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80" w:rsidRPr="00855BB6" w:rsidRDefault="00E93480" w:rsidP="00E93480">
      <w:pPr>
        <w:pStyle w:val="a4"/>
        <w:jc w:val="both"/>
        <w:outlineLvl w:val="0"/>
        <w:rPr>
          <w:b w:val="0"/>
          <w:sz w:val="22"/>
          <w:szCs w:val="22"/>
        </w:rPr>
      </w:pPr>
    </w:p>
    <w:p w:rsidR="00E93480" w:rsidRPr="00A12842" w:rsidRDefault="00E93480" w:rsidP="00E93480">
      <w:pPr>
        <w:pStyle w:val="a4"/>
        <w:outlineLvl w:val="0"/>
        <w:rPr>
          <w:sz w:val="22"/>
          <w:szCs w:val="22"/>
        </w:rPr>
      </w:pPr>
      <w:r w:rsidRPr="00A12842">
        <w:rPr>
          <w:sz w:val="22"/>
          <w:szCs w:val="22"/>
        </w:rPr>
        <w:t>Заключение</w:t>
      </w:r>
    </w:p>
    <w:p w:rsidR="00E93480" w:rsidRPr="00A12842" w:rsidRDefault="00E93480" w:rsidP="00E93480">
      <w:pPr>
        <w:pStyle w:val="a6"/>
        <w:jc w:val="center"/>
        <w:rPr>
          <w:sz w:val="22"/>
          <w:szCs w:val="22"/>
          <w:u w:val="single"/>
        </w:rPr>
      </w:pPr>
      <w:r w:rsidRPr="00A12842">
        <w:rPr>
          <w:b/>
          <w:sz w:val="22"/>
          <w:szCs w:val="22"/>
        </w:rPr>
        <w:t>на отчёт  об исполнении районного бюджета  за 201</w:t>
      </w:r>
      <w:r w:rsidR="00981D4D">
        <w:rPr>
          <w:b/>
          <w:sz w:val="22"/>
          <w:szCs w:val="22"/>
        </w:rPr>
        <w:t>4</w:t>
      </w:r>
      <w:r w:rsidRPr="00A12842">
        <w:rPr>
          <w:b/>
          <w:sz w:val="22"/>
          <w:szCs w:val="22"/>
        </w:rPr>
        <w:t>год</w:t>
      </w:r>
    </w:p>
    <w:p w:rsidR="00E93480" w:rsidRPr="00A12842" w:rsidRDefault="00E93480" w:rsidP="00E93480">
      <w:pPr>
        <w:pStyle w:val="a6"/>
        <w:jc w:val="center"/>
        <w:rPr>
          <w:sz w:val="22"/>
          <w:szCs w:val="22"/>
          <w:u w:val="single"/>
        </w:rPr>
      </w:pPr>
    </w:p>
    <w:p w:rsidR="00E93480" w:rsidRPr="00A12842" w:rsidRDefault="00E93480" w:rsidP="00E93480">
      <w:pPr>
        <w:pStyle w:val="a6"/>
        <w:jc w:val="left"/>
        <w:rPr>
          <w:sz w:val="22"/>
          <w:szCs w:val="22"/>
        </w:rPr>
      </w:pPr>
      <w:r w:rsidRPr="00A12842">
        <w:rPr>
          <w:sz w:val="22"/>
          <w:szCs w:val="22"/>
        </w:rPr>
        <w:t xml:space="preserve">с. Каратузское                                                       </w:t>
      </w:r>
      <w:r w:rsidR="005858B6" w:rsidRPr="00A12842">
        <w:rPr>
          <w:sz w:val="22"/>
          <w:szCs w:val="22"/>
        </w:rPr>
        <w:tab/>
      </w:r>
      <w:r w:rsidR="005858B6" w:rsidRPr="00A12842">
        <w:rPr>
          <w:sz w:val="22"/>
          <w:szCs w:val="22"/>
        </w:rPr>
        <w:tab/>
      </w:r>
      <w:r w:rsidR="005858B6" w:rsidRPr="00A12842">
        <w:rPr>
          <w:sz w:val="22"/>
          <w:szCs w:val="22"/>
        </w:rPr>
        <w:tab/>
      </w:r>
      <w:r w:rsidR="005858B6" w:rsidRPr="00A12842">
        <w:rPr>
          <w:sz w:val="22"/>
          <w:szCs w:val="22"/>
        </w:rPr>
        <w:tab/>
      </w:r>
      <w:r w:rsidRPr="00A12842">
        <w:rPr>
          <w:sz w:val="22"/>
          <w:szCs w:val="22"/>
        </w:rPr>
        <w:t xml:space="preserve">         </w:t>
      </w:r>
      <w:r w:rsidR="00836C24">
        <w:rPr>
          <w:sz w:val="22"/>
          <w:szCs w:val="22"/>
        </w:rPr>
        <w:t>1</w:t>
      </w:r>
      <w:r w:rsidR="002A4490">
        <w:rPr>
          <w:sz w:val="22"/>
          <w:szCs w:val="22"/>
        </w:rPr>
        <w:t>2</w:t>
      </w:r>
      <w:r w:rsidRPr="00A12842">
        <w:rPr>
          <w:sz w:val="22"/>
          <w:szCs w:val="22"/>
        </w:rPr>
        <w:t xml:space="preserve"> апреля 201</w:t>
      </w:r>
      <w:r w:rsidR="00836C24">
        <w:rPr>
          <w:sz w:val="22"/>
          <w:szCs w:val="22"/>
        </w:rPr>
        <w:t>5</w:t>
      </w:r>
      <w:r w:rsidRPr="00A12842">
        <w:rPr>
          <w:sz w:val="22"/>
          <w:szCs w:val="22"/>
        </w:rPr>
        <w:t xml:space="preserve"> года</w:t>
      </w:r>
    </w:p>
    <w:p w:rsidR="00E93480" w:rsidRPr="00A12842" w:rsidRDefault="00E93480" w:rsidP="00E93480">
      <w:pPr>
        <w:pStyle w:val="a6"/>
        <w:jc w:val="left"/>
        <w:rPr>
          <w:sz w:val="22"/>
          <w:szCs w:val="22"/>
        </w:rPr>
      </w:pPr>
      <w:r w:rsidRPr="00A128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E93480" w:rsidRPr="00A12842" w:rsidRDefault="00E93480" w:rsidP="00E93480">
      <w:pPr>
        <w:pStyle w:val="a6"/>
        <w:rPr>
          <w:sz w:val="22"/>
          <w:szCs w:val="22"/>
        </w:rPr>
      </w:pPr>
      <w:r w:rsidRPr="00A12842">
        <w:rPr>
          <w:sz w:val="22"/>
          <w:szCs w:val="22"/>
        </w:rPr>
        <w:t>В соответствии бюджетных полномочий и основ, предоставленных ст. 157 Бюджетного Кодекса  Российской Федерации, ст. 30 Устава Каратузского района, п.14 Положения «О бюджетном процессе в Каратузском районе», ревизионн</w:t>
      </w:r>
      <w:r w:rsidR="00A23363" w:rsidRPr="00A12842">
        <w:rPr>
          <w:sz w:val="22"/>
          <w:szCs w:val="22"/>
        </w:rPr>
        <w:t>ой комиссии Каратузского района</w:t>
      </w:r>
      <w:r w:rsidRPr="00A12842">
        <w:rPr>
          <w:sz w:val="22"/>
          <w:szCs w:val="22"/>
        </w:rPr>
        <w:t>, проведена проверка  отчёта «Об исполнении районного бюджета за  201</w:t>
      </w:r>
      <w:r w:rsidR="00981D4D">
        <w:rPr>
          <w:sz w:val="22"/>
          <w:szCs w:val="22"/>
        </w:rPr>
        <w:t>4</w:t>
      </w:r>
      <w:r w:rsidRPr="00A12842">
        <w:rPr>
          <w:sz w:val="22"/>
          <w:szCs w:val="22"/>
        </w:rPr>
        <w:t xml:space="preserve"> год». </w:t>
      </w:r>
    </w:p>
    <w:p w:rsidR="00E93480" w:rsidRPr="00A12842" w:rsidRDefault="00E93480" w:rsidP="00E93480">
      <w:pPr>
        <w:pStyle w:val="a6"/>
        <w:jc w:val="right"/>
        <w:rPr>
          <w:sz w:val="22"/>
          <w:szCs w:val="22"/>
        </w:rPr>
      </w:pPr>
      <w:r w:rsidRPr="00A12842">
        <w:rPr>
          <w:sz w:val="22"/>
          <w:szCs w:val="22"/>
        </w:rPr>
        <w:t xml:space="preserve"> </w:t>
      </w:r>
    </w:p>
    <w:p w:rsidR="00E93480" w:rsidRPr="002A4490" w:rsidRDefault="00E93480" w:rsidP="00E93480">
      <w:pPr>
        <w:pStyle w:val="a6"/>
        <w:jc w:val="right"/>
        <w:rPr>
          <w:sz w:val="22"/>
          <w:szCs w:val="22"/>
        </w:rPr>
      </w:pPr>
      <w:r w:rsidRPr="002A4490">
        <w:rPr>
          <w:sz w:val="22"/>
          <w:szCs w:val="22"/>
        </w:rPr>
        <w:t xml:space="preserve">Срок проведения проверки с </w:t>
      </w:r>
      <w:r w:rsidR="002A4490" w:rsidRPr="002A4490">
        <w:rPr>
          <w:sz w:val="22"/>
          <w:szCs w:val="22"/>
        </w:rPr>
        <w:t>6</w:t>
      </w:r>
      <w:r w:rsidRPr="002A4490">
        <w:rPr>
          <w:sz w:val="22"/>
          <w:szCs w:val="22"/>
        </w:rPr>
        <w:t xml:space="preserve"> по </w:t>
      </w:r>
      <w:r w:rsidR="00836C24" w:rsidRPr="002A4490">
        <w:rPr>
          <w:sz w:val="22"/>
          <w:szCs w:val="22"/>
        </w:rPr>
        <w:t>12</w:t>
      </w:r>
      <w:r w:rsidRPr="002A4490">
        <w:rPr>
          <w:sz w:val="22"/>
          <w:szCs w:val="22"/>
        </w:rPr>
        <w:t xml:space="preserve"> апреля 201</w:t>
      </w:r>
      <w:r w:rsidR="00836C24" w:rsidRPr="002A4490">
        <w:rPr>
          <w:sz w:val="22"/>
          <w:szCs w:val="22"/>
        </w:rPr>
        <w:t>5</w:t>
      </w:r>
      <w:r w:rsidRPr="002A4490">
        <w:rPr>
          <w:sz w:val="22"/>
          <w:szCs w:val="22"/>
        </w:rPr>
        <w:t xml:space="preserve"> года</w:t>
      </w:r>
    </w:p>
    <w:p w:rsidR="00E93480" w:rsidRPr="002A4490" w:rsidRDefault="00E93480" w:rsidP="00E93480">
      <w:pPr>
        <w:pStyle w:val="a6"/>
        <w:rPr>
          <w:sz w:val="22"/>
          <w:szCs w:val="22"/>
        </w:rPr>
      </w:pPr>
      <w:r w:rsidRPr="002A4490">
        <w:rPr>
          <w:sz w:val="22"/>
          <w:szCs w:val="22"/>
        </w:rPr>
        <w:t xml:space="preserve"> </w:t>
      </w:r>
    </w:p>
    <w:p w:rsidR="00E93480" w:rsidRPr="00B55BC2" w:rsidRDefault="00E93480" w:rsidP="00E93480">
      <w:pPr>
        <w:pStyle w:val="a6"/>
        <w:rPr>
          <w:sz w:val="22"/>
          <w:szCs w:val="22"/>
        </w:rPr>
      </w:pPr>
      <w:proofErr w:type="gramStart"/>
      <w:r w:rsidRPr="002A4490">
        <w:rPr>
          <w:sz w:val="22"/>
          <w:szCs w:val="22"/>
        </w:rPr>
        <w:t>Администрация Каратузского района представила в районный Совет депутатов отчёт об исполнении районного бюджета  за 201</w:t>
      </w:r>
      <w:r w:rsidR="009B038C" w:rsidRPr="002A4490">
        <w:rPr>
          <w:sz w:val="22"/>
          <w:szCs w:val="22"/>
        </w:rPr>
        <w:t>3</w:t>
      </w:r>
      <w:r w:rsidRPr="002A4490">
        <w:rPr>
          <w:sz w:val="22"/>
          <w:szCs w:val="22"/>
        </w:rPr>
        <w:t xml:space="preserve"> год   в срок,  в соответствии с Уставом Каратузского района и  пунктом</w:t>
      </w:r>
      <w:r w:rsidRPr="00B55BC2">
        <w:rPr>
          <w:sz w:val="22"/>
          <w:szCs w:val="22"/>
        </w:rPr>
        <w:t xml:space="preserve"> 28 Положения «О бюджетном  процессе в Каратузском районе», утвержденном решением Каратузского районного  Совета депутатов от </w:t>
      </w:r>
      <w:r w:rsidR="009B038C" w:rsidRPr="00B55BC2">
        <w:rPr>
          <w:sz w:val="22"/>
          <w:szCs w:val="22"/>
        </w:rPr>
        <w:t>24</w:t>
      </w:r>
      <w:r w:rsidRPr="00B55BC2">
        <w:rPr>
          <w:sz w:val="22"/>
          <w:szCs w:val="22"/>
        </w:rPr>
        <w:t>.</w:t>
      </w:r>
      <w:r w:rsidR="009B038C" w:rsidRPr="00B55BC2">
        <w:rPr>
          <w:sz w:val="22"/>
          <w:szCs w:val="22"/>
        </w:rPr>
        <w:t>09</w:t>
      </w:r>
      <w:r w:rsidRPr="00B55BC2">
        <w:rPr>
          <w:sz w:val="22"/>
          <w:szCs w:val="22"/>
        </w:rPr>
        <w:t>.20</w:t>
      </w:r>
      <w:r w:rsidR="009B038C" w:rsidRPr="00B55BC2">
        <w:rPr>
          <w:sz w:val="22"/>
          <w:szCs w:val="22"/>
        </w:rPr>
        <w:t>13</w:t>
      </w:r>
      <w:r w:rsidRPr="00B55BC2">
        <w:rPr>
          <w:sz w:val="22"/>
          <w:szCs w:val="22"/>
        </w:rPr>
        <w:t xml:space="preserve"> №</w:t>
      </w:r>
      <w:r w:rsidR="009B038C" w:rsidRPr="00B55BC2">
        <w:rPr>
          <w:sz w:val="22"/>
          <w:szCs w:val="22"/>
        </w:rPr>
        <w:t xml:space="preserve"> </w:t>
      </w:r>
      <w:r w:rsidRPr="00B55BC2">
        <w:rPr>
          <w:sz w:val="22"/>
          <w:szCs w:val="22"/>
        </w:rPr>
        <w:t>2</w:t>
      </w:r>
      <w:r w:rsidR="009B038C" w:rsidRPr="00B55BC2">
        <w:rPr>
          <w:sz w:val="22"/>
          <w:szCs w:val="22"/>
        </w:rPr>
        <w:t>9</w:t>
      </w:r>
      <w:r w:rsidRPr="00B55BC2">
        <w:rPr>
          <w:sz w:val="22"/>
          <w:szCs w:val="22"/>
        </w:rPr>
        <w:t>-</w:t>
      </w:r>
      <w:r w:rsidR="009B038C" w:rsidRPr="00B55BC2">
        <w:rPr>
          <w:sz w:val="22"/>
          <w:szCs w:val="22"/>
        </w:rPr>
        <w:t>230</w:t>
      </w:r>
      <w:r w:rsidRPr="00B55BC2">
        <w:rPr>
          <w:sz w:val="22"/>
          <w:szCs w:val="22"/>
        </w:rPr>
        <w:t xml:space="preserve">  «О бюджетном процессе в Каратузском районе», а именно </w:t>
      </w:r>
      <w:r w:rsidR="00B55BC2" w:rsidRPr="00B55BC2">
        <w:rPr>
          <w:sz w:val="22"/>
          <w:szCs w:val="22"/>
        </w:rPr>
        <w:t>12</w:t>
      </w:r>
      <w:r w:rsidRPr="00B55BC2">
        <w:rPr>
          <w:sz w:val="22"/>
          <w:szCs w:val="22"/>
        </w:rPr>
        <w:t>.03.201</w:t>
      </w:r>
      <w:r w:rsidR="00836C24">
        <w:rPr>
          <w:sz w:val="22"/>
          <w:szCs w:val="22"/>
        </w:rPr>
        <w:t>5</w:t>
      </w:r>
      <w:r w:rsidR="009B038C" w:rsidRPr="00B55BC2">
        <w:rPr>
          <w:sz w:val="22"/>
          <w:szCs w:val="22"/>
        </w:rPr>
        <w:t xml:space="preserve"> </w:t>
      </w:r>
      <w:r w:rsidRPr="00B55BC2">
        <w:rPr>
          <w:sz w:val="22"/>
          <w:szCs w:val="22"/>
        </w:rPr>
        <w:t>года.</w:t>
      </w:r>
      <w:proofErr w:type="gramEnd"/>
    </w:p>
    <w:p w:rsidR="009425A6" w:rsidRPr="00981D4D" w:rsidRDefault="009425A6" w:rsidP="00E93480">
      <w:pPr>
        <w:pStyle w:val="a6"/>
        <w:rPr>
          <w:sz w:val="22"/>
          <w:szCs w:val="22"/>
          <w:highlight w:val="yellow"/>
        </w:rPr>
      </w:pPr>
    </w:p>
    <w:p w:rsidR="009425A6" w:rsidRPr="00B55BC2" w:rsidRDefault="009425A6" w:rsidP="0094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55BC2">
        <w:rPr>
          <w:rFonts w:ascii="Times New Roman" w:eastAsia="Times New Roman" w:hAnsi="Times New Roman" w:cs="Times New Roman"/>
          <w:b/>
          <w:bCs/>
        </w:rPr>
        <w:t>Результаты внешней проверки годовой бюджетной отчетности главных администраторов бюджетных средств.</w:t>
      </w:r>
    </w:p>
    <w:p w:rsidR="009425A6" w:rsidRPr="00B55BC2" w:rsidRDefault="009425A6" w:rsidP="009425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425A6" w:rsidRPr="00B55BC2" w:rsidRDefault="009425A6" w:rsidP="009425A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B55BC2">
        <w:rPr>
          <w:rFonts w:ascii="Times New Roman" w:eastAsia="Times New Roman" w:hAnsi="Times New Roman" w:cs="Times New Roman"/>
        </w:rPr>
        <w:t xml:space="preserve">Положениями ст.264.4 БК РФ устанавливается обязательность внешней проверки бюджетной отчетности главных администраторов бюджетных средств и подготовка заключения на годовой отчет об исполнении бюджета. </w:t>
      </w:r>
    </w:p>
    <w:p w:rsidR="009C4476" w:rsidRPr="00B55BC2" w:rsidRDefault="009425A6" w:rsidP="009425A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B55BC2">
        <w:rPr>
          <w:rFonts w:ascii="Times New Roman" w:eastAsia="Times New Roman" w:hAnsi="Times New Roman" w:cs="Times New Roman"/>
        </w:rPr>
        <w:t xml:space="preserve">Перечень главных администраторов доходов бюджета утвержден решением Каратузского районного Совета депутатов </w:t>
      </w:r>
      <w:r w:rsidR="00B55BC2" w:rsidRPr="00B55BC2">
        <w:rPr>
          <w:rFonts w:ascii="Times New Roman" w:hAnsi="Times New Roman" w:cs="Times New Roman"/>
        </w:rPr>
        <w:t>от 17.12.2013 № 32-252</w:t>
      </w:r>
      <w:r w:rsidRPr="00B55BC2">
        <w:rPr>
          <w:rFonts w:ascii="Times New Roman" w:hAnsi="Times New Roman" w:cs="Times New Roman"/>
        </w:rPr>
        <w:t xml:space="preserve"> «О районном бюджете на 201</w:t>
      </w:r>
      <w:r w:rsidR="00B55BC2" w:rsidRPr="00B55BC2">
        <w:rPr>
          <w:rFonts w:ascii="Times New Roman" w:hAnsi="Times New Roman" w:cs="Times New Roman"/>
        </w:rPr>
        <w:t>4</w:t>
      </w:r>
      <w:r w:rsidRPr="00B55BC2">
        <w:rPr>
          <w:rFonts w:ascii="Times New Roman" w:hAnsi="Times New Roman" w:cs="Times New Roman"/>
        </w:rPr>
        <w:t xml:space="preserve"> год и плановый период 201</w:t>
      </w:r>
      <w:r w:rsidR="00B55BC2" w:rsidRPr="00B55BC2">
        <w:rPr>
          <w:rFonts w:ascii="Times New Roman" w:hAnsi="Times New Roman" w:cs="Times New Roman"/>
        </w:rPr>
        <w:t>5</w:t>
      </w:r>
      <w:r w:rsidRPr="00B55BC2">
        <w:rPr>
          <w:rFonts w:ascii="Times New Roman" w:hAnsi="Times New Roman" w:cs="Times New Roman"/>
        </w:rPr>
        <w:t>-201</w:t>
      </w:r>
      <w:r w:rsidR="00B55BC2" w:rsidRPr="00B55BC2">
        <w:rPr>
          <w:rFonts w:ascii="Times New Roman" w:hAnsi="Times New Roman" w:cs="Times New Roman"/>
        </w:rPr>
        <w:t>6</w:t>
      </w:r>
      <w:r w:rsidRPr="00B55BC2">
        <w:rPr>
          <w:rFonts w:ascii="Times New Roman" w:hAnsi="Times New Roman" w:cs="Times New Roman"/>
        </w:rPr>
        <w:t xml:space="preserve"> годов» (далее – Решение о бюджете)</w:t>
      </w:r>
      <w:r w:rsidRPr="00B55BC2">
        <w:rPr>
          <w:rFonts w:ascii="Times New Roman" w:eastAsia="Times New Roman" w:hAnsi="Times New Roman" w:cs="Times New Roman"/>
        </w:rPr>
        <w:t>, в составе отдельных приложений по главным администраторам доходов и по главным распорядителям бюджетных средств</w:t>
      </w:r>
      <w:r w:rsidR="004B3C3A" w:rsidRPr="00B55BC2">
        <w:rPr>
          <w:rFonts w:ascii="Times New Roman" w:eastAsia="Times New Roman" w:hAnsi="Times New Roman" w:cs="Times New Roman"/>
        </w:rPr>
        <w:t>,</w:t>
      </w:r>
      <w:r w:rsidRPr="00B55BC2">
        <w:rPr>
          <w:rFonts w:ascii="Times New Roman" w:eastAsia="Times New Roman" w:hAnsi="Times New Roman" w:cs="Times New Roman"/>
        </w:rPr>
        <w:t xml:space="preserve"> в составе ведомственной структуры</w:t>
      </w:r>
      <w:r w:rsidR="004B3C3A" w:rsidRPr="00B55BC2">
        <w:rPr>
          <w:rFonts w:ascii="Times New Roman" w:eastAsia="Times New Roman" w:hAnsi="Times New Roman" w:cs="Times New Roman"/>
        </w:rPr>
        <w:t xml:space="preserve"> расходов</w:t>
      </w:r>
      <w:r w:rsidRPr="00B55BC2">
        <w:rPr>
          <w:rFonts w:ascii="Times New Roman" w:eastAsia="Times New Roman" w:hAnsi="Times New Roman" w:cs="Times New Roman"/>
        </w:rPr>
        <w:t xml:space="preserve"> бюджета. </w:t>
      </w:r>
    </w:p>
    <w:p w:rsidR="009C4476" w:rsidRPr="00B55BC2" w:rsidRDefault="00543CE0" w:rsidP="009C4476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B55BC2">
        <w:rPr>
          <w:rFonts w:ascii="Times New Roman" w:hAnsi="Times New Roman" w:cs="Times New Roman"/>
        </w:rPr>
        <w:t>Бюджетная отчетность</w:t>
      </w:r>
      <w:r w:rsidR="009C4476" w:rsidRPr="00B55BC2">
        <w:rPr>
          <w:rFonts w:ascii="Times New Roman" w:hAnsi="Times New Roman" w:cs="Times New Roman"/>
        </w:rPr>
        <w:t xml:space="preserve"> сформирован</w:t>
      </w:r>
      <w:r w:rsidRPr="00B55BC2">
        <w:rPr>
          <w:rFonts w:ascii="Times New Roman" w:hAnsi="Times New Roman" w:cs="Times New Roman"/>
        </w:rPr>
        <w:t>а</w:t>
      </w:r>
      <w:r w:rsidR="009C4476" w:rsidRPr="00B55BC2">
        <w:rPr>
          <w:rFonts w:ascii="Times New Roman" w:hAnsi="Times New Roman" w:cs="Times New Roman"/>
        </w:rPr>
        <w:t xml:space="preserve"> с использованием программного обеспечения и включает формы отчетов, предусмотренные для главного распорядителя бюджетных средств (ГРБС):</w:t>
      </w:r>
    </w:p>
    <w:p w:rsidR="009C4476" w:rsidRPr="00B55BC2" w:rsidRDefault="009C4476" w:rsidP="009C4476">
      <w:pPr>
        <w:spacing w:after="0" w:line="240" w:lineRule="atLeast"/>
        <w:ind w:left="708"/>
        <w:jc w:val="both"/>
        <w:rPr>
          <w:rFonts w:ascii="Times New Roman" w:hAnsi="Times New Roman" w:cs="Times New Roman"/>
        </w:rPr>
      </w:pPr>
      <w:r w:rsidRPr="00B55BC2">
        <w:rPr>
          <w:rFonts w:ascii="Times New Roman" w:hAnsi="Times New Roman" w:cs="Times New Roman"/>
        </w:rPr>
        <w:t xml:space="preserve">для бюджетных учреждений  - Инструкцией о   порядке составления, </w:t>
      </w:r>
    </w:p>
    <w:p w:rsidR="009C4476" w:rsidRPr="00B55BC2" w:rsidRDefault="009C4476" w:rsidP="009C447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55BC2">
        <w:rPr>
          <w:rFonts w:ascii="Times New Roman" w:hAnsi="Times New Roman" w:cs="Times New Roman"/>
        </w:rPr>
        <w:t>предоставления годовой, квартальной бухгалтерской отчетности  государственных (муниципальных) бюджетных и автономных учреждений, утвержденной приказом Минфина России от 25.03.2011 № 33н (далее – Инструкция 33н);</w:t>
      </w:r>
    </w:p>
    <w:p w:rsidR="009C4476" w:rsidRPr="00B55BC2" w:rsidRDefault="009C4476" w:rsidP="00543CE0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B55BC2">
        <w:rPr>
          <w:rFonts w:ascii="Times New Roman" w:hAnsi="Times New Roman" w:cs="Times New Roman"/>
        </w:rPr>
        <w:t>для  казенных учреждений –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</w:t>
      </w:r>
      <w:r w:rsidR="00864876" w:rsidRPr="00B55BC2">
        <w:rPr>
          <w:rFonts w:ascii="Times New Roman" w:hAnsi="Times New Roman" w:cs="Times New Roman"/>
        </w:rPr>
        <w:t>инфина РФ от 28.12.2010 №191н (</w:t>
      </w:r>
      <w:r w:rsidRPr="00B55BC2">
        <w:rPr>
          <w:rFonts w:ascii="Times New Roman" w:hAnsi="Times New Roman" w:cs="Times New Roman"/>
        </w:rPr>
        <w:t>далее -  Инструкция № 191н).</w:t>
      </w:r>
    </w:p>
    <w:p w:rsidR="009425A6" w:rsidRPr="00B55BC2" w:rsidRDefault="009425A6" w:rsidP="009425A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B55BC2">
        <w:rPr>
          <w:rFonts w:ascii="Times New Roman" w:eastAsia="Times New Roman" w:hAnsi="Times New Roman" w:cs="Times New Roman"/>
        </w:rPr>
        <w:t>Сводная годовая бюджетная отчетность об исполнении бюджета по состоянию на 01.01.201</w:t>
      </w:r>
      <w:r w:rsidR="00B55BC2" w:rsidRPr="00B55BC2">
        <w:rPr>
          <w:rFonts w:ascii="Times New Roman" w:eastAsia="Times New Roman" w:hAnsi="Times New Roman" w:cs="Times New Roman"/>
        </w:rPr>
        <w:t>5</w:t>
      </w:r>
      <w:r w:rsidRPr="00B55BC2">
        <w:rPr>
          <w:rFonts w:ascii="Times New Roman" w:eastAsia="Times New Roman" w:hAnsi="Times New Roman" w:cs="Times New Roman"/>
        </w:rPr>
        <w:t xml:space="preserve"> составлялась финансовым органом в порядке, установленном статьей 264.1 БК РФ, </w:t>
      </w:r>
      <w:r w:rsidR="009C4476" w:rsidRPr="00B55BC2">
        <w:rPr>
          <w:rFonts w:ascii="Times New Roman" w:hAnsi="Times New Roman" w:cs="Times New Roman"/>
        </w:rPr>
        <w:t>Инструкци</w:t>
      </w:r>
      <w:r w:rsidR="00543CE0" w:rsidRPr="00B55BC2">
        <w:rPr>
          <w:rFonts w:ascii="Times New Roman" w:hAnsi="Times New Roman" w:cs="Times New Roman"/>
        </w:rPr>
        <w:t>и</w:t>
      </w:r>
      <w:r w:rsidR="009C4476" w:rsidRPr="00B55BC2">
        <w:rPr>
          <w:rFonts w:ascii="Times New Roman" w:hAnsi="Times New Roman" w:cs="Times New Roman"/>
        </w:rPr>
        <w:t xml:space="preserve"> № 191н</w:t>
      </w:r>
      <w:r w:rsidR="009C4476" w:rsidRPr="00B55BC2">
        <w:rPr>
          <w:rFonts w:ascii="Times New Roman" w:eastAsia="Times New Roman" w:hAnsi="Times New Roman" w:cs="Times New Roman"/>
        </w:rPr>
        <w:t>.</w:t>
      </w:r>
    </w:p>
    <w:p w:rsidR="009425A6" w:rsidRPr="00B55BC2" w:rsidRDefault="009425A6" w:rsidP="009425A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B55BC2">
        <w:rPr>
          <w:rFonts w:ascii="Times New Roman" w:eastAsia="Times New Roman" w:hAnsi="Times New Roman" w:cs="Times New Roman"/>
        </w:rPr>
        <w:t>Проверка бюджетной отчетности осуществлялась в форме камеральной проверки представленных отчетов главных распорядителей бюджетных средств.</w:t>
      </w:r>
    </w:p>
    <w:p w:rsidR="009425A6" w:rsidRPr="00B55BC2" w:rsidRDefault="009425A6" w:rsidP="009425A6">
      <w:pPr>
        <w:spacing w:before="43" w:after="0" w:line="240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B55BC2">
        <w:rPr>
          <w:rFonts w:ascii="Times New Roman" w:eastAsia="Times New Roman" w:hAnsi="Times New Roman" w:cs="Times New Roman"/>
          <w:bCs/>
          <w:iCs/>
        </w:rPr>
        <w:t>При проведении камеральной проверки</w:t>
      </w:r>
      <w:r w:rsidRPr="00B55BC2">
        <w:rPr>
          <w:rFonts w:ascii="Times New Roman" w:eastAsia="Times New Roman" w:hAnsi="Times New Roman" w:cs="Times New Roman"/>
        </w:rPr>
        <w:t xml:space="preserve"> оценивались такие показатели, как: своевременность предоставления отчетов; полнота состава форм бюджетной отчетности; соблюдение единого порядка составления и заполнения годовой бюджетной отчетности, определенного Инструкцией №191</w:t>
      </w:r>
      <w:r w:rsidR="006F670C" w:rsidRPr="00B55BC2">
        <w:rPr>
          <w:rFonts w:ascii="Times New Roman" w:eastAsia="Times New Roman" w:hAnsi="Times New Roman" w:cs="Times New Roman"/>
        </w:rPr>
        <w:t>н и Инструкцией 33н;</w:t>
      </w:r>
      <w:r w:rsidRPr="00B55BC2">
        <w:rPr>
          <w:rFonts w:ascii="Times New Roman" w:eastAsia="Times New Roman" w:hAnsi="Times New Roman" w:cs="Times New Roman"/>
        </w:rPr>
        <w:t xml:space="preserve"> соблюдение контрольных соотношений между показателями форм бюджетной отчетности. </w:t>
      </w:r>
    </w:p>
    <w:p w:rsidR="009425A6" w:rsidRPr="00B55BC2" w:rsidRDefault="009425A6" w:rsidP="00942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B55BC2">
        <w:rPr>
          <w:rFonts w:ascii="Times New Roman" w:eastAsia="Times New Roman" w:hAnsi="Times New Roman" w:cs="Times New Roman"/>
        </w:rPr>
        <w:t>По результатам внешней проверки бюджетной отчетности</w:t>
      </w:r>
      <w:r w:rsidR="00637F46">
        <w:rPr>
          <w:rFonts w:ascii="Times New Roman" w:eastAsia="Times New Roman" w:hAnsi="Times New Roman" w:cs="Times New Roman"/>
        </w:rPr>
        <w:t xml:space="preserve"> по отдельным</w:t>
      </w:r>
      <w:r w:rsidRPr="00B55BC2">
        <w:rPr>
          <w:rFonts w:ascii="Times New Roman" w:eastAsia="Times New Roman" w:hAnsi="Times New Roman" w:cs="Times New Roman"/>
        </w:rPr>
        <w:t xml:space="preserve"> </w:t>
      </w:r>
      <w:r w:rsidR="00637F46">
        <w:rPr>
          <w:rFonts w:ascii="Times New Roman" w:eastAsia="Times New Roman" w:hAnsi="Times New Roman" w:cs="Times New Roman"/>
        </w:rPr>
        <w:t>ГРБС</w:t>
      </w:r>
      <w:r w:rsidRPr="00B55BC2">
        <w:rPr>
          <w:rFonts w:ascii="Times New Roman" w:eastAsia="Times New Roman" w:hAnsi="Times New Roman" w:cs="Times New Roman"/>
        </w:rPr>
        <w:t xml:space="preserve"> отмечено следующее:</w:t>
      </w:r>
      <w:proofErr w:type="gramEnd"/>
    </w:p>
    <w:p w:rsidR="00B27C9B" w:rsidRPr="00B27C9B" w:rsidRDefault="009C4476" w:rsidP="009C4476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color w:val="000000"/>
        </w:rPr>
      </w:pPr>
      <w:r w:rsidRPr="00B27C9B">
        <w:rPr>
          <w:rFonts w:ascii="Times New Roman" w:eastAsia="Times New Roman" w:hAnsi="Times New Roman" w:cs="Times New Roman"/>
          <w:color w:val="000000"/>
        </w:rPr>
        <w:t> </w:t>
      </w:r>
      <w:r w:rsidR="004B3C3A" w:rsidRPr="00B27C9B">
        <w:rPr>
          <w:rFonts w:ascii="Times New Roman" w:eastAsia="Times New Roman" w:hAnsi="Times New Roman" w:cs="Times New Roman"/>
          <w:color w:val="000000"/>
        </w:rPr>
        <w:t>О</w:t>
      </w:r>
      <w:r w:rsidRPr="00B27C9B">
        <w:rPr>
          <w:rFonts w:ascii="Times New Roman" w:eastAsia="Times New Roman" w:hAnsi="Times New Roman" w:cs="Times New Roman"/>
          <w:color w:val="000000"/>
        </w:rPr>
        <w:t>тсутстви</w:t>
      </w:r>
      <w:r w:rsidR="00637F46">
        <w:rPr>
          <w:rFonts w:ascii="Times New Roman" w:eastAsia="Times New Roman" w:hAnsi="Times New Roman" w:cs="Times New Roman"/>
          <w:color w:val="000000"/>
        </w:rPr>
        <w:t xml:space="preserve">е </w:t>
      </w:r>
      <w:r w:rsidRPr="00B27C9B">
        <w:rPr>
          <w:rFonts w:ascii="Times New Roman" w:eastAsia="Times New Roman" w:hAnsi="Times New Roman" w:cs="Times New Roman"/>
          <w:color w:val="000000"/>
        </w:rPr>
        <w:t xml:space="preserve">в составе </w:t>
      </w:r>
      <w:r w:rsidR="006F670C" w:rsidRPr="00B27C9B">
        <w:rPr>
          <w:rFonts w:ascii="Times New Roman" w:eastAsia="Times New Roman" w:hAnsi="Times New Roman" w:cs="Times New Roman"/>
          <w:color w:val="000000"/>
        </w:rPr>
        <w:t xml:space="preserve">бюджетной отчетности </w:t>
      </w:r>
      <w:r w:rsidR="004B3C3A" w:rsidRPr="00B27C9B">
        <w:rPr>
          <w:rFonts w:ascii="Times New Roman" w:eastAsia="Times New Roman" w:hAnsi="Times New Roman" w:cs="Times New Roman"/>
          <w:color w:val="000000"/>
        </w:rPr>
        <w:t>отдельных форм</w:t>
      </w:r>
      <w:r w:rsidR="00B27C9B" w:rsidRPr="00B27C9B">
        <w:rPr>
          <w:rFonts w:ascii="Times New Roman" w:eastAsia="Times New Roman" w:hAnsi="Times New Roman" w:cs="Times New Roman"/>
          <w:color w:val="000000"/>
        </w:rPr>
        <w:t xml:space="preserve">, которые </w:t>
      </w:r>
      <w:r w:rsidR="004B3C3A" w:rsidRPr="00B27C9B">
        <w:rPr>
          <w:rFonts w:ascii="Times New Roman" w:eastAsia="Times New Roman" w:hAnsi="Times New Roman" w:cs="Times New Roman"/>
          <w:color w:val="000000"/>
        </w:rPr>
        <w:t xml:space="preserve"> </w:t>
      </w:r>
      <w:r w:rsidRPr="00B27C9B"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r w:rsidR="00543CE0" w:rsidRPr="00B27C9B">
        <w:rPr>
          <w:rFonts w:ascii="Times New Roman" w:hAnsi="Times New Roman" w:cs="Times New Roman"/>
        </w:rPr>
        <w:t>Инструкцией 191н</w:t>
      </w:r>
      <w:r w:rsidR="00B27C9B" w:rsidRPr="00B27C9B">
        <w:rPr>
          <w:rFonts w:ascii="Times New Roman" w:hAnsi="Times New Roman" w:cs="Times New Roman"/>
        </w:rPr>
        <w:t xml:space="preserve"> и Инструкции 33н должны иметь числовое значение</w:t>
      </w:r>
      <w:r w:rsidR="00543CE0" w:rsidRPr="00B27C9B">
        <w:rPr>
          <w:rFonts w:ascii="Times New Roman" w:hAnsi="Times New Roman" w:cs="Times New Roman"/>
        </w:rPr>
        <w:t>.</w:t>
      </w:r>
      <w:r w:rsidRPr="00B27C9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37F46" w:rsidRDefault="00B27C9B" w:rsidP="00B2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C9B">
        <w:rPr>
          <w:rFonts w:ascii="Times New Roman" w:eastAsia="Times New Roman" w:hAnsi="Times New Roman" w:cs="Times New Roman"/>
          <w:color w:val="000000"/>
        </w:rPr>
        <w:t>Содержание отдельных форм не  соответству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B27C9B">
        <w:rPr>
          <w:rFonts w:ascii="Times New Roman" w:eastAsia="Times New Roman" w:hAnsi="Times New Roman" w:cs="Times New Roman"/>
          <w:color w:val="000000"/>
        </w:rPr>
        <w:t>т содержанию, с учетом внесения изменений в Инструкцию 191н (</w:t>
      </w:r>
      <w:hyperlink r:id="rId9" w:history="1"/>
      <w:r w:rsidRPr="00B27C9B">
        <w:rPr>
          <w:rFonts w:ascii="Times New Roman" w:hAnsi="Times New Roman" w:cs="Times New Roman"/>
        </w:rPr>
        <w:t>приказ Минфина России от 19.12.2014 N 157н)</w:t>
      </w:r>
      <w:r w:rsidR="00637F46">
        <w:rPr>
          <w:rFonts w:ascii="Times New Roman" w:hAnsi="Times New Roman" w:cs="Times New Roman"/>
        </w:rPr>
        <w:t>,</w:t>
      </w:r>
      <w:r w:rsidR="00637F46" w:rsidRPr="00637F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7F46" w:rsidRPr="00637F46">
        <w:rPr>
          <w:rFonts w:ascii="Times New Roman" w:eastAsiaTheme="minorHAnsi" w:hAnsi="Times New Roman" w:cs="Times New Roman"/>
          <w:lang w:eastAsia="en-US"/>
        </w:rPr>
        <w:t xml:space="preserve">в том числе в графах и в кодовых зонах </w:t>
      </w:r>
      <w:proofErr w:type="gramStart"/>
      <w:r w:rsidR="00637F46" w:rsidRPr="00637F46">
        <w:rPr>
          <w:rFonts w:ascii="Times New Roman" w:eastAsiaTheme="minorHAnsi" w:hAnsi="Times New Roman" w:cs="Times New Roman"/>
          <w:lang w:eastAsia="en-US"/>
        </w:rPr>
        <w:t xml:space="preserve">форм бюджетной отчетности, предусматривающих отражение кода </w:t>
      </w:r>
      <w:hyperlink r:id="rId10" w:history="1">
        <w:r w:rsidR="00637F46" w:rsidRPr="00A35C29">
          <w:rPr>
            <w:rFonts w:ascii="Times New Roman" w:eastAsiaTheme="minorHAnsi" w:hAnsi="Times New Roman" w:cs="Times New Roman"/>
            <w:lang w:eastAsia="en-US"/>
          </w:rPr>
          <w:t>ОКАТО</w:t>
        </w:r>
      </w:hyperlink>
      <w:r w:rsidR="00637F46" w:rsidRPr="00A35C29">
        <w:rPr>
          <w:rFonts w:ascii="Times New Roman" w:eastAsiaTheme="minorHAnsi" w:hAnsi="Times New Roman" w:cs="Times New Roman"/>
          <w:lang w:eastAsia="en-US"/>
        </w:rPr>
        <w:t xml:space="preserve"> кон</w:t>
      </w:r>
      <w:r w:rsidR="00637F46" w:rsidRPr="00637F46">
        <w:rPr>
          <w:rFonts w:ascii="Times New Roman" w:eastAsiaTheme="minorHAnsi" w:hAnsi="Times New Roman" w:cs="Times New Roman"/>
          <w:lang w:eastAsia="en-US"/>
        </w:rPr>
        <w:t xml:space="preserve">трагента </w:t>
      </w:r>
      <w:r w:rsidR="00637F46">
        <w:rPr>
          <w:rFonts w:ascii="Times New Roman" w:eastAsiaTheme="minorHAnsi" w:hAnsi="Times New Roman" w:cs="Times New Roman"/>
          <w:lang w:eastAsia="en-US"/>
        </w:rPr>
        <w:t>не</w:t>
      </w:r>
      <w:r w:rsidR="00637F46" w:rsidRPr="00637F46">
        <w:rPr>
          <w:rFonts w:ascii="Times New Roman" w:eastAsiaTheme="minorHAnsi" w:hAnsi="Times New Roman" w:cs="Times New Roman"/>
          <w:lang w:eastAsia="en-US"/>
        </w:rPr>
        <w:t xml:space="preserve"> заменено</w:t>
      </w:r>
      <w:proofErr w:type="gramEnd"/>
      <w:r w:rsidR="00637F46" w:rsidRPr="00637F46">
        <w:rPr>
          <w:rFonts w:ascii="Times New Roman" w:eastAsiaTheme="minorHAnsi" w:hAnsi="Times New Roman" w:cs="Times New Roman"/>
          <w:lang w:eastAsia="en-US"/>
        </w:rPr>
        <w:t xml:space="preserve"> на ОКТМО и по отдельным формам </w:t>
      </w:r>
      <w:r w:rsidR="00637F46">
        <w:rPr>
          <w:rFonts w:ascii="Times New Roman" w:eastAsiaTheme="minorHAnsi" w:hAnsi="Times New Roman" w:cs="Times New Roman"/>
          <w:lang w:eastAsia="en-US"/>
        </w:rPr>
        <w:t xml:space="preserve">не </w:t>
      </w:r>
      <w:r w:rsidR="00637F46" w:rsidRPr="00637F46">
        <w:rPr>
          <w:rFonts w:ascii="Times New Roman" w:eastAsiaTheme="minorHAnsi" w:hAnsi="Times New Roman" w:cs="Times New Roman"/>
          <w:lang w:eastAsia="en-US"/>
        </w:rPr>
        <w:t>указан ИНН</w:t>
      </w:r>
      <w:r w:rsidR="00637F46" w:rsidRPr="00B27C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</w:rPr>
        <w:t xml:space="preserve"> Кроме того имеет место предоставление в </w:t>
      </w:r>
      <w:r w:rsidRPr="00B27C9B">
        <w:rPr>
          <w:rFonts w:ascii="Times New Roman" w:hAnsi="Times New Roman" w:cs="Times New Roman"/>
        </w:rPr>
        <w:t>составе бюджетной отчетности заполнение форм, не соответствующих тем, которые приведены в Инструкции 191н.</w:t>
      </w:r>
      <w:r w:rsidRPr="00B2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4476" w:rsidRPr="00B27C9B" w:rsidRDefault="00637F46" w:rsidP="00637F4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И</w:t>
      </w:r>
      <w:r w:rsidR="00B27C9B">
        <w:rPr>
          <w:rFonts w:ascii="Times New Roman" w:eastAsia="Times New Roman" w:hAnsi="Times New Roman" w:cs="Times New Roman"/>
        </w:rPr>
        <w:t xml:space="preserve">меет место не </w:t>
      </w:r>
      <w:r w:rsidR="00B27C9B" w:rsidRPr="00B55BC2">
        <w:rPr>
          <w:rFonts w:ascii="Times New Roman" w:eastAsia="Times New Roman" w:hAnsi="Times New Roman" w:cs="Times New Roman"/>
        </w:rPr>
        <w:t>соблюдение контрольных соотношений между показателями форм бюджетной отчетности</w:t>
      </w:r>
      <w:r w:rsidR="00B27C9B">
        <w:rPr>
          <w:rFonts w:ascii="Times New Roman" w:eastAsia="Times New Roman" w:hAnsi="Times New Roman" w:cs="Times New Roman"/>
        </w:rPr>
        <w:t>.</w:t>
      </w:r>
    </w:p>
    <w:p w:rsidR="009C4476" w:rsidRDefault="006F670C" w:rsidP="009C4476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color w:val="000000"/>
        </w:rPr>
      </w:pPr>
      <w:r w:rsidRPr="00B27C9B">
        <w:rPr>
          <w:rFonts w:ascii="Times New Roman" w:eastAsia="Times New Roman" w:hAnsi="Times New Roman" w:cs="Times New Roman"/>
          <w:color w:val="000000"/>
        </w:rPr>
        <w:t xml:space="preserve">По ГРБС </w:t>
      </w:r>
      <w:r w:rsidR="00E914FC" w:rsidRPr="00B27C9B">
        <w:rPr>
          <w:rFonts w:ascii="Times New Roman" w:eastAsia="Times New Roman" w:hAnsi="Times New Roman" w:cs="Times New Roman"/>
          <w:color w:val="000000"/>
        </w:rPr>
        <w:t xml:space="preserve">Отдел земельных и имущественных отношений </w:t>
      </w:r>
      <w:r w:rsidRPr="00B27C9B">
        <w:rPr>
          <w:rFonts w:ascii="Times New Roman" w:eastAsia="Times New Roman" w:hAnsi="Times New Roman" w:cs="Times New Roman"/>
          <w:color w:val="000000"/>
        </w:rPr>
        <w:t>в нарушение Инструкции 191н п</w:t>
      </w:r>
      <w:r w:rsidR="009C4476" w:rsidRPr="00B27C9B">
        <w:rPr>
          <w:rFonts w:ascii="Times New Roman" w:eastAsia="Times New Roman" w:hAnsi="Times New Roman" w:cs="Times New Roman"/>
          <w:color w:val="000000"/>
        </w:rPr>
        <w:t xml:space="preserve">еред составлением годовой отчетности </w:t>
      </w:r>
      <w:r w:rsidRPr="00B27C9B">
        <w:rPr>
          <w:rFonts w:ascii="Times New Roman" w:eastAsia="Times New Roman" w:hAnsi="Times New Roman" w:cs="Times New Roman"/>
          <w:color w:val="000000"/>
        </w:rPr>
        <w:t>не прове</w:t>
      </w:r>
      <w:r w:rsidR="009C4476" w:rsidRPr="00B27C9B">
        <w:rPr>
          <w:rFonts w:ascii="Times New Roman" w:eastAsia="Times New Roman" w:hAnsi="Times New Roman" w:cs="Times New Roman"/>
          <w:color w:val="000000"/>
        </w:rPr>
        <w:t>д</w:t>
      </w:r>
      <w:r w:rsidRPr="00B27C9B">
        <w:rPr>
          <w:rFonts w:ascii="Times New Roman" w:eastAsia="Times New Roman" w:hAnsi="Times New Roman" w:cs="Times New Roman"/>
          <w:color w:val="000000"/>
        </w:rPr>
        <w:t>ена</w:t>
      </w:r>
      <w:r w:rsidR="009C4476" w:rsidRPr="00B27C9B">
        <w:rPr>
          <w:rFonts w:ascii="Times New Roman" w:eastAsia="Times New Roman" w:hAnsi="Times New Roman" w:cs="Times New Roman"/>
          <w:color w:val="000000"/>
        </w:rPr>
        <w:t xml:space="preserve"> инвентаризаци</w:t>
      </w:r>
      <w:r w:rsidRPr="00B27C9B">
        <w:rPr>
          <w:rFonts w:ascii="Times New Roman" w:eastAsia="Times New Roman" w:hAnsi="Times New Roman" w:cs="Times New Roman"/>
          <w:color w:val="000000"/>
        </w:rPr>
        <w:t>я</w:t>
      </w:r>
      <w:r w:rsidR="009C4476" w:rsidRPr="00B27C9B">
        <w:rPr>
          <w:rFonts w:ascii="Times New Roman" w:eastAsia="Times New Roman" w:hAnsi="Times New Roman" w:cs="Times New Roman"/>
          <w:color w:val="000000"/>
        </w:rPr>
        <w:t xml:space="preserve"> </w:t>
      </w:r>
      <w:r w:rsidR="009C4476" w:rsidRPr="00B27C9B">
        <w:rPr>
          <w:rFonts w:ascii="Times New Roman" w:hAnsi="Times New Roman" w:cs="Times New Roman"/>
        </w:rPr>
        <w:t>активов и обязательств</w:t>
      </w:r>
      <w:r w:rsidR="009C4476" w:rsidRPr="00B27C9B">
        <w:rPr>
          <w:rFonts w:ascii="Times New Roman" w:eastAsia="Times New Roman" w:hAnsi="Times New Roman" w:cs="Times New Roman"/>
          <w:color w:val="000000"/>
        </w:rPr>
        <w:t>.</w:t>
      </w:r>
      <w:r w:rsidR="00B27C9B" w:rsidRPr="00B27C9B">
        <w:rPr>
          <w:rFonts w:ascii="Times New Roman" w:eastAsia="Times New Roman" w:hAnsi="Times New Roman" w:cs="Times New Roman"/>
          <w:color w:val="000000"/>
        </w:rPr>
        <w:t xml:space="preserve"> Данное нарушение было установлено и при проведении бюджетной отчетности за 2013 год.</w:t>
      </w:r>
      <w:r w:rsidR="009C4476" w:rsidRPr="00B27C9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37F46" w:rsidRPr="00637F46" w:rsidRDefault="00637F46" w:rsidP="0063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37F46">
        <w:rPr>
          <w:rFonts w:ascii="Times New Roman" w:eastAsia="Times New Roman" w:hAnsi="Times New Roman" w:cs="Times New Roman"/>
        </w:rPr>
        <w:lastRenderedPageBreak/>
        <w:t xml:space="preserve">В целом, отмеченные в ходе проверки замечания и нарушения на искажение бюджетной отчетности не повлияли. Бюджетная отчетность за 2014 год  является достоверной. </w:t>
      </w:r>
    </w:p>
    <w:p w:rsidR="00637F46" w:rsidRDefault="00637F46" w:rsidP="009C4476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соответствии с данными бюджетной отчетности на 01.01.2015 года по ГРБС  имеется дебиторская и кредиторская задолженность, в том числе:</w:t>
      </w:r>
    </w:p>
    <w:p w:rsidR="00637F46" w:rsidRPr="00637F46" w:rsidRDefault="00637F46" w:rsidP="00637F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43CEB">
        <w:rPr>
          <w:rFonts w:ascii="Times New Roman" w:eastAsia="Times New Roman" w:hAnsi="Times New Roman" w:cs="Times New Roman"/>
          <w:color w:val="000000"/>
        </w:rPr>
        <w:t>Управление социальной защиты населения администрации Каратузского района</w:t>
      </w:r>
      <w:r w:rsidR="005E0677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37F46">
        <w:rPr>
          <w:rFonts w:ascii="Times New Roman" w:eastAsia="Times New Roman" w:hAnsi="Times New Roman" w:cs="Times New Roman"/>
          <w:color w:val="000000"/>
        </w:rPr>
        <w:t>дебиторская  задолженность на конец года  составляет  2569755,91 руб.</w:t>
      </w:r>
      <w:r w:rsidR="005E0677">
        <w:rPr>
          <w:rFonts w:ascii="Times New Roman" w:eastAsia="Times New Roman" w:hAnsi="Times New Roman" w:cs="Times New Roman"/>
          <w:color w:val="000000"/>
        </w:rPr>
        <w:t xml:space="preserve">, которая </w:t>
      </w:r>
      <w:r w:rsidRPr="00637F46">
        <w:rPr>
          <w:rFonts w:ascii="Times New Roman" w:eastAsiaTheme="minorHAnsi" w:hAnsi="Times New Roman" w:cs="Times New Roman"/>
          <w:lang w:eastAsia="en-US"/>
        </w:rPr>
        <w:t xml:space="preserve"> образовалась в результате выплаты денежных компенсаций, субсидий   по Законам края  начисленных за д</w:t>
      </w:r>
      <w:r w:rsidR="005E0677">
        <w:rPr>
          <w:rFonts w:ascii="Times New Roman" w:eastAsiaTheme="minorHAnsi" w:hAnsi="Times New Roman" w:cs="Times New Roman"/>
          <w:lang w:eastAsia="en-US"/>
        </w:rPr>
        <w:t>екабрь 2014г</w:t>
      </w:r>
      <w:r w:rsidR="00AF773B">
        <w:rPr>
          <w:rFonts w:ascii="Times New Roman" w:eastAsiaTheme="minorHAnsi" w:hAnsi="Times New Roman" w:cs="Times New Roman"/>
          <w:lang w:eastAsia="en-US"/>
        </w:rPr>
        <w:t>,</w:t>
      </w:r>
      <w:r w:rsidR="005E0677">
        <w:rPr>
          <w:rFonts w:ascii="Times New Roman" w:eastAsiaTheme="minorHAnsi" w:hAnsi="Times New Roman" w:cs="Times New Roman"/>
          <w:lang w:eastAsia="en-US"/>
        </w:rPr>
        <w:t xml:space="preserve"> в следующем месяце, к</w:t>
      </w:r>
      <w:r w:rsidRPr="00637F46">
        <w:rPr>
          <w:rFonts w:ascii="Times New Roman" w:eastAsia="Times New Roman" w:hAnsi="Times New Roman" w:cs="Times New Roman"/>
          <w:color w:val="000000"/>
        </w:rPr>
        <w:t>редиторская задолженность на конец года составляет 102,02 руб., в том числе по выплате заработной платы.</w:t>
      </w:r>
    </w:p>
    <w:p w:rsidR="00637F46" w:rsidRDefault="00637F46" w:rsidP="00637F4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E0677">
        <w:rPr>
          <w:rFonts w:ascii="Times New Roman" w:eastAsia="Times New Roman" w:hAnsi="Times New Roman" w:cs="Times New Roman"/>
          <w:color w:val="000000"/>
        </w:rPr>
        <w:t>Администрация Каратузского района</w:t>
      </w:r>
      <w:r w:rsidR="005E0677">
        <w:rPr>
          <w:rFonts w:ascii="Times New Roman" w:eastAsia="Times New Roman" w:hAnsi="Times New Roman" w:cs="Times New Roman"/>
          <w:color w:val="000000"/>
        </w:rPr>
        <w:t xml:space="preserve"> - </w:t>
      </w:r>
      <w:r w:rsidRPr="005E0677">
        <w:rPr>
          <w:rFonts w:ascii="Times New Roman" w:eastAsia="Times New Roman" w:hAnsi="Times New Roman" w:cs="Times New Roman"/>
          <w:color w:val="000000"/>
        </w:rPr>
        <w:t>дебиторская задолженность на конец года  по выданным авансам составляет 159808,09 руб., кредиторская задолженность на конец года составляет 1548545,07 руб., в том числе 186378,31 по оплате за коммунальные услуги, 964806,08 руб. на ремонт и содержание имущества, 47801,68 на прочие услуги, 60000,0 руб. за приобретение основных средств и материальных запасов, 89902,8 руб. платежи в бюджет.</w:t>
      </w:r>
      <w:proofErr w:type="gramEnd"/>
    </w:p>
    <w:p w:rsidR="005E0677" w:rsidRPr="00E06173" w:rsidRDefault="005E0677" w:rsidP="00637F4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Финансовое управление администрации Каратузского район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E78EE">
        <w:rPr>
          <w:rFonts w:ascii="Times New Roman" w:eastAsia="Times New Roman" w:hAnsi="Times New Roman" w:cs="Times New Roman"/>
          <w:color w:val="000000"/>
        </w:rPr>
        <w:t>к</w:t>
      </w:r>
      <w:r w:rsidR="003E78EE" w:rsidRPr="003E78EE">
        <w:rPr>
          <w:rFonts w:ascii="Times New Roman" w:eastAsia="Times New Roman" w:hAnsi="Times New Roman" w:cs="Times New Roman"/>
          <w:color w:val="000000"/>
        </w:rPr>
        <w:t xml:space="preserve">редиторская задолженность на </w:t>
      </w:r>
      <w:r w:rsidR="003E78EE">
        <w:rPr>
          <w:rFonts w:ascii="Times New Roman" w:eastAsia="Times New Roman" w:hAnsi="Times New Roman" w:cs="Times New Roman"/>
          <w:color w:val="000000"/>
        </w:rPr>
        <w:t>конец</w:t>
      </w:r>
      <w:r w:rsidR="003E78EE" w:rsidRPr="003E78EE">
        <w:rPr>
          <w:rFonts w:ascii="Times New Roman" w:eastAsia="Times New Roman" w:hAnsi="Times New Roman" w:cs="Times New Roman"/>
          <w:color w:val="000000"/>
        </w:rPr>
        <w:t xml:space="preserve"> года в </w:t>
      </w:r>
      <w:r w:rsidR="003E78EE" w:rsidRPr="00E06173">
        <w:rPr>
          <w:rFonts w:ascii="Times New Roman" w:eastAsia="Times New Roman" w:hAnsi="Times New Roman" w:cs="Times New Roman"/>
          <w:color w:val="000000"/>
        </w:rPr>
        <w:t xml:space="preserve">сумме 12,98 тыс.руб. образовалась по </w:t>
      </w:r>
      <w:r w:rsidR="003E78EE" w:rsidRPr="00E06173">
        <w:rPr>
          <w:rFonts w:ascii="Times New Roman" w:hAnsi="Times New Roman" w:cs="Times New Roman"/>
          <w:color w:val="000000"/>
          <w:spacing w:val="1"/>
        </w:rPr>
        <w:t xml:space="preserve"> расчетам</w:t>
      </w:r>
      <w:r w:rsidR="003E78EE" w:rsidRPr="00E06173">
        <w:rPr>
          <w:rFonts w:ascii="Times New Roman" w:hAnsi="Times New Roman" w:cs="Times New Roman"/>
          <w:color w:val="000000"/>
        </w:rPr>
        <w:t xml:space="preserve"> </w:t>
      </w:r>
      <w:r w:rsidR="003E78EE" w:rsidRPr="00E06173">
        <w:rPr>
          <w:rFonts w:ascii="Times New Roman" w:hAnsi="Times New Roman" w:cs="Times New Roman"/>
          <w:bCs/>
        </w:rPr>
        <w:t>по заработной плате</w:t>
      </w:r>
      <w:r w:rsidR="003E78EE" w:rsidRPr="00E06173">
        <w:rPr>
          <w:rFonts w:ascii="Times New Roman" w:hAnsi="Times New Roman" w:cs="Times New Roman"/>
        </w:rPr>
        <w:t xml:space="preserve"> и начислениям на выплаты по оплате труда.</w:t>
      </w:r>
    </w:p>
    <w:p w:rsidR="003E78EE" w:rsidRPr="00E06173" w:rsidRDefault="003E78EE" w:rsidP="003E78E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06173">
        <w:rPr>
          <w:rFonts w:ascii="Times New Roman" w:hAnsi="Times New Roman" w:cs="Times New Roman"/>
        </w:rPr>
        <w:t>Управление образования администрации Каратузского район</w:t>
      </w:r>
      <w:proofErr w:type="gramStart"/>
      <w:r w:rsidRPr="00E06173">
        <w:rPr>
          <w:rFonts w:ascii="Times New Roman" w:hAnsi="Times New Roman" w:cs="Times New Roman"/>
        </w:rPr>
        <w:t>а-</w:t>
      </w:r>
      <w:proofErr w:type="gramEnd"/>
      <w:r w:rsidRPr="00E06173">
        <w:rPr>
          <w:rFonts w:ascii="Times New Roman" w:hAnsi="Times New Roman" w:cs="Times New Roman"/>
        </w:rPr>
        <w:t xml:space="preserve"> </w:t>
      </w:r>
      <w:r w:rsidRPr="00E06173">
        <w:rPr>
          <w:rFonts w:ascii="Times New Roman" w:eastAsia="Times New Roman" w:hAnsi="Times New Roman" w:cs="Times New Roman"/>
          <w:color w:val="000000"/>
        </w:rPr>
        <w:t xml:space="preserve">дебиторская  задолженность на конец года  составляет  40874,72 руб. по расчетам по выданным авансам, кредиторская задолженность на конец года составляет 2219890,71 руб., в том числе по выплате заработной платы в сумме 38888,41 руб.,  по платежам в бюджет 55642,69 руб. и по приятым бюджетным обязательствам в сумме 2164248,02 руб. </w:t>
      </w:r>
    </w:p>
    <w:p w:rsidR="003E78EE" w:rsidRPr="00E06173" w:rsidRDefault="003E78EE" w:rsidP="003E78EE">
      <w:pPr>
        <w:spacing w:after="0" w:line="240" w:lineRule="atLeast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E06173">
        <w:rPr>
          <w:rFonts w:ascii="Times New Roman" w:eastAsia="Times New Roman" w:hAnsi="Times New Roman" w:cs="Times New Roman"/>
          <w:color w:val="000000"/>
        </w:rPr>
        <w:t>По бюджетным учреждениям подведомственным управлению образования администрации Каратузского района  - дебиторская задолженность на конец года составляет 4605034,63 руб., в том числе просроченная по ущербу 378100,00 руб, кредиторская задолженность на конец года составляет 6219829,22 руб., в том числе 1433071,91 на выплату заработной платы и начисления на заработную плату, 2096018,17 руб. платежи в бюджет.</w:t>
      </w:r>
      <w:proofErr w:type="gramEnd"/>
    </w:p>
    <w:p w:rsidR="002B28B0" w:rsidRPr="00E06173" w:rsidRDefault="002B28B0" w:rsidP="002B28B0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E06173">
        <w:rPr>
          <w:rFonts w:ascii="Times New Roman" w:eastAsia="Times New Roman" w:hAnsi="Times New Roman" w:cs="Times New Roman"/>
          <w:color w:val="000000"/>
        </w:rPr>
        <w:t>По бюджетным учреждениям подведомственным администрации Каратузского района  - дебиторская задолженность на конец года составляет 169944,47 руб., кредиторская задолженность на конец года составляет 228098,93 руб.</w:t>
      </w:r>
    </w:p>
    <w:p w:rsidR="00637F46" w:rsidRPr="005E0677" w:rsidRDefault="00637F46" w:rsidP="002B28B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93480" w:rsidRPr="00A35C29" w:rsidRDefault="00E93480" w:rsidP="00E93480">
      <w:pPr>
        <w:pStyle w:val="a6"/>
        <w:jc w:val="center"/>
        <w:rPr>
          <w:sz w:val="22"/>
          <w:szCs w:val="22"/>
        </w:rPr>
      </w:pPr>
      <w:r w:rsidRPr="00A35C29">
        <w:rPr>
          <w:b/>
          <w:sz w:val="22"/>
          <w:szCs w:val="22"/>
        </w:rPr>
        <w:t>ОРГАНИЗАЦИЯ БЮДЖЕТНОГО ПРОЦЕССА</w:t>
      </w:r>
      <w:r w:rsidRPr="00A35C29">
        <w:rPr>
          <w:sz w:val="22"/>
          <w:szCs w:val="22"/>
        </w:rPr>
        <w:t>.</w:t>
      </w:r>
    </w:p>
    <w:p w:rsidR="00E93480" w:rsidRPr="00A35C29" w:rsidRDefault="00E93480" w:rsidP="00E93480">
      <w:pPr>
        <w:pStyle w:val="a6"/>
        <w:rPr>
          <w:sz w:val="22"/>
          <w:szCs w:val="22"/>
        </w:rPr>
      </w:pPr>
      <w:r w:rsidRPr="00A35C29">
        <w:rPr>
          <w:sz w:val="22"/>
          <w:szCs w:val="22"/>
        </w:rPr>
        <w:t>Правовой основой бюджетного процесса в муниципальном образовании «Каратузский район» является  Бюджетный Кодекс РФ, Устав Каратузского района, Положение о бюджетном процессе в Каратузском районе.</w:t>
      </w:r>
    </w:p>
    <w:p w:rsidR="00E93480" w:rsidRPr="00A35C29" w:rsidRDefault="00E93480" w:rsidP="00E93480">
      <w:pPr>
        <w:pStyle w:val="a6"/>
        <w:rPr>
          <w:sz w:val="22"/>
          <w:szCs w:val="22"/>
        </w:rPr>
      </w:pPr>
      <w:r w:rsidRPr="00A35C29">
        <w:rPr>
          <w:sz w:val="22"/>
          <w:szCs w:val="22"/>
        </w:rPr>
        <w:t>Такие стадии бюджетного процесса как: рассмотрение, утверждение, исполнение бюджета, осуществление финансового контроля в основном соответствуют требованиям бюджетного законодательства РФ и Положению о бюджетном процессе в  Каратузском районе.</w:t>
      </w:r>
    </w:p>
    <w:p w:rsidR="00613E25" w:rsidRPr="00A35C29" w:rsidRDefault="00613E25" w:rsidP="00DB7EAA">
      <w:pPr>
        <w:pStyle w:val="Default"/>
        <w:jc w:val="center"/>
        <w:rPr>
          <w:sz w:val="22"/>
          <w:szCs w:val="22"/>
        </w:rPr>
      </w:pPr>
      <w:r w:rsidRPr="00A35C29">
        <w:rPr>
          <w:b/>
          <w:bCs/>
          <w:sz w:val="22"/>
          <w:szCs w:val="22"/>
        </w:rPr>
        <w:t xml:space="preserve">Основные параметры </w:t>
      </w:r>
      <w:r w:rsidR="003072F8" w:rsidRPr="00A35C29">
        <w:rPr>
          <w:b/>
          <w:bCs/>
          <w:sz w:val="22"/>
          <w:szCs w:val="22"/>
        </w:rPr>
        <w:t>районного</w:t>
      </w:r>
      <w:r w:rsidRPr="00A35C29">
        <w:rPr>
          <w:b/>
          <w:bCs/>
          <w:sz w:val="22"/>
          <w:szCs w:val="22"/>
        </w:rPr>
        <w:t xml:space="preserve"> бюджета. </w:t>
      </w:r>
      <w:r w:rsidR="003072F8" w:rsidRPr="00A35C29">
        <w:rPr>
          <w:b/>
          <w:bCs/>
          <w:sz w:val="22"/>
          <w:szCs w:val="22"/>
        </w:rPr>
        <w:t>Муниципальный долг</w:t>
      </w:r>
      <w:r w:rsidR="00D105BC" w:rsidRPr="00A35C29">
        <w:rPr>
          <w:b/>
          <w:bCs/>
          <w:sz w:val="22"/>
          <w:szCs w:val="22"/>
        </w:rPr>
        <w:t>.</w:t>
      </w:r>
    </w:p>
    <w:p w:rsidR="00613E25" w:rsidRPr="007860BB" w:rsidRDefault="003072F8" w:rsidP="004F7200">
      <w:pPr>
        <w:pStyle w:val="Default"/>
        <w:jc w:val="both"/>
        <w:rPr>
          <w:sz w:val="22"/>
          <w:szCs w:val="22"/>
        </w:rPr>
      </w:pPr>
      <w:r w:rsidRPr="00A35C29">
        <w:rPr>
          <w:sz w:val="22"/>
          <w:szCs w:val="22"/>
        </w:rPr>
        <w:tab/>
      </w:r>
      <w:r w:rsidR="00613E25" w:rsidRPr="00A35C29">
        <w:rPr>
          <w:sz w:val="22"/>
          <w:szCs w:val="22"/>
        </w:rPr>
        <w:t>В 201</w:t>
      </w:r>
      <w:r w:rsidR="00A35C29" w:rsidRPr="00A35C29">
        <w:rPr>
          <w:sz w:val="22"/>
          <w:szCs w:val="22"/>
        </w:rPr>
        <w:t>4</w:t>
      </w:r>
      <w:r w:rsidR="00613E25" w:rsidRPr="00A35C29">
        <w:rPr>
          <w:sz w:val="22"/>
          <w:szCs w:val="22"/>
        </w:rPr>
        <w:t xml:space="preserve"> году в </w:t>
      </w:r>
      <w:r w:rsidRPr="00A35C29">
        <w:rPr>
          <w:sz w:val="22"/>
          <w:szCs w:val="22"/>
        </w:rPr>
        <w:t xml:space="preserve">Решение </w:t>
      </w:r>
      <w:r w:rsidR="00613E25" w:rsidRPr="00A35C29">
        <w:rPr>
          <w:sz w:val="22"/>
          <w:szCs w:val="22"/>
        </w:rPr>
        <w:t xml:space="preserve">о бюджете </w:t>
      </w:r>
      <w:r w:rsidR="007860BB">
        <w:rPr>
          <w:sz w:val="22"/>
          <w:szCs w:val="22"/>
        </w:rPr>
        <w:t>четыре</w:t>
      </w:r>
      <w:r w:rsidR="00613E25" w:rsidRPr="00A35C29">
        <w:rPr>
          <w:sz w:val="22"/>
          <w:szCs w:val="22"/>
        </w:rPr>
        <w:t xml:space="preserve"> раз вносились изменения</w:t>
      </w:r>
      <w:r w:rsidR="00A35C29" w:rsidRPr="00A35C29">
        <w:rPr>
          <w:sz w:val="22"/>
          <w:szCs w:val="22"/>
        </w:rPr>
        <w:t xml:space="preserve">, в том числе </w:t>
      </w:r>
      <w:r w:rsidR="007860BB">
        <w:rPr>
          <w:sz w:val="22"/>
          <w:szCs w:val="22"/>
        </w:rPr>
        <w:t>два</w:t>
      </w:r>
      <w:r w:rsidR="00A35C29" w:rsidRPr="00A35C29">
        <w:rPr>
          <w:sz w:val="22"/>
          <w:szCs w:val="22"/>
        </w:rPr>
        <w:t xml:space="preserve"> раза </w:t>
      </w:r>
      <w:r w:rsidR="00613E25" w:rsidRPr="00A35C29">
        <w:rPr>
          <w:sz w:val="22"/>
          <w:szCs w:val="22"/>
        </w:rPr>
        <w:t xml:space="preserve"> в </w:t>
      </w:r>
      <w:r w:rsidR="00613E25" w:rsidRPr="007860BB">
        <w:rPr>
          <w:sz w:val="22"/>
          <w:szCs w:val="22"/>
        </w:rPr>
        <w:t xml:space="preserve">основные параметры бюджета. </w:t>
      </w:r>
    </w:p>
    <w:p w:rsidR="00613E25" w:rsidRDefault="00DB7EAA" w:rsidP="004F7200">
      <w:pPr>
        <w:pStyle w:val="Default"/>
        <w:jc w:val="both"/>
        <w:rPr>
          <w:sz w:val="22"/>
          <w:szCs w:val="22"/>
        </w:rPr>
      </w:pPr>
      <w:r w:rsidRPr="007860BB">
        <w:rPr>
          <w:sz w:val="22"/>
          <w:szCs w:val="22"/>
        </w:rPr>
        <w:tab/>
      </w:r>
      <w:r w:rsidR="00613E25" w:rsidRPr="007860BB">
        <w:rPr>
          <w:sz w:val="22"/>
          <w:szCs w:val="22"/>
        </w:rPr>
        <w:t xml:space="preserve">Изменения доходов, расходов и дефицита бюджета представлены в таблице. </w:t>
      </w:r>
    </w:p>
    <w:p w:rsidR="007860BB" w:rsidRDefault="007860BB" w:rsidP="004F72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тыс. рублей</w:t>
      </w:r>
    </w:p>
    <w:p w:rsidR="007860BB" w:rsidRDefault="007860BB" w:rsidP="004F7200">
      <w:pPr>
        <w:pStyle w:val="Default"/>
        <w:jc w:val="both"/>
        <w:rPr>
          <w:sz w:val="22"/>
          <w:szCs w:val="22"/>
        </w:rPr>
      </w:pP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9"/>
        <w:gridCol w:w="1126"/>
        <w:gridCol w:w="1134"/>
        <w:gridCol w:w="1134"/>
        <w:gridCol w:w="1134"/>
        <w:gridCol w:w="1276"/>
        <w:gridCol w:w="1015"/>
        <w:gridCol w:w="1320"/>
        <w:gridCol w:w="1151"/>
      </w:tblGrid>
      <w:tr w:rsidR="007860BB" w:rsidRPr="007860BB" w:rsidTr="00AF773B">
        <w:trPr>
          <w:trHeight w:val="639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 бюджете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уточненный план на 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Решения о бюджете  к первоначально утвержденным назначениям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AF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отклонения </w:t>
            </w:r>
            <w:r w:rsid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р</w:t>
            </w: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ешения о бюджете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уточненного плана к первоначально утвержденным назначениям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0BB" w:rsidRPr="00AF773B" w:rsidRDefault="007860BB" w:rsidP="0078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отклонения </w:t>
            </w:r>
            <w:r w:rsid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уточненного плана</w:t>
            </w:r>
          </w:p>
        </w:tc>
      </w:tr>
      <w:tr w:rsidR="007860BB" w:rsidRPr="007860BB" w:rsidTr="00AF773B">
        <w:trPr>
          <w:trHeight w:val="579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BB" w:rsidRPr="00AF773B" w:rsidRDefault="007860BB" w:rsidP="0078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17.12.2013 № 32-252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от25.02.2014 №34-268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от30.09.2014 №39-303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0BB" w:rsidRPr="00AF773B" w:rsidRDefault="007860BB" w:rsidP="0078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BB" w:rsidRPr="00AF773B" w:rsidRDefault="007860BB" w:rsidP="0078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0BB" w:rsidRPr="00AF773B" w:rsidRDefault="007860BB" w:rsidP="0078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BB" w:rsidRPr="00AF773B" w:rsidRDefault="007860BB" w:rsidP="0078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BB" w:rsidRPr="00AF773B" w:rsidRDefault="007860BB" w:rsidP="0078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60BB" w:rsidRPr="007860BB" w:rsidTr="00AF773B">
        <w:trPr>
          <w:trHeight w:val="288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683127,27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677786,49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715845,09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730630,61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32717,82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47503,34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</w:tr>
      <w:tr w:rsidR="007860BB" w:rsidRPr="007860BB" w:rsidTr="00AF773B">
        <w:trPr>
          <w:trHeight w:val="288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683198,32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696251,48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734915,59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749831,04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51717,27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66632,72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</w:tr>
      <w:tr w:rsidR="007860BB" w:rsidRPr="007860BB" w:rsidTr="00AF773B">
        <w:trPr>
          <w:trHeight w:val="288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Дефицит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-18464,99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-19070,5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-19200,43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860BB" w:rsidRPr="00AF773B" w:rsidRDefault="007860BB" w:rsidP="0078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860BB" w:rsidRDefault="007860BB" w:rsidP="004F7200">
      <w:pPr>
        <w:pStyle w:val="Default"/>
        <w:jc w:val="both"/>
        <w:rPr>
          <w:sz w:val="22"/>
          <w:szCs w:val="22"/>
        </w:rPr>
      </w:pPr>
    </w:p>
    <w:p w:rsidR="00B20A05" w:rsidRPr="007860BB" w:rsidRDefault="00B20A05" w:rsidP="00B20A05">
      <w:pPr>
        <w:pStyle w:val="Default"/>
        <w:jc w:val="both"/>
        <w:rPr>
          <w:sz w:val="22"/>
          <w:szCs w:val="22"/>
        </w:rPr>
      </w:pPr>
      <w:r w:rsidRPr="007860BB">
        <w:tab/>
      </w:r>
      <w:r w:rsidRPr="007860BB">
        <w:rPr>
          <w:sz w:val="22"/>
          <w:szCs w:val="22"/>
        </w:rPr>
        <w:t xml:space="preserve">В результате внесенных изменений в Решение о бюджете первоначальные бюджетные назначения по доходам увеличились на </w:t>
      </w:r>
      <w:r w:rsidR="007860BB" w:rsidRPr="007860BB">
        <w:rPr>
          <w:sz w:val="22"/>
          <w:szCs w:val="22"/>
        </w:rPr>
        <w:t>32 717,82 ты</w:t>
      </w:r>
      <w:r w:rsidRPr="007860BB">
        <w:rPr>
          <w:sz w:val="22"/>
          <w:szCs w:val="22"/>
        </w:rPr>
        <w:t xml:space="preserve">с. руб. или на </w:t>
      </w:r>
      <w:r w:rsidR="007860BB" w:rsidRPr="007860BB">
        <w:rPr>
          <w:sz w:val="22"/>
          <w:szCs w:val="22"/>
        </w:rPr>
        <w:t>4,8</w:t>
      </w:r>
      <w:r w:rsidRPr="007860BB">
        <w:rPr>
          <w:sz w:val="22"/>
          <w:szCs w:val="22"/>
        </w:rPr>
        <w:t xml:space="preserve">%, по расходам – на </w:t>
      </w:r>
      <w:r w:rsidR="007860BB" w:rsidRPr="007860BB">
        <w:rPr>
          <w:sz w:val="22"/>
          <w:szCs w:val="22"/>
        </w:rPr>
        <w:t>51 717,27</w:t>
      </w:r>
      <w:r w:rsidRPr="007860BB">
        <w:rPr>
          <w:sz w:val="22"/>
          <w:szCs w:val="22"/>
        </w:rPr>
        <w:t xml:space="preserve"> тыс. руб. или на </w:t>
      </w:r>
      <w:r w:rsidR="007860BB" w:rsidRPr="007860BB">
        <w:rPr>
          <w:sz w:val="22"/>
          <w:szCs w:val="22"/>
        </w:rPr>
        <w:t>7,0</w:t>
      </w:r>
      <w:r w:rsidRPr="007860BB">
        <w:rPr>
          <w:sz w:val="22"/>
          <w:szCs w:val="22"/>
        </w:rPr>
        <w:t xml:space="preserve">%. Дефицит бюджета запланирован в размере </w:t>
      </w:r>
      <w:r w:rsidR="007860BB" w:rsidRPr="007860BB">
        <w:rPr>
          <w:sz w:val="22"/>
          <w:szCs w:val="22"/>
        </w:rPr>
        <w:t>19 070,50</w:t>
      </w:r>
      <w:r w:rsidRPr="007860BB">
        <w:rPr>
          <w:sz w:val="22"/>
          <w:szCs w:val="22"/>
        </w:rPr>
        <w:t xml:space="preserve"> тыс. руб. </w:t>
      </w:r>
    </w:p>
    <w:p w:rsidR="00FB23A2" w:rsidRPr="007860BB" w:rsidRDefault="00E25E64" w:rsidP="00DB7EAA">
      <w:pPr>
        <w:pStyle w:val="Default"/>
        <w:spacing w:line="240" w:lineRule="atLeast"/>
        <w:jc w:val="both"/>
        <w:rPr>
          <w:sz w:val="22"/>
          <w:szCs w:val="22"/>
        </w:rPr>
      </w:pPr>
      <w:r w:rsidRPr="007860BB">
        <w:rPr>
          <w:sz w:val="22"/>
          <w:szCs w:val="22"/>
        </w:rPr>
        <w:lastRenderedPageBreak/>
        <w:tab/>
      </w:r>
      <w:r w:rsidR="00B20A05" w:rsidRPr="007860BB">
        <w:rPr>
          <w:sz w:val="22"/>
          <w:szCs w:val="22"/>
        </w:rPr>
        <w:t>По</w:t>
      </w:r>
      <w:r w:rsidR="006956DD" w:rsidRPr="007860BB">
        <w:rPr>
          <w:sz w:val="22"/>
          <w:szCs w:val="22"/>
        </w:rPr>
        <w:t xml:space="preserve"> исполнению </w:t>
      </w:r>
      <w:r w:rsidR="00C040FF" w:rsidRPr="007860BB">
        <w:rPr>
          <w:sz w:val="22"/>
          <w:szCs w:val="22"/>
        </w:rPr>
        <w:t>районного бюджета</w:t>
      </w:r>
      <w:r w:rsidR="006956DD" w:rsidRPr="007860BB">
        <w:rPr>
          <w:sz w:val="22"/>
          <w:szCs w:val="22"/>
        </w:rPr>
        <w:t xml:space="preserve"> за 201</w:t>
      </w:r>
      <w:r w:rsidR="007860BB" w:rsidRPr="007860BB">
        <w:rPr>
          <w:sz w:val="22"/>
          <w:szCs w:val="22"/>
        </w:rPr>
        <w:t>4</w:t>
      </w:r>
      <w:r w:rsidR="006956DD" w:rsidRPr="007860BB">
        <w:rPr>
          <w:sz w:val="22"/>
          <w:szCs w:val="22"/>
        </w:rPr>
        <w:t xml:space="preserve"> год </w:t>
      </w:r>
      <w:r w:rsidR="00B20A05" w:rsidRPr="007860BB">
        <w:rPr>
          <w:sz w:val="22"/>
          <w:szCs w:val="22"/>
        </w:rPr>
        <w:t xml:space="preserve">уточненный план по доходам составил </w:t>
      </w:r>
      <w:r w:rsidR="007860BB" w:rsidRPr="007860BB">
        <w:rPr>
          <w:sz w:val="22"/>
          <w:szCs w:val="22"/>
        </w:rPr>
        <w:t>730 630,61</w:t>
      </w:r>
      <w:r w:rsidR="00552C6C" w:rsidRPr="007860BB">
        <w:rPr>
          <w:sz w:val="22"/>
          <w:szCs w:val="22"/>
        </w:rPr>
        <w:t xml:space="preserve"> </w:t>
      </w:r>
      <w:r w:rsidR="00B20A05" w:rsidRPr="007860BB">
        <w:rPr>
          <w:sz w:val="22"/>
          <w:szCs w:val="22"/>
        </w:rPr>
        <w:t xml:space="preserve">тыс. руб., по расходам – </w:t>
      </w:r>
      <w:r w:rsidR="007860BB" w:rsidRPr="007860BB">
        <w:rPr>
          <w:rFonts w:eastAsia="Times New Roman"/>
          <w:sz w:val="22"/>
          <w:szCs w:val="22"/>
        </w:rPr>
        <w:t>749 831,04</w:t>
      </w:r>
      <w:r w:rsidR="00A12D98" w:rsidRPr="007860BB">
        <w:rPr>
          <w:rFonts w:eastAsia="Times New Roman"/>
          <w:sz w:val="22"/>
          <w:szCs w:val="22"/>
        </w:rPr>
        <w:t xml:space="preserve"> </w:t>
      </w:r>
      <w:r w:rsidR="00B20A05" w:rsidRPr="007860BB">
        <w:rPr>
          <w:sz w:val="22"/>
          <w:szCs w:val="22"/>
        </w:rPr>
        <w:t xml:space="preserve">тыс. руб. Проверка </w:t>
      </w:r>
      <w:r w:rsidR="00E64D3F" w:rsidRPr="007860BB">
        <w:rPr>
          <w:sz w:val="22"/>
          <w:szCs w:val="22"/>
        </w:rPr>
        <w:t>г</w:t>
      </w:r>
      <w:r w:rsidR="00B20A05" w:rsidRPr="007860BB">
        <w:rPr>
          <w:sz w:val="22"/>
          <w:szCs w:val="22"/>
        </w:rPr>
        <w:t xml:space="preserve">одового отчета показала, что разница между законодательно утвержденными назначениями и уточненным планом обусловлена применением </w:t>
      </w:r>
      <w:r w:rsidR="00491F8A" w:rsidRPr="007860BB">
        <w:rPr>
          <w:sz w:val="22"/>
          <w:szCs w:val="22"/>
        </w:rPr>
        <w:t xml:space="preserve">положений статьи 217 </w:t>
      </w:r>
      <w:r w:rsidR="00B20A05" w:rsidRPr="007860BB">
        <w:rPr>
          <w:sz w:val="22"/>
          <w:szCs w:val="22"/>
        </w:rPr>
        <w:t xml:space="preserve">Бюджетного кодекса РФ и статьи </w:t>
      </w:r>
      <w:r w:rsidR="00515EAB">
        <w:rPr>
          <w:sz w:val="22"/>
          <w:szCs w:val="22"/>
        </w:rPr>
        <w:t>6</w:t>
      </w:r>
      <w:r w:rsidR="00B20A05" w:rsidRPr="007860BB">
        <w:rPr>
          <w:sz w:val="22"/>
          <w:szCs w:val="22"/>
        </w:rPr>
        <w:t xml:space="preserve"> </w:t>
      </w:r>
      <w:r w:rsidR="00491F8A" w:rsidRPr="007860BB">
        <w:rPr>
          <w:sz w:val="22"/>
          <w:szCs w:val="22"/>
        </w:rPr>
        <w:t>Решения</w:t>
      </w:r>
      <w:r w:rsidR="00B20A05" w:rsidRPr="007860BB">
        <w:rPr>
          <w:sz w:val="22"/>
          <w:szCs w:val="22"/>
        </w:rPr>
        <w:t xml:space="preserve"> о бюджете при внесении изменений в бюджетную роспись.</w:t>
      </w:r>
    </w:p>
    <w:p w:rsidR="00613E25" w:rsidRPr="00515EAB" w:rsidRDefault="00E25E64" w:rsidP="00DB7EAA">
      <w:pPr>
        <w:pStyle w:val="Default"/>
        <w:spacing w:line="240" w:lineRule="atLeast"/>
        <w:jc w:val="both"/>
        <w:rPr>
          <w:sz w:val="22"/>
          <w:szCs w:val="22"/>
        </w:rPr>
      </w:pPr>
      <w:r w:rsidRPr="007860BB">
        <w:rPr>
          <w:sz w:val="22"/>
          <w:szCs w:val="22"/>
        </w:rPr>
        <w:tab/>
      </w:r>
      <w:r w:rsidR="00613E25" w:rsidRPr="00515EAB">
        <w:rPr>
          <w:sz w:val="22"/>
          <w:szCs w:val="22"/>
        </w:rPr>
        <w:t xml:space="preserve">Плановые назначения и исполнение основных характеристик </w:t>
      </w:r>
      <w:r w:rsidR="00994372" w:rsidRPr="00515EAB">
        <w:rPr>
          <w:sz w:val="22"/>
          <w:szCs w:val="22"/>
        </w:rPr>
        <w:t>районного</w:t>
      </w:r>
      <w:r w:rsidR="00613E25" w:rsidRPr="00515EAB">
        <w:rPr>
          <w:sz w:val="22"/>
          <w:szCs w:val="22"/>
        </w:rPr>
        <w:t xml:space="preserve"> бюджета представлены в таблице. </w:t>
      </w:r>
    </w:p>
    <w:p w:rsidR="00515EAB" w:rsidRPr="00515EAB" w:rsidRDefault="00F938CD" w:rsidP="00DB7EAA">
      <w:pPr>
        <w:pStyle w:val="Default"/>
        <w:spacing w:line="240" w:lineRule="atLeast"/>
        <w:jc w:val="both"/>
        <w:rPr>
          <w:sz w:val="22"/>
          <w:szCs w:val="22"/>
        </w:rPr>
      </w:pPr>
      <w:r w:rsidRPr="00515EAB">
        <w:rPr>
          <w:sz w:val="22"/>
          <w:szCs w:val="22"/>
        </w:rPr>
        <w:tab/>
      </w:r>
      <w:r w:rsidRPr="00515EAB">
        <w:rPr>
          <w:sz w:val="22"/>
          <w:szCs w:val="22"/>
        </w:rPr>
        <w:tab/>
      </w:r>
      <w:r w:rsidRPr="00515EAB">
        <w:rPr>
          <w:sz w:val="22"/>
          <w:szCs w:val="22"/>
        </w:rPr>
        <w:tab/>
      </w:r>
      <w:r w:rsidRPr="00515EAB">
        <w:rPr>
          <w:sz w:val="22"/>
          <w:szCs w:val="22"/>
        </w:rPr>
        <w:tab/>
      </w:r>
      <w:r w:rsidRPr="00515EAB">
        <w:rPr>
          <w:sz w:val="22"/>
          <w:szCs w:val="22"/>
        </w:rPr>
        <w:tab/>
      </w:r>
      <w:r w:rsidRPr="00515EAB">
        <w:rPr>
          <w:sz w:val="22"/>
          <w:szCs w:val="22"/>
        </w:rPr>
        <w:tab/>
      </w:r>
      <w:r w:rsidRPr="00515EAB">
        <w:tab/>
      </w:r>
      <w:r w:rsidRPr="00515EAB">
        <w:tab/>
      </w:r>
      <w:r w:rsidRPr="00515EAB">
        <w:tab/>
      </w:r>
      <w:r w:rsidRPr="00515EAB">
        <w:tab/>
      </w:r>
      <w:r w:rsidRPr="00515EAB">
        <w:tab/>
      </w:r>
      <w:r w:rsidR="00DB7EAA" w:rsidRPr="00515EAB">
        <w:tab/>
      </w:r>
      <w:r w:rsidR="00DB7EAA" w:rsidRPr="00515EAB">
        <w:tab/>
      </w:r>
      <w:r w:rsidR="00515EAB" w:rsidRPr="00515EAB">
        <w:rPr>
          <w:sz w:val="22"/>
          <w:szCs w:val="22"/>
        </w:rPr>
        <w:t>тыс.</w:t>
      </w:r>
      <w:r w:rsidR="00515EAB">
        <w:rPr>
          <w:sz w:val="22"/>
          <w:szCs w:val="22"/>
        </w:rPr>
        <w:t xml:space="preserve"> </w:t>
      </w:r>
      <w:r w:rsidR="00515EAB" w:rsidRPr="00515EAB">
        <w:rPr>
          <w:sz w:val="22"/>
          <w:szCs w:val="22"/>
        </w:rPr>
        <w:t>рублей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263"/>
        <w:gridCol w:w="1209"/>
        <w:gridCol w:w="1242"/>
        <w:gridCol w:w="1297"/>
        <w:gridCol w:w="1255"/>
        <w:gridCol w:w="3381"/>
      </w:tblGrid>
      <w:tr w:rsidR="00515EAB" w:rsidRPr="00515EAB" w:rsidTr="00515EAB">
        <w:trPr>
          <w:trHeight w:val="99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 2013год, тыс.руб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2014ода, тыс.руб.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Уточненный план 2014 года, тыс.руб.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за  2014 год, тыс.руб.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исполнения,%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91413,94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102061,60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102705,47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98587,76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</w:t>
            </w:r>
            <w:proofErr w:type="spellEnd"/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плану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 без  учёта безвозмездных поступлений от других бюджетов бюджетной системы)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первонач. плану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107,8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 </w:t>
            </w:r>
            <w:proofErr w:type="spellStart"/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</w:t>
            </w:r>
            <w:proofErr w:type="spellEnd"/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-ю 2013г.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в доходах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13,74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573847,54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581065,67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627925,14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618897,03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</w:t>
            </w:r>
            <w:proofErr w:type="spellEnd"/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плану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первонач. плану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 </w:t>
            </w:r>
            <w:proofErr w:type="spellStart"/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</w:t>
            </w:r>
            <w:proofErr w:type="spellEnd"/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-ю 2013г.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в доходах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85,94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86,26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доходов бюджета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665261,48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683127,27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730630,61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717484,79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</w:t>
            </w:r>
            <w:proofErr w:type="spellEnd"/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плану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первонач. плану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 </w:t>
            </w:r>
            <w:proofErr w:type="spellStart"/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</w:t>
            </w:r>
            <w:proofErr w:type="spellEnd"/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-ю 2013г.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расходов бюджета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663647,84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683198,32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749831,04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729822,48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</w:t>
            </w:r>
            <w:proofErr w:type="spellEnd"/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плану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первонач. плану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515EAB" w:rsidRPr="00515EAB" w:rsidTr="00515EA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 </w:t>
            </w:r>
            <w:proofErr w:type="spellStart"/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</w:t>
            </w:r>
            <w:proofErr w:type="spellEnd"/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-ю 2013г.</w:t>
            </w:r>
          </w:p>
        </w:tc>
      </w:tr>
      <w:tr w:rsidR="00515EAB" w:rsidRPr="00515EAB" w:rsidTr="00515EAB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Дефицит</w:t>
            </w:r>
            <w:proofErr w:type="gramStart"/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(-),    </w:t>
            </w:r>
            <w:proofErr w:type="gramEnd"/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1613,64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-71,05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-19200,43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-12337,69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AB" w:rsidRPr="00515EAB" w:rsidRDefault="00515EAB" w:rsidP="005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15EAB" w:rsidRPr="0006199C" w:rsidRDefault="00515EAB" w:rsidP="00DB7EAA">
      <w:pPr>
        <w:pStyle w:val="Default"/>
        <w:spacing w:line="240" w:lineRule="atLeast"/>
        <w:jc w:val="both"/>
      </w:pPr>
    </w:p>
    <w:p w:rsidR="00613E25" w:rsidRPr="0006199C" w:rsidRDefault="00D35558" w:rsidP="00C7351C">
      <w:pPr>
        <w:pStyle w:val="Default"/>
        <w:jc w:val="both"/>
        <w:rPr>
          <w:sz w:val="22"/>
          <w:szCs w:val="22"/>
        </w:rPr>
      </w:pPr>
      <w:r w:rsidRPr="0006199C">
        <w:tab/>
      </w:r>
      <w:r w:rsidR="00613E25" w:rsidRPr="0006199C">
        <w:rPr>
          <w:sz w:val="22"/>
          <w:szCs w:val="22"/>
        </w:rPr>
        <w:t>По итогам 201</w:t>
      </w:r>
      <w:r w:rsidR="00515EAB" w:rsidRPr="0006199C">
        <w:rPr>
          <w:sz w:val="22"/>
          <w:szCs w:val="22"/>
        </w:rPr>
        <w:t>4</w:t>
      </w:r>
      <w:r w:rsidR="00613E25" w:rsidRPr="0006199C">
        <w:rPr>
          <w:sz w:val="22"/>
          <w:szCs w:val="22"/>
        </w:rPr>
        <w:t xml:space="preserve"> года </w:t>
      </w:r>
      <w:r w:rsidR="00F938CD" w:rsidRPr="0006199C">
        <w:rPr>
          <w:sz w:val="22"/>
          <w:szCs w:val="22"/>
        </w:rPr>
        <w:t>районный</w:t>
      </w:r>
      <w:r w:rsidR="00613E25" w:rsidRPr="0006199C">
        <w:rPr>
          <w:sz w:val="22"/>
          <w:szCs w:val="22"/>
        </w:rPr>
        <w:t xml:space="preserve"> бюджет исполнен с </w:t>
      </w:r>
      <w:r w:rsidR="00515EAB" w:rsidRPr="0006199C">
        <w:rPr>
          <w:sz w:val="22"/>
          <w:szCs w:val="22"/>
        </w:rPr>
        <w:t>дефицитом 12 337,69</w:t>
      </w:r>
      <w:r w:rsidR="00C7351C" w:rsidRPr="0006199C">
        <w:rPr>
          <w:sz w:val="22"/>
          <w:szCs w:val="22"/>
        </w:rPr>
        <w:t xml:space="preserve"> тыс. руб</w:t>
      </w:r>
      <w:r w:rsidR="00613E25" w:rsidRPr="0006199C">
        <w:rPr>
          <w:sz w:val="22"/>
          <w:szCs w:val="22"/>
        </w:rPr>
        <w:t xml:space="preserve">. </w:t>
      </w:r>
    </w:p>
    <w:p w:rsidR="00613E25" w:rsidRPr="00E06173" w:rsidRDefault="00F44583" w:rsidP="004F7200">
      <w:pPr>
        <w:pStyle w:val="Default"/>
        <w:jc w:val="both"/>
        <w:rPr>
          <w:sz w:val="22"/>
          <w:szCs w:val="22"/>
        </w:rPr>
      </w:pPr>
      <w:r w:rsidRPr="0006199C">
        <w:rPr>
          <w:sz w:val="22"/>
          <w:szCs w:val="22"/>
        </w:rPr>
        <w:tab/>
      </w:r>
      <w:r w:rsidR="00613E25" w:rsidRPr="0006199C">
        <w:rPr>
          <w:sz w:val="22"/>
          <w:szCs w:val="22"/>
        </w:rPr>
        <w:t>В 201</w:t>
      </w:r>
      <w:r w:rsidR="00515EAB" w:rsidRPr="0006199C">
        <w:rPr>
          <w:sz w:val="22"/>
          <w:szCs w:val="22"/>
        </w:rPr>
        <w:t>4</w:t>
      </w:r>
      <w:r w:rsidR="00613E25" w:rsidRPr="0006199C">
        <w:rPr>
          <w:sz w:val="22"/>
          <w:szCs w:val="22"/>
        </w:rPr>
        <w:t xml:space="preserve"> году доходы </w:t>
      </w:r>
      <w:r w:rsidRPr="0006199C">
        <w:rPr>
          <w:sz w:val="22"/>
          <w:szCs w:val="22"/>
        </w:rPr>
        <w:t>районного</w:t>
      </w:r>
      <w:r w:rsidR="00613E25" w:rsidRPr="0006199C">
        <w:rPr>
          <w:sz w:val="22"/>
          <w:szCs w:val="22"/>
        </w:rPr>
        <w:t xml:space="preserve"> бюджета исполнены в сумме </w:t>
      </w:r>
      <w:r w:rsidR="00515EAB" w:rsidRPr="0006199C">
        <w:rPr>
          <w:sz w:val="22"/>
          <w:szCs w:val="22"/>
        </w:rPr>
        <w:t>717 484,79</w:t>
      </w:r>
      <w:r w:rsidR="00613E25" w:rsidRPr="0006199C">
        <w:rPr>
          <w:sz w:val="22"/>
          <w:szCs w:val="22"/>
        </w:rPr>
        <w:t xml:space="preserve"> тыс. руб. Поступление дополнительных доходов относительно первоначальных бюджетных назначений составило </w:t>
      </w:r>
      <w:r w:rsidR="00E06173">
        <w:rPr>
          <w:sz w:val="22"/>
          <w:szCs w:val="22"/>
        </w:rPr>
        <w:t>105,0% или 34 357,52</w:t>
      </w:r>
      <w:r w:rsidR="00613E25" w:rsidRPr="0006199C">
        <w:rPr>
          <w:sz w:val="22"/>
          <w:szCs w:val="22"/>
        </w:rPr>
        <w:t xml:space="preserve"> тыс. руб.</w:t>
      </w:r>
      <w:r w:rsidR="00E06173">
        <w:rPr>
          <w:sz w:val="22"/>
          <w:szCs w:val="22"/>
        </w:rPr>
        <w:t>,</w:t>
      </w:r>
      <w:r w:rsidR="00613E25" w:rsidRPr="0006199C">
        <w:rPr>
          <w:sz w:val="22"/>
          <w:szCs w:val="22"/>
        </w:rPr>
        <w:t xml:space="preserve"> по сравнению с уточненным планом </w:t>
      </w:r>
      <w:r w:rsidR="00613E25" w:rsidRPr="0006199C">
        <w:rPr>
          <w:b/>
          <w:sz w:val="22"/>
          <w:szCs w:val="22"/>
        </w:rPr>
        <w:t xml:space="preserve">– </w:t>
      </w:r>
      <w:r w:rsidR="00E06173" w:rsidRPr="00E06173">
        <w:rPr>
          <w:sz w:val="22"/>
          <w:szCs w:val="22"/>
        </w:rPr>
        <w:t xml:space="preserve">98,2% или </w:t>
      </w:r>
      <w:r w:rsidR="0006199C" w:rsidRPr="00E06173">
        <w:rPr>
          <w:sz w:val="22"/>
          <w:szCs w:val="22"/>
        </w:rPr>
        <w:t>13 145,82</w:t>
      </w:r>
      <w:r w:rsidR="00613E25" w:rsidRPr="00E06173">
        <w:rPr>
          <w:sz w:val="22"/>
          <w:szCs w:val="22"/>
        </w:rPr>
        <w:t xml:space="preserve"> тыс. руб. </w:t>
      </w:r>
      <w:r w:rsidR="00F87B27" w:rsidRPr="00E06173">
        <w:rPr>
          <w:sz w:val="22"/>
          <w:szCs w:val="22"/>
        </w:rPr>
        <w:t>Исполнение доходной части бюджета к 201</w:t>
      </w:r>
      <w:r w:rsidR="0006199C" w:rsidRPr="00E06173">
        <w:rPr>
          <w:sz w:val="22"/>
          <w:szCs w:val="22"/>
        </w:rPr>
        <w:t>3</w:t>
      </w:r>
      <w:r w:rsidR="00F87B27" w:rsidRPr="00E06173">
        <w:rPr>
          <w:sz w:val="22"/>
          <w:szCs w:val="22"/>
        </w:rPr>
        <w:t xml:space="preserve"> году </w:t>
      </w:r>
      <w:r w:rsidR="00613E25" w:rsidRPr="00E06173">
        <w:rPr>
          <w:sz w:val="22"/>
          <w:szCs w:val="22"/>
        </w:rPr>
        <w:t xml:space="preserve"> </w:t>
      </w:r>
      <w:r w:rsidR="00F87B27" w:rsidRPr="00E06173">
        <w:rPr>
          <w:sz w:val="22"/>
          <w:szCs w:val="22"/>
        </w:rPr>
        <w:t xml:space="preserve">составило </w:t>
      </w:r>
      <w:r w:rsidR="0006199C" w:rsidRPr="00E06173">
        <w:rPr>
          <w:sz w:val="22"/>
          <w:szCs w:val="22"/>
        </w:rPr>
        <w:t>107,9</w:t>
      </w:r>
      <w:r w:rsidR="00F87B27" w:rsidRPr="00E06173">
        <w:rPr>
          <w:sz w:val="22"/>
          <w:szCs w:val="22"/>
        </w:rPr>
        <w:t xml:space="preserve">%. </w:t>
      </w:r>
    </w:p>
    <w:p w:rsidR="00647AA2" w:rsidRPr="0006199C" w:rsidRDefault="00647AA2" w:rsidP="004425B5">
      <w:pPr>
        <w:pStyle w:val="a6"/>
        <w:rPr>
          <w:sz w:val="22"/>
          <w:szCs w:val="22"/>
        </w:rPr>
      </w:pPr>
      <w:r w:rsidRPr="0006199C">
        <w:rPr>
          <w:sz w:val="22"/>
          <w:szCs w:val="22"/>
        </w:rPr>
        <w:t>Собственные доходы районного бюджета за 201</w:t>
      </w:r>
      <w:r w:rsidR="0006199C" w:rsidRPr="0006199C">
        <w:rPr>
          <w:sz w:val="22"/>
          <w:szCs w:val="22"/>
        </w:rPr>
        <w:t>4</w:t>
      </w:r>
      <w:r w:rsidRPr="0006199C">
        <w:rPr>
          <w:sz w:val="22"/>
          <w:szCs w:val="22"/>
        </w:rPr>
        <w:t xml:space="preserve"> год исполнены в сумме </w:t>
      </w:r>
      <w:r w:rsidR="0006199C" w:rsidRPr="0006199C">
        <w:rPr>
          <w:sz w:val="22"/>
          <w:szCs w:val="22"/>
        </w:rPr>
        <w:t>98 587,76 тыс. руб.</w:t>
      </w:r>
      <w:r w:rsidRPr="0006199C">
        <w:rPr>
          <w:sz w:val="22"/>
          <w:szCs w:val="22"/>
        </w:rPr>
        <w:t xml:space="preserve">,  к  первоначальному плану на </w:t>
      </w:r>
      <w:r w:rsidR="00F77AAC">
        <w:rPr>
          <w:sz w:val="22"/>
          <w:szCs w:val="22"/>
        </w:rPr>
        <w:t>96,6</w:t>
      </w:r>
      <w:r w:rsidRPr="0006199C">
        <w:rPr>
          <w:sz w:val="22"/>
          <w:szCs w:val="22"/>
        </w:rPr>
        <w:t xml:space="preserve">% ,  к уточненному плану  на </w:t>
      </w:r>
      <w:r w:rsidR="0006199C" w:rsidRPr="0006199C">
        <w:rPr>
          <w:sz w:val="22"/>
          <w:szCs w:val="22"/>
        </w:rPr>
        <w:t>96,0</w:t>
      </w:r>
      <w:r w:rsidRPr="0006199C">
        <w:rPr>
          <w:sz w:val="22"/>
          <w:szCs w:val="22"/>
        </w:rPr>
        <w:t>%, к исполнению за 201</w:t>
      </w:r>
      <w:r w:rsidR="0006199C" w:rsidRPr="0006199C">
        <w:rPr>
          <w:sz w:val="22"/>
          <w:szCs w:val="22"/>
        </w:rPr>
        <w:t>3</w:t>
      </w:r>
      <w:r w:rsidRPr="0006199C">
        <w:rPr>
          <w:sz w:val="22"/>
          <w:szCs w:val="22"/>
        </w:rPr>
        <w:t xml:space="preserve"> года </w:t>
      </w:r>
      <w:r w:rsidR="0006199C" w:rsidRPr="0006199C">
        <w:rPr>
          <w:sz w:val="22"/>
          <w:szCs w:val="22"/>
        </w:rPr>
        <w:t>107,8</w:t>
      </w:r>
      <w:r w:rsidRPr="0006199C">
        <w:rPr>
          <w:sz w:val="22"/>
          <w:szCs w:val="22"/>
        </w:rPr>
        <w:t>%.</w:t>
      </w:r>
    </w:p>
    <w:p w:rsidR="00A80C9F" w:rsidRPr="0006199C" w:rsidRDefault="00F44583" w:rsidP="00B86736">
      <w:pPr>
        <w:pStyle w:val="Default"/>
        <w:jc w:val="both"/>
        <w:rPr>
          <w:sz w:val="22"/>
          <w:szCs w:val="22"/>
        </w:rPr>
      </w:pPr>
      <w:r w:rsidRPr="0006199C">
        <w:rPr>
          <w:sz w:val="22"/>
          <w:szCs w:val="22"/>
        </w:rPr>
        <w:tab/>
      </w:r>
      <w:r w:rsidR="00613E25" w:rsidRPr="0006199C">
        <w:rPr>
          <w:sz w:val="22"/>
          <w:szCs w:val="22"/>
        </w:rPr>
        <w:t xml:space="preserve">Расходы </w:t>
      </w:r>
      <w:r w:rsidR="00E0301C" w:rsidRPr="0006199C">
        <w:rPr>
          <w:sz w:val="22"/>
          <w:szCs w:val="22"/>
        </w:rPr>
        <w:t>районного</w:t>
      </w:r>
      <w:r w:rsidR="00613E25" w:rsidRPr="0006199C">
        <w:rPr>
          <w:sz w:val="22"/>
          <w:szCs w:val="22"/>
        </w:rPr>
        <w:t xml:space="preserve"> бюджета исполнены в сумме </w:t>
      </w:r>
      <w:r w:rsidR="0006199C">
        <w:rPr>
          <w:sz w:val="22"/>
          <w:szCs w:val="22"/>
        </w:rPr>
        <w:t>729 822,48</w:t>
      </w:r>
      <w:r w:rsidR="00613E25" w:rsidRPr="0006199C">
        <w:rPr>
          <w:sz w:val="22"/>
          <w:szCs w:val="22"/>
        </w:rPr>
        <w:t xml:space="preserve"> тыс. руб. или на </w:t>
      </w:r>
      <w:r w:rsidR="0006199C">
        <w:rPr>
          <w:sz w:val="22"/>
          <w:szCs w:val="22"/>
        </w:rPr>
        <w:t>97,3</w:t>
      </w:r>
      <w:r w:rsidR="00613E25" w:rsidRPr="0006199C">
        <w:rPr>
          <w:sz w:val="22"/>
          <w:szCs w:val="22"/>
        </w:rPr>
        <w:t>% от у</w:t>
      </w:r>
      <w:r w:rsidR="0069580D" w:rsidRPr="0006199C">
        <w:rPr>
          <w:sz w:val="22"/>
          <w:szCs w:val="22"/>
        </w:rPr>
        <w:t>точненных бюджетных назначений, к исполнению за 201</w:t>
      </w:r>
      <w:r w:rsidR="0006199C" w:rsidRPr="0006199C">
        <w:rPr>
          <w:sz w:val="22"/>
          <w:szCs w:val="22"/>
        </w:rPr>
        <w:t>3</w:t>
      </w:r>
      <w:r w:rsidR="0069580D" w:rsidRPr="0006199C">
        <w:rPr>
          <w:sz w:val="22"/>
          <w:szCs w:val="22"/>
        </w:rPr>
        <w:t xml:space="preserve"> год </w:t>
      </w:r>
      <w:r w:rsidR="00AF773B">
        <w:rPr>
          <w:sz w:val="22"/>
          <w:szCs w:val="22"/>
        </w:rPr>
        <w:t xml:space="preserve"> на </w:t>
      </w:r>
      <w:r w:rsidR="0006199C" w:rsidRPr="0006199C">
        <w:rPr>
          <w:sz w:val="22"/>
          <w:szCs w:val="22"/>
        </w:rPr>
        <w:t>110,0</w:t>
      </w:r>
      <w:r w:rsidR="0069580D" w:rsidRPr="0006199C">
        <w:rPr>
          <w:sz w:val="22"/>
          <w:szCs w:val="22"/>
        </w:rPr>
        <w:t>%.</w:t>
      </w:r>
    </w:p>
    <w:p w:rsidR="00A80C9F" w:rsidRPr="0006199C" w:rsidRDefault="00587458" w:rsidP="004F7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199C">
        <w:rPr>
          <w:rFonts w:ascii="Times New Roman" w:hAnsi="Times New Roman" w:cs="Times New Roman"/>
          <w:color w:val="000000"/>
        </w:rPr>
        <w:tab/>
      </w:r>
      <w:r w:rsidR="00A80C9F" w:rsidRPr="0006199C">
        <w:rPr>
          <w:rFonts w:ascii="Times New Roman" w:hAnsi="Times New Roman" w:cs="Times New Roman"/>
          <w:color w:val="000000"/>
        </w:rPr>
        <w:t xml:space="preserve">Пунктом 1 статьи </w:t>
      </w:r>
      <w:r w:rsidR="00B86736" w:rsidRPr="0006199C">
        <w:rPr>
          <w:rFonts w:ascii="Times New Roman" w:hAnsi="Times New Roman" w:cs="Times New Roman"/>
          <w:color w:val="000000"/>
        </w:rPr>
        <w:t>2</w:t>
      </w:r>
      <w:r w:rsidR="0006199C" w:rsidRPr="0006199C">
        <w:rPr>
          <w:rFonts w:ascii="Times New Roman" w:hAnsi="Times New Roman" w:cs="Times New Roman"/>
          <w:color w:val="000000"/>
        </w:rPr>
        <w:t>0</w:t>
      </w:r>
      <w:r w:rsidR="00A80C9F" w:rsidRPr="0006199C">
        <w:rPr>
          <w:rFonts w:ascii="Times New Roman" w:hAnsi="Times New Roman" w:cs="Times New Roman"/>
          <w:color w:val="000000"/>
        </w:rPr>
        <w:t xml:space="preserve"> </w:t>
      </w:r>
      <w:r w:rsidR="00AB71F0" w:rsidRPr="0006199C">
        <w:rPr>
          <w:rFonts w:ascii="Times New Roman" w:hAnsi="Times New Roman" w:cs="Times New Roman"/>
          <w:color w:val="000000"/>
        </w:rPr>
        <w:t>Решения</w:t>
      </w:r>
      <w:r w:rsidR="00A80C9F" w:rsidRPr="0006199C">
        <w:rPr>
          <w:rFonts w:ascii="Times New Roman" w:hAnsi="Times New Roman" w:cs="Times New Roman"/>
          <w:color w:val="000000"/>
        </w:rPr>
        <w:t xml:space="preserve"> о бюджете верхний предел </w:t>
      </w:r>
      <w:r w:rsidR="00AB71F0" w:rsidRPr="0006199C">
        <w:rPr>
          <w:rFonts w:ascii="Times New Roman" w:hAnsi="Times New Roman" w:cs="Times New Roman"/>
          <w:color w:val="000000"/>
        </w:rPr>
        <w:t>муниципального</w:t>
      </w:r>
      <w:r w:rsidR="00A80C9F" w:rsidRPr="0006199C">
        <w:rPr>
          <w:rFonts w:ascii="Times New Roman" w:hAnsi="Times New Roman" w:cs="Times New Roman"/>
          <w:color w:val="000000"/>
        </w:rPr>
        <w:t xml:space="preserve"> долга на 01.01.201</w:t>
      </w:r>
      <w:r w:rsidR="0006199C" w:rsidRPr="0006199C">
        <w:rPr>
          <w:rFonts w:ascii="Times New Roman" w:hAnsi="Times New Roman" w:cs="Times New Roman"/>
          <w:color w:val="000000"/>
        </w:rPr>
        <w:t>5</w:t>
      </w:r>
      <w:r w:rsidR="00A80C9F" w:rsidRPr="0006199C">
        <w:rPr>
          <w:rFonts w:ascii="Times New Roman" w:hAnsi="Times New Roman" w:cs="Times New Roman"/>
          <w:color w:val="000000"/>
        </w:rPr>
        <w:t xml:space="preserve"> установлен в сумме </w:t>
      </w:r>
      <w:r w:rsidR="00B86736" w:rsidRPr="0006199C">
        <w:rPr>
          <w:rFonts w:ascii="Times New Roman" w:hAnsi="Times New Roman" w:cs="Times New Roman"/>
          <w:color w:val="000000"/>
        </w:rPr>
        <w:t>0,00</w:t>
      </w:r>
      <w:r w:rsidR="00A80C9F" w:rsidRPr="0006199C">
        <w:rPr>
          <w:rFonts w:ascii="Times New Roman" w:hAnsi="Times New Roman" w:cs="Times New Roman"/>
          <w:color w:val="000000"/>
        </w:rPr>
        <w:t xml:space="preserve"> тыс. руб., в том числе по </w:t>
      </w:r>
      <w:r w:rsidR="00AB71F0" w:rsidRPr="0006199C">
        <w:rPr>
          <w:rFonts w:ascii="Times New Roman" w:hAnsi="Times New Roman" w:cs="Times New Roman"/>
          <w:color w:val="000000"/>
        </w:rPr>
        <w:t>муниципальным</w:t>
      </w:r>
      <w:r w:rsidR="00A80C9F" w:rsidRPr="0006199C">
        <w:rPr>
          <w:rFonts w:ascii="Times New Roman" w:hAnsi="Times New Roman" w:cs="Times New Roman"/>
          <w:color w:val="000000"/>
        </w:rPr>
        <w:t xml:space="preserve"> гарантиям – </w:t>
      </w:r>
      <w:r w:rsidR="00B86736" w:rsidRPr="0006199C">
        <w:rPr>
          <w:rFonts w:ascii="Times New Roman" w:hAnsi="Times New Roman" w:cs="Times New Roman"/>
          <w:color w:val="000000"/>
        </w:rPr>
        <w:t>0,00</w:t>
      </w:r>
      <w:r w:rsidR="00A80C9F" w:rsidRPr="0006199C">
        <w:rPr>
          <w:rFonts w:ascii="Times New Roman" w:hAnsi="Times New Roman" w:cs="Times New Roman"/>
          <w:color w:val="000000"/>
        </w:rPr>
        <w:t xml:space="preserve"> тыс. руб. </w:t>
      </w:r>
    </w:p>
    <w:p w:rsidR="00A80C9F" w:rsidRPr="0006199C" w:rsidRDefault="00AB71F0" w:rsidP="00F5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199C">
        <w:rPr>
          <w:rFonts w:ascii="Times New Roman" w:hAnsi="Times New Roman" w:cs="Times New Roman"/>
          <w:color w:val="000000"/>
        </w:rPr>
        <w:tab/>
      </w:r>
      <w:r w:rsidR="00A80C9F" w:rsidRPr="0006199C">
        <w:rPr>
          <w:rFonts w:ascii="Times New Roman" w:hAnsi="Times New Roman" w:cs="Times New Roman"/>
          <w:color w:val="000000"/>
        </w:rPr>
        <w:t xml:space="preserve">По данным Годового отчета объем </w:t>
      </w:r>
      <w:r w:rsidRPr="0006199C">
        <w:rPr>
          <w:rFonts w:ascii="Times New Roman" w:hAnsi="Times New Roman" w:cs="Times New Roman"/>
          <w:color w:val="000000"/>
        </w:rPr>
        <w:t>муниципального</w:t>
      </w:r>
      <w:r w:rsidR="00A80C9F" w:rsidRPr="0006199C">
        <w:rPr>
          <w:rFonts w:ascii="Times New Roman" w:hAnsi="Times New Roman" w:cs="Times New Roman"/>
          <w:color w:val="000000"/>
        </w:rPr>
        <w:t xml:space="preserve"> долга по состоянию на 01.01.201</w:t>
      </w:r>
      <w:r w:rsidR="0006199C" w:rsidRPr="0006199C">
        <w:rPr>
          <w:rFonts w:ascii="Times New Roman" w:hAnsi="Times New Roman" w:cs="Times New Roman"/>
          <w:color w:val="000000"/>
        </w:rPr>
        <w:t>4</w:t>
      </w:r>
      <w:r w:rsidR="00A80C9F" w:rsidRPr="0006199C">
        <w:rPr>
          <w:rFonts w:ascii="Times New Roman" w:hAnsi="Times New Roman" w:cs="Times New Roman"/>
          <w:color w:val="000000"/>
        </w:rPr>
        <w:t xml:space="preserve"> составлял </w:t>
      </w:r>
      <w:r w:rsidR="00B86736" w:rsidRPr="0006199C">
        <w:rPr>
          <w:rFonts w:ascii="Times New Roman" w:hAnsi="Times New Roman" w:cs="Times New Roman"/>
          <w:color w:val="000000"/>
        </w:rPr>
        <w:t>0,00</w:t>
      </w:r>
      <w:r w:rsidR="00A80C9F" w:rsidRPr="0006199C">
        <w:rPr>
          <w:rFonts w:ascii="Times New Roman" w:hAnsi="Times New Roman" w:cs="Times New Roman"/>
          <w:color w:val="000000"/>
        </w:rPr>
        <w:t xml:space="preserve"> тыс. руб., на 01.01.201</w:t>
      </w:r>
      <w:r w:rsidR="0006199C" w:rsidRPr="0006199C">
        <w:rPr>
          <w:rFonts w:ascii="Times New Roman" w:hAnsi="Times New Roman" w:cs="Times New Roman"/>
          <w:color w:val="000000"/>
        </w:rPr>
        <w:t>5</w:t>
      </w:r>
      <w:r w:rsidR="00A80C9F" w:rsidRPr="0006199C">
        <w:rPr>
          <w:rFonts w:ascii="Times New Roman" w:hAnsi="Times New Roman" w:cs="Times New Roman"/>
          <w:color w:val="000000"/>
        </w:rPr>
        <w:t xml:space="preserve"> – </w:t>
      </w:r>
      <w:r w:rsidR="00B86736" w:rsidRPr="0006199C">
        <w:rPr>
          <w:rFonts w:ascii="Times New Roman" w:hAnsi="Times New Roman" w:cs="Times New Roman"/>
          <w:color w:val="000000"/>
        </w:rPr>
        <w:t>0,00</w:t>
      </w:r>
      <w:r w:rsidR="00A80C9F" w:rsidRPr="0006199C">
        <w:rPr>
          <w:rFonts w:ascii="Times New Roman" w:hAnsi="Times New Roman" w:cs="Times New Roman"/>
          <w:color w:val="000000"/>
        </w:rPr>
        <w:t xml:space="preserve"> тыс. руб. </w:t>
      </w:r>
    </w:p>
    <w:p w:rsidR="00765603" w:rsidRPr="0006199C" w:rsidRDefault="00765603" w:rsidP="00512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199C">
        <w:rPr>
          <w:rFonts w:ascii="Times New Roman" w:hAnsi="Times New Roman" w:cs="Times New Roman"/>
          <w:color w:val="000000"/>
        </w:rPr>
        <w:lastRenderedPageBreak/>
        <w:tab/>
        <w:t>В течение 201</w:t>
      </w:r>
      <w:r w:rsidR="0006199C" w:rsidRPr="0006199C">
        <w:rPr>
          <w:rFonts w:ascii="Times New Roman" w:hAnsi="Times New Roman" w:cs="Times New Roman"/>
          <w:color w:val="000000"/>
        </w:rPr>
        <w:t>4</w:t>
      </w:r>
      <w:r w:rsidRPr="0006199C">
        <w:rPr>
          <w:rFonts w:ascii="Times New Roman" w:hAnsi="Times New Roman" w:cs="Times New Roman"/>
          <w:color w:val="000000"/>
        </w:rPr>
        <w:t xml:space="preserve"> года </w:t>
      </w:r>
      <w:r w:rsidR="00CC0357" w:rsidRPr="0006199C">
        <w:rPr>
          <w:rFonts w:ascii="Times New Roman" w:hAnsi="Times New Roman" w:cs="Times New Roman"/>
          <w:color w:val="000000"/>
        </w:rPr>
        <w:t>муниципальные</w:t>
      </w:r>
      <w:r w:rsidRPr="0006199C">
        <w:rPr>
          <w:rFonts w:ascii="Times New Roman" w:hAnsi="Times New Roman" w:cs="Times New Roman"/>
          <w:color w:val="000000"/>
        </w:rPr>
        <w:t xml:space="preserve"> заимствовани</w:t>
      </w:r>
      <w:r w:rsidR="00CC0357" w:rsidRPr="0006199C">
        <w:rPr>
          <w:rFonts w:ascii="Times New Roman" w:hAnsi="Times New Roman" w:cs="Times New Roman"/>
          <w:color w:val="000000"/>
        </w:rPr>
        <w:t>я не предоставлялись.</w:t>
      </w:r>
      <w:r w:rsidRPr="0006199C">
        <w:rPr>
          <w:rFonts w:ascii="Times New Roman" w:hAnsi="Times New Roman" w:cs="Times New Roman"/>
          <w:color w:val="000000"/>
        </w:rPr>
        <w:t xml:space="preserve"> </w:t>
      </w:r>
      <w:r w:rsidR="005129CC" w:rsidRPr="0006199C">
        <w:rPr>
          <w:rFonts w:ascii="Times New Roman" w:hAnsi="Times New Roman" w:cs="Times New Roman"/>
          <w:color w:val="000000"/>
        </w:rPr>
        <w:t xml:space="preserve"> </w:t>
      </w:r>
      <w:r w:rsidRPr="0006199C">
        <w:rPr>
          <w:rFonts w:ascii="Times New Roman" w:hAnsi="Times New Roman" w:cs="Times New Roman"/>
          <w:color w:val="000000"/>
        </w:rPr>
        <w:t xml:space="preserve"> </w:t>
      </w:r>
      <w:r w:rsidR="00CC0357" w:rsidRPr="0006199C">
        <w:rPr>
          <w:rFonts w:ascii="Times New Roman" w:hAnsi="Times New Roman" w:cs="Times New Roman"/>
          <w:color w:val="000000"/>
        </w:rPr>
        <w:t>М</w:t>
      </w:r>
      <w:r w:rsidR="005129CC" w:rsidRPr="0006199C">
        <w:rPr>
          <w:rFonts w:ascii="Times New Roman" w:hAnsi="Times New Roman" w:cs="Times New Roman"/>
          <w:color w:val="000000"/>
        </w:rPr>
        <w:t>униципальны</w:t>
      </w:r>
      <w:r w:rsidR="00CC0357" w:rsidRPr="0006199C">
        <w:rPr>
          <w:rFonts w:ascii="Times New Roman" w:hAnsi="Times New Roman" w:cs="Times New Roman"/>
          <w:color w:val="000000"/>
        </w:rPr>
        <w:t>е</w:t>
      </w:r>
      <w:r w:rsidRPr="0006199C">
        <w:rPr>
          <w:rFonts w:ascii="Times New Roman" w:hAnsi="Times New Roman" w:cs="Times New Roman"/>
          <w:color w:val="000000"/>
        </w:rPr>
        <w:t xml:space="preserve"> гаранти</w:t>
      </w:r>
      <w:r w:rsidR="00CC0357" w:rsidRPr="0006199C">
        <w:rPr>
          <w:rFonts w:ascii="Times New Roman" w:hAnsi="Times New Roman" w:cs="Times New Roman"/>
          <w:color w:val="000000"/>
        </w:rPr>
        <w:t>и в 201</w:t>
      </w:r>
      <w:r w:rsidR="0006199C" w:rsidRPr="0006199C">
        <w:rPr>
          <w:rFonts w:ascii="Times New Roman" w:hAnsi="Times New Roman" w:cs="Times New Roman"/>
          <w:color w:val="000000"/>
        </w:rPr>
        <w:t>4</w:t>
      </w:r>
      <w:r w:rsidR="00CC0357" w:rsidRPr="0006199C">
        <w:rPr>
          <w:rFonts w:ascii="Times New Roman" w:hAnsi="Times New Roman" w:cs="Times New Roman"/>
          <w:color w:val="000000"/>
        </w:rPr>
        <w:t xml:space="preserve"> году </w:t>
      </w:r>
      <w:r w:rsidRPr="0006199C">
        <w:rPr>
          <w:rFonts w:ascii="Times New Roman" w:hAnsi="Times New Roman" w:cs="Times New Roman"/>
          <w:color w:val="000000"/>
        </w:rPr>
        <w:t>не производилось</w:t>
      </w:r>
      <w:r w:rsidR="00CC0357" w:rsidRPr="0006199C">
        <w:rPr>
          <w:rFonts w:ascii="Times New Roman" w:hAnsi="Times New Roman" w:cs="Times New Roman"/>
          <w:color w:val="000000"/>
        </w:rPr>
        <w:t>.</w:t>
      </w:r>
      <w:r w:rsidRPr="0006199C">
        <w:rPr>
          <w:rFonts w:ascii="Times New Roman" w:hAnsi="Times New Roman" w:cs="Times New Roman"/>
          <w:color w:val="000000"/>
        </w:rPr>
        <w:t xml:space="preserve"> </w:t>
      </w:r>
    </w:p>
    <w:p w:rsidR="00765603" w:rsidRPr="0006199C" w:rsidRDefault="005129CC" w:rsidP="00512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199C">
        <w:rPr>
          <w:rFonts w:ascii="Times New Roman" w:hAnsi="Times New Roman" w:cs="Times New Roman"/>
          <w:color w:val="000000"/>
        </w:rPr>
        <w:tab/>
      </w:r>
      <w:r w:rsidR="00765603" w:rsidRPr="0006199C">
        <w:rPr>
          <w:rFonts w:ascii="Times New Roman" w:hAnsi="Times New Roman" w:cs="Times New Roman"/>
          <w:color w:val="000000"/>
        </w:rPr>
        <w:t xml:space="preserve">Предельный объем расходов на обслуживание </w:t>
      </w:r>
      <w:r w:rsidRPr="0006199C">
        <w:rPr>
          <w:rFonts w:ascii="Times New Roman" w:hAnsi="Times New Roman" w:cs="Times New Roman"/>
          <w:color w:val="000000"/>
        </w:rPr>
        <w:t>муниципального</w:t>
      </w:r>
      <w:r w:rsidR="00765603" w:rsidRPr="0006199C">
        <w:rPr>
          <w:rFonts w:ascii="Times New Roman" w:hAnsi="Times New Roman" w:cs="Times New Roman"/>
          <w:color w:val="000000"/>
        </w:rPr>
        <w:t xml:space="preserve"> долга  в 201</w:t>
      </w:r>
      <w:r w:rsidR="0006199C" w:rsidRPr="0006199C">
        <w:rPr>
          <w:rFonts w:ascii="Times New Roman" w:hAnsi="Times New Roman" w:cs="Times New Roman"/>
          <w:color w:val="000000"/>
        </w:rPr>
        <w:t>4</w:t>
      </w:r>
      <w:r w:rsidR="00765603" w:rsidRPr="0006199C">
        <w:rPr>
          <w:rFonts w:ascii="Times New Roman" w:hAnsi="Times New Roman" w:cs="Times New Roman"/>
          <w:color w:val="000000"/>
        </w:rPr>
        <w:t xml:space="preserve"> году в соответствии с пунктом </w:t>
      </w:r>
      <w:r w:rsidR="00CC0357" w:rsidRPr="0006199C">
        <w:rPr>
          <w:rFonts w:ascii="Times New Roman" w:hAnsi="Times New Roman" w:cs="Times New Roman"/>
          <w:color w:val="000000"/>
        </w:rPr>
        <w:t>3</w:t>
      </w:r>
      <w:r w:rsidR="00765603" w:rsidRPr="0006199C">
        <w:rPr>
          <w:rFonts w:ascii="Times New Roman" w:hAnsi="Times New Roman" w:cs="Times New Roman"/>
          <w:color w:val="000000"/>
        </w:rPr>
        <w:t xml:space="preserve"> статьи </w:t>
      </w:r>
      <w:r w:rsidR="00CC0357" w:rsidRPr="0006199C">
        <w:rPr>
          <w:rFonts w:ascii="Times New Roman" w:hAnsi="Times New Roman" w:cs="Times New Roman"/>
          <w:color w:val="000000"/>
        </w:rPr>
        <w:t>2</w:t>
      </w:r>
      <w:r w:rsidR="0006199C" w:rsidRPr="0006199C">
        <w:rPr>
          <w:rFonts w:ascii="Times New Roman" w:hAnsi="Times New Roman" w:cs="Times New Roman"/>
          <w:color w:val="000000"/>
        </w:rPr>
        <w:t>0</w:t>
      </w:r>
      <w:r w:rsidR="00765603" w:rsidRPr="0006199C">
        <w:rPr>
          <w:rFonts w:ascii="Times New Roman" w:hAnsi="Times New Roman" w:cs="Times New Roman"/>
          <w:color w:val="000000"/>
        </w:rPr>
        <w:t xml:space="preserve"> </w:t>
      </w:r>
      <w:r w:rsidRPr="0006199C">
        <w:rPr>
          <w:rFonts w:ascii="Times New Roman" w:hAnsi="Times New Roman" w:cs="Times New Roman"/>
          <w:color w:val="000000"/>
        </w:rPr>
        <w:t>Решения</w:t>
      </w:r>
      <w:r w:rsidR="00765603" w:rsidRPr="0006199C">
        <w:rPr>
          <w:rFonts w:ascii="Times New Roman" w:hAnsi="Times New Roman" w:cs="Times New Roman"/>
          <w:color w:val="000000"/>
        </w:rPr>
        <w:t xml:space="preserve"> о бюджете не должен превышать </w:t>
      </w:r>
      <w:r w:rsidR="0006199C" w:rsidRPr="0006199C">
        <w:rPr>
          <w:rFonts w:ascii="Times New Roman" w:hAnsi="Times New Roman" w:cs="Times New Roman"/>
          <w:color w:val="000000"/>
        </w:rPr>
        <w:t>15 327,92</w:t>
      </w:r>
      <w:r w:rsidR="0006199C" w:rsidRPr="0006199C">
        <w:rPr>
          <w:color w:val="000000"/>
          <w:szCs w:val="28"/>
        </w:rPr>
        <w:t xml:space="preserve"> </w:t>
      </w:r>
      <w:r w:rsidR="00765603" w:rsidRPr="0006199C">
        <w:rPr>
          <w:rFonts w:ascii="Times New Roman" w:hAnsi="Times New Roman" w:cs="Times New Roman"/>
          <w:color w:val="000000"/>
        </w:rPr>
        <w:t xml:space="preserve">тыс. руб. Фактически на обслуживание </w:t>
      </w:r>
      <w:r w:rsidRPr="0006199C">
        <w:rPr>
          <w:rFonts w:ascii="Times New Roman" w:hAnsi="Times New Roman" w:cs="Times New Roman"/>
          <w:color w:val="000000"/>
        </w:rPr>
        <w:t xml:space="preserve">муниципального </w:t>
      </w:r>
      <w:r w:rsidR="00765603" w:rsidRPr="0006199C">
        <w:rPr>
          <w:rFonts w:ascii="Times New Roman" w:hAnsi="Times New Roman" w:cs="Times New Roman"/>
          <w:color w:val="000000"/>
        </w:rPr>
        <w:t>долга  в 201</w:t>
      </w:r>
      <w:r w:rsidR="0006199C" w:rsidRPr="0006199C">
        <w:rPr>
          <w:rFonts w:ascii="Times New Roman" w:hAnsi="Times New Roman" w:cs="Times New Roman"/>
          <w:color w:val="000000"/>
        </w:rPr>
        <w:t>4</w:t>
      </w:r>
      <w:r w:rsidR="00765603" w:rsidRPr="0006199C">
        <w:rPr>
          <w:rFonts w:ascii="Times New Roman" w:hAnsi="Times New Roman" w:cs="Times New Roman"/>
          <w:color w:val="000000"/>
        </w:rPr>
        <w:t xml:space="preserve"> году направлено</w:t>
      </w:r>
      <w:r w:rsidRPr="0006199C">
        <w:rPr>
          <w:rFonts w:ascii="Times New Roman" w:hAnsi="Times New Roman" w:cs="Times New Roman"/>
          <w:color w:val="000000"/>
        </w:rPr>
        <w:t xml:space="preserve"> </w:t>
      </w:r>
      <w:r w:rsidR="00CC0357" w:rsidRPr="0006199C">
        <w:rPr>
          <w:rFonts w:ascii="Times New Roman" w:hAnsi="Times New Roman" w:cs="Times New Roman"/>
          <w:color w:val="000000"/>
        </w:rPr>
        <w:t>0,00</w:t>
      </w:r>
      <w:r w:rsidR="00765603" w:rsidRPr="0006199C">
        <w:rPr>
          <w:rFonts w:ascii="Times New Roman" w:hAnsi="Times New Roman" w:cs="Times New Roman"/>
          <w:color w:val="000000"/>
        </w:rPr>
        <w:t xml:space="preserve"> тыс. руб</w:t>
      </w:r>
      <w:r w:rsidR="00CC0357" w:rsidRPr="0006199C">
        <w:rPr>
          <w:rFonts w:ascii="Times New Roman" w:hAnsi="Times New Roman" w:cs="Times New Roman"/>
          <w:color w:val="000000"/>
        </w:rPr>
        <w:t>.</w:t>
      </w:r>
      <w:r w:rsidR="00765603" w:rsidRPr="0006199C">
        <w:rPr>
          <w:rFonts w:ascii="Times New Roman" w:hAnsi="Times New Roman" w:cs="Times New Roman"/>
          <w:color w:val="000000"/>
        </w:rPr>
        <w:t xml:space="preserve"> </w:t>
      </w:r>
    </w:p>
    <w:p w:rsidR="00A80C9F" w:rsidRPr="0006199C" w:rsidRDefault="005129CC" w:rsidP="00DB7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199C">
        <w:rPr>
          <w:rFonts w:ascii="Times New Roman" w:hAnsi="Times New Roman" w:cs="Times New Roman"/>
          <w:color w:val="000000"/>
        </w:rPr>
        <w:tab/>
      </w:r>
      <w:proofErr w:type="gramStart"/>
      <w:r w:rsidR="00765603" w:rsidRPr="0006199C">
        <w:rPr>
          <w:rFonts w:ascii="Times New Roman" w:hAnsi="Times New Roman" w:cs="Times New Roman"/>
          <w:color w:val="000000"/>
        </w:rPr>
        <w:t xml:space="preserve">По предельным значения параметров </w:t>
      </w:r>
      <w:r w:rsidRPr="0006199C">
        <w:rPr>
          <w:rFonts w:ascii="Times New Roman" w:hAnsi="Times New Roman" w:cs="Times New Roman"/>
          <w:color w:val="000000"/>
        </w:rPr>
        <w:t>районного</w:t>
      </w:r>
      <w:r w:rsidR="00765603" w:rsidRPr="0006199C">
        <w:rPr>
          <w:rFonts w:ascii="Times New Roman" w:hAnsi="Times New Roman" w:cs="Times New Roman"/>
          <w:color w:val="000000"/>
        </w:rPr>
        <w:t xml:space="preserve"> бюджета, размер </w:t>
      </w:r>
      <w:r w:rsidRPr="0006199C">
        <w:rPr>
          <w:rFonts w:ascii="Times New Roman" w:hAnsi="Times New Roman" w:cs="Times New Roman"/>
          <w:color w:val="000000"/>
        </w:rPr>
        <w:t>муниципального</w:t>
      </w:r>
      <w:r w:rsidR="00765603" w:rsidRPr="0006199C">
        <w:rPr>
          <w:rFonts w:ascii="Times New Roman" w:hAnsi="Times New Roman" w:cs="Times New Roman"/>
          <w:color w:val="000000"/>
        </w:rPr>
        <w:t xml:space="preserve"> долга и расходов на его обслуживание, определенны Бюджетным кодексом РФ и статьей </w:t>
      </w:r>
      <w:r w:rsidR="00CC0357" w:rsidRPr="0006199C">
        <w:rPr>
          <w:rFonts w:ascii="Times New Roman" w:hAnsi="Times New Roman" w:cs="Times New Roman"/>
          <w:color w:val="000000"/>
        </w:rPr>
        <w:t>2</w:t>
      </w:r>
      <w:r w:rsidR="0006199C">
        <w:rPr>
          <w:rFonts w:ascii="Times New Roman" w:hAnsi="Times New Roman" w:cs="Times New Roman"/>
          <w:color w:val="000000"/>
        </w:rPr>
        <w:t>0</w:t>
      </w:r>
      <w:r w:rsidR="00765603" w:rsidRPr="0006199C">
        <w:rPr>
          <w:rFonts w:ascii="Times New Roman" w:hAnsi="Times New Roman" w:cs="Times New Roman"/>
          <w:color w:val="000000"/>
        </w:rPr>
        <w:t xml:space="preserve"> </w:t>
      </w:r>
      <w:r w:rsidRPr="0006199C">
        <w:rPr>
          <w:rFonts w:ascii="Times New Roman" w:hAnsi="Times New Roman" w:cs="Times New Roman"/>
          <w:color w:val="000000"/>
        </w:rPr>
        <w:t xml:space="preserve">Решения </w:t>
      </w:r>
      <w:r w:rsidR="00765603" w:rsidRPr="0006199C">
        <w:rPr>
          <w:rFonts w:ascii="Times New Roman" w:hAnsi="Times New Roman" w:cs="Times New Roman"/>
          <w:color w:val="000000"/>
        </w:rPr>
        <w:t xml:space="preserve"> о бюджете</w:t>
      </w:r>
      <w:r w:rsidR="00CC0357" w:rsidRPr="0006199C">
        <w:rPr>
          <w:rFonts w:ascii="Times New Roman" w:hAnsi="Times New Roman" w:cs="Times New Roman"/>
          <w:color w:val="000000"/>
        </w:rPr>
        <w:t>.</w:t>
      </w:r>
      <w:proofErr w:type="gramEnd"/>
    </w:p>
    <w:p w:rsidR="00A80C9F" w:rsidRPr="0006199C" w:rsidRDefault="00A80C9F" w:rsidP="00DB7EAA">
      <w:pPr>
        <w:pStyle w:val="Default"/>
        <w:jc w:val="center"/>
        <w:rPr>
          <w:color w:val="auto"/>
          <w:sz w:val="22"/>
          <w:szCs w:val="22"/>
        </w:rPr>
      </w:pPr>
      <w:r w:rsidRPr="0006199C">
        <w:rPr>
          <w:b/>
          <w:bCs/>
          <w:color w:val="auto"/>
          <w:sz w:val="22"/>
          <w:szCs w:val="22"/>
        </w:rPr>
        <w:t xml:space="preserve">Отдельные вопросы исполнения доходов </w:t>
      </w:r>
      <w:r w:rsidR="002211FF" w:rsidRPr="0006199C">
        <w:rPr>
          <w:b/>
          <w:bCs/>
          <w:color w:val="auto"/>
          <w:sz w:val="22"/>
          <w:szCs w:val="22"/>
        </w:rPr>
        <w:t>районного</w:t>
      </w:r>
      <w:r w:rsidRPr="0006199C">
        <w:rPr>
          <w:b/>
          <w:bCs/>
          <w:color w:val="auto"/>
          <w:sz w:val="22"/>
          <w:szCs w:val="22"/>
        </w:rPr>
        <w:t xml:space="preserve"> бюджета</w:t>
      </w:r>
    </w:p>
    <w:p w:rsidR="00A80C9F" w:rsidRPr="00702737" w:rsidRDefault="002211FF" w:rsidP="004F7200">
      <w:pPr>
        <w:pStyle w:val="Default"/>
        <w:jc w:val="both"/>
        <w:rPr>
          <w:color w:val="auto"/>
          <w:sz w:val="22"/>
          <w:szCs w:val="22"/>
        </w:rPr>
      </w:pPr>
      <w:r w:rsidRPr="00702737">
        <w:rPr>
          <w:color w:val="auto"/>
          <w:sz w:val="22"/>
          <w:szCs w:val="22"/>
        </w:rPr>
        <w:tab/>
      </w:r>
      <w:r w:rsidR="00A80C9F" w:rsidRPr="00702737">
        <w:rPr>
          <w:color w:val="auto"/>
          <w:sz w:val="22"/>
          <w:szCs w:val="22"/>
        </w:rPr>
        <w:t xml:space="preserve">Доходы </w:t>
      </w:r>
      <w:r w:rsidRPr="00702737">
        <w:rPr>
          <w:color w:val="auto"/>
          <w:sz w:val="22"/>
          <w:szCs w:val="22"/>
        </w:rPr>
        <w:t>районного</w:t>
      </w:r>
      <w:r w:rsidR="00A80C9F" w:rsidRPr="00702737">
        <w:rPr>
          <w:color w:val="auto"/>
          <w:sz w:val="22"/>
          <w:szCs w:val="22"/>
        </w:rPr>
        <w:t xml:space="preserve"> бюджета исполнены в сумме </w:t>
      </w:r>
      <w:r w:rsidR="00702737" w:rsidRPr="00702737">
        <w:rPr>
          <w:sz w:val="22"/>
          <w:szCs w:val="22"/>
        </w:rPr>
        <w:t xml:space="preserve">717 484,79 </w:t>
      </w:r>
      <w:r w:rsidR="00386BAC" w:rsidRPr="00702737">
        <w:rPr>
          <w:sz w:val="22"/>
          <w:szCs w:val="22"/>
        </w:rPr>
        <w:t>тыс. руб</w:t>
      </w:r>
      <w:r w:rsidR="00A80C9F" w:rsidRPr="00702737">
        <w:rPr>
          <w:color w:val="auto"/>
          <w:sz w:val="22"/>
          <w:szCs w:val="22"/>
        </w:rPr>
        <w:t xml:space="preserve">., что на </w:t>
      </w:r>
      <w:r w:rsidR="00702737" w:rsidRPr="00702737">
        <w:rPr>
          <w:color w:val="auto"/>
          <w:sz w:val="22"/>
          <w:szCs w:val="22"/>
        </w:rPr>
        <w:t>5,9</w:t>
      </w:r>
      <w:r w:rsidR="00A80C9F" w:rsidRPr="00702737">
        <w:rPr>
          <w:color w:val="auto"/>
          <w:sz w:val="22"/>
          <w:szCs w:val="22"/>
        </w:rPr>
        <w:t xml:space="preserve">% выше ассигнований, утвержденных </w:t>
      </w:r>
      <w:r w:rsidRPr="00702737">
        <w:rPr>
          <w:color w:val="auto"/>
          <w:sz w:val="22"/>
          <w:szCs w:val="22"/>
        </w:rPr>
        <w:t>Решением</w:t>
      </w:r>
      <w:r w:rsidR="00AF773B">
        <w:rPr>
          <w:color w:val="auto"/>
          <w:sz w:val="22"/>
          <w:szCs w:val="22"/>
        </w:rPr>
        <w:t xml:space="preserve"> о бюджете </w:t>
      </w:r>
      <w:r w:rsidR="00A80C9F" w:rsidRPr="00702737">
        <w:rPr>
          <w:color w:val="auto"/>
          <w:sz w:val="22"/>
          <w:szCs w:val="22"/>
        </w:rPr>
        <w:t xml:space="preserve">и на </w:t>
      </w:r>
      <w:r w:rsidR="00702737" w:rsidRPr="00702737">
        <w:rPr>
          <w:color w:val="auto"/>
          <w:sz w:val="22"/>
          <w:szCs w:val="22"/>
        </w:rPr>
        <w:t>1,8</w:t>
      </w:r>
      <w:r w:rsidR="00A80C9F" w:rsidRPr="00702737">
        <w:rPr>
          <w:color w:val="auto"/>
          <w:sz w:val="22"/>
          <w:szCs w:val="22"/>
        </w:rPr>
        <w:t xml:space="preserve">% </w:t>
      </w:r>
      <w:r w:rsidR="00782BFA" w:rsidRPr="00702737">
        <w:rPr>
          <w:color w:val="auto"/>
          <w:sz w:val="22"/>
          <w:szCs w:val="22"/>
        </w:rPr>
        <w:t>ниже</w:t>
      </w:r>
      <w:r w:rsidR="00A80C9F" w:rsidRPr="00702737">
        <w:rPr>
          <w:color w:val="auto"/>
          <w:sz w:val="22"/>
          <w:szCs w:val="22"/>
        </w:rPr>
        <w:t xml:space="preserve"> уточненного плана. </w:t>
      </w:r>
    </w:p>
    <w:p w:rsidR="00702737" w:rsidRPr="00702737" w:rsidRDefault="002211FF" w:rsidP="004F7200">
      <w:pPr>
        <w:pStyle w:val="Default"/>
        <w:jc w:val="both"/>
        <w:rPr>
          <w:color w:val="auto"/>
          <w:sz w:val="22"/>
          <w:szCs w:val="22"/>
        </w:rPr>
      </w:pPr>
      <w:r w:rsidRPr="00702737">
        <w:rPr>
          <w:color w:val="auto"/>
          <w:sz w:val="22"/>
          <w:szCs w:val="22"/>
        </w:rPr>
        <w:tab/>
      </w:r>
      <w:r w:rsidR="00A80C9F" w:rsidRPr="00702737">
        <w:rPr>
          <w:color w:val="auto"/>
          <w:sz w:val="22"/>
          <w:szCs w:val="22"/>
        </w:rPr>
        <w:t>Плановые показатели и исполнение</w:t>
      </w:r>
      <w:r w:rsidRPr="00702737">
        <w:rPr>
          <w:color w:val="auto"/>
          <w:sz w:val="22"/>
          <w:szCs w:val="22"/>
        </w:rPr>
        <w:t xml:space="preserve"> районного</w:t>
      </w:r>
      <w:r w:rsidR="00A80C9F" w:rsidRPr="00702737">
        <w:rPr>
          <w:color w:val="auto"/>
          <w:sz w:val="22"/>
          <w:szCs w:val="22"/>
        </w:rPr>
        <w:t xml:space="preserve"> бюджета по укрупненным позициям доходов </w:t>
      </w:r>
      <w:r w:rsidR="002D7EE3" w:rsidRPr="00702737">
        <w:rPr>
          <w:color w:val="auto"/>
          <w:sz w:val="22"/>
          <w:szCs w:val="22"/>
        </w:rPr>
        <w:t>районного</w:t>
      </w:r>
      <w:r w:rsidR="00D35558" w:rsidRPr="00702737">
        <w:rPr>
          <w:color w:val="auto"/>
          <w:sz w:val="22"/>
          <w:szCs w:val="22"/>
        </w:rPr>
        <w:t xml:space="preserve"> бюджета приведены в таблице.</w:t>
      </w:r>
    </w:p>
    <w:p w:rsidR="00702737" w:rsidRPr="00702737" w:rsidRDefault="00702737" w:rsidP="004F7200">
      <w:pPr>
        <w:pStyle w:val="Default"/>
        <w:jc w:val="both"/>
        <w:rPr>
          <w:color w:val="auto"/>
          <w:sz w:val="22"/>
          <w:szCs w:val="22"/>
        </w:rPr>
      </w:pPr>
      <w:r w:rsidRPr="00702737">
        <w:rPr>
          <w:color w:val="auto"/>
          <w:sz w:val="22"/>
          <w:szCs w:val="22"/>
        </w:rPr>
        <w:tab/>
      </w:r>
      <w:r w:rsidRPr="00702737">
        <w:rPr>
          <w:color w:val="auto"/>
          <w:sz w:val="22"/>
          <w:szCs w:val="22"/>
        </w:rPr>
        <w:tab/>
      </w:r>
      <w:r w:rsidRPr="00702737">
        <w:rPr>
          <w:color w:val="auto"/>
          <w:sz w:val="22"/>
          <w:szCs w:val="22"/>
        </w:rPr>
        <w:tab/>
      </w:r>
      <w:r w:rsidRPr="00702737">
        <w:rPr>
          <w:color w:val="auto"/>
          <w:sz w:val="22"/>
          <w:szCs w:val="22"/>
        </w:rPr>
        <w:tab/>
      </w:r>
      <w:r w:rsidRPr="00702737">
        <w:rPr>
          <w:color w:val="auto"/>
          <w:sz w:val="22"/>
          <w:szCs w:val="22"/>
        </w:rPr>
        <w:tab/>
      </w:r>
      <w:r w:rsidRPr="00702737">
        <w:rPr>
          <w:color w:val="auto"/>
          <w:sz w:val="22"/>
          <w:szCs w:val="22"/>
        </w:rPr>
        <w:tab/>
      </w:r>
      <w:r w:rsidRPr="00702737">
        <w:rPr>
          <w:color w:val="auto"/>
          <w:sz w:val="22"/>
          <w:szCs w:val="22"/>
        </w:rPr>
        <w:tab/>
      </w:r>
      <w:r w:rsidRPr="00702737">
        <w:rPr>
          <w:color w:val="auto"/>
          <w:sz w:val="22"/>
          <w:szCs w:val="22"/>
        </w:rPr>
        <w:tab/>
      </w:r>
      <w:r w:rsidRPr="00702737">
        <w:rPr>
          <w:color w:val="auto"/>
          <w:sz w:val="22"/>
          <w:szCs w:val="22"/>
        </w:rPr>
        <w:tab/>
      </w:r>
      <w:r w:rsidRPr="00702737">
        <w:rPr>
          <w:color w:val="auto"/>
          <w:sz w:val="22"/>
          <w:szCs w:val="22"/>
        </w:rPr>
        <w:tab/>
      </w:r>
      <w:r w:rsidRPr="00702737">
        <w:rPr>
          <w:color w:val="auto"/>
          <w:sz w:val="22"/>
          <w:szCs w:val="22"/>
        </w:rPr>
        <w:tab/>
      </w:r>
      <w:r w:rsidRPr="00702737">
        <w:rPr>
          <w:color w:val="auto"/>
          <w:sz w:val="22"/>
          <w:szCs w:val="22"/>
        </w:rPr>
        <w:tab/>
        <w:t>тыс. рублей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371"/>
        <w:gridCol w:w="1026"/>
        <w:gridCol w:w="1195"/>
        <w:gridCol w:w="1195"/>
        <w:gridCol w:w="1189"/>
        <w:gridCol w:w="1065"/>
        <w:gridCol w:w="747"/>
        <w:gridCol w:w="1092"/>
        <w:gridCol w:w="1188"/>
      </w:tblGrid>
      <w:tr w:rsidR="00702737" w:rsidRPr="00702737" w:rsidTr="00702737">
        <w:trPr>
          <w:trHeight w:val="61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37" w:rsidRPr="00702737" w:rsidRDefault="00702737" w:rsidP="0070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укрупненных позиций доходов бюджета 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737" w:rsidRPr="00702737" w:rsidRDefault="00702737" w:rsidP="0070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 бюджете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37" w:rsidRPr="00702737" w:rsidRDefault="00702737" w:rsidP="0070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Уточненный план на 2014 год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37" w:rsidRPr="00702737" w:rsidRDefault="00702737" w:rsidP="0070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Исполнено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37" w:rsidRPr="00702737" w:rsidRDefault="00702737" w:rsidP="0070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Удель-ный</w:t>
            </w:r>
            <w:proofErr w:type="spellEnd"/>
            <w:proofErr w:type="gramEnd"/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вес, %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37" w:rsidRPr="00702737" w:rsidRDefault="00702737" w:rsidP="0070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исполнения </w:t>
            </w:r>
          </w:p>
        </w:tc>
      </w:tr>
      <w:tr w:rsidR="00702737" w:rsidRPr="00702737" w:rsidTr="00702737">
        <w:trPr>
          <w:trHeight w:val="1524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7" w:rsidRPr="00702737" w:rsidRDefault="00702737" w:rsidP="0070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37" w:rsidRPr="00702737" w:rsidRDefault="00702737" w:rsidP="0070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17.12.2013 № 32-252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737" w:rsidRPr="00702737" w:rsidRDefault="00702737" w:rsidP="0070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от25.02.2014 №34-268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737" w:rsidRPr="00702737" w:rsidRDefault="00702737" w:rsidP="0070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от30.09.2014 №39-303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7" w:rsidRPr="00702737" w:rsidRDefault="00702737" w:rsidP="0070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7" w:rsidRPr="00702737" w:rsidRDefault="00702737" w:rsidP="0070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37" w:rsidRPr="00702737" w:rsidRDefault="00702737" w:rsidP="0070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37" w:rsidRPr="00702737" w:rsidRDefault="00702737" w:rsidP="0070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proofErr w:type="gramStart"/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утвержден-</w:t>
            </w:r>
            <w:proofErr w:type="spellStart"/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</w:t>
            </w:r>
            <w:proofErr w:type="spellEnd"/>
            <w:proofErr w:type="gramEnd"/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плана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37" w:rsidRPr="00702737" w:rsidRDefault="00702737" w:rsidP="0070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уточненного плана </w:t>
            </w:r>
          </w:p>
        </w:tc>
      </w:tr>
      <w:tr w:rsidR="00702737" w:rsidRPr="00702737" w:rsidTr="00702737">
        <w:trPr>
          <w:trHeight w:val="7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37" w:rsidRPr="00702737" w:rsidRDefault="00702737" w:rsidP="0070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Налоговые и неналоговые доходы, всего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102 061,60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102 061,60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102 469,50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102 705,47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98 587,76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</w:tr>
      <w:tr w:rsidR="00702737" w:rsidRPr="00702737" w:rsidTr="00702737">
        <w:trPr>
          <w:trHeight w:val="52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37" w:rsidRPr="00702737" w:rsidRDefault="00702737" w:rsidP="0070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581 065,67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575 724,89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613 375,59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627 925,14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618897,03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98,6</w:t>
            </w:r>
          </w:p>
        </w:tc>
      </w:tr>
      <w:tr w:rsidR="00702737" w:rsidRPr="00702737" w:rsidTr="00702737">
        <w:trPr>
          <w:trHeight w:val="28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37" w:rsidRPr="00702737" w:rsidRDefault="00702737" w:rsidP="0070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Итого доходов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683 127,27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677 786,49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715 845,09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730 630,61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717 484,79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105,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737" w:rsidRPr="00702737" w:rsidRDefault="00702737" w:rsidP="0070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27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98,2</w:t>
            </w:r>
          </w:p>
        </w:tc>
      </w:tr>
    </w:tbl>
    <w:p w:rsidR="00702737" w:rsidRPr="00702737" w:rsidRDefault="00702737" w:rsidP="004F7200">
      <w:pPr>
        <w:pStyle w:val="Default"/>
        <w:jc w:val="both"/>
        <w:rPr>
          <w:color w:val="auto"/>
          <w:sz w:val="22"/>
          <w:szCs w:val="22"/>
        </w:rPr>
      </w:pPr>
    </w:p>
    <w:p w:rsidR="00E478E4" w:rsidRPr="007E589B" w:rsidRDefault="00970F1D" w:rsidP="00B32699">
      <w:pPr>
        <w:pStyle w:val="Default"/>
        <w:jc w:val="both"/>
        <w:rPr>
          <w:sz w:val="22"/>
          <w:szCs w:val="22"/>
        </w:rPr>
      </w:pPr>
      <w:r w:rsidRPr="00702737">
        <w:tab/>
      </w:r>
      <w:r w:rsidR="00A80C9F" w:rsidRPr="00702737">
        <w:rPr>
          <w:sz w:val="22"/>
          <w:szCs w:val="22"/>
        </w:rPr>
        <w:t xml:space="preserve">Налоговые и неналоговые доходы составляют </w:t>
      </w:r>
      <w:r w:rsidR="00C10E43" w:rsidRPr="00702737">
        <w:rPr>
          <w:sz w:val="22"/>
          <w:szCs w:val="22"/>
        </w:rPr>
        <w:t>13,7%</w:t>
      </w:r>
      <w:r w:rsidR="00A80C9F" w:rsidRPr="00702737">
        <w:rPr>
          <w:sz w:val="22"/>
          <w:szCs w:val="22"/>
        </w:rPr>
        <w:t xml:space="preserve"> в общей сумме доходов бюджета. Исполнение </w:t>
      </w:r>
      <w:r w:rsidR="00A80C9F" w:rsidRPr="007E589B">
        <w:rPr>
          <w:sz w:val="22"/>
          <w:szCs w:val="22"/>
        </w:rPr>
        <w:t xml:space="preserve">налоговых и неналоговых доходов составляет </w:t>
      </w:r>
      <w:r w:rsidR="00702737" w:rsidRPr="007E589B">
        <w:rPr>
          <w:rFonts w:eastAsia="Times New Roman"/>
          <w:sz w:val="22"/>
          <w:szCs w:val="22"/>
        </w:rPr>
        <w:t>98 587,76</w:t>
      </w:r>
      <w:r w:rsidR="00702737" w:rsidRPr="007E589B">
        <w:rPr>
          <w:rFonts w:eastAsia="Times New Roman"/>
          <w:sz w:val="18"/>
          <w:szCs w:val="18"/>
        </w:rPr>
        <w:t xml:space="preserve"> </w:t>
      </w:r>
      <w:r w:rsidR="00A80C9F" w:rsidRPr="007E589B">
        <w:rPr>
          <w:sz w:val="22"/>
          <w:szCs w:val="22"/>
        </w:rPr>
        <w:t xml:space="preserve">тыс. руб. или </w:t>
      </w:r>
      <w:r w:rsidR="00702737" w:rsidRPr="007E589B">
        <w:rPr>
          <w:sz w:val="22"/>
          <w:szCs w:val="22"/>
        </w:rPr>
        <w:t>96,0</w:t>
      </w:r>
      <w:r w:rsidR="00A80C9F" w:rsidRPr="007E589B">
        <w:rPr>
          <w:sz w:val="22"/>
          <w:szCs w:val="22"/>
        </w:rPr>
        <w:t>%</w:t>
      </w:r>
      <w:r w:rsidR="00C10E43" w:rsidRPr="007E589B">
        <w:rPr>
          <w:sz w:val="22"/>
          <w:szCs w:val="22"/>
        </w:rPr>
        <w:t xml:space="preserve"> от уточненного плана</w:t>
      </w:r>
      <w:r w:rsidR="00A80C9F" w:rsidRPr="007E589B">
        <w:rPr>
          <w:sz w:val="22"/>
          <w:szCs w:val="22"/>
        </w:rPr>
        <w:t xml:space="preserve">. </w:t>
      </w:r>
    </w:p>
    <w:p w:rsidR="002D5D62" w:rsidRPr="007E589B" w:rsidRDefault="00695A14" w:rsidP="004F7200">
      <w:pPr>
        <w:pStyle w:val="Default"/>
        <w:jc w:val="both"/>
        <w:rPr>
          <w:sz w:val="22"/>
          <w:szCs w:val="22"/>
        </w:rPr>
      </w:pPr>
      <w:r w:rsidRPr="007E589B">
        <w:rPr>
          <w:sz w:val="22"/>
          <w:szCs w:val="22"/>
        </w:rPr>
        <w:tab/>
      </w:r>
      <w:r w:rsidR="00E478E4" w:rsidRPr="007E589B">
        <w:rPr>
          <w:sz w:val="22"/>
          <w:szCs w:val="22"/>
        </w:rPr>
        <w:t>В 201</w:t>
      </w:r>
      <w:r w:rsidR="007E589B" w:rsidRPr="007E589B">
        <w:rPr>
          <w:sz w:val="22"/>
          <w:szCs w:val="22"/>
        </w:rPr>
        <w:t>4</w:t>
      </w:r>
      <w:r w:rsidR="00E478E4" w:rsidRPr="007E589B">
        <w:rPr>
          <w:sz w:val="22"/>
          <w:szCs w:val="22"/>
        </w:rPr>
        <w:t xml:space="preserve"> году сумма налоговых и неналоговых доходов к 201</w:t>
      </w:r>
      <w:r w:rsidR="007E589B" w:rsidRPr="007E589B">
        <w:rPr>
          <w:sz w:val="22"/>
          <w:szCs w:val="22"/>
        </w:rPr>
        <w:t>3</w:t>
      </w:r>
      <w:r w:rsidR="00E478E4" w:rsidRPr="007E589B">
        <w:rPr>
          <w:sz w:val="22"/>
          <w:szCs w:val="22"/>
        </w:rPr>
        <w:t xml:space="preserve"> году возросла на </w:t>
      </w:r>
      <w:r w:rsidR="007E589B" w:rsidRPr="007E589B">
        <w:rPr>
          <w:sz w:val="22"/>
          <w:szCs w:val="22"/>
        </w:rPr>
        <w:t>7,8</w:t>
      </w:r>
      <w:r w:rsidR="00E478E4" w:rsidRPr="007E589B">
        <w:rPr>
          <w:sz w:val="22"/>
          <w:szCs w:val="22"/>
        </w:rPr>
        <w:t xml:space="preserve">% или на </w:t>
      </w:r>
      <w:r w:rsidR="007E589B" w:rsidRPr="007E589B">
        <w:rPr>
          <w:sz w:val="22"/>
          <w:szCs w:val="22"/>
        </w:rPr>
        <w:t>7 173,82</w:t>
      </w:r>
      <w:r w:rsidRPr="007E589B">
        <w:rPr>
          <w:sz w:val="22"/>
          <w:szCs w:val="22"/>
        </w:rPr>
        <w:t xml:space="preserve"> тыс. руб</w:t>
      </w:r>
      <w:r w:rsidR="002D5D62" w:rsidRPr="007E589B">
        <w:rPr>
          <w:sz w:val="22"/>
          <w:szCs w:val="22"/>
        </w:rPr>
        <w:t>.</w:t>
      </w:r>
    </w:p>
    <w:p w:rsidR="00E478E4" w:rsidRPr="007E589B" w:rsidRDefault="00E478E4" w:rsidP="004F7200">
      <w:pPr>
        <w:pStyle w:val="Default"/>
        <w:jc w:val="both"/>
        <w:rPr>
          <w:sz w:val="22"/>
          <w:szCs w:val="22"/>
        </w:rPr>
      </w:pPr>
      <w:r w:rsidRPr="007E589B">
        <w:rPr>
          <w:sz w:val="22"/>
          <w:szCs w:val="22"/>
        </w:rPr>
        <w:t xml:space="preserve"> Динамика </w:t>
      </w:r>
      <w:r w:rsidR="00695A14" w:rsidRPr="007E589B">
        <w:rPr>
          <w:sz w:val="22"/>
          <w:szCs w:val="22"/>
        </w:rPr>
        <w:t xml:space="preserve">исполнения по основным </w:t>
      </w:r>
      <w:r w:rsidRPr="007E589B">
        <w:rPr>
          <w:sz w:val="22"/>
          <w:szCs w:val="22"/>
        </w:rPr>
        <w:t>доход</w:t>
      </w:r>
      <w:r w:rsidR="00695A14" w:rsidRPr="007E589B">
        <w:rPr>
          <w:sz w:val="22"/>
          <w:szCs w:val="22"/>
        </w:rPr>
        <w:t>ным источникам</w:t>
      </w:r>
      <w:r w:rsidRPr="007E589B">
        <w:rPr>
          <w:sz w:val="22"/>
          <w:szCs w:val="22"/>
        </w:rPr>
        <w:t xml:space="preserve"> представлена </w:t>
      </w:r>
      <w:r w:rsidR="00695A14" w:rsidRPr="007E589B">
        <w:rPr>
          <w:sz w:val="22"/>
          <w:szCs w:val="22"/>
        </w:rPr>
        <w:t>в таблице:</w:t>
      </w:r>
      <w:r w:rsidRPr="007E589B">
        <w:rPr>
          <w:sz w:val="22"/>
          <w:szCs w:val="22"/>
        </w:rPr>
        <w:t xml:space="preserve"> </w:t>
      </w:r>
    </w:p>
    <w:p w:rsidR="007E589B" w:rsidRPr="007E589B" w:rsidRDefault="007E589B" w:rsidP="004F72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тыс. рублей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1521"/>
        <w:gridCol w:w="891"/>
        <w:gridCol w:w="891"/>
        <w:gridCol w:w="891"/>
        <w:gridCol w:w="1189"/>
        <w:gridCol w:w="1121"/>
        <w:gridCol w:w="621"/>
        <w:gridCol w:w="621"/>
        <w:gridCol w:w="891"/>
        <w:gridCol w:w="621"/>
        <w:gridCol w:w="858"/>
      </w:tblGrid>
      <w:tr w:rsidR="007E589B" w:rsidRPr="007E589B" w:rsidTr="007E589B">
        <w:trPr>
          <w:trHeight w:val="288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9B" w:rsidRPr="007E589B" w:rsidRDefault="007E589B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Исполнение, тыс.руб.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Уточненный план на 2014год</w:t>
            </w:r>
            <w:proofErr w:type="gramStart"/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тыс.руб.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исполнения 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</w:t>
            </w:r>
            <w:proofErr w:type="gramStart"/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ес, %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исполнению 2012г.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исполнению 2013г.</w:t>
            </w:r>
          </w:p>
        </w:tc>
      </w:tr>
      <w:tr w:rsidR="007E589B" w:rsidRPr="007E589B" w:rsidTr="007E589B">
        <w:trPr>
          <w:trHeight w:val="912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тыс.руб.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тыс.руб.</w:t>
            </w:r>
          </w:p>
        </w:tc>
      </w:tr>
      <w:tr w:rsidR="007E589B" w:rsidRPr="007E589B" w:rsidTr="007E589B">
        <w:trPr>
          <w:trHeight w:val="696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E589B" w:rsidRPr="007E589B" w:rsidRDefault="007E589B" w:rsidP="007E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налоговые и неналоговые доходы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82144,63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91413,94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98587,76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102705,47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16443,13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7173,82</w:t>
            </w:r>
          </w:p>
        </w:tc>
      </w:tr>
      <w:tr w:rsidR="007E589B" w:rsidRPr="007E589B" w:rsidTr="007E589B">
        <w:trPr>
          <w:trHeight w:val="312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589B" w:rsidRPr="007E589B" w:rsidTr="007E589B">
        <w:trPr>
          <w:trHeight w:val="48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Налог на прибыль организаций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830,17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509,67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-320,50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-123,12</w:t>
            </w:r>
          </w:p>
        </w:tc>
      </w:tr>
      <w:tr w:rsidR="007E589B" w:rsidRPr="007E589B" w:rsidTr="007E589B">
        <w:trPr>
          <w:trHeight w:val="696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72302,99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80722,51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86801,38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91320,90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14498,39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6078,87</w:t>
            </w:r>
          </w:p>
        </w:tc>
      </w:tr>
      <w:tr w:rsidR="007E589B" w:rsidRPr="007E589B" w:rsidTr="007E589B">
        <w:trPr>
          <w:trHeight w:val="696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89B" w:rsidRPr="007E589B" w:rsidRDefault="007E589B" w:rsidP="007E5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товар</w:t>
            </w:r>
            <w:proofErr w:type="gramStart"/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ы(</w:t>
            </w:r>
            <w:proofErr w:type="gramEnd"/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spellEnd"/>
            <w:proofErr w:type="gramEnd"/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168,84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spellEnd"/>
            <w:proofErr w:type="gramEnd"/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168,84</w:t>
            </w:r>
          </w:p>
        </w:tc>
      </w:tr>
      <w:tr w:rsidR="007E589B" w:rsidRPr="007E589B" w:rsidTr="007E589B">
        <w:trPr>
          <w:trHeight w:val="74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Налоги на совокупный доход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4528,64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4895,21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5259,02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5234,00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730,38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363,81</w:t>
            </w:r>
          </w:p>
        </w:tc>
      </w:tr>
      <w:tr w:rsidR="007E589B" w:rsidRPr="007E589B" w:rsidTr="007E589B">
        <w:trPr>
          <w:trHeight w:val="72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Платежи за пользование природными ресурсами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449,41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418,83</w:t>
            </w:r>
          </w:p>
        </w:tc>
      </w:tr>
      <w:tr w:rsidR="007E589B" w:rsidRPr="007E589B" w:rsidTr="007E589B">
        <w:trPr>
          <w:trHeight w:val="86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-386,80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341,86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728,66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74,22</w:t>
            </w:r>
          </w:p>
        </w:tc>
      </w:tr>
      <w:tr w:rsidR="007E589B" w:rsidRPr="007E589B" w:rsidTr="007E589B">
        <w:trPr>
          <w:trHeight w:val="86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использования имущества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1506,92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1401,54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2499,42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2297,57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992,50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1097,88</w:t>
            </w:r>
          </w:p>
        </w:tc>
      </w:tr>
      <w:tr w:rsidR="007E589B" w:rsidRPr="007E589B" w:rsidTr="007E589B">
        <w:trPr>
          <w:trHeight w:val="852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-199,48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-330,72</w:t>
            </w:r>
          </w:p>
        </w:tc>
      </w:tr>
      <w:tr w:rsidR="007E589B" w:rsidRPr="007E589B" w:rsidTr="007E589B">
        <w:trPr>
          <w:trHeight w:val="50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887,81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-44,36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-83,57</w:t>
            </w:r>
          </w:p>
        </w:tc>
      </w:tr>
      <w:tr w:rsidR="007E589B" w:rsidRPr="007E589B" w:rsidTr="007E589B">
        <w:trPr>
          <w:trHeight w:val="768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Штрафы, санкции, возмещения ущерба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1657,18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1569,25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1074,71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-582,47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-494,54</w:t>
            </w:r>
          </w:p>
        </w:tc>
      </w:tr>
      <w:tr w:rsidR="007E589B" w:rsidRPr="007E589B" w:rsidTr="007E589B">
        <w:trPr>
          <w:trHeight w:val="54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spellEnd"/>
            <w:proofErr w:type="gramEnd"/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-0,73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E589B" w:rsidRPr="007E589B" w:rsidTr="007E589B">
        <w:trPr>
          <w:trHeight w:val="48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89B" w:rsidRPr="007E589B" w:rsidRDefault="007E589B" w:rsidP="007E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поступления в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9B" w:rsidRPr="007E589B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5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</w:t>
            </w:r>
            <w:proofErr w:type="spellEnd"/>
            <w:proofErr w:type="gramEnd"/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0,049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589B" w:rsidRPr="00BA5AEE" w:rsidRDefault="007E589B" w:rsidP="007E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3,32</w:t>
            </w:r>
          </w:p>
        </w:tc>
      </w:tr>
    </w:tbl>
    <w:p w:rsidR="007E589B" w:rsidRPr="007366F6" w:rsidRDefault="007E589B" w:rsidP="004F7200">
      <w:pPr>
        <w:pStyle w:val="Default"/>
        <w:jc w:val="both"/>
        <w:rPr>
          <w:sz w:val="22"/>
          <w:szCs w:val="22"/>
        </w:rPr>
      </w:pPr>
    </w:p>
    <w:p w:rsidR="00E478E4" w:rsidRPr="007366F6" w:rsidRDefault="005258EA" w:rsidP="004F7200">
      <w:pPr>
        <w:pStyle w:val="Default"/>
        <w:jc w:val="both"/>
        <w:rPr>
          <w:color w:val="auto"/>
          <w:sz w:val="22"/>
          <w:szCs w:val="22"/>
        </w:rPr>
      </w:pPr>
      <w:r w:rsidRPr="007366F6">
        <w:tab/>
      </w:r>
      <w:r w:rsidR="00E478E4" w:rsidRPr="007366F6">
        <w:rPr>
          <w:sz w:val="22"/>
          <w:szCs w:val="22"/>
        </w:rPr>
        <w:t>Наибольш</w:t>
      </w:r>
      <w:r w:rsidRPr="007366F6">
        <w:rPr>
          <w:sz w:val="22"/>
          <w:szCs w:val="22"/>
        </w:rPr>
        <w:t>ую</w:t>
      </w:r>
      <w:r w:rsidR="00E478E4" w:rsidRPr="007366F6">
        <w:rPr>
          <w:sz w:val="22"/>
          <w:szCs w:val="22"/>
        </w:rPr>
        <w:t xml:space="preserve"> дол</w:t>
      </w:r>
      <w:r w:rsidRPr="007366F6">
        <w:rPr>
          <w:sz w:val="22"/>
          <w:szCs w:val="22"/>
        </w:rPr>
        <w:t>ю</w:t>
      </w:r>
      <w:r w:rsidR="00E478E4" w:rsidRPr="007366F6">
        <w:rPr>
          <w:sz w:val="22"/>
          <w:szCs w:val="22"/>
        </w:rPr>
        <w:t xml:space="preserve"> в структуре </w:t>
      </w:r>
      <w:r w:rsidR="00E06173">
        <w:rPr>
          <w:sz w:val="22"/>
          <w:szCs w:val="22"/>
        </w:rPr>
        <w:t>собственных доходов</w:t>
      </w:r>
      <w:r w:rsidR="007366F6" w:rsidRPr="007366F6">
        <w:rPr>
          <w:sz w:val="22"/>
          <w:szCs w:val="22"/>
        </w:rPr>
        <w:t xml:space="preserve"> 88,0%</w:t>
      </w:r>
      <w:r w:rsidR="00E478E4" w:rsidRPr="007366F6">
        <w:rPr>
          <w:sz w:val="22"/>
          <w:szCs w:val="22"/>
        </w:rPr>
        <w:t xml:space="preserve"> занима</w:t>
      </w:r>
      <w:r w:rsidRPr="007366F6">
        <w:rPr>
          <w:sz w:val="22"/>
          <w:szCs w:val="22"/>
        </w:rPr>
        <w:t>е</w:t>
      </w:r>
      <w:r w:rsidR="00E478E4" w:rsidRPr="007366F6">
        <w:rPr>
          <w:sz w:val="22"/>
          <w:szCs w:val="22"/>
        </w:rPr>
        <w:t>т</w:t>
      </w:r>
      <w:r w:rsidRPr="007366F6">
        <w:rPr>
          <w:sz w:val="22"/>
          <w:szCs w:val="22"/>
        </w:rPr>
        <w:t xml:space="preserve"> </w:t>
      </w:r>
      <w:r w:rsidR="00E478E4" w:rsidRPr="007366F6">
        <w:rPr>
          <w:b/>
          <w:color w:val="auto"/>
          <w:sz w:val="22"/>
          <w:szCs w:val="22"/>
        </w:rPr>
        <w:t>налог на доходы физических лиц</w:t>
      </w:r>
      <w:r w:rsidR="00E478E4" w:rsidRPr="007366F6">
        <w:rPr>
          <w:color w:val="auto"/>
          <w:sz w:val="22"/>
          <w:szCs w:val="22"/>
        </w:rPr>
        <w:t xml:space="preserve"> – </w:t>
      </w:r>
      <w:r w:rsidR="007366F6">
        <w:rPr>
          <w:color w:val="auto"/>
          <w:sz w:val="22"/>
          <w:szCs w:val="22"/>
        </w:rPr>
        <w:t>86 801,38</w:t>
      </w:r>
      <w:r w:rsidR="00E478E4" w:rsidRPr="007366F6">
        <w:rPr>
          <w:color w:val="auto"/>
          <w:sz w:val="22"/>
          <w:szCs w:val="22"/>
        </w:rPr>
        <w:t xml:space="preserve"> тыс. руб</w:t>
      </w:r>
      <w:r w:rsidRPr="007366F6">
        <w:rPr>
          <w:color w:val="auto"/>
          <w:sz w:val="22"/>
          <w:szCs w:val="22"/>
        </w:rPr>
        <w:t>.</w:t>
      </w:r>
      <w:r w:rsidR="007366F6">
        <w:rPr>
          <w:color w:val="auto"/>
          <w:sz w:val="22"/>
          <w:szCs w:val="22"/>
        </w:rPr>
        <w:t xml:space="preserve"> или 95,1% к уточненному плану.</w:t>
      </w:r>
      <w:r w:rsidR="00A50C4D" w:rsidRPr="007366F6">
        <w:rPr>
          <w:sz w:val="22"/>
          <w:szCs w:val="22"/>
        </w:rPr>
        <w:t xml:space="preserve"> </w:t>
      </w:r>
      <w:proofErr w:type="gramStart"/>
      <w:r w:rsidR="00A50C4D" w:rsidRPr="007366F6">
        <w:rPr>
          <w:sz w:val="22"/>
          <w:szCs w:val="22"/>
        </w:rPr>
        <w:t>К исполнению за 201</w:t>
      </w:r>
      <w:r w:rsidR="007366F6" w:rsidRPr="007366F6">
        <w:rPr>
          <w:sz w:val="22"/>
          <w:szCs w:val="22"/>
        </w:rPr>
        <w:t>3</w:t>
      </w:r>
      <w:r w:rsidR="00A50C4D" w:rsidRPr="007366F6">
        <w:rPr>
          <w:sz w:val="22"/>
          <w:szCs w:val="22"/>
        </w:rPr>
        <w:t xml:space="preserve"> год сумма поступления </w:t>
      </w:r>
      <w:r w:rsidR="00A50C4D" w:rsidRPr="007366F6">
        <w:rPr>
          <w:b/>
          <w:sz w:val="22"/>
          <w:szCs w:val="22"/>
        </w:rPr>
        <w:t>увеличилась</w:t>
      </w:r>
      <w:r w:rsidR="00A50C4D" w:rsidRPr="007366F6">
        <w:rPr>
          <w:sz w:val="22"/>
          <w:szCs w:val="22"/>
        </w:rPr>
        <w:t xml:space="preserve"> на </w:t>
      </w:r>
      <w:r w:rsidR="007366F6" w:rsidRPr="007366F6">
        <w:rPr>
          <w:sz w:val="22"/>
          <w:szCs w:val="22"/>
        </w:rPr>
        <w:t>6 078,87</w:t>
      </w:r>
      <w:r w:rsidR="00A50C4D" w:rsidRPr="007366F6">
        <w:rPr>
          <w:sz w:val="22"/>
          <w:szCs w:val="22"/>
        </w:rPr>
        <w:t xml:space="preserve"> тыс.руб. или на </w:t>
      </w:r>
      <w:r w:rsidR="007366F6" w:rsidRPr="007366F6">
        <w:rPr>
          <w:sz w:val="22"/>
          <w:szCs w:val="22"/>
        </w:rPr>
        <w:t>7,5</w:t>
      </w:r>
      <w:r w:rsidR="007F3FD8">
        <w:rPr>
          <w:sz w:val="22"/>
          <w:szCs w:val="22"/>
        </w:rPr>
        <w:t xml:space="preserve">%, к </w:t>
      </w:r>
      <w:r w:rsidR="007F3FD8" w:rsidRPr="007366F6">
        <w:rPr>
          <w:sz w:val="22"/>
          <w:szCs w:val="22"/>
        </w:rPr>
        <w:t>исполнению за 201</w:t>
      </w:r>
      <w:r w:rsidR="007F3FD8">
        <w:rPr>
          <w:sz w:val="22"/>
          <w:szCs w:val="22"/>
        </w:rPr>
        <w:t>2</w:t>
      </w:r>
      <w:r w:rsidR="007F3FD8" w:rsidRPr="007366F6">
        <w:rPr>
          <w:sz w:val="22"/>
          <w:szCs w:val="22"/>
        </w:rPr>
        <w:t xml:space="preserve"> год на </w:t>
      </w:r>
      <w:r w:rsidR="007F3FD8">
        <w:rPr>
          <w:sz w:val="22"/>
          <w:szCs w:val="22"/>
        </w:rPr>
        <w:t>14 498,39</w:t>
      </w:r>
      <w:r w:rsidR="007F3FD8" w:rsidRPr="007366F6">
        <w:rPr>
          <w:sz w:val="22"/>
          <w:szCs w:val="22"/>
        </w:rPr>
        <w:t xml:space="preserve"> тыс.руб. или на </w:t>
      </w:r>
      <w:r w:rsidR="007F3FD8">
        <w:rPr>
          <w:sz w:val="22"/>
          <w:szCs w:val="22"/>
        </w:rPr>
        <w:t>20,1%</w:t>
      </w:r>
      <w:r w:rsidR="00230A85">
        <w:rPr>
          <w:sz w:val="22"/>
          <w:szCs w:val="22"/>
        </w:rPr>
        <w:t>. Неисполнение бюджетных назначений в 2014 году сложилось в связи задолженностью перед бюджетом ГП КК «Каратузское АТП», а также отмена повышения в 2014 году должностных окладов муниципальных служащих с 01.10.2014г.</w:t>
      </w:r>
      <w:proofErr w:type="gramEnd"/>
    </w:p>
    <w:p w:rsidR="00E478E4" w:rsidRPr="007366F6" w:rsidRDefault="00EB705E" w:rsidP="00686390">
      <w:pPr>
        <w:pStyle w:val="Default"/>
        <w:jc w:val="both"/>
        <w:rPr>
          <w:color w:val="auto"/>
          <w:sz w:val="22"/>
          <w:szCs w:val="22"/>
        </w:rPr>
      </w:pPr>
      <w:r w:rsidRPr="007366F6">
        <w:rPr>
          <w:sz w:val="22"/>
          <w:szCs w:val="22"/>
        </w:rPr>
        <w:tab/>
        <w:t>Структуру поступлений по налогу на доходы физических лиц в основном формируют отрасли бюджетной сферы.</w:t>
      </w:r>
      <w:r w:rsidR="002D5D62" w:rsidRPr="007366F6">
        <w:rPr>
          <w:sz w:val="22"/>
          <w:szCs w:val="22"/>
        </w:rPr>
        <w:t xml:space="preserve"> </w:t>
      </w:r>
    </w:p>
    <w:p w:rsidR="00686390" w:rsidRPr="00645470" w:rsidRDefault="00835B36" w:rsidP="004F7200">
      <w:pPr>
        <w:pStyle w:val="Default"/>
        <w:jc w:val="both"/>
        <w:rPr>
          <w:sz w:val="22"/>
          <w:szCs w:val="22"/>
        </w:rPr>
      </w:pPr>
      <w:r w:rsidRPr="007366F6">
        <w:rPr>
          <w:sz w:val="22"/>
          <w:szCs w:val="22"/>
        </w:rPr>
        <w:tab/>
      </w:r>
      <w:r w:rsidR="00E478E4" w:rsidRPr="007366F6">
        <w:rPr>
          <w:sz w:val="22"/>
          <w:szCs w:val="22"/>
        </w:rPr>
        <w:t xml:space="preserve">Бюджетные назначения </w:t>
      </w:r>
      <w:r w:rsidR="00E478E4" w:rsidRPr="007366F6">
        <w:rPr>
          <w:b/>
          <w:bCs/>
          <w:sz w:val="22"/>
          <w:szCs w:val="22"/>
        </w:rPr>
        <w:t xml:space="preserve">по налогу на </w:t>
      </w:r>
      <w:r w:rsidR="00686390" w:rsidRPr="007366F6">
        <w:rPr>
          <w:b/>
          <w:bCs/>
          <w:sz w:val="22"/>
          <w:szCs w:val="22"/>
        </w:rPr>
        <w:t>совокупный доход</w:t>
      </w:r>
      <w:r w:rsidR="00CE0338" w:rsidRPr="007366F6">
        <w:rPr>
          <w:b/>
          <w:bCs/>
          <w:sz w:val="22"/>
          <w:szCs w:val="22"/>
        </w:rPr>
        <w:t xml:space="preserve"> </w:t>
      </w:r>
      <w:r w:rsidR="00CE0338" w:rsidRPr="007366F6">
        <w:rPr>
          <w:bCs/>
          <w:sz w:val="22"/>
          <w:szCs w:val="22"/>
        </w:rPr>
        <w:t>(5,</w:t>
      </w:r>
      <w:r w:rsidR="007366F6" w:rsidRPr="007366F6">
        <w:rPr>
          <w:bCs/>
          <w:sz w:val="22"/>
          <w:szCs w:val="22"/>
        </w:rPr>
        <w:t>3</w:t>
      </w:r>
      <w:r w:rsidR="00CE0338" w:rsidRPr="007366F6">
        <w:rPr>
          <w:bCs/>
          <w:sz w:val="22"/>
          <w:szCs w:val="22"/>
        </w:rPr>
        <w:t>%</w:t>
      </w:r>
      <w:r w:rsidR="00E478E4" w:rsidRPr="007366F6">
        <w:rPr>
          <w:b/>
          <w:bCs/>
          <w:sz w:val="22"/>
          <w:szCs w:val="22"/>
        </w:rPr>
        <w:t xml:space="preserve"> </w:t>
      </w:r>
      <w:r w:rsidR="00CE0338" w:rsidRPr="007366F6">
        <w:rPr>
          <w:bCs/>
          <w:color w:val="auto"/>
          <w:sz w:val="22"/>
          <w:szCs w:val="22"/>
        </w:rPr>
        <w:t xml:space="preserve">в </w:t>
      </w:r>
      <w:r w:rsidR="00E26E5A">
        <w:rPr>
          <w:bCs/>
          <w:color w:val="auto"/>
          <w:sz w:val="22"/>
          <w:szCs w:val="22"/>
        </w:rPr>
        <w:t>структуре</w:t>
      </w:r>
      <w:r w:rsidR="00CE0338" w:rsidRPr="007366F6">
        <w:rPr>
          <w:bCs/>
          <w:color w:val="auto"/>
          <w:sz w:val="22"/>
          <w:szCs w:val="22"/>
        </w:rPr>
        <w:t xml:space="preserve"> </w:t>
      </w:r>
      <w:r w:rsidR="007366F6" w:rsidRPr="007366F6">
        <w:rPr>
          <w:bCs/>
          <w:color w:val="auto"/>
          <w:sz w:val="22"/>
          <w:szCs w:val="22"/>
        </w:rPr>
        <w:t>собственных</w:t>
      </w:r>
      <w:r w:rsidR="00CE0338" w:rsidRPr="007366F6">
        <w:rPr>
          <w:bCs/>
          <w:color w:val="auto"/>
          <w:sz w:val="22"/>
          <w:szCs w:val="22"/>
        </w:rPr>
        <w:t xml:space="preserve"> доходов) </w:t>
      </w:r>
      <w:r w:rsidR="00686390" w:rsidRPr="00645470">
        <w:rPr>
          <w:sz w:val="22"/>
          <w:szCs w:val="22"/>
        </w:rPr>
        <w:t>исполнены в объеме</w:t>
      </w:r>
      <w:r w:rsidR="00E478E4" w:rsidRPr="00645470">
        <w:rPr>
          <w:sz w:val="22"/>
          <w:szCs w:val="22"/>
        </w:rPr>
        <w:t xml:space="preserve"> </w:t>
      </w:r>
      <w:r w:rsidR="007366F6" w:rsidRPr="00645470">
        <w:rPr>
          <w:sz w:val="22"/>
          <w:szCs w:val="22"/>
        </w:rPr>
        <w:t>5 259,</w:t>
      </w:r>
      <w:r w:rsidR="007F3FD8">
        <w:rPr>
          <w:sz w:val="22"/>
          <w:szCs w:val="22"/>
        </w:rPr>
        <w:t>0</w:t>
      </w:r>
      <w:r w:rsidR="007366F6" w:rsidRPr="00645470">
        <w:rPr>
          <w:sz w:val="22"/>
          <w:szCs w:val="22"/>
        </w:rPr>
        <w:t>2</w:t>
      </w:r>
      <w:r w:rsidR="00686390" w:rsidRPr="00645470">
        <w:rPr>
          <w:sz w:val="22"/>
          <w:szCs w:val="22"/>
        </w:rPr>
        <w:t xml:space="preserve"> тыс. руб. </w:t>
      </w:r>
      <w:r w:rsidR="00E478E4" w:rsidRPr="00645470">
        <w:rPr>
          <w:sz w:val="22"/>
          <w:szCs w:val="22"/>
        </w:rPr>
        <w:t xml:space="preserve"> или </w:t>
      </w:r>
      <w:r w:rsidR="007366F6" w:rsidRPr="00645470">
        <w:rPr>
          <w:sz w:val="22"/>
          <w:szCs w:val="22"/>
        </w:rPr>
        <w:t>100,5</w:t>
      </w:r>
      <w:r w:rsidR="00686390" w:rsidRPr="00645470">
        <w:rPr>
          <w:sz w:val="22"/>
          <w:szCs w:val="22"/>
        </w:rPr>
        <w:t>%</w:t>
      </w:r>
      <w:r w:rsidR="00970F1D" w:rsidRPr="00645470">
        <w:rPr>
          <w:sz w:val="22"/>
          <w:szCs w:val="22"/>
        </w:rPr>
        <w:t xml:space="preserve"> </w:t>
      </w:r>
      <w:r w:rsidR="00E26E5A">
        <w:rPr>
          <w:sz w:val="22"/>
          <w:szCs w:val="22"/>
        </w:rPr>
        <w:t>к</w:t>
      </w:r>
      <w:r w:rsidR="00E478E4" w:rsidRPr="00645470">
        <w:rPr>
          <w:sz w:val="22"/>
          <w:szCs w:val="22"/>
        </w:rPr>
        <w:t xml:space="preserve"> уточненно</w:t>
      </w:r>
      <w:r w:rsidR="00E26E5A">
        <w:rPr>
          <w:sz w:val="22"/>
          <w:szCs w:val="22"/>
        </w:rPr>
        <w:t>му</w:t>
      </w:r>
      <w:r w:rsidR="00E478E4" w:rsidRPr="00645470">
        <w:rPr>
          <w:sz w:val="22"/>
          <w:szCs w:val="22"/>
        </w:rPr>
        <w:t xml:space="preserve"> план</w:t>
      </w:r>
      <w:r w:rsidR="00E26E5A">
        <w:rPr>
          <w:sz w:val="22"/>
          <w:szCs w:val="22"/>
        </w:rPr>
        <w:t>у</w:t>
      </w:r>
      <w:r w:rsidR="00686390" w:rsidRPr="00645470">
        <w:rPr>
          <w:sz w:val="22"/>
          <w:szCs w:val="22"/>
        </w:rPr>
        <w:t>.</w:t>
      </w:r>
      <w:r w:rsidR="00CE0338" w:rsidRPr="00645470">
        <w:rPr>
          <w:sz w:val="22"/>
          <w:szCs w:val="22"/>
        </w:rPr>
        <w:t xml:space="preserve"> </w:t>
      </w:r>
      <w:r w:rsidR="00CE0338" w:rsidRPr="00645470">
        <w:rPr>
          <w:b/>
          <w:sz w:val="22"/>
          <w:szCs w:val="22"/>
        </w:rPr>
        <w:t xml:space="preserve">Увеличение </w:t>
      </w:r>
      <w:r w:rsidR="00414869" w:rsidRPr="00645470">
        <w:rPr>
          <w:sz w:val="22"/>
          <w:szCs w:val="22"/>
        </w:rPr>
        <w:t xml:space="preserve">по отношению </w:t>
      </w:r>
      <w:r w:rsidR="00CE0338" w:rsidRPr="00645470">
        <w:rPr>
          <w:sz w:val="22"/>
          <w:szCs w:val="22"/>
        </w:rPr>
        <w:t>к исполнению за 201</w:t>
      </w:r>
      <w:r w:rsidR="007366F6" w:rsidRPr="00645470">
        <w:rPr>
          <w:sz w:val="22"/>
          <w:szCs w:val="22"/>
        </w:rPr>
        <w:t>3</w:t>
      </w:r>
      <w:r w:rsidR="00CE0338" w:rsidRPr="00645470">
        <w:rPr>
          <w:sz w:val="22"/>
          <w:szCs w:val="22"/>
        </w:rPr>
        <w:t xml:space="preserve"> год </w:t>
      </w:r>
      <w:r w:rsidR="007240E1" w:rsidRPr="00645470">
        <w:rPr>
          <w:sz w:val="22"/>
          <w:szCs w:val="22"/>
        </w:rPr>
        <w:t xml:space="preserve">составило </w:t>
      </w:r>
      <w:r w:rsidR="00E26E5A">
        <w:rPr>
          <w:sz w:val="22"/>
          <w:szCs w:val="22"/>
        </w:rPr>
        <w:t xml:space="preserve">в сумме </w:t>
      </w:r>
      <w:r w:rsidR="00CE0338" w:rsidRPr="00645470">
        <w:rPr>
          <w:sz w:val="22"/>
          <w:szCs w:val="22"/>
        </w:rPr>
        <w:t xml:space="preserve"> </w:t>
      </w:r>
      <w:r w:rsidR="00414869" w:rsidRPr="00645470">
        <w:rPr>
          <w:sz w:val="22"/>
          <w:szCs w:val="22"/>
        </w:rPr>
        <w:t>36</w:t>
      </w:r>
      <w:r w:rsidR="007366F6" w:rsidRPr="00645470">
        <w:rPr>
          <w:sz w:val="22"/>
          <w:szCs w:val="22"/>
        </w:rPr>
        <w:t>3</w:t>
      </w:r>
      <w:r w:rsidR="00414869" w:rsidRPr="00645470">
        <w:rPr>
          <w:sz w:val="22"/>
          <w:szCs w:val="22"/>
        </w:rPr>
        <w:t>,</w:t>
      </w:r>
      <w:r w:rsidR="007366F6" w:rsidRPr="00645470">
        <w:rPr>
          <w:sz w:val="22"/>
          <w:szCs w:val="22"/>
        </w:rPr>
        <w:t>81</w:t>
      </w:r>
      <w:r w:rsidR="00414869" w:rsidRPr="00645470">
        <w:rPr>
          <w:sz w:val="22"/>
          <w:szCs w:val="22"/>
        </w:rPr>
        <w:t xml:space="preserve"> тыс.руб. или </w:t>
      </w:r>
      <w:r w:rsidR="00E26E5A">
        <w:rPr>
          <w:sz w:val="22"/>
          <w:szCs w:val="22"/>
        </w:rPr>
        <w:t xml:space="preserve">на </w:t>
      </w:r>
      <w:r w:rsidR="007366F6" w:rsidRPr="00645470">
        <w:rPr>
          <w:sz w:val="22"/>
          <w:szCs w:val="22"/>
        </w:rPr>
        <w:t>7,4</w:t>
      </w:r>
      <w:r w:rsidR="007F3FD8">
        <w:rPr>
          <w:sz w:val="22"/>
          <w:szCs w:val="22"/>
        </w:rPr>
        <w:t xml:space="preserve">%, </w:t>
      </w:r>
      <w:r w:rsidR="00E26E5A">
        <w:rPr>
          <w:sz w:val="22"/>
          <w:szCs w:val="22"/>
        </w:rPr>
        <w:t xml:space="preserve"> </w:t>
      </w:r>
      <w:r w:rsidR="00E26E5A" w:rsidRPr="00E26E5A">
        <w:rPr>
          <w:b/>
          <w:sz w:val="22"/>
          <w:szCs w:val="22"/>
        </w:rPr>
        <w:t>увеличение</w:t>
      </w:r>
      <w:r w:rsidR="00E26E5A">
        <w:rPr>
          <w:sz w:val="22"/>
          <w:szCs w:val="22"/>
        </w:rPr>
        <w:t xml:space="preserve"> </w:t>
      </w:r>
      <w:r w:rsidR="007F3FD8">
        <w:rPr>
          <w:sz w:val="22"/>
          <w:szCs w:val="22"/>
        </w:rPr>
        <w:t xml:space="preserve">к 2012 году </w:t>
      </w:r>
      <w:r w:rsidR="00E26E5A">
        <w:rPr>
          <w:sz w:val="22"/>
          <w:szCs w:val="22"/>
        </w:rPr>
        <w:t>составило</w:t>
      </w:r>
      <w:r w:rsidR="007F3FD8">
        <w:rPr>
          <w:sz w:val="22"/>
          <w:szCs w:val="22"/>
        </w:rPr>
        <w:t xml:space="preserve"> </w:t>
      </w:r>
      <w:r w:rsidR="00E26E5A">
        <w:rPr>
          <w:sz w:val="22"/>
          <w:szCs w:val="22"/>
        </w:rPr>
        <w:t xml:space="preserve">в сумме </w:t>
      </w:r>
      <w:r w:rsidR="007F3FD8">
        <w:rPr>
          <w:sz w:val="22"/>
          <w:szCs w:val="22"/>
        </w:rPr>
        <w:t xml:space="preserve">730,38 тыс. руб. или </w:t>
      </w:r>
      <w:r w:rsidR="00E26E5A">
        <w:rPr>
          <w:sz w:val="22"/>
          <w:szCs w:val="22"/>
        </w:rPr>
        <w:t xml:space="preserve">на </w:t>
      </w:r>
      <w:r w:rsidR="007F3FD8">
        <w:rPr>
          <w:sz w:val="22"/>
          <w:szCs w:val="22"/>
        </w:rPr>
        <w:t>16,1%.</w:t>
      </w:r>
    </w:p>
    <w:p w:rsidR="00A10342" w:rsidRPr="008855BB" w:rsidRDefault="00CE0338" w:rsidP="004F7200">
      <w:pPr>
        <w:pStyle w:val="Default"/>
        <w:jc w:val="both"/>
        <w:rPr>
          <w:color w:val="auto"/>
          <w:sz w:val="22"/>
          <w:szCs w:val="22"/>
        </w:rPr>
      </w:pPr>
      <w:r w:rsidRPr="00645470">
        <w:rPr>
          <w:color w:val="auto"/>
          <w:sz w:val="22"/>
          <w:szCs w:val="22"/>
        </w:rPr>
        <w:tab/>
        <w:t xml:space="preserve">Бюджетные назначения </w:t>
      </w:r>
      <w:r w:rsidRPr="00645470">
        <w:rPr>
          <w:b/>
          <w:bCs/>
          <w:color w:val="auto"/>
          <w:sz w:val="22"/>
          <w:szCs w:val="22"/>
        </w:rPr>
        <w:t>по налогу на прибыль</w:t>
      </w:r>
      <w:r w:rsidRPr="00645470">
        <w:rPr>
          <w:color w:val="auto"/>
          <w:sz w:val="22"/>
          <w:szCs w:val="22"/>
        </w:rPr>
        <w:t xml:space="preserve"> организаций</w:t>
      </w:r>
      <w:r w:rsidRPr="00645470">
        <w:rPr>
          <w:b/>
          <w:bCs/>
          <w:color w:val="auto"/>
          <w:sz w:val="22"/>
          <w:szCs w:val="22"/>
        </w:rPr>
        <w:t xml:space="preserve"> </w:t>
      </w:r>
      <w:r w:rsidRPr="00645470">
        <w:rPr>
          <w:bCs/>
          <w:color w:val="auto"/>
          <w:sz w:val="22"/>
          <w:szCs w:val="22"/>
        </w:rPr>
        <w:t>(0,</w:t>
      </w:r>
      <w:r w:rsidR="00645470" w:rsidRPr="00645470">
        <w:rPr>
          <w:bCs/>
          <w:color w:val="auto"/>
          <w:sz w:val="22"/>
          <w:szCs w:val="22"/>
        </w:rPr>
        <w:t>5</w:t>
      </w:r>
      <w:r w:rsidRPr="00645470">
        <w:rPr>
          <w:bCs/>
          <w:color w:val="auto"/>
          <w:sz w:val="22"/>
          <w:szCs w:val="22"/>
        </w:rPr>
        <w:t xml:space="preserve">% в </w:t>
      </w:r>
      <w:r w:rsidR="00E26E5A">
        <w:rPr>
          <w:bCs/>
          <w:color w:val="auto"/>
          <w:sz w:val="22"/>
          <w:szCs w:val="22"/>
        </w:rPr>
        <w:t>структуре</w:t>
      </w:r>
      <w:r w:rsidRPr="00645470">
        <w:rPr>
          <w:bCs/>
          <w:color w:val="auto"/>
          <w:sz w:val="22"/>
          <w:szCs w:val="22"/>
        </w:rPr>
        <w:t xml:space="preserve"> </w:t>
      </w:r>
      <w:r w:rsidR="00645470" w:rsidRPr="00645470">
        <w:rPr>
          <w:bCs/>
          <w:color w:val="auto"/>
          <w:sz w:val="22"/>
          <w:szCs w:val="22"/>
        </w:rPr>
        <w:t>собственных</w:t>
      </w:r>
      <w:r w:rsidRPr="00645470">
        <w:rPr>
          <w:bCs/>
          <w:color w:val="auto"/>
          <w:sz w:val="22"/>
          <w:szCs w:val="22"/>
        </w:rPr>
        <w:t xml:space="preserve"> доходов)</w:t>
      </w:r>
      <w:r w:rsidRPr="00645470">
        <w:rPr>
          <w:b/>
          <w:bCs/>
          <w:color w:val="auto"/>
          <w:sz w:val="22"/>
          <w:szCs w:val="22"/>
        </w:rPr>
        <w:t xml:space="preserve"> </w:t>
      </w:r>
      <w:r w:rsidRPr="00645470">
        <w:rPr>
          <w:color w:val="auto"/>
          <w:sz w:val="22"/>
          <w:szCs w:val="22"/>
        </w:rPr>
        <w:t xml:space="preserve">исполнены в объеме </w:t>
      </w:r>
      <w:r w:rsidR="00645470" w:rsidRPr="00645470">
        <w:rPr>
          <w:color w:val="auto"/>
          <w:sz w:val="22"/>
          <w:szCs w:val="22"/>
        </w:rPr>
        <w:t>509</w:t>
      </w:r>
      <w:r w:rsidRPr="00645470">
        <w:rPr>
          <w:color w:val="auto"/>
          <w:sz w:val="22"/>
          <w:szCs w:val="22"/>
        </w:rPr>
        <w:t>,</w:t>
      </w:r>
      <w:r w:rsidR="00645470" w:rsidRPr="00645470">
        <w:rPr>
          <w:color w:val="auto"/>
          <w:sz w:val="22"/>
          <w:szCs w:val="22"/>
        </w:rPr>
        <w:t>67</w:t>
      </w:r>
      <w:r w:rsidRPr="00645470">
        <w:rPr>
          <w:color w:val="auto"/>
          <w:sz w:val="22"/>
          <w:szCs w:val="22"/>
        </w:rPr>
        <w:t xml:space="preserve"> тыс. руб., что составляет 9</w:t>
      </w:r>
      <w:r w:rsidR="00645470" w:rsidRPr="00645470">
        <w:rPr>
          <w:color w:val="auto"/>
          <w:sz w:val="22"/>
          <w:szCs w:val="22"/>
        </w:rPr>
        <w:t>8</w:t>
      </w:r>
      <w:r w:rsidRPr="00645470">
        <w:rPr>
          <w:color w:val="auto"/>
          <w:sz w:val="22"/>
          <w:szCs w:val="22"/>
        </w:rPr>
        <w:t>,</w:t>
      </w:r>
      <w:r w:rsidR="00645470" w:rsidRPr="00645470">
        <w:rPr>
          <w:color w:val="auto"/>
          <w:sz w:val="22"/>
          <w:szCs w:val="22"/>
        </w:rPr>
        <w:t>8</w:t>
      </w:r>
      <w:r w:rsidRPr="00645470">
        <w:rPr>
          <w:color w:val="auto"/>
          <w:sz w:val="22"/>
          <w:szCs w:val="22"/>
        </w:rPr>
        <w:t xml:space="preserve">% </w:t>
      </w:r>
      <w:r w:rsidR="00E26E5A">
        <w:rPr>
          <w:color w:val="auto"/>
          <w:sz w:val="22"/>
          <w:szCs w:val="22"/>
        </w:rPr>
        <w:t>к</w:t>
      </w:r>
      <w:r w:rsidRPr="00645470">
        <w:rPr>
          <w:color w:val="auto"/>
          <w:sz w:val="22"/>
          <w:szCs w:val="22"/>
        </w:rPr>
        <w:t xml:space="preserve"> уточненно</w:t>
      </w:r>
      <w:r w:rsidR="00E26E5A">
        <w:rPr>
          <w:color w:val="auto"/>
          <w:sz w:val="22"/>
          <w:szCs w:val="22"/>
        </w:rPr>
        <w:t>му</w:t>
      </w:r>
      <w:r w:rsidRPr="00645470">
        <w:rPr>
          <w:color w:val="auto"/>
          <w:sz w:val="22"/>
          <w:szCs w:val="22"/>
        </w:rPr>
        <w:t xml:space="preserve"> план</w:t>
      </w:r>
      <w:r w:rsidR="00E26E5A">
        <w:rPr>
          <w:color w:val="auto"/>
          <w:sz w:val="22"/>
          <w:szCs w:val="22"/>
        </w:rPr>
        <w:t>у</w:t>
      </w:r>
      <w:r w:rsidRPr="00645470">
        <w:rPr>
          <w:color w:val="auto"/>
          <w:sz w:val="22"/>
          <w:szCs w:val="22"/>
        </w:rPr>
        <w:t xml:space="preserve">. </w:t>
      </w:r>
      <w:r w:rsidR="00A55FDF" w:rsidRPr="00645470">
        <w:rPr>
          <w:sz w:val="22"/>
          <w:szCs w:val="22"/>
        </w:rPr>
        <w:t xml:space="preserve">К исполнению за </w:t>
      </w:r>
      <w:r w:rsidR="00A55FDF" w:rsidRPr="008855BB">
        <w:rPr>
          <w:sz w:val="22"/>
          <w:szCs w:val="22"/>
        </w:rPr>
        <w:t>201</w:t>
      </w:r>
      <w:r w:rsidR="00645470" w:rsidRPr="008855BB">
        <w:rPr>
          <w:sz w:val="22"/>
          <w:szCs w:val="22"/>
        </w:rPr>
        <w:t>3</w:t>
      </w:r>
      <w:r w:rsidR="00A55FDF" w:rsidRPr="008855BB">
        <w:rPr>
          <w:sz w:val="22"/>
          <w:szCs w:val="22"/>
        </w:rPr>
        <w:t xml:space="preserve"> год поступления </w:t>
      </w:r>
      <w:r w:rsidR="00A55FDF" w:rsidRPr="008855BB">
        <w:rPr>
          <w:b/>
          <w:sz w:val="22"/>
          <w:szCs w:val="22"/>
        </w:rPr>
        <w:t>у</w:t>
      </w:r>
      <w:r w:rsidR="00414869" w:rsidRPr="008855BB">
        <w:rPr>
          <w:b/>
          <w:color w:val="auto"/>
          <w:sz w:val="22"/>
          <w:szCs w:val="22"/>
        </w:rPr>
        <w:t>меньш</w:t>
      </w:r>
      <w:r w:rsidR="00A55FDF" w:rsidRPr="008855BB">
        <w:rPr>
          <w:b/>
          <w:color w:val="auto"/>
          <w:sz w:val="22"/>
          <w:szCs w:val="22"/>
        </w:rPr>
        <w:t>ил</w:t>
      </w:r>
      <w:r w:rsidR="00E26E5A">
        <w:rPr>
          <w:b/>
          <w:color w:val="auto"/>
          <w:sz w:val="22"/>
          <w:szCs w:val="22"/>
        </w:rPr>
        <w:t>и</w:t>
      </w:r>
      <w:r w:rsidR="00A55FDF" w:rsidRPr="008855BB">
        <w:rPr>
          <w:b/>
          <w:color w:val="auto"/>
          <w:sz w:val="22"/>
          <w:szCs w:val="22"/>
        </w:rPr>
        <w:t xml:space="preserve">сь </w:t>
      </w:r>
      <w:r w:rsidR="00A55FDF" w:rsidRPr="008855BB">
        <w:rPr>
          <w:color w:val="auto"/>
          <w:sz w:val="22"/>
          <w:szCs w:val="22"/>
        </w:rPr>
        <w:t>на</w:t>
      </w:r>
      <w:r w:rsidR="00414869" w:rsidRPr="008855BB">
        <w:rPr>
          <w:color w:val="auto"/>
          <w:sz w:val="22"/>
          <w:szCs w:val="22"/>
        </w:rPr>
        <w:t xml:space="preserve"> </w:t>
      </w:r>
      <w:r w:rsidR="00E26E5A">
        <w:rPr>
          <w:color w:val="auto"/>
          <w:sz w:val="22"/>
          <w:szCs w:val="22"/>
        </w:rPr>
        <w:t xml:space="preserve">сумму </w:t>
      </w:r>
      <w:r w:rsidR="00645470" w:rsidRPr="008855BB">
        <w:rPr>
          <w:color w:val="auto"/>
          <w:sz w:val="22"/>
          <w:szCs w:val="22"/>
        </w:rPr>
        <w:t>123,12</w:t>
      </w:r>
      <w:r w:rsidR="00414869" w:rsidRPr="008855BB">
        <w:rPr>
          <w:color w:val="auto"/>
          <w:sz w:val="22"/>
          <w:szCs w:val="22"/>
        </w:rPr>
        <w:t xml:space="preserve"> тыс.руб. или </w:t>
      </w:r>
      <w:r w:rsidR="00457DF2">
        <w:rPr>
          <w:color w:val="auto"/>
          <w:sz w:val="22"/>
          <w:szCs w:val="22"/>
        </w:rPr>
        <w:t xml:space="preserve">на </w:t>
      </w:r>
      <w:r w:rsidR="00645470" w:rsidRPr="008855BB">
        <w:rPr>
          <w:color w:val="auto"/>
          <w:sz w:val="22"/>
          <w:szCs w:val="22"/>
        </w:rPr>
        <w:t>19</w:t>
      </w:r>
      <w:r w:rsidR="00414869" w:rsidRPr="008855BB">
        <w:rPr>
          <w:color w:val="auto"/>
          <w:sz w:val="22"/>
          <w:szCs w:val="22"/>
        </w:rPr>
        <w:t>,</w:t>
      </w:r>
      <w:r w:rsidR="00645470" w:rsidRPr="008855BB">
        <w:rPr>
          <w:color w:val="auto"/>
          <w:sz w:val="22"/>
          <w:szCs w:val="22"/>
        </w:rPr>
        <w:t>5</w:t>
      </w:r>
      <w:r w:rsidR="00414869" w:rsidRPr="008855BB">
        <w:rPr>
          <w:color w:val="auto"/>
          <w:sz w:val="22"/>
          <w:szCs w:val="22"/>
        </w:rPr>
        <w:t>%</w:t>
      </w:r>
      <w:r w:rsidR="00645470" w:rsidRPr="008855BB">
        <w:rPr>
          <w:color w:val="auto"/>
          <w:sz w:val="22"/>
          <w:szCs w:val="22"/>
        </w:rPr>
        <w:t xml:space="preserve">, к 2012 году </w:t>
      </w:r>
      <w:r w:rsidR="00645470" w:rsidRPr="008855BB">
        <w:rPr>
          <w:sz w:val="22"/>
          <w:szCs w:val="22"/>
        </w:rPr>
        <w:t xml:space="preserve">поступления </w:t>
      </w:r>
      <w:r w:rsidR="00645470" w:rsidRPr="008855BB">
        <w:rPr>
          <w:b/>
          <w:sz w:val="22"/>
          <w:szCs w:val="22"/>
        </w:rPr>
        <w:t>у</w:t>
      </w:r>
      <w:r w:rsidR="00645470" w:rsidRPr="008855BB">
        <w:rPr>
          <w:b/>
          <w:color w:val="auto"/>
          <w:sz w:val="22"/>
          <w:szCs w:val="22"/>
        </w:rPr>
        <w:t>меньшил</w:t>
      </w:r>
      <w:r w:rsidR="00E26E5A">
        <w:rPr>
          <w:b/>
          <w:color w:val="auto"/>
          <w:sz w:val="22"/>
          <w:szCs w:val="22"/>
        </w:rPr>
        <w:t>и</w:t>
      </w:r>
      <w:r w:rsidR="00645470" w:rsidRPr="008855BB">
        <w:rPr>
          <w:b/>
          <w:color w:val="auto"/>
          <w:sz w:val="22"/>
          <w:szCs w:val="22"/>
        </w:rPr>
        <w:t xml:space="preserve">сь </w:t>
      </w:r>
      <w:r w:rsidR="00645470" w:rsidRPr="008855BB">
        <w:rPr>
          <w:color w:val="auto"/>
          <w:sz w:val="22"/>
          <w:szCs w:val="22"/>
        </w:rPr>
        <w:t xml:space="preserve">на </w:t>
      </w:r>
      <w:r w:rsidR="00E26E5A">
        <w:rPr>
          <w:color w:val="auto"/>
          <w:sz w:val="22"/>
          <w:szCs w:val="22"/>
        </w:rPr>
        <w:t xml:space="preserve">сумму </w:t>
      </w:r>
      <w:r w:rsidR="00645470" w:rsidRPr="008855BB">
        <w:rPr>
          <w:color w:val="auto"/>
          <w:sz w:val="22"/>
          <w:szCs w:val="22"/>
        </w:rPr>
        <w:t>320,50 тыс.руб. или</w:t>
      </w:r>
      <w:r w:rsidR="00457DF2">
        <w:rPr>
          <w:color w:val="auto"/>
          <w:sz w:val="22"/>
          <w:szCs w:val="22"/>
        </w:rPr>
        <w:t xml:space="preserve"> на</w:t>
      </w:r>
      <w:r w:rsidR="00645470" w:rsidRPr="008855BB">
        <w:rPr>
          <w:color w:val="auto"/>
          <w:sz w:val="22"/>
          <w:szCs w:val="22"/>
        </w:rPr>
        <w:t xml:space="preserve"> 38,6%</w:t>
      </w:r>
      <w:r w:rsidR="00414869" w:rsidRPr="008855BB">
        <w:rPr>
          <w:color w:val="auto"/>
          <w:sz w:val="22"/>
          <w:szCs w:val="22"/>
        </w:rPr>
        <w:t>.</w:t>
      </w:r>
    </w:p>
    <w:p w:rsidR="00E478E4" w:rsidRPr="008855BB" w:rsidRDefault="00835B36" w:rsidP="004F7200">
      <w:pPr>
        <w:pStyle w:val="Default"/>
        <w:jc w:val="both"/>
        <w:rPr>
          <w:sz w:val="22"/>
          <w:szCs w:val="22"/>
        </w:rPr>
      </w:pPr>
      <w:r w:rsidRPr="008855BB">
        <w:rPr>
          <w:b/>
          <w:bCs/>
          <w:sz w:val="22"/>
          <w:szCs w:val="22"/>
        </w:rPr>
        <w:tab/>
      </w:r>
      <w:r w:rsidR="00E478E4" w:rsidRPr="008855BB">
        <w:rPr>
          <w:b/>
          <w:bCs/>
          <w:sz w:val="22"/>
          <w:szCs w:val="22"/>
        </w:rPr>
        <w:t>Доходы от использования имущества, находящегося в муниципальной собственности</w:t>
      </w:r>
      <w:r w:rsidR="008D2CAD" w:rsidRPr="008855BB">
        <w:rPr>
          <w:b/>
          <w:bCs/>
          <w:sz w:val="22"/>
          <w:szCs w:val="22"/>
        </w:rPr>
        <w:t xml:space="preserve"> </w:t>
      </w:r>
      <w:r w:rsidR="00DC2D36" w:rsidRPr="008855BB">
        <w:rPr>
          <w:sz w:val="22"/>
          <w:szCs w:val="22"/>
        </w:rPr>
        <w:t xml:space="preserve"> </w:t>
      </w:r>
      <w:r w:rsidR="00E26E5A">
        <w:rPr>
          <w:sz w:val="22"/>
          <w:szCs w:val="22"/>
        </w:rPr>
        <w:t>(3</w:t>
      </w:r>
      <w:r w:rsidR="007F3FD8" w:rsidRPr="008855BB">
        <w:rPr>
          <w:sz w:val="22"/>
          <w:szCs w:val="22"/>
        </w:rPr>
        <w:t>,</w:t>
      </w:r>
      <w:r w:rsidR="009246D3" w:rsidRPr="008855BB">
        <w:rPr>
          <w:sz w:val="22"/>
          <w:szCs w:val="22"/>
        </w:rPr>
        <w:t>3</w:t>
      </w:r>
      <w:r w:rsidR="00DC2D36" w:rsidRPr="008855BB">
        <w:rPr>
          <w:sz w:val="22"/>
          <w:szCs w:val="22"/>
        </w:rPr>
        <w:t xml:space="preserve">% в </w:t>
      </w:r>
      <w:r w:rsidR="00E26E5A">
        <w:rPr>
          <w:sz w:val="22"/>
          <w:szCs w:val="22"/>
        </w:rPr>
        <w:t>структуре собственных</w:t>
      </w:r>
      <w:r w:rsidR="00DC2D36" w:rsidRPr="008855BB">
        <w:rPr>
          <w:sz w:val="22"/>
          <w:szCs w:val="22"/>
        </w:rPr>
        <w:t xml:space="preserve"> доходов</w:t>
      </w:r>
      <w:r w:rsidR="00E26E5A">
        <w:rPr>
          <w:sz w:val="22"/>
          <w:szCs w:val="22"/>
        </w:rPr>
        <w:t>)</w:t>
      </w:r>
      <w:r w:rsidR="00E478E4" w:rsidRPr="008855BB">
        <w:rPr>
          <w:sz w:val="22"/>
          <w:szCs w:val="22"/>
        </w:rPr>
        <w:t xml:space="preserve"> исполнены в </w:t>
      </w:r>
      <w:r w:rsidR="00DC2D36" w:rsidRPr="008855BB">
        <w:rPr>
          <w:sz w:val="22"/>
          <w:szCs w:val="22"/>
        </w:rPr>
        <w:t>сумме</w:t>
      </w:r>
      <w:r w:rsidR="00E478E4" w:rsidRPr="008855BB">
        <w:rPr>
          <w:sz w:val="22"/>
          <w:szCs w:val="22"/>
        </w:rPr>
        <w:t xml:space="preserve"> </w:t>
      </w:r>
      <w:r w:rsidR="007F3FD8" w:rsidRPr="008855BB">
        <w:rPr>
          <w:sz w:val="22"/>
          <w:szCs w:val="22"/>
        </w:rPr>
        <w:t>3 298</w:t>
      </w:r>
      <w:r w:rsidR="008D2CAD" w:rsidRPr="008855BB">
        <w:rPr>
          <w:sz w:val="22"/>
          <w:szCs w:val="22"/>
        </w:rPr>
        <w:t>,3</w:t>
      </w:r>
      <w:r w:rsidR="007F3FD8" w:rsidRPr="008855BB">
        <w:rPr>
          <w:sz w:val="22"/>
          <w:szCs w:val="22"/>
        </w:rPr>
        <w:t>8</w:t>
      </w:r>
      <w:r w:rsidR="00E478E4" w:rsidRPr="008855BB">
        <w:rPr>
          <w:sz w:val="22"/>
          <w:szCs w:val="22"/>
        </w:rPr>
        <w:t xml:space="preserve"> тыс. руб., что составляет </w:t>
      </w:r>
      <w:r w:rsidR="009246D3" w:rsidRPr="008855BB">
        <w:rPr>
          <w:sz w:val="22"/>
          <w:szCs w:val="22"/>
        </w:rPr>
        <w:t>111,2</w:t>
      </w:r>
      <w:r w:rsidR="008D2CAD" w:rsidRPr="008855BB">
        <w:rPr>
          <w:sz w:val="22"/>
          <w:szCs w:val="22"/>
        </w:rPr>
        <w:t>% от уточненного плана.</w:t>
      </w:r>
    </w:p>
    <w:p w:rsidR="00E478E4" w:rsidRDefault="00E478E4" w:rsidP="007F3FD8">
      <w:pPr>
        <w:pStyle w:val="Default"/>
        <w:ind w:firstLine="708"/>
        <w:jc w:val="both"/>
        <w:rPr>
          <w:sz w:val="22"/>
          <w:szCs w:val="22"/>
        </w:rPr>
      </w:pPr>
      <w:r w:rsidRPr="008855BB">
        <w:rPr>
          <w:sz w:val="22"/>
          <w:szCs w:val="22"/>
        </w:rPr>
        <w:t>Структура и динамика поступлений</w:t>
      </w:r>
      <w:r w:rsidRPr="007F3FD8">
        <w:rPr>
          <w:sz w:val="22"/>
          <w:szCs w:val="22"/>
        </w:rPr>
        <w:t xml:space="preserve"> доходов от использования имущества, находящегося в муниципальной собственности, представлена в таблице. </w:t>
      </w:r>
    </w:p>
    <w:p w:rsidR="007F3FD8" w:rsidRDefault="007F3FD8" w:rsidP="007F3FD8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50"/>
        <w:gridCol w:w="851"/>
        <w:gridCol w:w="850"/>
        <w:gridCol w:w="993"/>
        <w:gridCol w:w="992"/>
        <w:gridCol w:w="709"/>
        <w:gridCol w:w="992"/>
        <w:gridCol w:w="709"/>
      </w:tblGrid>
      <w:tr w:rsidR="007F3FD8" w:rsidRPr="007F3FD8" w:rsidTr="002A4490">
        <w:trPr>
          <w:trHeight w:val="50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D8" w:rsidRPr="007F3FD8" w:rsidRDefault="007F3FD8" w:rsidP="007F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кодов  бюджетной классификации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D8" w:rsidRPr="007F3FD8" w:rsidRDefault="007F3FD8" w:rsidP="007F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Исполнение, тыс.руб.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D8" w:rsidRPr="007F3FD8" w:rsidRDefault="007F3FD8" w:rsidP="007F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Уточненный план 2014, тыс.руб.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D8" w:rsidRPr="007F3FD8" w:rsidRDefault="007F3FD8" w:rsidP="007F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 к исполнению 2012г.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D8" w:rsidRPr="007F3FD8" w:rsidRDefault="007F3FD8" w:rsidP="007F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 к исполнению 2013г.</w:t>
            </w:r>
          </w:p>
        </w:tc>
      </w:tr>
      <w:tr w:rsidR="002A4490" w:rsidRPr="007F3FD8" w:rsidTr="002A4490">
        <w:trPr>
          <w:trHeight w:val="34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D8" w:rsidRPr="007F3FD8" w:rsidRDefault="007F3FD8" w:rsidP="007F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D8" w:rsidRPr="007F3FD8" w:rsidRDefault="007F3FD8" w:rsidP="007F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D8" w:rsidRPr="007F3FD8" w:rsidRDefault="007F3FD8" w:rsidP="007F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D8" w:rsidRPr="007F3FD8" w:rsidRDefault="007F3FD8" w:rsidP="007F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D8" w:rsidRPr="007F3FD8" w:rsidRDefault="007F3FD8" w:rsidP="007F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D8" w:rsidRPr="007F3FD8" w:rsidRDefault="007F3FD8" w:rsidP="007F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2A4490" w:rsidRPr="007F3FD8" w:rsidTr="002A4490">
        <w:trPr>
          <w:trHeight w:val="3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D8" w:rsidRPr="007F3FD8" w:rsidRDefault="007F3FD8" w:rsidP="007F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1 776,70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2 457,00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3 298,38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2 966,57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1 521,68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841,38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134,2</w:t>
            </w:r>
          </w:p>
        </w:tc>
      </w:tr>
      <w:tr w:rsidR="002A4490" w:rsidRPr="007F3FD8" w:rsidTr="002A4490">
        <w:trPr>
          <w:trHeight w:val="12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D8" w:rsidRPr="007F3FD8" w:rsidRDefault="007F3FD8" w:rsidP="007F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-29,58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96,6</w:t>
            </w:r>
          </w:p>
        </w:tc>
      </w:tr>
      <w:tr w:rsidR="002A4490" w:rsidRPr="007F3FD8" w:rsidTr="002A4490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D8" w:rsidRPr="007F3FD8" w:rsidRDefault="007F3FD8" w:rsidP="007F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1 664,81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931,52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1 127,46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309,8</w:t>
            </w:r>
          </w:p>
        </w:tc>
      </w:tr>
      <w:tr w:rsidR="002A4490" w:rsidRPr="007F3FD8" w:rsidTr="002A4490">
        <w:trPr>
          <w:trHeight w:val="6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D8" w:rsidRPr="007F3FD8" w:rsidRDefault="007F3FD8" w:rsidP="007F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  <w:proofErr w:type="gramEnd"/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-386,80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728,66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127,7</w:t>
            </w:r>
          </w:p>
        </w:tc>
      </w:tr>
      <w:tr w:rsidR="002A4490" w:rsidRPr="007F3FD8" w:rsidTr="002A4490">
        <w:trPr>
          <w:trHeight w:val="8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D8" w:rsidRPr="007F3FD8" w:rsidRDefault="007F3FD8" w:rsidP="007F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(в части  реализации основных средств)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-441,10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-639,26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7F3FD8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2A4490" w:rsidRPr="008855BB" w:rsidTr="002A4490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D8" w:rsidRPr="008855BB" w:rsidRDefault="007F3FD8" w:rsidP="007F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5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8855BB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5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8855BB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5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8855BB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5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D8" w:rsidRPr="008855BB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5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8855BB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55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8855BB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55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8855BB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55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308,54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3FD8" w:rsidRPr="008855BB" w:rsidRDefault="007F3FD8" w:rsidP="007F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855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307,7</w:t>
            </w:r>
          </w:p>
        </w:tc>
      </w:tr>
    </w:tbl>
    <w:p w:rsidR="00804E4C" w:rsidRPr="001455CA" w:rsidRDefault="00804E4C" w:rsidP="004F7200">
      <w:pPr>
        <w:pStyle w:val="Default"/>
        <w:jc w:val="both"/>
        <w:rPr>
          <w:sz w:val="22"/>
          <w:szCs w:val="22"/>
        </w:rPr>
      </w:pPr>
    </w:p>
    <w:p w:rsidR="00E478E4" w:rsidRPr="001455CA" w:rsidRDefault="005F3E95" w:rsidP="004F7200">
      <w:pPr>
        <w:pStyle w:val="Default"/>
        <w:jc w:val="both"/>
        <w:rPr>
          <w:sz w:val="22"/>
          <w:szCs w:val="22"/>
        </w:rPr>
      </w:pPr>
      <w:r w:rsidRPr="001455CA">
        <w:rPr>
          <w:sz w:val="22"/>
          <w:szCs w:val="22"/>
        </w:rPr>
        <w:tab/>
      </w:r>
      <w:r w:rsidR="00E478E4" w:rsidRPr="001455CA">
        <w:rPr>
          <w:sz w:val="22"/>
          <w:szCs w:val="22"/>
        </w:rPr>
        <w:t xml:space="preserve">Объем поступивших в </w:t>
      </w:r>
      <w:r w:rsidRPr="001455CA">
        <w:rPr>
          <w:sz w:val="22"/>
          <w:szCs w:val="22"/>
        </w:rPr>
        <w:t>районный</w:t>
      </w:r>
      <w:r w:rsidR="00E478E4" w:rsidRPr="001455CA">
        <w:rPr>
          <w:sz w:val="22"/>
          <w:szCs w:val="22"/>
        </w:rPr>
        <w:t xml:space="preserve"> бюджет доходов от использования имущества, находящегося в муниципальной собственности,</w:t>
      </w:r>
      <w:r w:rsidR="00434645" w:rsidRPr="001455CA">
        <w:rPr>
          <w:sz w:val="22"/>
          <w:szCs w:val="22"/>
        </w:rPr>
        <w:t xml:space="preserve"> к объему 201</w:t>
      </w:r>
      <w:r w:rsidR="008855BB" w:rsidRPr="001455CA">
        <w:rPr>
          <w:sz w:val="22"/>
          <w:szCs w:val="22"/>
        </w:rPr>
        <w:t>3</w:t>
      </w:r>
      <w:r w:rsidR="00434645" w:rsidRPr="001455CA">
        <w:rPr>
          <w:sz w:val="22"/>
          <w:szCs w:val="22"/>
        </w:rPr>
        <w:t xml:space="preserve"> года</w:t>
      </w:r>
      <w:r w:rsidR="00E478E4" w:rsidRPr="001455CA">
        <w:rPr>
          <w:sz w:val="22"/>
          <w:szCs w:val="22"/>
        </w:rPr>
        <w:t xml:space="preserve"> </w:t>
      </w:r>
      <w:r w:rsidR="00E478E4" w:rsidRPr="001455CA">
        <w:rPr>
          <w:b/>
          <w:sz w:val="22"/>
          <w:szCs w:val="22"/>
        </w:rPr>
        <w:t>увеличился</w:t>
      </w:r>
      <w:r w:rsidR="00E478E4" w:rsidRPr="001455CA">
        <w:rPr>
          <w:sz w:val="22"/>
          <w:szCs w:val="22"/>
        </w:rPr>
        <w:t xml:space="preserve"> на </w:t>
      </w:r>
      <w:r w:rsidR="00E26E5A">
        <w:rPr>
          <w:sz w:val="22"/>
          <w:szCs w:val="22"/>
        </w:rPr>
        <w:t xml:space="preserve">сумму </w:t>
      </w:r>
      <w:r w:rsidR="008855BB" w:rsidRPr="001455CA">
        <w:rPr>
          <w:sz w:val="22"/>
          <w:szCs w:val="22"/>
        </w:rPr>
        <w:t>841,38</w:t>
      </w:r>
      <w:r w:rsidR="00E478E4" w:rsidRPr="001455CA">
        <w:rPr>
          <w:sz w:val="22"/>
          <w:szCs w:val="22"/>
        </w:rPr>
        <w:t xml:space="preserve"> тыс. руб. </w:t>
      </w:r>
      <w:r w:rsidR="00434645" w:rsidRPr="001455CA">
        <w:rPr>
          <w:sz w:val="22"/>
          <w:szCs w:val="22"/>
        </w:rPr>
        <w:t xml:space="preserve">или </w:t>
      </w:r>
      <w:r w:rsidR="00E478E4" w:rsidRPr="001455CA">
        <w:rPr>
          <w:sz w:val="22"/>
          <w:szCs w:val="22"/>
        </w:rPr>
        <w:t xml:space="preserve">на </w:t>
      </w:r>
      <w:r w:rsidR="00CD3267">
        <w:rPr>
          <w:sz w:val="22"/>
          <w:szCs w:val="22"/>
        </w:rPr>
        <w:t>1</w:t>
      </w:r>
      <w:r w:rsidR="008855BB" w:rsidRPr="001455CA">
        <w:rPr>
          <w:sz w:val="22"/>
          <w:szCs w:val="22"/>
        </w:rPr>
        <w:t>34,2</w:t>
      </w:r>
      <w:r w:rsidR="00434645" w:rsidRPr="001455CA">
        <w:rPr>
          <w:sz w:val="22"/>
          <w:szCs w:val="22"/>
        </w:rPr>
        <w:t>%</w:t>
      </w:r>
      <w:r w:rsidR="008855BB" w:rsidRPr="001455CA">
        <w:rPr>
          <w:sz w:val="22"/>
          <w:szCs w:val="22"/>
        </w:rPr>
        <w:t>, к объему 201</w:t>
      </w:r>
      <w:r w:rsidR="001455CA" w:rsidRPr="001455CA">
        <w:rPr>
          <w:sz w:val="22"/>
          <w:szCs w:val="22"/>
        </w:rPr>
        <w:t xml:space="preserve">2 </w:t>
      </w:r>
      <w:r w:rsidR="008855BB" w:rsidRPr="001455CA">
        <w:rPr>
          <w:sz w:val="22"/>
          <w:szCs w:val="22"/>
        </w:rPr>
        <w:t xml:space="preserve">года на </w:t>
      </w:r>
      <w:r w:rsidR="00E26E5A">
        <w:rPr>
          <w:sz w:val="22"/>
          <w:szCs w:val="22"/>
        </w:rPr>
        <w:t xml:space="preserve">сумму </w:t>
      </w:r>
      <w:r w:rsidR="008855BB" w:rsidRPr="001455CA">
        <w:rPr>
          <w:sz w:val="22"/>
          <w:szCs w:val="22"/>
        </w:rPr>
        <w:t>1521,68 тыс. руб. или 1</w:t>
      </w:r>
      <w:r w:rsidR="001455CA" w:rsidRPr="001455CA">
        <w:rPr>
          <w:sz w:val="22"/>
          <w:szCs w:val="22"/>
        </w:rPr>
        <w:t>85</w:t>
      </w:r>
      <w:r w:rsidR="008855BB" w:rsidRPr="001455CA">
        <w:rPr>
          <w:sz w:val="22"/>
          <w:szCs w:val="22"/>
        </w:rPr>
        <w:t>,</w:t>
      </w:r>
      <w:r w:rsidR="001455CA" w:rsidRPr="001455CA">
        <w:rPr>
          <w:sz w:val="22"/>
          <w:szCs w:val="22"/>
        </w:rPr>
        <w:t>6</w:t>
      </w:r>
      <w:r w:rsidR="008855BB" w:rsidRPr="001455CA">
        <w:rPr>
          <w:sz w:val="22"/>
          <w:szCs w:val="22"/>
        </w:rPr>
        <w:t>%.</w:t>
      </w:r>
    </w:p>
    <w:p w:rsidR="00BA5AEE" w:rsidRDefault="00595ACD" w:rsidP="001455CA">
      <w:pPr>
        <w:pStyle w:val="Default"/>
        <w:jc w:val="both"/>
        <w:rPr>
          <w:rFonts w:eastAsia="Times New Roman"/>
          <w:sz w:val="22"/>
          <w:szCs w:val="22"/>
        </w:rPr>
      </w:pPr>
      <w:r w:rsidRPr="001455CA">
        <w:rPr>
          <w:sz w:val="22"/>
          <w:szCs w:val="22"/>
        </w:rPr>
        <w:tab/>
      </w:r>
      <w:r w:rsidR="00230A85" w:rsidRPr="001455CA">
        <w:rPr>
          <w:sz w:val="22"/>
          <w:szCs w:val="22"/>
        </w:rPr>
        <w:t xml:space="preserve">Наличие </w:t>
      </w:r>
      <w:r w:rsidR="00E478E4" w:rsidRPr="001455CA">
        <w:rPr>
          <w:sz w:val="22"/>
          <w:szCs w:val="22"/>
        </w:rPr>
        <w:t>положительной динамики доход</w:t>
      </w:r>
      <w:r w:rsidR="00C65FCF" w:rsidRPr="001455CA">
        <w:rPr>
          <w:sz w:val="22"/>
          <w:szCs w:val="22"/>
        </w:rPr>
        <w:t>ов</w:t>
      </w:r>
      <w:r w:rsidR="00E478E4" w:rsidRPr="001455CA">
        <w:rPr>
          <w:sz w:val="22"/>
          <w:szCs w:val="22"/>
        </w:rPr>
        <w:t xml:space="preserve"> от использования имущества</w:t>
      </w:r>
      <w:r w:rsidR="00633D9D" w:rsidRPr="001455CA">
        <w:rPr>
          <w:sz w:val="22"/>
          <w:szCs w:val="22"/>
        </w:rPr>
        <w:t xml:space="preserve"> </w:t>
      </w:r>
      <w:r w:rsidR="00E478E4" w:rsidRPr="001455CA">
        <w:rPr>
          <w:sz w:val="22"/>
          <w:szCs w:val="22"/>
        </w:rPr>
        <w:t xml:space="preserve">в формировании доходной базы </w:t>
      </w:r>
      <w:r w:rsidRPr="001455CA">
        <w:rPr>
          <w:sz w:val="22"/>
          <w:szCs w:val="22"/>
        </w:rPr>
        <w:t>районного</w:t>
      </w:r>
      <w:r w:rsidR="00633D9D" w:rsidRPr="001455CA">
        <w:rPr>
          <w:sz w:val="22"/>
          <w:szCs w:val="22"/>
        </w:rPr>
        <w:t xml:space="preserve"> бюджета </w:t>
      </w:r>
      <w:proofErr w:type="gramStart"/>
      <w:r w:rsidR="00633D9D" w:rsidRPr="001455CA">
        <w:rPr>
          <w:sz w:val="22"/>
          <w:szCs w:val="22"/>
        </w:rPr>
        <w:t>обусловлен</w:t>
      </w:r>
      <w:r w:rsidR="002A4490">
        <w:rPr>
          <w:sz w:val="22"/>
          <w:szCs w:val="22"/>
        </w:rPr>
        <w:t>о</w:t>
      </w:r>
      <w:proofErr w:type="gramEnd"/>
      <w:r w:rsidR="00633D9D" w:rsidRPr="001455CA">
        <w:rPr>
          <w:sz w:val="22"/>
          <w:szCs w:val="22"/>
        </w:rPr>
        <w:t xml:space="preserve"> прежде всего </w:t>
      </w:r>
      <w:r w:rsidR="00871316" w:rsidRPr="001455CA">
        <w:rPr>
          <w:sz w:val="22"/>
          <w:szCs w:val="22"/>
        </w:rPr>
        <w:t>следующими факторами:</w:t>
      </w:r>
      <w:r w:rsidR="001455CA" w:rsidRPr="001455CA">
        <w:rPr>
          <w:sz w:val="22"/>
          <w:szCs w:val="22"/>
        </w:rPr>
        <w:t xml:space="preserve"> в </w:t>
      </w:r>
      <w:r w:rsidR="001455CA" w:rsidRPr="001455CA">
        <w:rPr>
          <w:rFonts w:eastAsia="Times New Roman"/>
          <w:sz w:val="22"/>
          <w:szCs w:val="22"/>
        </w:rPr>
        <w:t xml:space="preserve"> 2014 году увеличилась кадастровая стоимость земельных участков, увеличилось число заявок на выкуп  земельных участков в собственнос</w:t>
      </w:r>
      <w:r w:rsidR="001455CA">
        <w:rPr>
          <w:rFonts w:eastAsia="Times New Roman"/>
          <w:sz w:val="22"/>
          <w:szCs w:val="22"/>
        </w:rPr>
        <w:t>ть организаций и физических лиц, л</w:t>
      </w:r>
      <w:r w:rsidR="001455CA" w:rsidRPr="001455CA">
        <w:rPr>
          <w:rFonts w:eastAsia="Times New Roman"/>
          <w:sz w:val="22"/>
          <w:szCs w:val="22"/>
        </w:rPr>
        <w:t>иквидирована задолженность по договорам аренды за 2013 год.</w:t>
      </w:r>
    </w:p>
    <w:p w:rsidR="001E4253" w:rsidRDefault="001E4253" w:rsidP="001455CA">
      <w:pPr>
        <w:pStyle w:val="Defaul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 w:rsidR="007A11C5">
        <w:rPr>
          <w:rFonts w:eastAsia="Times New Roman"/>
          <w:sz w:val="22"/>
          <w:szCs w:val="22"/>
        </w:rPr>
        <w:t>П</w:t>
      </w:r>
      <w:r>
        <w:rPr>
          <w:rFonts w:eastAsia="Times New Roman"/>
          <w:sz w:val="22"/>
          <w:szCs w:val="22"/>
        </w:rPr>
        <w:t xml:space="preserve">оступление </w:t>
      </w:r>
      <w:r w:rsidRPr="007A11C5">
        <w:rPr>
          <w:rFonts w:eastAsia="Times New Roman"/>
          <w:b/>
          <w:sz w:val="22"/>
          <w:szCs w:val="22"/>
        </w:rPr>
        <w:t>платежей за использование природными ресурсами</w:t>
      </w:r>
      <w:r>
        <w:rPr>
          <w:rFonts w:eastAsia="Times New Roman"/>
          <w:sz w:val="22"/>
          <w:szCs w:val="22"/>
        </w:rPr>
        <w:t xml:space="preserve"> </w:t>
      </w:r>
      <w:r w:rsidR="007A11C5">
        <w:rPr>
          <w:rFonts w:eastAsia="Times New Roman"/>
          <w:sz w:val="22"/>
          <w:szCs w:val="22"/>
        </w:rPr>
        <w:t>(0,5% в структуре собственных доходов) к</w:t>
      </w:r>
      <w:r w:rsidR="00457DF2">
        <w:rPr>
          <w:rFonts w:eastAsia="Times New Roman"/>
          <w:sz w:val="22"/>
          <w:szCs w:val="22"/>
        </w:rPr>
        <w:t xml:space="preserve"> уточненному плану за 2014 год составило 134,5% или 538,10 тыс. руб., к исполнению</w:t>
      </w:r>
      <w:r w:rsidR="007A11C5">
        <w:rPr>
          <w:rFonts w:eastAsia="Times New Roman"/>
          <w:sz w:val="22"/>
          <w:szCs w:val="22"/>
        </w:rPr>
        <w:t xml:space="preserve"> 2013 год</w:t>
      </w:r>
      <w:r w:rsidR="00457DF2">
        <w:rPr>
          <w:rFonts w:eastAsia="Times New Roman"/>
          <w:sz w:val="22"/>
          <w:szCs w:val="22"/>
        </w:rPr>
        <w:t>а</w:t>
      </w:r>
      <w:r w:rsidR="007A11C5">
        <w:rPr>
          <w:rFonts w:eastAsia="Times New Roman"/>
          <w:sz w:val="22"/>
          <w:szCs w:val="22"/>
        </w:rPr>
        <w:t xml:space="preserve"> </w:t>
      </w:r>
      <w:r w:rsidR="007A11C5" w:rsidRPr="007A11C5">
        <w:rPr>
          <w:rFonts w:eastAsia="Times New Roman"/>
          <w:b/>
          <w:sz w:val="22"/>
          <w:szCs w:val="22"/>
        </w:rPr>
        <w:t>увеличилось</w:t>
      </w:r>
      <w:r w:rsidR="007A11C5">
        <w:rPr>
          <w:rFonts w:eastAsia="Times New Roman"/>
          <w:sz w:val="22"/>
          <w:szCs w:val="22"/>
        </w:rPr>
        <w:t xml:space="preserve"> </w:t>
      </w:r>
      <w:r w:rsidR="00457DF2">
        <w:rPr>
          <w:rFonts w:eastAsia="Times New Roman"/>
          <w:sz w:val="22"/>
          <w:szCs w:val="22"/>
        </w:rPr>
        <w:t xml:space="preserve">на </w:t>
      </w:r>
      <w:r w:rsidR="00E26E5A">
        <w:rPr>
          <w:rFonts w:eastAsia="Times New Roman"/>
          <w:sz w:val="22"/>
          <w:szCs w:val="22"/>
        </w:rPr>
        <w:t xml:space="preserve">сумму </w:t>
      </w:r>
      <w:r w:rsidR="00457DF2">
        <w:rPr>
          <w:rFonts w:eastAsia="Times New Roman"/>
          <w:sz w:val="22"/>
          <w:szCs w:val="22"/>
        </w:rPr>
        <w:t>418,83 тыс. руб. или 451,2%</w:t>
      </w:r>
      <w:r>
        <w:rPr>
          <w:rFonts w:eastAsia="Times New Roman"/>
          <w:sz w:val="22"/>
          <w:szCs w:val="22"/>
        </w:rPr>
        <w:t xml:space="preserve">. </w:t>
      </w:r>
    </w:p>
    <w:p w:rsidR="007A11C5" w:rsidRDefault="007A11C5" w:rsidP="007A11C5">
      <w:pPr>
        <w:pStyle w:val="Default"/>
        <w:ind w:firstLine="708"/>
        <w:jc w:val="both"/>
      </w:pPr>
      <w:r w:rsidRPr="007A11C5">
        <w:rPr>
          <w:rFonts w:eastAsia="Times New Roman"/>
          <w:b/>
          <w:sz w:val="22"/>
          <w:szCs w:val="22"/>
        </w:rPr>
        <w:t>Прочие поступления в бюджет</w:t>
      </w:r>
      <w:r>
        <w:rPr>
          <w:rFonts w:eastAsia="Times New Roman"/>
          <w:sz w:val="22"/>
          <w:szCs w:val="22"/>
        </w:rPr>
        <w:t xml:space="preserve"> в 2014 году составили</w:t>
      </w:r>
      <w:r w:rsidR="00E26E5A">
        <w:rPr>
          <w:rFonts w:eastAsia="Times New Roman"/>
          <w:sz w:val="22"/>
          <w:szCs w:val="22"/>
        </w:rPr>
        <w:t xml:space="preserve"> в сумме</w:t>
      </w:r>
      <w:r>
        <w:rPr>
          <w:rFonts w:eastAsia="Times New Roman"/>
          <w:sz w:val="22"/>
          <w:szCs w:val="22"/>
        </w:rPr>
        <w:t xml:space="preserve"> 48,48 тыс. руб., что </w:t>
      </w:r>
      <w:r w:rsidRPr="007A11C5">
        <w:rPr>
          <w:rFonts w:eastAsia="Times New Roman"/>
          <w:b/>
          <w:sz w:val="22"/>
          <w:szCs w:val="22"/>
        </w:rPr>
        <w:t>выше</w:t>
      </w:r>
      <w:r>
        <w:rPr>
          <w:rFonts w:eastAsia="Times New Roman"/>
          <w:sz w:val="22"/>
          <w:szCs w:val="22"/>
        </w:rPr>
        <w:t xml:space="preserve"> поступления за 2013 год на </w:t>
      </w:r>
      <w:r w:rsidR="00E26E5A">
        <w:rPr>
          <w:rFonts w:eastAsia="Times New Roman"/>
          <w:sz w:val="22"/>
          <w:szCs w:val="22"/>
        </w:rPr>
        <w:t xml:space="preserve">сумму </w:t>
      </w:r>
      <w:r>
        <w:rPr>
          <w:rFonts w:eastAsia="Times New Roman"/>
          <w:sz w:val="22"/>
          <w:szCs w:val="22"/>
        </w:rPr>
        <w:t>3,32 тыс. руб.</w:t>
      </w:r>
    </w:p>
    <w:p w:rsidR="007F3E20" w:rsidRPr="00BA5AEE" w:rsidRDefault="007F3E20" w:rsidP="007F3E20">
      <w:pPr>
        <w:pStyle w:val="Default"/>
        <w:jc w:val="both"/>
        <w:rPr>
          <w:sz w:val="22"/>
          <w:szCs w:val="22"/>
        </w:rPr>
      </w:pPr>
      <w:r w:rsidRPr="00BA5AEE">
        <w:rPr>
          <w:sz w:val="22"/>
          <w:szCs w:val="22"/>
        </w:rPr>
        <w:tab/>
      </w:r>
      <w:r w:rsidR="00A55FDF" w:rsidRPr="00BA5AEE">
        <w:rPr>
          <w:sz w:val="22"/>
          <w:szCs w:val="22"/>
        </w:rPr>
        <w:t xml:space="preserve">Произошло </w:t>
      </w:r>
      <w:r w:rsidR="00BA5AEE" w:rsidRPr="00BA5AEE">
        <w:rPr>
          <w:b/>
          <w:sz w:val="22"/>
          <w:szCs w:val="22"/>
        </w:rPr>
        <w:t>снижение</w:t>
      </w:r>
      <w:r w:rsidRPr="00BA5AEE">
        <w:rPr>
          <w:sz w:val="22"/>
          <w:szCs w:val="22"/>
        </w:rPr>
        <w:t xml:space="preserve"> поступлени</w:t>
      </w:r>
      <w:r w:rsidR="00A55FDF" w:rsidRPr="00BA5AEE">
        <w:rPr>
          <w:sz w:val="22"/>
          <w:szCs w:val="22"/>
        </w:rPr>
        <w:t>й</w:t>
      </w:r>
      <w:r w:rsidRPr="00BA5AEE">
        <w:rPr>
          <w:sz w:val="22"/>
          <w:szCs w:val="22"/>
        </w:rPr>
        <w:t xml:space="preserve"> </w:t>
      </w:r>
      <w:r w:rsidR="00434645" w:rsidRPr="00BA5AEE">
        <w:rPr>
          <w:sz w:val="22"/>
          <w:szCs w:val="22"/>
        </w:rPr>
        <w:t xml:space="preserve"> </w:t>
      </w:r>
      <w:r w:rsidRPr="00BA5AEE">
        <w:rPr>
          <w:sz w:val="22"/>
          <w:szCs w:val="22"/>
        </w:rPr>
        <w:t>по</w:t>
      </w:r>
      <w:r w:rsidR="00BA5AEE">
        <w:rPr>
          <w:sz w:val="22"/>
          <w:szCs w:val="22"/>
        </w:rPr>
        <w:t xml:space="preserve"> следующим неналоговым доходам</w:t>
      </w:r>
      <w:r w:rsidRPr="00BA5AEE">
        <w:rPr>
          <w:sz w:val="22"/>
          <w:szCs w:val="22"/>
        </w:rPr>
        <w:t>:</w:t>
      </w:r>
    </w:p>
    <w:p w:rsidR="007F3E20" w:rsidRPr="007A11C5" w:rsidRDefault="007F3E20" w:rsidP="007F3E20">
      <w:pPr>
        <w:pStyle w:val="Default"/>
        <w:jc w:val="both"/>
        <w:rPr>
          <w:sz w:val="22"/>
          <w:szCs w:val="22"/>
        </w:rPr>
      </w:pPr>
      <w:r w:rsidRPr="00BA5AEE">
        <w:rPr>
          <w:sz w:val="22"/>
          <w:szCs w:val="22"/>
        </w:rPr>
        <w:tab/>
      </w:r>
      <w:r w:rsidR="00332F5A">
        <w:rPr>
          <w:sz w:val="22"/>
          <w:szCs w:val="22"/>
        </w:rPr>
        <w:t xml:space="preserve">поступления от </w:t>
      </w:r>
      <w:r w:rsidRPr="00332F5A">
        <w:rPr>
          <w:b/>
          <w:sz w:val="22"/>
          <w:szCs w:val="22"/>
        </w:rPr>
        <w:t>государственн</w:t>
      </w:r>
      <w:r w:rsidR="00332F5A" w:rsidRPr="00332F5A">
        <w:rPr>
          <w:b/>
          <w:sz w:val="22"/>
          <w:szCs w:val="22"/>
        </w:rPr>
        <w:t>ой</w:t>
      </w:r>
      <w:r w:rsidRPr="00332F5A">
        <w:rPr>
          <w:b/>
          <w:sz w:val="22"/>
          <w:szCs w:val="22"/>
        </w:rPr>
        <w:t xml:space="preserve"> пошлин</w:t>
      </w:r>
      <w:r w:rsidR="00332F5A" w:rsidRPr="00332F5A">
        <w:rPr>
          <w:b/>
          <w:sz w:val="22"/>
          <w:szCs w:val="22"/>
        </w:rPr>
        <w:t>ы</w:t>
      </w:r>
      <w:r w:rsidR="00332F5A">
        <w:rPr>
          <w:sz w:val="22"/>
          <w:szCs w:val="22"/>
        </w:rPr>
        <w:t xml:space="preserve"> составили </w:t>
      </w:r>
      <w:r w:rsidR="003B592B" w:rsidRPr="003B592B">
        <w:rPr>
          <w:sz w:val="22"/>
          <w:szCs w:val="22"/>
        </w:rPr>
        <w:t xml:space="preserve"> </w:t>
      </w:r>
      <w:r w:rsidR="00E26E5A">
        <w:rPr>
          <w:sz w:val="22"/>
          <w:szCs w:val="22"/>
        </w:rPr>
        <w:t>в сумме</w:t>
      </w:r>
      <w:r w:rsidR="003B592B" w:rsidRPr="003B592B">
        <w:rPr>
          <w:sz w:val="22"/>
          <w:szCs w:val="22"/>
        </w:rPr>
        <w:t xml:space="preserve"> 887,81 тыс.руб</w:t>
      </w:r>
      <w:r w:rsidR="003B592B">
        <w:rPr>
          <w:sz w:val="22"/>
          <w:szCs w:val="22"/>
        </w:rPr>
        <w:t xml:space="preserve">., со </w:t>
      </w:r>
      <w:r w:rsidR="003B592B" w:rsidRPr="00E26E5A">
        <w:rPr>
          <w:b/>
          <w:sz w:val="22"/>
          <w:szCs w:val="22"/>
        </w:rPr>
        <w:t>снижением</w:t>
      </w:r>
      <w:r w:rsidR="003B592B" w:rsidRPr="003B592B">
        <w:rPr>
          <w:sz w:val="22"/>
          <w:szCs w:val="22"/>
        </w:rPr>
        <w:t xml:space="preserve"> </w:t>
      </w:r>
      <w:r w:rsidR="00457DF2">
        <w:rPr>
          <w:sz w:val="22"/>
          <w:szCs w:val="22"/>
        </w:rPr>
        <w:t xml:space="preserve">к уточненному плану на 2014 год  на 0,2% или </w:t>
      </w:r>
      <w:r w:rsidRPr="007A11C5">
        <w:rPr>
          <w:sz w:val="22"/>
          <w:szCs w:val="22"/>
        </w:rPr>
        <w:t>на</w:t>
      </w:r>
      <w:r w:rsidR="00457DF2">
        <w:rPr>
          <w:sz w:val="22"/>
          <w:szCs w:val="22"/>
        </w:rPr>
        <w:t xml:space="preserve"> </w:t>
      </w:r>
      <w:r w:rsidR="00E26E5A">
        <w:rPr>
          <w:sz w:val="22"/>
          <w:szCs w:val="22"/>
        </w:rPr>
        <w:t xml:space="preserve">сумму </w:t>
      </w:r>
      <w:r w:rsidR="00457DF2">
        <w:rPr>
          <w:sz w:val="22"/>
          <w:szCs w:val="22"/>
        </w:rPr>
        <w:t xml:space="preserve">2,19 тыс. руб., к исполнению 2013 года </w:t>
      </w:r>
      <w:r w:rsidR="003B592B">
        <w:rPr>
          <w:sz w:val="22"/>
          <w:szCs w:val="22"/>
        </w:rPr>
        <w:t xml:space="preserve">на </w:t>
      </w:r>
      <w:r w:rsidR="00E26E5A">
        <w:rPr>
          <w:sz w:val="22"/>
          <w:szCs w:val="22"/>
        </w:rPr>
        <w:t xml:space="preserve">сумму </w:t>
      </w:r>
      <w:r w:rsidRPr="007A11C5">
        <w:rPr>
          <w:sz w:val="22"/>
          <w:szCs w:val="22"/>
        </w:rPr>
        <w:t xml:space="preserve"> </w:t>
      </w:r>
      <w:r w:rsidR="00BA5AEE" w:rsidRPr="007A11C5">
        <w:rPr>
          <w:sz w:val="22"/>
          <w:szCs w:val="22"/>
        </w:rPr>
        <w:t>83,57</w:t>
      </w:r>
      <w:r w:rsidRPr="007A11C5">
        <w:rPr>
          <w:sz w:val="22"/>
          <w:szCs w:val="22"/>
        </w:rPr>
        <w:t xml:space="preserve"> тыс.руб. или на </w:t>
      </w:r>
      <w:r w:rsidR="00BA5AEE" w:rsidRPr="007A11C5">
        <w:rPr>
          <w:sz w:val="22"/>
          <w:szCs w:val="22"/>
        </w:rPr>
        <w:t>8</w:t>
      </w:r>
      <w:r w:rsidRPr="007A11C5">
        <w:rPr>
          <w:sz w:val="22"/>
          <w:szCs w:val="22"/>
        </w:rPr>
        <w:t>,</w:t>
      </w:r>
      <w:r w:rsidR="00BA5AEE" w:rsidRPr="007A11C5">
        <w:rPr>
          <w:sz w:val="22"/>
          <w:szCs w:val="22"/>
        </w:rPr>
        <w:t>6</w:t>
      </w:r>
      <w:r w:rsidR="00B0793A">
        <w:rPr>
          <w:sz w:val="22"/>
          <w:szCs w:val="22"/>
        </w:rPr>
        <w:t>%, к исполнению 2012 года на сумму 44,36 тыс. руб. или 4,8%;</w:t>
      </w:r>
    </w:p>
    <w:p w:rsidR="007F3E20" w:rsidRPr="00FB2E92" w:rsidRDefault="00FD6B14" w:rsidP="00B0793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32F5A">
        <w:rPr>
          <w:sz w:val="22"/>
          <w:szCs w:val="22"/>
        </w:rPr>
        <w:t xml:space="preserve">поступления </w:t>
      </w:r>
      <w:r w:rsidR="00332F5A" w:rsidRPr="00332F5A">
        <w:rPr>
          <w:b/>
          <w:sz w:val="22"/>
          <w:szCs w:val="22"/>
        </w:rPr>
        <w:t xml:space="preserve">по </w:t>
      </w:r>
      <w:r w:rsidR="00BA5AEE" w:rsidRPr="00332F5A">
        <w:rPr>
          <w:b/>
          <w:sz w:val="22"/>
          <w:szCs w:val="22"/>
        </w:rPr>
        <w:t>штр</w:t>
      </w:r>
      <w:r w:rsidR="003B592B" w:rsidRPr="00332F5A">
        <w:rPr>
          <w:b/>
          <w:sz w:val="22"/>
          <w:szCs w:val="22"/>
        </w:rPr>
        <w:t>аф</w:t>
      </w:r>
      <w:r w:rsidR="00332F5A" w:rsidRPr="00332F5A">
        <w:rPr>
          <w:b/>
          <w:sz w:val="22"/>
          <w:szCs w:val="22"/>
        </w:rPr>
        <w:t>ам</w:t>
      </w:r>
      <w:r w:rsidR="003B592B" w:rsidRPr="00332F5A">
        <w:rPr>
          <w:b/>
          <w:sz w:val="22"/>
          <w:szCs w:val="22"/>
        </w:rPr>
        <w:t>, санкци</w:t>
      </w:r>
      <w:r w:rsidR="00332F5A" w:rsidRPr="00332F5A">
        <w:rPr>
          <w:b/>
          <w:sz w:val="22"/>
          <w:szCs w:val="22"/>
        </w:rPr>
        <w:t>ям</w:t>
      </w:r>
      <w:r w:rsidR="003B592B" w:rsidRPr="00332F5A">
        <w:rPr>
          <w:b/>
          <w:sz w:val="22"/>
          <w:szCs w:val="22"/>
        </w:rPr>
        <w:t>, возмещени</w:t>
      </w:r>
      <w:r w:rsidR="00332F5A" w:rsidRPr="00332F5A">
        <w:rPr>
          <w:b/>
          <w:sz w:val="22"/>
          <w:szCs w:val="22"/>
        </w:rPr>
        <w:t>ю</w:t>
      </w:r>
      <w:r w:rsidR="003B592B" w:rsidRPr="00332F5A">
        <w:rPr>
          <w:b/>
          <w:sz w:val="22"/>
          <w:szCs w:val="22"/>
        </w:rPr>
        <w:t xml:space="preserve"> ущерба</w:t>
      </w:r>
      <w:r w:rsidR="00332F5A">
        <w:rPr>
          <w:sz w:val="22"/>
          <w:szCs w:val="22"/>
        </w:rPr>
        <w:t xml:space="preserve"> составил</w:t>
      </w:r>
      <w:r w:rsidR="00E26E5A">
        <w:rPr>
          <w:sz w:val="22"/>
          <w:szCs w:val="22"/>
        </w:rPr>
        <w:t>и в сумме</w:t>
      </w:r>
      <w:r w:rsidR="003B592B">
        <w:rPr>
          <w:sz w:val="22"/>
          <w:szCs w:val="22"/>
        </w:rPr>
        <w:t xml:space="preserve"> 1 074,71 тыс. руб., со </w:t>
      </w:r>
      <w:r w:rsidR="003B592B" w:rsidRPr="00E26E5A">
        <w:rPr>
          <w:b/>
          <w:sz w:val="22"/>
          <w:szCs w:val="22"/>
        </w:rPr>
        <w:t>снижением</w:t>
      </w:r>
      <w:r w:rsidR="003B592B">
        <w:rPr>
          <w:sz w:val="22"/>
          <w:szCs w:val="22"/>
        </w:rPr>
        <w:t xml:space="preserve"> к уточненному плану </w:t>
      </w:r>
      <w:r w:rsidR="00BA5AEE" w:rsidRPr="007A11C5">
        <w:rPr>
          <w:sz w:val="22"/>
          <w:szCs w:val="22"/>
        </w:rPr>
        <w:t>на</w:t>
      </w:r>
      <w:r w:rsidR="003B592B">
        <w:rPr>
          <w:sz w:val="22"/>
          <w:szCs w:val="22"/>
        </w:rPr>
        <w:t xml:space="preserve"> </w:t>
      </w:r>
      <w:r w:rsidR="00E26E5A">
        <w:rPr>
          <w:sz w:val="22"/>
          <w:szCs w:val="22"/>
        </w:rPr>
        <w:t xml:space="preserve">сумму </w:t>
      </w:r>
      <w:r w:rsidR="003B592B">
        <w:rPr>
          <w:sz w:val="22"/>
          <w:szCs w:val="22"/>
        </w:rPr>
        <w:t>75,2</w:t>
      </w:r>
      <w:r w:rsidR="00B0793A">
        <w:rPr>
          <w:sz w:val="22"/>
          <w:szCs w:val="22"/>
        </w:rPr>
        <w:t>9</w:t>
      </w:r>
      <w:r w:rsidR="003B592B">
        <w:rPr>
          <w:sz w:val="22"/>
          <w:szCs w:val="22"/>
        </w:rPr>
        <w:t xml:space="preserve"> тыс. руб. или </w:t>
      </w:r>
      <w:r w:rsidR="00332F5A">
        <w:rPr>
          <w:sz w:val="22"/>
          <w:szCs w:val="22"/>
        </w:rPr>
        <w:t xml:space="preserve">6,5%, к исполнению 2013 года на </w:t>
      </w:r>
      <w:r w:rsidR="00E26E5A">
        <w:rPr>
          <w:sz w:val="22"/>
          <w:szCs w:val="22"/>
        </w:rPr>
        <w:t>сумму</w:t>
      </w:r>
      <w:r w:rsidR="00B0793A">
        <w:rPr>
          <w:sz w:val="22"/>
          <w:szCs w:val="22"/>
        </w:rPr>
        <w:t xml:space="preserve"> 494,54 тыс.руб. или на 31,5%, к исполнению 2012 года на сумму 582,47 тыс. руб. или  35,1%.</w:t>
      </w:r>
    </w:p>
    <w:p w:rsidR="00FC6BB3" w:rsidRPr="00FB2E92" w:rsidRDefault="00FC6BB3" w:rsidP="007F3E20">
      <w:pPr>
        <w:pStyle w:val="Default"/>
        <w:jc w:val="both"/>
        <w:rPr>
          <w:sz w:val="22"/>
          <w:szCs w:val="22"/>
        </w:rPr>
      </w:pPr>
      <w:r w:rsidRPr="00FB2E92">
        <w:rPr>
          <w:sz w:val="22"/>
          <w:szCs w:val="22"/>
        </w:rPr>
        <w:tab/>
      </w:r>
      <w:r w:rsidRPr="00FB2E92">
        <w:rPr>
          <w:b/>
          <w:sz w:val="22"/>
          <w:szCs w:val="22"/>
        </w:rPr>
        <w:t>Безвозмездные поступления</w:t>
      </w:r>
      <w:r w:rsidRPr="00FB2E92">
        <w:rPr>
          <w:sz w:val="22"/>
          <w:szCs w:val="22"/>
        </w:rPr>
        <w:t xml:space="preserve"> составляют основную долю 86,3% в общей сумме доходов бюджета и исполнены в сумме </w:t>
      </w:r>
      <w:r w:rsidR="00FB2E92" w:rsidRPr="00FB2E92">
        <w:rPr>
          <w:sz w:val="22"/>
          <w:szCs w:val="22"/>
        </w:rPr>
        <w:t>618 897,03</w:t>
      </w:r>
      <w:r w:rsidRPr="00FB2E92">
        <w:rPr>
          <w:sz w:val="22"/>
          <w:szCs w:val="22"/>
        </w:rPr>
        <w:t xml:space="preserve"> тыс. руб., что на </w:t>
      </w:r>
      <w:r w:rsidR="00FB2E92" w:rsidRPr="00FB2E92">
        <w:rPr>
          <w:sz w:val="22"/>
          <w:szCs w:val="22"/>
        </w:rPr>
        <w:t>1,4</w:t>
      </w:r>
      <w:r w:rsidRPr="00FB2E92">
        <w:rPr>
          <w:sz w:val="22"/>
          <w:szCs w:val="22"/>
        </w:rPr>
        <w:t xml:space="preserve">% ниже уточненного плана.  </w:t>
      </w:r>
    </w:p>
    <w:p w:rsidR="00FC6BB3" w:rsidRPr="00FB2E92" w:rsidRDefault="00FC6BB3" w:rsidP="00FC6BB3">
      <w:pPr>
        <w:pStyle w:val="Default"/>
        <w:jc w:val="both"/>
        <w:rPr>
          <w:sz w:val="22"/>
          <w:szCs w:val="22"/>
        </w:rPr>
      </w:pPr>
      <w:r w:rsidRPr="00FB2E92">
        <w:rPr>
          <w:sz w:val="22"/>
          <w:szCs w:val="22"/>
        </w:rPr>
        <w:tab/>
      </w:r>
      <w:r w:rsidR="00AE4F8A" w:rsidRPr="00FB2E92">
        <w:rPr>
          <w:sz w:val="22"/>
          <w:szCs w:val="22"/>
        </w:rPr>
        <w:t xml:space="preserve">Объем безвозмездных поступлений в районный бюджет в 2014году </w:t>
      </w:r>
      <w:r w:rsidR="00AE4F8A" w:rsidRPr="003B25EB">
        <w:rPr>
          <w:b/>
          <w:sz w:val="22"/>
          <w:szCs w:val="22"/>
        </w:rPr>
        <w:t>превысил</w:t>
      </w:r>
      <w:r w:rsidR="00AE4F8A" w:rsidRPr="00FB2E92">
        <w:rPr>
          <w:sz w:val="22"/>
          <w:szCs w:val="22"/>
        </w:rPr>
        <w:t xml:space="preserve"> объем 2013 года на </w:t>
      </w:r>
      <w:r w:rsidR="00AE4F8A">
        <w:rPr>
          <w:sz w:val="22"/>
          <w:szCs w:val="22"/>
        </w:rPr>
        <w:t>сумму 45 049,49</w:t>
      </w:r>
      <w:r w:rsidR="00AE4F8A" w:rsidRPr="00FB2E92">
        <w:rPr>
          <w:sz w:val="22"/>
          <w:szCs w:val="22"/>
        </w:rPr>
        <w:t xml:space="preserve"> тыс. руб. или на 7,</w:t>
      </w:r>
      <w:r w:rsidR="00AE4F8A">
        <w:rPr>
          <w:sz w:val="22"/>
          <w:szCs w:val="22"/>
        </w:rPr>
        <w:t>9% , к поступлению за 2012 год на сумму 100 905,79 тыс. руб. или на 19,5%.</w:t>
      </w:r>
    </w:p>
    <w:p w:rsidR="007F3E20" w:rsidRPr="00FB2E92" w:rsidRDefault="00FC6BB3" w:rsidP="009F0957">
      <w:pPr>
        <w:pStyle w:val="Default"/>
        <w:jc w:val="both"/>
        <w:rPr>
          <w:sz w:val="22"/>
          <w:szCs w:val="22"/>
        </w:rPr>
      </w:pPr>
      <w:r w:rsidRPr="00FB2E92">
        <w:rPr>
          <w:sz w:val="22"/>
          <w:szCs w:val="22"/>
        </w:rPr>
        <w:tab/>
        <w:t>Доля безвозмездных поступлений в общем объеме доходов районного бюджета в 201</w:t>
      </w:r>
      <w:r w:rsidR="00FB2E92" w:rsidRPr="00FB2E92">
        <w:rPr>
          <w:sz w:val="22"/>
          <w:szCs w:val="22"/>
        </w:rPr>
        <w:t>4</w:t>
      </w:r>
      <w:r w:rsidRPr="00FB2E92">
        <w:rPr>
          <w:sz w:val="22"/>
          <w:szCs w:val="22"/>
        </w:rPr>
        <w:t xml:space="preserve"> году (</w:t>
      </w:r>
      <w:r w:rsidR="009F0957" w:rsidRPr="00FB2E92">
        <w:rPr>
          <w:sz w:val="22"/>
          <w:szCs w:val="22"/>
        </w:rPr>
        <w:t>86,3</w:t>
      </w:r>
      <w:r w:rsidRPr="00FB2E92">
        <w:rPr>
          <w:sz w:val="22"/>
          <w:szCs w:val="22"/>
        </w:rPr>
        <w:t xml:space="preserve">%) осталась на уровне </w:t>
      </w:r>
      <w:r w:rsidR="00FB2E92" w:rsidRPr="00FB2E92">
        <w:rPr>
          <w:sz w:val="22"/>
          <w:szCs w:val="22"/>
        </w:rPr>
        <w:t xml:space="preserve">2012- </w:t>
      </w:r>
      <w:r w:rsidRPr="00FB2E92">
        <w:rPr>
          <w:sz w:val="22"/>
          <w:szCs w:val="22"/>
        </w:rPr>
        <w:t>201</w:t>
      </w:r>
      <w:r w:rsidR="00FB2E92" w:rsidRPr="00FB2E92">
        <w:rPr>
          <w:sz w:val="22"/>
          <w:szCs w:val="22"/>
        </w:rPr>
        <w:t>3</w:t>
      </w:r>
      <w:r w:rsidRPr="00FB2E92">
        <w:rPr>
          <w:sz w:val="22"/>
          <w:szCs w:val="22"/>
        </w:rPr>
        <w:t xml:space="preserve"> год</w:t>
      </w:r>
      <w:r w:rsidR="00FB2E92" w:rsidRPr="00FB2E92">
        <w:rPr>
          <w:sz w:val="22"/>
          <w:szCs w:val="22"/>
        </w:rPr>
        <w:t>ов</w:t>
      </w:r>
      <w:r w:rsidRPr="00FB2E92">
        <w:rPr>
          <w:sz w:val="22"/>
          <w:szCs w:val="22"/>
        </w:rPr>
        <w:t xml:space="preserve">. </w:t>
      </w:r>
    </w:p>
    <w:p w:rsidR="00E478E4" w:rsidRPr="00FB2E92" w:rsidRDefault="00A5266A" w:rsidP="004F7200">
      <w:pPr>
        <w:pStyle w:val="Default"/>
        <w:jc w:val="both"/>
        <w:rPr>
          <w:sz w:val="22"/>
          <w:szCs w:val="22"/>
        </w:rPr>
      </w:pPr>
      <w:r w:rsidRPr="00FB2E92">
        <w:rPr>
          <w:sz w:val="22"/>
          <w:szCs w:val="22"/>
        </w:rPr>
        <w:tab/>
      </w:r>
      <w:r w:rsidR="00E478E4" w:rsidRPr="00FB2E92">
        <w:rPr>
          <w:sz w:val="22"/>
          <w:szCs w:val="22"/>
        </w:rPr>
        <w:t xml:space="preserve">Динамика влияния </w:t>
      </w:r>
      <w:r w:rsidR="00E478E4" w:rsidRPr="00FB2E92">
        <w:rPr>
          <w:b/>
          <w:bCs/>
          <w:sz w:val="22"/>
          <w:szCs w:val="22"/>
        </w:rPr>
        <w:t xml:space="preserve">безвозмездных поступлений </w:t>
      </w:r>
      <w:r w:rsidR="00E478E4" w:rsidRPr="00FB2E92">
        <w:rPr>
          <w:sz w:val="22"/>
          <w:szCs w:val="22"/>
        </w:rPr>
        <w:t xml:space="preserve">на доходную часть </w:t>
      </w:r>
      <w:r w:rsidR="000167D4" w:rsidRPr="00FB2E92">
        <w:rPr>
          <w:sz w:val="22"/>
          <w:szCs w:val="22"/>
        </w:rPr>
        <w:t>районного</w:t>
      </w:r>
      <w:r w:rsidR="00E478E4" w:rsidRPr="00FB2E92">
        <w:rPr>
          <w:sz w:val="22"/>
          <w:szCs w:val="22"/>
        </w:rPr>
        <w:t xml:space="preserve"> бюджета приведена в таблице. </w:t>
      </w:r>
    </w:p>
    <w:p w:rsidR="00FB2E92" w:rsidRPr="00FB2E92" w:rsidRDefault="00FB2E92" w:rsidP="004F7200">
      <w:pPr>
        <w:pStyle w:val="Default"/>
        <w:jc w:val="both"/>
        <w:rPr>
          <w:sz w:val="22"/>
          <w:szCs w:val="22"/>
        </w:rPr>
      </w:pPr>
      <w:r w:rsidRPr="00FB2E92">
        <w:rPr>
          <w:sz w:val="22"/>
          <w:szCs w:val="22"/>
        </w:rPr>
        <w:tab/>
      </w:r>
      <w:r w:rsidRPr="00FB2E92">
        <w:rPr>
          <w:sz w:val="22"/>
          <w:szCs w:val="22"/>
        </w:rPr>
        <w:tab/>
      </w:r>
      <w:r w:rsidRPr="00FB2E92">
        <w:rPr>
          <w:sz w:val="22"/>
          <w:szCs w:val="22"/>
        </w:rPr>
        <w:tab/>
      </w:r>
      <w:r w:rsidRPr="00FB2E92">
        <w:rPr>
          <w:sz w:val="22"/>
          <w:szCs w:val="22"/>
        </w:rPr>
        <w:tab/>
      </w:r>
      <w:r w:rsidRPr="00FB2E92">
        <w:rPr>
          <w:sz w:val="22"/>
          <w:szCs w:val="22"/>
        </w:rPr>
        <w:tab/>
      </w:r>
      <w:r w:rsidRPr="00FB2E92">
        <w:rPr>
          <w:sz w:val="22"/>
          <w:szCs w:val="22"/>
        </w:rPr>
        <w:tab/>
      </w:r>
      <w:r w:rsidRPr="00FB2E92">
        <w:rPr>
          <w:sz w:val="22"/>
          <w:szCs w:val="22"/>
        </w:rPr>
        <w:tab/>
      </w:r>
      <w:r w:rsidRPr="00FB2E92">
        <w:rPr>
          <w:sz w:val="22"/>
          <w:szCs w:val="22"/>
        </w:rPr>
        <w:tab/>
      </w:r>
      <w:r w:rsidRPr="00FB2E92">
        <w:rPr>
          <w:sz w:val="22"/>
          <w:szCs w:val="22"/>
        </w:rPr>
        <w:tab/>
      </w:r>
      <w:r w:rsidRPr="00FB2E92">
        <w:rPr>
          <w:sz w:val="22"/>
          <w:szCs w:val="22"/>
        </w:rPr>
        <w:tab/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134"/>
        <w:gridCol w:w="1134"/>
        <w:gridCol w:w="1276"/>
        <w:gridCol w:w="1275"/>
        <w:gridCol w:w="1276"/>
        <w:gridCol w:w="1701"/>
      </w:tblGrid>
      <w:tr w:rsidR="00FB2E92" w:rsidRPr="004F789B" w:rsidTr="00266462">
        <w:trPr>
          <w:trHeight w:val="28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92" w:rsidRPr="004F789B" w:rsidRDefault="00FB2E92" w:rsidP="004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Показатели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92" w:rsidRPr="00FB2E92" w:rsidRDefault="00FB2E92" w:rsidP="004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2E92" w:rsidRPr="004F789B" w:rsidRDefault="00FB2E92" w:rsidP="004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92" w:rsidRPr="004F789B" w:rsidRDefault="00FB2E92" w:rsidP="004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Уточненный план 2013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92" w:rsidRPr="004F789B" w:rsidRDefault="00FB2E92" w:rsidP="004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FB2E92" w:rsidRPr="004F789B" w:rsidTr="00FB2E92">
        <w:trPr>
          <w:trHeight w:val="28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9B" w:rsidRPr="004F789B" w:rsidRDefault="004F789B" w:rsidP="004F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9B" w:rsidRPr="004F789B" w:rsidRDefault="004F789B" w:rsidP="004F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9B" w:rsidRPr="004F789B" w:rsidRDefault="004F789B" w:rsidP="004F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E92" w:rsidRPr="004F789B" w:rsidTr="00FB2E9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570 742,90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600 135,87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665 261,48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717 484,79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730 630,61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FB2E92" w:rsidRPr="004F789B" w:rsidTr="00FB2E9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т.ч. 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523 561,00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517 991,24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573 847,54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618 897,03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627 925,14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FB2E92" w:rsidRPr="004F789B" w:rsidTr="00FB2E9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в доходах,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89B" w:rsidRPr="004F789B" w:rsidRDefault="004F789B" w:rsidP="004F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</w:p>
        </w:tc>
      </w:tr>
    </w:tbl>
    <w:p w:rsidR="004F789B" w:rsidRPr="00981D4D" w:rsidRDefault="004F789B" w:rsidP="004F7200">
      <w:pPr>
        <w:pStyle w:val="Default"/>
        <w:jc w:val="both"/>
        <w:rPr>
          <w:sz w:val="22"/>
          <w:szCs w:val="22"/>
          <w:highlight w:val="yellow"/>
        </w:rPr>
      </w:pPr>
    </w:p>
    <w:p w:rsidR="00075976" w:rsidRPr="004B255D" w:rsidRDefault="006130B4" w:rsidP="00B039E9">
      <w:pPr>
        <w:pStyle w:val="Default"/>
        <w:jc w:val="both"/>
        <w:rPr>
          <w:rFonts w:eastAsia="Times New Roman"/>
          <w:sz w:val="22"/>
          <w:szCs w:val="22"/>
        </w:rPr>
      </w:pPr>
      <w:r w:rsidRPr="004B255D">
        <w:rPr>
          <w:sz w:val="22"/>
          <w:szCs w:val="22"/>
        </w:rPr>
        <w:tab/>
      </w:r>
      <w:r w:rsidR="00E478E4" w:rsidRPr="004B255D">
        <w:rPr>
          <w:sz w:val="22"/>
          <w:szCs w:val="22"/>
        </w:rPr>
        <w:t xml:space="preserve">Преобладающую часть безвозмездных поступлений составляют </w:t>
      </w:r>
      <w:r w:rsidR="00B039E9" w:rsidRPr="004B255D">
        <w:rPr>
          <w:rFonts w:eastAsia="Times New Roman"/>
          <w:sz w:val="22"/>
          <w:szCs w:val="22"/>
        </w:rPr>
        <w:t>субвенции  для финансового  обеспечения осуществления отдельных государственных полномочий переданных органам местного самоуправления</w:t>
      </w:r>
      <w:r w:rsidR="00B039E9" w:rsidRPr="004B255D">
        <w:rPr>
          <w:sz w:val="22"/>
          <w:szCs w:val="22"/>
        </w:rPr>
        <w:t xml:space="preserve"> </w:t>
      </w:r>
      <w:r w:rsidR="00FB2E92" w:rsidRPr="004B255D">
        <w:rPr>
          <w:sz w:val="22"/>
          <w:szCs w:val="22"/>
        </w:rPr>
        <w:t>358</w:t>
      </w:r>
      <w:r w:rsidR="002464F6">
        <w:rPr>
          <w:sz w:val="22"/>
          <w:szCs w:val="22"/>
        </w:rPr>
        <w:t xml:space="preserve"> </w:t>
      </w:r>
      <w:r w:rsidR="00FB2E92" w:rsidRPr="004B255D">
        <w:rPr>
          <w:sz w:val="22"/>
          <w:szCs w:val="22"/>
        </w:rPr>
        <w:t>024,90</w:t>
      </w:r>
      <w:r w:rsidR="008F55B3" w:rsidRPr="004B255D">
        <w:rPr>
          <w:sz w:val="22"/>
          <w:szCs w:val="22"/>
        </w:rPr>
        <w:t xml:space="preserve"> тыс.руб. или </w:t>
      </w:r>
      <w:r w:rsidR="00FB2E92" w:rsidRPr="004B255D">
        <w:rPr>
          <w:sz w:val="22"/>
          <w:szCs w:val="22"/>
        </w:rPr>
        <w:t>57,8</w:t>
      </w:r>
      <w:r w:rsidR="008F55B3" w:rsidRPr="004B255D">
        <w:rPr>
          <w:sz w:val="22"/>
          <w:szCs w:val="22"/>
        </w:rPr>
        <w:t>%</w:t>
      </w:r>
      <w:r w:rsidR="005F3183" w:rsidRPr="004B255D">
        <w:rPr>
          <w:sz w:val="22"/>
          <w:szCs w:val="22"/>
        </w:rPr>
        <w:t>.</w:t>
      </w:r>
      <w:r w:rsidR="00EA7671" w:rsidRPr="004B255D">
        <w:rPr>
          <w:sz w:val="22"/>
          <w:szCs w:val="22"/>
        </w:rPr>
        <w:t xml:space="preserve"> В 201</w:t>
      </w:r>
      <w:r w:rsidR="00FB2E92" w:rsidRPr="004B255D">
        <w:rPr>
          <w:sz w:val="22"/>
          <w:szCs w:val="22"/>
        </w:rPr>
        <w:t>3</w:t>
      </w:r>
      <w:r w:rsidR="00EA7671" w:rsidRPr="004B255D">
        <w:rPr>
          <w:sz w:val="22"/>
          <w:szCs w:val="22"/>
        </w:rPr>
        <w:t xml:space="preserve"> году исполнение составило </w:t>
      </w:r>
      <w:r w:rsidR="004B255D" w:rsidRPr="004B255D">
        <w:rPr>
          <w:sz w:val="22"/>
          <w:szCs w:val="22"/>
        </w:rPr>
        <w:t>248 115</w:t>
      </w:r>
      <w:r w:rsidR="00EA7671" w:rsidRPr="004B255D">
        <w:rPr>
          <w:sz w:val="22"/>
          <w:szCs w:val="22"/>
        </w:rPr>
        <w:t>,1</w:t>
      </w:r>
      <w:r w:rsidR="004B255D" w:rsidRPr="004B255D">
        <w:rPr>
          <w:sz w:val="22"/>
          <w:szCs w:val="22"/>
        </w:rPr>
        <w:t>5</w:t>
      </w:r>
      <w:r w:rsidR="00EA7671" w:rsidRPr="004B255D">
        <w:rPr>
          <w:sz w:val="22"/>
          <w:szCs w:val="22"/>
        </w:rPr>
        <w:t xml:space="preserve"> тыс.руб. или </w:t>
      </w:r>
      <w:r w:rsidR="004B255D" w:rsidRPr="004B255D">
        <w:rPr>
          <w:sz w:val="22"/>
          <w:szCs w:val="22"/>
        </w:rPr>
        <w:lastRenderedPageBreak/>
        <w:t>61</w:t>
      </w:r>
      <w:r w:rsidR="007F1655" w:rsidRPr="004B255D">
        <w:rPr>
          <w:sz w:val="22"/>
          <w:szCs w:val="22"/>
        </w:rPr>
        <w:t>,</w:t>
      </w:r>
      <w:r w:rsidR="004B255D" w:rsidRPr="004B255D">
        <w:rPr>
          <w:sz w:val="22"/>
          <w:szCs w:val="22"/>
        </w:rPr>
        <w:t>1</w:t>
      </w:r>
      <w:r w:rsidR="00EA7671" w:rsidRPr="004B255D">
        <w:rPr>
          <w:sz w:val="22"/>
          <w:szCs w:val="22"/>
        </w:rPr>
        <w:t>%.</w:t>
      </w:r>
      <w:r w:rsidR="00B039E9" w:rsidRPr="004B255D">
        <w:rPr>
          <w:sz w:val="22"/>
          <w:szCs w:val="22"/>
        </w:rPr>
        <w:t xml:space="preserve"> </w:t>
      </w:r>
      <w:r w:rsidR="00B039E9" w:rsidRPr="004B255D">
        <w:rPr>
          <w:rFonts w:eastAsia="Times New Roman"/>
          <w:sz w:val="22"/>
          <w:szCs w:val="22"/>
        </w:rPr>
        <w:t>Большинство полномочий, переданных,  органам местного самоуправления  относятся к социальной сфере.</w:t>
      </w:r>
    </w:p>
    <w:p w:rsidR="00310056" w:rsidRPr="002464F6" w:rsidRDefault="00310056" w:rsidP="00310056">
      <w:pPr>
        <w:pStyle w:val="Default"/>
        <w:jc w:val="center"/>
        <w:rPr>
          <w:rFonts w:eastAsia="Times New Roman"/>
          <w:b/>
          <w:sz w:val="22"/>
          <w:szCs w:val="22"/>
        </w:rPr>
      </w:pPr>
      <w:r w:rsidRPr="002464F6">
        <w:rPr>
          <w:rFonts w:eastAsia="Times New Roman"/>
          <w:b/>
          <w:sz w:val="22"/>
          <w:szCs w:val="22"/>
        </w:rPr>
        <w:t>Отдельные вопросы исполнения расходов районного бюджета</w:t>
      </w:r>
    </w:p>
    <w:p w:rsidR="00310056" w:rsidRPr="002464F6" w:rsidRDefault="00310056" w:rsidP="00B039E9">
      <w:pPr>
        <w:pStyle w:val="Default"/>
        <w:jc w:val="both"/>
        <w:rPr>
          <w:rFonts w:eastAsia="Times New Roman"/>
          <w:sz w:val="22"/>
          <w:szCs w:val="22"/>
        </w:rPr>
      </w:pPr>
      <w:r w:rsidRPr="002464F6">
        <w:rPr>
          <w:rFonts w:eastAsia="Times New Roman"/>
          <w:sz w:val="22"/>
          <w:szCs w:val="22"/>
        </w:rPr>
        <w:tab/>
        <w:t xml:space="preserve">Расходы районного бюджета исполнены в сумме </w:t>
      </w:r>
      <w:r w:rsidR="002464F6" w:rsidRPr="002464F6">
        <w:rPr>
          <w:rFonts w:eastAsia="Times New Roman"/>
          <w:sz w:val="22"/>
          <w:szCs w:val="22"/>
        </w:rPr>
        <w:t>729 822</w:t>
      </w:r>
      <w:r w:rsidRPr="002464F6">
        <w:rPr>
          <w:rFonts w:eastAsia="Times New Roman"/>
          <w:sz w:val="22"/>
          <w:szCs w:val="22"/>
        </w:rPr>
        <w:t>,</w:t>
      </w:r>
      <w:r w:rsidR="002464F6" w:rsidRPr="002464F6">
        <w:rPr>
          <w:rFonts w:eastAsia="Times New Roman"/>
          <w:sz w:val="22"/>
          <w:szCs w:val="22"/>
        </w:rPr>
        <w:t>48</w:t>
      </w:r>
      <w:r w:rsidRPr="002464F6">
        <w:rPr>
          <w:rFonts w:eastAsia="Times New Roman"/>
          <w:sz w:val="22"/>
          <w:szCs w:val="22"/>
        </w:rPr>
        <w:t xml:space="preserve"> тыс.руб., что составляет </w:t>
      </w:r>
      <w:r w:rsidR="002464F6" w:rsidRPr="002464F6">
        <w:rPr>
          <w:rFonts w:eastAsia="Times New Roman"/>
          <w:sz w:val="22"/>
          <w:szCs w:val="22"/>
        </w:rPr>
        <w:t>97,3</w:t>
      </w:r>
      <w:r w:rsidRPr="002464F6">
        <w:rPr>
          <w:rFonts w:eastAsia="Times New Roman"/>
          <w:sz w:val="22"/>
          <w:szCs w:val="22"/>
        </w:rPr>
        <w:t xml:space="preserve">% от уточненных бюджетных назначений. Общая сумма неисполненных ассигнований составляет </w:t>
      </w:r>
      <w:r w:rsidR="002464F6" w:rsidRPr="002464F6">
        <w:rPr>
          <w:rFonts w:eastAsia="Times New Roman"/>
          <w:sz w:val="22"/>
          <w:szCs w:val="22"/>
        </w:rPr>
        <w:t>20 008,56</w:t>
      </w:r>
      <w:r w:rsidRPr="002464F6">
        <w:rPr>
          <w:rFonts w:eastAsia="Times New Roman"/>
          <w:sz w:val="22"/>
          <w:szCs w:val="22"/>
        </w:rPr>
        <w:t xml:space="preserve"> тыс.руб.</w:t>
      </w:r>
    </w:p>
    <w:p w:rsidR="00310056" w:rsidRPr="002464F6" w:rsidRDefault="001549AE" w:rsidP="00B039E9">
      <w:pPr>
        <w:pStyle w:val="Default"/>
        <w:jc w:val="both"/>
        <w:rPr>
          <w:rFonts w:eastAsia="Times New Roman"/>
          <w:sz w:val="22"/>
          <w:szCs w:val="22"/>
        </w:rPr>
      </w:pPr>
      <w:r w:rsidRPr="002464F6">
        <w:rPr>
          <w:rFonts w:eastAsia="Times New Roman"/>
          <w:sz w:val="22"/>
          <w:szCs w:val="22"/>
        </w:rPr>
        <w:tab/>
        <w:t>Уровень исполнения расходов в 201</w:t>
      </w:r>
      <w:r w:rsidR="002464F6" w:rsidRPr="002464F6">
        <w:rPr>
          <w:rFonts w:eastAsia="Times New Roman"/>
          <w:sz w:val="22"/>
          <w:szCs w:val="22"/>
        </w:rPr>
        <w:t>4</w:t>
      </w:r>
      <w:r w:rsidRPr="002464F6">
        <w:rPr>
          <w:rFonts w:eastAsia="Times New Roman"/>
          <w:sz w:val="22"/>
          <w:szCs w:val="22"/>
        </w:rPr>
        <w:t xml:space="preserve"> году превысил уровень исполнения 201</w:t>
      </w:r>
      <w:r w:rsidR="002464F6" w:rsidRPr="002464F6">
        <w:rPr>
          <w:rFonts w:eastAsia="Times New Roman"/>
          <w:sz w:val="22"/>
          <w:szCs w:val="22"/>
        </w:rPr>
        <w:t>3</w:t>
      </w:r>
      <w:r w:rsidRPr="002464F6">
        <w:rPr>
          <w:rFonts w:eastAsia="Times New Roman"/>
          <w:sz w:val="22"/>
          <w:szCs w:val="22"/>
        </w:rPr>
        <w:t xml:space="preserve"> года на 1</w:t>
      </w:r>
      <w:r w:rsidR="002464F6" w:rsidRPr="002464F6">
        <w:rPr>
          <w:rFonts w:eastAsia="Times New Roman"/>
          <w:sz w:val="22"/>
          <w:szCs w:val="22"/>
        </w:rPr>
        <w:t>0</w:t>
      </w:r>
      <w:r w:rsidRPr="002464F6">
        <w:rPr>
          <w:rFonts w:eastAsia="Times New Roman"/>
          <w:sz w:val="22"/>
          <w:szCs w:val="22"/>
        </w:rPr>
        <w:t>,</w:t>
      </w:r>
      <w:r w:rsidR="002464F6" w:rsidRPr="002464F6">
        <w:rPr>
          <w:rFonts w:eastAsia="Times New Roman"/>
          <w:sz w:val="22"/>
          <w:szCs w:val="22"/>
        </w:rPr>
        <w:t>0</w:t>
      </w:r>
      <w:r w:rsidRPr="002464F6">
        <w:rPr>
          <w:rFonts w:eastAsia="Times New Roman"/>
          <w:sz w:val="22"/>
          <w:szCs w:val="22"/>
        </w:rPr>
        <w:t>%.</w:t>
      </w:r>
    </w:p>
    <w:p w:rsidR="006130B4" w:rsidRDefault="006130B4" w:rsidP="002464F6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2464F6">
        <w:rPr>
          <w:rFonts w:eastAsia="Times New Roman"/>
          <w:sz w:val="22"/>
          <w:szCs w:val="22"/>
        </w:rPr>
        <w:t>Исполнение расходов в 201</w:t>
      </w:r>
      <w:r w:rsidR="002464F6">
        <w:rPr>
          <w:rFonts w:eastAsia="Times New Roman"/>
          <w:sz w:val="22"/>
          <w:szCs w:val="22"/>
        </w:rPr>
        <w:t>4</w:t>
      </w:r>
      <w:r w:rsidRPr="002464F6">
        <w:rPr>
          <w:rFonts w:eastAsia="Times New Roman"/>
          <w:sz w:val="22"/>
          <w:szCs w:val="22"/>
        </w:rPr>
        <w:t xml:space="preserve"> году в разрезе ГРБС представлено в таблице.</w:t>
      </w:r>
    </w:p>
    <w:p w:rsidR="002464F6" w:rsidRDefault="002464F6" w:rsidP="002464F6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тыс. рублей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417"/>
        <w:gridCol w:w="1276"/>
        <w:gridCol w:w="1701"/>
        <w:gridCol w:w="1559"/>
      </w:tblGrid>
      <w:tr w:rsidR="002464F6" w:rsidRPr="002464F6" w:rsidTr="002A4490">
        <w:trPr>
          <w:trHeight w:val="8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F6" w:rsidRPr="002464F6" w:rsidRDefault="002464F6" w:rsidP="0024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главных распорядителей бюджетных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F6" w:rsidRPr="002464F6" w:rsidRDefault="002464F6" w:rsidP="0024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бюджетных назначений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F6" w:rsidRPr="002464F6" w:rsidRDefault="002464F6" w:rsidP="0024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F6" w:rsidRPr="002464F6" w:rsidRDefault="002464F6" w:rsidP="0024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Неисполненные назначения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F6" w:rsidRPr="002464F6" w:rsidRDefault="002464F6" w:rsidP="0024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2464F6" w:rsidRPr="002464F6" w:rsidTr="002A4490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F6" w:rsidRPr="002464F6" w:rsidRDefault="002464F6" w:rsidP="0024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6" w:rsidRPr="002464F6" w:rsidRDefault="002464F6" w:rsidP="0024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113 425,14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4F6" w:rsidRPr="002464F6" w:rsidRDefault="002464F6" w:rsidP="0024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103 345,29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64F6" w:rsidRPr="002464F6" w:rsidRDefault="002464F6" w:rsidP="0024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10 079,85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64F6" w:rsidRPr="002464F6" w:rsidRDefault="002464F6" w:rsidP="0024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2464F6" w:rsidRPr="002464F6" w:rsidTr="002A4490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F6" w:rsidRPr="002464F6" w:rsidRDefault="002464F6" w:rsidP="0024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Каратузского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6" w:rsidRPr="002464F6" w:rsidRDefault="002464F6" w:rsidP="0024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386 014,10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4F6" w:rsidRPr="002464F6" w:rsidRDefault="002464F6" w:rsidP="0024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382 215,63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64F6" w:rsidRPr="002464F6" w:rsidRDefault="002464F6" w:rsidP="0024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3 798,47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64F6" w:rsidRPr="002464F6" w:rsidRDefault="002464F6" w:rsidP="0024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2464F6" w:rsidRPr="002464F6" w:rsidTr="002A4490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F6" w:rsidRPr="002464F6" w:rsidRDefault="002464F6" w:rsidP="0024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6" w:rsidRPr="002464F6" w:rsidRDefault="002464F6" w:rsidP="0024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92 787,58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4F6" w:rsidRPr="002464F6" w:rsidRDefault="002464F6" w:rsidP="0024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88 745,22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64F6" w:rsidRPr="002464F6" w:rsidRDefault="002464F6" w:rsidP="0024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4 042,36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64F6" w:rsidRPr="002464F6" w:rsidRDefault="002464F6" w:rsidP="0024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2464F6" w:rsidRPr="002464F6" w:rsidTr="002A4490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F6" w:rsidRPr="002464F6" w:rsidRDefault="002464F6" w:rsidP="0024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администрации Каратузского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6" w:rsidRPr="002464F6" w:rsidRDefault="002464F6" w:rsidP="0024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157 022,32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4F6" w:rsidRPr="002464F6" w:rsidRDefault="002464F6" w:rsidP="0024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154 939,04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64F6" w:rsidRPr="002464F6" w:rsidRDefault="002464F6" w:rsidP="0024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2 083,28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64F6" w:rsidRPr="002464F6" w:rsidRDefault="002464F6" w:rsidP="0024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2464F6" w:rsidRPr="002464F6" w:rsidTr="002A4490">
        <w:trPr>
          <w:trHeight w:val="3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F6" w:rsidRPr="002464F6" w:rsidRDefault="002464F6" w:rsidP="0024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земельных и имущественных отношений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6" w:rsidRPr="002464F6" w:rsidRDefault="002464F6" w:rsidP="0024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581,90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4F6" w:rsidRPr="002464F6" w:rsidRDefault="002464F6" w:rsidP="0024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577,30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64F6" w:rsidRPr="002464F6" w:rsidRDefault="002464F6" w:rsidP="0024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64F6" w:rsidRPr="002464F6" w:rsidRDefault="002464F6" w:rsidP="0024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2464F6" w:rsidRPr="002464F6" w:rsidTr="002A4490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F6" w:rsidRPr="002464F6" w:rsidRDefault="002464F6" w:rsidP="0024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64F6" w:rsidRPr="002464F6" w:rsidRDefault="002464F6" w:rsidP="0024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749 831,04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64F6" w:rsidRPr="002464F6" w:rsidRDefault="002464F6" w:rsidP="0024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729 822,48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64F6" w:rsidRPr="002464F6" w:rsidRDefault="002464F6" w:rsidP="0024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20 008,56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464F6" w:rsidRPr="002464F6" w:rsidRDefault="002464F6" w:rsidP="0024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4F6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</w:tbl>
    <w:p w:rsidR="00CB052E" w:rsidRDefault="00CB052E" w:rsidP="002464F6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</w:p>
    <w:p w:rsidR="004D1C15" w:rsidRPr="00171432" w:rsidRDefault="00CB052E" w:rsidP="00CB052E">
      <w:pPr>
        <w:pStyle w:val="Default"/>
        <w:ind w:firstLine="708"/>
        <w:jc w:val="both"/>
        <w:rPr>
          <w:sz w:val="22"/>
          <w:szCs w:val="22"/>
        </w:rPr>
      </w:pPr>
      <w:r w:rsidRPr="00D8387C">
        <w:rPr>
          <w:sz w:val="22"/>
          <w:szCs w:val="22"/>
        </w:rPr>
        <w:t xml:space="preserve">Внешние </w:t>
      </w:r>
      <w:r w:rsidR="004D1C15" w:rsidRPr="00D8387C">
        <w:rPr>
          <w:sz w:val="22"/>
          <w:szCs w:val="22"/>
        </w:rPr>
        <w:t xml:space="preserve">проверки </w:t>
      </w:r>
      <w:r w:rsidR="00D8387C" w:rsidRPr="00D8387C">
        <w:rPr>
          <w:sz w:val="22"/>
          <w:szCs w:val="22"/>
        </w:rPr>
        <w:t>ГРБС</w:t>
      </w:r>
      <w:r w:rsidR="00C633AD" w:rsidRPr="00D8387C">
        <w:rPr>
          <w:sz w:val="22"/>
          <w:szCs w:val="22"/>
        </w:rPr>
        <w:t>, свидетельствуют о том, что</w:t>
      </w:r>
      <w:r w:rsidR="004D1C15" w:rsidRPr="00D8387C">
        <w:rPr>
          <w:sz w:val="22"/>
          <w:szCs w:val="22"/>
        </w:rPr>
        <w:t xml:space="preserve"> часть неисполненных бюджетных назначений </w:t>
      </w:r>
      <w:r w:rsidR="004D1C15" w:rsidRPr="00171432">
        <w:rPr>
          <w:sz w:val="22"/>
          <w:szCs w:val="22"/>
        </w:rPr>
        <w:t>является отражением экономии использования бюджетных средств, в результате</w:t>
      </w:r>
      <w:r w:rsidR="00C971CA" w:rsidRPr="00171432">
        <w:rPr>
          <w:sz w:val="22"/>
          <w:szCs w:val="22"/>
        </w:rPr>
        <w:t xml:space="preserve"> проведения конкурсных процедур</w:t>
      </w:r>
      <w:r w:rsidR="00FD6B14" w:rsidRPr="00171432">
        <w:rPr>
          <w:sz w:val="22"/>
          <w:szCs w:val="22"/>
        </w:rPr>
        <w:t xml:space="preserve"> </w:t>
      </w:r>
      <w:r w:rsidR="00C971CA" w:rsidRPr="00171432">
        <w:rPr>
          <w:sz w:val="22"/>
          <w:szCs w:val="22"/>
        </w:rPr>
        <w:t xml:space="preserve"> и исполнение бюджетных назначений по фактической потребности.</w:t>
      </w:r>
    </w:p>
    <w:p w:rsidR="00E478E4" w:rsidRPr="00171432" w:rsidRDefault="004D1C15" w:rsidP="00716953">
      <w:pPr>
        <w:pStyle w:val="Default"/>
        <w:jc w:val="both"/>
        <w:rPr>
          <w:sz w:val="22"/>
          <w:szCs w:val="22"/>
        </w:rPr>
      </w:pPr>
      <w:r w:rsidRPr="00171432">
        <w:rPr>
          <w:sz w:val="22"/>
          <w:szCs w:val="22"/>
        </w:rPr>
        <w:tab/>
        <w:t>Основная часть неисполненных бюджетных назначений (субсидий) в 201</w:t>
      </w:r>
      <w:r w:rsidR="007E0710" w:rsidRPr="00171432">
        <w:rPr>
          <w:sz w:val="22"/>
          <w:szCs w:val="22"/>
        </w:rPr>
        <w:t>4</w:t>
      </w:r>
      <w:r w:rsidRPr="00171432">
        <w:rPr>
          <w:sz w:val="22"/>
          <w:szCs w:val="22"/>
        </w:rPr>
        <w:t xml:space="preserve"> году, сложилась в результате отсутствия в 201</w:t>
      </w:r>
      <w:r w:rsidR="00171432" w:rsidRPr="00171432">
        <w:rPr>
          <w:sz w:val="22"/>
          <w:szCs w:val="22"/>
        </w:rPr>
        <w:t>4</w:t>
      </w:r>
      <w:r w:rsidR="00171432">
        <w:rPr>
          <w:sz w:val="22"/>
          <w:szCs w:val="22"/>
        </w:rPr>
        <w:t xml:space="preserve"> </w:t>
      </w:r>
      <w:r w:rsidRPr="00171432">
        <w:rPr>
          <w:sz w:val="22"/>
          <w:szCs w:val="22"/>
        </w:rPr>
        <w:t xml:space="preserve">году финансирования </w:t>
      </w:r>
      <w:r w:rsidR="00C633AD" w:rsidRPr="00171432">
        <w:rPr>
          <w:sz w:val="22"/>
          <w:szCs w:val="22"/>
        </w:rPr>
        <w:t>из краевого бюджета</w:t>
      </w:r>
      <w:r w:rsidR="00171432">
        <w:rPr>
          <w:sz w:val="22"/>
          <w:szCs w:val="22"/>
        </w:rPr>
        <w:t xml:space="preserve"> </w:t>
      </w:r>
      <w:r w:rsidR="00171432" w:rsidRPr="00171432">
        <w:rPr>
          <w:color w:val="auto"/>
          <w:sz w:val="22"/>
          <w:szCs w:val="22"/>
        </w:rPr>
        <w:t xml:space="preserve">и </w:t>
      </w:r>
      <w:r w:rsidR="00171432" w:rsidRPr="00171432">
        <w:rPr>
          <w:rFonts w:eastAsia="Times New Roman"/>
          <w:color w:val="auto"/>
          <w:sz w:val="22"/>
          <w:szCs w:val="22"/>
        </w:rPr>
        <w:t xml:space="preserve"> поздним проведением конкурсных  процедур</w:t>
      </w:r>
      <w:r w:rsidRPr="00171432">
        <w:rPr>
          <w:color w:val="auto"/>
          <w:sz w:val="22"/>
          <w:szCs w:val="22"/>
        </w:rPr>
        <w:t>. Финансирование</w:t>
      </w:r>
      <w:r w:rsidRPr="00171432">
        <w:rPr>
          <w:sz w:val="22"/>
          <w:szCs w:val="22"/>
        </w:rPr>
        <w:t xml:space="preserve"> будет осуществлено  в 201</w:t>
      </w:r>
      <w:r w:rsidR="00171432" w:rsidRPr="00171432">
        <w:rPr>
          <w:sz w:val="22"/>
          <w:szCs w:val="22"/>
        </w:rPr>
        <w:t>5</w:t>
      </w:r>
      <w:r w:rsidRPr="00171432">
        <w:rPr>
          <w:sz w:val="22"/>
          <w:szCs w:val="22"/>
        </w:rPr>
        <w:t xml:space="preserve"> году, при установлении наличии потребности   в их использовании.</w:t>
      </w:r>
      <w:bookmarkStart w:id="0" w:name="_GoBack"/>
      <w:bookmarkEnd w:id="0"/>
    </w:p>
    <w:p w:rsidR="006130B4" w:rsidRPr="002464F6" w:rsidRDefault="00D92973" w:rsidP="004F7200">
      <w:pPr>
        <w:pStyle w:val="Default"/>
        <w:jc w:val="both"/>
        <w:rPr>
          <w:color w:val="auto"/>
        </w:rPr>
      </w:pPr>
      <w:r w:rsidRPr="00171432">
        <w:rPr>
          <w:color w:val="auto"/>
          <w:sz w:val="22"/>
          <w:szCs w:val="22"/>
        </w:rPr>
        <w:tab/>
      </w:r>
      <w:r w:rsidR="00E478E4" w:rsidRPr="00171432">
        <w:rPr>
          <w:color w:val="auto"/>
          <w:sz w:val="22"/>
          <w:szCs w:val="22"/>
        </w:rPr>
        <w:t xml:space="preserve">Исполнение расходов </w:t>
      </w:r>
      <w:r w:rsidR="00291035" w:rsidRPr="00171432">
        <w:rPr>
          <w:color w:val="auto"/>
          <w:sz w:val="22"/>
          <w:szCs w:val="22"/>
        </w:rPr>
        <w:t>районного</w:t>
      </w:r>
      <w:r w:rsidR="00E478E4" w:rsidRPr="00171432">
        <w:rPr>
          <w:color w:val="auto"/>
          <w:sz w:val="22"/>
          <w:szCs w:val="22"/>
        </w:rPr>
        <w:t xml:space="preserve"> бюджета по разделам бюджетной классификации представлено в таблице:</w:t>
      </w:r>
      <w:r w:rsidR="00291035" w:rsidRPr="002464F6">
        <w:rPr>
          <w:color w:val="auto"/>
          <w:sz w:val="22"/>
          <w:szCs w:val="22"/>
        </w:rPr>
        <w:tab/>
      </w:r>
      <w:r w:rsidR="00291035" w:rsidRPr="002464F6">
        <w:rPr>
          <w:color w:val="auto"/>
        </w:rPr>
        <w:tab/>
      </w:r>
      <w:r w:rsidR="006130B4" w:rsidRPr="002464F6">
        <w:rPr>
          <w:color w:val="auto"/>
        </w:rPr>
        <w:tab/>
      </w:r>
      <w:r w:rsidR="006130B4" w:rsidRPr="002464F6">
        <w:rPr>
          <w:color w:val="auto"/>
        </w:rPr>
        <w:tab/>
      </w:r>
      <w:r w:rsidR="006130B4" w:rsidRPr="002464F6">
        <w:rPr>
          <w:color w:val="auto"/>
        </w:rPr>
        <w:tab/>
      </w:r>
      <w:r w:rsidR="006130B4" w:rsidRPr="002464F6">
        <w:rPr>
          <w:color w:val="auto"/>
        </w:rPr>
        <w:tab/>
      </w:r>
      <w:r w:rsidR="006130B4" w:rsidRPr="002464F6">
        <w:rPr>
          <w:color w:val="auto"/>
        </w:rPr>
        <w:tab/>
      </w:r>
      <w:r w:rsidR="006130B4" w:rsidRPr="002464F6">
        <w:rPr>
          <w:color w:val="auto"/>
        </w:rPr>
        <w:tab/>
      </w:r>
      <w:r w:rsidR="006130B4" w:rsidRPr="002464F6">
        <w:rPr>
          <w:color w:val="auto"/>
        </w:rPr>
        <w:tab/>
      </w:r>
      <w:r w:rsidR="006130B4" w:rsidRPr="002464F6">
        <w:rPr>
          <w:color w:val="auto"/>
        </w:rPr>
        <w:tab/>
      </w:r>
      <w:r w:rsidR="006130B4" w:rsidRPr="002464F6">
        <w:rPr>
          <w:color w:val="auto"/>
        </w:rPr>
        <w:tab/>
      </w:r>
    </w:p>
    <w:p w:rsidR="00843437" w:rsidRDefault="006130B4" w:rsidP="004F7200">
      <w:pPr>
        <w:pStyle w:val="Default"/>
        <w:jc w:val="both"/>
        <w:rPr>
          <w:color w:val="auto"/>
        </w:rPr>
      </w:pPr>
      <w:r w:rsidRPr="002464F6">
        <w:rPr>
          <w:color w:val="auto"/>
        </w:rPr>
        <w:tab/>
      </w:r>
      <w:r w:rsidRPr="002464F6">
        <w:rPr>
          <w:color w:val="auto"/>
        </w:rPr>
        <w:tab/>
      </w:r>
      <w:r w:rsidRPr="002464F6">
        <w:rPr>
          <w:color w:val="auto"/>
        </w:rPr>
        <w:tab/>
      </w:r>
      <w:r w:rsidRPr="002464F6">
        <w:rPr>
          <w:color w:val="auto"/>
        </w:rPr>
        <w:tab/>
      </w:r>
      <w:r w:rsidRPr="002464F6">
        <w:rPr>
          <w:color w:val="auto"/>
        </w:rPr>
        <w:tab/>
      </w:r>
      <w:r w:rsidRPr="002464F6">
        <w:rPr>
          <w:color w:val="auto"/>
        </w:rPr>
        <w:tab/>
      </w:r>
      <w:r w:rsidRPr="002464F6">
        <w:rPr>
          <w:color w:val="auto"/>
        </w:rPr>
        <w:tab/>
      </w:r>
      <w:r w:rsidRPr="002464F6">
        <w:rPr>
          <w:color w:val="auto"/>
        </w:rPr>
        <w:tab/>
      </w:r>
      <w:r w:rsidRPr="002464F6">
        <w:rPr>
          <w:color w:val="auto"/>
        </w:rPr>
        <w:tab/>
      </w:r>
      <w:r w:rsidRPr="002464F6">
        <w:rPr>
          <w:color w:val="auto"/>
        </w:rPr>
        <w:tab/>
      </w:r>
      <w:r w:rsidRPr="002464F6">
        <w:rPr>
          <w:color w:val="auto"/>
        </w:rPr>
        <w:tab/>
      </w:r>
      <w:r w:rsidRPr="002464F6">
        <w:rPr>
          <w:color w:val="auto"/>
        </w:rPr>
        <w:tab/>
      </w:r>
      <w:r w:rsidR="00291035" w:rsidRPr="002464F6">
        <w:rPr>
          <w:color w:val="auto"/>
        </w:rPr>
        <w:t>тыс.руб.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4"/>
        <w:gridCol w:w="945"/>
        <w:gridCol w:w="1134"/>
        <w:gridCol w:w="992"/>
        <w:gridCol w:w="992"/>
        <w:gridCol w:w="851"/>
        <w:gridCol w:w="992"/>
        <w:gridCol w:w="709"/>
        <w:gridCol w:w="992"/>
        <w:gridCol w:w="992"/>
      </w:tblGrid>
      <w:tr w:rsidR="00206146" w:rsidRPr="00064174" w:rsidTr="00206146">
        <w:trPr>
          <w:trHeight w:val="8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 за 2013 год,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Первоначально утвержденный план на 2014 год, 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Уточненный план на 2014 год, 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 за  2014 год, тыс.руб.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Удельный вес в общей сумме расходов,%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Отклонение исполнения за 2014 год от </w:t>
            </w:r>
            <w:proofErr w:type="spellStart"/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уточн</w:t>
            </w:r>
            <w:proofErr w:type="gramStart"/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лана</w:t>
            </w:r>
            <w:proofErr w:type="spellEnd"/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 исполнения  к 2013 году</w:t>
            </w:r>
          </w:p>
        </w:tc>
      </w:tr>
      <w:tr w:rsidR="00064174" w:rsidRPr="00064174" w:rsidTr="00206146">
        <w:trPr>
          <w:trHeight w:val="924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174" w:rsidRPr="00064174" w:rsidRDefault="00064174" w:rsidP="0006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74" w:rsidRPr="00064174" w:rsidRDefault="00064174" w:rsidP="0006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74" w:rsidRPr="00064174" w:rsidRDefault="00064174" w:rsidP="0006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74" w:rsidRPr="00064174" w:rsidRDefault="00064174" w:rsidP="0006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74" w:rsidRPr="00064174" w:rsidRDefault="00064174" w:rsidP="0006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74" w:rsidRPr="00064174" w:rsidRDefault="00064174" w:rsidP="0006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</w:t>
            </w:r>
            <w:proofErr w:type="gramStart"/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,т</w:t>
            </w:r>
            <w:proofErr w:type="gramEnd"/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ыс.руб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</w:t>
            </w:r>
            <w:proofErr w:type="gramStart"/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,т</w:t>
            </w:r>
            <w:proofErr w:type="gramEnd"/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ыс.руб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064174" w:rsidRPr="00064174" w:rsidTr="00206146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48326,65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42863,63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43289,28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40913,11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-2376,17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-7413,54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84,7</w:t>
            </w:r>
          </w:p>
        </w:tc>
      </w:tr>
      <w:tr w:rsidR="00064174" w:rsidRPr="00064174" w:rsidTr="00206146">
        <w:trPr>
          <w:trHeight w:val="30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565,55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115,1</w:t>
            </w:r>
          </w:p>
        </w:tc>
      </w:tr>
      <w:tr w:rsidR="00064174" w:rsidRPr="00064174" w:rsidTr="00206146">
        <w:trPr>
          <w:trHeight w:val="43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2251,66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1353,94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1353,94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-68,53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-966,25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57,1</w:t>
            </w:r>
          </w:p>
        </w:tc>
      </w:tr>
      <w:tr w:rsidR="00064174" w:rsidRPr="00064174" w:rsidTr="00206146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15743,97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10093,71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9610,61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-483,10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-6133,36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61,0</w:t>
            </w:r>
          </w:p>
        </w:tc>
      </w:tr>
      <w:tr w:rsidR="00064174" w:rsidRPr="00064174" w:rsidTr="00206146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9866,76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22307,13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18199,70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-4107,43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8332,94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184,5</w:t>
            </w:r>
          </w:p>
        </w:tc>
      </w:tr>
      <w:tr w:rsidR="00064174" w:rsidRPr="00064174" w:rsidTr="00206146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334927,54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372834,76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391462,20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389846,18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-1616,02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54918,64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116,4</w:t>
            </w:r>
          </w:p>
        </w:tc>
      </w:tr>
      <w:tr w:rsidR="00064174" w:rsidRPr="00064174" w:rsidTr="00206146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8447,13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-8267,13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2,1</w:t>
            </w:r>
          </w:p>
        </w:tc>
      </w:tr>
      <w:tr w:rsidR="00064174" w:rsidRPr="00064174" w:rsidTr="00206146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161363,37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175563,29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197330,26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187689,31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-9640,95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26325,94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116,3</w:t>
            </w:r>
          </w:p>
        </w:tc>
      </w:tr>
      <w:tr w:rsidR="00064174" w:rsidRPr="00064174" w:rsidTr="00206146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-1500,35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-79,81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77,7</w:t>
            </w:r>
          </w:p>
        </w:tc>
      </w:tr>
      <w:tr w:rsidR="00064174" w:rsidRPr="00064174" w:rsidTr="00206146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69887,19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66677,24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66677,23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-3209,96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95,4</w:t>
            </w:r>
          </w:p>
        </w:tc>
      </w:tr>
      <w:tr w:rsidR="00064174" w:rsidRPr="00064174" w:rsidTr="00206146">
        <w:trPr>
          <w:trHeight w:val="2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 расходов: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663647,84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683198,32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749831,02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729822,48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-20008,54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66174,64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4174" w:rsidRPr="00064174" w:rsidRDefault="00064174" w:rsidP="00064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417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110,0</w:t>
            </w:r>
          </w:p>
        </w:tc>
      </w:tr>
    </w:tbl>
    <w:p w:rsidR="002464F6" w:rsidRPr="002464F6" w:rsidRDefault="002464F6" w:rsidP="004F7200">
      <w:pPr>
        <w:pStyle w:val="Default"/>
        <w:jc w:val="both"/>
        <w:rPr>
          <w:color w:val="auto"/>
        </w:rPr>
      </w:pPr>
    </w:p>
    <w:p w:rsidR="00130EDF" w:rsidRPr="00266462" w:rsidRDefault="00130EDF" w:rsidP="00130EDF">
      <w:pPr>
        <w:pStyle w:val="a6"/>
        <w:rPr>
          <w:sz w:val="22"/>
          <w:szCs w:val="22"/>
        </w:rPr>
      </w:pPr>
      <w:r w:rsidRPr="00266462">
        <w:rPr>
          <w:sz w:val="22"/>
          <w:szCs w:val="22"/>
        </w:rPr>
        <w:lastRenderedPageBreak/>
        <w:t xml:space="preserve">Финансирование новых видов расходов районного бюджета или увеличение  финансирования существующих видов расходов бюджета осуществлялось после внесения соответствующих  изменений в решение о районном бюджете  при наличии  соответствующих источников, дополнительных поступлений  в районный бюджет или  при сокращении расходов по отдельным статьям бюджета. </w:t>
      </w:r>
    </w:p>
    <w:p w:rsidR="00466C2F" w:rsidRPr="00266462" w:rsidRDefault="00466C2F" w:rsidP="00466C2F">
      <w:pPr>
        <w:pStyle w:val="Default"/>
        <w:jc w:val="both"/>
        <w:rPr>
          <w:sz w:val="22"/>
          <w:szCs w:val="22"/>
        </w:rPr>
      </w:pPr>
      <w:r w:rsidRPr="00266462">
        <w:rPr>
          <w:sz w:val="22"/>
          <w:szCs w:val="22"/>
        </w:rPr>
        <w:tab/>
        <w:t>Структура исполнения расходов бюджета по разделам и подразделам бюджетной классификации РФ в 201</w:t>
      </w:r>
      <w:r w:rsidR="00266462" w:rsidRPr="00266462">
        <w:rPr>
          <w:sz w:val="22"/>
          <w:szCs w:val="22"/>
        </w:rPr>
        <w:t>4</w:t>
      </w:r>
      <w:r w:rsidRPr="00266462">
        <w:rPr>
          <w:sz w:val="22"/>
          <w:szCs w:val="22"/>
        </w:rPr>
        <w:t xml:space="preserve"> году существенно  изменилась по отношению к 201</w:t>
      </w:r>
      <w:r w:rsidR="00266462" w:rsidRPr="00266462">
        <w:rPr>
          <w:sz w:val="22"/>
          <w:szCs w:val="22"/>
        </w:rPr>
        <w:t>3</w:t>
      </w:r>
      <w:r w:rsidRPr="00266462">
        <w:rPr>
          <w:sz w:val="22"/>
          <w:szCs w:val="22"/>
        </w:rPr>
        <w:t xml:space="preserve"> году: </w:t>
      </w:r>
    </w:p>
    <w:p w:rsidR="00A3410B" w:rsidRDefault="00466C2F" w:rsidP="004658EE">
      <w:pPr>
        <w:pStyle w:val="Default"/>
        <w:jc w:val="both"/>
        <w:rPr>
          <w:sz w:val="22"/>
          <w:szCs w:val="22"/>
        </w:rPr>
      </w:pPr>
      <w:r w:rsidRPr="00266462">
        <w:rPr>
          <w:sz w:val="22"/>
          <w:szCs w:val="22"/>
        </w:rPr>
        <w:tab/>
      </w:r>
      <w:proofErr w:type="gramStart"/>
      <w:r w:rsidR="00266462" w:rsidRPr="00266462">
        <w:rPr>
          <w:b/>
          <w:sz w:val="22"/>
          <w:szCs w:val="22"/>
        </w:rPr>
        <w:t>снизились</w:t>
      </w:r>
      <w:r w:rsidRPr="00266462">
        <w:rPr>
          <w:sz w:val="22"/>
          <w:szCs w:val="22"/>
        </w:rPr>
        <w:t xml:space="preserve"> расходы по разделам «Общегосударственные вопросы» на сумму </w:t>
      </w:r>
      <w:r w:rsidR="00266462" w:rsidRPr="00266462">
        <w:rPr>
          <w:sz w:val="22"/>
          <w:szCs w:val="22"/>
        </w:rPr>
        <w:t>7 413,54</w:t>
      </w:r>
      <w:r w:rsidRPr="00266462">
        <w:rPr>
          <w:sz w:val="22"/>
          <w:szCs w:val="22"/>
        </w:rPr>
        <w:t xml:space="preserve"> тыс.руб или  </w:t>
      </w:r>
      <w:r w:rsidR="00266462" w:rsidRPr="00266462">
        <w:rPr>
          <w:sz w:val="22"/>
          <w:szCs w:val="22"/>
        </w:rPr>
        <w:t>15</w:t>
      </w:r>
      <w:r w:rsidR="004658EE" w:rsidRPr="00266462">
        <w:rPr>
          <w:sz w:val="22"/>
          <w:szCs w:val="22"/>
        </w:rPr>
        <w:t>,</w:t>
      </w:r>
      <w:r w:rsidR="00266462" w:rsidRPr="00266462">
        <w:rPr>
          <w:sz w:val="22"/>
          <w:szCs w:val="22"/>
        </w:rPr>
        <w:t>3</w:t>
      </w:r>
      <w:r w:rsidR="004658EE" w:rsidRPr="00266462">
        <w:rPr>
          <w:sz w:val="22"/>
          <w:szCs w:val="22"/>
        </w:rPr>
        <w:t xml:space="preserve">%, </w:t>
      </w:r>
      <w:r w:rsidRPr="00266462">
        <w:rPr>
          <w:sz w:val="22"/>
          <w:szCs w:val="22"/>
        </w:rPr>
        <w:t xml:space="preserve"> </w:t>
      </w:r>
      <w:r w:rsidR="00266462" w:rsidRPr="00266462">
        <w:rPr>
          <w:sz w:val="22"/>
          <w:szCs w:val="22"/>
        </w:rPr>
        <w:t>«Национальная безопасность и правоохранительная деятельность» на сумму</w:t>
      </w:r>
      <w:r w:rsidR="00266462">
        <w:rPr>
          <w:sz w:val="22"/>
          <w:szCs w:val="22"/>
        </w:rPr>
        <w:t xml:space="preserve"> 966,25</w:t>
      </w:r>
      <w:r w:rsidR="00266462" w:rsidRPr="00266462">
        <w:rPr>
          <w:sz w:val="22"/>
          <w:szCs w:val="22"/>
        </w:rPr>
        <w:t xml:space="preserve"> тыс.руб. или </w:t>
      </w:r>
      <w:r w:rsidR="00266462">
        <w:rPr>
          <w:sz w:val="22"/>
          <w:szCs w:val="22"/>
        </w:rPr>
        <w:t>42</w:t>
      </w:r>
      <w:r w:rsidR="00266462" w:rsidRPr="00266462">
        <w:rPr>
          <w:sz w:val="22"/>
          <w:szCs w:val="22"/>
        </w:rPr>
        <w:t>,</w:t>
      </w:r>
      <w:r w:rsidR="00266462">
        <w:rPr>
          <w:sz w:val="22"/>
          <w:szCs w:val="22"/>
        </w:rPr>
        <w:t>9</w:t>
      </w:r>
      <w:r w:rsidR="00266462" w:rsidRPr="00266462">
        <w:rPr>
          <w:sz w:val="22"/>
          <w:szCs w:val="22"/>
        </w:rPr>
        <w:t>%</w:t>
      </w:r>
      <w:r w:rsidR="00266462">
        <w:rPr>
          <w:sz w:val="22"/>
          <w:szCs w:val="22"/>
        </w:rPr>
        <w:t>,</w:t>
      </w:r>
      <w:r w:rsidR="00266462" w:rsidRPr="00266462">
        <w:rPr>
          <w:sz w:val="22"/>
          <w:szCs w:val="22"/>
        </w:rPr>
        <w:t xml:space="preserve"> </w:t>
      </w:r>
      <w:r w:rsidRPr="00266462">
        <w:rPr>
          <w:sz w:val="22"/>
          <w:szCs w:val="22"/>
        </w:rPr>
        <w:t xml:space="preserve">«Национальная экономика» </w:t>
      </w:r>
      <w:r w:rsidR="004658EE" w:rsidRPr="00266462">
        <w:rPr>
          <w:sz w:val="22"/>
          <w:szCs w:val="22"/>
        </w:rPr>
        <w:t xml:space="preserve">на сумму </w:t>
      </w:r>
      <w:r w:rsidR="00266462" w:rsidRPr="00266462">
        <w:rPr>
          <w:sz w:val="22"/>
          <w:szCs w:val="22"/>
        </w:rPr>
        <w:t>6 133,36</w:t>
      </w:r>
      <w:r w:rsidR="004658EE" w:rsidRPr="00266462">
        <w:rPr>
          <w:sz w:val="22"/>
          <w:szCs w:val="22"/>
        </w:rPr>
        <w:t xml:space="preserve"> тыс.руб. или </w:t>
      </w:r>
      <w:r w:rsidR="00266462" w:rsidRPr="00266462">
        <w:rPr>
          <w:sz w:val="22"/>
          <w:szCs w:val="22"/>
        </w:rPr>
        <w:t>39,0</w:t>
      </w:r>
      <w:r w:rsidR="004658EE" w:rsidRPr="00266462">
        <w:rPr>
          <w:sz w:val="22"/>
          <w:szCs w:val="22"/>
        </w:rPr>
        <w:t xml:space="preserve">%,  </w:t>
      </w:r>
      <w:r w:rsidR="00A3410B" w:rsidRPr="00266462">
        <w:rPr>
          <w:sz w:val="22"/>
          <w:szCs w:val="22"/>
        </w:rPr>
        <w:t xml:space="preserve"> </w:t>
      </w:r>
      <w:r w:rsidR="00A3410B" w:rsidRPr="00CC5AEC">
        <w:rPr>
          <w:sz w:val="22"/>
          <w:szCs w:val="22"/>
        </w:rPr>
        <w:t xml:space="preserve">«Физическая культура и спорт»  на сумму </w:t>
      </w:r>
      <w:r w:rsidR="00CC5AEC">
        <w:rPr>
          <w:sz w:val="22"/>
          <w:szCs w:val="22"/>
        </w:rPr>
        <w:t>79</w:t>
      </w:r>
      <w:r w:rsidR="00A3410B" w:rsidRPr="00CC5AEC">
        <w:rPr>
          <w:sz w:val="22"/>
          <w:szCs w:val="22"/>
        </w:rPr>
        <w:t>,</w:t>
      </w:r>
      <w:r w:rsidR="00CC5AEC">
        <w:rPr>
          <w:sz w:val="22"/>
          <w:szCs w:val="22"/>
        </w:rPr>
        <w:t>81</w:t>
      </w:r>
      <w:r w:rsidR="00A3410B" w:rsidRPr="00CC5AEC">
        <w:rPr>
          <w:sz w:val="22"/>
          <w:szCs w:val="22"/>
        </w:rPr>
        <w:t xml:space="preserve"> или 2</w:t>
      </w:r>
      <w:r w:rsidR="00CC5AEC">
        <w:rPr>
          <w:sz w:val="22"/>
          <w:szCs w:val="22"/>
        </w:rPr>
        <w:t>2</w:t>
      </w:r>
      <w:r w:rsidR="00A3410B" w:rsidRPr="00CC5AEC">
        <w:rPr>
          <w:sz w:val="22"/>
          <w:szCs w:val="22"/>
        </w:rPr>
        <w:t>,</w:t>
      </w:r>
      <w:r w:rsidR="00CC5AEC">
        <w:rPr>
          <w:sz w:val="22"/>
          <w:szCs w:val="22"/>
        </w:rPr>
        <w:t>3</w:t>
      </w:r>
      <w:r w:rsidR="00A3410B" w:rsidRPr="00CC5AEC">
        <w:rPr>
          <w:sz w:val="22"/>
          <w:szCs w:val="22"/>
        </w:rPr>
        <w:t>%</w:t>
      </w:r>
      <w:r w:rsidR="00CC5AEC">
        <w:rPr>
          <w:sz w:val="22"/>
          <w:szCs w:val="22"/>
        </w:rPr>
        <w:t xml:space="preserve"> и на 4,6% или 3 209,96 тыс. руб.</w:t>
      </w:r>
      <w:r w:rsidR="00CC5AEC" w:rsidRPr="00CC5AEC">
        <w:t xml:space="preserve"> </w:t>
      </w:r>
      <w:r w:rsidR="00CC5AEC" w:rsidRPr="00CC5AEC">
        <w:rPr>
          <w:sz w:val="22"/>
          <w:szCs w:val="22"/>
        </w:rPr>
        <w:t>«Межбюджетные трансферты»</w:t>
      </w:r>
      <w:r w:rsidR="00A3410B" w:rsidRPr="00CC5AEC">
        <w:rPr>
          <w:sz w:val="22"/>
          <w:szCs w:val="22"/>
        </w:rPr>
        <w:t>;</w:t>
      </w:r>
      <w:proofErr w:type="gramEnd"/>
    </w:p>
    <w:p w:rsidR="005043C4" w:rsidRPr="00CC5AEC" w:rsidRDefault="00CC5AEC" w:rsidP="00E268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C5AEC">
        <w:rPr>
          <w:b/>
          <w:sz w:val="22"/>
          <w:szCs w:val="22"/>
        </w:rPr>
        <w:t>увеличение</w:t>
      </w:r>
      <w:r>
        <w:rPr>
          <w:sz w:val="22"/>
          <w:szCs w:val="22"/>
        </w:rPr>
        <w:t xml:space="preserve"> расходов  произошло  по разделам </w:t>
      </w:r>
      <w:r w:rsidRPr="00CC5AEC">
        <w:rPr>
          <w:sz w:val="22"/>
          <w:szCs w:val="22"/>
        </w:rPr>
        <w:t xml:space="preserve">«Национальная оборона» на сумму </w:t>
      </w:r>
      <w:r>
        <w:rPr>
          <w:sz w:val="22"/>
          <w:szCs w:val="22"/>
        </w:rPr>
        <w:t>85</w:t>
      </w:r>
      <w:r w:rsidRPr="00CC5AEC">
        <w:rPr>
          <w:sz w:val="22"/>
          <w:szCs w:val="22"/>
        </w:rPr>
        <w:t>,</w:t>
      </w:r>
      <w:r>
        <w:rPr>
          <w:sz w:val="22"/>
          <w:szCs w:val="22"/>
        </w:rPr>
        <w:t>4</w:t>
      </w:r>
      <w:r w:rsidRPr="00CC5AEC">
        <w:rPr>
          <w:sz w:val="22"/>
          <w:szCs w:val="22"/>
        </w:rPr>
        <w:t xml:space="preserve">5 тыс.руб. или </w:t>
      </w:r>
      <w:r>
        <w:rPr>
          <w:sz w:val="22"/>
          <w:szCs w:val="22"/>
        </w:rPr>
        <w:t>15</w:t>
      </w:r>
      <w:r w:rsidRPr="00CC5AEC">
        <w:rPr>
          <w:sz w:val="22"/>
          <w:szCs w:val="22"/>
        </w:rPr>
        <w:t>,</w:t>
      </w:r>
      <w:r>
        <w:rPr>
          <w:sz w:val="22"/>
          <w:szCs w:val="22"/>
        </w:rPr>
        <w:t>1</w:t>
      </w:r>
      <w:r w:rsidRPr="00CC5AEC">
        <w:rPr>
          <w:sz w:val="22"/>
          <w:szCs w:val="22"/>
        </w:rPr>
        <w:t>%,</w:t>
      </w:r>
      <w:r>
        <w:rPr>
          <w:sz w:val="22"/>
          <w:szCs w:val="22"/>
        </w:rPr>
        <w:t xml:space="preserve"> </w:t>
      </w:r>
      <w:r w:rsidRPr="00CC5AEC">
        <w:rPr>
          <w:sz w:val="22"/>
          <w:szCs w:val="22"/>
        </w:rPr>
        <w:t xml:space="preserve">«Жилищно-коммунальное хозяйство» на сумму </w:t>
      </w:r>
      <w:r>
        <w:rPr>
          <w:sz w:val="22"/>
          <w:szCs w:val="22"/>
        </w:rPr>
        <w:t>8 332</w:t>
      </w:r>
      <w:r w:rsidRPr="00CC5AEC">
        <w:rPr>
          <w:sz w:val="22"/>
          <w:szCs w:val="22"/>
        </w:rPr>
        <w:t>,</w:t>
      </w:r>
      <w:r>
        <w:rPr>
          <w:sz w:val="22"/>
          <w:szCs w:val="22"/>
        </w:rPr>
        <w:t>94</w:t>
      </w:r>
      <w:r w:rsidRPr="00CC5AEC">
        <w:rPr>
          <w:sz w:val="22"/>
          <w:szCs w:val="22"/>
        </w:rPr>
        <w:t xml:space="preserve"> или </w:t>
      </w:r>
      <w:r>
        <w:rPr>
          <w:sz w:val="22"/>
          <w:szCs w:val="22"/>
        </w:rPr>
        <w:t>84</w:t>
      </w:r>
      <w:r w:rsidRPr="00CC5AEC">
        <w:rPr>
          <w:sz w:val="22"/>
          <w:szCs w:val="22"/>
        </w:rPr>
        <w:t>,</w:t>
      </w:r>
      <w:r>
        <w:rPr>
          <w:sz w:val="22"/>
          <w:szCs w:val="22"/>
        </w:rPr>
        <w:t>5</w:t>
      </w:r>
      <w:r w:rsidRPr="00CC5AEC">
        <w:rPr>
          <w:sz w:val="22"/>
          <w:szCs w:val="22"/>
        </w:rPr>
        <w:t>%</w:t>
      </w:r>
      <w:r>
        <w:rPr>
          <w:sz w:val="22"/>
          <w:szCs w:val="22"/>
        </w:rPr>
        <w:t xml:space="preserve">, </w:t>
      </w:r>
      <w:r w:rsidRPr="00CC5AEC">
        <w:rPr>
          <w:sz w:val="22"/>
          <w:szCs w:val="22"/>
        </w:rPr>
        <w:t>«Образование» на сумму 5</w:t>
      </w:r>
      <w:r>
        <w:rPr>
          <w:sz w:val="22"/>
          <w:szCs w:val="22"/>
        </w:rPr>
        <w:t>4</w:t>
      </w:r>
      <w:r w:rsidRPr="00CC5AEC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C5AEC">
        <w:rPr>
          <w:sz w:val="22"/>
          <w:szCs w:val="22"/>
        </w:rPr>
        <w:t>,</w:t>
      </w:r>
      <w:r>
        <w:rPr>
          <w:sz w:val="22"/>
          <w:szCs w:val="22"/>
        </w:rPr>
        <w:t>64</w:t>
      </w:r>
      <w:r w:rsidRPr="00CC5AEC">
        <w:rPr>
          <w:sz w:val="22"/>
          <w:szCs w:val="22"/>
        </w:rPr>
        <w:t xml:space="preserve"> тыс.руб. или 16,4%, «Культура и кинематография» на сумму 2 581,72 тыс.руб. или 21,7%, «Социальная политика» на сумму 26 325,94 тыс.руб. или 16,3%. </w:t>
      </w:r>
    </w:p>
    <w:p w:rsidR="00EB73CF" w:rsidRPr="00AB1638" w:rsidRDefault="00EB73CF" w:rsidP="00E268E6">
      <w:pPr>
        <w:pStyle w:val="Default"/>
        <w:jc w:val="both"/>
        <w:rPr>
          <w:sz w:val="22"/>
          <w:szCs w:val="22"/>
        </w:rPr>
      </w:pPr>
      <w:r w:rsidRPr="00CC5AEC">
        <w:rPr>
          <w:sz w:val="22"/>
          <w:szCs w:val="22"/>
        </w:rPr>
        <w:tab/>
        <w:t>Как и в предыдущие годы, районный бюджет имеет социальную направленность, расходы на социальную сферу (образование, здравоохранение, социальная политика, культура, включая межбюджетные трансферты)  занимают наибольший удельный вес в расходах районного бюджета (</w:t>
      </w:r>
      <w:r w:rsidR="00AB1638">
        <w:rPr>
          <w:sz w:val="22"/>
          <w:szCs w:val="22"/>
        </w:rPr>
        <w:t>90</w:t>
      </w:r>
      <w:r w:rsidRPr="00CC5AEC">
        <w:rPr>
          <w:sz w:val="22"/>
          <w:szCs w:val="22"/>
        </w:rPr>
        <w:t>,</w:t>
      </w:r>
      <w:r w:rsidR="00AB1638">
        <w:rPr>
          <w:sz w:val="22"/>
          <w:szCs w:val="22"/>
        </w:rPr>
        <w:t>3</w:t>
      </w:r>
      <w:r w:rsidRPr="00CC5AEC">
        <w:rPr>
          <w:sz w:val="22"/>
          <w:szCs w:val="22"/>
        </w:rPr>
        <w:t>%) и составляют</w:t>
      </w:r>
      <w:r w:rsidR="00CD3267">
        <w:rPr>
          <w:sz w:val="22"/>
          <w:szCs w:val="22"/>
        </w:rPr>
        <w:t xml:space="preserve">       </w:t>
      </w:r>
      <w:r w:rsidRPr="00CC5AEC">
        <w:rPr>
          <w:sz w:val="22"/>
          <w:szCs w:val="22"/>
        </w:rPr>
        <w:t xml:space="preserve"> </w:t>
      </w:r>
      <w:r w:rsidR="00AB1638">
        <w:rPr>
          <w:sz w:val="22"/>
          <w:szCs w:val="22"/>
        </w:rPr>
        <w:t xml:space="preserve">659 </w:t>
      </w:r>
      <w:r w:rsidR="00AB1638" w:rsidRPr="00AB1638">
        <w:rPr>
          <w:sz w:val="22"/>
          <w:szCs w:val="22"/>
        </w:rPr>
        <w:t>162</w:t>
      </w:r>
      <w:r w:rsidRPr="00AB1638">
        <w:rPr>
          <w:sz w:val="22"/>
          <w:szCs w:val="22"/>
        </w:rPr>
        <w:t>,</w:t>
      </w:r>
      <w:r w:rsidR="00AB1638" w:rsidRPr="00AB1638">
        <w:rPr>
          <w:sz w:val="22"/>
          <w:szCs w:val="22"/>
        </w:rPr>
        <w:t>65</w:t>
      </w:r>
      <w:r w:rsidRPr="00AB1638">
        <w:rPr>
          <w:sz w:val="22"/>
          <w:szCs w:val="22"/>
        </w:rPr>
        <w:t xml:space="preserve"> тыс. руб. </w:t>
      </w:r>
    </w:p>
    <w:p w:rsidR="007D09EE" w:rsidRPr="00AB1638" w:rsidRDefault="005043C4" w:rsidP="00E268E6">
      <w:pPr>
        <w:pStyle w:val="Default"/>
        <w:jc w:val="both"/>
        <w:rPr>
          <w:rFonts w:eastAsia="Times New Roman"/>
          <w:sz w:val="22"/>
          <w:szCs w:val="22"/>
        </w:rPr>
      </w:pPr>
      <w:r w:rsidRPr="00AB1638">
        <w:rPr>
          <w:sz w:val="22"/>
          <w:szCs w:val="22"/>
        </w:rPr>
        <w:tab/>
        <w:t xml:space="preserve">Бюджетные ассигнования по разделу </w:t>
      </w:r>
      <w:r w:rsidRPr="00AB1638">
        <w:rPr>
          <w:b/>
          <w:sz w:val="22"/>
          <w:szCs w:val="22"/>
        </w:rPr>
        <w:t>«</w:t>
      </w:r>
      <w:r w:rsidRPr="00AB1638">
        <w:rPr>
          <w:rFonts w:eastAsia="Times New Roman"/>
          <w:b/>
          <w:sz w:val="22"/>
          <w:szCs w:val="22"/>
        </w:rPr>
        <w:t>Общегосударственные вопросы»</w:t>
      </w:r>
      <w:r w:rsidRPr="00AB1638">
        <w:rPr>
          <w:rFonts w:eastAsia="Times New Roman"/>
          <w:sz w:val="22"/>
          <w:szCs w:val="22"/>
        </w:rPr>
        <w:t xml:space="preserve"> составляющие </w:t>
      </w:r>
      <w:r w:rsidR="00AB1638">
        <w:rPr>
          <w:rFonts w:eastAsia="Times New Roman"/>
          <w:sz w:val="22"/>
          <w:szCs w:val="22"/>
        </w:rPr>
        <w:t>5</w:t>
      </w:r>
      <w:r w:rsidRPr="00AB1638">
        <w:rPr>
          <w:rFonts w:eastAsia="Times New Roman"/>
          <w:sz w:val="22"/>
          <w:szCs w:val="22"/>
        </w:rPr>
        <w:t>,</w:t>
      </w:r>
      <w:r w:rsidR="00AB1638">
        <w:rPr>
          <w:rFonts w:eastAsia="Times New Roman"/>
          <w:sz w:val="22"/>
          <w:szCs w:val="22"/>
        </w:rPr>
        <w:t>6</w:t>
      </w:r>
      <w:r w:rsidRPr="00AB1638">
        <w:rPr>
          <w:rFonts w:eastAsia="Times New Roman"/>
          <w:sz w:val="22"/>
          <w:szCs w:val="22"/>
        </w:rPr>
        <w:t xml:space="preserve">% в общем объеме </w:t>
      </w:r>
      <w:r w:rsidR="00BF48AE" w:rsidRPr="00AB1638">
        <w:rPr>
          <w:rFonts w:eastAsia="Times New Roman"/>
          <w:sz w:val="22"/>
          <w:szCs w:val="22"/>
        </w:rPr>
        <w:t xml:space="preserve">расходов районного бюджета, исполнены в сумме </w:t>
      </w:r>
      <w:r w:rsidR="00AB1638">
        <w:rPr>
          <w:rFonts w:eastAsia="Times New Roman"/>
          <w:sz w:val="22"/>
          <w:szCs w:val="22"/>
        </w:rPr>
        <w:t>40 913</w:t>
      </w:r>
      <w:r w:rsidR="00BF48AE" w:rsidRPr="00AB1638">
        <w:rPr>
          <w:rFonts w:eastAsia="Times New Roman"/>
          <w:sz w:val="22"/>
          <w:szCs w:val="22"/>
        </w:rPr>
        <w:t>,</w:t>
      </w:r>
      <w:r w:rsidR="00AB1638">
        <w:rPr>
          <w:rFonts w:eastAsia="Times New Roman"/>
          <w:sz w:val="22"/>
          <w:szCs w:val="22"/>
        </w:rPr>
        <w:t>11</w:t>
      </w:r>
      <w:r w:rsidR="00BF48AE" w:rsidRPr="00AB1638">
        <w:rPr>
          <w:rFonts w:eastAsia="Times New Roman"/>
          <w:sz w:val="22"/>
          <w:szCs w:val="22"/>
        </w:rPr>
        <w:t xml:space="preserve"> тыс.руб. или </w:t>
      </w:r>
      <w:r w:rsidR="00AB1638">
        <w:rPr>
          <w:rFonts w:eastAsia="Times New Roman"/>
          <w:sz w:val="22"/>
          <w:szCs w:val="22"/>
        </w:rPr>
        <w:t>94</w:t>
      </w:r>
      <w:r w:rsidR="00BF48AE" w:rsidRPr="00AB1638">
        <w:rPr>
          <w:rFonts w:eastAsia="Times New Roman"/>
          <w:sz w:val="22"/>
          <w:szCs w:val="22"/>
        </w:rPr>
        <w:t>,5% от уточненных плановых назначений</w:t>
      </w:r>
      <w:r w:rsidR="00310EA8" w:rsidRPr="00AB1638">
        <w:rPr>
          <w:rFonts w:eastAsia="Times New Roman"/>
          <w:sz w:val="22"/>
          <w:szCs w:val="22"/>
        </w:rPr>
        <w:t xml:space="preserve">, что </w:t>
      </w:r>
      <w:r w:rsidR="00AB1638">
        <w:rPr>
          <w:rFonts w:eastAsia="Times New Roman"/>
          <w:sz w:val="22"/>
          <w:szCs w:val="22"/>
        </w:rPr>
        <w:t>ниже</w:t>
      </w:r>
      <w:r w:rsidR="00B87148" w:rsidRPr="00AB1638">
        <w:rPr>
          <w:rFonts w:eastAsia="Times New Roman"/>
          <w:sz w:val="22"/>
          <w:szCs w:val="22"/>
        </w:rPr>
        <w:t xml:space="preserve"> </w:t>
      </w:r>
      <w:r w:rsidR="00A844D5" w:rsidRPr="00AB1638">
        <w:rPr>
          <w:rFonts w:eastAsia="Times New Roman"/>
          <w:sz w:val="22"/>
          <w:szCs w:val="22"/>
        </w:rPr>
        <w:t xml:space="preserve">первоначально </w:t>
      </w:r>
      <w:r w:rsidR="00B87148" w:rsidRPr="00AB1638">
        <w:rPr>
          <w:rFonts w:eastAsia="Times New Roman"/>
          <w:sz w:val="22"/>
          <w:szCs w:val="22"/>
        </w:rPr>
        <w:t xml:space="preserve">утвержденных Решением о бюджете </w:t>
      </w:r>
      <w:r w:rsidR="00310EA8" w:rsidRPr="00AB1638">
        <w:rPr>
          <w:rFonts w:eastAsia="Times New Roman"/>
          <w:sz w:val="22"/>
          <w:szCs w:val="22"/>
        </w:rPr>
        <w:t xml:space="preserve">на </w:t>
      </w:r>
      <w:r w:rsidR="009458EE">
        <w:rPr>
          <w:rFonts w:eastAsia="Times New Roman"/>
          <w:sz w:val="22"/>
          <w:szCs w:val="22"/>
        </w:rPr>
        <w:t>1 950</w:t>
      </w:r>
      <w:r w:rsidR="00AB1638">
        <w:rPr>
          <w:rFonts w:eastAsia="Times New Roman"/>
          <w:sz w:val="22"/>
          <w:szCs w:val="22"/>
        </w:rPr>
        <w:t>,</w:t>
      </w:r>
      <w:r w:rsidR="009458EE">
        <w:rPr>
          <w:rFonts w:eastAsia="Times New Roman"/>
          <w:sz w:val="22"/>
          <w:szCs w:val="22"/>
        </w:rPr>
        <w:t>52</w:t>
      </w:r>
      <w:r w:rsidR="00310EA8" w:rsidRPr="00AB1638">
        <w:rPr>
          <w:rFonts w:eastAsia="Times New Roman"/>
          <w:sz w:val="22"/>
          <w:szCs w:val="22"/>
        </w:rPr>
        <w:t xml:space="preserve"> тыс.руб. или </w:t>
      </w:r>
      <w:r w:rsidR="00AB1638">
        <w:rPr>
          <w:rFonts w:eastAsia="Times New Roman"/>
          <w:sz w:val="22"/>
          <w:szCs w:val="22"/>
        </w:rPr>
        <w:t>4</w:t>
      </w:r>
      <w:r w:rsidR="00B87148" w:rsidRPr="00AB1638">
        <w:rPr>
          <w:rFonts w:eastAsia="Times New Roman"/>
          <w:sz w:val="22"/>
          <w:szCs w:val="22"/>
        </w:rPr>
        <w:t>,</w:t>
      </w:r>
      <w:r w:rsidR="00AB1638" w:rsidRPr="00AB1638">
        <w:rPr>
          <w:rFonts w:eastAsia="Times New Roman"/>
          <w:sz w:val="22"/>
          <w:szCs w:val="22"/>
        </w:rPr>
        <w:t>6</w:t>
      </w:r>
      <w:r w:rsidR="00B87148" w:rsidRPr="00AB1638">
        <w:rPr>
          <w:rFonts w:eastAsia="Times New Roman"/>
          <w:sz w:val="22"/>
          <w:szCs w:val="22"/>
        </w:rPr>
        <w:t>%.</w:t>
      </w:r>
      <w:r w:rsidR="007D09EE" w:rsidRPr="00AB1638">
        <w:rPr>
          <w:rFonts w:eastAsia="Times New Roman"/>
          <w:sz w:val="22"/>
          <w:szCs w:val="22"/>
        </w:rPr>
        <w:t xml:space="preserve"> </w:t>
      </w:r>
    </w:p>
    <w:p w:rsidR="008E73AB" w:rsidRPr="00AB1638" w:rsidRDefault="008E73AB" w:rsidP="008E73AB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AB1638">
        <w:rPr>
          <w:rFonts w:eastAsia="Times New Roman"/>
          <w:sz w:val="22"/>
          <w:szCs w:val="22"/>
        </w:rPr>
        <w:t>По подразделу «</w:t>
      </w:r>
      <w:r w:rsidRPr="00AB1638">
        <w:rPr>
          <w:rFonts w:eastAsia="Times New Roman"/>
          <w:i/>
          <w:sz w:val="22"/>
          <w:szCs w:val="22"/>
        </w:rPr>
        <w:t>Функционирование высшего должностного лица субъекта Российской Федерации и муниципального образования</w:t>
      </w:r>
      <w:r w:rsidRPr="00AB1638">
        <w:rPr>
          <w:rFonts w:eastAsia="Times New Roman"/>
          <w:sz w:val="22"/>
          <w:szCs w:val="22"/>
        </w:rPr>
        <w:t xml:space="preserve">» </w:t>
      </w:r>
      <w:r w:rsidR="00617BD2">
        <w:rPr>
          <w:rFonts w:eastAsia="Times New Roman"/>
          <w:sz w:val="22"/>
          <w:szCs w:val="22"/>
        </w:rPr>
        <w:t xml:space="preserve"> к уточненному плану </w:t>
      </w:r>
      <w:r w:rsidRPr="00AB1638">
        <w:rPr>
          <w:rFonts w:eastAsia="Times New Roman"/>
          <w:sz w:val="22"/>
          <w:szCs w:val="22"/>
        </w:rPr>
        <w:t xml:space="preserve"> исполнены на </w:t>
      </w:r>
      <w:r w:rsidR="00AB1638" w:rsidRPr="00AB1638">
        <w:rPr>
          <w:rFonts w:eastAsia="Times New Roman"/>
          <w:sz w:val="22"/>
          <w:szCs w:val="22"/>
        </w:rPr>
        <w:t>99,2</w:t>
      </w:r>
      <w:r w:rsidRPr="00AB1638">
        <w:rPr>
          <w:rFonts w:eastAsia="Times New Roman"/>
          <w:sz w:val="22"/>
          <w:szCs w:val="22"/>
        </w:rPr>
        <w:t xml:space="preserve">% или </w:t>
      </w:r>
      <w:r w:rsidR="00AB1638" w:rsidRPr="00AB1638">
        <w:rPr>
          <w:rFonts w:eastAsia="Times New Roman"/>
          <w:sz w:val="22"/>
          <w:szCs w:val="22"/>
        </w:rPr>
        <w:t>939</w:t>
      </w:r>
      <w:r w:rsidRPr="00AB1638">
        <w:rPr>
          <w:rFonts w:eastAsia="Times New Roman"/>
          <w:sz w:val="22"/>
          <w:szCs w:val="22"/>
        </w:rPr>
        <w:t>,</w:t>
      </w:r>
      <w:r w:rsidR="00AB1638" w:rsidRPr="00AB1638">
        <w:rPr>
          <w:rFonts w:eastAsia="Times New Roman"/>
          <w:sz w:val="22"/>
          <w:szCs w:val="22"/>
        </w:rPr>
        <w:t>84</w:t>
      </w:r>
      <w:r w:rsidRPr="00AB1638">
        <w:rPr>
          <w:rFonts w:eastAsia="Times New Roman"/>
          <w:sz w:val="22"/>
          <w:szCs w:val="22"/>
        </w:rPr>
        <w:t xml:space="preserve"> тыс.руб.</w:t>
      </w:r>
    </w:p>
    <w:p w:rsidR="008E73AB" w:rsidRPr="00AB1638" w:rsidRDefault="008E73AB" w:rsidP="008E73AB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proofErr w:type="gramStart"/>
      <w:r w:rsidRPr="00AB1638">
        <w:rPr>
          <w:rFonts w:eastAsia="Times New Roman"/>
          <w:sz w:val="22"/>
          <w:szCs w:val="22"/>
        </w:rPr>
        <w:t>По подразделу «</w:t>
      </w:r>
      <w:r w:rsidRPr="00AB1638">
        <w:rPr>
          <w:rFonts w:eastAsia="Times New Roman"/>
          <w:i/>
          <w:sz w:val="22"/>
          <w:szCs w:val="22"/>
        </w:rPr>
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</w:r>
      <w:r w:rsidRPr="00AB1638">
        <w:rPr>
          <w:rFonts w:eastAsia="Times New Roman"/>
          <w:sz w:val="22"/>
          <w:szCs w:val="22"/>
        </w:rPr>
        <w:t xml:space="preserve">» </w:t>
      </w:r>
      <w:r w:rsidR="00617BD2">
        <w:rPr>
          <w:rFonts w:eastAsia="Times New Roman"/>
          <w:sz w:val="22"/>
          <w:szCs w:val="22"/>
        </w:rPr>
        <w:t xml:space="preserve"> к уточненному плану </w:t>
      </w:r>
      <w:r w:rsidRPr="00AB1638">
        <w:rPr>
          <w:rFonts w:eastAsia="Times New Roman"/>
          <w:sz w:val="22"/>
          <w:szCs w:val="22"/>
        </w:rPr>
        <w:t xml:space="preserve">исполнены на </w:t>
      </w:r>
      <w:r w:rsidR="00AB1638" w:rsidRPr="00AB1638">
        <w:rPr>
          <w:rFonts w:eastAsia="Times New Roman"/>
          <w:sz w:val="22"/>
          <w:szCs w:val="22"/>
        </w:rPr>
        <w:t>95,3</w:t>
      </w:r>
      <w:r w:rsidRPr="00AB1638">
        <w:rPr>
          <w:rFonts w:eastAsia="Times New Roman"/>
          <w:sz w:val="22"/>
          <w:szCs w:val="22"/>
        </w:rPr>
        <w:t xml:space="preserve">% или </w:t>
      </w:r>
      <w:r w:rsidR="00AB1638" w:rsidRPr="00AB1638">
        <w:rPr>
          <w:rFonts w:eastAsia="Times New Roman"/>
          <w:sz w:val="22"/>
          <w:szCs w:val="22"/>
        </w:rPr>
        <w:t>2 865</w:t>
      </w:r>
      <w:r w:rsidRPr="00AB1638">
        <w:rPr>
          <w:rFonts w:eastAsia="Times New Roman"/>
          <w:sz w:val="22"/>
          <w:szCs w:val="22"/>
        </w:rPr>
        <w:t>,</w:t>
      </w:r>
      <w:r w:rsidR="00AB1638" w:rsidRPr="00AB1638">
        <w:rPr>
          <w:rFonts w:eastAsia="Times New Roman"/>
          <w:sz w:val="22"/>
          <w:szCs w:val="22"/>
        </w:rPr>
        <w:t>27</w:t>
      </w:r>
      <w:r w:rsidRPr="00AB1638">
        <w:rPr>
          <w:rFonts w:eastAsia="Times New Roman"/>
          <w:sz w:val="22"/>
          <w:szCs w:val="22"/>
        </w:rPr>
        <w:t xml:space="preserve"> тыс.руб.</w:t>
      </w:r>
      <w:proofErr w:type="gramEnd"/>
    </w:p>
    <w:p w:rsidR="008E73AB" w:rsidRPr="00617BD2" w:rsidRDefault="008E73AB" w:rsidP="008E73AB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AB1638">
        <w:rPr>
          <w:rFonts w:eastAsia="Times New Roman"/>
          <w:sz w:val="22"/>
          <w:szCs w:val="22"/>
        </w:rPr>
        <w:t>По подразделу «</w:t>
      </w:r>
      <w:r w:rsidRPr="00AB1638">
        <w:rPr>
          <w:rFonts w:eastAsia="Times New Roman"/>
          <w:i/>
          <w:sz w:val="22"/>
          <w:szCs w:val="22"/>
        </w:rPr>
        <w:t xml:space="preserve">Функционирование Правительства  Российской Федерации, высших исполнительных органов </w:t>
      </w:r>
      <w:r w:rsidRPr="00617BD2">
        <w:rPr>
          <w:rFonts w:eastAsia="Times New Roman"/>
          <w:i/>
          <w:sz w:val="22"/>
          <w:szCs w:val="22"/>
        </w:rPr>
        <w:t>государственной власти субъектов Российской Федерации, местных организаций</w:t>
      </w:r>
      <w:r w:rsidRPr="00617BD2">
        <w:rPr>
          <w:rFonts w:eastAsia="Times New Roman"/>
          <w:sz w:val="22"/>
          <w:szCs w:val="22"/>
        </w:rPr>
        <w:t xml:space="preserve">» </w:t>
      </w:r>
      <w:r w:rsidR="00617BD2" w:rsidRPr="00617BD2">
        <w:rPr>
          <w:rFonts w:eastAsia="Times New Roman"/>
          <w:sz w:val="22"/>
          <w:szCs w:val="22"/>
        </w:rPr>
        <w:t xml:space="preserve">к уточненному плану </w:t>
      </w:r>
      <w:r w:rsidRPr="00617BD2">
        <w:rPr>
          <w:rFonts w:eastAsia="Times New Roman"/>
          <w:sz w:val="22"/>
          <w:szCs w:val="22"/>
        </w:rPr>
        <w:t xml:space="preserve">исполнены на </w:t>
      </w:r>
      <w:r w:rsidR="00AB1638" w:rsidRPr="00617BD2">
        <w:rPr>
          <w:rFonts w:eastAsia="Times New Roman"/>
          <w:sz w:val="22"/>
          <w:szCs w:val="22"/>
        </w:rPr>
        <w:t>97</w:t>
      </w:r>
      <w:r w:rsidRPr="00617BD2">
        <w:rPr>
          <w:rFonts w:eastAsia="Times New Roman"/>
          <w:sz w:val="22"/>
          <w:szCs w:val="22"/>
        </w:rPr>
        <w:t>,</w:t>
      </w:r>
      <w:r w:rsidR="00AB1638" w:rsidRPr="00617BD2">
        <w:rPr>
          <w:rFonts w:eastAsia="Times New Roman"/>
          <w:sz w:val="22"/>
          <w:szCs w:val="22"/>
        </w:rPr>
        <w:t>4</w:t>
      </w:r>
      <w:r w:rsidRPr="00617BD2">
        <w:rPr>
          <w:rFonts w:eastAsia="Times New Roman"/>
          <w:sz w:val="22"/>
          <w:szCs w:val="22"/>
        </w:rPr>
        <w:t xml:space="preserve">% или </w:t>
      </w:r>
      <w:r w:rsidR="00AB1638" w:rsidRPr="00617BD2">
        <w:rPr>
          <w:rFonts w:eastAsia="Times New Roman"/>
          <w:sz w:val="22"/>
          <w:szCs w:val="22"/>
        </w:rPr>
        <w:t>27 843</w:t>
      </w:r>
      <w:r w:rsidRPr="00617BD2">
        <w:rPr>
          <w:rFonts w:eastAsia="Times New Roman"/>
          <w:sz w:val="22"/>
          <w:szCs w:val="22"/>
        </w:rPr>
        <w:t>,</w:t>
      </w:r>
      <w:r w:rsidR="00AB1638" w:rsidRPr="00617BD2">
        <w:rPr>
          <w:rFonts w:eastAsia="Times New Roman"/>
          <w:sz w:val="22"/>
          <w:szCs w:val="22"/>
        </w:rPr>
        <w:t>98</w:t>
      </w:r>
      <w:r w:rsidRPr="00617BD2">
        <w:rPr>
          <w:rFonts w:eastAsia="Times New Roman"/>
          <w:sz w:val="22"/>
          <w:szCs w:val="22"/>
        </w:rPr>
        <w:t xml:space="preserve"> тыс.руб. </w:t>
      </w:r>
    </w:p>
    <w:p w:rsidR="00045EBB" w:rsidRPr="00617BD2" w:rsidRDefault="008E73AB" w:rsidP="00AB1638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617BD2">
        <w:rPr>
          <w:rFonts w:eastAsia="Times New Roman"/>
          <w:sz w:val="22"/>
          <w:szCs w:val="22"/>
        </w:rPr>
        <w:t>По подразделу «</w:t>
      </w:r>
      <w:r w:rsidRPr="00617BD2">
        <w:rPr>
          <w:rFonts w:eastAsia="Times New Roman"/>
          <w:i/>
          <w:sz w:val="22"/>
          <w:szCs w:val="22"/>
        </w:rPr>
        <w:t>Обеспечение деятельности финансовых, налоговых и таможенных органов и органов финансового (финансов</w:t>
      </w:r>
      <w:proofErr w:type="gramStart"/>
      <w:r w:rsidRPr="00617BD2">
        <w:rPr>
          <w:rFonts w:eastAsia="Times New Roman"/>
          <w:i/>
          <w:sz w:val="22"/>
          <w:szCs w:val="22"/>
        </w:rPr>
        <w:t>о-</w:t>
      </w:r>
      <w:proofErr w:type="gramEnd"/>
      <w:r w:rsidRPr="00617BD2">
        <w:rPr>
          <w:rFonts w:eastAsia="Times New Roman"/>
          <w:i/>
          <w:sz w:val="22"/>
          <w:szCs w:val="22"/>
        </w:rPr>
        <w:t xml:space="preserve"> бюджетного) надзора</w:t>
      </w:r>
      <w:r w:rsidRPr="00617BD2">
        <w:rPr>
          <w:rFonts w:eastAsia="Times New Roman"/>
          <w:sz w:val="22"/>
          <w:szCs w:val="22"/>
        </w:rPr>
        <w:t xml:space="preserve">» </w:t>
      </w:r>
      <w:r w:rsidR="00617BD2" w:rsidRPr="00617BD2">
        <w:rPr>
          <w:rFonts w:eastAsia="Times New Roman"/>
          <w:sz w:val="22"/>
          <w:szCs w:val="22"/>
        </w:rPr>
        <w:t xml:space="preserve">к уточненному плану </w:t>
      </w:r>
      <w:r w:rsidRPr="00617BD2">
        <w:rPr>
          <w:rFonts w:eastAsia="Times New Roman"/>
          <w:sz w:val="22"/>
          <w:szCs w:val="22"/>
        </w:rPr>
        <w:t>исполнены на 9</w:t>
      </w:r>
      <w:r w:rsidR="00AB1638" w:rsidRPr="00617BD2">
        <w:rPr>
          <w:rFonts w:eastAsia="Times New Roman"/>
          <w:sz w:val="22"/>
          <w:szCs w:val="22"/>
        </w:rPr>
        <w:t>9</w:t>
      </w:r>
      <w:r w:rsidRPr="00617BD2">
        <w:rPr>
          <w:rFonts w:eastAsia="Times New Roman"/>
          <w:sz w:val="22"/>
          <w:szCs w:val="22"/>
        </w:rPr>
        <w:t>,</w:t>
      </w:r>
      <w:r w:rsidR="00AB1638" w:rsidRPr="00617BD2">
        <w:rPr>
          <w:rFonts w:eastAsia="Times New Roman"/>
          <w:sz w:val="22"/>
          <w:szCs w:val="22"/>
        </w:rPr>
        <w:t>0</w:t>
      </w:r>
      <w:r w:rsidRPr="00617BD2">
        <w:rPr>
          <w:rFonts w:eastAsia="Times New Roman"/>
          <w:sz w:val="22"/>
          <w:szCs w:val="22"/>
        </w:rPr>
        <w:t>% или 5 </w:t>
      </w:r>
      <w:r w:rsidR="00AB1638" w:rsidRPr="00617BD2">
        <w:rPr>
          <w:rFonts w:eastAsia="Times New Roman"/>
          <w:sz w:val="22"/>
          <w:szCs w:val="22"/>
        </w:rPr>
        <w:t>829</w:t>
      </w:r>
      <w:r w:rsidRPr="00617BD2">
        <w:rPr>
          <w:rFonts w:eastAsia="Times New Roman"/>
          <w:sz w:val="22"/>
          <w:szCs w:val="22"/>
        </w:rPr>
        <w:t>,</w:t>
      </w:r>
      <w:r w:rsidR="00AB1638" w:rsidRPr="00617BD2">
        <w:rPr>
          <w:rFonts w:eastAsia="Times New Roman"/>
          <w:sz w:val="22"/>
          <w:szCs w:val="22"/>
        </w:rPr>
        <w:t>8</w:t>
      </w:r>
      <w:r w:rsidRPr="00617BD2">
        <w:rPr>
          <w:rFonts w:eastAsia="Times New Roman"/>
          <w:sz w:val="22"/>
          <w:szCs w:val="22"/>
        </w:rPr>
        <w:t>0 тыс.</w:t>
      </w:r>
      <w:r w:rsidR="00045EBB" w:rsidRPr="00617BD2">
        <w:rPr>
          <w:rFonts w:eastAsia="Times New Roman"/>
          <w:sz w:val="22"/>
          <w:szCs w:val="22"/>
        </w:rPr>
        <w:t xml:space="preserve">руб. </w:t>
      </w:r>
    </w:p>
    <w:p w:rsidR="00AB1638" w:rsidRPr="00617BD2" w:rsidRDefault="00AB1638" w:rsidP="00AB1638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617BD2">
        <w:rPr>
          <w:rFonts w:eastAsia="Times New Roman"/>
          <w:sz w:val="22"/>
          <w:szCs w:val="22"/>
        </w:rPr>
        <w:t>По подразделу «</w:t>
      </w:r>
      <w:r w:rsidRPr="00617BD2">
        <w:rPr>
          <w:rFonts w:eastAsia="Times New Roman"/>
          <w:i/>
          <w:sz w:val="22"/>
          <w:szCs w:val="22"/>
        </w:rPr>
        <w:t>Резервные фонды</w:t>
      </w:r>
      <w:r w:rsidRPr="00617BD2">
        <w:rPr>
          <w:rFonts w:eastAsia="Times New Roman"/>
          <w:sz w:val="22"/>
          <w:szCs w:val="22"/>
        </w:rPr>
        <w:t>»</w:t>
      </w:r>
      <w:r w:rsidRPr="00617BD2">
        <w:rPr>
          <w:sz w:val="22"/>
          <w:szCs w:val="22"/>
        </w:rPr>
        <w:t xml:space="preserve"> </w:t>
      </w:r>
      <w:r w:rsidR="00617BD2" w:rsidRPr="00617BD2">
        <w:rPr>
          <w:sz w:val="22"/>
          <w:szCs w:val="22"/>
        </w:rPr>
        <w:t xml:space="preserve">к уточненному плану </w:t>
      </w:r>
      <w:r w:rsidRPr="00617BD2">
        <w:rPr>
          <w:rFonts w:eastAsia="Times New Roman"/>
          <w:sz w:val="22"/>
          <w:szCs w:val="22"/>
        </w:rPr>
        <w:t>исполнен</w:t>
      </w:r>
      <w:r w:rsidR="00617BD2">
        <w:rPr>
          <w:rFonts w:eastAsia="Times New Roman"/>
          <w:sz w:val="22"/>
          <w:szCs w:val="22"/>
        </w:rPr>
        <w:t xml:space="preserve">ы на </w:t>
      </w:r>
      <w:r w:rsidR="00816A00" w:rsidRPr="00617BD2">
        <w:rPr>
          <w:rFonts w:eastAsia="Times New Roman"/>
          <w:sz w:val="22"/>
          <w:szCs w:val="22"/>
        </w:rPr>
        <w:t xml:space="preserve"> </w:t>
      </w:r>
      <w:r w:rsidR="00617BD2" w:rsidRPr="00617BD2">
        <w:rPr>
          <w:rFonts w:eastAsia="Times New Roman"/>
          <w:sz w:val="22"/>
          <w:szCs w:val="22"/>
        </w:rPr>
        <w:t>60,5</w:t>
      </w:r>
      <w:r w:rsidRPr="00617BD2">
        <w:rPr>
          <w:rFonts w:eastAsia="Times New Roman"/>
          <w:sz w:val="22"/>
          <w:szCs w:val="22"/>
        </w:rPr>
        <w:t>%</w:t>
      </w:r>
      <w:r w:rsidR="00816A00" w:rsidRPr="00617BD2">
        <w:rPr>
          <w:rFonts w:eastAsia="Times New Roman"/>
          <w:sz w:val="22"/>
          <w:szCs w:val="22"/>
        </w:rPr>
        <w:t xml:space="preserve">, </w:t>
      </w:r>
      <w:r w:rsidRPr="00617BD2">
        <w:rPr>
          <w:rFonts w:eastAsia="Times New Roman"/>
          <w:sz w:val="22"/>
          <w:szCs w:val="22"/>
        </w:rPr>
        <w:t xml:space="preserve"> или </w:t>
      </w:r>
      <w:r w:rsidR="00617BD2" w:rsidRPr="00617BD2">
        <w:rPr>
          <w:rFonts w:eastAsia="Times New Roman"/>
          <w:sz w:val="22"/>
          <w:szCs w:val="22"/>
        </w:rPr>
        <w:t>86,98</w:t>
      </w:r>
      <w:r w:rsidRPr="00617BD2">
        <w:rPr>
          <w:rFonts w:eastAsia="Times New Roman"/>
          <w:sz w:val="22"/>
          <w:szCs w:val="22"/>
        </w:rPr>
        <w:t xml:space="preserve"> тыс.руб.</w:t>
      </w:r>
    </w:p>
    <w:p w:rsidR="00617BD2" w:rsidRPr="00617BD2" w:rsidRDefault="00617BD2" w:rsidP="00AB1638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proofErr w:type="gramStart"/>
      <w:r w:rsidRPr="00617BD2">
        <w:rPr>
          <w:rFonts w:eastAsia="Times New Roman"/>
          <w:sz w:val="22"/>
          <w:szCs w:val="22"/>
        </w:rPr>
        <w:t>Средства резервного фонда были направлены на мероприятия по расчистке отводной канавы в с. Верхний Кужебар в сумме 17,0 тыс.руб., предотвращение паводка в с. Верхний Кужебар в сумме 14,12 тыс. руб. и предотвращение паводка в с. Каратузское в сумме 55,85 тыс.руб.</w:t>
      </w:r>
      <w:proofErr w:type="gramEnd"/>
    </w:p>
    <w:p w:rsidR="008E73AB" w:rsidRPr="008B10A7" w:rsidRDefault="008E73AB" w:rsidP="008E73AB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617BD2">
        <w:rPr>
          <w:rFonts w:eastAsia="Times New Roman"/>
          <w:sz w:val="22"/>
          <w:szCs w:val="22"/>
        </w:rPr>
        <w:t>По подразделу «</w:t>
      </w:r>
      <w:r w:rsidRPr="00617BD2">
        <w:rPr>
          <w:rFonts w:eastAsia="Times New Roman"/>
          <w:i/>
          <w:sz w:val="22"/>
          <w:szCs w:val="22"/>
        </w:rPr>
        <w:t>Другие общегосударственные вопросы</w:t>
      </w:r>
      <w:r w:rsidRPr="00617BD2">
        <w:rPr>
          <w:rFonts w:eastAsia="Times New Roman"/>
          <w:sz w:val="22"/>
          <w:szCs w:val="22"/>
        </w:rPr>
        <w:t xml:space="preserve">» </w:t>
      </w:r>
      <w:r w:rsidR="00617BD2">
        <w:rPr>
          <w:rFonts w:eastAsia="Times New Roman"/>
          <w:sz w:val="22"/>
          <w:szCs w:val="22"/>
        </w:rPr>
        <w:t xml:space="preserve">к уточненному плану </w:t>
      </w:r>
      <w:r w:rsidRPr="00617BD2">
        <w:rPr>
          <w:rFonts w:eastAsia="Times New Roman"/>
          <w:sz w:val="22"/>
          <w:szCs w:val="22"/>
        </w:rPr>
        <w:t xml:space="preserve">исполнены на </w:t>
      </w:r>
      <w:r w:rsidR="00617BD2">
        <w:rPr>
          <w:rFonts w:eastAsia="Times New Roman"/>
          <w:sz w:val="22"/>
          <w:szCs w:val="22"/>
        </w:rPr>
        <w:t>72</w:t>
      </w:r>
      <w:r w:rsidRPr="00617BD2">
        <w:rPr>
          <w:rFonts w:eastAsia="Times New Roman"/>
          <w:sz w:val="22"/>
          <w:szCs w:val="22"/>
        </w:rPr>
        <w:t>,</w:t>
      </w:r>
      <w:r w:rsidR="00617BD2">
        <w:rPr>
          <w:rFonts w:eastAsia="Times New Roman"/>
          <w:sz w:val="22"/>
          <w:szCs w:val="22"/>
        </w:rPr>
        <w:t>5</w:t>
      </w:r>
      <w:r w:rsidRPr="00617BD2">
        <w:rPr>
          <w:rFonts w:eastAsia="Times New Roman"/>
          <w:sz w:val="22"/>
          <w:szCs w:val="22"/>
        </w:rPr>
        <w:t xml:space="preserve">% или </w:t>
      </w:r>
      <w:r w:rsidR="00617BD2" w:rsidRPr="008B10A7">
        <w:rPr>
          <w:rFonts w:eastAsia="Times New Roman"/>
          <w:sz w:val="22"/>
          <w:szCs w:val="22"/>
        </w:rPr>
        <w:t>3 434</w:t>
      </w:r>
      <w:r w:rsidRPr="008B10A7">
        <w:rPr>
          <w:rFonts w:eastAsia="Times New Roman"/>
          <w:sz w:val="22"/>
          <w:szCs w:val="22"/>
        </w:rPr>
        <w:t>,</w:t>
      </w:r>
      <w:r w:rsidR="00617BD2" w:rsidRPr="008B10A7">
        <w:rPr>
          <w:rFonts w:eastAsia="Times New Roman"/>
          <w:sz w:val="22"/>
          <w:szCs w:val="22"/>
        </w:rPr>
        <w:t>22</w:t>
      </w:r>
      <w:r w:rsidRPr="008B10A7">
        <w:rPr>
          <w:rFonts w:eastAsia="Times New Roman"/>
          <w:sz w:val="22"/>
          <w:szCs w:val="22"/>
        </w:rPr>
        <w:t xml:space="preserve"> тыс.руб. </w:t>
      </w:r>
    </w:p>
    <w:p w:rsidR="008B10A7" w:rsidRDefault="00045EBB" w:rsidP="00B965D0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8B10A7">
        <w:rPr>
          <w:rFonts w:eastAsia="Times New Roman"/>
          <w:sz w:val="22"/>
          <w:szCs w:val="22"/>
        </w:rPr>
        <w:t>Не</w:t>
      </w:r>
      <w:r w:rsidR="00E15BE2" w:rsidRPr="008B10A7">
        <w:rPr>
          <w:rFonts w:eastAsia="Times New Roman"/>
          <w:sz w:val="22"/>
          <w:szCs w:val="22"/>
        </w:rPr>
        <w:t xml:space="preserve"> исполнены бюджетные ассигнования  по </w:t>
      </w:r>
      <w:r w:rsidR="008B10A7" w:rsidRPr="008B10A7">
        <w:rPr>
          <w:rFonts w:eastAsia="Times New Roman"/>
          <w:sz w:val="22"/>
          <w:szCs w:val="22"/>
        </w:rPr>
        <w:t>приведению зданий в соответствии с требованиями, установленные для многофункциональных центров в сумме 1 035,90 тыс. руб.</w:t>
      </w:r>
      <w:r w:rsidR="008B10A7">
        <w:rPr>
          <w:rFonts w:eastAsia="Times New Roman"/>
          <w:sz w:val="22"/>
          <w:szCs w:val="22"/>
        </w:rPr>
        <w:t>, по проведению юбилейных мероприятий по администрации Каратузского района в сумме 250,0 тыс. руб.</w:t>
      </w:r>
      <w:r w:rsidR="00E71C22">
        <w:rPr>
          <w:rFonts w:eastAsia="Times New Roman"/>
          <w:sz w:val="22"/>
          <w:szCs w:val="22"/>
        </w:rPr>
        <w:t>, в связи с отсутствием финансирования.</w:t>
      </w:r>
    </w:p>
    <w:p w:rsidR="00BF48AE" w:rsidRPr="00E418C9" w:rsidRDefault="00BF48AE" w:rsidP="00B5543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617BD2">
        <w:rPr>
          <w:rFonts w:ascii="Times New Roman" w:hAnsi="Times New Roman" w:cs="Times New Roman"/>
        </w:rPr>
        <w:t xml:space="preserve">Бюджетные ассигнования по разделу </w:t>
      </w:r>
      <w:r w:rsidRPr="00617BD2">
        <w:rPr>
          <w:rFonts w:ascii="Times New Roman" w:hAnsi="Times New Roman" w:cs="Times New Roman"/>
          <w:b/>
        </w:rPr>
        <w:t>«</w:t>
      </w:r>
      <w:r w:rsidRPr="00617BD2">
        <w:rPr>
          <w:rFonts w:ascii="Times New Roman" w:eastAsia="Times New Roman" w:hAnsi="Times New Roman" w:cs="Times New Roman"/>
          <w:b/>
        </w:rPr>
        <w:t>Национальная оборона»</w:t>
      </w:r>
      <w:r w:rsidRPr="00617BD2">
        <w:rPr>
          <w:rFonts w:ascii="Times New Roman" w:eastAsia="Times New Roman" w:hAnsi="Times New Roman" w:cs="Times New Roman"/>
        </w:rPr>
        <w:t xml:space="preserve"> составляющие 0,1% в общем объеме расходов районного бюджета, исполнены в сумме </w:t>
      </w:r>
      <w:r w:rsidR="00617BD2">
        <w:rPr>
          <w:rFonts w:ascii="Times New Roman" w:eastAsia="Times New Roman" w:hAnsi="Times New Roman" w:cs="Times New Roman"/>
        </w:rPr>
        <w:t>651</w:t>
      </w:r>
      <w:r w:rsidRPr="00617BD2">
        <w:rPr>
          <w:rFonts w:ascii="Times New Roman" w:eastAsia="Times New Roman" w:hAnsi="Times New Roman" w:cs="Times New Roman"/>
        </w:rPr>
        <w:t>,</w:t>
      </w:r>
      <w:r w:rsidR="00617BD2">
        <w:rPr>
          <w:rFonts w:ascii="Times New Roman" w:eastAsia="Times New Roman" w:hAnsi="Times New Roman" w:cs="Times New Roman"/>
        </w:rPr>
        <w:t>00</w:t>
      </w:r>
      <w:r w:rsidRPr="00617BD2">
        <w:rPr>
          <w:rFonts w:ascii="Times New Roman" w:eastAsia="Times New Roman" w:hAnsi="Times New Roman" w:cs="Times New Roman"/>
        </w:rPr>
        <w:t xml:space="preserve"> тыс.руб. или </w:t>
      </w:r>
      <w:r w:rsidR="00617BD2">
        <w:rPr>
          <w:rFonts w:ascii="Times New Roman" w:eastAsia="Times New Roman" w:hAnsi="Times New Roman" w:cs="Times New Roman"/>
        </w:rPr>
        <w:t>100</w:t>
      </w:r>
      <w:r w:rsidRPr="00617BD2">
        <w:rPr>
          <w:rFonts w:ascii="Times New Roman" w:eastAsia="Times New Roman" w:hAnsi="Times New Roman" w:cs="Times New Roman"/>
        </w:rPr>
        <w:t>% от уточненных плановых назначений</w:t>
      </w:r>
      <w:r w:rsidR="00B5543D" w:rsidRPr="00617BD2">
        <w:rPr>
          <w:rFonts w:ascii="Times New Roman" w:eastAsia="Times New Roman" w:hAnsi="Times New Roman" w:cs="Times New Roman"/>
        </w:rPr>
        <w:t xml:space="preserve"> </w:t>
      </w:r>
      <w:r w:rsidR="00B67E71" w:rsidRPr="00617BD2">
        <w:rPr>
          <w:rFonts w:ascii="Times New Roman" w:hAnsi="Times New Roman" w:cs="Times New Roman"/>
          <w:color w:val="000000"/>
        </w:rPr>
        <w:t xml:space="preserve">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 </w:t>
      </w:r>
      <w:r w:rsidR="00B67E71" w:rsidRPr="00E418C9">
        <w:rPr>
          <w:rFonts w:ascii="Times New Roman" w:hAnsi="Times New Roman" w:cs="Times New Roman"/>
          <w:color w:val="000000"/>
        </w:rPr>
        <w:t>ФЗ «О воинской обязанности и военной службе»</w:t>
      </w:r>
      <w:r w:rsidR="00B5543D" w:rsidRPr="00E418C9">
        <w:rPr>
          <w:rFonts w:ascii="Times New Roman" w:hAnsi="Times New Roman" w:cs="Times New Roman"/>
          <w:color w:val="000000"/>
        </w:rPr>
        <w:t>.</w:t>
      </w:r>
      <w:proofErr w:type="gramEnd"/>
    </w:p>
    <w:p w:rsidR="00BF48AE" w:rsidRPr="00E418C9" w:rsidRDefault="00BF48AE" w:rsidP="00BF48AE">
      <w:pPr>
        <w:pStyle w:val="Default"/>
        <w:jc w:val="both"/>
        <w:rPr>
          <w:rFonts w:eastAsia="Times New Roman"/>
          <w:sz w:val="22"/>
          <w:szCs w:val="22"/>
        </w:rPr>
      </w:pPr>
      <w:r w:rsidRPr="00E418C9">
        <w:rPr>
          <w:sz w:val="22"/>
          <w:szCs w:val="22"/>
        </w:rPr>
        <w:tab/>
        <w:t xml:space="preserve">Бюджетные ассигнования по разделу </w:t>
      </w:r>
      <w:r w:rsidRPr="00E418C9">
        <w:rPr>
          <w:b/>
          <w:sz w:val="22"/>
          <w:szCs w:val="22"/>
        </w:rPr>
        <w:t>«Национальная безопасность и правоохранительная деятельность</w:t>
      </w:r>
      <w:r w:rsidRPr="00E418C9">
        <w:rPr>
          <w:rFonts w:eastAsia="Times New Roman"/>
          <w:b/>
          <w:sz w:val="22"/>
          <w:szCs w:val="22"/>
        </w:rPr>
        <w:t>»</w:t>
      </w:r>
      <w:r w:rsidRPr="00E418C9">
        <w:rPr>
          <w:rFonts w:eastAsia="Times New Roman"/>
          <w:sz w:val="22"/>
          <w:szCs w:val="22"/>
        </w:rPr>
        <w:t xml:space="preserve"> составляющие 0,</w:t>
      </w:r>
      <w:r w:rsidR="00E418C9" w:rsidRPr="00E418C9">
        <w:rPr>
          <w:rFonts w:eastAsia="Times New Roman"/>
          <w:sz w:val="22"/>
          <w:szCs w:val="22"/>
        </w:rPr>
        <w:t>2</w:t>
      </w:r>
      <w:r w:rsidRPr="00E418C9">
        <w:rPr>
          <w:rFonts w:eastAsia="Times New Roman"/>
          <w:sz w:val="22"/>
          <w:szCs w:val="22"/>
        </w:rPr>
        <w:t xml:space="preserve">% в общем объеме расходов районного бюджета, исполнены в сумме </w:t>
      </w:r>
      <w:r w:rsidR="00CD3267">
        <w:rPr>
          <w:rFonts w:eastAsia="Times New Roman"/>
          <w:sz w:val="22"/>
          <w:szCs w:val="22"/>
        </w:rPr>
        <w:t xml:space="preserve">           </w:t>
      </w:r>
      <w:r w:rsidR="00E418C9" w:rsidRPr="00E418C9">
        <w:rPr>
          <w:rFonts w:eastAsia="Times New Roman"/>
          <w:sz w:val="22"/>
          <w:szCs w:val="22"/>
        </w:rPr>
        <w:t>1 285</w:t>
      </w:r>
      <w:r w:rsidRPr="00E418C9">
        <w:rPr>
          <w:rFonts w:eastAsia="Times New Roman"/>
          <w:sz w:val="22"/>
          <w:szCs w:val="22"/>
        </w:rPr>
        <w:t>,</w:t>
      </w:r>
      <w:r w:rsidR="00E418C9" w:rsidRPr="00E418C9">
        <w:rPr>
          <w:rFonts w:eastAsia="Times New Roman"/>
          <w:sz w:val="22"/>
          <w:szCs w:val="22"/>
        </w:rPr>
        <w:t>41</w:t>
      </w:r>
      <w:r w:rsidRPr="00E418C9">
        <w:rPr>
          <w:rFonts w:eastAsia="Times New Roman"/>
          <w:sz w:val="22"/>
          <w:szCs w:val="22"/>
        </w:rPr>
        <w:t xml:space="preserve"> тыс.руб. или </w:t>
      </w:r>
      <w:r w:rsidR="00E418C9" w:rsidRPr="00E418C9">
        <w:rPr>
          <w:rFonts w:eastAsia="Times New Roman"/>
          <w:sz w:val="22"/>
          <w:szCs w:val="22"/>
        </w:rPr>
        <w:t>94,9</w:t>
      </w:r>
      <w:r w:rsidRPr="00E418C9">
        <w:rPr>
          <w:rFonts w:eastAsia="Times New Roman"/>
          <w:sz w:val="22"/>
          <w:szCs w:val="22"/>
        </w:rPr>
        <w:t>% от уточненных плановых назначений</w:t>
      </w:r>
      <w:r w:rsidR="009458EE">
        <w:rPr>
          <w:rFonts w:eastAsia="Times New Roman"/>
          <w:sz w:val="22"/>
          <w:szCs w:val="22"/>
        </w:rPr>
        <w:t xml:space="preserve"> и первоначально утвержденных бюджетных назначений Решением о бюджете.</w:t>
      </w:r>
    </w:p>
    <w:p w:rsidR="00286BC8" w:rsidRPr="00E418C9" w:rsidRDefault="00BF48AE" w:rsidP="00BF48AE">
      <w:pPr>
        <w:pStyle w:val="Default"/>
        <w:jc w:val="both"/>
        <w:rPr>
          <w:rFonts w:eastAsia="Times New Roman"/>
          <w:sz w:val="22"/>
          <w:szCs w:val="22"/>
        </w:rPr>
      </w:pPr>
      <w:r w:rsidRPr="00370D9E">
        <w:rPr>
          <w:sz w:val="22"/>
          <w:szCs w:val="22"/>
        </w:rPr>
        <w:tab/>
      </w:r>
      <w:r w:rsidRPr="00E418C9">
        <w:rPr>
          <w:sz w:val="22"/>
          <w:szCs w:val="22"/>
        </w:rPr>
        <w:t xml:space="preserve">Бюджетные ассигнования по разделу </w:t>
      </w:r>
      <w:r w:rsidRPr="00E418C9">
        <w:rPr>
          <w:b/>
          <w:sz w:val="22"/>
          <w:szCs w:val="22"/>
        </w:rPr>
        <w:t>«Национальная экономика</w:t>
      </w:r>
      <w:r w:rsidRPr="00E418C9">
        <w:rPr>
          <w:rFonts w:eastAsia="Times New Roman"/>
          <w:b/>
          <w:sz w:val="22"/>
          <w:szCs w:val="22"/>
        </w:rPr>
        <w:t>»</w:t>
      </w:r>
      <w:r w:rsidRPr="00E418C9">
        <w:rPr>
          <w:rFonts w:eastAsia="Times New Roman"/>
          <w:sz w:val="22"/>
          <w:szCs w:val="22"/>
        </w:rPr>
        <w:t xml:space="preserve"> составляющие </w:t>
      </w:r>
      <w:r w:rsidR="00E418C9">
        <w:rPr>
          <w:rFonts w:eastAsia="Times New Roman"/>
          <w:sz w:val="22"/>
          <w:szCs w:val="22"/>
        </w:rPr>
        <w:t>1</w:t>
      </w:r>
      <w:r w:rsidRPr="00E418C9">
        <w:rPr>
          <w:rFonts w:eastAsia="Times New Roman"/>
          <w:sz w:val="22"/>
          <w:szCs w:val="22"/>
        </w:rPr>
        <w:t>,</w:t>
      </w:r>
      <w:r w:rsidR="00E418C9">
        <w:rPr>
          <w:rFonts w:eastAsia="Times New Roman"/>
          <w:sz w:val="22"/>
          <w:szCs w:val="22"/>
        </w:rPr>
        <w:t>3</w:t>
      </w:r>
      <w:r w:rsidRPr="00E418C9">
        <w:rPr>
          <w:rFonts w:eastAsia="Times New Roman"/>
          <w:sz w:val="22"/>
          <w:szCs w:val="22"/>
        </w:rPr>
        <w:t xml:space="preserve">% в общем объеме расходов районного бюджета, исполнены в сумме </w:t>
      </w:r>
      <w:r w:rsidR="00E418C9">
        <w:rPr>
          <w:rFonts w:eastAsia="Times New Roman"/>
          <w:sz w:val="22"/>
          <w:szCs w:val="22"/>
        </w:rPr>
        <w:t>9 610</w:t>
      </w:r>
      <w:r w:rsidRPr="00E418C9">
        <w:rPr>
          <w:rFonts w:eastAsia="Times New Roman"/>
          <w:sz w:val="22"/>
          <w:szCs w:val="22"/>
        </w:rPr>
        <w:t>,</w:t>
      </w:r>
      <w:r w:rsidR="00E418C9">
        <w:rPr>
          <w:rFonts w:eastAsia="Times New Roman"/>
          <w:sz w:val="22"/>
          <w:szCs w:val="22"/>
        </w:rPr>
        <w:t>61</w:t>
      </w:r>
      <w:r w:rsidRPr="00E418C9">
        <w:rPr>
          <w:rFonts w:eastAsia="Times New Roman"/>
          <w:sz w:val="22"/>
          <w:szCs w:val="22"/>
        </w:rPr>
        <w:t xml:space="preserve"> тыс.руб. или </w:t>
      </w:r>
      <w:r w:rsidR="00E418C9">
        <w:rPr>
          <w:rFonts w:eastAsia="Times New Roman"/>
          <w:sz w:val="22"/>
          <w:szCs w:val="22"/>
        </w:rPr>
        <w:t>95</w:t>
      </w:r>
      <w:r w:rsidRPr="00E418C9">
        <w:rPr>
          <w:rFonts w:eastAsia="Times New Roman"/>
          <w:sz w:val="22"/>
          <w:szCs w:val="22"/>
        </w:rPr>
        <w:t>,</w:t>
      </w:r>
      <w:r w:rsidR="00E418C9">
        <w:rPr>
          <w:rFonts w:eastAsia="Times New Roman"/>
          <w:sz w:val="22"/>
          <w:szCs w:val="22"/>
        </w:rPr>
        <w:t>2</w:t>
      </w:r>
      <w:r w:rsidRPr="00E418C9">
        <w:rPr>
          <w:rFonts w:eastAsia="Times New Roman"/>
          <w:sz w:val="22"/>
          <w:szCs w:val="22"/>
        </w:rPr>
        <w:t>% от уточненных плановых назначений</w:t>
      </w:r>
      <w:r w:rsidR="00B04B4C" w:rsidRPr="00E418C9">
        <w:rPr>
          <w:rFonts w:eastAsia="Times New Roman"/>
          <w:sz w:val="22"/>
          <w:szCs w:val="22"/>
        </w:rPr>
        <w:t xml:space="preserve">, что </w:t>
      </w:r>
      <w:r w:rsidR="00E418C9">
        <w:rPr>
          <w:rFonts w:eastAsia="Times New Roman"/>
          <w:sz w:val="22"/>
          <w:szCs w:val="22"/>
        </w:rPr>
        <w:t>выше</w:t>
      </w:r>
      <w:r w:rsidR="00B04B4C" w:rsidRPr="00E418C9">
        <w:rPr>
          <w:rFonts w:eastAsia="Times New Roman"/>
          <w:sz w:val="22"/>
          <w:szCs w:val="22"/>
        </w:rPr>
        <w:t xml:space="preserve"> </w:t>
      </w:r>
      <w:r w:rsidR="00A844D5" w:rsidRPr="00E418C9">
        <w:rPr>
          <w:rFonts w:eastAsia="Times New Roman"/>
          <w:sz w:val="22"/>
          <w:szCs w:val="22"/>
        </w:rPr>
        <w:t xml:space="preserve">первоначально </w:t>
      </w:r>
      <w:r w:rsidR="00B04B4C" w:rsidRPr="00E418C9">
        <w:rPr>
          <w:rFonts w:eastAsia="Times New Roman"/>
          <w:sz w:val="22"/>
          <w:szCs w:val="22"/>
        </w:rPr>
        <w:t xml:space="preserve">утвержденных Решением о бюджете на </w:t>
      </w:r>
      <w:r w:rsidR="009458EE">
        <w:rPr>
          <w:rFonts w:eastAsia="Times New Roman"/>
          <w:sz w:val="22"/>
          <w:szCs w:val="22"/>
        </w:rPr>
        <w:t>2 871</w:t>
      </w:r>
      <w:r w:rsidR="00B04B4C" w:rsidRPr="00E418C9">
        <w:rPr>
          <w:rFonts w:eastAsia="Times New Roman"/>
          <w:sz w:val="22"/>
          <w:szCs w:val="22"/>
        </w:rPr>
        <w:t>,</w:t>
      </w:r>
      <w:r w:rsidR="009458EE">
        <w:rPr>
          <w:rFonts w:eastAsia="Times New Roman"/>
          <w:sz w:val="22"/>
          <w:szCs w:val="22"/>
        </w:rPr>
        <w:t>4</w:t>
      </w:r>
      <w:r w:rsidR="00E418C9">
        <w:rPr>
          <w:rFonts w:eastAsia="Times New Roman"/>
          <w:sz w:val="22"/>
          <w:szCs w:val="22"/>
        </w:rPr>
        <w:t>1</w:t>
      </w:r>
      <w:r w:rsidR="00B04B4C" w:rsidRPr="00E418C9">
        <w:rPr>
          <w:rFonts w:eastAsia="Times New Roman"/>
          <w:sz w:val="22"/>
          <w:szCs w:val="22"/>
        </w:rPr>
        <w:t xml:space="preserve"> тыс.руб. или 14</w:t>
      </w:r>
      <w:r w:rsidR="00E418C9">
        <w:rPr>
          <w:rFonts w:eastAsia="Times New Roman"/>
          <w:sz w:val="22"/>
          <w:szCs w:val="22"/>
        </w:rPr>
        <w:t>2</w:t>
      </w:r>
      <w:r w:rsidR="00B04B4C" w:rsidRPr="00E418C9">
        <w:rPr>
          <w:rFonts w:eastAsia="Times New Roman"/>
          <w:sz w:val="22"/>
          <w:szCs w:val="22"/>
        </w:rPr>
        <w:t>,</w:t>
      </w:r>
      <w:r w:rsidR="00E418C9">
        <w:rPr>
          <w:rFonts w:eastAsia="Times New Roman"/>
          <w:sz w:val="22"/>
          <w:szCs w:val="22"/>
        </w:rPr>
        <w:t>6</w:t>
      </w:r>
      <w:r w:rsidR="00B04B4C" w:rsidRPr="00E418C9">
        <w:rPr>
          <w:rFonts w:eastAsia="Times New Roman"/>
          <w:sz w:val="22"/>
          <w:szCs w:val="22"/>
        </w:rPr>
        <w:t>%.</w:t>
      </w:r>
    </w:p>
    <w:p w:rsidR="00370D9E" w:rsidRDefault="008A1319" w:rsidP="00FD260F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E418C9">
        <w:rPr>
          <w:rFonts w:eastAsia="Times New Roman"/>
          <w:sz w:val="22"/>
          <w:szCs w:val="22"/>
        </w:rPr>
        <w:t>По  подраздел</w:t>
      </w:r>
      <w:r w:rsidR="00382E89" w:rsidRPr="00E418C9">
        <w:rPr>
          <w:rFonts w:eastAsia="Times New Roman"/>
          <w:sz w:val="22"/>
          <w:szCs w:val="22"/>
        </w:rPr>
        <w:t>у</w:t>
      </w:r>
      <w:r w:rsidRPr="00E418C9">
        <w:rPr>
          <w:rFonts w:eastAsia="Times New Roman"/>
          <w:sz w:val="22"/>
          <w:szCs w:val="22"/>
        </w:rPr>
        <w:t xml:space="preserve"> «</w:t>
      </w:r>
      <w:r w:rsidRPr="00E418C9">
        <w:rPr>
          <w:rFonts w:eastAsia="Times New Roman"/>
          <w:i/>
          <w:sz w:val="22"/>
          <w:szCs w:val="22"/>
        </w:rPr>
        <w:t>Сельское хозяйство и рыболовство</w:t>
      </w:r>
      <w:r w:rsidRPr="00E418C9">
        <w:rPr>
          <w:rFonts w:eastAsia="Times New Roman"/>
          <w:sz w:val="22"/>
          <w:szCs w:val="22"/>
        </w:rPr>
        <w:t>» исполнение состав</w:t>
      </w:r>
      <w:r w:rsidR="00382E89" w:rsidRPr="00E418C9">
        <w:rPr>
          <w:rFonts w:eastAsia="Times New Roman"/>
          <w:sz w:val="22"/>
          <w:szCs w:val="22"/>
        </w:rPr>
        <w:t xml:space="preserve">ило </w:t>
      </w:r>
      <w:r w:rsidR="00E418C9" w:rsidRPr="00E418C9">
        <w:rPr>
          <w:rFonts w:eastAsia="Times New Roman"/>
          <w:sz w:val="22"/>
          <w:szCs w:val="22"/>
        </w:rPr>
        <w:t>96</w:t>
      </w:r>
      <w:r w:rsidR="00382E89" w:rsidRPr="00E418C9">
        <w:rPr>
          <w:rFonts w:eastAsia="Times New Roman"/>
          <w:sz w:val="22"/>
          <w:szCs w:val="22"/>
        </w:rPr>
        <w:t>,</w:t>
      </w:r>
      <w:r w:rsidR="00E418C9" w:rsidRPr="00E418C9">
        <w:rPr>
          <w:rFonts w:eastAsia="Times New Roman"/>
          <w:sz w:val="22"/>
          <w:szCs w:val="22"/>
        </w:rPr>
        <w:t>9</w:t>
      </w:r>
      <w:r w:rsidR="00382E89" w:rsidRPr="00E418C9">
        <w:rPr>
          <w:rFonts w:eastAsia="Times New Roman"/>
          <w:sz w:val="22"/>
          <w:szCs w:val="22"/>
        </w:rPr>
        <w:t>% или 3 </w:t>
      </w:r>
      <w:r w:rsidR="00E418C9" w:rsidRPr="00E418C9">
        <w:rPr>
          <w:rFonts w:eastAsia="Times New Roman"/>
          <w:sz w:val="22"/>
          <w:szCs w:val="22"/>
        </w:rPr>
        <w:t>488</w:t>
      </w:r>
      <w:r w:rsidR="00382E89" w:rsidRPr="00E418C9">
        <w:rPr>
          <w:rFonts w:eastAsia="Times New Roman"/>
          <w:sz w:val="22"/>
          <w:szCs w:val="22"/>
        </w:rPr>
        <w:t>,</w:t>
      </w:r>
      <w:r w:rsidR="00E418C9" w:rsidRPr="00E418C9">
        <w:rPr>
          <w:rFonts w:eastAsia="Times New Roman"/>
          <w:sz w:val="22"/>
          <w:szCs w:val="22"/>
        </w:rPr>
        <w:t>37</w:t>
      </w:r>
      <w:r w:rsidR="00382E89" w:rsidRPr="00E418C9">
        <w:rPr>
          <w:rFonts w:eastAsia="Times New Roman"/>
          <w:sz w:val="22"/>
          <w:szCs w:val="22"/>
        </w:rPr>
        <w:t xml:space="preserve"> тыс.руб.</w:t>
      </w:r>
      <w:r w:rsidR="00370D9E">
        <w:rPr>
          <w:rFonts w:eastAsia="Times New Roman"/>
          <w:sz w:val="22"/>
          <w:szCs w:val="22"/>
        </w:rPr>
        <w:t xml:space="preserve"> </w:t>
      </w:r>
      <w:r w:rsidR="00370D9E" w:rsidRPr="00370D9E">
        <w:rPr>
          <w:rFonts w:eastAsia="Times New Roman"/>
          <w:sz w:val="22"/>
          <w:szCs w:val="22"/>
        </w:rPr>
        <w:t>Основная сумма неисполнен</w:t>
      </w:r>
      <w:r w:rsidR="00370D9E">
        <w:rPr>
          <w:rFonts w:eastAsia="Times New Roman"/>
          <w:sz w:val="22"/>
          <w:szCs w:val="22"/>
        </w:rPr>
        <w:t>ных</w:t>
      </w:r>
      <w:r w:rsidR="00370D9E" w:rsidRPr="00370D9E">
        <w:rPr>
          <w:rFonts w:eastAsia="Times New Roman"/>
          <w:sz w:val="22"/>
          <w:szCs w:val="22"/>
        </w:rPr>
        <w:t xml:space="preserve"> бюджетных назначений составила </w:t>
      </w:r>
      <w:r w:rsidR="00370D9E">
        <w:rPr>
          <w:rFonts w:eastAsia="Times New Roman"/>
          <w:sz w:val="22"/>
          <w:szCs w:val="22"/>
        </w:rPr>
        <w:t xml:space="preserve">по содержанию пунктов искусственного осеменения 37,4% или 66,2 тыс. руб. (план- 177,2 тыс. </w:t>
      </w:r>
      <w:r w:rsidR="00E71C22">
        <w:rPr>
          <w:rFonts w:eastAsia="Times New Roman"/>
          <w:sz w:val="22"/>
          <w:szCs w:val="22"/>
        </w:rPr>
        <w:t>руб.), причина неисполнения не представлена.</w:t>
      </w:r>
    </w:p>
    <w:p w:rsidR="008A1319" w:rsidRPr="00E418C9" w:rsidRDefault="00382E89" w:rsidP="008A1319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E418C9">
        <w:rPr>
          <w:rFonts w:eastAsia="Times New Roman"/>
          <w:sz w:val="22"/>
          <w:szCs w:val="22"/>
        </w:rPr>
        <w:lastRenderedPageBreak/>
        <w:t>По подразделу</w:t>
      </w:r>
      <w:r w:rsidR="002728CE" w:rsidRPr="00E418C9">
        <w:rPr>
          <w:rFonts w:eastAsia="Times New Roman"/>
          <w:sz w:val="22"/>
          <w:szCs w:val="22"/>
        </w:rPr>
        <w:t xml:space="preserve"> «</w:t>
      </w:r>
      <w:r w:rsidR="002728CE" w:rsidRPr="00E418C9">
        <w:rPr>
          <w:rFonts w:eastAsia="Times New Roman"/>
          <w:i/>
          <w:sz w:val="22"/>
          <w:szCs w:val="22"/>
        </w:rPr>
        <w:t>Транспорт</w:t>
      </w:r>
      <w:r w:rsidR="002728CE" w:rsidRPr="00E418C9">
        <w:rPr>
          <w:rFonts w:eastAsia="Times New Roman"/>
          <w:sz w:val="22"/>
          <w:szCs w:val="22"/>
        </w:rPr>
        <w:t>»</w:t>
      </w:r>
      <w:r w:rsidRPr="00E418C9">
        <w:rPr>
          <w:rFonts w:eastAsia="Times New Roman"/>
          <w:sz w:val="22"/>
          <w:szCs w:val="22"/>
        </w:rPr>
        <w:t>- 2</w:t>
      </w:r>
      <w:r w:rsidR="00591B47" w:rsidRPr="00E418C9">
        <w:rPr>
          <w:rFonts w:eastAsia="Times New Roman"/>
          <w:sz w:val="22"/>
          <w:szCs w:val="22"/>
        </w:rPr>
        <w:t xml:space="preserve"> </w:t>
      </w:r>
      <w:r w:rsidR="00E418C9">
        <w:rPr>
          <w:rFonts w:eastAsia="Times New Roman"/>
          <w:sz w:val="22"/>
          <w:szCs w:val="22"/>
        </w:rPr>
        <w:t>741</w:t>
      </w:r>
      <w:r w:rsidRPr="00E418C9">
        <w:rPr>
          <w:rFonts w:eastAsia="Times New Roman"/>
          <w:sz w:val="22"/>
          <w:szCs w:val="22"/>
        </w:rPr>
        <w:t>,</w:t>
      </w:r>
      <w:r w:rsidR="00E418C9">
        <w:rPr>
          <w:rFonts w:eastAsia="Times New Roman"/>
          <w:sz w:val="22"/>
          <w:szCs w:val="22"/>
        </w:rPr>
        <w:t>10</w:t>
      </w:r>
      <w:r w:rsidRPr="00E418C9">
        <w:rPr>
          <w:rFonts w:eastAsia="Times New Roman"/>
          <w:sz w:val="22"/>
          <w:szCs w:val="22"/>
        </w:rPr>
        <w:t xml:space="preserve"> тыс.руб. или</w:t>
      </w:r>
      <w:r w:rsidR="00FD6B14">
        <w:rPr>
          <w:rFonts w:eastAsia="Times New Roman"/>
          <w:sz w:val="22"/>
          <w:szCs w:val="22"/>
        </w:rPr>
        <w:t xml:space="preserve"> </w:t>
      </w:r>
      <w:r w:rsidRPr="00E418C9">
        <w:rPr>
          <w:rFonts w:eastAsia="Times New Roman"/>
          <w:sz w:val="22"/>
          <w:szCs w:val="22"/>
        </w:rPr>
        <w:t>100</w:t>
      </w:r>
      <w:r w:rsidR="00FD260F" w:rsidRPr="00E418C9">
        <w:rPr>
          <w:rFonts w:eastAsia="Times New Roman"/>
          <w:sz w:val="22"/>
          <w:szCs w:val="22"/>
        </w:rPr>
        <w:t>%</w:t>
      </w:r>
      <w:r w:rsidR="00CD3267">
        <w:rPr>
          <w:rFonts w:eastAsia="Times New Roman"/>
          <w:sz w:val="22"/>
          <w:szCs w:val="22"/>
        </w:rPr>
        <w:t xml:space="preserve"> и направлены на компенсацию расходов, возникающих в результате небольшой интенсивности пассажирских перевозок по маршрутам.</w:t>
      </w:r>
    </w:p>
    <w:p w:rsidR="00BF23D2" w:rsidRDefault="00BF23D2" w:rsidP="008A1319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E418C9">
        <w:rPr>
          <w:rFonts w:eastAsia="Times New Roman"/>
          <w:sz w:val="22"/>
          <w:szCs w:val="22"/>
        </w:rPr>
        <w:t>По подразделу «</w:t>
      </w:r>
      <w:r w:rsidRPr="00E418C9">
        <w:rPr>
          <w:rFonts w:eastAsia="Times New Roman"/>
          <w:i/>
          <w:sz w:val="22"/>
          <w:szCs w:val="22"/>
        </w:rPr>
        <w:t>Дорожное хозяйство</w:t>
      </w:r>
      <w:r w:rsidRPr="00E418C9">
        <w:rPr>
          <w:rFonts w:eastAsia="Times New Roman"/>
          <w:sz w:val="22"/>
          <w:szCs w:val="22"/>
        </w:rPr>
        <w:t xml:space="preserve">» исполнение составило </w:t>
      </w:r>
      <w:r w:rsidR="00E418C9" w:rsidRPr="00E418C9">
        <w:rPr>
          <w:rFonts w:eastAsia="Times New Roman"/>
          <w:sz w:val="22"/>
          <w:szCs w:val="22"/>
        </w:rPr>
        <w:t>85,0% или 1 435</w:t>
      </w:r>
      <w:r w:rsidRPr="00E418C9">
        <w:rPr>
          <w:rFonts w:eastAsia="Times New Roman"/>
          <w:sz w:val="22"/>
          <w:szCs w:val="22"/>
        </w:rPr>
        <w:t>,</w:t>
      </w:r>
      <w:r w:rsidR="00E418C9" w:rsidRPr="00E418C9">
        <w:rPr>
          <w:rFonts w:eastAsia="Times New Roman"/>
          <w:sz w:val="22"/>
          <w:szCs w:val="22"/>
        </w:rPr>
        <w:t>58</w:t>
      </w:r>
      <w:r w:rsidRPr="00E418C9">
        <w:rPr>
          <w:rFonts w:eastAsia="Times New Roman"/>
          <w:sz w:val="22"/>
          <w:szCs w:val="22"/>
        </w:rPr>
        <w:t xml:space="preserve"> тыс.руб.</w:t>
      </w:r>
    </w:p>
    <w:p w:rsidR="005A1A98" w:rsidRDefault="005A1A98" w:rsidP="008A1319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 рамках подраздела выполнены в полном объеме мероприятия по установке дорожных знаков на участках автодорог местного значения вблизи детского учреждения (23,4 тыс. руб.) и  обустройство пешеходных переходов и нанесение дорожной разметки (155,0 тыс. руб.).</w:t>
      </w:r>
    </w:p>
    <w:p w:rsidR="00E71C22" w:rsidRDefault="00370D9E" w:rsidP="00B83AEA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Не в полном объеме исполнены бюджетные назначения </w:t>
      </w:r>
      <w:r w:rsidRPr="00370D9E">
        <w:rPr>
          <w:rFonts w:eastAsia="Times New Roman"/>
          <w:sz w:val="22"/>
          <w:szCs w:val="22"/>
        </w:rPr>
        <w:t>на содержание автомобильных дорог общего пользования местного значения сельских поселений</w:t>
      </w:r>
      <w:r w:rsidR="005A1A98">
        <w:rPr>
          <w:rFonts w:eastAsia="Times New Roman"/>
          <w:sz w:val="22"/>
          <w:szCs w:val="22"/>
        </w:rPr>
        <w:t xml:space="preserve"> 84,3% или 1 257,18 тыс. руб.  (план- 1 491,1 тыс. руб.). Не проведен конкурс проектов по предупреждению  детского дорожн</w:t>
      </w:r>
      <w:proofErr w:type="gramStart"/>
      <w:r w:rsidR="005A1A98">
        <w:rPr>
          <w:rFonts w:eastAsia="Times New Roman"/>
          <w:sz w:val="22"/>
          <w:szCs w:val="22"/>
        </w:rPr>
        <w:t>о-</w:t>
      </w:r>
      <w:proofErr w:type="gramEnd"/>
      <w:r w:rsidR="005A1A98">
        <w:rPr>
          <w:rFonts w:eastAsia="Times New Roman"/>
          <w:sz w:val="22"/>
          <w:szCs w:val="22"/>
        </w:rPr>
        <w:t xml:space="preserve"> транспортного травматизма среди дошкольных учреждений (план- 10,0 тыс. руб.) и конкурс юных инспекторов дорожного движения «Безопасное колесо» (план- 10,0 тыс. руб.)</w:t>
      </w:r>
      <w:r w:rsidR="00E71C22">
        <w:rPr>
          <w:rFonts w:eastAsia="Times New Roman"/>
          <w:sz w:val="22"/>
          <w:szCs w:val="22"/>
        </w:rPr>
        <w:t xml:space="preserve">, причина </w:t>
      </w:r>
      <w:r w:rsidR="00E256AA">
        <w:rPr>
          <w:rFonts w:eastAsia="Times New Roman"/>
          <w:sz w:val="22"/>
          <w:szCs w:val="22"/>
        </w:rPr>
        <w:t>неисполнения</w:t>
      </w:r>
      <w:r w:rsidR="00E71C22">
        <w:rPr>
          <w:rFonts w:eastAsia="Times New Roman"/>
          <w:sz w:val="22"/>
          <w:szCs w:val="22"/>
        </w:rPr>
        <w:t xml:space="preserve"> отсутствует. </w:t>
      </w:r>
    </w:p>
    <w:p w:rsidR="00A15F7B" w:rsidRDefault="00FD260F" w:rsidP="00B83AEA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E418C9">
        <w:rPr>
          <w:rFonts w:eastAsia="Times New Roman"/>
          <w:sz w:val="22"/>
          <w:szCs w:val="22"/>
        </w:rPr>
        <w:t>По подразделу «</w:t>
      </w:r>
      <w:r w:rsidRPr="00E418C9">
        <w:rPr>
          <w:rFonts w:eastAsia="Times New Roman"/>
          <w:i/>
          <w:sz w:val="22"/>
          <w:szCs w:val="22"/>
        </w:rPr>
        <w:t>Другие вопросы в области национальной экономики</w:t>
      </w:r>
      <w:r w:rsidRPr="00E418C9">
        <w:rPr>
          <w:rFonts w:eastAsia="Times New Roman"/>
          <w:sz w:val="22"/>
          <w:szCs w:val="22"/>
        </w:rPr>
        <w:t xml:space="preserve">» исполнение составило </w:t>
      </w:r>
      <w:r w:rsidR="00E418C9">
        <w:rPr>
          <w:rFonts w:eastAsia="Times New Roman"/>
          <w:sz w:val="22"/>
          <w:szCs w:val="22"/>
        </w:rPr>
        <w:t>1 945</w:t>
      </w:r>
      <w:r w:rsidR="00A15F7B" w:rsidRPr="00E418C9">
        <w:rPr>
          <w:rFonts w:eastAsia="Times New Roman"/>
          <w:sz w:val="22"/>
          <w:szCs w:val="22"/>
        </w:rPr>
        <w:t>,</w:t>
      </w:r>
      <w:r w:rsidR="00E418C9">
        <w:rPr>
          <w:rFonts w:eastAsia="Times New Roman"/>
          <w:sz w:val="22"/>
          <w:szCs w:val="22"/>
        </w:rPr>
        <w:t>56</w:t>
      </w:r>
      <w:r w:rsidR="00A15F7B" w:rsidRPr="00E418C9">
        <w:rPr>
          <w:rFonts w:eastAsia="Times New Roman"/>
          <w:sz w:val="22"/>
          <w:szCs w:val="22"/>
        </w:rPr>
        <w:t xml:space="preserve"> тыс.</w:t>
      </w:r>
      <w:r w:rsidRPr="00E418C9">
        <w:rPr>
          <w:rFonts w:eastAsia="Times New Roman"/>
          <w:sz w:val="22"/>
          <w:szCs w:val="22"/>
        </w:rPr>
        <w:t>руб</w:t>
      </w:r>
      <w:r w:rsidR="00A15F7B" w:rsidRPr="00E418C9">
        <w:rPr>
          <w:rFonts w:eastAsia="Times New Roman"/>
          <w:sz w:val="22"/>
          <w:szCs w:val="22"/>
        </w:rPr>
        <w:t>.</w:t>
      </w:r>
      <w:r w:rsidRPr="00E418C9">
        <w:rPr>
          <w:rFonts w:eastAsia="Times New Roman"/>
          <w:sz w:val="22"/>
          <w:szCs w:val="22"/>
        </w:rPr>
        <w:t xml:space="preserve"> или </w:t>
      </w:r>
      <w:r w:rsidR="00E418C9">
        <w:rPr>
          <w:rFonts w:eastAsia="Times New Roman"/>
          <w:sz w:val="22"/>
          <w:szCs w:val="22"/>
        </w:rPr>
        <w:t>94</w:t>
      </w:r>
      <w:r w:rsidR="00A15F7B" w:rsidRPr="00E418C9">
        <w:rPr>
          <w:rFonts w:eastAsia="Times New Roman"/>
          <w:sz w:val="22"/>
          <w:szCs w:val="22"/>
        </w:rPr>
        <w:t>,</w:t>
      </w:r>
      <w:r w:rsidR="00E418C9">
        <w:rPr>
          <w:rFonts w:eastAsia="Times New Roman"/>
          <w:sz w:val="22"/>
          <w:szCs w:val="22"/>
        </w:rPr>
        <w:t>4%</w:t>
      </w:r>
      <w:r w:rsidRPr="00E418C9">
        <w:rPr>
          <w:rFonts w:eastAsia="Times New Roman"/>
          <w:sz w:val="22"/>
          <w:szCs w:val="22"/>
        </w:rPr>
        <w:t xml:space="preserve">. </w:t>
      </w:r>
    </w:p>
    <w:p w:rsidR="00BE11D0" w:rsidRDefault="00BE11D0" w:rsidP="00F53966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 рамках подраздела не выполнены мероприятия по изготовлению буклетов и банера по предупрежд</w:t>
      </w:r>
      <w:r w:rsidR="00021514">
        <w:rPr>
          <w:rFonts w:eastAsia="Times New Roman"/>
          <w:sz w:val="22"/>
          <w:szCs w:val="22"/>
        </w:rPr>
        <w:t xml:space="preserve">ению наркомании (8,0 тыс. руб.); </w:t>
      </w:r>
      <w:r>
        <w:rPr>
          <w:rFonts w:eastAsia="Times New Roman"/>
          <w:sz w:val="22"/>
          <w:szCs w:val="22"/>
        </w:rPr>
        <w:t xml:space="preserve"> </w:t>
      </w:r>
      <w:r w:rsidR="00CD3267">
        <w:rPr>
          <w:rFonts w:eastAsia="Times New Roman"/>
          <w:sz w:val="22"/>
          <w:szCs w:val="22"/>
        </w:rPr>
        <w:t xml:space="preserve"> мероприятия </w:t>
      </w:r>
      <w:r>
        <w:rPr>
          <w:rFonts w:eastAsia="Times New Roman"/>
          <w:sz w:val="22"/>
          <w:szCs w:val="22"/>
        </w:rPr>
        <w:t xml:space="preserve">по подготовке  генеральных планов  на разработку проектов планировки и межевания земельных участков для жилищного строительства, формирования и постановку на кадастровый учет </w:t>
      </w:r>
      <w:r w:rsidR="002316F3">
        <w:rPr>
          <w:rFonts w:eastAsia="Times New Roman"/>
          <w:sz w:val="22"/>
          <w:szCs w:val="22"/>
        </w:rPr>
        <w:t xml:space="preserve">по </w:t>
      </w:r>
      <w:proofErr w:type="spellStart"/>
      <w:r w:rsidR="002316F3">
        <w:rPr>
          <w:rFonts w:eastAsia="Times New Roman"/>
          <w:sz w:val="22"/>
          <w:szCs w:val="22"/>
        </w:rPr>
        <w:t>Нижнекурятско</w:t>
      </w:r>
      <w:r w:rsidR="00021514">
        <w:rPr>
          <w:rFonts w:eastAsia="Times New Roman"/>
          <w:sz w:val="22"/>
          <w:szCs w:val="22"/>
        </w:rPr>
        <w:t>му</w:t>
      </w:r>
      <w:proofErr w:type="spellEnd"/>
      <w:r w:rsidR="00021514">
        <w:rPr>
          <w:rFonts w:eastAsia="Times New Roman"/>
          <w:sz w:val="22"/>
          <w:szCs w:val="22"/>
        </w:rPr>
        <w:t xml:space="preserve"> сельсовету (103,3 тыс. руб.), в связи отсутствием финансирования.</w:t>
      </w:r>
    </w:p>
    <w:p w:rsidR="002316F3" w:rsidRPr="003B1C84" w:rsidRDefault="002316F3" w:rsidP="00F53966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В</w:t>
      </w:r>
      <w:proofErr w:type="gramEnd"/>
      <w:r>
        <w:rPr>
          <w:rFonts w:eastAsia="Times New Roman"/>
          <w:sz w:val="22"/>
          <w:szCs w:val="22"/>
        </w:rPr>
        <w:t xml:space="preserve"> полном объеме выполнены мероприятия по развитию малого и среднего предпринимательства, в том числе четырем субъекта</w:t>
      </w:r>
      <w:r w:rsidR="00CD3267">
        <w:rPr>
          <w:rFonts w:eastAsia="Times New Roman"/>
          <w:sz w:val="22"/>
          <w:szCs w:val="22"/>
        </w:rPr>
        <w:t xml:space="preserve"> МСП</w:t>
      </w:r>
      <w:r>
        <w:rPr>
          <w:rFonts w:eastAsia="Times New Roman"/>
          <w:sz w:val="22"/>
          <w:szCs w:val="22"/>
        </w:rPr>
        <w:t xml:space="preserve"> предоставлены субсидии на возмещение</w:t>
      </w:r>
      <w:r w:rsidR="003B1C84">
        <w:rPr>
          <w:rFonts w:eastAsia="Times New Roman"/>
          <w:sz w:val="22"/>
          <w:szCs w:val="22"/>
        </w:rPr>
        <w:t xml:space="preserve"> части </w:t>
      </w:r>
      <w:r>
        <w:rPr>
          <w:rFonts w:eastAsia="Times New Roman"/>
          <w:sz w:val="22"/>
          <w:szCs w:val="22"/>
        </w:rPr>
        <w:t xml:space="preserve"> затрат </w:t>
      </w:r>
      <w:r w:rsidR="003B1C84">
        <w:rPr>
          <w:rFonts w:eastAsia="Times New Roman"/>
          <w:sz w:val="22"/>
          <w:szCs w:val="22"/>
        </w:rPr>
        <w:t xml:space="preserve">связанных с  приобретением  оборудования в </w:t>
      </w:r>
      <w:proofErr w:type="gramStart"/>
      <w:r w:rsidR="003B1C84">
        <w:rPr>
          <w:rFonts w:eastAsia="Times New Roman"/>
          <w:sz w:val="22"/>
          <w:szCs w:val="22"/>
        </w:rPr>
        <w:t>целях</w:t>
      </w:r>
      <w:proofErr w:type="gramEnd"/>
      <w:r w:rsidR="003B1C84">
        <w:rPr>
          <w:rFonts w:eastAsia="Times New Roman"/>
          <w:sz w:val="22"/>
          <w:szCs w:val="22"/>
        </w:rPr>
        <w:t xml:space="preserve"> создания, развития и модернизации производства (1 018,0 тыс. руб.) </w:t>
      </w:r>
      <w:r w:rsidR="00CD3267">
        <w:rPr>
          <w:rFonts w:eastAsia="Times New Roman"/>
          <w:sz w:val="22"/>
          <w:szCs w:val="22"/>
        </w:rPr>
        <w:t xml:space="preserve"> и </w:t>
      </w:r>
      <w:r w:rsidR="003B1C84" w:rsidRPr="003B1C84">
        <w:rPr>
          <w:rFonts w:eastAsia="Times New Roman"/>
          <w:sz w:val="22"/>
          <w:szCs w:val="22"/>
        </w:rPr>
        <w:t xml:space="preserve">трем субъектам </w:t>
      </w:r>
      <w:r w:rsidR="00CD3267">
        <w:rPr>
          <w:rFonts w:eastAsia="Times New Roman"/>
          <w:sz w:val="22"/>
          <w:szCs w:val="22"/>
        </w:rPr>
        <w:t>МСП</w:t>
      </w:r>
      <w:r w:rsidR="003B1C84" w:rsidRPr="003B1C84">
        <w:rPr>
          <w:rFonts w:eastAsia="Times New Roman"/>
          <w:sz w:val="22"/>
          <w:szCs w:val="22"/>
        </w:rPr>
        <w:t xml:space="preserve"> предоставлены субсидии на возмещение части затрат на сырье и расходные материалы в области ремесел и народных художественных промыслов (69,77 тыс. руб.), на проведение конкурса «Лучший предприниматель 2013» использовано 39,99 тыс. руб. </w:t>
      </w:r>
    </w:p>
    <w:p w:rsidR="007E47B9" w:rsidRPr="00E418C9" w:rsidRDefault="007E47B9" w:rsidP="007E47B9">
      <w:pPr>
        <w:pStyle w:val="Default"/>
        <w:jc w:val="both"/>
        <w:rPr>
          <w:rFonts w:eastAsia="Times New Roman"/>
          <w:sz w:val="22"/>
          <w:szCs w:val="22"/>
        </w:rPr>
      </w:pPr>
      <w:r w:rsidRPr="003B1C84">
        <w:rPr>
          <w:sz w:val="22"/>
          <w:szCs w:val="22"/>
        </w:rPr>
        <w:tab/>
        <w:t>Бюджетные ассигнования по разделу «</w:t>
      </w:r>
      <w:r w:rsidRPr="003B1C84">
        <w:rPr>
          <w:b/>
          <w:sz w:val="22"/>
          <w:szCs w:val="22"/>
        </w:rPr>
        <w:t>Жилищно-коммунальное хозяйство</w:t>
      </w:r>
      <w:r w:rsidRPr="003B1C84">
        <w:rPr>
          <w:rFonts w:eastAsia="Times New Roman"/>
          <w:sz w:val="22"/>
          <w:szCs w:val="22"/>
        </w:rPr>
        <w:t xml:space="preserve">» составляющие </w:t>
      </w:r>
      <w:r w:rsidR="00E418C9" w:rsidRPr="003B1C84">
        <w:rPr>
          <w:rFonts w:eastAsia="Times New Roman"/>
          <w:sz w:val="22"/>
          <w:szCs w:val="22"/>
        </w:rPr>
        <w:t>2</w:t>
      </w:r>
      <w:r w:rsidRPr="003B1C84">
        <w:rPr>
          <w:rFonts w:eastAsia="Times New Roman"/>
          <w:sz w:val="22"/>
          <w:szCs w:val="22"/>
        </w:rPr>
        <w:t>,5% в общем объеме</w:t>
      </w:r>
      <w:r w:rsidRPr="00E418C9">
        <w:rPr>
          <w:rFonts w:eastAsia="Times New Roman"/>
          <w:sz w:val="22"/>
          <w:szCs w:val="22"/>
        </w:rPr>
        <w:t xml:space="preserve"> расходов районного бюджета, исполнены в сумме </w:t>
      </w:r>
      <w:r w:rsidR="00E418C9">
        <w:rPr>
          <w:rFonts w:eastAsia="Times New Roman"/>
          <w:sz w:val="22"/>
          <w:szCs w:val="22"/>
        </w:rPr>
        <w:t>18 199</w:t>
      </w:r>
      <w:r w:rsidRPr="00E418C9">
        <w:rPr>
          <w:rFonts w:eastAsia="Times New Roman"/>
          <w:sz w:val="22"/>
          <w:szCs w:val="22"/>
        </w:rPr>
        <w:t>,</w:t>
      </w:r>
      <w:r w:rsidR="00E418C9">
        <w:rPr>
          <w:rFonts w:eastAsia="Times New Roman"/>
          <w:sz w:val="22"/>
          <w:szCs w:val="22"/>
        </w:rPr>
        <w:t>70 тыс.руб. или 81</w:t>
      </w:r>
      <w:r w:rsidRPr="00E418C9">
        <w:rPr>
          <w:rFonts w:eastAsia="Times New Roman"/>
          <w:sz w:val="22"/>
          <w:szCs w:val="22"/>
        </w:rPr>
        <w:t>,6% от уточненных плановых назначений</w:t>
      </w:r>
      <w:r w:rsidR="00D56A84" w:rsidRPr="00E418C9">
        <w:rPr>
          <w:rFonts w:eastAsia="Times New Roman"/>
          <w:sz w:val="22"/>
          <w:szCs w:val="22"/>
        </w:rPr>
        <w:t xml:space="preserve"> и </w:t>
      </w:r>
      <w:r w:rsidR="00B04B4C" w:rsidRPr="00E418C9">
        <w:rPr>
          <w:rFonts w:eastAsia="Times New Roman"/>
          <w:sz w:val="22"/>
          <w:szCs w:val="22"/>
        </w:rPr>
        <w:t xml:space="preserve"> выше </w:t>
      </w:r>
      <w:r w:rsidR="00A844D5" w:rsidRPr="00E418C9">
        <w:rPr>
          <w:rFonts w:eastAsia="Times New Roman"/>
          <w:sz w:val="22"/>
          <w:szCs w:val="22"/>
        </w:rPr>
        <w:t xml:space="preserve">первоначально </w:t>
      </w:r>
      <w:r w:rsidR="00B04B4C" w:rsidRPr="00E418C9">
        <w:rPr>
          <w:rFonts w:eastAsia="Times New Roman"/>
          <w:sz w:val="22"/>
          <w:szCs w:val="22"/>
        </w:rPr>
        <w:t xml:space="preserve">утвержденных Решением о бюджете на </w:t>
      </w:r>
      <w:r w:rsidR="000611A7">
        <w:rPr>
          <w:rFonts w:eastAsia="Times New Roman"/>
          <w:sz w:val="22"/>
          <w:szCs w:val="22"/>
        </w:rPr>
        <w:t>1</w:t>
      </w:r>
      <w:r w:rsidR="009458EE">
        <w:rPr>
          <w:rFonts w:eastAsia="Times New Roman"/>
          <w:sz w:val="22"/>
          <w:szCs w:val="22"/>
        </w:rPr>
        <w:t>3 175</w:t>
      </w:r>
      <w:r w:rsidR="00D56A84" w:rsidRPr="00E418C9">
        <w:rPr>
          <w:rFonts w:eastAsia="Times New Roman"/>
          <w:sz w:val="22"/>
          <w:szCs w:val="22"/>
        </w:rPr>
        <w:t>,</w:t>
      </w:r>
      <w:r w:rsidR="009458EE">
        <w:rPr>
          <w:rFonts w:eastAsia="Times New Roman"/>
          <w:sz w:val="22"/>
          <w:szCs w:val="22"/>
        </w:rPr>
        <w:t>50</w:t>
      </w:r>
      <w:r w:rsidR="00B04B4C" w:rsidRPr="00E418C9">
        <w:rPr>
          <w:rFonts w:eastAsia="Times New Roman"/>
          <w:sz w:val="22"/>
          <w:szCs w:val="22"/>
        </w:rPr>
        <w:t xml:space="preserve"> тыс.руб. или </w:t>
      </w:r>
      <w:r w:rsidR="000611A7">
        <w:rPr>
          <w:rFonts w:eastAsia="Times New Roman"/>
          <w:sz w:val="22"/>
          <w:szCs w:val="22"/>
        </w:rPr>
        <w:t>362</w:t>
      </w:r>
      <w:r w:rsidR="00D56A84" w:rsidRPr="00E418C9">
        <w:rPr>
          <w:rFonts w:eastAsia="Times New Roman"/>
          <w:sz w:val="22"/>
          <w:szCs w:val="22"/>
        </w:rPr>
        <w:t>,</w:t>
      </w:r>
      <w:r w:rsidR="000611A7">
        <w:rPr>
          <w:rFonts w:eastAsia="Times New Roman"/>
          <w:sz w:val="22"/>
          <w:szCs w:val="22"/>
        </w:rPr>
        <w:t>2</w:t>
      </w:r>
      <w:r w:rsidR="00B04B4C" w:rsidRPr="00E418C9">
        <w:rPr>
          <w:rFonts w:eastAsia="Times New Roman"/>
          <w:sz w:val="22"/>
          <w:szCs w:val="22"/>
        </w:rPr>
        <w:t>%.</w:t>
      </w:r>
    </w:p>
    <w:p w:rsidR="00F53966" w:rsidRDefault="00F53966" w:rsidP="00F53966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AC0E4E">
        <w:rPr>
          <w:rFonts w:eastAsia="Times New Roman"/>
          <w:sz w:val="22"/>
          <w:szCs w:val="22"/>
        </w:rPr>
        <w:t>По подразделу «</w:t>
      </w:r>
      <w:r w:rsidRPr="00AC0E4E">
        <w:rPr>
          <w:rFonts w:eastAsia="Times New Roman"/>
          <w:i/>
          <w:sz w:val="22"/>
          <w:szCs w:val="22"/>
        </w:rPr>
        <w:t>Коммунальное хозяйство</w:t>
      </w:r>
      <w:r w:rsidRPr="00AC0E4E">
        <w:rPr>
          <w:rFonts w:eastAsia="Times New Roman"/>
          <w:sz w:val="22"/>
          <w:szCs w:val="22"/>
        </w:rPr>
        <w:t xml:space="preserve">» исполнение составило </w:t>
      </w:r>
      <w:r w:rsidR="00AC0E4E" w:rsidRPr="00AC0E4E">
        <w:rPr>
          <w:rFonts w:eastAsia="Times New Roman"/>
          <w:sz w:val="22"/>
          <w:szCs w:val="22"/>
        </w:rPr>
        <w:t>3 860</w:t>
      </w:r>
      <w:r w:rsidR="00242472" w:rsidRPr="00AC0E4E">
        <w:rPr>
          <w:rFonts w:eastAsia="Times New Roman"/>
          <w:sz w:val="22"/>
          <w:szCs w:val="22"/>
        </w:rPr>
        <w:t>,</w:t>
      </w:r>
      <w:r w:rsidR="00AC0E4E" w:rsidRPr="00AC0E4E">
        <w:rPr>
          <w:rFonts w:eastAsia="Times New Roman"/>
          <w:sz w:val="22"/>
          <w:szCs w:val="22"/>
        </w:rPr>
        <w:t>79</w:t>
      </w:r>
      <w:r w:rsidRPr="00AC0E4E">
        <w:rPr>
          <w:rFonts w:eastAsia="Times New Roman"/>
          <w:sz w:val="22"/>
          <w:szCs w:val="22"/>
        </w:rPr>
        <w:t xml:space="preserve"> тыс.руб или </w:t>
      </w:r>
      <w:r w:rsidR="00AC0E4E" w:rsidRPr="00AC0E4E">
        <w:rPr>
          <w:rFonts w:eastAsia="Times New Roman"/>
          <w:sz w:val="22"/>
          <w:szCs w:val="22"/>
        </w:rPr>
        <w:t>92</w:t>
      </w:r>
      <w:r w:rsidRPr="00AC0E4E">
        <w:rPr>
          <w:rFonts w:eastAsia="Times New Roman"/>
          <w:sz w:val="22"/>
          <w:szCs w:val="22"/>
        </w:rPr>
        <w:t>,</w:t>
      </w:r>
      <w:r w:rsidR="00AC0E4E" w:rsidRPr="00AC0E4E">
        <w:rPr>
          <w:rFonts w:eastAsia="Times New Roman"/>
          <w:sz w:val="22"/>
          <w:szCs w:val="22"/>
        </w:rPr>
        <w:t>6</w:t>
      </w:r>
      <w:r w:rsidRPr="00AC0E4E">
        <w:rPr>
          <w:rFonts w:eastAsia="Times New Roman"/>
          <w:sz w:val="22"/>
          <w:szCs w:val="22"/>
        </w:rPr>
        <w:t>%.</w:t>
      </w:r>
    </w:p>
    <w:p w:rsidR="00874080" w:rsidRPr="00815662" w:rsidRDefault="00815662" w:rsidP="00874080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 рамках подраздела на возмещение убытков от эксплуатации коммунальной бани направлено 390,0 тыс. руб. или 100%.  </w:t>
      </w:r>
      <w:r w:rsidR="00874080" w:rsidRPr="00815662">
        <w:rPr>
          <w:rFonts w:eastAsia="Times New Roman"/>
          <w:sz w:val="22"/>
          <w:szCs w:val="22"/>
        </w:rPr>
        <w:t>По фактической потребности использованы бюджетные назначения на реализацию временных мер поддержки населения в целях обеспечения доступности коммунальных услуг 3</w:t>
      </w:r>
      <w:r w:rsidR="003B1C84" w:rsidRPr="00815662">
        <w:rPr>
          <w:rFonts w:eastAsia="Times New Roman"/>
          <w:sz w:val="22"/>
          <w:szCs w:val="22"/>
        </w:rPr>
        <w:t> 346,79</w:t>
      </w:r>
      <w:r w:rsidR="00874080" w:rsidRPr="00815662">
        <w:rPr>
          <w:rFonts w:eastAsia="Times New Roman"/>
          <w:sz w:val="22"/>
          <w:szCs w:val="22"/>
        </w:rPr>
        <w:t xml:space="preserve"> тыс.руб или 9</w:t>
      </w:r>
      <w:r w:rsidRPr="00815662">
        <w:rPr>
          <w:rFonts w:eastAsia="Times New Roman"/>
          <w:sz w:val="22"/>
          <w:szCs w:val="22"/>
        </w:rPr>
        <w:t>1</w:t>
      </w:r>
      <w:r w:rsidR="00874080" w:rsidRPr="00815662">
        <w:rPr>
          <w:rFonts w:eastAsia="Times New Roman"/>
          <w:sz w:val="22"/>
          <w:szCs w:val="22"/>
        </w:rPr>
        <w:t>,</w:t>
      </w:r>
      <w:r w:rsidRPr="00815662">
        <w:rPr>
          <w:rFonts w:eastAsia="Times New Roman"/>
          <w:sz w:val="22"/>
          <w:szCs w:val="22"/>
        </w:rPr>
        <w:t>6</w:t>
      </w:r>
      <w:r w:rsidR="00874080" w:rsidRPr="00815662">
        <w:rPr>
          <w:rFonts w:eastAsia="Times New Roman"/>
          <w:sz w:val="22"/>
          <w:szCs w:val="22"/>
        </w:rPr>
        <w:t xml:space="preserve">% (план </w:t>
      </w:r>
      <w:r w:rsidRPr="00815662">
        <w:rPr>
          <w:rFonts w:eastAsia="Times New Roman"/>
          <w:sz w:val="22"/>
          <w:szCs w:val="22"/>
        </w:rPr>
        <w:t>3 654,20</w:t>
      </w:r>
      <w:r w:rsidR="00874080" w:rsidRPr="00815662">
        <w:rPr>
          <w:rFonts w:eastAsia="Times New Roman"/>
          <w:sz w:val="22"/>
          <w:szCs w:val="22"/>
        </w:rPr>
        <w:t xml:space="preserve"> тыс.руб.).</w:t>
      </w:r>
    </w:p>
    <w:p w:rsidR="00591B47" w:rsidRPr="00AC0E4E" w:rsidRDefault="00591B47" w:rsidP="00F53966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AC0E4E">
        <w:rPr>
          <w:rFonts w:eastAsia="Times New Roman"/>
          <w:sz w:val="22"/>
          <w:szCs w:val="22"/>
        </w:rPr>
        <w:t>По подразделу «</w:t>
      </w:r>
      <w:r w:rsidRPr="00AC0E4E">
        <w:rPr>
          <w:rFonts w:eastAsia="Times New Roman"/>
          <w:i/>
          <w:sz w:val="22"/>
          <w:szCs w:val="22"/>
        </w:rPr>
        <w:t>Благоустройство»</w:t>
      </w:r>
      <w:r w:rsidRPr="00AC0E4E">
        <w:rPr>
          <w:rFonts w:eastAsia="Times New Roman"/>
          <w:sz w:val="22"/>
          <w:szCs w:val="22"/>
        </w:rPr>
        <w:t xml:space="preserve"> исполнение составило </w:t>
      </w:r>
      <w:r w:rsidR="00AC0E4E" w:rsidRPr="00AC0E4E">
        <w:rPr>
          <w:rFonts w:eastAsia="Times New Roman"/>
          <w:sz w:val="22"/>
          <w:szCs w:val="22"/>
        </w:rPr>
        <w:t>100</w:t>
      </w:r>
      <w:r w:rsidR="00A15F7B" w:rsidRPr="00AC0E4E">
        <w:rPr>
          <w:rFonts w:eastAsia="Times New Roman"/>
          <w:sz w:val="22"/>
          <w:szCs w:val="22"/>
        </w:rPr>
        <w:t>,</w:t>
      </w:r>
      <w:r w:rsidR="00AC0E4E" w:rsidRPr="00AC0E4E">
        <w:rPr>
          <w:rFonts w:eastAsia="Times New Roman"/>
          <w:sz w:val="22"/>
          <w:szCs w:val="22"/>
        </w:rPr>
        <w:t>0</w:t>
      </w:r>
      <w:r w:rsidRPr="00AC0E4E">
        <w:rPr>
          <w:rFonts w:eastAsia="Times New Roman"/>
          <w:sz w:val="22"/>
          <w:szCs w:val="22"/>
        </w:rPr>
        <w:t xml:space="preserve">% или </w:t>
      </w:r>
      <w:r w:rsidR="00A15F7B" w:rsidRPr="00AC0E4E">
        <w:rPr>
          <w:rFonts w:eastAsia="Times New Roman"/>
          <w:sz w:val="22"/>
          <w:szCs w:val="22"/>
        </w:rPr>
        <w:t>1</w:t>
      </w:r>
      <w:r w:rsidR="00AC0E4E" w:rsidRPr="00AC0E4E">
        <w:rPr>
          <w:rFonts w:eastAsia="Times New Roman"/>
          <w:sz w:val="22"/>
          <w:szCs w:val="22"/>
        </w:rPr>
        <w:t>2 248</w:t>
      </w:r>
      <w:r w:rsidR="00A15F7B" w:rsidRPr="00AC0E4E">
        <w:rPr>
          <w:rFonts w:eastAsia="Times New Roman"/>
          <w:sz w:val="22"/>
          <w:szCs w:val="22"/>
        </w:rPr>
        <w:t>,</w:t>
      </w:r>
      <w:r w:rsidR="00AC0E4E" w:rsidRPr="00AC0E4E">
        <w:rPr>
          <w:rFonts w:eastAsia="Times New Roman"/>
          <w:sz w:val="22"/>
          <w:szCs w:val="22"/>
        </w:rPr>
        <w:t>72</w:t>
      </w:r>
      <w:r w:rsidRPr="00AC0E4E">
        <w:rPr>
          <w:rFonts w:eastAsia="Times New Roman"/>
          <w:sz w:val="22"/>
          <w:szCs w:val="22"/>
        </w:rPr>
        <w:t xml:space="preserve"> тыс.руб.</w:t>
      </w:r>
    </w:p>
    <w:p w:rsidR="007712C7" w:rsidRPr="007712C7" w:rsidRDefault="00815662" w:rsidP="00F53966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15662">
        <w:rPr>
          <w:sz w:val="22"/>
          <w:szCs w:val="22"/>
        </w:rPr>
        <w:t xml:space="preserve">Исполнены </w:t>
      </w:r>
      <w:r w:rsidR="00CD3267">
        <w:rPr>
          <w:sz w:val="22"/>
          <w:szCs w:val="22"/>
        </w:rPr>
        <w:t>бюджетные назначения по принятым</w:t>
      </w:r>
      <w:r w:rsidR="00A93E88">
        <w:rPr>
          <w:sz w:val="22"/>
          <w:szCs w:val="22"/>
        </w:rPr>
        <w:t xml:space="preserve"> бюджетны</w:t>
      </w:r>
      <w:r w:rsidR="00CD3267">
        <w:rPr>
          <w:sz w:val="22"/>
          <w:szCs w:val="22"/>
        </w:rPr>
        <w:t>м</w:t>
      </w:r>
      <w:r w:rsidR="00A93E88">
        <w:rPr>
          <w:sz w:val="22"/>
          <w:szCs w:val="22"/>
        </w:rPr>
        <w:t xml:space="preserve"> </w:t>
      </w:r>
      <w:r w:rsidRPr="00815662">
        <w:rPr>
          <w:sz w:val="22"/>
          <w:szCs w:val="22"/>
        </w:rPr>
        <w:t>обязательства</w:t>
      </w:r>
      <w:r w:rsidR="00CD3267">
        <w:rPr>
          <w:sz w:val="22"/>
          <w:szCs w:val="22"/>
        </w:rPr>
        <w:t>м</w:t>
      </w:r>
      <w:r w:rsidRPr="00815662">
        <w:rPr>
          <w:sz w:val="22"/>
          <w:szCs w:val="22"/>
        </w:rPr>
        <w:t xml:space="preserve"> 2013 года по </w:t>
      </w:r>
      <w:r w:rsidR="00A15F7B" w:rsidRPr="00815662">
        <w:rPr>
          <w:rFonts w:eastAsia="Times New Roman"/>
          <w:sz w:val="22"/>
          <w:szCs w:val="22"/>
        </w:rPr>
        <w:t xml:space="preserve"> устройств</w:t>
      </w:r>
      <w:r w:rsidRPr="00815662">
        <w:rPr>
          <w:sz w:val="22"/>
          <w:szCs w:val="22"/>
        </w:rPr>
        <w:t xml:space="preserve">у </w:t>
      </w:r>
      <w:r w:rsidR="00A15F7B" w:rsidRPr="00815662">
        <w:rPr>
          <w:rFonts w:eastAsia="Times New Roman"/>
          <w:sz w:val="22"/>
          <w:szCs w:val="22"/>
        </w:rPr>
        <w:t>атодороги мкр. «Южный»</w:t>
      </w:r>
      <w:r w:rsidR="00A15F7B" w:rsidRPr="00815662">
        <w:rPr>
          <w:sz w:val="22"/>
          <w:szCs w:val="22"/>
        </w:rPr>
        <w:t xml:space="preserve"> в рамках реализации ДЦП «Строительство объектов коммунальной и транспортной инфраструктуры в муниципальных образованиях с целью развития жилищного строительства»  администрацией Каратузского </w:t>
      </w:r>
      <w:r w:rsidR="00A15F7B" w:rsidRPr="007712C7">
        <w:rPr>
          <w:color w:val="auto"/>
          <w:sz w:val="22"/>
          <w:szCs w:val="22"/>
        </w:rPr>
        <w:t>сельсовета в сумме 1</w:t>
      </w:r>
      <w:r w:rsidRPr="007712C7">
        <w:rPr>
          <w:color w:val="auto"/>
          <w:sz w:val="22"/>
          <w:szCs w:val="22"/>
        </w:rPr>
        <w:t>1 134, 96</w:t>
      </w:r>
      <w:r w:rsidR="00A15F7B" w:rsidRPr="007712C7">
        <w:rPr>
          <w:color w:val="auto"/>
          <w:sz w:val="22"/>
          <w:szCs w:val="22"/>
        </w:rPr>
        <w:t xml:space="preserve"> тыс.руб.</w:t>
      </w:r>
      <w:r w:rsidRPr="007712C7">
        <w:rPr>
          <w:color w:val="auto"/>
          <w:sz w:val="22"/>
          <w:szCs w:val="22"/>
        </w:rPr>
        <w:t xml:space="preserve"> </w:t>
      </w:r>
    </w:p>
    <w:p w:rsidR="00A93E88" w:rsidRPr="007712C7" w:rsidRDefault="00815662" w:rsidP="00F53966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7712C7">
        <w:rPr>
          <w:color w:val="auto"/>
          <w:sz w:val="22"/>
          <w:szCs w:val="22"/>
        </w:rPr>
        <w:t xml:space="preserve">На  поддержку социокультурных проектов </w:t>
      </w:r>
      <w:r w:rsidR="007712C7" w:rsidRPr="007712C7">
        <w:rPr>
          <w:color w:val="auto"/>
          <w:sz w:val="22"/>
          <w:szCs w:val="22"/>
        </w:rPr>
        <w:t xml:space="preserve"> по благоустройству  территорий поселений </w:t>
      </w:r>
      <w:proofErr w:type="spellStart"/>
      <w:r w:rsidR="007712C7" w:rsidRPr="007712C7">
        <w:rPr>
          <w:color w:val="auto"/>
          <w:sz w:val="22"/>
          <w:szCs w:val="22"/>
        </w:rPr>
        <w:t>Черемушинск</w:t>
      </w:r>
      <w:r w:rsidR="00CD3267">
        <w:rPr>
          <w:color w:val="auto"/>
          <w:sz w:val="22"/>
          <w:szCs w:val="22"/>
        </w:rPr>
        <w:t>им</w:t>
      </w:r>
      <w:proofErr w:type="spellEnd"/>
      <w:r w:rsidR="007712C7" w:rsidRPr="007712C7">
        <w:rPr>
          <w:color w:val="auto"/>
          <w:sz w:val="22"/>
          <w:szCs w:val="22"/>
        </w:rPr>
        <w:t xml:space="preserve"> сельсовет</w:t>
      </w:r>
      <w:r w:rsidR="00CD3267">
        <w:rPr>
          <w:color w:val="auto"/>
          <w:sz w:val="22"/>
          <w:szCs w:val="22"/>
        </w:rPr>
        <w:t xml:space="preserve">ом исполнено в сумме </w:t>
      </w:r>
      <w:r w:rsidR="00A93E88" w:rsidRPr="007712C7">
        <w:rPr>
          <w:color w:val="auto"/>
          <w:sz w:val="22"/>
          <w:szCs w:val="22"/>
        </w:rPr>
        <w:t xml:space="preserve"> 250,0 тыс. руб.</w:t>
      </w:r>
      <w:r w:rsidR="00CD3267">
        <w:rPr>
          <w:color w:val="auto"/>
          <w:sz w:val="22"/>
          <w:szCs w:val="22"/>
        </w:rPr>
        <w:t xml:space="preserve"> </w:t>
      </w:r>
      <w:r w:rsidR="007712C7" w:rsidRPr="007712C7">
        <w:rPr>
          <w:color w:val="auto"/>
          <w:sz w:val="22"/>
          <w:szCs w:val="22"/>
        </w:rPr>
        <w:t>(или 100%).</w:t>
      </w:r>
    </w:p>
    <w:p w:rsidR="00E048E7" w:rsidRDefault="00E048E7" w:rsidP="00F53966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AC0E4E">
        <w:rPr>
          <w:rFonts w:eastAsia="Times New Roman"/>
          <w:sz w:val="22"/>
          <w:szCs w:val="22"/>
        </w:rPr>
        <w:t>По подразделу «</w:t>
      </w:r>
      <w:r w:rsidRPr="00AC0E4E">
        <w:rPr>
          <w:rFonts w:eastAsia="Times New Roman"/>
          <w:i/>
          <w:sz w:val="22"/>
          <w:szCs w:val="22"/>
        </w:rPr>
        <w:t>Другие вопросы в области жилищн</w:t>
      </w:r>
      <w:proofErr w:type="gramStart"/>
      <w:r w:rsidRPr="00AC0E4E">
        <w:rPr>
          <w:rFonts w:eastAsia="Times New Roman"/>
          <w:i/>
          <w:sz w:val="22"/>
          <w:szCs w:val="22"/>
        </w:rPr>
        <w:t>о-</w:t>
      </w:r>
      <w:proofErr w:type="gramEnd"/>
      <w:r w:rsidRPr="00AC0E4E">
        <w:rPr>
          <w:rFonts w:eastAsia="Times New Roman"/>
          <w:i/>
          <w:sz w:val="22"/>
          <w:szCs w:val="22"/>
        </w:rPr>
        <w:t xml:space="preserve"> коммунального хозяйства</w:t>
      </w:r>
      <w:r w:rsidRPr="00AC0E4E">
        <w:rPr>
          <w:rFonts w:eastAsia="Times New Roman"/>
          <w:sz w:val="22"/>
          <w:szCs w:val="22"/>
        </w:rPr>
        <w:t xml:space="preserve">» исполнение составило </w:t>
      </w:r>
      <w:r w:rsidR="00AC0E4E">
        <w:rPr>
          <w:rFonts w:eastAsia="Times New Roman"/>
          <w:sz w:val="22"/>
          <w:szCs w:val="22"/>
        </w:rPr>
        <w:t>2 090</w:t>
      </w:r>
      <w:r w:rsidR="00A15F7B" w:rsidRPr="00AC0E4E">
        <w:rPr>
          <w:rFonts w:eastAsia="Times New Roman"/>
          <w:sz w:val="22"/>
          <w:szCs w:val="22"/>
        </w:rPr>
        <w:t>,</w:t>
      </w:r>
      <w:r w:rsidR="00AC0E4E">
        <w:rPr>
          <w:rFonts w:eastAsia="Times New Roman"/>
          <w:sz w:val="22"/>
          <w:szCs w:val="22"/>
        </w:rPr>
        <w:t>19</w:t>
      </w:r>
      <w:r w:rsidR="00A15F7B" w:rsidRPr="00AC0E4E">
        <w:rPr>
          <w:rFonts w:eastAsia="Times New Roman"/>
          <w:sz w:val="22"/>
          <w:szCs w:val="22"/>
        </w:rPr>
        <w:t xml:space="preserve"> тыс.руб</w:t>
      </w:r>
      <w:r w:rsidRPr="00AC0E4E">
        <w:rPr>
          <w:rFonts w:eastAsia="Times New Roman"/>
          <w:sz w:val="22"/>
          <w:szCs w:val="22"/>
        </w:rPr>
        <w:t xml:space="preserve">. или </w:t>
      </w:r>
      <w:r w:rsidR="00AC0E4E">
        <w:rPr>
          <w:rFonts w:eastAsia="Times New Roman"/>
          <w:sz w:val="22"/>
          <w:szCs w:val="22"/>
        </w:rPr>
        <w:t>35</w:t>
      </w:r>
      <w:r w:rsidRPr="00AC0E4E">
        <w:rPr>
          <w:rFonts w:eastAsia="Times New Roman"/>
          <w:sz w:val="22"/>
          <w:szCs w:val="22"/>
        </w:rPr>
        <w:t>,</w:t>
      </w:r>
      <w:r w:rsidR="00AC0E4E">
        <w:rPr>
          <w:rFonts w:eastAsia="Times New Roman"/>
          <w:sz w:val="22"/>
          <w:szCs w:val="22"/>
        </w:rPr>
        <w:t>5</w:t>
      </w:r>
      <w:r w:rsidR="00A15F7B" w:rsidRPr="00AC0E4E">
        <w:rPr>
          <w:rFonts w:eastAsia="Times New Roman"/>
          <w:sz w:val="22"/>
          <w:szCs w:val="22"/>
        </w:rPr>
        <w:t>%</w:t>
      </w:r>
      <w:r w:rsidR="00F34A0E" w:rsidRPr="00AC0E4E">
        <w:rPr>
          <w:rFonts w:eastAsia="Times New Roman"/>
          <w:sz w:val="22"/>
          <w:szCs w:val="22"/>
        </w:rPr>
        <w:t>.</w:t>
      </w:r>
    </w:p>
    <w:p w:rsidR="00A93E88" w:rsidRDefault="00A93E88" w:rsidP="00F53966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 рамках подраздела  в полном объеме выполнены мероприятия  по замене  отопительного котла (</w:t>
      </w:r>
      <w:r w:rsidRPr="00A93E88">
        <w:rPr>
          <w:rFonts w:eastAsia="Times New Roman"/>
          <w:sz w:val="22"/>
          <w:szCs w:val="22"/>
        </w:rPr>
        <w:t>320,48 тыс. руб.</w:t>
      </w:r>
      <w:r>
        <w:rPr>
          <w:rFonts w:eastAsia="Times New Roman"/>
          <w:sz w:val="22"/>
          <w:szCs w:val="22"/>
        </w:rPr>
        <w:t>)  и ремонт наземного  участка теплотрассы ( 59,95 тыс. руб.) в с. Старая Копь, ремонт участка водопроводной сети  по ул</w:t>
      </w:r>
      <w:proofErr w:type="gramStart"/>
      <w:r>
        <w:rPr>
          <w:rFonts w:eastAsia="Times New Roman"/>
          <w:sz w:val="22"/>
          <w:szCs w:val="22"/>
        </w:rPr>
        <w:t>.Х</w:t>
      </w:r>
      <w:proofErr w:type="gramEnd"/>
      <w:r>
        <w:rPr>
          <w:rFonts w:eastAsia="Times New Roman"/>
          <w:sz w:val="22"/>
          <w:szCs w:val="22"/>
        </w:rPr>
        <w:t>лебной с. Каратузское (99,22 тыс. руб.).</w:t>
      </w:r>
    </w:p>
    <w:p w:rsidR="00A93E88" w:rsidRDefault="00A93E88" w:rsidP="00F53966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Исполнены </w:t>
      </w:r>
      <w:r w:rsidR="0005472E" w:rsidRPr="0005472E">
        <w:rPr>
          <w:rFonts w:eastAsia="Times New Roman"/>
          <w:sz w:val="22"/>
          <w:szCs w:val="22"/>
        </w:rPr>
        <w:t>бюджетные назначения по принятым бюджетным обязательствам</w:t>
      </w:r>
      <w:r>
        <w:rPr>
          <w:rFonts w:eastAsia="Times New Roman"/>
          <w:sz w:val="22"/>
          <w:szCs w:val="22"/>
        </w:rPr>
        <w:t xml:space="preserve"> 2013 года по проведению обязательного энергетического обследования муниципальных учреждений  (1 610,54 тыс. руб.).</w:t>
      </w:r>
    </w:p>
    <w:p w:rsidR="00A45D12" w:rsidRPr="00981D4D" w:rsidRDefault="00A93E88" w:rsidP="000757BD">
      <w:pPr>
        <w:pStyle w:val="Default"/>
        <w:ind w:firstLine="708"/>
        <w:jc w:val="both"/>
        <w:rPr>
          <w:rFonts w:eastAsia="Times New Roman"/>
          <w:sz w:val="22"/>
          <w:szCs w:val="22"/>
          <w:highlight w:val="yellow"/>
        </w:rPr>
      </w:pPr>
      <w:proofErr w:type="gramStart"/>
      <w:r>
        <w:rPr>
          <w:rFonts w:eastAsia="Times New Roman"/>
          <w:sz w:val="22"/>
          <w:szCs w:val="22"/>
        </w:rPr>
        <w:t xml:space="preserve">Не исполнены бюджетные обязательства </w:t>
      </w:r>
      <w:r w:rsidR="000757BD" w:rsidRPr="000757BD">
        <w:rPr>
          <w:rFonts w:eastAsia="Times New Roman"/>
          <w:sz w:val="22"/>
          <w:szCs w:val="22"/>
        </w:rPr>
        <w:t>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(Верхнекужебарский</w:t>
      </w:r>
      <w:r w:rsidR="000757BD">
        <w:rPr>
          <w:rFonts w:eastAsia="Times New Roman"/>
          <w:sz w:val="22"/>
          <w:szCs w:val="22"/>
        </w:rPr>
        <w:t xml:space="preserve"> сельсовет</w:t>
      </w:r>
      <w:r w:rsidR="000757BD" w:rsidRPr="000757BD">
        <w:rPr>
          <w:rFonts w:eastAsia="Times New Roman"/>
          <w:sz w:val="22"/>
          <w:szCs w:val="22"/>
        </w:rPr>
        <w:t>, Нижнекужебарский</w:t>
      </w:r>
      <w:r w:rsidR="000757BD">
        <w:rPr>
          <w:rFonts w:eastAsia="Times New Roman"/>
          <w:sz w:val="22"/>
          <w:szCs w:val="22"/>
        </w:rPr>
        <w:t xml:space="preserve"> сельсовет</w:t>
      </w:r>
      <w:r w:rsidR="000757BD" w:rsidRPr="000757BD">
        <w:rPr>
          <w:rFonts w:eastAsia="Times New Roman"/>
          <w:sz w:val="22"/>
          <w:szCs w:val="22"/>
        </w:rPr>
        <w:t>, Уджейский сельсовет)</w:t>
      </w:r>
      <w:r w:rsidR="000757BD">
        <w:rPr>
          <w:rFonts w:eastAsia="Times New Roman"/>
          <w:sz w:val="22"/>
          <w:szCs w:val="22"/>
        </w:rPr>
        <w:t xml:space="preserve"> в сумме 3 800,00 тыс. руб.</w:t>
      </w:r>
      <w:r w:rsidR="00021514">
        <w:rPr>
          <w:rFonts w:eastAsia="Times New Roman"/>
          <w:sz w:val="22"/>
          <w:szCs w:val="22"/>
        </w:rPr>
        <w:t>, в связи</w:t>
      </w:r>
      <w:proofErr w:type="gramEnd"/>
      <w:r w:rsidR="00021514">
        <w:rPr>
          <w:rFonts w:eastAsia="Times New Roman"/>
          <w:sz w:val="22"/>
          <w:szCs w:val="22"/>
        </w:rPr>
        <w:t xml:space="preserve"> с отсутствием финансирования.</w:t>
      </w:r>
      <w:r w:rsidR="00C66751" w:rsidRPr="00981D4D">
        <w:rPr>
          <w:rFonts w:eastAsia="Times New Roman"/>
          <w:highlight w:val="yellow"/>
        </w:rPr>
        <w:t xml:space="preserve">        </w:t>
      </w:r>
    </w:p>
    <w:p w:rsidR="00227208" w:rsidRPr="00AC0E4E" w:rsidRDefault="00227208" w:rsidP="00227208">
      <w:pPr>
        <w:pStyle w:val="Default"/>
        <w:jc w:val="both"/>
        <w:rPr>
          <w:rFonts w:eastAsia="Times New Roman"/>
          <w:sz w:val="22"/>
          <w:szCs w:val="22"/>
        </w:rPr>
      </w:pPr>
      <w:r w:rsidRPr="00AC0E4E">
        <w:rPr>
          <w:sz w:val="22"/>
          <w:szCs w:val="22"/>
        </w:rPr>
        <w:tab/>
        <w:t>Бюджетные ассигнования по разделу «</w:t>
      </w:r>
      <w:r w:rsidRPr="00AC0E4E">
        <w:rPr>
          <w:b/>
          <w:sz w:val="22"/>
          <w:szCs w:val="22"/>
        </w:rPr>
        <w:t>Образование</w:t>
      </w:r>
      <w:r w:rsidRPr="00AC0E4E">
        <w:rPr>
          <w:rFonts w:eastAsia="Times New Roman"/>
          <w:b/>
          <w:sz w:val="22"/>
          <w:szCs w:val="22"/>
        </w:rPr>
        <w:t>»</w:t>
      </w:r>
      <w:r w:rsidRPr="00AC0E4E">
        <w:rPr>
          <w:rFonts w:eastAsia="Times New Roman"/>
          <w:sz w:val="22"/>
          <w:szCs w:val="22"/>
        </w:rPr>
        <w:t xml:space="preserve"> составляющие 5</w:t>
      </w:r>
      <w:r w:rsidR="0018237D">
        <w:rPr>
          <w:rFonts w:eastAsia="Times New Roman"/>
          <w:sz w:val="22"/>
          <w:szCs w:val="22"/>
        </w:rPr>
        <w:t>3</w:t>
      </w:r>
      <w:r w:rsidRPr="00AC0E4E">
        <w:rPr>
          <w:rFonts w:eastAsia="Times New Roman"/>
          <w:sz w:val="22"/>
          <w:szCs w:val="22"/>
        </w:rPr>
        <w:t>,</w:t>
      </w:r>
      <w:r w:rsidR="0018237D">
        <w:rPr>
          <w:rFonts w:eastAsia="Times New Roman"/>
          <w:sz w:val="22"/>
          <w:szCs w:val="22"/>
        </w:rPr>
        <w:t>4</w:t>
      </w:r>
      <w:r w:rsidRPr="00AC0E4E">
        <w:rPr>
          <w:rFonts w:eastAsia="Times New Roman"/>
          <w:sz w:val="22"/>
          <w:szCs w:val="22"/>
        </w:rPr>
        <w:t xml:space="preserve">% в общем объеме расходов районного бюджета, исполнены в сумме </w:t>
      </w:r>
      <w:r w:rsidR="0018237D">
        <w:rPr>
          <w:rFonts w:eastAsia="Times New Roman"/>
          <w:sz w:val="22"/>
          <w:szCs w:val="22"/>
        </w:rPr>
        <w:t>389 846</w:t>
      </w:r>
      <w:r w:rsidRPr="00AC0E4E">
        <w:rPr>
          <w:rFonts w:eastAsia="Times New Roman"/>
          <w:sz w:val="22"/>
          <w:szCs w:val="22"/>
        </w:rPr>
        <w:t>,</w:t>
      </w:r>
      <w:r w:rsidR="0018237D">
        <w:rPr>
          <w:rFonts w:eastAsia="Times New Roman"/>
          <w:sz w:val="22"/>
          <w:szCs w:val="22"/>
        </w:rPr>
        <w:t>18</w:t>
      </w:r>
      <w:r w:rsidRPr="00AC0E4E">
        <w:rPr>
          <w:rFonts w:eastAsia="Times New Roman"/>
          <w:sz w:val="22"/>
          <w:szCs w:val="22"/>
        </w:rPr>
        <w:t xml:space="preserve"> тыс.руб. или 9</w:t>
      </w:r>
      <w:r w:rsidR="0018237D">
        <w:rPr>
          <w:rFonts w:eastAsia="Times New Roman"/>
          <w:sz w:val="22"/>
          <w:szCs w:val="22"/>
        </w:rPr>
        <w:t>9</w:t>
      </w:r>
      <w:r w:rsidRPr="00AC0E4E">
        <w:rPr>
          <w:rFonts w:eastAsia="Times New Roman"/>
          <w:sz w:val="22"/>
          <w:szCs w:val="22"/>
        </w:rPr>
        <w:t>,</w:t>
      </w:r>
      <w:r w:rsidR="0018237D">
        <w:rPr>
          <w:rFonts w:eastAsia="Times New Roman"/>
          <w:sz w:val="22"/>
          <w:szCs w:val="22"/>
        </w:rPr>
        <w:t>6</w:t>
      </w:r>
      <w:r w:rsidRPr="00AC0E4E">
        <w:rPr>
          <w:rFonts w:eastAsia="Times New Roman"/>
          <w:sz w:val="22"/>
          <w:szCs w:val="22"/>
        </w:rPr>
        <w:t>% от уточненных плановых назначений</w:t>
      </w:r>
      <w:r w:rsidR="00E556C3" w:rsidRPr="00AC0E4E">
        <w:rPr>
          <w:rFonts w:eastAsia="Times New Roman"/>
          <w:sz w:val="22"/>
          <w:szCs w:val="22"/>
        </w:rPr>
        <w:t xml:space="preserve"> и выше</w:t>
      </w:r>
      <w:r w:rsidR="00A844D5" w:rsidRPr="00AC0E4E">
        <w:rPr>
          <w:rFonts w:eastAsia="Times New Roman"/>
          <w:sz w:val="22"/>
          <w:szCs w:val="22"/>
        </w:rPr>
        <w:t xml:space="preserve"> первоначально </w:t>
      </w:r>
      <w:r w:rsidR="00E556C3" w:rsidRPr="00AC0E4E">
        <w:rPr>
          <w:rFonts w:eastAsia="Times New Roman"/>
          <w:sz w:val="22"/>
          <w:szCs w:val="22"/>
        </w:rPr>
        <w:t xml:space="preserve"> утвержденных Решением о бюджете на </w:t>
      </w:r>
      <w:r w:rsidR="0018237D">
        <w:rPr>
          <w:rFonts w:eastAsia="Times New Roman"/>
          <w:sz w:val="22"/>
          <w:szCs w:val="22"/>
        </w:rPr>
        <w:t>1</w:t>
      </w:r>
      <w:r w:rsidR="009458EE">
        <w:rPr>
          <w:rFonts w:eastAsia="Times New Roman"/>
          <w:sz w:val="22"/>
          <w:szCs w:val="22"/>
        </w:rPr>
        <w:t>7 011</w:t>
      </w:r>
      <w:r w:rsidR="00E556C3" w:rsidRPr="00AC0E4E">
        <w:rPr>
          <w:rFonts w:eastAsia="Times New Roman"/>
          <w:sz w:val="22"/>
          <w:szCs w:val="22"/>
        </w:rPr>
        <w:t>,</w:t>
      </w:r>
      <w:r w:rsidR="0018237D">
        <w:rPr>
          <w:rFonts w:eastAsia="Times New Roman"/>
          <w:sz w:val="22"/>
          <w:szCs w:val="22"/>
        </w:rPr>
        <w:t>4</w:t>
      </w:r>
      <w:r w:rsidR="009458EE">
        <w:rPr>
          <w:rFonts w:eastAsia="Times New Roman"/>
          <w:sz w:val="22"/>
          <w:szCs w:val="22"/>
        </w:rPr>
        <w:t>2</w:t>
      </w:r>
      <w:r w:rsidR="00E556C3" w:rsidRPr="00AC0E4E">
        <w:rPr>
          <w:rFonts w:eastAsia="Times New Roman"/>
          <w:sz w:val="22"/>
          <w:szCs w:val="22"/>
        </w:rPr>
        <w:t xml:space="preserve"> тыс.руб. или </w:t>
      </w:r>
      <w:r w:rsidR="0018237D">
        <w:rPr>
          <w:rFonts w:eastAsia="Times New Roman"/>
          <w:sz w:val="22"/>
          <w:szCs w:val="22"/>
        </w:rPr>
        <w:t>104</w:t>
      </w:r>
      <w:r w:rsidR="00E556C3" w:rsidRPr="00AC0E4E">
        <w:rPr>
          <w:rFonts w:eastAsia="Times New Roman"/>
          <w:sz w:val="22"/>
          <w:szCs w:val="22"/>
        </w:rPr>
        <w:t>,</w:t>
      </w:r>
      <w:r w:rsidR="0018237D">
        <w:rPr>
          <w:rFonts w:eastAsia="Times New Roman"/>
          <w:sz w:val="22"/>
          <w:szCs w:val="22"/>
        </w:rPr>
        <w:t>56</w:t>
      </w:r>
      <w:r w:rsidR="00E556C3" w:rsidRPr="00AC0E4E">
        <w:rPr>
          <w:rFonts w:eastAsia="Times New Roman"/>
          <w:sz w:val="22"/>
          <w:szCs w:val="22"/>
        </w:rPr>
        <w:t>%.</w:t>
      </w:r>
    </w:p>
    <w:p w:rsidR="00242472" w:rsidRPr="00AC0E4E" w:rsidRDefault="00242472" w:rsidP="00242472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AC0E4E">
        <w:rPr>
          <w:rFonts w:eastAsia="Times New Roman"/>
          <w:sz w:val="22"/>
          <w:szCs w:val="22"/>
        </w:rPr>
        <w:t>По подразделу «</w:t>
      </w:r>
      <w:r w:rsidRPr="00AC0E4E">
        <w:rPr>
          <w:rFonts w:eastAsia="Times New Roman"/>
          <w:i/>
          <w:sz w:val="22"/>
          <w:szCs w:val="22"/>
        </w:rPr>
        <w:t>Дошкольное образование</w:t>
      </w:r>
      <w:r w:rsidRPr="00AC0E4E">
        <w:rPr>
          <w:rFonts w:eastAsia="Times New Roman"/>
          <w:sz w:val="22"/>
          <w:szCs w:val="22"/>
        </w:rPr>
        <w:t xml:space="preserve">» исполнение составили </w:t>
      </w:r>
      <w:r w:rsidR="00AC0E4E" w:rsidRPr="00AC0E4E">
        <w:rPr>
          <w:rFonts w:eastAsia="Times New Roman"/>
          <w:sz w:val="22"/>
          <w:szCs w:val="22"/>
        </w:rPr>
        <w:t>99</w:t>
      </w:r>
      <w:r w:rsidRPr="00AC0E4E">
        <w:rPr>
          <w:rFonts w:eastAsia="Times New Roman"/>
          <w:sz w:val="22"/>
          <w:szCs w:val="22"/>
        </w:rPr>
        <w:t>,</w:t>
      </w:r>
      <w:r w:rsidR="00AC0E4E" w:rsidRPr="00AC0E4E">
        <w:rPr>
          <w:rFonts w:eastAsia="Times New Roman"/>
          <w:sz w:val="22"/>
          <w:szCs w:val="22"/>
        </w:rPr>
        <w:t>9</w:t>
      </w:r>
      <w:r w:rsidRPr="00AC0E4E">
        <w:rPr>
          <w:rFonts w:eastAsia="Times New Roman"/>
          <w:sz w:val="22"/>
          <w:szCs w:val="22"/>
        </w:rPr>
        <w:t xml:space="preserve">% или </w:t>
      </w:r>
      <w:r w:rsidR="00AC0E4E" w:rsidRPr="00AC0E4E">
        <w:rPr>
          <w:rFonts w:eastAsia="Times New Roman"/>
          <w:sz w:val="22"/>
          <w:szCs w:val="22"/>
        </w:rPr>
        <w:t>68 806</w:t>
      </w:r>
      <w:r w:rsidRPr="00AC0E4E">
        <w:rPr>
          <w:rFonts w:eastAsia="Times New Roman"/>
          <w:sz w:val="22"/>
          <w:szCs w:val="22"/>
        </w:rPr>
        <w:t>,</w:t>
      </w:r>
      <w:r w:rsidR="00AC0E4E" w:rsidRPr="00AC0E4E">
        <w:rPr>
          <w:rFonts w:eastAsia="Times New Roman"/>
          <w:sz w:val="22"/>
          <w:szCs w:val="22"/>
        </w:rPr>
        <w:t>32</w:t>
      </w:r>
      <w:r w:rsidRPr="00AC0E4E">
        <w:rPr>
          <w:rFonts w:eastAsia="Times New Roman"/>
          <w:sz w:val="22"/>
          <w:szCs w:val="22"/>
        </w:rPr>
        <w:t xml:space="preserve"> тыс.руб.</w:t>
      </w:r>
    </w:p>
    <w:p w:rsidR="00F03DE0" w:rsidRPr="00981D4D" w:rsidRDefault="000757BD" w:rsidP="00242472">
      <w:pPr>
        <w:pStyle w:val="Default"/>
        <w:ind w:firstLine="708"/>
        <w:jc w:val="both"/>
        <w:rPr>
          <w:rFonts w:eastAsia="Times New Roman"/>
          <w:sz w:val="22"/>
          <w:szCs w:val="22"/>
          <w:highlight w:val="yellow"/>
        </w:rPr>
      </w:pPr>
      <w:proofErr w:type="gramStart"/>
      <w:r w:rsidRPr="00AA6663">
        <w:rPr>
          <w:rFonts w:eastAsia="Times New Roman"/>
          <w:sz w:val="22"/>
          <w:szCs w:val="22"/>
        </w:rPr>
        <w:t xml:space="preserve">В рамках подраздела выполнены мероприятия по </w:t>
      </w:r>
      <w:r w:rsidR="00AA6663" w:rsidRPr="00AA6663">
        <w:rPr>
          <w:rFonts w:eastAsia="Times New Roman"/>
          <w:sz w:val="22"/>
          <w:szCs w:val="22"/>
        </w:rPr>
        <w:t xml:space="preserve">введению дополнительных мест в системе дошкольного образования детей посредством реконструкции и капитального ремонта зданий под дошкольные </w:t>
      </w:r>
      <w:r w:rsidR="00AA6663" w:rsidRPr="00AA6663">
        <w:rPr>
          <w:rFonts w:eastAsia="Times New Roman"/>
          <w:sz w:val="22"/>
          <w:szCs w:val="22"/>
        </w:rPr>
        <w:lastRenderedPageBreak/>
        <w:t>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приобретения оборудования, мебели, в сумме 665,48 тыс. руб. (или 100%)</w:t>
      </w:r>
      <w:r w:rsidR="009B6C91" w:rsidRPr="00AA6663">
        <w:rPr>
          <w:rFonts w:eastAsia="Times New Roman"/>
          <w:sz w:val="22"/>
          <w:szCs w:val="22"/>
        </w:rPr>
        <w:t>.</w:t>
      </w:r>
      <w:proofErr w:type="gramEnd"/>
    </w:p>
    <w:p w:rsidR="00F03DE0" w:rsidRPr="00981D4D" w:rsidRDefault="000757BD" w:rsidP="00242472">
      <w:pPr>
        <w:pStyle w:val="Default"/>
        <w:ind w:firstLine="708"/>
        <w:jc w:val="both"/>
        <w:rPr>
          <w:rFonts w:eastAsia="Times New Roman"/>
          <w:sz w:val="22"/>
          <w:szCs w:val="22"/>
          <w:highlight w:val="yellow"/>
        </w:rPr>
      </w:pPr>
      <w:r w:rsidRPr="000757BD">
        <w:rPr>
          <w:rFonts w:eastAsia="Times New Roman"/>
          <w:sz w:val="22"/>
          <w:szCs w:val="22"/>
        </w:rPr>
        <w:t>И</w:t>
      </w:r>
      <w:r w:rsidR="00F03DE0" w:rsidRPr="000757BD">
        <w:rPr>
          <w:rFonts w:eastAsia="Times New Roman"/>
          <w:sz w:val="22"/>
          <w:szCs w:val="22"/>
        </w:rPr>
        <w:t xml:space="preserve">сполнены бюджетные назначения </w:t>
      </w:r>
      <w:r w:rsidR="00B965D0" w:rsidRPr="000757BD">
        <w:rPr>
          <w:rFonts w:eastAsia="Times New Roman"/>
          <w:sz w:val="22"/>
          <w:szCs w:val="22"/>
        </w:rPr>
        <w:t>по принятым бюджетным обязательствам</w:t>
      </w:r>
      <w:r w:rsidRPr="000757BD">
        <w:rPr>
          <w:rFonts w:eastAsia="Times New Roman"/>
          <w:sz w:val="22"/>
          <w:szCs w:val="22"/>
        </w:rPr>
        <w:t xml:space="preserve"> 2013 года</w:t>
      </w:r>
      <w:r w:rsidR="00B965D0" w:rsidRPr="000757BD">
        <w:rPr>
          <w:rFonts w:eastAsia="Times New Roman"/>
          <w:sz w:val="22"/>
          <w:szCs w:val="22"/>
        </w:rPr>
        <w:t xml:space="preserve"> </w:t>
      </w:r>
      <w:r w:rsidR="00F03DE0" w:rsidRPr="000757BD">
        <w:rPr>
          <w:rFonts w:eastAsia="Times New Roman"/>
          <w:sz w:val="22"/>
          <w:szCs w:val="22"/>
        </w:rPr>
        <w:t>на реализацию мероприятий по проведению обязательных энергетических обследований в сумме 41</w:t>
      </w:r>
      <w:r>
        <w:rPr>
          <w:rFonts w:eastAsia="Times New Roman"/>
          <w:sz w:val="22"/>
          <w:szCs w:val="22"/>
        </w:rPr>
        <w:t>6</w:t>
      </w:r>
      <w:r w:rsidR="00F03DE0" w:rsidRPr="000757BD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>32</w:t>
      </w:r>
      <w:r w:rsidR="00F03DE0" w:rsidRPr="000757BD">
        <w:rPr>
          <w:rFonts w:eastAsia="Times New Roman"/>
          <w:sz w:val="22"/>
          <w:szCs w:val="22"/>
        </w:rPr>
        <w:t xml:space="preserve"> тыс.руб</w:t>
      </w:r>
      <w:r w:rsidRPr="000757BD">
        <w:rPr>
          <w:rFonts w:eastAsia="Times New Roman"/>
          <w:sz w:val="22"/>
          <w:szCs w:val="22"/>
        </w:rPr>
        <w:t>.</w:t>
      </w:r>
    </w:p>
    <w:p w:rsidR="00242472" w:rsidRPr="00AC0E4E" w:rsidRDefault="00242472" w:rsidP="00242472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AC0E4E">
        <w:rPr>
          <w:rFonts w:eastAsia="Times New Roman"/>
          <w:sz w:val="22"/>
          <w:szCs w:val="22"/>
        </w:rPr>
        <w:t>По подразделу «</w:t>
      </w:r>
      <w:r w:rsidRPr="00AC0E4E">
        <w:rPr>
          <w:rFonts w:eastAsia="Times New Roman"/>
          <w:i/>
          <w:sz w:val="22"/>
          <w:szCs w:val="22"/>
        </w:rPr>
        <w:t>Общее образование</w:t>
      </w:r>
      <w:r w:rsidRPr="00AC0E4E">
        <w:rPr>
          <w:rFonts w:eastAsia="Times New Roman"/>
          <w:sz w:val="22"/>
          <w:szCs w:val="22"/>
        </w:rPr>
        <w:t xml:space="preserve">» исполнение составили </w:t>
      </w:r>
      <w:r w:rsidR="00AC0E4E">
        <w:rPr>
          <w:rFonts w:eastAsia="Times New Roman"/>
          <w:sz w:val="22"/>
          <w:szCs w:val="22"/>
        </w:rPr>
        <w:t>99</w:t>
      </w:r>
      <w:r w:rsidRPr="00AC0E4E">
        <w:rPr>
          <w:rFonts w:eastAsia="Times New Roman"/>
          <w:sz w:val="22"/>
          <w:szCs w:val="22"/>
        </w:rPr>
        <w:t>,</w:t>
      </w:r>
      <w:r w:rsidR="00AC0E4E">
        <w:rPr>
          <w:rFonts w:eastAsia="Times New Roman"/>
          <w:sz w:val="22"/>
          <w:szCs w:val="22"/>
        </w:rPr>
        <w:t>8</w:t>
      </w:r>
      <w:r w:rsidRPr="00AC0E4E">
        <w:rPr>
          <w:rFonts w:eastAsia="Times New Roman"/>
          <w:sz w:val="22"/>
          <w:szCs w:val="22"/>
        </w:rPr>
        <w:t xml:space="preserve">% или </w:t>
      </w:r>
      <w:r w:rsidR="00AC0E4E">
        <w:rPr>
          <w:rFonts w:eastAsia="Times New Roman"/>
          <w:sz w:val="22"/>
          <w:szCs w:val="22"/>
        </w:rPr>
        <w:t>272 846</w:t>
      </w:r>
      <w:r w:rsidRPr="00AC0E4E">
        <w:rPr>
          <w:rFonts w:eastAsia="Times New Roman"/>
          <w:sz w:val="22"/>
          <w:szCs w:val="22"/>
        </w:rPr>
        <w:t>,</w:t>
      </w:r>
      <w:r w:rsidR="00AC0E4E">
        <w:rPr>
          <w:rFonts w:eastAsia="Times New Roman"/>
          <w:sz w:val="22"/>
          <w:szCs w:val="22"/>
        </w:rPr>
        <w:t>37</w:t>
      </w:r>
      <w:r w:rsidRPr="00AC0E4E">
        <w:rPr>
          <w:rFonts w:eastAsia="Times New Roman"/>
          <w:sz w:val="22"/>
          <w:szCs w:val="22"/>
        </w:rPr>
        <w:t xml:space="preserve"> тыс.руб.</w:t>
      </w:r>
    </w:p>
    <w:p w:rsidR="007E1546" w:rsidRPr="0071049A" w:rsidRDefault="0004597D" w:rsidP="007E1546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71049A">
        <w:rPr>
          <w:rFonts w:eastAsia="Times New Roman"/>
          <w:sz w:val="22"/>
          <w:szCs w:val="22"/>
        </w:rPr>
        <w:t>В рамках  подраздела на оснащение муниципальных учреждений спортивным инвентарем  и оборудованием исполнено 192,2 тыс. руб. (или 100%), на создание безопасных и комфортных условий 5 526,9 тыс. руб (100%)</w:t>
      </w:r>
      <w:r w:rsidR="0071049A">
        <w:rPr>
          <w:rFonts w:eastAsia="Times New Roman"/>
          <w:sz w:val="22"/>
          <w:szCs w:val="22"/>
        </w:rPr>
        <w:t>.</w:t>
      </w:r>
      <w:r w:rsidRPr="0071049A">
        <w:rPr>
          <w:rFonts w:eastAsia="Times New Roman"/>
          <w:sz w:val="22"/>
          <w:szCs w:val="22"/>
        </w:rPr>
        <w:t xml:space="preserve"> </w:t>
      </w:r>
    </w:p>
    <w:p w:rsidR="007E1546" w:rsidRPr="00981D4D" w:rsidRDefault="00AA6663" w:rsidP="00242472">
      <w:pPr>
        <w:pStyle w:val="Default"/>
        <w:ind w:firstLine="708"/>
        <w:jc w:val="both"/>
        <w:rPr>
          <w:rFonts w:eastAsia="Times New Roman"/>
          <w:sz w:val="22"/>
          <w:szCs w:val="22"/>
          <w:highlight w:val="yellow"/>
        </w:rPr>
      </w:pPr>
      <w:proofErr w:type="gramStart"/>
      <w:r w:rsidRPr="00AA6663">
        <w:rPr>
          <w:rFonts w:eastAsia="Times New Roman"/>
          <w:sz w:val="22"/>
          <w:szCs w:val="22"/>
        </w:rPr>
        <w:t xml:space="preserve">Исполнены бюджетные назначения по принятым бюджетным обязательствам 2013 года </w:t>
      </w:r>
      <w:r w:rsidR="00964DB2" w:rsidRPr="00AA6663">
        <w:rPr>
          <w:rFonts w:eastAsia="Times New Roman"/>
          <w:sz w:val="22"/>
          <w:szCs w:val="22"/>
        </w:rPr>
        <w:t>в сумме 3 </w:t>
      </w:r>
      <w:r w:rsidRPr="00AA6663">
        <w:rPr>
          <w:rFonts w:eastAsia="Times New Roman"/>
          <w:sz w:val="22"/>
          <w:szCs w:val="22"/>
        </w:rPr>
        <w:t>543</w:t>
      </w:r>
      <w:r w:rsidR="00964DB2" w:rsidRPr="00AA6663">
        <w:rPr>
          <w:rFonts w:eastAsia="Times New Roman"/>
          <w:sz w:val="22"/>
          <w:szCs w:val="22"/>
        </w:rPr>
        <w:t>,</w:t>
      </w:r>
      <w:r w:rsidRPr="00AA6663">
        <w:rPr>
          <w:rFonts w:eastAsia="Times New Roman"/>
          <w:sz w:val="22"/>
          <w:szCs w:val="22"/>
        </w:rPr>
        <w:t xml:space="preserve">41 </w:t>
      </w:r>
      <w:r w:rsidR="00964DB2" w:rsidRPr="00AA6663">
        <w:rPr>
          <w:rFonts w:eastAsia="Times New Roman"/>
          <w:sz w:val="22"/>
          <w:szCs w:val="22"/>
        </w:rPr>
        <w:t>тыс.руб</w:t>
      </w:r>
      <w:r w:rsidRPr="00AA6663">
        <w:rPr>
          <w:rFonts w:eastAsia="Times New Roman"/>
          <w:sz w:val="22"/>
          <w:szCs w:val="22"/>
        </w:rPr>
        <w:t>.</w:t>
      </w:r>
      <w:r w:rsidR="00964DB2" w:rsidRPr="00AA6663">
        <w:rPr>
          <w:rFonts w:eastAsia="Times New Roman"/>
          <w:sz w:val="22"/>
          <w:szCs w:val="22"/>
        </w:rPr>
        <w:t xml:space="preserve"> на приобретение и монтаж  модульных санитарных узлов и септиков в МБОУ Таятская ООШ, МБОУ Уджейская ООШ, МБОУ </w:t>
      </w:r>
      <w:proofErr w:type="spellStart"/>
      <w:r w:rsidR="00964DB2" w:rsidRPr="00AA6663">
        <w:rPr>
          <w:rFonts w:eastAsia="Times New Roman"/>
          <w:sz w:val="22"/>
          <w:szCs w:val="22"/>
        </w:rPr>
        <w:t>Старокопская</w:t>
      </w:r>
      <w:proofErr w:type="spellEnd"/>
      <w:r w:rsidR="00964DB2" w:rsidRPr="00AA6663">
        <w:rPr>
          <w:rFonts w:eastAsia="Times New Roman"/>
          <w:sz w:val="22"/>
          <w:szCs w:val="22"/>
        </w:rPr>
        <w:t xml:space="preserve"> ООШ</w:t>
      </w:r>
      <w:r>
        <w:rPr>
          <w:rFonts w:eastAsia="Times New Roman"/>
          <w:sz w:val="22"/>
          <w:szCs w:val="22"/>
        </w:rPr>
        <w:t xml:space="preserve">, </w:t>
      </w:r>
      <w:r w:rsidRPr="00AA6663">
        <w:t xml:space="preserve"> </w:t>
      </w:r>
      <w:r w:rsidRPr="00AA6663">
        <w:rPr>
          <w:rFonts w:eastAsia="Times New Roman"/>
          <w:sz w:val="22"/>
          <w:szCs w:val="22"/>
        </w:rPr>
        <w:t xml:space="preserve">в сумме 6 </w:t>
      </w:r>
      <w:r>
        <w:rPr>
          <w:rFonts w:eastAsia="Times New Roman"/>
          <w:sz w:val="22"/>
          <w:szCs w:val="22"/>
        </w:rPr>
        <w:t>288</w:t>
      </w:r>
      <w:r w:rsidRPr="00AA6663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>3</w:t>
      </w:r>
      <w:r w:rsidRPr="00AA6663">
        <w:rPr>
          <w:rFonts w:eastAsia="Times New Roman"/>
          <w:sz w:val="22"/>
          <w:szCs w:val="22"/>
        </w:rPr>
        <w:t xml:space="preserve"> тыс.руб на реконструкцию и капитальны</w:t>
      </w:r>
      <w:r>
        <w:rPr>
          <w:rFonts w:eastAsia="Times New Roman"/>
          <w:sz w:val="22"/>
          <w:szCs w:val="22"/>
        </w:rPr>
        <w:t xml:space="preserve">й ремонт МБОУ </w:t>
      </w:r>
      <w:proofErr w:type="spellStart"/>
      <w:r>
        <w:rPr>
          <w:rFonts w:eastAsia="Times New Roman"/>
          <w:sz w:val="22"/>
          <w:szCs w:val="22"/>
        </w:rPr>
        <w:t>Черемушинская</w:t>
      </w:r>
      <w:proofErr w:type="spellEnd"/>
      <w:r>
        <w:rPr>
          <w:rFonts w:eastAsia="Times New Roman"/>
          <w:sz w:val="22"/>
          <w:szCs w:val="22"/>
        </w:rPr>
        <w:t xml:space="preserve"> СОШ, по проведению энергетического обследования муниципальных учреждений</w:t>
      </w:r>
      <w:r>
        <w:rPr>
          <w:rFonts w:eastAsia="Times New Roman"/>
          <w:sz w:val="22"/>
          <w:szCs w:val="22"/>
        </w:rPr>
        <w:tab/>
      </w:r>
      <w:r w:rsidR="0004597D">
        <w:rPr>
          <w:rFonts w:eastAsia="Times New Roman"/>
          <w:sz w:val="22"/>
          <w:szCs w:val="22"/>
        </w:rPr>
        <w:t>654,30 тыс. руб.</w:t>
      </w:r>
      <w:r>
        <w:rPr>
          <w:rFonts w:eastAsia="Times New Roman"/>
          <w:sz w:val="22"/>
          <w:szCs w:val="22"/>
        </w:rPr>
        <w:t xml:space="preserve"> </w:t>
      </w:r>
      <w:proofErr w:type="gramEnd"/>
    </w:p>
    <w:p w:rsidR="00242472" w:rsidRDefault="00242472" w:rsidP="00242472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AC0E4E">
        <w:rPr>
          <w:rFonts w:eastAsia="Times New Roman"/>
          <w:sz w:val="22"/>
          <w:szCs w:val="22"/>
        </w:rPr>
        <w:t>По подразделу «</w:t>
      </w:r>
      <w:r w:rsidRPr="00AC0E4E">
        <w:rPr>
          <w:rFonts w:eastAsia="Times New Roman"/>
          <w:i/>
          <w:sz w:val="22"/>
          <w:szCs w:val="22"/>
        </w:rPr>
        <w:t>Молодежная политика и оздоровление детей»</w:t>
      </w:r>
      <w:r w:rsidRPr="00AC0E4E">
        <w:rPr>
          <w:rFonts w:eastAsia="Times New Roman"/>
          <w:sz w:val="22"/>
          <w:szCs w:val="22"/>
        </w:rPr>
        <w:t xml:space="preserve"> исполнение составили </w:t>
      </w:r>
      <w:r w:rsidR="00AC0E4E">
        <w:rPr>
          <w:rFonts w:eastAsia="Times New Roman"/>
          <w:sz w:val="22"/>
          <w:szCs w:val="22"/>
        </w:rPr>
        <w:t>99</w:t>
      </w:r>
      <w:r w:rsidRPr="00AC0E4E">
        <w:rPr>
          <w:rFonts w:eastAsia="Times New Roman"/>
          <w:sz w:val="22"/>
          <w:szCs w:val="22"/>
        </w:rPr>
        <w:t>,</w:t>
      </w:r>
      <w:r w:rsidR="00AC0E4E">
        <w:rPr>
          <w:rFonts w:eastAsia="Times New Roman"/>
          <w:sz w:val="22"/>
          <w:szCs w:val="22"/>
        </w:rPr>
        <w:t>4% или 5 311</w:t>
      </w:r>
      <w:r w:rsidRPr="00AC0E4E">
        <w:rPr>
          <w:rFonts w:eastAsia="Times New Roman"/>
          <w:sz w:val="22"/>
          <w:szCs w:val="22"/>
        </w:rPr>
        <w:t>,</w:t>
      </w:r>
      <w:r w:rsidR="00AC0E4E">
        <w:rPr>
          <w:rFonts w:eastAsia="Times New Roman"/>
          <w:sz w:val="22"/>
          <w:szCs w:val="22"/>
        </w:rPr>
        <w:t>58</w:t>
      </w:r>
      <w:r w:rsidRPr="00AC0E4E">
        <w:rPr>
          <w:rFonts w:eastAsia="Times New Roman"/>
          <w:sz w:val="22"/>
          <w:szCs w:val="22"/>
        </w:rPr>
        <w:t xml:space="preserve"> тыс.руб.</w:t>
      </w:r>
    </w:p>
    <w:p w:rsidR="00E3516E" w:rsidRPr="00AC0E4E" w:rsidRDefault="00E3516E" w:rsidP="00242472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 рамках подраздела на организацию летнего отдыха, оздоровления и занятости детей </w:t>
      </w:r>
      <w:r w:rsidR="0005472E">
        <w:rPr>
          <w:rFonts w:eastAsia="Times New Roman"/>
          <w:sz w:val="22"/>
          <w:szCs w:val="22"/>
        </w:rPr>
        <w:t>направлено</w:t>
      </w:r>
      <w:r>
        <w:rPr>
          <w:rFonts w:eastAsia="Times New Roman"/>
          <w:sz w:val="22"/>
          <w:szCs w:val="22"/>
        </w:rPr>
        <w:t xml:space="preserve"> 3 295,51 тыс. руб. (99,1 тыс. руб.). </w:t>
      </w:r>
    </w:p>
    <w:p w:rsidR="0049474A" w:rsidRDefault="00242472" w:rsidP="0049474A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AC0E4E">
        <w:rPr>
          <w:rFonts w:eastAsia="Times New Roman"/>
          <w:sz w:val="22"/>
          <w:szCs w:val="22"/>
        </w:rPr>
        <w:t>По подразделу «</w:t>
      </w:r>
      <w:r w:rsidRPr="00AC0E4E">
        <w:rPr>
          <w:rFonts w:eastAsia="Times New Roman"/>
          <w:i/>
          <w:sz w:val="22"/>
          <w:szCs w:val="22"/>
        </w:rPr>
        <w:t>Другие вопросы в области образования»</w:t>
      </w:r>
      <w:r w:rsidRPr="00AC0E4E">
        <w:rPr>
          <w:rFonts w:eastAsia="Times New Roman"/>
          <w:sz w:val="22"/>
          <w:szCs w:val="22"/>
        </w:rPr>
        <w:t xml:space="preserve"> исполнение составили 9</w:t>
      </w:r>
      <w:r w:rsidR="00AC0E4E">
        <w:rPr>
          <w:rFonts w:eastAsia="Times New Roman"/>
          <w:sz w:val="22"/>
          <w:szCs w:val="22"/>
        </w:rPr>
        <w:t>7</w:t>
      </w:r>
      <w:r w:rsidRPr="00AC0E4E">
        <w:rPr>
          <w:rFonts w:eastAsia="Times New Roman"/>
          <w:sz w:val="22"/>
          <w:szCs w:val="22"/>
        </w:rPr>
        <w:t>,</w:t>
      </w:r>
      <w:r w:rsidR="00AC0E4E">
        <w:rPr>
          <w:rFonts w:eastAsia="Times New Roman"/>
          <w:sz w:val="22"/>
          <w:szCs w:val="22"/>
        </w:rPr>
        <w:t>6</w:t>
      </w:r>
      <w:r w:rsidRPr="00AC0E4E">
        <w:rPr>
          <w:rFonts w:eastAsia="Times New Roman"/>
          <w:sz w:val="22"/>
          <w:szCs w:val="22"/>
        </w:rPr>
        <w:t xml:space="preserve">% или </w:t>
      </w:r>
      <w:r w:rsidR="00AC0E4E">
        <w:rPr>
          <w:rFonts w:eastAsia="Times New Roman"/>
          <w:sz w:val="22"/>
          <w:szCs w:val="22"/>
        </w:rPr>
        <w:t>42 881</w:t>
      </w:r>
      <w:r w:rsidRPr="00AC0E4E">
        <w:rPr>
          <w:rFonts w:eastAsia="Times New Roman"/>
          <w:sz w:val="22"/>
          <w:szCs w:val="22"/>
        </w:rPr>
        <w:t>,</w:t>
      </w:r>
      <w:r w:rsidR="00AC0E4E">
        <w:rPr>
          <w:rFonts w:eastAsia="Times New Roman"/>
          <w:sz w:val="22"/>
          <w:szCs w:val="22"/>
        </w:rPr>
        <w:t>91</w:t>
      </w:r>
      <w:r w:rsidRPr="00AC0E4E">
        <w:rPr>
          <w:rFonts w:eastAsia="Times New Roman"/>
          <w:sz w:val="22"/>
          <w:szCs w:val="22"/>
        </w:rPr>
        <w:t xml:space="preserve"> тыс.руб.</w:t>
      </w:r>
      <w:r w:rsidR="0049474A" w:rsidRPr="00AC0E4E">
        <w:rPr>
          <w:rFonts w:eastAsia="Times New Roman"/>
          <w:sz w:val="22"/>
          <w:szCs w:val="22"/>
        </w:rPr>
        <w:t xml:space="preserve"> </w:t>
      </w:r>
    </w:p>
    <w:p w:rsidR="00E3516E" w:rsidRPr="005138DE" w:rsidRDefault="00E3516E" w:rsidP="0049474A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5138DE">
        <w:rPr>
          <w:rFonts w:eastAsia="Times New Roman"/>
          <w:sz w:val="22"/>
          <w:szCs w:val="22"/>
        </w:rPr>
        <w:t xml:space="preserve">В рамках подраздела на поддержку одаренных детей </w:t>
      </w:r>
      <w:r w:rsidR="0005472E">
        <w:rPr>
          <w:rFonts w:eastAsia="Times New Roman"/>
          <w:sz w:val="22"/>
          <w:szCs w:val="22"/>
        </w:rPr>
        <w:t>направлено</w:t>
      </w:r>
      <w:r w:rsidRPr="005138DE">
        <w:rPr>
          <w:rFonts w:eastAsia="Times New Roman"/>
          <w:sz w:val="22"/>
          <w:szCs w:val="22"/>
        </w:rPr>
        <w:t xml:space="preserve"> 821,45 тыс. руб.</w:t>
      </w:r>
      <w:r w:rsidR="0005472E">
        <w:rPr>
          <w:rFonts w:eastAsia="Times New Roman"/>
          <w:sz w:val="22"/>
          <w:szCs w:val="22"/>
        </w:rPr>
        <w:t xml:space="preserve"> </w:t>
      </w:r>
      <w:r w:rsidRPr="005138DE">
        <w:rPr>
          <w:rFonts w:eastAsia="Times New Roman"/>
          <w:sz w:val="22"/>
          <w:szCs w:val="22"/>
        </w:rPr>
        <w:t xml:space="preserve">(99,5%), на выполнение  требований надзорных органов </w:t>
      </w:r>
      <w:r w:rsidR="0005472E">
        <w:rPr>
          <w:rFonts w:eastAsia="Times New Roman"/>
          <w:sz w:val="22"/>
          <w:szCs w:val="22"/>
        </w:rPr>
        <w:t>-</w:t>
      </w:r>
      <w:r w:rsidRPr="005138DE">
        <w:rPr>
          <w:rFonts w:eastAsia="Times New Roman"/>
          <w:sz w:val="22"/>
          <w:szCs w:val="22"/>
        </w:rPr>
        <w:t xml:space="preserve"> 2 412,99 тыс. руб. (100%).</w:t>
      </w:r>
    </w:p>
    <w:p w:rsidR="00E3516E" w:rsidRPr="00D23821" w:rsidRDefault="00E3516E" w:rsidP="0049474A">
      <w:pPr>
        <w:pStyle w:val="Default"/>
        <w:ind w:firstLine="708"/>
        <w:jc w:val="both"/>
        <w:rPr>
          <w:rFonts w:eastAsia="Times New Roman"/>
          <w:color w:val="FF0000"/>
          <w:sz w:val="22"/>
          <w:szCs w:val="22"/>
        </w:rPr>
      </w:pPr>
      <w:r w:rsidRPr="005138DE">
        <w:rPr>
          <w:rFonts w:eastAsia="Times New Roman"/>
          <w:sz w:val="22"/>
          <w:szCs w:val="22"/>
        </w:rPr>
        <w:t>Не исполнены бюджетные назначения  по энергосбережению и энергоэффективности в сумме 1 000,0 тыс</w:t>
      </w:r>
      <w:r w:rsidRPr="00171432">
        <w:rPr>
          <w:rFonts w:eastAsia="Times New Roman"/>
          <w:color w:val="auto"/>
          <w:sz w:val="22"/>
          <w:szCs w:val="22"/>
        </w:rPr>
        <w:t xml:space="preserve">. руб. </w:t>
      </w:r>
      <w:r w:rsidR="0005472E" w:rsidRPr="00171432">
        <w:rPr>
          <w:rFonts w:eastAsia="Times New Roman"/>
          <w:color w:val="auto"/>
          <w:sz w:val="22"/>
          <w:szCs w:val="22"/>
        </w:rPr>
        <w:t xml:space="preserve"> </w:t>
      </w:r>
      <w:r w:rsidR="0028429E" w:rsidRPr="00171432">
        <w:rPr>
          <w:rFonts w:eastAsia="Times New Roman"/>
          <w:color w:val="auto"/>
          <w:sz w:val="22"/>
          <w:szCs w:val="22"/>
        </w:rPr>
        <w:t>в связи с поздним проведением конкурсных  процедур</w:t>
      </w:r>
      <w:r w:rsidR="00171432" w:rsidRPr="00171432">
        <w:rPr>
          <w:rFonts w:eastAsia="Times New Roman"/>
          <w:color w:val="auto"/>
          <w:sz w:val="22"/>
          <w:szCs w:val="22"/>
        </w:rPr>
        <w:t xml:space="preserve"> (22.12.2014г.)</w:t>
      </w:r>
      <w:r w:rsidR="0028429E" w:rsidRPr="00171432">
        <w:rPr>
          <w:rFonts w:eastAsia="Times New Roman"/>
          <w:color w:val="auto"/>
          <w:sz w:val="22"/>
          <w:szCs w:val="22"/>
        </w:rPr>
        <w:t>.</w:t>
      </w:r>
      <w:r w:rsidR="0005472E" w:rsidRPr="00D23821">
        <w:rPr>
          <w:rFonts w:eastAsia="Times New Roman"/>
          <w:color w:val="FF0000"/>
          <w:sz w:val="22"/>
          <w:szCs w:val="22"/>
        </w:rPr>
        <w:t xml:space="preserve">  </w:t>
      </w:r>
    </w:p>
    <w:p w:rsidR="00227208" w:rsidRPr="00583462" w:rsidRDefault="00227208" w:rsidP="00227208">
      <w:pPr>
        <w:pStyle w:val="Default"/>
        <w:jc w:val="both"/>
        <w:rPr>
          <w:rFonts w:eastAsia="Times New Roman"/>
          <w:sz w:val="22"/>
          <w:szCs w:val="22"/>
        </w:rPr>
      </w:pPr>
      <w:r w:rsidRPr="005138DE">
        <w:rPr>
          <w:sz w:val="22"/>
          <w:szCs w:val="22"/>
        </w:rPr>
        <w:tab/>
        <w:t>Бюджетные ассигнования по разделу «</w:t>
      </w:r>
      <w:r w:rsidRPr="005138DE">
        <w:rPr>
          <w:b/>
          <w:sz w:val="22"/>
          <w:szCs w:val="22"/>
        </w:rPr>
        <w:t>Культура и кинематография</w:t>
      </w:r>
      <w:r w:rsidRPr="005138DE">
        <w:rPr>
          <w:rFonts w:eastAsia="Times New Roman"/>
          <w:sz w:val="22"/>
          <w:szCs w:val="22"/>
        </w:rPr>
        <w:t xml:space="preserve">» составляющие </w:t>
      </w:r>
      <w:r w:rsidR="00AC0E4E" w:rsidRPr="005138DE">
        <w:rPr>
          <w:rFonts w:eastAsia="Times New Roman"/>
          <w:sz w:val="22"/>
          <w:szCs w:val="22"/>
        </w:rPr>
        <w:t>2</w:t>
      </w:r>
      <w:r w:rsidRPr="005138DE">
        <w:rPr>
          <w:rFonts w:eastAsia="Times New Roman"/>
          <w:sz w:val="22"/>
          <w:szCs w:val="22"/>
        </w:rPr>
        <w:t>,</w:t>
      </w:r>
      <w:r w:rsidR="00AC0E4E" w:rsidRPr="005138DE">
        <w:rPr>
          <w:rFonts w:eastAsia="Times New Roman"/>
          <w:sz w:val="22"/>
          <w:szCs w:val="22"/>
        </w:rPr>
        <w:t>0</w:t>
      </w:r>
      <w:r w:rsidRPr="005138DE">
        <w:rPr>
          <w:rFonts w:eastAsia="Times New Roman"/>
          <w:sz w:val="22"/>
          <w:szCs w:val="22"/>
        </w:rPr>
        <w:t>% в общем объеме расходов</w:t>
      </w:r>
      <w:r w:rsidRPr="00AC0E4E">
        <w:rPr>
          <w:rFonts w:eastAsia="Times New Roman"/>
          <w:sz w:val="22"/>
          <w:szCs w:val="22"/>
        </w:rPr>
        <w:t xml:space="preserve"> районного бюджета, исполнены в сумме </w:t>
      </w:r>
      <w:r w:rsidR="0018237D">
        <w:rPr>
          <w:rFonts w:eastAsia="Times New Roman"/>
          <w:sz w:val="22"/>
          <w:szCs w:val="22"/>
        </w:rPr>
        <w:t>14 491</w:t>
      </w:r>
      <w:r w:rsidRPr="00AC0E4E">
        <w:rPr>
          <w:rFonts w:eastAsia="Times New Roman"/>
          <w:sz w:val="22"/>
          <w:szCs w:val="22"/>
        </w:rPr>
        <w:t>,</w:t>
      </w:r>
      <w:r w:rsidR="0018237D">
        <w:rPr>
          <w:rFonts w:eastAsia="Times New Roman"/>
          <w:sz w:val="22"/>
          <w:szCs w:val="22"/>
        </w:rPr>
        <w:t>28</w:t>
      </w:r>
      <w:r w:rsidRPr="00AC0E4E">
        <w:rPr>
          <w:rFonts w:eastAsia="Times New Roman"/>
          <w:sz w:val="22"/>
          <w:szCs w:val="22"/>
        </w:rPr>
        <w:t xml:space="preserve"> тыс.руб. или 9</w:t>
      </w:r>
      <w:r w:rsidR="0018237D">
        <w:rPr>
          <w:rFonts w:eastAsia="Times New Roman"/>
          <w:sz w:val="22"/>
          <w:szCs w:val="22"/>
        </w:rPr>
        <w:t>8</w:t>
      </w:r>
      <w:r w:rsidRPr="00AC0E4E">
        <w:rPr>
          <w:rFonts w:eastAsia="Times New Roman"/>
          <w:sz w:val="22"/>
          <w:szCs w:val="22"/>
        </w:rPr>
        <w:t>,</w:t>
      </w:r>
      <w:r w:rsidR="0018237D">
        <w:rPr>
          <w:rFonts w:eastAsia="Times New Roman"/>
          <w:sz w:val="22"/>
          <w:szCs w:val="22"/>
        </w:rPr>
        <w:t>5</w:t>
      </w:r>
      <w:r w:rsidRPr="00AC0E4E">
        <w:rPr>
          <w:rFonts w:eastAsia="Times New Roman"/>
          <w:sz w:val="22"/>
          <w:szCs w:val="22"/>
        </w:rPr>
        <w:t xml:space="preserve">% от уточненных плановых </w:t>
      </w:r>
      <w:r w:rsidRPr="00583462">
        <w:rPr>
          <w:rFonts w:eastAsia="Times New Roman"/>
          <w:sz w:val="22"/>
          <w:szCs w:val="22"/>
        </w:rPr>
        <w:t>назначений</w:t>
      </w:r>
      <w:r w:rsidR="00E556C3" w:rsidRPr="00583462">
        <w:rPr>
          <w:rFonts w:eastAsia="Times New Roman"/>
          <w:sz w:val="22"/>
          <w:szCs w:val="22"/>
        </w:rPr>
        <w:t>,</w:t>
      </w:r>
      <w:r w:rsidR="00B04B4C" w:rsidRPr="00583462">
        <w:rPr>
          <w:rFonts w:eastAsia="Times New Roman"/>
          <w:sz w:val="22"/>
          <w:szCs w:val="22"/>
        </w:rPr>
        <w:t xml:space="preserve"> что выше </w:t>
      </w:r>
      <w:r w:rsidR="00A844D5" w:rsidRPr="00583462">
        <w:rPr>
          <w:rFonts w:eastAsia="Times New Roman"/>
          <w:sz w:val="22"/>
          <w:szCs w:val="22"/>
        </w:rPr>
        <w:t xml:space="preserve">первоначально </w:t>
      </w:r>
      <w:r w:rsidR="00B04B4C" w:rsidRPr="00583462">
        <w:rPr>
          <w:rFonts w:eastAsia="Times New Roman"/>
          <w:sz w:val="22"/>
          <w:szCs w:val="22"/>
        </w:rPr>
        <w:t xml:space="preserve">утвержденных Решением о бюджете на </w:t>
      </w:r>
      <w:r w:rsidR="0018237D" w:rsidRPr="00583462">
        <w:rPr>
          <w:rFonts w:eastAsia="Times New Roman"/>
          <w:sz w:val="22"/>
          <w:szCs w:val="22"/>
        </w:rPr>
        <w:t xml:space="preserve">1 </w:t>
      </w:r>
      <w:r w:rsidR="009458EE" w:rsidRPr="00583462">
        <w:rPr>
          <w:rFonts w:eastAsia="Times New Roman"/>
          <w:sz w:val="22"/>
          <w:szCs w:val="22"/>
        </w:rPr>
        <w:t>068</w:t>
      </w:r>
      <w:r w:rsidR="00E556C3" w:rsidRPr="00583462">
        <w:rPr>
          <w:rFonts w:eastAsia="Times New Roman"/>
          <w:sz w:val="22"/>
          <w:szCs w:val="22"/>
        </w:rPr>
        <w:t>,</w:t>
      </w:r>
      <w:r w:rsidR="0018237D" w:rsidRPr="00583462">
        <w:rPr>
          <w:rFonts w:eastAsia="Times New Roman"/>
          <w:sz w:val="22"/>
          <w:szCs w:val="22"/>
        </w:rPr>
        <w:t>0</w:t>
      </w:r>
      <w:r w:rsidR="009458EE" w:rsidRPr="00583462">
        <w:rPr>
          <w:rFonts w:eastAsia="Times New Roman"/>
          <w:sz w:val="22"/>
          <w:szCs w:val="22"/>
        </w:rPr>
        <w:t>8</w:t>
      </w:r>
      <w:r w:rsidR="00B04B4C" w:rsidRPr="00583462">
        <w:rPr>
          <w:rFonts w:eastAsia="Times New Roman"/>
          <w:sz w:val="22"/>
          <w:szCs w:val="22"/>
        </w:rPr>
        <w:t xml:space="preserve"> тыс.руб. или </w:t>
      </w:r>
      <w:r w:rsidR="0018237D" w:rsidRPr="00583462">
        <w:rPr>
          <w:rFonts w:eastAsia="Times New Roman"/>
          <w:sz w:val="22"/>
          <w:szCs w:val="22"/>
        </w:rPr>
        <w:t>107</w:t>
      </w:r>
      <w:r w:rsidR="00E556C3" w:rsidRPr="00583462">
        <w:rPr>
          <w:rFonts w:eastAsia="Times New Roman"/>
          <w:sz w:val="22"/>
          <w:szCs w:val="22"/>
        </w:rPr>
        <w:t>,</w:t>
      </w:r>
      <w:r w:rsidR="0018237D" w:rsidRPr="00583462">
        <w:rPr>
          <w:rFonts w:eastAsia="Times New Roman"/>
          <w:sz w:val="22"/>
          <w:szCs w:val="22"/>
        </w:rPr>
        <w:t>96</w:t>
      </w:r>
      <w:r w:rsidR="00B04B4C" w:rsidRPr="00583462">
        <w:rPr>
          <w:rFonts w:eastAsia="Times New Roman"/>
          <w:sz w:val="22"/>
          <w:szCs w:val="22"/>
        </w:rPr>
        <w:t>%.</w:t>
      </w:r>
    </w:p>
    <w:p w:rsidR="00E15BE2" w:rsidRDefault="00E15BE2" w:rsidP="0090334B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583462">
        <w:rPr>
          <w:rFonts w:eastAsia="Times New Roman"/>
          <w:sz w:val="22"/>
          <w:szCs w:val="22"/>
        </w:rPr>
        <w:t>По подразделу «</w:t>
      </w:r>
      <w:r w:rsidRPr="00583462">
        <w:rPr>
          <w:rFonts w:eastAsia="Times New Roman"/>
          <w:i/>
          <w:sz w:val="22"/>
          <w:szCs w:val="22"/>
        </w:rPr>
        <w:t>Культура</w:t>
      </w:r>
      <w:r w:rsidRPr="00583462">
        <w:rPr>
          <w:rFonts w:eastAsia="Times New Roman"/>
          <w:sz w:val="22"/>
          <w:szCs w:val="22"/>
        </w:rPr>
        <w:t xml:space="preserve">» исполнение составило </w:t>
      </w:r>
      <w:r w:rsidR="00AC0E4E" w:rsidRPr="00583462">
        <w:rPr>
          <w:rFonts w:eastAsia="Times New Roman"/>
          <w:sz w:val="22"/>
          <w:szCs w:val="22"/>
        </w:rPr>
        <w:t xml:space="preserve">14 </w:t>
      </w:r>
      <w:r w:rsidR="0018237D" w:rsidRPr="00583462">
        <w:rPr>
          <w:rFonts w:eastAsia="Times New Roman"/>
          <w:sz w:val="22"/>
          <w:szCs w:val="22"/>
        </w:rPr>
        <w:t>0</w:t>
      </w:r>
      <w:r w:rsidR="00AC0E4E" w:rsidRPr="00583462">
        <w:rPr>
          <w:rFonts w:eastAsia="Times New Roman"/>
          <w:sz w:val="22"/>
          <w:szCs w:val="22"/>
        </w:rPr>
        <w:t>91</w:t>
      </w:r>
      <w:r w:rsidRPr="00583462">
        <w:rPr>
          <w:rFonts w:eastAsia="Times New Roman"/>
          <w:sz w:val="22"/>
          <w:szCs w:val="22"/>
        </w:rPr>
        <w:t>,</w:t>
      </w:r>
      <w:r w:rsidR="00AC0E4E" w:rsidRPr="00583462">
        <w:rPr>
          <w:rFonts w:eastAsia="Times New Roman"/>
          <w:sz w:val="22"/>
          <w:szCs w:val="22"/>
        </w:rPr>
        <w:t>28</w:t>
      </w:r>
      <w:r w:rsidRPr="00583462">
        <w:rPr>
          <w:rFonts w:eastAsia="Times New Roman"/>
          <w:sz w:val="22"/>
          <w:szCs w:val="22"/>
        </w:rPr>
        <w:t xml:space="preserve"> тыс.руб. или </w:t>
      </w:r>
      <w:r w:rsidR="00AC0E4E" w:rsidRPr="00583462">
        <w:rPr>
          <w:rFonts w:eastAsia="Times New Roman"/>
          <w:sz w:val="22"/>
          <w:szCs w:val="22"/>
        </w:rPr>
        <w:t>98</w:t>
      </w:r>
      <w:r w:rsidRPr="00583462">
        <w:rPr>
          <w:rFonts w:eastAsia="Times New Roman"/>
          <w:sz w:val="22"/>
          <w:szCs w:val="22"/>
        </w:rPr>
        <w:t>,5%</w:t>
      </w:r>
      <w:r w:rsidR="0090334B" w:rsidRPr="00583462">
        <w:rPr>
          <w:rFonts w:eastAsia="Times New Roman"/>
          <w:sz w:val="22"/>
          <w:szCs w:val="22"/>
        </w:rPr>
        <w:t>.</w:t>
      </w:r>
    </w:p>
    <w:p w:rsidR="0005472E" w:rsidRDefault="0018446A" w:rsidP="00AC0E4E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18446A">
        <w:rPr>
          <w:rFonts w:ascii="Times New Roman" w:hAnsi="Times New Roman" w:cs="Times New Roman"/>
          <w:color w:val="000000"/>
        </w:rPr>
        <w:t>В рамках подраздела в полном объеме исполнены мероприятия на государственную поддержку муниципальных учреждений культуры</w:t>
      </w:r>
      <w:r>
        <w:rPr>
          <w:rFonts w:ascii="Times New Roman" w:hAnsi="Times New Roman" w:cs="Times New Roman"/>
          <w:color w:val="000000"/>
        </w:rPr>
        <w:t xml:space="preserve"> Таскинского сельсовета в сумме 100,0 тыс. руб., </w:t>
      </w:r>
      <w:r w:rsidRPr="0018446A">
        <w:rPr>
          <w:rFonts w:ascii="Times New Roman" w:hAnsi="Times New Roman" w:cs="Times New Roman"/>
          <w:color w:val="000000"/>
        </w:rPr>
        <w:t>на государственную поддержку лучших работников муниципальных учреждений культуры</w:t>
      </w:r>
      <w:r>
        <w:rPr>
          <w:rFonts w:ascii="Times New Roman" w:hAnsi="Times New Roman" w:cs="Times New Roman"/>
          <w:color w:val="000000"/>
        </w:rPr>
        <w:t xml:space="preserve"> Таятского се</w:t>
      </w:r>
      <w:r w:rsidR="0028429E">
        <w:rPr>
          <w:rFonts w:ascii="Times New Roman" w:hAnsi="Times New Roman" w:cs="Times New Roman"/>
          <w:color w:val="000000"/>
        </w:rPr>
        <w:t>льсовета в сумме 50,0 тыс. руб.</w:t>
      </w:r>
    </w:p>
    <w:p w:rsidR="00025BB9" w:rsidRPr="0005472E" w:rsidRDefault="005138DE" w:rsidP="0005472E">
      <w:pPr>
        <w:pStyle w:val="Default"/>
        <w:ind w:firstLine="708"/>
        <w:jc w:val="both"/>
        <w:rPr>
          <w:sz w:val="22"/>
          <w:szCs w:val="22"/>
        </w:rPr>
      </w:pPr>
      <w:r w:rsidRPr="005138DE">
        <w:rPr>
          <w:rFonts w:eastAsia="Times New Roman"/>
          <w:sz w:val="22"/>
          <w:szCs w:val="22"/>
        </w:rPr>
        <w:t>Исполнены бюджетные назначения по принятым бюджетным обязательствам 2013 года н</w:t>
      </w:r>
      <w:r w:rsidR="00025BB9" w:rsidRPr="005138DE">
        <w:rPr>
          <w:sz w:val="22"/>
          <w:szCs w:val="22"/>
        </w:rPr>
        <w:t xml:space="preserve">а разработку и корректировку проектно- сметной документации, капитальный ремонт и реконструкцию, в том числе включающих в себя выполнение мероприятий по обеспечению пожарной безопасности зданий сельских учреждений культуры Моторского сельсовета </w:t>
      </w:r>
      <w:r w:rsidRPr="005138DE">
        <w:rPr>
          <w:sz w:val="22"/>
          <w:szCs w:val="22"/>
        </w:rPr>
        <w:t xml:space="preserve"> в сумме 320,0 тыс. руб.</w:t>
      </w:r>
    </w:p>
    <w:p w:rsidR="000D286D" w:rsidRPr="007712C7" w:rsidRDefault="00E15BE2" w:rsidP="008D54FA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</w:rPr>
      </w:pPr>
      <w:r w:rsidRPr="007712C7">
        <w:rPr>
          <w:rFonts w:eastAsia="Times New Roman"/>
          <w:color w:val="auto"/>
          <w:sz w:val="22"/>
          <w:szCs w:val="22"/>
        </w:rPr>
        <w:t>По подразделу «</w:t>
      </w:r>
      <w:r w:rsidRPr="007712C7">
        <w:rPr>
          <w:rFonts w:eastAsia="Times New Roman"/>
          <w:i/>
          <w:color w:val="auto"/>
          <w:sz w:val="22"/>
          <w:szCs w:val="22"/>
        </w:rPr>
        <w:t>Другие вопросы в области культуры кинематографии»</w:t>
      </w:r>
      <w:r w:rsidRPr="007712C7">
        <w:rPr>
          <w:rFonts w:eastAsia="Times New Roman"/>
          <w:color w:val="auto"/>
          <w:sz w:val="22"/>
          <w:szCs w:val="22"/>
        </w:rPr>
        <w:t xml:space="preserve"> исполнение составило </w:t>
      </w:r>
      <w:r w:rsidR="00AC0E4E" w:rsidRPr="007712C7">
        <w:rPr>
          <w:rFonts w:eastAsia="Times New Roman"/>
          <w:color w:val="auto"/>
          <w:sz w:val="22"/>
          <w:szCs w:val="22"/>
        </w:rPr>
        <w:t>400</w:t>
      </w:r>
      <w:r w:rsidR="00025BB9" w:rsidRPr="007712C7">
        <w:rPr>
          <w:rFonts w:eastAsia="Times New Roman"/>
          <w:color w:val="auto"/>
          <w:sz w:val="22"/>
          <w:szCs w:val="22"/>
        </w:rPr>
        <w:t>,</w:t>
      </w:r>
      <w:r w:rsidR="00AC0E4E" w:rsidRPr="007712C7">
        <w:rPr>
          <w:rFonts w:eastAsia="Times New Roman"/>
          <w:color w:val="auto"/>
          <w:sz w:val="22"/>
          <w:szCs w:val="22"/>
        </w:rPr>
        <w:t xml:space="preserve">00 </w:t>
      </w:r>
      <w:r w:rsidRPr="007712C7">
        <w:rPr>
          <w:rFonts w:eastAsia="Times New Roman"/>
          <w:color w:val="auto"/>
          <w:sz w:val="22"/>
          <w:szCs w:val="22"/>
        </w:rPr>
        <w:t xml:space="preserve">тыс.руб. или </w:t>
      </w:r>
      <w:r w:rsidR="00AC0E4E" w:rsidRPr="007712C7">
        <w:rPr>
          <w:rFonts w:eastAsia="Times New Roman"/>
          <w:color w:val="auto"/>
          <w:sz w:val="22"/>
          <w:szCs w:val="22"/>
        </w:rPr>
        <w:t>99</w:t>
      </w:r>
      <w:r w:rsidR="00025BB9" w:rsidRPr="007712C7">
        <w:rPr>
          <w:rFonts w:eastAsia="Times New Roman"/>
          <w:color w:val="auto"/>
          <w:sz w:val="22"/>
          <w:szCs w:val="22"/>
        </w:rPr>
        <w:t>,</w:t>
      </w:r>
      <w:r w:rsidR="00AC0E4E" w:rsidRPr="007712C7">
        <w:rPr>
          <w:rFonts w:eastAsia="Times New Roman"/>
          <w:color w:val="auto"/>
          <w:sz w:val="22"/>
          <w:szCs w:val="22"/>
        </w:rPr>
        <w:t>5</w:t>
      </w:r>
      <w:r w:rsidRPr="007712C7">
        <w:rPr>
          <w:rFonts w:eastAsia="Times New Roman"/>
          <w:color w:val="auto"/>
          <w:sz w:val="22"/>
          <w:szCs w:val="22"/>
        </w:rPr>
        <w:t>%</w:t>
      </w:r>
      <w:r w:rsidR="0090334B" w:rsidRPr="007712C7">
        <w:rPr>
          <w:rFonts w:eastAsia="Times New Roman"/>
          <w:color w:val="auto"/>
          <w:sz w:val="22"/>
          <w:szCs w:val="22"/>
        </w:rPr>
        <w:t>.</w:t>
      </w:r>
      <w:r w:rsidR="005138DE" w:rsidRPr="007712C7">
        <w:rPr>
          <w:color w:val="auto"/>
        </w:rPr>
        <w:t xml:space="preserve">  на</w:t>
      </w:r>
      <w:r w:rsidR="005138DE" w:rsidRPr="007712C7">
        <w:rPr>
          <w:rFonts w:eastAsia="Times New Roman"/>
          <w:color w:val="auto"/>
          <w:sz w:val="22"/>
          <w:szCs w:val="22"/>
        </w:rPr>
        <w:t xml:space="preserve"> выполнение мероприятий по поддержке социокультурных проектов муниципальных учреждений культуры </w:t>
      </w:r>
      <w:proofErr w:type="spellStart"/>
      <w:r w:rsidR="007712C7" w:rsidRPr="007712C7">
        <w:rPr>
          <w:rFonts w:eastAsia="Times New Roman"/>
          <w:color w:val="auto"/>
          <w:sz w:val="22"/>
          <w:szCs w:val="22"/>
        </w:rPr>
        <w:t>Амыльскому</w:t>
      </w:r>
      <w:proofErr w:type="spellEnd"/>
      <w:r w:rsidR="007712C7" w:rsidRPr="007712C7">
        <w:rPr>
          <w:rFonts w:eastAsia="Times New Roman"/>
          <w:color w:val="auto"/>
          <w:sz w:val="22"/>
          <w:szCs w:val="22"/>
        </w:rPr>
        <w:t xml:space="preserve"> сельсовету</w:t>
      </w:r>
      <w:r w:rsidR="005138DE" w:rsidRPr="007712C7">
        <w:rPr>
          <w:rFonts w:eastAsia="Times New Roman"/>
          <w:color w:val="auto"/>
          <w:sz w:val="22"/>
          <w:szCs w:val="22"/>
        </w:rPr>
        <w:t>.</w:t>
      </w:r>
      <w:r w:rsidR="007712C7" w:rsidRPr="007712C7">
        <w:rPr>
          <w:color w:val="auto"/>
        </w:rPr>
        <w:t xml:space="preserve"> </w:t>
      </w:r>
    </w:p>
    <w:p w:rsidR="009C61A9" w:rsidRPr="00583462" w:rsidRDefault="00227208" w:rsidP="0018237D">
      <w:pPr>
        <w:pStyle w:val="Default"/>
        <w:jc w:val="both"/>
        <w:rPr>
          <w:sz w:val="22"/>
          <w:szCs w:val="22"/>
        </w:rPr>
      </w:pPr>
      <w:r w:rsidRPr="00583462">
        <w:rPr>
          <w:sz w:val="22"/>
          <w:szCs w:val="22"/>
        </w:rPr>
        <w:tab/>
        <w:t>Бюджетные ассигнования по разделу «</w:t>
      </w:r>
      <w:r w:rsidRPr="00583462">
        <w:rPr>
          <w:b/>
          <w:sz w:val="22"/>
          <w:szCs w:val="22"/>
        </w:rPr>
        <w:t>Здравоохранение</w:t>
      </w:r>
      <w:r w:rsidRPr="00583462">
        <w:rPr>
          <w:rFonts w:eastAsia="Times New Roman"/>
          <w:sz w:val="22"/>
          <w:szCs w:val="22"/>
        </w:rPr>
        <w:t xml:space="preserve">» исполнены в сумме </w:t>
      </w:r>
      <w:r w:rsidR="0018237D" w:rsidRPr="00583462">
        <w:rPr>
          <w:rFonts w:eastAsia="Times New Roman"/>
          <w:sz w:val="22"/>
          <w:szCs w:val="22"/>
        </w:rPr>
        <w:t>180</w:t>
      </w:r>
      <w:r w:rsidRPr="00583462">
        <w:rPr>
          <w:rFonts w:eastAsia="Times New Roman"/>
          <w:sz w:val="22"/>
          <w:szCs w:val="22"/>
        </w:rPr>
        <w:t>,</w:t>
      </w:r>
      <w:r w:rsidR="0018237D" w:rsidRPr="00583462">
        <w:rPr>
          <w:rFonts w:eastAsia="Times New Roman"/>
          <w:sz w:val="22"/>
          <w:szCs w:val="22"/>
        </w:rPr>
        <w:t>00</w:t>
      </w:r>
      <w:r w:rsidRPr="00583462">
        <w:rPr>
          <w:rFonts w:eastAsia="Times New Roman"/>
          <w:sz w:val="22"/>
          <w:szCs w:val="22"/>
        </w:rPr>
        <w:t xml:space="preserve"> тыс.руб. или </w:t>
      </w:r>
      <w:r w:rsidR="0018237D" w:rsidRPr="00583462">
        <w:rPr>
          <w:rFonts w:eastAsia="Times New Roman"/>
          <w:sz w:val="22"/>
          <w:szCs w:val="22"/>
        </w:rPr>
        <w:t>100</w:t>
      </w:r>
      <w:r w:rsidRPr="00583462">
        <w:rPr>
          <w:rFonts w:eastAsia="Times New Roman"/>
          <w:sz w:val="22"/>
          <w:szCs w:val="22"/>
        </w:rPr>
        <w:t>% от уточненных плановых назначений</w:t>
      </w:r>
      <w:r w:rsidR="0018237D" w:rsidRPr="00583462">
        <w:rPr>
          <w:rFonts w:eastAsia="Times New Roman"/>
          <w:sz w:val="22"/>
          <w:szCs w:val="22"/>
        </w:rPr>
        <w:t xml:space="preserve"> и направлены </w:t>
      </w:r>
      <w:r w:rsidR="00285070" w:rsidRPr="00583462">
        <w:rPr>
          <w:sz w:val="22"/>
          <w:szCs w:val="22"/>
        </w:rPr>
        <w:t xml:space="preserve"> </w:t>
      </w:r>
      <w:r w:rsidR="009C61A9" w:rsidRPr="00583462">
        <w:rPr>
          <w:sz w:val="22"/>
          <w:szCs w:val="22"/>
        </w:rPr>
        <w:t xml:space="preserve">на организацию и проведение аккарицидных обработок  мест массового отдыха населения  </w:t>
      </w:r>
      <w:r w:rsidR="00285070" w:rsidRPr="00583462">
        <w:rPr>
          <w:sz w:val="22"/>
          <w:szCs w:val="22"/>
        </w:rPr>
        <w:t xml:space="preserve">исполнение составило </w:t>
      </w:r>
      <w:r w:rsidR="009C61A9" w:rsidRPr="00583462">
        <w:rPr>
          <w:sz w:val="22"/>
          <w:szCs w:val="22"/>
        </w:rPr>
        <w:t xml:space="preserve"> 180,00 тыс. руб.</w:t>
      </w:r>
      <w:r w:rsidR="00285070" w:rsidRPr="00583462">
        <w:rPr>
          <w:sz w:val="22"/>
          <w:szCs w:val="22"/>
        </w:rPr>
        <w:t xml:space="preserve"> или 100%.</w:t>
      </w:r>
    </w:p>
    <w:p w:rsidR="00227208" w:rsidRPr="00583462" w:rsidRDefault="00227208" w:rsidP="0067501D">
      <w:pPr>
        <w:pStyle w:val="Default"/>
        <w:jc w:val="both"/>
        <w:rPr>
          <w:rFonts w:eastAsia="Times New Roman"/>
          <w:sz w:val="22"/>
          <w:szCs w:val="22"/>
        </w:rPr>
      </w:pPr>
      <w:r w:rsidRPr="00583462">
        <w:rPr>
          <w:sz w:val="22"/>
          <w:szCs w:val="22"/>
        </w:rPr>
        <w:tab/>
        <w:t>Бюджетные ассигнования по разделу «</w:t>
      </w:r>
      <w:r w:rsidR="00562A27" w:rsidRPr="00583462">
        <w:rPr>
          <w:b/>
          <w:sz w:val="22"/>
          <w:szCs w:val="22"/>
        </w:rPr>
        <w:t>Социальная политика</w:t>
      </w:r>
      <w:r w:rsidRPr="00583462">
        <w:rPr>
          <w:rFonts w:eastAsia="Times New Roman"/>
          <w:sz w:val="22"/>
          <w:szCs w:val="22"/>
        </w:rPr>
        <w:t xml:space="preserve">» составляющие </w:t>
      </w:r>
      <w:r w:rsidR="004C6E27" w:rsidRPr="00583462">
        <w:rPr>
          <w:rFonts w:eastAsia="Times New Roman"/>
          <w:sz w:val="22"/>
          <w:szCs w:val="22"/>
        </w:rPr>
        <w:t>25</w:t>
      </w:r>
      <w:r w:rsidRPr="00583462">
        <w:rPr>
          <w:rFonts w:eastAsia="Times New Roman"/>
          <w:sz w:val="22"/>
          <w:szCs w:val="22"/>
        </w:rPr>
        <w:t>,</w:t>
      </w:r>
      <w:r w:rsidR="004C6E27" w:rsidRPr="00583462">
        <w:rPr>
          <w:rFonts w:eastAsia="Times New Roman"/>
          <w:sz w:val="22"/>
          <w:szCs w:val="22"/>
        </w:rPr>
        <w:t>7</w:t>
      </w:r>
      <w:r w:rsidRPr="00583462">
        <w:rPr>
          <w:rFonts w:eastAsia="Times New Roman"/>
          <w:sz w:val="22"/>
          <w:szCs w:val="22"/>
        </w:rPr>
        <w:t xml:space="preserve">% в общем объеме расходов районного бюджета, исполнены в сумме </w:t>
      </w:r>
      <w:r w:rsidR="004C6E27" w:rsidRPr="00583462">
        <w:rPr>
          <w:rFonts w:eastAsia="Times New Roman"/>
          <w:sz w:val="22"/>
          <w:szCs w:val="22"/>
        </w:rPr>
        <w:t>187 689</w:t>
      </w:r>
      <w:r w:rsidR="00562A27" w:rsidRPr="00583462">
        <w:rPr>
          <w:rFonts w:eastAsia="Times New Roman"/>
          <w:sz w:val="22"/>
          <w:szCs w:val="22"/>
        </w:rPr>
        <w:t>,3</w:t>
      </w:r>
      <w:r w:rsidR="004C6E27" w:rsidRPr="00583462">
        <w:rPr>
          <w:rFonts w:eastAsia="Times New Roman"/>
          <w:sz w:val="22"/>
          <w:szCs w:val="22"/>
        </w:rPr>
        <w:t>1</w:t>
      </w:r>
      <w:r w:rsidRPr="00583462">
        <w:rPr>
          <w:rFonts w:eastAsia="Times New Roman"/>
          <w:sz w:val="22"/>
          <w:szCs w:val="22"/>
        </w:rPr>
        <w:t xml:space="preserve"> тыс.руб. или </w:t>
      </w:r>
      <w:r w:rsidR="004C6E27" w:rsidRPr="00583462">
        <w:rPr>
          <w:rFonts w:eastAsia="Times New Roman"/>
          <w:sz w:val="22"/>
          <w:szCs w:val="22"/>
        </w:rPr>
        <w:t>95</w:t>
      </w:r>
      <w:r w:rsidRPr="00583462">
        <w:rPr>
          <w:rFonts w:eastAsia="Times New Roman"/>
          <w:sz w:val="22"/>
          <w:szCs w:val="22"/>
        </w:rPr>
        <w:t>,</w:t>
      </w:r>
      <w:r w:rsidR="004C6E27" w:rsidRPr="00583462">
        <w:rPr>
          <w:rFonts w:eastAsia="Times New Roman"/>
          <w:sz w:val="22"/>
          <w:szCs w:val="22"/>
        </w:rPr>
        <w:t>1</w:t>
      </w:r>
      <w:r w:rsidRPr="00583462">
        <w:rPr>
          <w:rFonts w:eastAsia="Times New Roman"/>
          <w:sz w:val="22"/>
          <w:szCs w:val="22"/>
        </w:rPr>
        <w:t>% от уточненных плановых назначений</w:t>
      </w:r>
      <w:r w:rsidR="00E556C3" w:rsidRPr="00583462">
        <w:rPr>
          <w:rFonts w:eastAsia="Times New Roman"/>
          <w:sz w:val="22"/>
          <w:szCs w:val="22"/>
        </w:rPr>
        <w:t xml:space="preserve"> и </w:t>
      </w:r>
      <w:r w:rsidR="004C6E27" w:rsidRPr="00583462">
        <w:rPr>
          <w:rFonts w:eastAsia="Times New Roman"/>
          <w:sz w:val="22"/>
          <w:szCs w:val="22"/>
        </w:rPr>
        <w:t>выше</w:t>
      </w:r>
      <w:r w:rsidR="00E556C3" w:rsidRPr="00583462">
        <w:rPr>
          <w:rFonts w:eastAsia="Times New Roman"/>
          <w:sz w:val="22"/>
          <w:szCs w:val="22"/>
        </w:rPr>
        <w:t xml:space="preserve"> бюджетных назначений</w:t>
      </w:r>
      <w:r w:rsidR="00B04B4C" w:rsidRPr="00583462">
        <w:rPr>
          <w:rFonts w:eastAsia="Times New Roman"/>
          <w:sz w:val="22"/>
          <w:szCs w:val="22"/>
        </w:rPr>
        <w:t xml:space="preserve"> утвержденных Решением о бюджете на </w:t>
      </w:r>
      <w:r w:rsidR="00E556C3" w:rsidRPr="00583462">
        <w:rPr>
          <w:rFonts w:eastAsia="Times New Roman"/>
          <w:sz w:val="22"/>
          <w:szCs w:val="22"/>
        </w:rPr>
        <w:t xml:space="preserve">сумму </w:t>
      </w:r>
      <w:r w:rsidR="009458EE" w:rsidRPr="00583462">
        <w:rPr>
          <w:rFonts w:eastAsia="Times New Roman"/>
          <w:sz w:val="22"/>
          <w:szCs w:val="22"/>
        </w:rPr>
        <w:t>12 126</w:t>
      </w:r>
      <w:r w:rsidR="00E556C3" w:rsidRPr="00583462">
        <w:rPr>
          <w:rFonts w:eastAsia="Times New Roman"/>
          <w:sz w:val="22"/>
          <w:szCs w:val="22"/>
        </w:rPr>
        <w:t>,</w:t>
      </w:r>
      <w:r w:rsidR="009458EE" w:rsidRPr="00583462">
        <w:rPr>
          <w:rFonts w:eastAsia="Times New Roman"/>
          <w:sz w:val="22"/>
          <w:szCs w:val="22"/>
        </w:rPr>
        <w:t>02</w:t>
      </w:r>
      <w:r w:rsidR="00B04B4C" w:rsidRPr="00583462">
        <w:rPr>
          <w:rFonts w:eastAsia="Times New Roman"/>
          <w:sz w:val="22"/>
          <w:szCs w:val="22"/>
        </w:rPr>
        <w:t xml:space="preserve"> тыс.руб. или </w:t>
      </w:r>
      <w:r w:rsidR="004C6E27" w:rsidRPr="00583462">
        <w:rPr>
          <w:rFonts w:eastAsia="Times New Roman"/>
          <w:sz w:val="22"/>
          <w:szCs w:val="22"/>
        </w:rPr>
        <w:t>106,9</w:t>
      </w:r>
      <w:r w:rsidR="00B04B4C" w:rsidRPr="00583462">
        <w:rPr>
          <w:rFonts w:eastAsia="Times New Roman"/>
          <w:sz w:val="22"/>
          <w:szCs w:val="22"/>
        </w:rPr>
        <w:t>%.</w:t>
      </w:r>
    </w:p>
    <w:p w:rsidR="0067501D" w:rsidRPr="00583462" w:rsidRDefault="00242472" w:rsidP="0067501D">
      <w:pPr>
        <w:pStyle w:val="Default"/>
        <w:ind w:left="705"/>
        <w:jc w:val="both"/>
        <w:rPr>
          <w:rFonts w:eastAsia="Times New Roman"/>
          <w:sz w:val="22"/>
          <w:szCs w:val="22"/>
        </w:rPr>
      </w:pPr>
      <w:r w:rsidRPr="00583462">
        <w:rPr>
          <w:rFonts w:eastAsia="Times New Roman"/>
          <w:sz w:val="22"/>
          <w:szCs w:val="22"/>
        </w:rPr>
        <w:t>По подразделу «</w:t>
      </w:r>
      <w:r w:rsidRPr="00583462">
        <w:rPr>
          <w:rFonts w:eastAsia="Times New Roman"/>
          <w:i/>
          <w:sz w:val="22"/>
          <w:szCs w:val="22"/>
        </w:rPr>
        <w:t>Пенсионное обеспечение</w:t>
      </w:r>
      <w:r w:rsidRPr="00583462">
        <w:rPr>
          <w:rFonts w:eastAsia="Times New Roman"/>
          <w:sz w:val="22"/>
          <w:szCs w:val="22"/>
        </w:rPr>
        <w:t xml:space="preserve">» исполнение составило 100% или </w:t>
      </w:r>
      <w:r w:rsidR="004C6E27" w:rsidRPr="00583462">
        <w:rPr>
          <w:rFonts w:eastAsia="Times New Roman"/>
          <w:sz w:val="22"/>
          <w:szCs w:val="22"/>
        </w:rPr>
        <w:t>820</w:t>
      </w:r>
      <w:r w:rsidRPr="00583462">
        <w:rPr>
          <w:rFonts w:eastAsia="Times New Roman"/>
          <w:sz w:val="22"/>
          <w:szCs w:val="22"/>
        </w:rPr>
        <w:t>,</w:t>
      </w:r>
      <w:r w:rsidR="004C6E27" w:rsidRPr="00583462">
        <w:rPr>
          <w:rFonts w:eastAsia="Times New Roman"/>
          <w:sz w:val="22"/>
          <w:szCs w:val="22"/>
        </w:rPr>
        <w:t>50</w:t>
      </w:r>
      <w:r w:rsidRPr="00583462">
        <w:rPr>
          <w:rFonts w:eastAsia="Times New Roman"/>
          <w:sz w:val="22"/>
          <w:szCs w:val="22"/>
        </w:rPr>
        <w:t xml:space="preserve"> тыс.руб. </w:t>
      </w:r>
    </w:p>
    <w:p w:rsidR="00242472" w:rsidRPr="00583462" w:rsidRDefault="00242472" w:rsidP="0067501D">
      <w:pPr>
        <w:pStyle w:val="Default"/>
        <w:ind w:firstLine="705"/>
        <w:jc w:val="both"/>
        <w:rPr>
          <w:rFonts w:eastAsia="Times New Roman"/>
          <w:sz w:val="22"/>
          <w:szCs w:val="22"/>
        </w:rPr>
      </w:pPr>
      <w:r w:rsidRPr="00583462">
        <w:rPr>
          <w:rFonts w:eastAsia="Times New Roman"/>
          <w:sz w:val="22"/>
          <w:szCs w:val="22"/>
        </w:rPr>
        <w:t>По подразделу «</w:t>
      </w:r>
      <w:r w:rsidRPr="00583462">
        <w:rPr>
          <w:rFonts w:eastAsia="Times New Roman"/>
          <w:i/>
          <w:sz w:val="22"/>
          <w:szCs w:val="22"/>
        </w:rPr>
        <w:t>Социальное обслуживание населения</w:t>
      </w:r>
      <w:r w:rsidRPr="00583462">
        <w:rPr>
          <w:rFonts w:eastAsia="Times New Roman"/>
          <w:sz w:val="22"/>
          <w:szCs w:val="22"/>
        </w:rPr>
        <w:t xml:space="preserve">» исполнение составило </w:t>
      </w:r>
      <w:r w:rsidR="004C6E27" w:rsidRPr="00583462">
        <w:rPr>
          <w:rFonts w:eastAsia="Times New Roman"/>
          <w:sz w:val="22"/>
          <w:szCs w:val="22"/>
        </w:rPr>
        <w:t>100</w:t>
      </w:r>
      <w:r w:rsidR="0067501D" w:rsidRPr="00583462">
        <w:rPr>
          <w:rFonts w:eastAsia="Times New Roman"/>
          <w:sz w:val="22"/>
          <w:szCs w:val="22"/>
        </w:rPr>
        <w:t>,</w:t>
      </w:r>
      <w:r w:rsidR="004C6E27" w:rsidRPr="00583462">
        <w:rPr>
          <w:rFonts w:eastAsia="Times New Roman"/>
          <w:sz w:val="22"/>
          <w:szCs w:val="22"/>
        </w:rPr>
        <w:t>0</w:t>
      </w:r>
      <w:r w:rsidR="0067501D" w:rsidRPr="00583462">
        <w:rPr>
          <w:rFonts w:eastAsia="Times New Roman"/>
          <w:sz w:val="22"/>
          <w:szCs w:val="22"/>
        </w:rPr>
        <w:t xml:space="preserve">% или </w:t>
      </w:r>
      <w:r w:rsidR="004C6E27" w:rsidRPr="00583462">
        <w:rPr>
          <w:rFonts w:eastAsia="Times New Roman"/>
          <w:sz w:val="22"/>
          <w:szCs w:val="22"/>
        </w:rPr>
        <w:t>59 476</w:t>
      </w:r>
      <w:r w:rsidRPr="00583462">
        <w:rPr>
          <w:rFonts w:eastAsia="Times New Roman"/>
          <w:sz w:val="22"/>
          <w:szCs w:val="22"/>
        </w:rPr>
        <w:t>,</w:t>
      </w:r>
      <w:r w:rsidR="004C6E27" w:rsidRPr="00583462">
        <w:rPr>
          <w:rFonts w:eastAsia="Times New Roman"/>
          <w:sz w:val="22"/>
          <w:szCs w:val="22"/>
        </w:rPr>
        <w:t>79</w:t>
      </w:r>
      <w:r w:rsidRPr="00583462">
        <w:rPr>
          <w:rFonts w:eastAsia="Times New Roman"/>
          <w:sz w:val="22"/>
          <w:szCs w:val="22"/>
        </w:rPr>
        <w:t xml:space="preserve"> тыс.руб.</w:t>
      </w:r>
      <w:r w:rsidR="00852FBD" w:rsidRPr="00583462">
        <w:rPr>
          <w:rFonts w:eastAsia="Times New Roman"/>
          <w:sz w:val="22"/>
          <w:szCs w:val="22"/>
        </w:rPr>
        <w:t xml:space="preserve"> </w:t>
      </w:r>
    </w:p>
    <w:p w:rsidR="008E6D52" w:rsidRPr="00583462" w:rsidRDefault="008E6D52" w:rsidP="008E6D52">
      <w:pPr>
        <w:pStyle w:val="Default"/>
        <w:ind w:firstLine="705"/>
        <w:jc w:val="both"/>
        <w:rPr>
          <w:rFonts w:eastAsia="Times New Roman"/>
          <w:sz w:val="22"/>
          <w:szCs w:val="22"/>
        </w:rPr>
      </w:pPr>
      <w:r w:rsidRPr="00583462">
        <w:rPr>
          <w:rFonts w:eastAsia="Times New Roman"/>
          <w:sz w:val="22"/>
          <w:szCs w:val="22"/>
        </w:rPr>
        <w:t>По подразделу «</w:t>
      </w:r>
      <w:r w:rsidRPr="00583462">
        <w:rPr>
          <w:rFonts w:eastAsia="Times New Roman"/>
          <w:i/>
          <w:sz w:val="22"/>
          <w:szCs w:val="22"/>
        </w:rPr>
        <w:t>Социальное обеспечение населения</w:t>
      </w:r>
      <w:r w:rsidRPr="00583462">
        <w:rPr>
          <w:rFonts w:eastAsia="Times New Roman"/>
          <w:sz w:val="22"/>
          <w:szCs w:val="22"/>
        </w:rPr>
        <w:t>» исполнение составило 9</w:t>
      </w:r>
      <w:r w:rsidR="004C6E27" w:rsidRPr="00583462">
        <w:rPr>
          <w:rFonts w:eastAsia="Times New Roman"/>
          <w:sz w:val="22"/>
          <w:szCs w:val="22"/>
        </w:rPr>
        <w:t>4</w:t>
      </w:r>
      <w:r w:rsidRPr="00583462">
        <w:rPr>
          <w:rFonts w:eastAsia="Times New Roman"/>
          <w:sz w:val="22"/>
          <w:szCs w:val="22"/>
        </w:rPr>
        <w:t>,</w:t>
      </w:r>
      <w:r w:rsidR="004C6E27" w:rsidRPr="00583462">
        <w:rPr>
          <w:rFonts w:eastAsia="Times New Roman"/>
          <w:sz w:val="22"/>
          <w:szCs w:val="22"/>
        </w:rPr>
        <w:t>3</w:t>
      </w:r>
      <w:r w:rsidRPr="00583462">
        <w:rPr>
          <w:rFonts w:eastAsia="Times New Roman"/>
          <w:sz w:val="22"/>
          <w:szCs w:val="22"/>
        </w:rPr>
        <w:t xml:space="preserve">% или </w:t>
      </w:r>
      <w:r w:rsidR="004C6E27" w:rsidRPr="00583462">
        <w:rPr>
          <w:rFonts w:eastAsia="Times New Roman"/>
          <w:sz w:val="22"/>
          <w:szCs w:val="22"/>
        </w:rPr>
        <w:t>103 065</w:t>
      </w:r>
      <w:r w:rsidR="00CE3E2D" w:rsidRPr="00583462">
        <w:rPr>
          <w:rFonts w:eastAsia="Times New Roman"/>
          <w:sz w:val="22"/>
          <w:szCs w:val="22"/>
        </w:rPr>
        <w:t>,8</w:t>
      </w:r>
      <w:r w:rsidR="004C6E27" w:rsidRPr="00583462">
        <w:rPr>
          <w:rFonts w:eastAsia="Times New Roman"/>
          <w:sz w:val="22"/>
          <w:szCs w:val="22"/>
        </w:rPr>
        <w:t>4</w:t>
      </w:r>
      <w:r w:rsidRPr="00583462">
        <w:rPr>
          <w:rFonts w:eastAsia="Times New Roman"/>
          <w:sz w:val="22"/>
          <w:szCs w:val="22"/>
        </w:rPr>
        <w:t xml:space="preserve"> тыс.руб.</w:t>
      </w:r>
    </w:p>
    <w:p w:rsidR="00CE3E2D" w:rsidRPr="00583462" w:rsidRDefault="00CE3E2D" w:rsidP="008E6D52">
      <w:pPr>
        <w:pStyle w:val="Default"/>
        <w:ind w:firstLine="705"/>
        <w:jc w:val="both"/>
        <w:rPr>
          <w:rFonts w:eastAsia="Times New Roman"/>
          <w:sz w:val="22"/>
          <w:szCs w:val="22"/>
          <w:highlight w:val="yellow"/>
        </w:rPr>
      </w:pPr>
      <w:r w:rsidRPr="00583462">
        <w:rPr>
          <w:rFonts w:eastAsia="Times New Roman"/>
          <w:sz w:val="22"/>
          <w:szCs w:val="22"/>
        </w:rPr>
        <w:t xml:space="preserve">Бюджетные назначения исполнены по фактической </w:t>
      </w:r>
      <w:r w:rsidRPr="00812E64">
        <w:rPr>
          <w:rFonts w:eastAsia="Times New Roman"/>
          <w:sz w:val="22"/>
          <w:szCs w:val="22"/>
        </w:rPr>
        <w:t xml:space="preserve">потребности, за исключением: </w:t>
      </w:r>
    </w:p>
    <w:p w:rsidR="00812E64" w:rsidRPr="00812E64" w:rsidRDefault="00812E64" w:rsidP="00812E64">
      <w:pPr>
        <w:pStyle w:val="Default"/>
        <w:spacing w:line="240" w:lineRule="atLeast"/>
        <w:ind w:firstLine="703"/>
        <w:jc w:val="both"/>
        <w:rPr>
          <w:rFonts w:eastAsia="Times New Roman"/>
          <w:sz w:val="22"/>
          <w:szCs w:val="22"/>
        </w:rPr>
      </w:pPr>
      <w:r w:rsidRPr="00812E64">
        <w:rPr>
          <w:rFonts w:eastAsia="Times New Roman"/>
          <w:sz w:val="22"/>
          <w:szCs w:val="22"/>
        </w:rPr>
        <w:t>н</w:t>
      </w:r>
      <w:r w:rsidR="008C25DA" w:rsidRPr="00812E64">
        <w:rPr>
          <w:rFonts w:eastAsia="Times New Roman"/>
          <w:sz w:val="22"/>
          <w:szCs w:val="22"/>
        </w:rPr>
        <w:t>е исполнены бюджетные назначения  на предоставление социальных выплат  гражданам, молодым семьям и молодым специалистам на строительство</w:t>
      </w:r>
      <w:r w:rsidR="00A9529B">
        <w:rPr>
          <w:rFonts w:eastAsia="Times New Roman"/>
          <w:sz w:val="22"/>
          <w:szCs w:val="22"/>
        </w:rPr>
        <w:t xml:space="preserve"> (приобретение)</w:t>
      </w:r>
      <w:r w:rsidR="008C25DA" w:rsidRPr="00812E64">
        <w:rPr>
          <w:rFonts w:eastAsia="Times New Roman"/>
          <w:sz w:val="22"/>
          <w:szCs w:val="22"/>
        </w:rPr>
        <w:t xml:space="preserve"> жилья в сельской местности в сумме 332,0 тыс. руб. ис</w:t>
      </w:r>
      <w:r w:rsidRPr="00812E64">
        <w:rPr>
          <w:rFonts w:eastAsia="Times New Roman"/>
          <w:sz w:val="22"/>
          <w:szCs w:val="22"/>
        </w:rPr>
        <w:t>п</w:t>
      </w:r>
      <w:r w:rsidR="008C25DA" w:rsidRPr="00812E64">
        <w:rPr>
          <w:rFonts w:eastAsia="Times New Roman"/>
          <w:sz w:val="22"/>
          <w:szCs w:val="22"/>
        </w:rPr>
        <w:t>олнение составило 0</w:t>
      </w:r>
      <w:r w:rsidRPr="00812E64">
        <w:rPr>
          <w:rFonts w:eastAsia="Times New Roman"/>
          <w:sz w:val="22"/>
          <w:szCs w:val="22"/>
        </w:rPr>
        <w:t>%;</w:t>
      </w:r>
    </w:p>
    <w:p w:rsidR="008E6D52" w:rsidRPr="00E71C22" w:rsidRDefault="008C25DA" w:rsidP="00812E64">
      <w:pPr>
        <w:pStyle w:val="Default"/>
        <w:spacing w:line="240" w:lineRule="atLeast"/>
        <w:ind w:firstLine="703"/>
        <w:jc w:val="both"/>
        <w:rPr>
          <w:rFonts w:eastAsia="Times New Roman"/>
          <w:sz w:val="22"/>
          <w:szCs w:val="22"/>
        </w:rPr>
      </w:pPr>
      <w:r w:rsidRPr="00812E64">
        <w:rPr>
          <w:rFonts w:eastAsia="Times New Roman"/>
          <w:sz w:val="22"/>
          <w:szCs w:val="22"/>
        </w:rPr>
        <w:t xml:space="preserve"> </w:t>
      </w:r>
      <w:r w:rsidR="00CE3E2D" w:rsidRPr="00812E64">
        <w:rPr>
          <w:rFonts w:eastAsia="Times New Roman"/>
          <w:sz w:val="22"/>
          <w:szCs w:val="22"/>
        </w:rPr>
        <w:t>н</w:t>
      </w:r>
      <w:r w:rsidR="008E6D52" w:rsidRPr="00812E64">
        <w:rPr>
          <w:rFonts w:eastAsia="Times New Roman"/>
          <w:sz w:val="22"/>
          <w:szCs w:val="22"/>
        </w:rPr>
        <w:t xml:space="preserve">е в полном объеме исполнены бюджетные назначения  по обеспечению жильем молодых семей в сумме </w:t>
      </w:r>
      <w:r w:rsidR="00812E64" w:rsidRPr="00812E64">
        <w:rPr>
          <w:rFonts w:eastAsia="Times New Roman"/>
          <w:sz w:val="22"/>
          <w:szCs w:val="22"/>
        </w:rPr>
        <w:t>1 995,91</w:t>
      </w:r>
      <w:r w:rsidR="008E6D52" w:rsidRPr="00812E64">
        <w:rPr>
          <w:rFonts w:eastAsia="Times New Roman"/>
          <w:sz w:val="22"/>
          <w:szCs w:val="22"/>
        </w:rPr>
        <w:t xml:space="preserve"> тыс.руб., в том числе федеральные средства в сумме </w:t>
      </w:r>
      <w:r w:rsidR="00812E64" w:rsidRPr="00812E64">
        <w:rPr>
          <w:rFonts w:eastAsia="Times New Roman"/>
          <w:sz w:val="22"/>
          <w:szCs w:val="22"/>
        </w:rPr>
        <w:t>246,75</w:t>
      </w:r>
      <w:r w:rsidR="008E6D52" w:rsidRPr="00812E64">
        <w:rPr>
          <w:rFonts w:eastAsia="Times New Roman"/>
          <w:sz w:val="22"/>
          <w:szCs w:val="22"/>
        </w:rPr>
        <w:t xml:space="preserve"> тыс.руб., краевые- </w:t>
      </w:r>
      <w:r w:rsidR="00812E64" w:rsidRPr="00812E64">
        <w:rPr>
          <w:rFonts w:eastAsia="Times New Roman"/>
          <w:sz w:val="22"/>
          <w:szCs w:val="22"/>
        </w:rPr>
        <w:t xml:space="preserve">863,60 </w:t>
      </w:r>
      <w:r w:rsidR="008E6D52" w:rsidRPr="00812E64">
        <w:rPr>
          <w:rFonts w:eastAsia="Times New Roman"/>
          <w:sz w:val="22"/>
          <w:szCs w:val="22"/>
        </w:rPr>
        <w:t xml:space="preserve"> тыс.руб. и средства районного бюджета – </w:t>
      </w:r>
      <w:r w:rsidR="00812E64" w:rsidRPr="00812E64">
        <w:rPr>
          <w:rFonts w:eastAsia="Times New Roman"/>
          <w:sz w:val="22"/>
          <w:szCs w:val="22"/>
        </w:rPr>
        <w:t xml:space="preserve">885,56 </w:t>
      </w:r>
      <w:r w:rsidR="008E6D52" w:rsidRPr="00812E64">
        <w:rPr>
          <w:rFonts w:eastAsia="Times New Roman"/>
          <w:sz w:val="22"/>
          <w:szCs w:val="22"/>
        </w:rPr>
        <w:t xml:space="preserve"> тыс.руб</w:t>
      </w:r>
      <w:r w:rsidR="00E71C22">
        <w:rPr>
          <w:rFonts w:eastAsia="Times New Roman"/>
          <w:sz w:val="22"/>
          <w:szCs w:val="22"/>
        </w:rPr>
        <w:t>.</w:t>
      </w:r>
      <w:r w:rsidR="00E71C22" w:rsidRPr="00E71C22">
        <w:rPr>
          <w:rFonts w:eastAsia="Times New Roman"/>
          <w:sz w:val="22"/>
          <w:szCs w:val="22"/>
        </w:rPr>
        <w:t>, причина неисполнения не представлена.</w:t>
      </w:r>
    </w:p>
    <w:p w:rsidR="00812E64" w:rsidRPr="00A9529B" w:rsidRDefault="00812E64" w:rsidP="00812E64">
      <w:pPr>
        <w:pStyle w:val="Default"/>
        <w:spacing w:line="240" w:lineRule="atLeast"/>
        <w:ind w:firstLine="703"/>
        <w:jc w:val="both"/>
        <w:rPr>
          <w:rFonts w:eastAsia="Times New Roman"/>
          <w:sz w:val="22"/>
          <w:szCs w:val="22"/>
        </w:rPr>
      </w:pPr>
      <w:r w:rsidRPr="00A9529B">
        <w:rPr>
          <w:rFonts w:eastAsia="Times New Roman"/>
          <w:sz w:val="22"/>
          <w:szCs w:val="22"/>
        </w:rPr>
        <w:lastRenderedPageBreak/>
        <w:t>В полном объеме исполнены бюджетные назначения на предоставление социальных выплат молодым семьям на приобретение (</w:t>
      </w:r>
      <w:r w:rsidR="00A9529B" w:rsidRPr="00A9529B">
        <w:rPr>
          <w:rFonts w:eastAsia="Times New Roman"/>
          <w:sz w:val="22"/>
          <w:szCs w:val="22"/>
        </w:rPr>
        <w:t>строительство</w:t>
      </w:r>
      <w:r w:rsidRPr="00A9529B">
        <w:rPr>
          <w:rFonts w:eastAsia="Times New Roman"/>
          <w:sz w:val="22"/>
          <w:szCs w:val="22"/>
        </w:rPr>
        <w:t xml:space="preserve">) </w:t>
      </w:r>
      <w:r w:rsidR="00C971CA">
        <w:rPr>
          <w:rFonts w:eastAsia="Times New Roman"/>
          <w:sz w:val="22"/>
          <w:szCs w:val="22"/>
        </w:rPr>
        <w:t xml:space="preserve">жилья по свидетельствам, </w:t>
      </w:r>
      <w:r w:rsidR="00A9529B" w:rsidRPr="00A9529B">
        <w:rPr>
          <w:rFonts w:eastAsia="Times New Roman"/>
          <w:sz w:val="22"/>
          <w:szCs w:val="22"/>
        </w:rPr>
        <w:t>полученным в 2013 году</w:t>
      </w:r>
      <w:r w:rsidRPr="00A9529B">
        <w:rPr>
          <w:rFonts w:eastAsia="Times New Roman"/>
          <w:sz w:val="22"/>
          <w:szCs w:val="22"/>
        </w:rPr>
        <w:t>.</w:t>
      </w:r>
    </w:p>
    <w:p w:rsidR="0067501D" w:rsidRPr="00583462" w:rsidRDefault="0067501D" w:rsidP="0067501D">
      <w:pPr>
        <w:pStyle w:val="Default"/>
        <w:ind w:firstLine="705"/>
        <w:jc w:val="both"/>
        <w:rPr>
          <w:rFonts w:eastAsia="Times New Roman"/>
          <w:sz w:val="22"/>
          <w:szCs w:val="22"/>
        </w:rPr>
      </w:pPr>
      <w:r w:rsidRPr="00583462">
        <w:rPr>
          <w:rFonts w:eastAsia="Times New Roman"/>
          <w:sz w:val="22"/>
          <w:szCs w:val="22"/>
        </w:rPr>
        <w:t>По подразделу «</w:t>
      </w:r>
      <w:r w:rsidRPr="00583462">
        <w:rPr>
          <w:rFonts w:eastAsia="Times New Roman"/>
          <w:i/>
          <w:sz w:val="22"/>
          <w:szCs w:val="22"/>
        </w:rPr>
        <w:t>Охрана семьи и детства</w:t>
      </w:r>
      <w:r w:rsidRPr="00583462">
        <w:rPr>
          <w:rFonts w:eastAsia="Times New Roman"/>
          <w:sz w:val="22"/>
          <w:szCs w:val="22"/>
        </w:rPr>
        <w:t xml:space="preserve">» исполнение составило </w:t>
      </w:r>
      <w:r w:rsidR="004C6E27" w:rsidRPr="00583462">
        <w:rPr>
          <w:rFonts w:eastAsia="Times New Roman"/>
          <w:sz w:val="22"/>
          <w:szCs w:val="22"/>
        </w:rPr>
        <w:t>85</w:t>
      </w:r>
      <w:r w:rsidRPr="00583462">
        <w:rPr>
          <w:rFonts w:eastAsia="Times New Roman"/>
          <w:sz w:val="22"/>
          <w:szCs w:val="22"/>
        </w:rPr>
        <w:t>,</w:t>
      </w:r>
      <w:r w:rsidR="004C6E27" w:rsidRPr="00583462">
        <w:rPr>
          <w:rFonts w:eastAsia="Times New Roman"/>
          <w:sz w:val="22"/>
          <w:szCs w:val="22"/>
        </w:rPr>
        <w:t>1</w:t>
      </w:r>
      <w:r w:rsidRPr="00583462">
        <w:rPr>
          <w:rFonts w:eastAsia="Times New Roman"/>
          <w:sz w:val="22"/>
          <w:szCs w:val="22"/>
        </w:rPr>
        <w:t xml:space="preserve">% или </w:t>
      </w:r>
      <w:r w:rsidR="004C6E27" w:rsidRPr="00583462">
        <w:rPr>
          <w:rFonts w:eastAsia="Times New Roman"/>
          <w:sz w:val="22"/>
          <w:szCs w:val="22"/>
        </w:rPr>
        <w:t>17 548</w:t>
      </w:r>
      <w:r w:rsidRPr="00583462">
        <w:rPr>
          <w:rFonts w:eastAsia="Times New Roman"/>
          <w:sz w:val="22"/>
          <w:szCs w:val="22"/>
        </w:rPr>
        <w:t>,</w:t>
      </w:r>
      <w:r w:rsidR="004C6E27" w:rsidRPr="00583462">
        <w:rPr>
          <w:rFonts w:eastAsia="Times New Roman"/>
          <w:sz w:val="22"/>
          <w:szCs w:val="22"/>
        </w:rPr>
        <w:t>42</w:t>
      </w:r>
      <w:r w:rsidRPr="00583462">
        <w:rPr>
          <w:rFonts w:eastAsia="Times New Roman"/>
          <w:sz w:val="22"/>
          <w:szCs w:val="22"/>
        </w:rPr>
        <w:t xml:space="preserve"> тыс.руб.</w:t>
      </w:r>
    </w:p>
    <w:p w:rsidR="00431B81" w:rsidRPr="00F350D2" w:rsidRDefault="00431B81" w:rsidP="0067501D">
      <w:pPr>
        <w:pStyle w:val="Default"/>
        <w:ind w:firstLine="705"/>
        <w:jc w:val="both"/>
        <w:rPr>
          <w:rFonts w:eastAsia="Times New Roman"/>
          <w:sz w:val="22"/>
          <w:szCs w:val="22"/>
        </w:rPr>
      </w:pPr>
      <w:r w:rsidRPr="008C25DA">
        <w:rPr>
          <w:rFonts w:eastAsia="Times New Roman"/>
          <w:sz w:val="22"/>
          <w:szCs w:val="22"/>
        </w:rPr>
        <w:t>Не исполнены бюджетные назначения на реализацию мероприятий по обеспечению жилыми помещениями детей-сирот, детей ост</w:t>
      </w:r>
      <w:r w:rsidR="008C25DA" w:rsidRPr="008C25DA">
        <w:rPr>
          <w:rFonts w:eastAsia="Times New Roman"/>
          <w:sz w:val="22"/>
          <w:szCs w:val="22"/>
        </w:rPr>
        <w:t>авшихся без попечения родителей</w:t>
      </w:r>
      <w:r w:rsidRPr="008C25DA">
        <w:rPr>
          <w:rFonts w:eastAsia="Times New Roman"/>
          <w:sz w:val="22"/>
          <w:szCs w:val="22"/>
        </w:rPr>
        <w:t xml:space="preserve"> в сумме </w:t>
      </w:r>
      <w:r w:rsidR="008C25DA" w:rsidRPr="008C25DA">
        <w:rPr>
          <w:rFonts w:eastAsia="Times New Roman"/>
          <w:sz w:val="22"/>
          <w:szCs w:val="22"/>
        </w:rPr>
        <w:t>2 505,75</w:t>
      </w:r>
      <w:r w:rsidRPr="008C25DA">
        <w:rPr>
          <w:rFonts w:eastAsia="Times New Roman"/>
          <w:sz w:val="22"/>
          <w:szCs w:val="22"/>
        </w:rPr>
        <w:t xml:space="preserve"> тыс. руб</w:t>
      </w:r>
      <w:r w:rsidRPr="00F350D2">
        <w:rPr>
          <w:rFonts w:eastAsia="Times New Roman"/>
          <w:sz w:val="22"/>
          <w:szCs w:val="22"/>
        </w:rPr>
        <w:t>.</w:t>
      </w:r>
      <w:r w:rsidR="008C25DA" w:rsidRPr="00F350D2">
        <w:rPr>
          <w:rFonts w:eastAsia="Times New Roman"/>
          <w:sz w:val="22"/>
          <w:szCs w:val="22"/>
        </w:rPr>
        <w:t xml:space="preserve"> в связи с тем</w:t>
      </w:r>
      <w:r w:rsidR="00F350D2" w:rsidRPr="00F350D2">
        <w:rPr>
          <w:rFonts w:eastAsia="Times New Roman"/>
          <w:sz w:val="22"/>
          <w:szCs w:val="22"/>
        </w:rPr>
        <w:t>,</w:t>
      </w:r>
      <w:r w:rsidR="008C25DA" w:rsidRPr="00F350D2">
        <w:rPr>
          <w:rFonts w:eastAsia="Times New Roman"/>
          <w:sz w:val="22"/>
          <w:szCs w:val="22"/>
        </w:rPr>
        <w:t xml:space="preserve"> что</w:t>
      </w:r>
      <w:r w:rsidR="00F350D2" w:rsidRPr="00F350D2">
        <w:rPr>
          <w:rFonts w:eastAsia="Times New Roman"/>
          <w:sz w:val="22"/>
          <w:szCs w:val="22"/>
        </w:rPr>
        <w:t xml:space="preserve"> аукционы признаны несостоявшимися из-за отсутствия заявок и предоставления заявок несоответствующих конкурсной документации. На сегодняшний день потребность в средствах на 2015 год подтверждена.</w:t>
      </w:r>
    </w:p>
    <w:p w:rsidR="0012565D" w:rsidRPr="00583462" w:rsidRDefault="00431B81" w:rsidP="00852FBD">
      <w:pPr>
        <w:pStyle w:val="Default"/>
        <w:ind w:firstLine="705"/>
        <w:jc w:val="both"/>
        <w:rPr>
          <w:rFonts w:eastAsia="Times New Roman"/>
          <w:sz w:val="22"/>
          <w:szCs w:val="22"/>
        </w:rPr>
      </w:pPr>
      <w:r w:rsidRPr="00F350D2">
        <w:rPr>
          <w:rFonts w:eastAsia="Times New Roman"/>
          <w:sz w:val="22"/>
          <w:szCs w:val="22"/>
        </w:rPr>
        <w:t>П</w:t>
      </w:r>
      <w:r w:rsidR="0067501D" w:rsidRPr="00F350D2">
        <w:rPr>
          <w:rFonts w:eastAsia="Times New Roman"/>
          <w:sz w:val="22"/>
          <w:szCs w:val="22"/>
        </w:rPr>
        <w:t>о</w:t>
      </w:r>
      <w:r w:rsidRPr="00F350D2">
        <w:rPr>
          <w:rFonts w:eastAsia="Times New Roman"/>
          <w:sz w:val="22"/>
          <w:szCs w:val="22"/>
        </w:rPr>
        <w:t xml:space="preserve"> по</w:t>
      </w:r>
      <w:r w:rsidR="0067501D" w:rsidRPr="00F350D2">
        <w:rPr>
          <w:rFonts w:eastAsia="Times New Roman"/>
          <w:sz w:val="22"/>
          <w:szCs w:val="22"/>
        </w:rPr>
        <w:t>дразделу «</w:t>
      </w:r>
      <w:r w:rsidR="0067501D" w:rsidRPr="00F350D2">
        <w:rPr>
          <w:rFonts w:eastAsia="Times New Roman"/>
          <w:i/>
          <w:sz w:val="22"/>
          <w:szCs w:val="22"/>
        </w:rPr>
        <w:t>Другие вопросы в области социальной политики</w:t>
      </w:r>
      <w:r w:rsidR="0067501D" w:rsidRPr="00F350D2">
        <w:rPr>
          <w:rFonts w:eastAsia="Times New Roman"/>
          <w:sz w:val="22"/>
          <w:szCs w:val="22"/>
        </w:rPr>
        <w:t xml:space="preserve">» исполнение составило </w:t>
      </w:r>
      <w:r w:rsidR="004C6E27" w:rsidRPr="00F350D2">
        <w:rPr>
          <w:rFonts w:eastAsia="Times New Roman"/>
          <w:sz w:val="22"/>
          <w:szCs w:val="22"/>
        </w:rPr>
        <w:t>95,5</w:t>
      </w:r>
      <w:r w:rsidR="0067501D" w:rsidRPr="00F350D2">
        <w:rPr>
          <w:rFonts w:eastAsia="Times New Roman"/>
          <w:sz w:val="22"/>
          <w:szCs w:val="22"/>
        </w:rPr>
        <w:t>% или</w:t>
      </w:r>
      <w:r w:rsidR="0067501D" w:rsidRPr="00583462">
        <w:rPr>
          <w:rFonts w:eastAsia="Times New Roman"/>
          <w:sz w:val="22"/>
          <w:szCs w:val="22"/>
        </w:rPr>
        <w:t xml:space="preserve">  6 7</w:t>
      </w:r>
      <w:r w:rsidR="004C6E27" w:rsidRPr="00583462">
        <w:rPr>
          <w:rFonts w:eastAsia="Times New Roman"/>
          <w:sz w:val="22"/>
          <w:szCs w:val="22"/>
        </w:rPr>
        <w:t>77</w:t>
      </w:r>
      <w:r w:rsidR="0067501D" w:rsidRPr="00583462">
        <w:rPr>
          <w:rFonts w:eastAsia="Times New Roman"/>
          <w:sz w:val="22"/>
          <w:szCs w:val="22"/>
        </w:rPr>
        <w:t>,</w:t>
      </w:r>
      <w:r w:rsidR="004C6E27" w:rsidRPr="00583462">
        <w:rPr>
          <w:rFonts w:eastAsia="Times New Roman"/>
          <w:sz w:val="22"/>
          <w:szCs w:val="22"/>
        </w:rPr>
        <w:t>76</w:t>
      </w:r>
      <w:r w:rsidR="0067501D" w:rsidRPr="00583462">
        <w:rPr>
          <w:rFonts w:eastAsia="Times New Roman"/>
          <w:sz w:val="22"/>
          <w:szCs w:val="22"/>
        </w:rPr>
        <w:t xml:space="preserve"> тыс.руб.</w:t>
      </w:r>
    </w:p>
    <w:p w:rsidR="00E32E82" w:rsidRDefault="00562A27" w:rsidP="00E268E6">
      <w:pPr>
        <w:pStyle w:val="Default"/>
        <w:jc w:val="both"/>
        <w:rPr>
          <w:rFonts w:eastAsia="Times New Roman"/>
          <w:sz w:val="22"/>
          <w:szCs w:val="22"/>
        </w:rPr>
      </w:pPr>
      <w:r w:rsidRPr="00583462">
        <w:rPr>
          <w:sz w:val="22"/>
          <w:szCs w:val="22"/>
        </w:rPr>
        <w:tab/>
        <w:t>Бюджетные ассигнования по разделу «</w:t>
      </w:r>
      <w:r w:rsidRPr="00583462">
        <w:rPr>
          <w:b/>
          <w:sz w:val="22"/>
          <w:szCs w:val="22"/>
        </w:rPr>
        <w:t>Физическая культура и спорт</w:t>
      </w:r>
      <w:r w:rsidRPr="00583462">
        <w:rPr>
          <w:rFonts w:eastAsia="Times New Roman"/>
          <w:sz w:val="22"/>
          <w:szCs w:val="22"/>
        </w:rPr>
        <w:t>» составляющие 0,</w:t>
      </w:r>
      <w:r w:rsidR="004C6E27" w:rsidRPr="00583462">
        <w:rPr>
          <w:rFonts w:eastAsia="Times New Roman"/>
          <w:sz w:val="22"/>
          <w:szCs w:val="22"/>
        </w:rPr>
        <w:t>0</w:t>
      </w:r>
      <w:r w:rsidRPr="00583462">
        <w:rPr>
          <w:rFonts w:eastAsia="Times New Roman"/>
          <w:sz w:val="22"/>
          <w:szCs w:val="22"/>
        </w:rPr>
        <w:t xml:space="preserve">1% в общем объеме расходов районного бюджета, исполнены в сумме </w:t>
      </w:r>
      <w:r w:rsidR="004C6E27" w:rsidRPr="00583462">
        <w:rPr>
          <w:rFonts w:eastAsia="Times New Roman"/>
          <w:sz w:val="22"/>
          <w:szCs w:val="22"/>
        </w:rPr>
        <w:t>278</w:t>
      </w:r>
      <w:r w:rsidRPr="00583462">
        <w:rPr>
          <w:rFonts w:eastAsia="Times New Roman"/>
          <w:sz w:val="22"/>
          <w:szCs w:val="22"/>
        </w:rPr>
        <w:t>,</w:t>
      </w:r>
      <w:r w:rsidR="004C6E27" w:rsidRPr="00583462">
        <w:rPr>
          <w:rFonts w:eastAsia="Times New Roman"/>
          <w:sz w:val="22"/>
          <w:szCs w:val="22"/>
        </w:rPr>
        <w:t>65</w:t>
      </w:r>
      <w:r w:rsidRPr="00583462">
        <w:rPr>
          <w:rFonts w:eastAsia="Times New Roman"/>
          <w:sz w:val="22"/>
          <w:szCs w:val="22"/>
        </w:rPr>
        <w:t xml:space="preserve"> тыс.руб. или </w:t>
      </w:r>
      <w:r w:rsidR="004C6E27" w:rsidRPr="00583462">
        <w:rPr>
          <w:rFonts w:eastAsia="Times New Roman"/>
          <w:sz w:val="22"/>
          <w:szCs w:val="22"/>
        </w:rPr>
        <w:t>15</w:t>
      </w:r>
      <w:r w:rsidRPr="00583462">
        <w:rPr>
          <w:rFonts w:eastAsia="Times New Roman"/>
          <w:sz w:val="22"/>
          <w:szCs w:val="22"/>
        </w:rPr>
        <w:t>,</w:t>
      </w:r>
      <w:r w:rsidR="004C6E27" w:rsidRPr="00583462">
        <w:rPr>
          <w:rFonts w:eastAsia="Times New Roman"/>
          <w:sz w:val="22"/>
          <w:szCs w:val="22"/>
        </w:rPr>
        <w:t>7</w:t>
      </w:r>
      <w:r w:rsidRPr="00583462">
        <w:rPr>
          <w:rFonts w:eastAsia="Times New Roman"/>
          <w:sz w:val="22"/>
          <w:szCs w:val="22"/>
        </w:rPr>
        <w:t>% от уточненных плановых назначений</w:t>
      </w:r>
      <w:r w:rsidR="004B5AD4" w:rsidRPr="00583462">
        <w:rPr>
          <w:rFonts w:eastAsia="Times New Roman"/>
          <w:sz w:val="22"/>
          <w:szCs w:val="22"/>
        </w:rPr>
        <w:t>,</w:t>
      </w:r>
      <w:r w:rsidR="00B04B4C" w:rsidRPr="00583462">
        <w:rPr>
          <w:rFonts w:eastAsia="Times New Roman"/>
          <w:sz w:val="22"/>
          <w:szCs w:val="22"/>
        </w:rPr>
        <w:t xml:space="preserve"> </w:t>
      </w:r>
      <w:r w:rsidR="009458EE" w:rsidRPr="00583462">
        <w:rPr>
          <w:rFonts w:eastAsia="Times New Roman"/>
          <w:sz w:val="22"/>
          <w:szCs w:val="22"/>
        </w:rPr>
        <w:t>и выше</w:t>
      </w:r>
      <w:r w:rsidR="00B04B4C" w:rsidRPr="00583462">
        <w:rPr>
          <w:rFonts w:eastAsia="Times New Roman"/>
          <w:sz w:val="22"/>
          <w:szCs w:val="22"/>
        </w:rPr>
        <w:t xml:space="preserve"> </w:t>
      </w:r>
      <w:r w:rsidR="004B5AD4" w:rsidRPr="00583462">
        <w:rPr>
          <w:rFonts w:eastAsia="Times New Roman"/>
          <w:sz w:val="22"/>
          <w:szCs w:val="22"/>
        </w:rPr>
        <w:t xml:space="preserve">первоначально </w:t>
      </w:r>
      <w:r w:rsidR="00B04B4C" w:rsidRPr="00583462">
        <w:rPr>
          <w:rFonts w:eastAsia="Times New Roman"/>
          <w:sz w:val="22"/>
          <w:szCs w:val="22"/>
        </w:rPr>
        <w:t xml:space="preserve">утвержденных Решением о бюджете на </w:t>
      </w:r>
      <w:r w:rsidR="009458EE" w:rsidRPr="00583462">
        <w:rPr>
          <w:rFonts w:eastAsia="Times New Roman"/>
          <w:sz w:val="22"/>
          <w:szCs w:val="22"/>
        </w:rPr>
        <w:t>49</w:t>
      </w:r>
      <w:r w:rsidR="004B5AD4" w:rsidRPr="00583462">
        <w:rPr>
          <w:rFonts w:eastAsia="Times New Roman"/>
          <w:sz w:val="22"/>
          <w:szCs w:val="22"/>
        </w:rPr>
        <w:t>,</w:t>
      </w:r>
      <w:r w:rsidR="009458EE" w:rsidRPr="00583462">
        <w:rPr>
          <w:rFonts w:eastAsia="Times New Roman"/>
          <w:sz w:val="22"/>
          <w:szCs w:val="22"/>
        </w:rPr>
        <w:t>65</w:t>
      </w:r>
      <w:r w:rsidR="00B04B4C" w:rsidRPr="00583462">
        <w:rPr>
          <w:rFonts w:eastAsia="Times New Roman"/>
          <w:sz w:val="22"/>
          <w:szCs w:val="22"/>
        </w:rPr>
        <w:t xml:space="preserve"> тыс.руб. или</w:t>
      </w:r>
      <w:r w:rsidR="009458EE" w:rsidRPr="00583462">
        <w:rPr>
          <w:rFonts w:eastAsia="Times New Roman"/>
          <w:sz w:val="22"/>
          <w:szCs w:val="22"/>
        </w:rPr>
        <w:t xml:space="preserve"> 121</w:t>
      </w:r>
      <w:r w:rsidR="004B5AD4" w:rsidRPr="00583462">
        <w:rPr>
          <w:rFonts w:eastAsia="Times New Roman"/>
          <w:sz w:val="22"/>
          <w:szCs w:val="22"/>
        </w:rPr>
        <w:t>,</w:t>
      </w:r>
      <w:r w:rsidR="009458EE" w:rsidRPr="00583462">
        <w:rPr>
          <w:rFonts w:eastAsia="Times New Roman"/>
          <w:sz w:val="22"/>
          <w:szCs w:val="22"/>
        </w:rPr>
        <w:t>7</w:t>
      </w:r>
      <w:r w:rsidR="004B5AD4" w:rsidRPr="00583462">
        <w:rPr>
          <w:rFonts w:eastAsia="Times New Roman"/>
          <w:sz w:val="22"/>
          <w:szCs w:val="22"/>
        </w:rPr>
        <w:t>5</w:t>
      </w:r>
      <w:r w:rsidR="00B04B4C" w:rsidRPr="00583462">
        <w:rPr>
          <w:rFonts w:eastAsia="Times New Roman"/>
          <w:sz w:val="22"/>
          <w:szCs w:val="22"/>
        </w:rPr>
        <w:t>%.</w:t>
      </w:r>
      <w:r w:rsidR="00852FBD" w:rsidRPr="00583462">
        <w:rPr>
          <w:rFonts w:eastAsia="Times New Roman"/>
          <w:sz w:val="22"/>
          <w:szCs w:val="22"/>
        </w:rPr>
        <w:t xml:space="preserve"> </w:t>
      </w:r>
    </w:p>
    <w:p w:rsidR="000D286D" w:rsidRPr="00583462" w:rsidRDefault="00E32E82" w:rsidP="00E268E6">
      <w:pPr>
        <w:pStyle w:val="Default"/>
        <w:jc w:val="both"/>
        <w:rPr>
          <w:rFonts w:eastAsia="Times New Roman"/>
          <w:sz w:val="22"/>
          <w:szCs w:val="22"/>
          <w:highlight w:val="yellow"/>
        </w:rPr>
      </w:pPr>
      <w:r>
        <w:rPr>
          <w:rFonts w:eastAsia="Times New Roman"/>
          <w:sz w:val="22"/>
          <w:szCs w:val="22"/>
        </w:rPr>
        <w:t>Не выполнены мероприятия по подразделу «</w:t>
      </w:r>
      <w:r w:rsidRPr="00E32E82">
        <w:rPr>
          <w:rFonts w:eastAsia="Times New Roman"/>
          <w:i/>
          <w:sz w:val="22"/>
          <w:szCs w:val="22"/>
        </w:rPr>
        <w:t>Массовый спорт</w:t>
      </w:r>
      <w:r>
        <w:rPr>
          <w:rFonts w:eastAsia="Times New Roman"/>
          <w:sz w:val="22"/>
          <w:szCs w:val="22"/>
        </w:rPr>
        <w:t>» в сумме 1 500,0 тыс. руб.</w:t>
      </w:r>
      <w:r w:rsidR="006B4CAC">
        <w:rPr>
          <w:rFonts w:eastAsia="Times New Roman"/>
          <w:sz w:val="22"/>
          <w:szCs w:val="22"/>
        </w:rPr>
        <w:t>, в том числе</w:t>
      </w:r>
      <w:r>
        <w:rPr>
          <w:rFonts w:eastAsia="Times New Roman"/>
          <w:sz w:val="22"/>
          <w:szCs w:val="22"/>
        </w:rPr>
        <w:t xml:space="preserve"> по разработке проектно- сметной документации для строительства физкультурно-оздорови</w:t>
      </w:r>
      <w:r w:rsidR="006A3D75">
        <w:rPr>
          <w:rFonts w:eastAsia="Times New Roman"/>
          <w:sz w:val="22"/>
          <w:szCs w:val="22"/>
        </w:rPr>
        <w:t>тельного  спортивного комплекса, в связи с поздним проведением конкурсных процедур (31.12.2014г.).</w:t>
      </w:r>
    </w:p>
    <w:p w:rsidR="00BF1FDD" w:rsidRPr="00583462" w:rsidRDefault="00562A27" w:rsidP="00583462">
      <w:pPr>
        <w:pStyle w:val="Default"/>
        <w:spacing w:line="240" w:lineRule="atLeast"/>
        <w:jc w:val="both"/>
        <w:rPr>
          <w:rFonts w:eastAsia="Times New Roman"/>
          <w:sz w:val="22"/>
          <w:szCs w:val="22"/>
        </w:rPr>
      </w:pPr>
      <w:r w:rsidRPr="00B83AEA">
        <w:rPr>
          <w:sz w:val="22"/>
          <w:szCs w:val="22"/>
        </w:rPr>
        <w:tab/>
      </w:r>
      <w:r w:rsidRPr="00583462">
        <w:rPr>
          <w:sz w:val="22"/>
          <w:szCs w:val="22"/>
        </w:rPr>
        <w:t>Бюджетные ассигнования по разделу «</w:t>
      </w:r>
      <w:r w:rsidRPr="00583462">
        <w:rPr>
          <w:b/>
          <w:sz w:val="22"/>
          <w:szCs w:val="22"/>
        </w:rPr>
        <w:t>Межбюджетные трансферты</w:t>
      </w:r>
      <w:r w:rsidRPr="00583462">
        <w:rPr>
          <w:rFonts w:eastAsia="Times New Roman"/>
          <w:sz w:val="22"/>
          <w:szCs w:val="22"/>
        </w:rPr>
        <w:t xml:space="preserve">» составляющие </w:t>
      </w:r>
      <w:r w:rsidR="009458EE" w:rsidRPr="00583462">
        <w:rPr>
          <w:rFonts w:eastAsia="Times New Roman"/>
          <w:sz w:val="22"/>
          <w:szCs w:val="22"/>
        </w:rPr>
        <w:t>9</w:t>
      </w:r>
      <w:r w:rsidRPr="00583462">
        <w:rPr>
          <w:rFonts w:eastAsia="Times New Roman"/>
          <w:sz w:val="22"/>
          <w:szCs w:val="22"/>
        </w:rPr>
        <w:t>,</w:t>
      </w:r>
      <w:r w:rsidR="009458EE" w:rsidRPr="00583462">
        <w:rPr>
          <w:rFonts w:eastAsia="Times New Roman"/>
          <w:sz w:val="22"/>
          <w:szCs w:val="22"/>
        </w:rPr>
        <w:t>1</w:t>
      </w:r>
      <w:r w:rsidRPr="00583462">
        <w:rPr>
          <w:rFonts w:eastAsia="Times New Roman"/>
          <w:sz w:val="22"/>
          <w:szCs w:val="22"/>
        </w:rPr>
        <w:t>% в общем объеме расходов районного бюджета, исполнены в сумме 6</w:t>
      </w:r>
      <w:r w:rsidR="009458EE" w:rsidRPr="00583462">
        <w:rPr>
          <w:rFonts w:eastAsia="Times New Roman"/>
          <w:sz w:val="22"/>
          <w:szCs w:val="22"/>
        </w:rPr>
        <w:t>6 677</w:t>
      </w:r>
      <w:r w:rsidRPr="00583462">
        <w:rPr>
          <w:rFonts w:eastAsia="Times New Roman"/>
          <w:sz w:val="22"/>
          <w:szCs w:val="22"/>
        </w:rPr>
        <w:t>,</w:t>
      </w:r>
      <w:r w:rsidR="009458EE" w:rsidRPr="00583462">
        <w:rPr>
          <w:rFonts w:eastAsia="Times New Roman"/>
          <w:sz w:val="22"/>
          <w:szCs w:val="22"/>
        </w:rPr>
        <w:t>23</w:t>
      </w:r>
      <w:r w:rsidRPr="00583462">
        <w:rPr>
          <w:rFonts w:eastAsia="Times New Roman"/>
          <w:sz w:val="22"/>
          <w:szCs w:val="22"/>
        </w:rPr>
        <w:t xml:space="preserve"> тыс.руб. или </w:t>
      </w:r>
      <w:r w:rsidR="009458EE" w:rsidRPr="00583462">
        <w:rPr>
          <w:rFonts w:eastAsia="Times New Roman"/>
          <w:sz w:val="22"/>
          <w:szCs w:val="22"/>
        </w:rPr>
        <w:t>100</w:t>
      </w:r>
      <w:r w:rsidRPr="00583462">
        <w:rPr>
          <w:rFonts w:eastAsia="Times New Roman"/>
          <w:sz w:val="22"/>
          <w:szCs w:val="22"/>
        </w:rPr>
        <w:t>,</w:t>
      </w:r>
      <w:r w:rsidR="009458EE" w:rsidRPr="00583462">
        <w:rPr>
          <w:rFonts w:eastAsia="Times New Roman"/>
          <w:sz w:val="22"/>
          <w:szCs w:val="22"/>
        </w:rPr>
        <w:t>0</w:t>
      </w:r>
      <w:r w:rsidRPr="00583462">
        <w:rPr>
          <w:rFonts w:eastAsia="Times New Roman"/>
          <w:sz w:val="22"/>
          <w:szCs w:val="22"/>
        </w:rPr>
        <w:t>% от уточненных плановых назначений</w:t>
      </w:r>
      <w:r w:rsidR="004B5AD4" w:rsidRPr="00583462">
        <w:rPr>
          <w:rFonts w:eastAsia="Times New Roman"/>
          <w:sz w:val="22"/>
          <w:szCs w:val="22"/>
        </w:rPr>
        <w:t xml:space="preserve"> и </w:t>
      </w:r>
      <w:r w:rsidR="00B04B4C" w:rsidRPr="00583462">
        <w:rPr>
          <w:rFonts w:eastAsia="Times New Roman"/>
          <w:sz w:val="22"/>
          <w:szCs w:val="22"/>
        </w:rPr>
        <w:t xml:space="preserve"> выше </w:t>
      </w:r>
      <w:r w:rsidR="004B5AD4" w:rsidRPr="00583462">
        <w:rPr>
          <w:rFonts w:eastAsia="Times New Roman"/>
          <w:sz w:val="22"/>
          <w:szCs w:val="22"/>
        </w:rPr>
        <w:t xml:space="preserve">первоначально </w:t>
      </w:r>
      <w:r w:rsidR="00B04B4C" w:rsidRPr="00583462">
        <w:rPr>
          <w:rFonts w:eastAsia="Times New Roman"/>
          <w:sz w:val="22"/>
          <w:szCs w:val="22"/>
        </w:rPr>
        <w:t xml:space="preserve">утвержденных Решением о бюджете на </w:t>
      </w:r>
      <w:r w:rsidR="009458EE" w:rsidRPr="00583462">
        <w:rPr>
          <w:rFonts w:eastAsia="Times New Roman"/>
          <w:sz w:val="22"/>
          <w:szCs w:val="22"/>
        </w:rPr>
        <w:t>2 341</w:t>
      </w:r>
      <w:r w:rsidR="004B5AD4" w:rsidRPr="00583462">
        <w:rPr>
          <w:rFonts w:eastAsia="Times New Roman"/>
          <w:sz w:val="22"/>
          <w:szCs w:val="22"/>
        </w:rPr>
        <w:t>,1</w:t>
      </w:r>
      <w:r w:rsidR="009458EE" w:rsidRPr="00583462">
        <w:rPr>
          <w:rFonts w:eastAsia="Times New Roman"/>
          <w:sz w:val="22"/>
          <w:szCs w:val="22"/>
        </w:rPr>
        <w:t>3</w:t>
      </w:r>
      <w:r w:rsidR="00B04B4C" w:rsidRPr="00583462">
        <w:rPr>
          <w:rFonts w:eastAsia="Times New Roman"/>
          <w:sz w:val="22"/>
          <w:szCs w:val="22"/>
        </w:rPr>
        <w:t xml:space="preserve"> тыс.руб. или </w:t>
      </w:r>
      <w:r w:rsidR="009458EE" w:rsidRPr="00583462">
        <w:rPr>
          <w:rFonts w:eastAsia="Times New Roman"/>
          <w:sz w:val="22"/>
          <w:szCs w:val="22"/>
        </w:rPr>
        <w:t>103</w:t>
      </w:r>
      <w:r w:rsidR="00B04B4C" w:rsidRPr="00583462">
        <w:rPr>
          <w:rFonts w:eastAsia="Times New Roman"/>
          <w:sz w:val="22"/>
          <w:szCs w:val="22"/>
        </w:rPr>
        <w:t>,</w:t>
      </w:r>
      <w:r w:rsidR="009458EE" w:rsidRPr="00583462">
        <w:rPr>
          <w:rFonts w:eastAsia="Times New Roman"/>
          <w:sz w:val="22"/>
          <w:szCs w:val="22"/>
        </w:rPr>
        <w:t>6%</w:t>
      </w:r>
      <w:r w:rsidR="00B04B4C" w:rsidRPr="00583462">
        <w:rPr>
          <w:rFonts w:eastAsia="Times New Roman"/>
          <w:sz w:val="22"/>
          <w:szCs w:val="22"/>
        </w:rPr>
        <w:t>.</w:t>
      </w:r>
    </w:p>
    <w:p w:rsidR="00B702CA" w:rsidRDefault="00B702CA" w:rsidP="00583462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583462" w:rsidRPr="00490F71" w:rsidRDefault="00583462" w:rsidP="00583462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</w:rPr>
      </w:pPr>
      <w:r w:rsidRPr="00490F71">
        <w:rPr>
          <w:rFonts w:ascii="Times New Roman" w:hAnsi="Times New Roman" w:cs="Times New Roman"/>
          <w:b/>
          <w:color w:val="000000"/>
        </w:rPr>
        <w:t>Динамика исполнения муниципальных программ</w:t>
      </w:r>
    </w:p>
    <w:p w:rsidR="00583462" w:rsidRPr="00490F71" w:rsidRDefault="00583462" w:rsidP="00583462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490F71">
        <w:rPr>
          <w:rFonts w:ascii="Times New Roman" w:hAnsi="Times New Roman" w:cs="Times New Roman"/>
          <w:b/>
          <w:color w:val="000000"/>
        </w:rPr>
        <w:tab/>
      </w:r>
      <w:r w:rsidRPr="00490F71">
        <w:rPr>
          <w:rFonts w:ascii="Times New Roman" w:hAnsi="Times New Roman" w:cs="Times New Roman"/>
          <w:b/>
          <w:color w:val="000000"/>
        </w:rPr>
        <w:tab/>
      </w:r>
      <w:r w:rsidRPr="00490F71">
        <w:rPr>
          <w:rFonts w:ascii="Times New Roman" w:hAnsi="Times New Roman" w:cs="Times New Roman"/>
          <w:b/>
          <w:color w:val="000000"/>
        </w:rPr>
        <w:tab/>
      </w:r>
      <w:r w:rsidRPr="00490F71">
        <w:rPr>
          <w:rFonts w:ascii="Times New Roman" w:hAnsi="Times New Roman" w:cs="Times New Roman"/>
          <w:color w:val="000000"/>
        </w:rPr>
        <w:t>тыс. рублей</w:t>
      </w:r>
    </w:p>
    <w:tbl>
      <w:tblPr>
        <w:tblW w:w="9858" w:type="dxa"/>
        <w:tblInd w:w="93" w:type="dxa"/>
        <w:tblLook w:val="04A0" w:firstRow="1" w:lastRow="0" w:firstColumn="1" w:lastColumn="0" w:noHBand="0" w:noVBand="1"/>
      </w:tblPr>
      <w:tblGrid>
        <w:gridCol w:w="3682"/>
        <w:gridCol w:w="1160"/>
        <w:gridCol w:w="1173"/>
        <w:gridCol w:w="1442"/>
        <w:gridCol w:w="1065"/>
        <w:gridCol w:w="1346"/>
      </w:tblGrid>
      <w:tr w:rsidR="00490F71" w:rsidRPr="00490F71" w:rsidTr="00490F71">
        <w:trPr>
          <w:trHeight w:val="1524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F71" w:rsidRPr="00490F71" w:rsidRDefault="00490F71" w:rsidP="0049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 от Решения о бюджете первоначальное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за  2014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Исполнение,%</w:t>
            </w:r>
          </w:p>
        </w:tc>
      </w:tr>
      <w:tr w:rsidR="00490F71" w:rsidRPr="00490F71" w:rsidTr="00490F71">
        <w:trPr>
          <w:trHeight w:val="288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F71" w:rsidRPr="00490F71" w:rsidRDefault="00490F71" w:rsidP="0049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«Управление муниципальными финансами»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69509,60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69 662,92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153,32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69 662,92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90F71" w:rsidRPr="00490F71" w:rsidTr="00490F71">
        <w:trPr>
          <w:trHeight w:val="48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F71" w:rsidRPr="00490F71" w:rsidRDefault="00490F71" w:rsidP="0049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«Социальная поддержка населения в Каратузском районе»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157507,20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156 798,39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-708,81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154 715,11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490F71" w:rsidRPr="00490F71" w:rsidTr="00490F71">
        <w:trPr>
          <w:trHeight w:val="72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F71" w:rsidRPr="00490F71" w:rsidRDefault="00490F71" w:rsidP="0049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«Реформирование и модернизация жилищн</w:t>
            </w:r>
            <w:proofErr w:type="gramStart"/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коммунального хозяйства и повышение энергетической эффективности»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11 717,98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7543,98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7 610,54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64,9</w:t>
            </w:r>
          </w:p>
        </w:tc>
      </w:tr>
      <w:tr w:rsidR="00490F71" w:rsidRPr="00490F71" w:rsidTr="00490F71">
        <w:trPr>
          <w:trHeight w:val="72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F71" w:rsidRPr="00490F71" w:rsidRDefault="00490F71" w:rsidP="0049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«Защита населения и территорий Каратузского района от чрезвычайных ситуаций природного и техногенного характера»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1353,94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1 353,94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1 285,41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94,9</w:t>
            </w:r>
          </w:p>
        </w:tc>
      </w:tr>
      <w:tr w:rsidR="00490F71" w:rsidRPr="00490F71" w:rsidTr="00490F71">
        <w:trPr>
          <w:trHeight w:val="48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F71" w:rsidRPr="00490F71" w:rsidRDefault="00490F71" w:rsidP="0049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малого среднего предпринимательства Каратузского района»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1 133,00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808,00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1 132,76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90F71" w:rsidRPr="00490F71" w:rsidTr="00490F71">
        <w:trPr>
          <w:trHeight w:val="48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F71" w:rsidRPr="00490F71" w:rsidRDefault="00490F71" w:rsidP="0049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«Обеспечение жильем молодых семей в Каратузском районе»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1365,34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9 408,00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8042,66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7 412,09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78,8</w:t>
            </w:r>
          </w:p>
        </w:tc>
      </w:tr>
      <w:tr w:rsidR="00490F71" w:rsidRPr="00490F71" w:rsidTr="00490F71">
        <w:trPr>
          <w:trHeight w:val="48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F71" w:rsidRPr="00490F71" w:rsidRDefault="00490F71" w:rsidP="0049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2761,10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2 939,50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178,40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2 919,50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490F71" w:rsidRPr="00490F71" w:rsidTr="00490F71">
        <w:trPr>
          <w:trHeight w:val="48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F71" w:rsidRPr="00490F71" w:rsidRDefault="00490F71" w:rsidP="0049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«Содействие развитию местного самоуправления Каратузского района»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2 787,38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2559,48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1 517,56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54,4</w:t>
            </w:r>
          </w:p>
        </w:tc>
      </w:tr>
      <w:tr w:rsidR="00490F71" w:rsidRPr="00490F71" w:rsidTr="00490F71">
        <w:trPr>
          <w:trHeight w:val="48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F71" w:rsidRPr="00490F71" w:rsidRDefault="00490F71" w:rsidP="0049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сельского хозяйства в Каратузском районе»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3757,20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15 997,07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12239,87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15 436,13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</w:tr>
      <w:tr w:rsidR="00490F71" w:rsidRPr="00490F71" w:rsidTr="00490F71">
        <w:trPr>
          <w:trHeight w:val="48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F71" w:rsidRPr="00490F71" w:rsidRDefault="00490F71" w:rsidP="0049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культуры, молодежной политике, физкультуры и спорта в Каратузском районе»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15497,40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16 768,44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1271,04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16 549,60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490F71" w:rsidRPr="00490F71" w:rsidTr="00490F71">
        <w:trPr>
          <w:trHeight w:val="480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F71" w:rsidRPr="00490F71" w:rsidRDefault="00490F71" w:rsidP="0049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системы образования Каратузского района»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386420,46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418 050,59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31630,13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411 207,31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</w:tr>
      <w:tr w:rsidR="00490F71" w:rsidRPr="00490F71" w:rsidTr="00490F71">
        <w:trPr>
          <w:trHeight w:val="288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642899,14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706617,21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63718,07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689448,93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0F71" w:rsidRPr="00490F71" w:rsidRDefault="00490F71" w:rsidP="0049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F71">
              <w:rPr>
                <w:rFonts w:ascii="Times New Roman" w:eastAsia="Times New Roman" w:hAnsi="Times New Roman" w:cs="Times New Roman"/>
                <w:sz w:val="18"/>
                <w:szCs w:val="18"/>
              </w:rPr>
              <w:t>97,6</w:t>
            </w:r>
          </w:p>
        </w:tc>
      </w:tr>
    </w:tbl>
    <w:p w:rsidR="00583462" w:rsidRPr="00583462" w:rsidRDefault="00583462" w:rsidP="0058346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0935C9" w:rsidRPr="000935C9" w:rsidRDefault="00583462" w:rsidP="0058346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Cs/>
        </w:rPr>
      </w:pPr>
      <w:r w:rsidRPr="002E71EB">
        <w:rPr>
          <w:rFonts w:ascii="Times New Roman" w:hAnsi="Times New Roman" w:cs="Times New Roman"/>
        </w:rPr>
        <w:t xml:space="preserve">Исполнение районного бюджета осуществлялось   в функциональной  и в программной структуре расходов на основе </w:t>
      </w:r>
      <w:r w:rsidRPr="002E71EB">
        <w:rPr>
          <w:rFonts w:ascii="Times New Roman" w:hAnsi="Times New Roman" w:cs="Times New Roman"/>
          <w:bCs/>
        </w:rPr>
        <w:t>11 муниципальных  программ.</w:t>
      </w:r>
      <w:r w:rsidRPr="002E71EB">
        <w:rPr>
          <w:rFonts w:ascii="Times New Roman" w:hAnsi="Times New Roman" w:cs="Times New Roman"/>
        </w:rPr>
        <w:t xml:space="preserve"> Доля программных расходов в общем объеме расходов бюджета в 2014году</w:t>
      </w:r>
      <w:r w:rsidR="002E71EB" w:rsidRPr="002E71EB">
        <w:rPr>
          <w:rFonts w:ascii="Times New Roman" w:hAnsi="Times New Roman" w:cs="Times New Roman"/>
        </w:rPr>
        <w:t xml:space="preserve"> составила </w:t>
      </w:r>
      <w:r w:rsidRPr="002E71EB">
        <w:rPr>
          <w:rFonts w:ascii="Times New Roman" w:hAnsi="Times New Roman" w:cs="Times New Roman"/>
        </w:rPr>
        <w:t xml:space="preserve">  94,</w:t>
      </w:r>
      <w:r w:rsidR="002E71EB" w:rsidRPr="002E71EB">
        <w:rPr>
          <w:rFonts w:ascii="Times New Roman" w:hAnsi="Times New Roman" w:cs="Times New Roman"/>
        </w:rPr>
        <w:t>5</w:t>
      </w:r>
      <w:r w:rsidRPr="002E71EB">
        <w:rPr>
          <w:rFonts w:ascii="Times New Roman" w:hAnsi="Times New Roman" w:cs="Times New Roman"/>
        </w:rPr>
        <w:t xml:space="preserve"> </w:t>
      </w:r>
      <w:r w:rsidRPr="000935C9">
        <w:rPr>
          <w:rFonts w:ascii="Times New Roman" w:hAnsi="Times New Roman" w:cs="Times New Roman"/>
        </w:rPr>
        <w:t xml:space="preserve">%. </w:t>
      </w:r>
      <w:r w:rsidRPr="000935C9">
        <w:rPr>
          <w:rFonts w:ascii="Times New Roman" w:hAnsi="Times New Roman" w:cs="Times New Roman"/>
          <w:bCs/>
        </w:rPr>
        <w:t xml:space="preserve">  В течение 2014 года по </w:t>
      </w:r>
      <w:r w:rsidR="000935C9" w:rsidRPr="000935C9">
        <w:rPr>
          <w:rFonts w:ascii="Times New Roman" w:hAnsi="Times New Roman" w:cs="Times New Roman"/>
          <w:bCs/>
        </w:rPr>
        <w:t>10</w:t>
      </w:r>
      <w:r w:rsidRPr="000935C9">
        <w:rPr>
          <w:rFonts w:ascii="Times New Roman" w:hAnsi="Times New Roman" w:cs="Times New Roman"/>
          <w:bCs/>
        </w:rPr>
        <w:t xml:space="preserve"> программам были внесены изменения</w:t>
      </w:r>
      <w:r w:rsidR="000935C9" w:rsidRPr="000935C9">
        <w:rPr>
          <w:rFonts w:ascii="Times New Roman" w:hAnsi="Times New Roman" w:cs="Times New Roman"/>
          <w:bCs/>
        </w:rPr>
        <w:t xml:space="preserve"> на сумму 63 718,07 тыс.руб.,</w:t>
      </w:r>
      <w:r w:rsidRPr="000935C9">
        <w:rPr>
          <w:rFonts w:ascii="Times New Roman" w:hAnsi="Times New Roman" w:cs="Times New Roman"/>
          <w:bCs/>
        </w:rPr>
        <w:t xml:space="preserve"> в </w:t>
      </w:r>
      <w:r w:rsidR="000935C9" w:rsidRPr="000935C9">
        <w:rPr>
          <w:rFonts w:ascii="Times New Roman" w:hAnsi="Times New Roman" w:cs="Times New Roman"/>
          <w:bCs/>
        </w:rPr>
        <w:t xml:space="preserve">основном в </w:t>
      </w:r>
      <w:r w:rsidRPr="000935C9">
        <w:rPr>
          <w:rFonts w:ascii="Times New Roman" w:hAnsi="Times New Roman" w:cs="Times New Roman"/>
          <w:bCs/>
        </w:rPr>
        <w:t>сторону увеличени</w:t>
      </w:r>
      <w:r w:rsidR="000935C9" w:rsidRPr="000935C9">
        <w:rPr>
          <w:rFonts w:ascii="Times New Roman" w:hAnsi="Times New Roman" w:cs="Times New Roman"/>
          <w:bCs/>
        </w:rPr>
        <w:t>я.</w:t>
      </w:r>
    </w:p>
    <w:p w:rsidR="00583462" w:rsidRPr="000935C9" w:rsidRDefault="00583462" w:rsidP="0058346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935C9">
        <w:rPr>
          <w:rFonts w:ascii="Times New Roman" w:hAnsi="Times New Roman" w:cs="Times New Roman"/>
        </w:rPr>
        <w:tab/>
        <w:t xml:space="preserve">По исполнению районного бюджета за 2014 год уточненный план по программным мероприятиям  составил </w:t>
      </w:r>
      <w:r w:rsidR="000935C9" w:rsidRPr="000935C9">
        <w:rPr>
          <w:rFonts w:ascii="Times New Roman" w:hAnsi="Times New Roman" w:cs="Times New Roman"/>
        </w:rPr>
        <w:t>706 617,21</w:t>
      </w:r>
      <w:r w:rsidRPr="000935C9">
        <w:rPr>
          <w:rFonts w:ascii="Times New Roman" w:hAnsi="Times New Roman" w:cs="Times New Roman"/>
        </w:rPr>
        <w:t xml:space="preserve"> тыс. руб.,</w:t>
      </w:r>
      <w:r w:rsidR="00B83AEA">
        <w:rPr>
          <w:rFonts w:ascii="Times New Roman" w:hAnsi="Times New Roman" w:cs="Times New Roman"/>
        </w:rPr>
        <w:t xml:space="preserve"> </w:t>
      </w:r>
      <w:r w:rsidR="003B25EB">
        <w:rPr>
          <w:rFonts w:ascii="Times New Roman" w:hAnsi="Times New Roman" w:cs="Times New Roman"/>
        </w:rPr>
        <w:t>и</w:t>
      </w:r>
      <w:r w:rsidR="00B83AEA">
        <w:rPr>
          <w:rFonts w:ascii="Times New Roman" w:hAnsi="Times New Roman" w:cs="Times New Roman"/>
        </w:rPr>
        <w:t>сполнено 679 448,93 тыс. руб. И</w:t>
      </w:r>
      <w:r w:rsidRPr="000935C9">
        <w:rPr>
          <w:rFonts w:ascii="Times New Roman" w:hAnsi="Times New Roman" w:cs="Times New Roman"/>
        </w:rPr>
        <w:t xml:space="preserve">сполнение </w:t>
      </w:r>
      <w:r w:rsidR="000935C9" w:rsidRPr="000935C9">
        <w:rPr>
          <w:rFonts w:ascii="Times New Roman" w:hAnsi="Times New Roman" w:cs="Times New Roman"/>
        </w:rPr>
        <w:t xml:space="preserve">варьирует от </w:t>
      </w:r>
      <w:r w:rsidR="000935C9">
        <w:rPr>
          <w:rFonts w:ascii="Times New Roman" w:hAnsi="Times New Roman" w:cs="Times New Roman"/>
        </w:rPr>
        <w:t>54</w:t>
      </w:r>
      <w:r w:rsidR="000935C9" w:rsidRPr="000935C9">
        <w:rPr>
          <w:rFonts w:ascii="Times New Roman" w:hAnsi="Times New Roman" w:cs="Times New Roman"/>
        </w:rPr>
        <w:t>,</w:t>
      </w:r>
      <w:r w:rsidR="000935C9">
        <w:rPr>
          <w:rFonts w:ascii="Times New Roman" w:hAnsi="Times New Roman" w:cs="Times New Roman"/>
        </w:rPr>
        <w:t>4</w:t>
      </w:r>
      <w:r w:rsidR="000935C9" w:rsidRPr="000935C9">
        <w:rPr>
          <w:rFonts w:ascii="Times New Roman" w:hAnsi="Times New Roman" w:cs="Times New Roman"/>
        </w:rPr>
        <w:t xml:space="preserve">% до </w:t>
      </w:r>
      <w:r w:rsidR="000935C9">
        <w:rPr>
          <w:rFonts w:ascii="Times New Roman" w:hAnsi="Times New Roman" w:cs="Times New Roman"/>
        </w:rPr>
        <w:t>100</w:t>
      </w:r>
      <w:r w:rsidR="000935C9" w:rsidRPr="000935C9">
        <w:rPr>
          <w:rFonts w:ascii="Times New Roman" w:hAnsi="Times New Roman" w:cs="Times New Roman"/>
        </w:rPr>
        <w:t>,</w:t>
      </w:r>
      <w:r w:rsidR="000935C9">
        <w:rPr>
          <w:rFonts w:ascii="Times New Roman" w:hAnsi="Times New Roman" w:cs="Times New Roman"/>
        </w:rPr>
        <w:t>0</w:t>
      </w:r>
      <w:r w:rsidR="000935C9" w:rsidRPr="000935C9">
        <w:rPr>
          <w:rFonts w:ascii="Times New Roman" w:hAnsi="Times New Roman" w:cs="Times New Roman"/>
        </w:rPr>
        <w:t>%</w:t>
      </w:r>
      <w:r w:rsidRPr="000935C9">
        <w:rPr>
          <w:rFonts w:ascii="Times New Roman" w:hAnsi="Times New Roman" w:cs="Times New Roman"/>
        </w:rPr>
        <w:t>.</w:t>
      </w:r>
      <w:r w:rsidR="000935C9">
        <w:rPr>
          <w:rFonts w:ascii="Times New Roman" w:hAnsi="Times New Roman" w:cs="Times New Roman"/>
        </w:rPr>
        <w:t xml:space="preserve"> </w:t>
      </w:r>
    </w:p>
    <w:p w:rsidR="00BE035C" w:rsidRPr="00BE035C" w:rsidRDefault="00BE035C" w:rsidP="0058346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BE035C">
        <w:rPr>
          <w:rFonts w:ascii="Times New Roman" w:hAnsi="Times New Roman" w:cs="Times New Roman"/>
        </w:rPr>
        <w:lastRenderedPageBreak/>
        <w:t>Низкий процент исполнения составил</w:t>
      </w:r>
      <w:r w:rsidR="003B25EB">
        <w:rPr>
          <w:rFonts w:ascii="Times New Roman" w:hAnsi="Times New Roman" w:cs="Times New Roman"/>
        </w:rPr>
        <w:t xml:space="preserve"> по следующим программам</w:t>
      </w:r>
      <w:r w:rsidRPr="00BE035C">
        <w:rPr>
          <w:rFonts w:ascii="Times New Roman" w:hAnsi="Times New Roman" w:cs="Times New Roman"/>
        </w:rPr>
        <w:t>:</w:t>
      </w:r>
    </w:p>
    <w:p w:rsidR="00583462" w:rsidRPr="00BE035C" w:rsidRDefault="00583462" w:rsidP="0058346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BE035C">
        <w:rPr>
          <w:rFonts w:ascii="Times New Roman" w:hAnsi="Times New Roman" w:cs="Times New Roman"/>
          <w:color w:val="000000"/>
        </w:rPr>
        <w:t>«Реформирование и модернизация жилищн</w:t>
      </w:r>
      <w:proofErr w:type="gramStart"/>
      <w:r w:rsidRPr="00BE035C">
        <w:rPr>
          <w:rFonts w:ascii="Times New Roman" w:hAnsi="Times New Roman" w:cs="Times New Roman"/>
          <w:color w:val="000000"/>
        </w:rPr>
        <w:t>о-</w:t>
      </w:r>
      <w:proofErr w:type="gramEnd"/>
      <w:r w:rsidRPr="00BE035C">
        <w:rPr>
          <w:rFonts w:ascii="Times New Roman" w:hAnsi="Times New Roman" w:cs="Times New Roman"/>
          <w:color w:val="000000"/>
        </w:rPr>
        <w:t xml:space="preserve"> коммунального хозяйства и повышение энергетической эффективности»</w:t>
      </w:r>
      <w:r w:rsidR="00BE035C" w:rsidRPr="00BE035C">
        <w:rPr>
          <w:rFonts w:ascii="Times New Roman" w:hAnsi="Times New Roman" w:cs="Times New Roman"/>
          <w:color w:val="000000"/>
        </w:rPr>
        <w:t xml:space="preserve"> </w:t>
      </w:r>
      <w:r w:rsidRPr="00BE035C">
        <w:rPr>
          <w:rFonts w:ascii="Times New Roman" w:hAnsi="Times New Roman" w:cs="Times New Roman"/>
          <w:color w:val="000000"/>
        </w:rPr>
        <w:t xml:space="preserve">– </w:t>
      </w:r>
      <w:r w:rsidR="00BE035C" w:rsidRPr="00BE035C">
        <w:rPr>
          <w:rFonts w:ascii="Times New Roman" w:hAnsi="Times New Roman" w:cs="Times New Roman"/>
          <w:color w:val="000000"/>
        </w:rPr>
        <w:t>64</w:t>
      </w:r>
      <w:r w:rsidRPr="00BE035C">
        <w:rPr>
          <w:rFonts w:ascii="Times New Roman" w:hAnsi="Times New Roman" w:cs="Times New Roman"/>
          <w:color w:val="000000"/>
        </w:rPr>
        <w:t>,</w:t>
      </w:r>
      <w:r w:rsidR="00BE035C" w:rsidRPr="00BE035C">
        <w:rPr>
          <w:rFonts w:ascii="Times New Roman" w:hAnsi="Times New Roman" w:cs="Times New Roman"/>
          <w:color w:val="000000"/>
        </w:rPr>
        <w:t>9</w:t>
      </w:r>
      <w:r w:rsidRPr="00BE035C">
        <w:rPr>
          <w:rFonts w:ascii="Times New Roman" w:hAnsi="Times New Roman" w:cs="Times New Roman"/>
          <w:color w:val="000000"/>
        </w:rPr>
        <w:t xml:space="preserve">%  или </w:t>
      </w:r>
      <w:r w:rsidR="00BE035C" w:rsidRPr="00BE035C">
        <w:rPr>
          <w:rFonts w:ascii="Times New Roman" w:hAnsi="Times New Roman" w:cs="Times New Roman"/>
          <w:color w:val="000000"/>
        </w:rPr>
        <w:t>7 610,54</w:t>
      </w:r>
      <w:r w:rsidRPr="00BE035C">
        <w:rPr>
          <w:rFonts w:ascii="Times New Roman" w:hAnsi="Times New Roman" w:cs="Times New Roman"/>
          <w:color w:val="000000"/>
        </w:rPr>
        <w:t xml:space="preserve"> тыс. руб., </w:t>
      </w:r>
      <w:r w:rsidR="00BE035C" w:rsidRPr="00BE035C">
        <w:rPr>
          <w:rFonts w:ascii="Times New Roman" w:hAnsi="Times New Roman" w:cs="Times New Roman"/>
          <w:color w:val="000000"/>
        </w:rPr>
        <w:t xml:space="preserve">уточненный </w:t>
      </w:r>
      <w:r w:rsidRPr="00BE035C">
        <w:rPr>
          <w:rFonts w:ascii="Times New Roman" w:hAnsi="Times New Roman" w:cs="Times New Roman"/>
          <w:color w:val="000000"/>
        </w:rPr>
        <w:t>план 11 7</w:t>
      </w:r>
      <w:r w:rsidR="00BE035C" w:rsidRPr="00BE035C">
        <w:rPr>
          <w:rFonts w:ascii="Times New Roman" w:hAnsi="Times New Roman" w:cs="Times New Roman"/>
          <w:color w:val="000000"/>
        </w:rPr>
        <w:t>17</w:t>
      </w:r>
      <w:r w:rsidRPr="00BE035C">
        <w:rPr>
          <w:rFonts w:ascii="Times New Roman" w:hAnsi="Times New Roman" w:cs="Times New Roman"/>
          <w:color w:val="000000"/>
        </w:rPr>
        <w:t>,</w:t>
      </w:r>
      <w:r w:rsidR="00BE035C" w:rsidRPr="00BE035C">
        <w:rPr>
          <w:rFonts w:ascii="Times New Roman" w:hAnsi="Times New Roman" w:cs="Times New Roman"/>
          <w:color w:val="000000"/>
        </w:rPr>
        <w:t>98</w:t>
      </w:r>
      <w:r w:rsidRPr="00BE035C">
        <w:rPr>
          <w:rFonts w:ascii="Times New Roman" w:hAnsi="Times New Roman" w:cs="Times New Roman"/>
          <w:color w:val="000000"/>
        </w:rPr>
        <w:t xml:space="preserve"> тыс. руб.;</w:t>
      </w:r>
    </w:p>
    <w:p w:rsidR="00583462" w:rsidRPr="00BE035C" w:rsidRDefault="00583462" w:rsidP="0058346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BE035C">
        <w:rPr>
          <w:rFonts w:ascii="Times New Roman" w:hAnsi="Times New Roman" w:cs="Times New Roman"/>
          <w:color w:val="000000"/>
        </w:rPr>
        <w:t xml:space="preserve">«Обеспечение жильем молодых семей в Каратузском районе»  - </w:t>
      </w:r>
      <w:r w:rsidR="00BE035C" w:rsidRPr="00BE035C">
        <w:rPr>
          <w:rFonts w:ascii="Times New Roman" w:hAnsi="Times New Roman" w:cs="Times New Roman"/>
          <w:color w:val="000000"/>
        </w:rPr>
        <w:t>78</w:t>
      </w:r>
      <w:r w:rsidRPr="00BE035C">
        <w:rPr>
          <w:rFonts w:ascii="Times New Roman" w:hAnsi="Times New Roman" w:cs="Times New Roman"/>
          <w:color w:val="000000"/>
        </w:rPr>
        <w:t>,</w:t>
      </w:r>
      <w:r w:rsidR="00BE035C" w:rsidRPr="00BE035C">
        <w:rPr>
          <w:rFonts w:ascii="Times New Roman" w:hAnsi="Times New Roman" w:cs="Times New Roman"/>
          <w:color w:val="000000"/>
        </w:rPr>
        <w:t>8</w:t>
      </w:r>
      <w:r w:rsidRPr="00BE035C">
        <w:rPr>
          <w:rFonts w:ascii="Times New Roman" w:hAnsi="Times New Roman" w:cs="Times New Roman"/>
          <w:color w:val="000000"/>
        </w:rPr>
        <w:t xml:space="preserve">% или </w:t>
      </w:r>
      <w:r w:rsidR="00BE035C" w:rsidRPr="00BE035C">
        <w:rPr>
          <w:rFonts w:ascii="Times New Roman" w:hAnsi="Times New Roman" w:cs="Times New Roman"/>
          <w:color w:val="000000"/>
        </w:rPr>
        <w:t xml:space="preserve">7 412,09 </w:t>
      </w:r>
      <w:r w:rsidRPr="00BE035C">
        <w:rPr>
          <w:rFonts w:ascii="Times New Roman" w:hAnsi="Times New Roman" w:cs="Times New Roman"/>
          <w:color w:val="000000"/>
        </w:rPr>
        <w:t xml:space="preserve">тыс. руб., </w:t>
      </w:r>
      <w:r w:rsidR="00BE035C" w:rsidRPr="00BE035C">
        <w:rPr>
          <w:rFonts w:ascii="Times New Roman" w:hAnsi="Times New Roman" w:cs="Times New Roman"/>
          <w:color w:val="000000"/>
        </w:rPr>
        <w:t xml:space="preserve">уточненный </w:t>
      </w:r>
      <w:r w:rsidRPr="00BE035C">
        <w:rPr>
          <w:rFonts w:ascii="Times New Roman" w:hAnsi="Times New Roman" w:cs="Times New Roman"/>
          <w:color w:val="000000"/>
        </w:rPr>
        <w:t xml:space="preserve">план </w:t>
      </w:r>
      <w:r w:rsidR="00BE035C" w:rsidRPr="00BE035C">
        <w:rPr>
          <w:rFonts w:ascii="Times New Roman" w:hAnsi="Times New Roman" w:cs="Times New Roman"/>
          <w:color w:val="000000"/>
        </w:rPr>
        <w:t xml:space="preserve">9 408,00 </w:t>
      </w:r>
      <w:r w:rsidRPr="00BE035C">
        <w:rPr>
          <w:rFonts w:ascii="Times New Roman" w:hAnsi="Times New Roman" w:cs="Times New Roman"/>
          <w:color w:val="000000"/>
        </w:rPr>
        <w:t>тыс. руб.;</w:t>
      </w:r>
    </w:p>
    <w:p w:rsidR="00583462" w:rsidRPr="00F268C3" w:rsidRDefault="00583462" w:rsidP="00F268C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BE035C">
        <w:rPr>
          <w:rFonts w:ascii="Times New Roman" w:hAnsi="Times New Roman" w:cs="Times New Roman"/>
          <w:color w:val="000000"/>
        </w:rPr>
        <w:t>«Содействие развитию местного самоуправления Каратузского района»</w:t>
      </w:r>
      <w:r w:rsidR="007E1F0F">
        <w:rPr>
          <w:rFonts w:ascii="Times New Roman" w:hAnsi="Times New Roman" w:cs="Times New Roman"/>
          <w:color w:val="000000"/>
        </w:rPr>
        <w:t xml:space="preserve"> </w:t>
      </w:r>
      <w:r w:rsidR="00BE035C" w:rsidRPr="00BE035C">
        <w:rPr>
          <w:rFonts w:ascii="Times New Roman" w:hAnsi="Times New Roman" w:cs="Times New Roman"/>
          <w:color w:val="000000"/>
        </w:rPr>
        <w:t>–</w:t>
      </w:r>
      <w:r w:rsidRPr="00BE035C">
        <w:rPr>
          <w:rFonts w:ascii="Times New Roman" w:hAnsi="Times New Roman" w:cs="Times New Roman"/>
          <w:color w:val="000000"/>
        </w:rPr>
        <w:t xml:space="preserve"> </w:t>
      </w:r>
      <w:r w:rsidR="00BE035C" w:rsidRPr="00BE035C">
        <w:rPr>
          <w:rFonts w:ascii="Times New Roman" w:hAnsi="Times New Roman" w:cs="Times New Roman"/>
          <w:color w:val="000000"/>
        </w:rPr>
        <w:t>54,4</w:t>
      </w:r>
      <w:r w:rsidRPr="00BE035C">
        <w:rPr>
          <w:rFonts w:ascii="Times New Roman" w:hAnsi="Times New Roman" w:cs="Times New Roman"/>
          <w:color w:val="000000"/>
        </w:rPr>
        <w:t xml:space="preserve">% или </w:t>
      </w:r>
      <w:r w:rsidR="00BE035C" w:rsidRPr="00BE035C">
        <w:rPr>
          <w:rFonts w:ascii="Times New Roman" w:hAnsi="Times New Roman" w:cs="Times New Roman"/>
          <w:color w:val="000000"/>
        </w:rPr>
        <w:t>1 517,56</w:t>
      </w:r>
      <w:r w:rsidR="00F1141A">
        <w:rPr>
          <w:rFonts w:ascii="Times New Roman" w:hAnsi="Times New Roman" w:cs="Times New Roman"/>
          <w:color w:val="000000"/>
        </w:rPr>
        <w:t xml:space="preserve"> </w:t>
      </w:r>
      <w:r w:rsidRPr="00BE035C">
        <w:rPr>
          <w:rFonts w:ascii="Times New Roman" w:hAnsi="Times New Roman" w:cs="Times New Roman"/>
          <w:color w:val="000000"/>
        </w:rPr>
        <w:t xml:space="preserve">тыс. руб., </w:t>
      </w:r>
      <w:r w:rsidR="00BE035C" w:rsidRPr="00BE035C">
        <w:rPr>
          <w:rFonts w:ascii="Times New Roman" w:hAnsi="Times New Roman" w:cs="Times New Roman"/>
          <w:color w:val="000000"/>
        </w:rPr>
        <w:t xml:space="preserve">уточненный </w:t>
      </w:r>
      <w:r w:rsidRPr="00BE035C">
        <w:rPr>
          <w:rFonts w:ascii="Times New Roman" w:hAnsi="Times New Roman" w:cs="Times New Roman"/>
          <w:color w:val="000000"/>
        </w:rPr>
        <w:t xml:space="preserve">план </w:t>
      </w:r>
      <w:r w:rsidR="00BE035C" w:rsidRPr="00490F71">
        <w:rPr>
          <w:rFonts w:ascii="Times New Roman" w:eastAsia="Times New Roman" w:hAnsi="Times New Roman" w:cs="Times New Roman"/>
        </w:rPr>
        <w:t>2 787,38</w:t>
      </w:r>
      <w:r w:rsidR="00BE035C">
        <w:rPr>
          <w:rFonts w:ascii="Times New Roman" w:hAnsi="Times New Roman" w:cs="Times New Roman"/>
          <w:color w:val="000000"/>
        </w:rPr>
        <w:t>тыс. руб.</w:t>
      </w:r>
    </w:p>
    <w:p w:rsidR="00843437" w:rsidRPr="00DE1F04" w:rsidRDefault="005043C4" w:rsidP="00583462">
      <w:pPr>
        <w:pStyle w:val="Default"/>
        <w:jc w:val="both"/>
        <w:rPr>
          <w:b/>
        </w:rPr>
      </w:pPr>
      <w:r w:rsidRPr="00DE1F04">
        <w:rPr>
          <w:b/>
        </w:rPr>
        <w:tab/>
      </w:r>
      <w:r w:rsidR="006B3FC0" w:rsidRPr="00DE1F04">
        <w:rPr>
          <w:b/>
        </w:rPr>
        <w:t>ВЫВОДЫ:</w:t>
      </w:r>
    </w:p>
    <w:p w:rsidR="0072458A" w:rsidRPr="00DE1F04" w:rsidRDefault="006B3FC0" w:rsidP="0072458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DE1F04">
        <w:rPr>
          <w:rFonts w:ascii="Times New Roman" w:eastAsia="Times New Roman" w:hAnsi="Times New Roman" w:cs="Times New Roman"/>
        </w:rPr>
        <w:t xml:space="preserve">В соответствии со </w:t>
      </w:r>
      <w:r w:rsidR="0072458A" w:rsidRPr="00DE1F04">
        <w:rPr>
          <w:rFonts w:ascii="Times New Roman" w:eastAsia="Times New Roman" w:hAnsi="Times New Roman" w:cs="Times New Roman"/>
        </w:rPr>
        <w:t xml:space="preserve"> ст.264.4 БК РФ </w:t>
      </w:r>
      <w:r w:rsidRPr="00DE1F04">
        <w:rPr>
          <w:rFonts w:ascii="Times New Roman" w:eastAsia="Times New Roman" w:hAnsi="Times New Roman" w:cs="Times New Roman"/>
        </w:rPr>
        <w:t xml:space="preserve">перед подготовкой заключения на </w:t>
      </w:r>
      <w:r w:rsidR="00E64D3F" w:rsidRPr="00DE1F04">
        <w:rPr>
          <w:rFonts w:ascii="Times New Roman" w:eastAsia="Times New Roman" w:hAnsi="Times New Roman" w:cs="Times New Roman"/>
        </w:rPr>
        <w:t xml:space="preserve">годовой отчет, </w:t>
      </w:r>
      <w:r w:rsidRPr="00DE1F04">
        <w:rPr>
          <w:rFonts w:ascii="Times New Roman" w:eastAsia="Times New Roman" w:hAnsi="Times New Roman" w:cs="Times New Roman"/>
        </w:rPr>
        <w:t xml:space="preserve"> проведена</w:t>
      </w:r>
      <w:r w:rsidR="0072458A" w:rsidRPr="00DE1F04">
        <w:rPr>
          <w:rFonts w:ascii="Times New Roman" w:eastAsia="Times New Roman" w:hAnsi="Times New Roman" w:cs="Times New Roman"/>
        </w:rPr>
        <w:t xml:space="preserve"> внешн</w:t>
      </w:r>
      <w:r w:rsidRPr="00DE1F04">
        <w:rPr>
          <w:rFonts w:ascii="Times New Roman" w:eastAsia="Times New Roman" w:hAnsi="Times New Roman" w:cs="Times New Roman"/>
        </w:rPr>
        <w:t>яя</w:t>
      </w:r>
      <w:r w:rsidR="0072458A" w:rsidRPr="00DE1F04">
        <w:rPr>
          <w:rFonts w:ascii="Times New Roman" w:eastAsia="Times New Roman" w:hAnsi="Times New Roman" w:cs="Times New Roman"/>
        </w:rPr>
        <w:t xml:space="preserve"> проверк</w:t>
      </w:r>
      <w:r w:rsidRPr="00DE1F04">
        <w:rPr>
          <w:rFonts w:ascii="Times New Roman" w:eastAsia="Times New Roman" w:hAnsi="Times New Roman" w:cs="Times New Roman"/>
        </w:rPr>
        <w:t>а</w:t>
      </w:r>
      <w:r w:rsidR="0072458A" w:rsidRPr="00DE1F04">
        <w:rPr>
          <w:rFonts w:ascii="Times New Roman" w:eastAsia="Times New Roman" w:hAnsi="Times New Roman" w:cs="Times New Roman"/>
        </w:rPr>
        <w:t xml:space="preserve"> бюджетной отчетности главных администраторов бюджетных средств. </w:t>
      </w:r>
    </w:p>
    <w:p w:rsidR="0072458A" w:rsidRDefault="0072458A" w:rsidP="0072458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DE1F04">
        <w:rPr>
          <w:rFonts w:ascii="Times New Roman" w:eastAsia="Times New Roman" w:hAnsi="Times New Roman" w:cs="Times New Roman"/>
        </w:rPr>
        <w:t>Проверка бюджетной отчетности осуществлялась в форме камеральной проверки представленных отчетов главных распорядителей бюджетных средств.</w:t>
      </w:r>
    </w:p>
    <w:p w:rsidR="007D1EA9" w:rsidRPr="00B55BC2" w:rsidRDefault="007D1EA9" w:rsidP="007D1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B55BC2">
        <w:rPr>
          <w:rFonts w:ascii="Times New Roman" w:eastAsia="Times New Roman" w:hAnsi="Times New Roman" w:cs="Times New Roman"/>
        </w:rPr>
        <w:t>По результатам внешней проверки бюджетной отчетности</w:t>
      </w:r>
      <w:r>
        <w:rPr>
          <w:rFonts w:ascii="Times New Roman" w:eastAsia="Times New Roman" w:hAnsi="Times New Roman" w:cs="Times New Roman"/>
        </w:rPr>
        <w:t xml:space="preserve"> по отдельным</w:t>
      </w:r>
      <w:r w:rsidRPr="00B55BC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ГРБС</w:t>
      </w:r>
      <w:r w:rsidRPr="00B55BC2">
        <w:rPr>
          <w:rFonts w:ascii="Times New Roman" w:eastAsia="Times New Roman" w:hAnsi="Times New Roman" w:cs="Times New Roman"/>
        </w:rPr>
        <w:t xml:space="preserve"> отмечено следующее:</w:t>
      </w:r>
      <w:proofErr w:type="gramEnd"/>
    </w:p>
    <w:p w:rsidR="007D1EA9" w:rsidRPr="00B27C9B" w:rsidRDefault="007D1EA9" w:rsidP="007D1EA9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color w:val="000000"/>
        </w:rPr>
      </w:pPr>
      <w:r w:rsidRPr="00B27C9B">
        <w:rPr>
          <w:rFonts w:ascii="Times New Roman" w:eastAsia="Times New Roman" w:hAnsi="Times New Roman" w:cs="Times New Roman"/>
          <w:color w:val="000000"/>
        </w:rPr>
        <w:t> Отсутстви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 w:rsidRPr="00B27C9B">
        <w:rPr>
          <w:rFonts w:ascii="Times New Roman" w:eastAsia="Times New Roman" w:hAnsi="Times New Roman" w:cs="Times New Roman"/>
          <w:color w:val="000000"/>
        </w:rPr>
        <w:t xml:space="preserve">в составе бюджетной отчетности отдельных форм, которые  в соответствии с </w:t>
      </w:r>
      <w:r w:rsidRPr="00B27C9B">
        <w:rPr>
          <w:rFonts w:ascii="Times New Roman" w:hAnsi="Times New Roman" w:cs="Times New Roman"/>
        </w:rPr>
        <w:t>Инструкцией 191н и Инструкции 33н должны иметь числовое значение.</w:t>
      </w:r>
      <w:r w:rsidRPr="00B27C9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D1EA9" w:rsidRDefault="007D1EA9" w:rsidP="007D1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C9B">
        <w:rPr>
          <w:rFonts w:ascii="Times New Roman" w:eastAsia="Times New Roman" w:hAnsi="Times New Roman" w:cs="Times New Roman"/>
          <w:color w:val="000000"/>
        </w:rPr>
        <w:t>Содержание отдельных форм не  соответству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B27C9B">
        <w:rPr>
          <w:rFonts w:ascii="Times New Roman" w:eastAsia="Times New Roman" w:hAnsi="Times New Roman" w:cs="Times New Roman"/>
          <w:color w:val="000000"/>
        </w:rPr>
        <w:t>т содержанию, с учетом внесения изменений в Инструкцию 191н (</w:t>
      </w:r>
      <w:hyperlink r:id="rId11" w:history="1"/>
      <w:r w:rsidRPr="00B27C9B">
        <w:rPr>
          <w:rFonts w:ascii="Times New Roman" w:hAnsi="Times New Roman" w:cs="Times New Roman"/>
        </w:rPr>
        <w:t>приказ Минфина России от 19.12.2014 N 157н)</w:t>
      </w:r>
      <w:r>
        <w:rPr>
          <w:rFonts w:ascii="Times New Roman" w:hAnsi="Times New Roman" w:cs="Times New Roman"/>
        </w:rPr>
        <w:t>,</w:t>
      </w:r>
      <w:r w:rsidRPr="00637F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37F46">
        <w:rPr>
          <w:rFonts w:ascii="Times New Roman" w:eastAsiaTheme="minorHAnsi" w:hAnsi="Times New Roman" w:cs="Times New Roman"/>
          <w:lang w:eastAsia="en-US"/>
        </w:rPr>
        <w:t xml:space="preserve">в том числе в графах и в кодовых зонах </w:t>
      </w:r>
      <w:proofErr w:type="gramStart"/>
      <w:r w:rsidRPr="00637F46">
        <w:rPr>
          <w:rFonts w:ascii="Times New Roman" w:eastAsiaTheme="minorHAnsi" w:hAnsi="Times New Roman" w:cs="Times New Roman"/>
          <w:lang w:eastAsia="en-US"/>
        </w:rPr>
        <w:t xml:space="preserve">форм бюджетной отчетности, предусматривающих отражение кода </w:t>
      </w:r>
      <w:hyperlink r:id="rId12" w:history="1">
        <w:r w:rsidRPr="00A35C29">
          <w:rPr>
            <w:rFonts w:ascii="Times New Roman" w:eastAsiaTheme="minorHAnsi" w:hAnsi="Times New Roman" w:cs="Times New Roman"/>
            <w:lang w:eastAsia="en-US"/>
          </w:rPr>
          <w:t>ОКАТО</w:t>
        </w:r>
      </w:hyperlink>
      <w:r w:rsidRPr="00A35C29">
        <w:rPr>
          <w:rFonts w:ascii="Times New Roman" w:eastAsiaTheme="minorHAnsi" w:hAnsi="Times New Roman" w:cs="Times New Roman"/>
          <w:lang w:eastAsia="en-US"/>
        </w:rPr>
        <w:t xml:space="preserve"> кон</w:t>
      </w:r>
      <w:r w:rsidRPr="00637F46">
        <w:rPr>
          <w:rFonts w:ascii="Times New Roman" w:eastAsiaTheme="minorHAnsi" w:hAnsi="Times New Roman" w:cs="Times New Roman"/>
          <w:lang w:eastAsia="en-US"/>
        </w:rPr>
        <w:t xml:space="preserve">трагента </w:t>
      </w:r>
      <w:r>
        <w:rPr>
          <w:rFonts w:ascii="Times New Roman" w:eastAsiaTheme="minorHAnsi" w:hAnsi="Times New Roman" w:cs="Times New Roman"/>
          <w:lang w:eastAsia="en-US"/>
        </w:rPr>
        <w:t>не</w:t>
      </w:r>
      <w:r w:rsidRPr="00637F46">
        <w:rPr>
          <w:rFonts w:ascii="Times New Roman" w:eastAsiaTheme="minorHAnsi" w:hAnsi="Times New Roman" w:cs="Times New Roman"/>
          <w:lang w:eastAsia="en-US"/>
        </w:rPr>
        <w:t xml:space="preserve"> заменено</w:t>
      </w:r>
      <w:proofErr w:type="gramEnd"/>
      <w:r w:rsidRPr="00637F46">
        <w:rPr>
          <w:rFonts w:ascii="Times New Roman" w:eastAsiaTheme="minorHAnsi" w:hAnsi="Times New Roman" w:cs="Times New Roman"/>
          <w:lang w:eastAsia="en-US"/>
        </w:rPr>
        <w:t xml:space="preserve"> на ОКТМО и по отдельным формам </w:t>
      </w:r>
      <w:r>
        <w:rPr>
          <w:rFonts w:ascii="Times New Roman" w:eastAsiaTheme="minorHAnsi" w:hAnsi="Times New Roman" w:cs="Times New Roman"/>
          <w:lang w:eastAsia="en-US"/>
        </w:rPr>
        <w:t xml:space="preserve">не </w:t>
      </w:r>
      <w:r w:rsidRPr="00637F46">
        <w:rPr>
          <w:rFonts w:ascii="Times New Roman" w:eastAsiaTheme="minorHAnsi" w:hAnsi="Times New Roman" w:cs="Times New Roman"/>
          <w:lang w:eastAsia="en-US"/>
        </w:rPr>
        <w:t>указан ИНН</w:t>
      </w:r>
      <w:r w:rsidRPr="00B27C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</w:rPr>
        <w:t xml:space="preserve"> Кроме того имеет место предоставление в </w:t>
      </w:r>
      <w:r w:rsidRPr="00B27C9B">
        <w:rPr>
          <w:rFonts w:ascii="Times New Roman" w:hAnsi="Times New Roman" w:cs="Times New Roman"/>
        </w:rPr>
        <w:t>составе бюджетной отчетности заполнение форм, не соответствующих тем, которые приведены в Инструкции 191н.</w:t>
      </w:r>
      <w:r w:rsidRPr="00B2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D1EA9" w:rsidRPr="007D1EA9" w:rsidRDefault="007D1EA9" w:rsidP="007D1EA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Имеет место не </w:t>
      </w:r>
      <w:r w:rsidRPr="00B55BC2">
        <w:rPr>
          <w:rFonts w:ascii="Times New Roman" w:eastAsia="Times New Roman" w:hAnsi="Times New Roman" w:cs="Times New Roman"/>
        </w:rPr>
        <w:t>соблюдение контрольных соотношений между показателями форм бюджетной отчетности</w:t>
      </w:r>
      <w:r w:rsidRPr="00B27C9B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924F5" w:rsidRPr="007D1EA9" w:rsidRDefault="0072458A" w:rsidP="009924F5">
      <w:pPr>
        <w:pStyle w:val="Default"/>
        <w:jc w:val="both"/>
        <w:rPr>
          <w:sz w:val="22"/>
          <w:szCs w:val="22"/>
        </w:rPr>
      </w:pPr>
      <w:r w:rsidRPr="00DE1F04">
        <w:rPr>
          <w:sz w:val="22"/>
          <w:szCs w:val="22"/>
        </w:rPr>
        <w:tab/>
        <w:t>В 201</w:t>
      </w:r>
      <w:r w:rsidR="00DE1F04" w:rsidRPr="00DE1F04">
        <w:rPr>
          <w:sz w:val="22"/>
          <w:szCs w:val="22"/>
        </w:rPr>
        <w:t>4</w:t>
      </w:r>
      <w:r w:rsidRPr="00DE1F04">
        <w:rPr>
          <w:sz w:val="22"/>
          <w:szCs w:val="22"/>
        </w:rPr>
        <w:t xml:space="preserve"> году в Решение о бюджете </w:t>
      </w:r>
      <w:r w:rsidR="00DE1F04" w:rsidRPr="00DE1F04">
        <w:rPr>
          <w:sz w:val="22"/>
          <w:szCs w:val="22"/>
        </w:rPr>
        <w:t>два</w:t>
      </w:r>
      <w:r w:rsidRPr="00DE1F04">
        <w:rPr>
          <w:sz w:val="22"/>
          <w:szCs w:val="22"/>
        </w:rPr>
        <w:t xml:space="preserve"> раз вносились изменения в основные параметры бюджета. </w:t>
      </w:r>
    </w:p>
    <w:p w:rsidR="007D1EA9" w:rsidRPr="006317D6" w:rsidRDefault="007763D9" w:rsidP="007D1EA9">
      <w:pPr>
        <w:pStyle w:val="Default"/>
        <w:jc w:val="both"/>
        <w:rPr>
          <w:color w:val="auto"/>
          <w:sz w:val="22"/>
          <w:szCs w:val="22"/>
        </w:rPr>
      </w:pPr>
      <w:r w:rsidRPr="0005472E">
        <w:rPr>
          <w:sz w:val="22"/>
          <w:szCs w:val="22"/>
        </w:rPr>
        <w:tab/>
      </w:r>
      <w:r w:rsidR="007D1EA9" w:rsidRPr="006317D6">
        <w:rPr>
          <w:color w:val="auto"/>
          <w:sz w:val="22"/>
          <w:szCs w:val="22"/>
        </w:rPr>
        <w:t xml:space="preserve">В результате внесенных изменений в Решение о бюджете первоначальные бюджетные назначения по доходам увеличились на 32 717,82 тыс. руб. или на 4,8%, по расходам – на 51 717,27 тыс. руб. или на 7,0%. Дефицит бюджета запланирован в размере 19 070,50 тыс. руб. </w:t>
      </w:r>
    </w:p>
    <w:p w:rsidR="007D1EA9" w:rsidRPr="007860BB" w:rsidRDefault="007D1EA9" w:rsidP="007D1EA9">
      <w:pPr>
        <w:pStyle w:val="Default"/>
        <w:spacing w:line="240" w:lineRule="atLeast"/>
        <w:jc w:val="both"/>
        <w:rPr>
          <w:sz w:val="22"/>
          <w:szCs w:val="22"/>
        </w:rPr>
      </w:pPr>
      <w:r w:rsidRPr="007860BB">
        <w:rPr>
          <w:sz w:val="22"/>
          <w:szCs w:val="22"/>
        </w:rPr>
        <w:tab/>
      </w:r>
      <w:proofErr w:type="gramStart"/>
      <w:r w:rsidRPr="007860BB">
        <w:rPr>
          <w:sz w:val="22"/>
          <w:szCs w:val="22"/>
        </w:rPr>
        <w:t xml:space="preserve">По исполнению районного бюджета за 2014 год уточненный план по доходам составил 730 630,61 тыс. руб., по расходам – </w:t>
      </w:r>
      <w:r w:rsidRPr="007860BB">
        <w:rPr>
          <w:rFonts w:eastAsia="Times New Roman"/>
          <w:sz w:val="22"/>
          <w:szCs w:val="22"/>
        </w:rPr>
        <w:t xml:space="preserve">749 831,04 </w:t>
      </w:r>
      <w:r w:rsidRPr="007860BB">
        <w:rPr>
          <w:sz w:val="22"/>
          <w:szCs w:val="22"/>
        </w:rPr>
        <w:t xml:space="preserve">тыс. руб. Проверка годового отчета показала, что разница между законодательно утвержденными назначениями и уточненным планом обусловлена применением положений статьи 217 Бюджетного кодекса РФ и статьи </w:t>
      </w:r>
      <w:r>
        <w:rPr>
          <w:sz w:val="22"/>
          <w:szCs w:val="22"/>
        </w:rPr>
        <w:t>6</w:t>
      </w:r>
      <w:r w:rsidRPr="007860BB">
        <w:rPr>
          <w:sz w:val="22"/>
          <w:szCs w:val="22"/>
        </w:rPr>
        <w:t xml:space="preserve"> Решения о бюджете при внесении изменений в бюджетную роспись.</w:t>
      </w:r>
      <w:proofErr w:type="gramEnd"/>
    </w:p>
    <w:p w:rsidR="007D1EA9" w:rsidRPr="0006199C" w:rsidRDefault="007D1EA9" w:rsidP="007D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6199C">
        <w:rPr>
          <w:sz w:val="22"/>
          <w:szCs w:val="22"/>
        </w:rPr>
        <w:t xml:space="preserve">По итогам 2014 года районный бюджет исполнен с дефицитом 12 337,69 тыс. руб. </w:t>
      </w:r>
    </w:p>
    <w:p w:rsidR="007D1EA9" w:rsidRPr="00E06173" w:rsidRDefault="007D1EA9" w:rsidP="007D1EA9">
      <w:pPr>
        <w:pStyle w:val="Default"/>
        <w:jc w:val="both"/>
        <w:rPr>
          <w:sz w:val="22"/>
          <w:szCs w:val="22"/>
        </w:rPr>
      </w:pPr>
      <w:r w:rsidRPr="0006199C">
        <w:rPr>
          <w:sz w:val="22"/>
          <w:szCs w:val="22"/>
        </w:rPr>
        <w:tab/>
        <w:t xml:space="preserve">В 2014 году доходы районного бюджета исполнены в сумме 717 484,79 тыс. руб. Поступление дополнительных доходов относительно первоначальных бюджетных назначений составило </w:t>
      </w:r>
      <w:r>
        <w:rPr>
          <w:sz w:val="22"/>
          <w:szCs w:val="22"/>
        </w:rPr>
        <w:t>105,0% или 34 357,52</w:t>
      </w:r>
      <w:r w:rsidRPr="0006199C">
        <w:rPr>
          <w:sz w:val="22"/>
          <w:szCs w:val="22"/>
        </w:rPr>
        <w:t xml:space="preserve"> тыс. руб.</w:t>
      </w:r>
      <w:r>
        <w:rPr>
          <w:sz w:val="22"/>
          <w:szCs w:val="22"/>
        </w:rPr>
        <w:t>,</w:t>
      </w:r>
      <w:r w:rsidRPr="0006199C">
        <w:rPr>
          <w:sz w:val="22"/>
          <w:szCs w:val="22"/>
        </w:rPr>
        <w:t xml:space="preserve"> по сравнению с уточненным планом </w:t>
      </w:r>
      <w:r w:rsidRPr="0006199C">
        <w:rPr>
          <w:b/>
          <w:sz w:val="22"/>
          <w:szCs w:val="22"/>
        </w:rPr>
        <w:t xml:space="preserve">– </w:t>
      </w:r>
      <w:r w:rsidRPr="00E06173">
        <w:rPr>
          <w:sz w:val="22"/>
          <w:szCs w:val="22"/>
        </w:rPr>
        <w:t>98,2% или 13 145,82 тыс. руб. Исполнение доходной части бюджета к 2013 году  составило 107,9</w:t>
      </w:r>
      <w:r w:rsidR="00F77AAC">
        <w:rPr>
          <w:sz w:val="22"/>
          <w:szCs w:val="22"/>
        </w:rPr>
        <w:t>% .</w:t>
      </w:r>
    </w:p>
    <w:p w:rsidR="007D1EA9" w:rsidRPr="0006199C" w:rsidRDefault="00F77AAC" w:rsidP="000D04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D1EA9" w:rsidRPr="0006199C">
        <w:rPr>
          <w:sz w:val="22"/>
          <w:szCs w:val="22"/>
        </w:rPr>
        <w:t xml:space="preserve">Собственные доходы районного бюджета за 2014 год исполнены в сумме 98 587,76 тыс. руб.,  к  первоначальному плану на </w:t>
      </w:r>
      <w:r>
        <w:rPr>
          <w:sz w:val="22"/>
          <w:szCs w:val="22"/>
        </w:rPr>
        <w:t>96,6</w:t>
      </w:r>
      <w:r w:rsidR="007D1EA9" w:rsidRPr="0006199C">
        <w:rPr>
          <w:sz w:val="22"/>
          <w:szCs w:val="22"/>
        </w:rPr>
        <w:t xml:space="preserve">% ,  к уточненному плану  на 96,0%, к исполнению за 2013 года </w:t>
      </w:r>
      <w:r w:rsidR="00BF1030">
        <w:rPr>
          <w:sz w:val="22"/>
          <w:szCs w:val="22"/>
        </w:rPr>
        <w:t xml:space="preserve">на </w:t>
      </w:r>
      <w:r w:rsidR="007D1EA9" w:rsidRPr="0006199C">
        <w:rPr>
          <w:sz w:val="22"/>
          <w:szCs w:val="22"/>
        </w:rPr>
        <w:t>107,8</w:t>
      </w:r>
      <w:r w:rsidR="00BF1030">
        <w:rPr>
          <w:sz w:val="22"/>
          <w:szCs w:val="22"/>
        </w:rPr>
        <w:t xml:space="preserve">%, </w:t>
      </w:r>
      <w:r>
        <w:rPr>
          <w:sz w:val="22"/>
          <w:szCs w:val="22"/>
        </w:rPr>
        <w:t xml:space="preserve">к исполнению 2012 года </w:t>
      </w:r>
      <w:proofErr w:type="gramStart"/>
      <w:r w:rsidR="00BF1030">
        <w:rPr>
          <w:sz w:val="22"/>
          <w:szCs w:val="22"/>
        </w:rPr>
        <w:t>на</w:t>
      </w:r>
      <w:proofErr w:type="gramEnd"/>
      <w:r w:rsidR="00BF1030">
        <w:rPr>
          <w:sz w:val="22"/>
          <w:szCs w:val="22"/>
        </w:rPr>
        <w:t xml:space="preserve"> </w:t>
      </w:r>
      <w:r>
        <w:rPr>
          <w:sz w:val="22"/>
          <w:szCs w:val="22"/>
        </w:rPr>
        <w:t>120,0%.</w:t>
      </w:r>
      <w:r w:rsidRPr="00E06173">
        <w:rPr>
          <w:sz w:val="22"/>
          <w:szCs w:val="22"/>
        </w:rPr>
        <w:t xml:space="preserve"> </w:t>
      </w:r>
    </w:p>
    <w:p w:rsidR="007D1EA9" w:rsidRPr="007366F6" w:rsidRDefault="007D1EA9" w:rsidP="007D1EA9">
      <w:pPr>
        <w:pStyle w:val="Default"/>
        <w:jc w:val="both"/>
        <w:rPr>
          <w:color w:val="auto"/>
          <w:sz w:val="22"/>
          <w:szCs w:val="22"/>
        </w:rPr>
      </w:pPr>
      <w:r w:rsidRPr="0006199C">
        <w:rPr>
          <w:sz w:val="22"/>
          <w:szCs w:val="22"/>
        </w:rPr>
        <w:tab/>
      </w:r>
      <w:r w:rsidRPr="007366F6">
        <w:rPr>
          <w:sz w:val="22"/>
          <w:szCs w:val="22"/>
        </w:rPr>
        <w:t xml:space="preserve">Наибольшую долю в структуре </w:t>
      </w:r>
      <w:r>
        <w:rPr>
          <w:sz w:val="22"/>
          <w:szCs w:val="22"/>
        </w:rPr>
        <w:t>собственных доходов</w:t>
      </w:r>
      <w:r w:rsidRPr="007366F6">
        <w:rPr>
          <w:sz w:val="22"/>
          <w:szCs w:val="22"/>
        </w:rPr>
        <w:t xml:space="preserve"> 88,0% занимает </w:t>
      </w:r>
      <w:r w:rsidRPr="007366F6">
        <w:rPr>
          <w:b/>
          <w:color w:val="auto"/>
          <w:sz w:val="22"/>
          <w:szCs w:val="22"/>
        </w:rPr>
        <w:t>налог на доходы физических лиц</w:t>
      </w:r>
      <w:r w:rsidRPr="007366F6">
        <w:rPr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</w:rPr>
        <w:t>86 801,38</w:t>
      </w:r>
      <w:r w:rsidRPr="007366F6">
        <w:rPr>
          <w:color w:val="auto"/>
          <w:sz w:val="22"/>
          <w:szCs w:val="22"/>
        </w:rPr>
        <w:t xml:space="preserve"> тыс. руб.</w:t>
      </w:r>
      <w:r>
        <w:rPr>
          <w:color w:val="auto"/>
          <w:sz w:val="22"/>
          <w:szCs w:val="22"/>
        </w:rPr>
        <w:t xml:space="preserve"> или 95,1% к уточненному плану.</w:t>
      </w:r>
      <w:r w:rsidRPr="007366F6">
        <w:rPr>
          <w:sz w:val="22"/>
          <w:szCs w:val="22"/>
        </w:rPr>
        <w:t xml:space="preserve"> </w:t>
      </w:r>
      <w:proofErr w:type="gramStart"/>
      <w:r w:rsidRPr="007366F6">
        <w:rPr>
          <w:sz w:val="22"/>
          <w:szCs w:val="22"/>
        </w:rPr>
        <w:t xml:space="preserve">К исполнению за 2013 год сумма поступления </w:t>
      </w:r>
      <w:r w:rsidRPr="007366F6">
        <w:rPr>
          <w:b/>
          <w:sz w:val="22"/>
          <w:szCs w:val="22"/>
        </w:rPr>
        <w:t>увеличилась</w:t>
      </w:r>
      <w:r w:rsidRPr="007366F6">
        <w:rPr>
          <w:sz w:val="22"/>
          <w:szCs w:val="22"/>
        </w:rPr>
        <w:t xml:space="preserve"> на 6 078,87 тыс.руб. или на 7,5</w:t>
      </w:r>
      <w:r>
        <w:rPr>
          <w:sz w:val="22"/>
          <w:szCs w:val="22"/>
        </w:rPr>
        <w:t xml:space="preserve">%, к </w:t>
      </w:r>
      <w:r w:rsidRPr="007366F6">
        <w:rPr>
          <w:sz w:val="22"/>
          <w:szCs w:val="22"/>
        </w:rPr>
        <w:t>исполнению за 201</w:t>
      </w:r>
      <w:r>
        <w:rPr>
          <w:sz w:val="22"/>
          <w:szCs w:val="22"/>
        </w:rPr>
        <w:t>2</w:t>
      </w:r>
      <w:r w:rsidRPr="007366F6">
        <w:rPr>
          <w:sz w:val="22"/>
          <w:szCs w:val="22"/>
        </w:rPr>
        <w:t xml:space="preserve"> год на </w:t>
      </w:r>
      <w:r>
        <w:rPr>
          <w:sz w:val="22"/>
          <w:szCs w:val="22"/>
        </w:rPr>
        <w:t>14 498,39</w:t>
      </w:r>
      <w:r w:rsidRPr="007366F6">
        <w:rPr>
          <w:sz w:val="22"/>
          <w:szCs w:val="22"/>
        </w:rPr>
        <w:t xml:space="preserve"> тыс.руб. или на </w:t>
      </w:r>
      <w:r>
        <w:rPr>
          <w:sz w:val="22"/>
          <w:szCs w:val="22"/>
        </w:rPr>
        <w:t>20,1%. Неисполнение бюджетных назначений в 2014 году сложилось в связи задолженностью перед бюджетом ГП КК «Каратузское АТП», а также отмена повышения в 2014 году должностных окладов муниципальных служащих с 01.10.2014г.</w:t>
      </w:r>
      <w:proofErr w:type="gramEnd"/>
    </w:p>
    <w:p w:rsidR="007D1EA9" w:rsidRPr="00645470" w:rsidRDefault="007D1EA9" w:rsidP="007D1EA9">
      <w:pPr>
        <w:pStyle w:val="Default"/>
        <w:jc w:val="both"/>
        <w:rPr>
          <w:sz w:val="22"/>
          <w:szCs w:val="22"/>
        </w:rPr>
      </w:pPr>
      <w:r w:rsidRPr="007366F6">
        <w:rPr>
          <w:sz w:val="22"/>
          <w:szCs w:val="22"/>
        </w:rPr>
        <w:tab/>
        <w:t xml:space="preserve">Бюджетные назначения </w:t>
      </w:r>
      <w:r w:rsidRPr="007366F6">
        <w:rPr>
          <w:b/>
          <w:bCs/>
          <w:sz w:val="22"/>
          <w:szCs w:val="22"/>
        </w:rPr>
        <w:t xml:space="preserve">по налогу на совокупный доход </w:t>
      </w:r>
      <w:r w:rsidRPr="007366F6">
        <w:rPr>
          <w:bCs/>
          <w:sz w:val="22"/>
          <w:szCs w:val="22"/>
        </w:rPr>
        <w:t>(5,3%</w:t>
      </w:r>
      <w:r w:rsidRPr="007366F6">
        <w:rPr>
          <w:b/>
          <w:bCs/>
          <w:sz w:val="22"/>
          <w:szCs w:val="22"/>
        </w:rPr>
        <w:t xml:space="preserve"> </w:t>
      </w:r>
      <w:r w:rsidRPr="007366F6">
        <w:rPr>
          <w:bCs/>
          <w:color w:val="auto"/>
          <w:sz w:val="22"/>
          <w:szCs w:val="22"/>
        </w:rPr>
        <w:t xml:space="preserve">в </w:t>
      </w:r>
      <w:r>
        <w:rPr>
          <w:bCs/>
          <w:color w:val="auto"/>
          <w:sz w:val="22"/>
          <w:szCs w:val="22"/>
        </w:rPr>
        <w:t>структуре</w:t>
      </w:r>
      <w:r w:rsidRPr="007366F6">
        <w:rPr>
          <w:bCs/>
          <w:color w:val="auto"/>
          <w:sz w:val="22"/>
          <w:szCs w:val="22"/>
        </w:rPr>
        <w:t xml:space="preserve"> собственных доходов) </w:t>
      </w:r>
      <w:r w:rsidRPr="00645470">
        <w:rPr>
          <w:sz w:val="22"/>
          <w:szCs w:val="22"/>
        </w:rPr>
        <w:t>исполнены в объеме 5 259,</w:t>
      </w:r>
      <w:r>
        <w:rPr>
          <w:sz w:val="22"/>
          <w:szCs w:val="22"/>
        </w:rPr>
        <w:t>0</w:t>
      </w:r>
      <w:r w:rsidRPr="00645470">
        <w:rPr>
          <w:sz w:val="22"/>
          <w:szCs w:val="22"/>
        </w:rPr>
        <w:t xml:space="preserve">2 тыс. руб.  или 100,5% </w:t>
      </w:r>
      <w:r>
        <w:rPr>
          <w:sz w:val="22"/>
          <w:szCs w:val="22"/>
        </w:rPr>
        <w:t>к</w:t>
      </w:r>
      <w:r w:rsidRPr="00645470">
        <w:rPr>
          <w:sz w:val="22"/>
          <w:szCs w:val="22"/>
        </w:rPr>
        <w:t xml:space="preserve"> уточненно</w:t>
      </w:r>
      <w:r>
        <w:rPr>
          <w:sz w:val="22"/>
          <w:szCs w:val="22"/>
        </w:rPr>
        <w:t>му</w:t>
      </w:r>
      <w:r w:rsidRPr="00645470">
        <w:rPr>
          <w:sz w:val="22"/>
          <w:szCs w:val="22"/>
        </w:rPr>
        <w:t xml:space="preserve"> план</w:t>
      </w:r>
      <w:r>
        <w:rPr>
          <w:sz w:val="22"/>
          <w:szCs w:val="22"/>
        </w:rPr>
        <w:t>у</w:t>
      </w:r>
      <w:r w:rsidRPr="00645470">
        <w:rPr>
          <w:sz w:val="22"/>
          <w:szCs w:val="22"/>
        </w:rPr>
        <w:t xml:space="preserve">. </w:t>
      </w:r>
      <w:r w:rsidRPr="00645470">
        <w:rPr>
          <w:b/>
          <w:sz w:val="22"/>
          <w:szCs w:val="22"/>
        </w:rPr>
        <w:t xml:space="preserve">Увеличение </w:t>
      </w:r>
      <w:r w:rsidRPr="00645470">
        <w:rPr>
          <w:sz w:val="22"/>
          <w:szCs w:val="22"/>
        </w:rPr>
        <w:t xml:space="preserve">по отношению к исполнению за 2013 год составило </w:t>
      </w:r>
      <w:r>
        <w:rPr>
          <w:sz w:val="22"/>
          <w:szCs w:val="22"/>
        </w:rPr>
        <w:t xml:space="preserve">в сумме </w:t>
      </w:r>
      <w:r w:rsidRPr="00645470">
        <w:rPr>
          <w:sz w:val="22"/>
          <w:szCs w:val="22"/>
        </w:rPr>
        <w:t xml:space="preserve"> 363,81 тыс.руб. или </w:t>
      </w:r>
      <w:r>
        <w:rPr>
          <w:sz w:val="22"/>
          <w:szCs w:val="22"/>
        </w:rPr>
        <w:t xml:space="preserve">на </w:t>
      </w:r>
      <w:r w:rsidRPr="00645470">
        <w:rPr>
          <w:sz w:val="22"/>
          <w:szCs w:val="22"/>
        </w:rPr>
        <w:t>7,4</w:t>
      </w:r>
      <w:r>
        <w:rPr>
          <w:sz w:val="22"/>
          <w:szCs w:val="22"/>
        </w:rPr>
        <w:t xml:space="preserve">%,  </w:t>
      </w:r>
      <w:r w:rsidRPr="00E26E5A">
        <w:rPr>
          <w:b/>
          <w:sz w:val="22"/>
          <w:szCs w:val="22"/>
        </w:rPr>
        <w:t>увеличение</w:t>
      </w:r>
      <w:r>
        <w:rPr>
          <w:sz w:val="22"/>
          <w:szCs w:val="22"/>
        </w:rPr>
        <w:t xml:space="preserve"> к 2012 году составило в сумме 730,38 тыс. руб. или на 16,1%.</w:t>
      </w:r>
    </w:p>
    <w:p w:rsidR="007D1EA9" w:rsidRPr="008855BB" w:rsidRDefault="007D1EA9" w:rsidP="007D1EA9">
      <w:pPr>
        <w:pStyle w:val="Default"/>
        <w:jc w:val="both"/>
        <w:rPr>
          <w:color w:val="auto"/>
          <w:sz w:val="22"/>
          <w:szCs w:val="22"/>
        </w:rPr>
      </w:pPr>
      <w:r w:rsidRPr="00645470">
        <w:rPr>
          <w:color w:val="auto"/>
          <w:sz w:val="22"/>
          <w:szCs w:val="22"/>
        </w:rPr>
        <w:tab/>
        <w:t xml:space="preserve">Бюджетные назначения </w:t>
      </w:r>
      <w:r w:rsidRPr="00645470">
        <w:rPr>
          <w:b/>
          <w:bCs/>
          <w:color w:val="auto"/>
          <w:sz w:val="22"/>
          <w:szCs w:val="22"/>
        </w:rPr>
        <w:t>по налогу на прибыль</w:t>
      </w:r>
      <w:r w:rsidRPr="00645470">
        <w:rPr>
          <w:color w:val="auto"/>
          <w:sz w:val="22"/>
          <w:szCs w:val="22"/>
        </w:rPr>
        <w:t xml:space="preserve"> организаций</w:t>
      </w:r>
      <w:r w:rsidRPr="00645470">
        <w:rPr>
          <w:b/>
          <w:bCs/>
          <w:color w:val="auto"/>
          <w:sz w:val="22"/>
          <w:szCs w:val="22"/>
        </w:rPr>
        <w:t xml:space="preserve"> </w:t>
      </w:r>
      <w:r w:rsidRPr="00645470">
        <w:rPr>
          <w:bCs/>
          <w:color w:val="auto"/>
          <w:sz w:val="22"/>
          <w:szCs w:val="22"/>
        </w:rPr>
        <w:t xml:space="preserve">(0,5% в </w:t>
      </w:r>
      <w:r>
        <w:rPr>
          <w:bCs/>
          <w:color w:val="auto"/>
          <w:sz w:val="22"/>
          <w:szCs w:val="22"/>
        </w:rPr>
        <w:t>структуре</w:t>
      </w:r>
      <w:r w:rsidRPr="00645470">
        <w:rPr>
          <w:bCs/>
          <w:color w:val="auto"/>
          <w:sz w:val="22"/>
          <w:szCs w:val="22"/>
        </w:rPr>
        <w:t xml:space="preserve"> собственных доходов)</w:t>
      </w:r>
      <w:r w:rsidRPr="00645470">
        <w:rPr>
          <w:b/>
          <w:bCs/>
          <w:color w:val="auto"/>
          <w:sz w:val="22"/>
          <w:szCs w:val="22"/>
        </w:rPr>
        <w:t xml:space="preserve"> </w:t>
      </w:r>
      <w:r w:rsidRPr="00645470">
        <w:rPr>
          <w:color w:val="auto"/>
          <w:sz w:val="22"/>
          <w:szCs w:val="22"/>
        </w:rPr>
        <w:t xml:space="preserve">исполнены в объеме 509,67 тыс. руб., что составляет 98,8% </w:t>
      </w:r>
      <w:r>
        <w:rPr>
          <w:color w:val="auto"/>
          <w:sz w:val="22"/>
          <w:szCs w:val="22"/>
        </w:rPr>
        <w:t>к</w:t>
      </w:r>
      <w:r w:rsidRPr="00645470">
        <w:rPr>
          <w:color w:val="auto"/>
          <w:sz w:val="22"/>
          <w:szCs w:val="22"/>
        </w:rPr>
        <w:t xml:space="preserve"> уточненно</w:t>
      </w:r>
      <w:r>
        <w:rPr>
          <w:color w:val="auto"/>
          <w:sz w:val="22"/>
          <w:szCs w:val="22"/>
        </w:rPr>
        <w:t>му</w:t>
      </w:r>
      <w:r w:rsidRPr="00645470">
        <w:rPr>
          <w:color w:val="auto"/>
          <w:sz w:val="22"/>
          <w:szCs w:val="22"/>
        </w:rPr>
        <w:t xml:space="preserve"> план</w:t>
      </w:r>
      <w:r>
        <w:rPr>
          <w:color w:val="auto"/>
          <w:sz w:val="22"/>
          <w:szCs w:val="22"/>
        </w:rPr>
        <w:t>у</w:t>
      </w:r>
      <w:r w:rsidRPr="00645470">
        <w:rPr>
          <w:color w:val="auto"/>
          <w:sz w:val="22"/>
          <w:szCs w:val="22"/>
        </w:rPr>
        <w:t xml:space="preserve">. </w:t>
      </w:r>
      <w:r w:rsidRPr="00645470">
        <w:rPr>
          <w:sz w:val="22"/>
          <w:szCs w:val="22"/>
        </w:rPr>
        <w:t xml:space="preserve">К исполнению за </w:t>
      </w:r>
      <w:r w:rsidRPr="008855BB">
        <w:rPr>
          <w:sz w:val="22"/>
          <w:szCs w:val="22"/>
        </w:rPr>
        <w:t xml:space="preserve">2013 год поступления </w:t>
      </w:r>
      <w:r w:rsidRPr="008855BB">
        <w:rPr>
          <w:b/>
          <w:sz w:val="22"/>
          <w:szCs w:val="22"/>
        </w:rPr>
        <w:t>у</w:t>
      </w:r>
      <w:r w:rsidRPr="008855BB">
        <w:rPr>
          <w:b/>
          <w:color w:val="auto"/>
          <w:sz w:val="22"/>
          <w:szCs w:val="22"/>
        </w:rPr>
        <w:t>меньшил</w:t>
      </w:r>
      <w:r>
        <w:rPr>
          <w:b/>
          <w:color w:val="auto"/>
          <w:sz w:val="22"/>
          <w:szCs w:val="22"/>
        </w:rPr>
        <w:t>и</w:t>
      </w:r>
      <w:r w:rsidRPr="008855BB">
        <w:rPr>
          <w:b/>
          <w:color w:val="auto"/>
          <w:sz w:val="22"/>
          <w:szCs w:val="22"/>
        </w:rPr>
        <w:t xml:space="preserve">сь </w:t>
      </w:r>
      <w:r w:rsidRPr="008855BB">
        <w:rPr>
          <w:color w:val="auto"/>
          <w:sz w:val="22"/>
          <w:szCs w:val="22"/>
        </w:rPr>
        <w:t xml:space="preserve">на </w:t>
      </w:r>
      <w:r>
        <w:rPr>
          <w:color w:val="auto"/>
          <w:sz w:val="22"/>
          <w:szCs w:val="22"/>
        </w:rPr>
        <w:t xml:space="preserve">сумму </w:t>
      </w:r>
      <w:r w:rsidRPr="008855BB">
        <w:rPr>
          <w:color w:val="auto"/>
          <w:sz w:val="22"/>
          <w:szCs w:val="22"/>
        </w:rPr>
        <w:t xml:space="preserve">123,12 тыс.руб. или </w:t>
      </w:r>
      <w:r>
        <w:rPr>
          <w:color w:val="auto"/>
          <w:sz w:val="22"/>
          <w:szCs w:val="22"/>
        </w:rPr>
        <w:t xml:space="preserve">на </w:t>
      </w:r>
      <w:r w:rsidRPr="008855BB">
        <w:rPr>
          <w:color w:val="auto"/>
          <w:sz w:val="22"/>
          <w:szCs w:val="22"/>
        </w:rPr>
        <w:t xml:space="preserve">19,5%, к 2012 году </w:t>
      </w:r>
      <w:r w:rsidRPr="008855BB">
        <w:rPr>
          <w:sz w:val="22"/>
          <w:szCs w:val="22"/>
        </w:rPr>
        <w:t xml:space="preserve">поступления </w:t>
      </w:r>
      <w:r w:rsidRPr="008855BB">
        <w:rPr>
          <w:b/>
          <w:sz w:val="22"/>
          <w:szCs w:val="22"/>
        </w:rPr>
        <w:t>у</w:t>
      </w:r>
      <w:r w:rsidRPr="008855BB">
        <w:rPr>
          <w:b/>
          <w:color w:val="auto"/>
          <w:sz w:val="22"/>
          <w:szCs w:val="22"/>
        </w:rPr>
        <w:t>меньшил</w:t>
      </w:r>
      <w:r>
        <w:rPr>
          <w:b/>
          <w:color w:val="auto"/>
          <w:sz w:val="22"/>
          <w:szCs w:val="22"/>
        </w:rPr>
        <w:t>и</w:t>
      </w:r>
      <w:r w:rsidRPr="008855BB">
        <w:rPr>
          <w:b/>
          <w:color w:val="auto"/>
          <w:sz w:val="22"/>
          <w:szCs w:val="22"/>
        </w:rPr>
        <w:t xml:space="preserve">сь </w:t>
      </w:r>
      <w:r w:rsidRPr="008855BB">
        <w:rPr>
          <w:color w:val="auto"/>
          <w:sz w:val="22"/>
          <w:szCs w:val="22"/>
        </w:rPr>
        <w:t xml:space="preserve">на </w:t>
      </w:r>
      <w:r>
        <w:rPr>
          <w:color w:val="auto"/>
          <w:sz w:val="22"/>
          <w:szCs w:val="22"/>
        </w:rPr>
        <w:t xml:space="preserve">сумму </w:t>
      </w:r>
      <w:r w:rsidRPr="008855BB">
        <w:rPr>
          <w:color w:val="auto"/>
          <w:sz w:val="22"/>
          <w:szCs w:val="22"/>
        </w:rPr>
        <w:t>320,50 тыс.руб. или</w:t>
      </w:r>
      <w:r>
        <w:rPr>
          <w:color w:val="auto"/>
          <w:sz w:val="22"/>
          <w:szCs w:val="22"/>
        </w:rPr>
        <w:t xml:space="preserve"> на</w:t>
      </w:r>
      <w:r w:rsidRPr="008855BB">
        <w:rPr>
          <w:color w:val="auto"/>
          <w:sz w:val="22"/>
          <w:szCs w:val="22"/>
        </w:rPr>
        <w:t xml:space="preserve"> 38,6%.</w:t>
      </w:r>
    </w:p>
    <w:p w:rsidR="007D1EA9" w:rsidRPr="008855BB" w:rsidRDefault="007D1EA9" w:rsidP="007D1EA9">
      <w:pPr>
        <w:pStyle w:val="Default"/>
        <w:jc w:val="both"/>
        <w:rPr>
          <w:sz w:val="22"/>
          <w:szCs w:val="22"/>
        </w:rPr>
      </w:pPr>
      <w:r w:rsidRPr="008855BB">
        <w:rPr>
          <w:b/>
          <w:bCs/>
          <w:sz w:val="22"/>
          <w:szCs w:val="22"/>
        </w:rPr>
        <w:tab/>
        <w:t xml:space="preserve">Доходы от использования имущества, находящегося в муниципальной собственности </w:t>
      </w:r>
      <w:r w:rsidRPr="008855BB">
        <w:rPr>
          <w:sz w:val="22"/>
          <w:szCs w:val="22"/>
        </w:rPr>
        <w:t xml:space="preserve"> </w:t>
      </w:r>
      <w:r>
        <w:rPr>
          <w:sz w:val="22"/>
          <w:szCs w:val="22"/>
        </w:rPr>
        <w:t>(3</w:t>
      </w:r>
      <w:r w:rsidRPr="008855BB">
        <w:rPr>
          <w:sz w:val="22"/>
          <w:szCs w:val="22"/>
        </w:rPr>
        <w:t xml:space="preserve">,3% в </w:t>
      </w:r>
      <w:r>
        <w:rPr>
          <w:sz w:val="22"/>
          <w:szCs w:val="22"/>
        </w:rPr>
        <w:t>структуре собственных</w:t>
      </w:r>
      <w:r w:rsidRPr="008855BB">
        <w:rPr>
          <w:sz w:val="22"/>
          <w:szCs w:val="22"/>
        </w:rPr>
        <w:t xml:space="preserve"> доходов</w:t>
      </w:r>
      <w:r>
        <w:rPr>
          <w:sz w:val="22"/>
          <w:szCs w:val="22"/>
        </w:rPr>
        <w:t>)</w:t>
      </w:r>
      <w:r w:rsidRPr="008855BB">
        <w:rPr>
          <w:sz w:val="22"/>
          <w:szCs w:val="22"/>
        </w:rPr>
        <w:t xml:space="preserve"> исполнены в сумме 3 298,38 тыс. руб., что составляет 111,2% от уточненного плана.</w:t>
      </w:r>
    </w:p>
    <w:p w:rsidR="007D1EA9" w:rsidRPr="001455CA" w:rsidRDefault="00F268C3" w:rsidP="007D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D1EA9" w:rsidRPr="001455CA">
        <w:rPr>
          <w:sz w:val="22"/>
          <w:szCs w:val="22"/>
        </w:rPr>
        <w:t xml:space="preserve">Объем поступивших в районный бюджет доходов от использования имущества, находящегося в муниципальной собственности, к объему 2013 года </w:t>
      </w:r>
      <w:r w:rsidR="007D1EA9" w:rsidRPr="001455CA">
        <w:rPr>
          <w:b/>
          <w:sz w:val="22"/>
          <w:szCs w:val="22"/>
        </w:rPr>
        <w:t>увеличился</w:t>
      </w:r>
      <w:r w:rsidR="007D1EA9" w:rsidRPr="001455CA">
        <w:rPr>
          <w:sz w:val="22"/>
          <w:szCs w:val="22"/>
        </w:rPr>
        <w:t xml:space="preserve"> на </w:t>
      </w:r>
      <w:r w:rsidR="007D1EA9">
        <w:rPr>
          <w:sz w:val="22"/>
          <w:szCs w:val="22"/>
        </w:rPr>
        <w:t xml:space="preserve">сумму </w:t>
      </w:r>
      <w:r w:rsidR="007D1EA9" w:rsidRPr="001455CA">
        <w:rPr>
          <w:sz w:val="22"/>
          <w:szCs w:val="22"/>
        </w:rPr>
        <w:t xml:space="preserve">841,38 тыс. руб. или на </w:t>
      </w:r>
      <w:r w:rsidR="007D1EA9">
        <w:rPr>
          <w:sz w:val="22"/>
          <w:szCs w:val="22"/>
        </w:rPr>
        <w:t>1</w:t>
      </w:r>
      <w:r w:rsidR="007D1EA9" w:rsidRPr="001455CA">
        <w:rPr>
          <w:sz w:val="22"/>
          <w:szCs w:val="22"/>
        </w:rPr>
        <w:t xml:space="preserve">34,2%, к объему 2012 года на </w:t>
      </w:r>
      <w:r w:rsidR="007D1EA9">
        <w:rPr>
          <w:sz w:val="22"/>
          <w:szCs w:val="22"/>
        </w:rPr>
        <w:t xml:space="preserve">сумму </w:t>
      </w:r>
      <w:r w:rsidR="007D1EA9" w:rsidRPr="001455CA">
        <w:rPr>
          <w:sz w:val="22"/>
          <w:szCs w:val="22"/>
        </w:rPr>
        <w:t>1521,68 тыс. руб. или 185,6%.</w:t>
      </w:r>
    </w:p>
    <w:p w:rsidR="007D1EA9" w:rsidRDefault="007D1EA9" w:rsidP="007D1EA9">
      <w:pPr>
        <w:pStyle w:val="Default"/>
        <w:jc w:val="both"/>
        <w:rPr>
          <w:rFonts w:eastAsia="Times New Roman"/>
          <w:sz w:val="22"/>
          <w:szCs w:val="22"/>
        </w:rPr>
      </w:pPr>
      <w:r w:rsidRPr="001455CA">
        <w:rPr>
          <w:sz w:val="22"/>
          <w:szCs w:val="22"/>
        </w:rPr>
        <w:lastRenderedPageBreak/>
        <w:tab/>
        <w:t xml:space="preserve">Наличие положительной динамики доходов от использования имущества в формировании доходной базы районного бюджета </w:t>
      </w:r>
      <w:proofErr w:type="gramStart"/>
      <w:r w:rsidRPr="001455CA">
        <w:rPr>
          <w:sz w:val="22"/>
          <w:szCs w:val="22"/>
        </w:rPr>
        <w:t>обусловлен</w:t>
      </w:r>
      <w:r>
        <w:rPr>
          <w:sz w:val="22"/>
          <w:szCs w:val="22"/>
        </w:rPr>
        <w:t>о</w:t>
      </w:r>
      <w:proofErr w:type="gramEnd"/>
      <w:r w:rsidRPr="001455CA">
        <w:rPr>
          <w:sz w:val="22"/>
          <w:szCs w:val="22"/>
        </w:rPr>
        <w:t xml:space="preserve"> прежде всего следующими факторами: в </w:t>
      </w:r>
      <w:r w:rsidRPr="001455CA">
        <w:rPr>
          <w:rFonts w:eastAsia="Times New Roman"/>
          <w:sz w:val="22"/>
          <w:szCs w:val="22"/>
        </w:rPr>
        <w:t xml:space="preserve"> 2014 году увеличилась кадастровая стоимость земельных участков, увеличилось число заявок на выкуп  земельных участков в собственнос</w:t>
      </w:r>
      <w:r>
        <w:rPr>
          <w:rFonts w:eastAsia="Times New Roman"/>
          <w:sz w:val="22"/>
          <w:szCs w:val="22"/>
        </w:rPr>
        <w:t>ть организаций и физических лиц, л</w:t>
      </w:r>
      <w:r w:rsidRPr="001455CA">
        <w:rPr>
          <w:rFonts w:eastAsia="Times New Roman"/>
          <w:sz w:val="22"/>
          <w:szCs w:val="22"/>
        </w:rPr>
        <w:t>иквидирована задолженность по договорам аренды за 2013 год.</w:t>
      </w:r>
    </w:p>
    <w:p w:rsidR="007D1EA9" w:rsidRDefault="007D1EA9" w:rsidP="007D1EA9">
      <w:pPr>
        <w:pStyle w:val="Defaul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Поступление </w:t>
      </w:r>
      <w:r w:rsidRPr="007A11C5">
        <w:rPr>
          <w:rFonts w:eastAsia="Times New Roman"/>
          <w:b/>
          <w:sz w:val="22"/>
          <w:szCs w:val="22"/>
        </w:rPr>
        <w:t>платежей за использование природными ресурсами</w:t>
      </w:r>
      <w:r>
        <w:rPr>
          <w:rFonts w:eastAsia="Times New Roman"/>
          <w:sz w:val="22"/>
          <w:szCs w:val="22"/>
        </w:rPr>
        <w:t xml:space="preserve"> (0,5% в структуре собственных доходов) к уточненному плану за 2014 год составило 134,5% или 538,10 тыс. руб., к исполнению 2013 года </w:t>
      </w:r>
      <w:r w:rsidRPr="007A11C5">
        <w:rPr>
          <w:rFonts w:eastAsia="Times New Roman"/>
          <w:b/>
          <w:sz w:val="22"/>
          <w:szCs w:val="22"/>
        </w:rPr>
        <w:t>увеличилось</w:t>
      </w:r>
      <w:r>
        <w:rPr>
          <w:rFonts w:eastAsia="Times New Roman"/>
          <w:sz w:val="22"/>
          <w:szCs w:val="22"/>
        </w:rPr>
        <w:t xml:space="preserve"> на сумму 418,83 тыс. руб. или 451,2%. </w:t>
      </w:r>
    </w:p>
    <w:p w:rsidR="007D1EA9" w:rsidRDefault="007D1EA9" w:rsidP="007D1EA9">
      <w:pPr>
        <w:pStyle w:val="Default"/>
        <w:ind w:firstLine="708"/>
        <w:jc w:val="both"/>
      </w:pPr>
      <w:r w:rsidRPr="007A11C5">
        <w:rPr>
          <w:rFonts w:eastAsia="Times New Roman"/>
          <w:b/>
          <w:sz w:val="22"/>
          <w:szCs w:val="22"/>
        </w:rPr>
        <w:t>Прочие поступления в бюджет</w:t>
      </w:r>
      <w:r>
        <w:rPr>
          <w:rFonts w:eastAsia="Times New Roman"/>
          <w:sz w:val="22"/>
          <w:szCs w:val="22"/>
        </w:rPr>
        <w:t xml:space="preserve"> в 2014 году составили в сумме 48,48 тыс. руб., что </w:t>
      </w:r>
      <w:r w:rsidRPr="007A11C5">
        <w:rPr>
          <w:rFonts w:eastAsia="Times New Roman"/>
          <w:b/>
          <w:sz w:val="22"/>
          <w:szCs w:val="22"/>
        </w:rPr>
        <w:t>выше</w:t>
      </w:r>
      <w:r>
        <w:rPr>
          <w:rFonts w:eastAsia="Times New Roman"/>
          <w:sz w:val="22"/>
          <w:szCs w:val="22"/>
        </w:rPr>
        <w:t xml:space="preserve"> поступления за 2013 год на сумму 3,32 тыс. руб.</w:t>
      </w:r>
    </w:p>
    <w:p w:rsidR="007D1EA9" w:rsidRPr="00BA5AEE" w:rsidRDefault="007D1EA9" w:rsidP="007D1EA9">
      <w:pPr>
        <w:pStyle w:val="Default"/>
        <w:jc w:val="both"/>
        <w:rPr>
          <w:sz w:val="22"/>
          <w:szCs w:val="22"/>
        </w:rPr>
      </w:pPr>
      <w:r w:rsidRPr="00BA5AEE">
        <w:rPr>
          <w:sz w:val="22"/>
          <w:szCs w:val="22"/>
        </w:rPr>
        <w:tab/>
        <w:t xml:space="preserve">Произошло </w:t>
      </w:r>
      <w:r w:rsidRPr="00BA5AEE">
        <w:rPr>
          <w:b/>
          <w:sz w:val="22"/>
          <w:szCs w:val="22"/>
        </w:rPr>
        <w:t>снижение</w:t>
      </w:r>
      <w:r w:rsidRPr="00BA5AEE">
        <w:rPr>
          <w:sz w:val="22"/>
          <w:szCs w:val="22"/>
        </w:rPr>
        <w:t xml:space="preserve"> поступлений  по</w:t>
      </w:r>
      <w:r>
        <w:rPr>
          <w:sz w:val="22"/>
          <w:szCs w:val="22"/>
        </w:rPr>
        <w:t xml:space="preserve"> следующим неналоговым доходам</w:t>
      </w:r>
      <w:r w:rsidRPr="00BA5AEE">
        <w:rPr>
          <w:sz w:val="22"/>
          <w:szCs w:val="22"/>
        </w:rPr>
        <w:t>:</w:t>
      </w:r>
    </w:p>
    <w:p w:rsidR="007D1EA9" w:rsidRPr="007A11C5" w:rsidRDefault="007D1EA9" w:rsidP="007D1EA9">
      <w:pPr>
        <w:pStyle w:val="Default"/>
        <w:jc w:val="both"/>
        <w:rPr>
          <w:sz w:val="22"/>
          <w:szCs w:val="22"/>
        </w:rPr>
      </w:pPr>
      <w:r w:rsidRPr="00BA5AEE">
        <w:rPr>
          <w:sz w:val="22"/>
          <w:szCs w:val="22"/>
        </w:rPr>
        <w:tab/>
      </w:r>
      <w:r>
        <w:rPr>
          <w:sz w:val="22"/>
          <w:szCs w:val="22"/>
        </w:rPr>
        <w:t xml:space="preserve">поступления от </w:t>
      </w:r>
      <w:r w:rsidRPr="00332F5A">
        <w:rPr>
          <w:b/>
          <w:sz w:val="22"/>
          <w:szCs w:val="22"/>
        </w:rPr>
        <w:t>государственной пошлины</w:t>
      </w:r>
      <w:r>
        <w:rPr>
          <w:sz w:val="22"/>
          <w:szCs w:val="22"/>
        </w:rPr>
        <w:t xml:space="preserve"> составили </w:t>
      </w:r>
      <w:r w:rsidRPr="003B592B">
        <w:rPr>
          <w:sz w:val="22"/>
          <w:szCs w:val="22"/>
        </w:rPr>
        <w:t xml:space="preserve"> </w:t>
      </w:r>
      <w:r>
        <w:rPr>
          <w:sz w:val="22"/>
          <w:szCs w:val="22"/>
        </w:rPr>
        <w:t>в сумме</w:t>
      </w:r>
      <w:r w:rsidRPr="003B592B">
        <w:rPr>
          <w:sz w:val="22"/>
          <w:szCs w:val="22"/>
        </w:rPr>
        <w:t xml:space="preserve"> 887,81 тыс.руб</w:t>
      </w:r>
      <w:r>
        <w:rPr>
          <w:sz w:val="22"/>
          <w:szCs w:val="22"/>
        </w:rPr>
        <w:t xml:space="preserve">., со </w:t>
      </w:r>
      <w:r w:rsidRPr="00E26E5A">
        <w:rPr>
          <w:b/>
          <w:sz w:val="22"/>
          <w:szCs w:val="22"/>
        </w:rPr>
        <w:t>снижением</w:t>
      </w:r>
      <w:r w:rsidRPr="003B59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уточненному плану на 2014 год  на 0,2% или </w:t>
      </w:r>
      <w:r w:rsidRPr="007A11C5">
        <w:rPr>
          <w:sz w:val="22"/>
          <w:szCs w:val="22"/>
        </w:rPr>
        <w:t>на</w:t>
      </w:r>
      <w:r>
        <w:rPr>
          <w:sz w:val="22"/>
          <w:szCs w:val="22"/>
        </w:rPr>
        <w:t xml:space="preserve"> сумму 2,19 тыс. руб., к исполнению 2013 года на сумму </w:t>
      </w:r>
      <w:r w:rsidRPr="007A11C5">
        <w:rPr>
          <w:sz w:val="22"/>
          <w:szCs w:val="22"/>
        </w:rPr>
        <w:t xml:space="preserve"> 83,57 тыс.руб. или на 8,6</w:t>
      </w:r>
      <w:r>
        <w:rPr>
          <w:sz w:val="22"/>
          <w:szCs w:val="22"/>
        </w:rPr>
        <w:t>%, к исполнению 2012 года на сумму 44,36 тыс. руб. или 4,8%;</w:t>
      </w:r>
    </w:p>
    <w:p w:rsidR="007D1EA9" w:rsidRPr="00FB2E92" w:rsidRDefault="007D1EA9" w:rsidP="007D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поступления </w:t>
      </w:r>
      <w:r w:rsidRPr="00332F5A">
        <w:rPr>
          <w:b/>
          <w:sz w:val="22"/>
          <w:szCs w:val="22"/>
        </w:rPr>
        <w:t>по штрафам, санкциям, возмещению ущерба</w:t>
      </w:r>
      <w:r>
        <w:rPr>
          <w:sz w:val="22"/>
          <w:szCs w:val="22"/>
        </w:rPr>
        <w:t xml:space="preserve"> составили в сумме 1 074,71 тыс. руб., со </w:t>
      </w:r>
      <w:r w:rsidRPr="00E26E5A">
        <w:rPr>
          <w:b/>
          <w:sz w:val="22"/>
          <w:szCs w:val="22"/>
        </w:rPr>
        <w:t>снижением</w:t>
      </w:r>
      <w:r>
        <w:rPr>
          <w:sz w:val="22"/>
          <w:szCs w:val="22"/>
        </w:rPr>
        <w:t xml:space="preserve"> к уточненному плану </w:t>
      </w:r>
      <w:r w:rsidRPr="007A11C5">
        <w:rPr>
          <w:sz w:val="22"/>
          <w:szCs w:val="22"/>
        </w:rPr>
        <w:t>на</w:t>
      </w:r>
      <w:r>
        <w:rPr>
          <w:sz w:val="22"/>
          <w:szCs w:val="22"/>
        </w:rPr>
        <w:t xml:space="preserve"> сумму 75,29 тыс. руб. или 6,5%, к исполнению 2013 года на сумму 494,54 тыс.руб. или на 31,5%, к исполнению 2012 года на сумму 582,47 тыс. руб. или  35,1%.</w:t>
      </w:r>
    </w:p>
    <w:p w:rsidR="007D1EA9" w:rsidRPr="00FB2E92" w:rsidRDefault="007D1EA9" w:rsidP="007D1EA9">
      <w:pPr>
        <w:pStyle w:val="Default"/>
        <w:jc w:val="both"/>
        <w:rPr>
          <w:sz w:val="22"/>
          <w:szCs w:val="22"/>
        </w:rPr>
      </w:pPr>
      <w:r w:rsidRPr="00FB2E92">
        <w:rPr>
          <w:sz w:val="22"/>
          <w:szCs w:val="22"/>
        </w:rPr>
        <w:tab/>
      </w:r>
      <w:r w:rsidRPr="00FB2E92">
        <w:rPr>
          <w:b/>
          <w:sz w:val="22"/>
          <w:szCs w:val="22"/>
        </w:rPr>
        <w:t>Безвозмездные поступления</w:t>
      </w:r>
      <w:r w:rsidRPr="00FB2E92">
        <w:rPr>
          <w:sz w:val="22"/>
          <w:szCs w:val="22"/>
        </w:rPr>
        <w:t xml:space="preserve"> составляют основную долю 86,3% в общей сумме доходов бюджета и исполнены в сумме 618 897,03 тыс. руб., что на 1,4% ниже уточненного плана.  </w:t>
      </w:r>
    </w:p>
    <w:p w:rsidR="007D1EA9" w:rsidRPr="00FB2E92" w:rsidRDefault="007D1EA9" w:rsidP="007D1EA9">
      <w:pPr>
        <w:pStyle w:val="Default"/>
        <w:jc w:val="both"/>
        <w:rPr>
          <w:sz w:val="22"/>
          <w:szCs w:val="22"/>
        </w:rPr>
      </w:pPr>
      <w:r w:rsidRPr="00FB2E92">
        <w:rPr>
          <w:sz w:val="22"/>
          <w:szCs w:val="22"/>
        </w:rPr>
        <w:tab/>
        <w:t xml:space="preserve">Объем безвозмездных поступлений в районный бюджет в 2014году </w:t>
      </w:r>
      <w:r w:rsidRPr="003B25EB">
        <w:rPr>
          <w:b/>
          <w:sz w:val="22"/>
          <w:szCs w:val="22"/>
        </w:rPr>
        <w:t>превысил</w:t>
      </w:r>
      <w:r w:rsidRPr="00FB2E92">
        <w:rPr>
          <w:sz w:val="22"/>
          <w:szCs w:val="22"/>
        </w:rPr>
        <w:t xml:space="preserve"> объем 2013 года на </w:t>
      </w:r>
      <w:r>
        <w:rPr>
          <w:sz w:val="22"/>
          <w:szCs w:val="22"/>
        </w:rPr>
        <w:t>сумму 45 049,49</w:t>
      </w:r>
      <w:r w:rsidRPr="00FB2E92">
        <w:rPr>
          <w:sz w:val="22"/>
          <w:szCs w:val="22"/>
        </w:rPr>
        <w:t xml:space="preserve"> тыс. руб., или на 7,</w:t>
      </w:r>
      <w:r>
        <w:rPr>
          <w:sz w:val="22"/>
          <w:szCs w:val="22"/>
        </w:rPr>
        <w:t>9</w:t>
      </w:r>
      <w:r w:rsidR="000D04CC">
        <w:rPr>
          <w:sz w:val="22"/>
          <w:szCs w:val="22"/>
        </w:rPr>
        <w:t>% , к поступлению за 2012 год на сумму 100 905,79 тыс. руб. или на 19,5%.</w:t>
      </w:r>
    </w:p>
    <w:p w:rsidR="007D1EA9" w:rsidRPr="002464F6" w:rsidRDefault="007D1EA9" w:rsidP="007D1EA9">
      <w:pPr>
        <w:pStyle w:val="Defaul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 w:rsidRPr="002464F6">
        <w:rPr>
          <w:rFonts w:eastAsia="Times New Roman"/>
          <w:sz w:val="22"/>
          <w:szCs w:val="22"/>
        </w:rPr>
        <w:t>Расходы районного бюджета исполнены в сумме 729 822,48 тыс.руб., что составляет 97,3% от уточненных бюджетных назначений. Общая сумма неисполненных ассигнований составляет 20 008,56 тыс.руб.</w:t>
      </w:r>
    </w:p>
    <w:p w:rsidR="007D1EA9" w:rsidRPr="002464F6" w:rsidRDefault="007D1EA9" w:rsidP="007D1EA9">
      <w:pPr>
        <w:pStyle w:val="Default"/>
        <w:jc w:val="both"/>
        <w:rPr>
          <w:rFonts w:eastAsia="Times New Roman"/>
          <w:sz w:val="22"/>
          <w:szCs w:val="22"/>
        </w:rPr>
      </w:pPr>
      <w:r w:rsidRPr="002464F6">
        <w:rPr>
          <w:rFonts w:eastAsia="Times New Roman"/>
          <w:sz w:val="22"/>
          <w:szCs w:val="22"/>
        </w:rPr>
        <w:tab/>
        <w:t>Уровень исполнения расходов в 2014 году превысил уровень исполнения 2013 года на 10,0%.</w:t>
      </w:r>
    </w:p>
    <w:p w:rsidR="007D1EA9" w:rsidRPr="00E256AA" w:rsidRDefault="007D1EA9" w:rsidP="007D1EA9">
      <w:pPr>
        <w:pStyle w:val="Default"/>
        <w:ind w:firstLine="708"/>
        <w:jc w:val="both"/>
        <w:rPr>
          <w:sz w:val="22"/>
          <w:szCs w:val="22"/>
        </w:rPr>
      </w:pPr>
      <w:r w:rsidRPr="00D8387C">
        <w:rPr>
          <w:sz w:val="22"/>
          <w:szCs w:val="22"/>
        </w:rPr>
        <w:t xml:space="preserve">Внешние проверки ГРБС, свидетельствуют о том, что часть неисполненных бюджетных назначений является </w:t>
      </w:r>
      <w:r w:rsidRPr="003B25EB">
        <w:rPr>
          <w:sz w:val="22"/>
          <w:szCs w:val="22"/>
        </w:rPr>
        <w:t>отражением экономии использования бюджетных средств, в результате</w:t>
      </w:r>
      <w:r>
        <w:rPr>
          <w:sz w:val="22"/>
          <w:szCs w:val="22"/>
        </w:rPr>
        <w:t xml:space="preserve"> проведения конкурсных </w:t>
      </w:r>
      <w:r w:rsidRPr="00E256AA">
        <w:rPr>
          <w:sz w:val="22"/>
          <w:szCs w:val="22"/>
        </w:rPr>
        <w:t>процедур и исполнение бюджетных назначений по фактической потребности.</w:t>
      </w:r>
    </w:p>
    <w:p w:rsidR="007D1EA9" w:rsidRPr="00E256AA" w:rsidRDefault="007D1EA9" w:rsidP="007D1EA9">
      <w:pPr>
        <w:pStyle w:val="Default"/>
        <w:jc w:val="both"/>
        <w:rPr>
          <w:sz w:val="22"/>
          <w:szCs w:val="22"/>
        </w:rPr>
      </w:pPr>
      <w:r w:rsidRPr="00E256AA">
        <w:rPr>
          <w:sz w:val="22"/>
          <w:szCs w:val="22"/>
        </w:rPr>
        <w:tab/>
        <w:t>Основная часть неисполненных бюджетных назначений (субсидий) в 2014</w:t>
      </w:r>
      <w:r w:rsidR="00E256AA" w:rsidRPr="00E256AA">
        <w:rPr>
          <w:sz w:val="22"/>
          <w:szCs w:val="22"/>
        </w:rPr>
        <w:t xml:space="preserve"> году</w:t>
      </w:r>
      <w:r w:rsidRPr="00E256AA">
        <w:rPr>
          <w:sz w:val="22"/>
          <w:szCs w:val="22"/>
        </w:rPr>
        <w:t>, сложилась в результате отсутствия в 201</w:t>
      </w:r>
      <w:r w:rsidR="00E256AA" w:rsidRPr="00E256AA">
        <w:rPr>
          <w:sz w:val="22"/>
          <w:szCs w:val="22"/>
        </w:rPr>
        <w:t>4</w:t>
      </w:r>
      <w:r w:rsidRPr="00E256AA">
        <w:rPr>
          <w:sz w:val="22"/>
          <w:szCs w:val="22"/>
        </w:rPr>
        <w:t xml:space="preserve"> году финансирования из краевого бюджета</w:t>
      </w:r>
      <w:r w:rsidR="00E256AA" w:rsidRPr="00E256AA">
        <w:rPr>
          <w:sz w:val="22"/>
          <w:szCs w:val="22"/>
        </w:rPr>
        <w:t xml:space="preserve"> и поздним проведением конкурсных процедур</w:t>
      </w:r>
      <w:r w:rsidRPr="00E256AA">
        <w:rPr>
          <w:sz w:val="22"/>
          <w:szCs w:val="22"/>
        </w:rPr>
        <w:t>. Финансирование будет осуществлено  в 201</w:t>
      </w:r>
      <w:r w:rsidR="00E256AA" w:rsidRPr="00E256AA">
        <w:rPr>
          <w:sz w:val="22"/>
          <w:szCs w:val="22"/>
        </w:rPr>
        <w:t>5</w:t>
      </w:r>
      <w:r w:rsidRPr="00E256AA">
        <w:rPr>
          <w:sz w:val="22"/>
          <w:szCs w:val="22"/>
        </w:rPr>
        <w:t>году, при установлении наличии потребности   в их использовании.</w:t>
      </w:r>
    </w:p>
    <w:p w:rsidR="007D1EA9" w:rsidRPr="00266462" w:rsidRDefault="007D1EA9" w:rsidP="007D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66462">
        <w:rPr>
          <w:sz w:val="22"/>
          <w:szCs w:val="22"/>
        </w:rPr>
        <w:t xml:space="preserve">Структура исполнения расходов бюджета по разделам и подразделам бюджетной классификации РФ в 2014 году существенно  изменилась по отношению к 2013 году: </w:t>
      </w:r>
    </w:p>
    <w:p w:rsidR="007D1EA9" w:rsidRDefault="007D1EA9" w:rsidP="007D1EA9">
      <w:pPr>
        <w:pStyle w:val="Default"/>
        <w:jc w:val="both"/>
        <w:rPr>
          <w:sz w:val="22"/>
          <w:szCs w:val="22"/>
        </w:rPr>
      </w:pPr>
      <w:r w:rsidRPr="00266462">
        <w:rPr>
          <w:sz w:val="22"/>
          <w:szCs w:val="22"/>
        </w:rPr>
        <w:tab/>
      </w:r>
      <w:proofErr w:type="gramStart"/>
      <w:r w:rsidRPr="00266462">
        <w:rPr>
          <w:b/>
          <w:sz w:val="22"/>
          <w:szCs w:val="22"/>
        </w:rPr>
        <w:t>снизились</w:t>
      </w:r>
      <w:r w:rsidRPr="00266462">
        <w:rPr>
          <w:sz w:val="22"/>
          <w:szCs w:val="22"/>
        </w:rPr>
        <w:t xml:space="preserve"> расходы по разделам «Общегосударственные вопросы» на сумму 7 413,54 тыс.руб или  15,3%,  «Национальная безопасность и правоохранительная деятельность» на сумму</w:t>
      </w:r>
      <w:r>
        <w:rPr>
          <w:sz w:val="22"/>
          <w:szCs w:val="22"/>
        </w:rPr>
        <w:t xml:space="preserve"> 966,25</w:t>
      </w:r>
      <w:r w:rsidRPr="00266462">
        <w:rPr>
          <w:sz w:val="22"/>
          <w:szCs w:val="22"/>
        </w:rPr>
        <w:t xml:space="preserve"> тыс.руб. или </w:t>
      </w:r>
      <w:r>
        <w:rPr>
          <w:sz w:val="22"/>
          <w:szCs w:val="22"/>
        </w:rPr>
        <w:t>42</w:t>
      </w:r>
      <w:r w:rsidRPr="00266462">
        <w:rPr>
          <w:sz w:val="22"/>
          <w:szCs w:val="22"/>
        </w:rPr>
        <w:t>,</w:t>
      </w:r>
      <w:r>
        <w:rPr>
          <w:sz w:val="22"/>
          <w:szCs w:val="22"/>
        </w:rPr>
        <w:t>9</w:t>
      </w:r>
      <w:r w:rsidRPr="00266462">
        <w:rPr>
          <w:sz w:val="22"/>
          <w:szCs w:val="22"/>
        </w:rPr>
        <w:t>%</w:t>
      </w:r>
      <w:r>
        <w:rPr>
          <w:sz w:val="22"/>
          <w:szCs w:val="22"/>
        </w:rPr>
        <w:t>,</w:t>
      </w:r>
      <w:r w:rsidRPr="00266462">
        <w:rPr>
          <w:sz w:val="22"/>
          <w:szCs w:val="22"/>
        </w:rPr>
        <w:t xml:space="preserve"> «Национальная экономика» на сумму 6 133,36 тыс.руб. или 39,0%,   </w:t>
      </w:r>
      <w:r w:rsidRPr="00CC5AEC">
        <w:rPr>
          <w:sz w:val="22"/>
          <w:szCs w:val="22"/>
        </w:rPr>
        <w:t xml:space="preserve">«Физическая культура и спорт»  на сумму </w:t>
      </w:r>
      <w:r>
        <w:rPr>
          <w:sz w:val="22"/>
          <w:szCs w:val="22"/>
        </w:rPr>
        <w:t>79</w:t>
      </w:r>
      <w:r w:rsidRPr="00CC5AEC">
        <w:rPr>
          <w:sz w:val="22"/>
          <w:szCs w:val="22"/>
        </w:rPr>
        <w:t>,</w:t>
      </w:r>
      <w:r>
        <w:rPr>
          <w:sz w:val="22"/>
          <w:szCs w:val="22"/>
        </w:rPr>
        <w:t>81</w:t>
      </w:r>
      <w:r w:rsidRPr="00CC5AEC">
        <w:rPr>
          <w:sz w:val="22"/>
          <w:szCs w:val="22"/>
        </w:rPr>
        <w:t xml:space="preserve"> или 2</w:t>
      </w:r>
      <w:r>
        <w:rPr>
          <w:sz w:val="22"/>
          <w:szCs w:val="22"/>
        </w:rPr>
        <w:t>2</w:t>
      </w:r>
      <w:r w:rsidRPr="00CC5AEC">
        <w:rPr>
          <w:sz w:val="22"/>
          <w:szCs w:val="22"/>
        </w:rPr>
        <w:t>,</w:t>
      </w:r>
      <w:r>
        <w:rPr>
          <w:sz w:val="22"/>
          <w:szCs w:val="22"/>
        </w:rPr>
        <w:t>3</w:t>
      </w:r>
      <w:r w:rsidRPr="00CC5AEC">
        <w:rPr>
          <w:sz w:val="22"/>
          <w:szCs w:val="22"/>
        </w:rPr>
        <w:t>%</w:t>
      </w:r>
      <w:r>
        <w:rPr>
          <w:sz w:val="22"/>
          <w:szCs w:val="22"/>
        </w:rPr>
        <w:t xml:space="preserve"> и на 4,6% или 3 209,96 тыс. руб.</w:t>
      </w:r>
      <w:r w:rsidRPr="00CC5AEC">
        <w:t xml:space="preserve"> </w:t>
      </w:r>
      <w:r w:rsidRPr="00CC5AEC">
        <w:rPr>
          <w:sz w:val="22"/>
          <w:szCs w:val="22"/>
        </w:rPr>
        <w:t>«Межбюджетные трансферты»;</w:t>
      </w:r>
      <w:proofErr w:type="gramEnd"/>
    </w:p>
    <w:p w:rsidR="007D1EA9" w:rsidRPr="00CC5AEC" w:rsidRDefault="007D1EA9" w:rsidP="007D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C5AEC">
        <w:rPr>
          <w:b/>
          <w:sz w:val="22"/>
          <w:szCs w:val="22"/>
        </w:rPr>
        <w:t>увеличение</w:t>
      </w:r>
      <w:r>
        <w:rPr>
          <w:sz w:val="22"/>
          <w:szCs w:val="22"/>
        </w:rPr>
        <w:t xml:space="preserve"> расходов  произошло  по разделам </w:t>
      </w:r>
      <w:r w:rsidRPr="00CC5AEC">
        <w:rPr>
          <w:sz w:val="22"/>
          <w:szCs w:val="22"/>
        </w:rPr>
        <w:t xml:space="preserve">«Национальная оборона» на сумму </w:t>
      </w:r>
      <w:r>
        <w:rPr>
          <w:sz w:val="22"/>
          <w:szCs w:val="22"/>
        </w:rPr>
        <w:t>85</w:t>
      </w:r>
      <w:r w:rsidRPr="00CC5AEC">
        <w:rPr>
          <w:sz w:val="22"/>
          <w:szCs w:val="22"/>
        </w:rPr>
        <w:t>,</w:t>
      </w:r>
      <w:r>
        <w:rPr>
          <w:sz w:val="22"/>
          <w:szCs w:val="22"/>
        </w:rPr>
        <w:t>4</w:t>
      </w:r>
      <w:r w:rsidRPr="00CC5AEC">
        <w:rPr>
          <w:sz w:val="22"/>
          <w:szCs w:val="22"/>
        </w:rPr>
        <w:t xml:space="preserve">5 тыс.руб. или </w:t>
      </w:r>
      <w:r>
        <w:rPr>
          <w:sz w:val="22"/>
          <w:szCs w:val="22"/>
        </w:rPr>
        <w:t>15</w:t>
      </w:r>
      <w:r w:rsidRPr="00CC5AEC">
        <w:rPr>
          <w:sz w:val="22"/>
          <w:szCs w:val="22"/>
        </w:rPr>
        <w:t>,</w:t>
      </w:r>
      <w:r>
        <w:rPr>
          <w:sz w:val="22"/>
          <w:szCs w:val="22"/>
        </w:rPr>
        <w:t>1</w:t>
      </w:r>
      <w:r w:rsidRPr="00CC5AEC">
        <w:rPr>
          <w:sz w:val="22"/>
          <w:szCs w:val="22"/>
        </w:rPr>
        <w:t>%,</w:t>
      </w:r>
      <w:r>
        <w:rPr>
          <w:sz w:val="22"/>
          <w:szCs w:val="22"/>
        </w:rPr>
        <w:t xml:space="preserve"> </w:t>
      </w:r>
      <w:r w:rsidRPr="00CC5AEC">
        <w:rPr>
          <w:sz w:val="22"/>
          <w:szCs w:val="22"/>
        </w:rPr>
        <w:t xml:space="preserve">«Жилищно-коммунальное хозяйство» на сумму </w:t>
      </w:r>
      <w:r>
        <w:rPr>
          <w:sz w:val="22"/>
          <w:szCs w:val="22"/>
        </w:rPr>
        <w:t>8 332</w:t>
      </w:r>
      <w:r w:rsidRPr="00CC5AEC">
        <w:rPr>
          <w:sz w:val="22"/>
          <w:szCs w:val="22"/>
        </w:rPr>
        <w:t>,</w:t>
      </w:r>
      <w:r>
        <w:rPr>
          <w:sz w:val="22"/>
          <w:szCs w:val="22"/>
        </w:rPr>
        <w:t>94</w:t>
      </w:r>
      <w:r w:rsidRPr="00CC5AEC">
        <w:rPr>
          <w:sz w:val="22"/>
          <w:szCs w:val="22"/>
        </w:rPr>
        <w:t xml:space="preserve"> или </w:t>
      </w:r>
      <w:r>
        <w:rPr>
          <w:sz w:val="22"/>
          <w:szCs w:val="22"/>
        </w:rPr>
        <w:t>84</w:t>
      </w:r>
      <w:r w:rsidRPr="00CC5AEC">
        <w:rPr>
          <w:sz w:val="22"/>
          <w:szCs w:val="22"/>
        </w:rPr>
        <w:t>,</w:t>
      </w:r>
      <w:r>
        <w:rPr>
          <w:sz w:val="22"/>
          <w:szCs w:val="22"/>
        </w:rPr>
        <w:t>5</w:t>
      </w:r>
      <w:r w:rsidRPr="00CC5AEC">
        <w:rPr>
          <w:sz w:val="22"/>
          <w:szCs w:val="22"/>
        </w:rPr>
        <w:t>%</w:t>
      </w:r>
      <w:r>
        <w:rPr>
          <w:sz w:val="22"/>
          <w:szCs w:val="22"/>
        </w:rPr>
        <w:t xml:space="preserve">, </w:t>
      </w:r>
      <w:r w:rsidRPr="00CC5AEC">
        <w:rPr>
          <w:sz w:val="22"/>
          <w:szCs w:val="22"/>
        </w:rPr>
        <w:t>«Образование» на сумму 5</w:t>
      </w:r>
      <w:r>
        <w:rPr>
          <w:sz w:val="22"/>
          <w:szCs w:val="22"/>
        </w:rPr>
        <w:t>4</w:t>
      </w:r>
      <w:r w:rsidRPr="00CC5AEC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C5AEC">
        <w:rPr>
          <w:sz w:val="22"/>
          <w:szCs w:val="22"/>
        </w:rPr>
        <w:t>,</w:t>
      </w:r>
      <w:r>
        <w:rPr>
          <w:sz w:val="22"/>
          <w:szCs w:val="22"/>
        </w:rPr>
        <w:t>64</w:t>
      </w:r>
      <w:r w:rsidRPr="00CC5AEC">
        <w:rPr>
          <w:sz w:val="22"/>
          <w:szCs w:val="22"/>
        </w:rPr>
        <w:t xml:space="preserve"> тыс.руб. или 16,4%, «Культура и кинематография» на сумму 2 581,72 тыс.руб. или 21,7%, «Социальная политика» на сумму 26 325,94 тыс.руб. или 16,3%. </w:t>
      </w:r>
    </w:p>
    <w:p w:rsidR="007D1EA9" w:rsidRDefault="007D1EA9" w:rsidP="007D1EA9">
      <w:pPr>
        <w:pStyle w:val="Default"/>
        <w:jc w:val="both"/>
        <w:rPr>
          <w:sz w:val="22"/>
          <w:szCs w:val="22"/>
        </w:rPr>
      </w:pPr>
      <w:r w:rsidRPr="00CC5AEC">
        <w:rPr>
          <w:sz w:val="22"/>
          <w:szCs w:val="22"/>
        </w:rPr>
        <w:tab/>
        <w:t>Как и в предыдущие годы, районный бюджет имеет социальную направленность, расходы на социальную сферу (образование, здравоохранение, социальная политика, культура, включая межбюджетные трансферты)  занимают наибольший удельный вес в расходах районного бюджета (</w:t>
      </w:r>
      <w:r>
        <w:rPr>
          <w:sz w:val="22"/>
          <w:szCs w:val="22"/>
        </w:rPr>
        <w:t>90</w:t>
      </w:r>
      <w:r w:rsidRPr="00CC5AEC">
        <w:rPr>
          <w:sz w:val="22"/>
          <w:szCs w:val="22"/>
        </w:rPr>
        <w:t>,</w:t>
      </w:r>
      <w:r>
        <w:rPr>
          <w:sz w:val="22"/>
          <w:szCs w:val="22"/>
        </w:rPr>
        <w:t>3</w:t>
      </w:r>
      <w:r w:rsidRPr="00CC5AEC">
        <w:rPr>
          <w:sz w:val="22"/>
          <w:szCs w:val="22"/>
        </w:rPr>
        <w:t>%) и составляют</w:t>
      </w:r>
      <w:r>
        <w:rPr>
          <w:sz w:val="22"/>
          <w:szCs w:val="22"/>
        </w:rPr>
        <w:t xml:space="preserve">       </w:t>
      </w:r>
      <w:r w:rsidRPr="00CC5A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659 </w:t>
      </w:r>
      <w:r w:rsidRPr="00AB1638">
        <w:rPr>
          <w:sz w:val="22"/>
          <w:szCs w:val="22"/>
        </w:rPr>
        <w:t xml:space="preserve">162,65 тыс. руб. </w:t>
      </w:r>
    </w:p>
    <w:p w:rsidR="007D1EA9" w:rsidRPr="007D1EA9" w:rsidRDefault="007D1EA9" w:rsidP="007D1EA9">
      <w:pPr>
        <w:pStyle w:val="Default"/>
        <w:jc w:val="both"/>
        <w:rPr>
          <w:color w:val="auto"/>
          <w:sz w:val="22"/>
          <w:szCs w:val="22"/>
        </w:rPr>
      </w:pPr>
      <w:r w:rsidRPr="00C971CA">
        <w:rPr>
          <w:color w:val="FF0000"/>
          <w:sz w:val="22"/>
          <w:szCs w:val="22"/>
        </w:rPr>
        <w:tab/>
      </w:r>
      <w:proofErr w:type="gramStart"/>
      <w:r w:rsidRPr="007D1EA9">
        <w:rPr>
          <w:color w:val="auto"/>
          <w:sz w:val="22"/>
          <w:szCs w:val="22"/>
        </w:rPr>
        <w:t>Расходы резервного фонда администрации района за 2014 год исполнены на  60,5%,  или 86,98 тыс.руб. и  были направлены на мероприятия по расчистке отводной канавы в с. Верхний Кужебар в сумме 17,0 тыс.руб., предотвращение паводка в с. Верхний Кужебар в сумме 14,12 тыс. руб. и предотвращение паводка в с. Каратузское в сумме 55,85 тыс.руб.</w:t>
      </w:r>
      <w:proofErr w:type="gramEnd"/>
    </w:p>
    <w:p w:rsidR="007D1EA9" w:rsidRPr="000935C9" w:rsidRDefault="007D1EA9" w:rsidP="007D1EA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Cs/>
        </w:rPr>
      </w:pPr>
      <w:r w:rsidRPr="002E71EB">
        <w:rPr>
          <w:rFonts w:ascii="Times New Roman" w:hAnsi="Times New Roman" w:cs="Times New Roman"/>
        </w:rPr>
        <w:t xml:space="preserve">Исполнение районного бюджета осуществлялось   в функциональной  и в программной структуре расходов на основе </w:t>
      </w:r>
      <w:r w:rsidRPr="002E71EB">
        <w:rPr>
          <w:rFonts w:ascii="Times New Roman" w:hAnsi="Times New Roman" w:cs="Times New Roman"/>
          <w:bCs/>
        </w:rPr>
        <w:t>11 муниципальных  программ.</w:t>
      </w:r>
      <w:r w:rsidRPr="002E71EB">
        <w:rPr>
          <w:rFonts w:ascii="Times New Roman" w:hAnsi="Times New Roman" w:cs="Times New Roman"/>
        </w:rPr>
        <w:t xml:space="preserve"> Доля программных расходов в общем объеме расходов бюджета в 2014году составила   94,5 </w:t>
      </w:r>
      <w:r w:rsidRPr="000935C9">
        <w:rPr>
          <w:rFonts w:ascii="Times New Roman" w:hAnsi="Times New Roman" w:cs="Times New Roman"/>
        </w:rPr>
        <w:t xml:space="preserve">%. </w:t>
      </w:r>
      <w:r w:rsidRPr="000935C9">
        <w:rPr>
          <w:rFonts w:ascii="Times New Roman" w:hAnsi="Times New Roman" w:cs="Times New Roman"/>
          <w:bCs/>
        </w:rPr>
        <w:t xml:space="preserve">  В течение 2014 года по 10 программам были внесены изменения на сумму 63 718,07 тыс.руб., в основном в сторону увеличения.</w:t>
      </w:r>
    </w:p>
    <w:p w:rsidR="007D1EA9" w:rsidRPr="000935C9" w:rsidRDefault="007D1EA9" w:rsidP="007D1EA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935C9">
        <w:rPr>
          <w:rFonts w:ascii="Times New Roman" w:hAnsi="Times New Roman" w:cs="Times New Roman"/>
        </w:rPr>
        <w:tab/>
        <w:t>По исполнению районного бюджета за 2014 год уточненный план по программным мероприятиям  составил 706 617,21 тыс. руб.,</w:t>
      </w:r>
      <w:r>
        <w:rPr>
          <w:rFonts w:ascii="Times New Roman" w:hAnsi="Times New Roman" w:cs="Times New Roman"/>
        </w:rPr>
        <w:t xml:space="preserve"> исполнено 679 448,93 тыс. руб. И</w:t>
      </w:r>
      <w:r w:rsidRPr="000935C9">
        <w:rPr>
          <w:rFonts w:ascii="Times New Roman" w:hAnsi="Times New Roman" w:cs="Times New Roman"/>
        </w:rPr>
        <w:t xml:space="preserve">сполнение варьирует от </w:t>
      </w:r>
      <w:r>
        <w:rPr>
          <w:rFonts w:ascii="Times New Roman" w:hAnsi="Times New Roman" w:cs="Times New Roman"/>
        </w:rPr>
        <w:t>54</w:t>
      </w:r>
      <w:r w:rsidRPr="000935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</w:t>
      </w:r>
      <w:r w:rsidRPr="000935C9">
        <w:rPr>
          <w:rFonts w:ascii="Times New Roman" w:hAnsi="Times New Roman" w:cs="Times New Roman"/>
        </w:rPr>
        <w:t xml:space="preserve">% до </w:t>
      </w:r>
      <w:r>
        <w:rPr>
          <w:rFonts w:ascii="Times New Roman" w:hAnsi="Times New Roman" w:cs="Times New Roman"/>
        </w:rPr>
        <w:t>100</w:t>
      </w:r>
      <w:r w:rsidRPr="000935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0935C9">
        <w:rPr>
          <w:rFonts w:ascii="Times New Roman" w:hAnsi="Times New Roman" w:cs="Times New Roman"/>
        </w:rPr>
        <w:t>%.</w:t>
      </w:r>
      <w:r>
        <w:rPr>
          <w:rFonts w:ascii="Times New Roman" w:hAnsi="Times New Roman" w:cs="Times New Roman"/>
        </w:rPr>
        <w:t xml:space="preserve"> </w:t>
      </w:r>
    </w:p>
    <w:p w:rsidR="007D1EA9" w:rsidRPr="00BE035C" w:rsidRDefault="007D1EA9" w:rsidP="007D1EA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BE035C">
        <w:rPr>
          <w:rFonts w:ascii="Times New Roman" w:hAnsi="Times New Roman" w:cs="Times New Roman"/>
        </w:rPr>
        <w:t>Низкий процент исполнения составил</w:t>
      </w:r>
      <w:r>
        <w:rPr>
          <w:rFonts w:ascii="Times New Roman" w:hAnsi="Times New Roman" w:cs="Times New Roman"/>
        </w:rPr>
        <w:t xml:space="preserve"> по следующим программам</w:t>
      </w:r>
      <w:r w:rsidRPr="00BE035C">
        <w:rPr>
          <w:rFonts w:ascii="Times New Roman" w:hAnsi="Times New Roman" w:cs="Times New Roman"/>
        </w:rPr>
        <w:t>:</w:t>
      </w:r>
    </w:p>
    <w:p w:rsidR="007D1EA9" w:rsidRPr="00BE035C" w:rsidRDefault="007D1EA9" w:rsidP="007D1EA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BE035C">
        <w:rPr>
          <w:rFonts w:ascii="Times New Roman" w:hAnsi="Times New Roman" w:cs="Times New Roman"/>
          <w:color w:val="000000"/>
        </w:rPr>
        <w:t>«Реформирование и модернизация жилищн</w:t>
      </w:r>
      <w:proofErr w:type="gramStart"/>
      <w:r w:rsidRPr="00BE035C">
        <w:rPr>
          <w:rFonts w:ascii="Times New Roman" w:hAnsi="Times New Roman" w:cs="Times New Roman"/>
          <w:color w:val="000000"/>
        </w:rPr>
        <w:t>о-</w:t>
      </w:r>
      <w:proofErr w:type="gramEnd"/>
      <w:r w:rsidRPr="00BE035C">
        <w:rPr>
          <w:rFonts w:ascii="Times New Roman" w:hAnsi="Times New Roman" w:cs="Times New Roman"/>
          <w:color w:val="000000"/>
        </w:rPr>
        <w:t xml:space="preserve"> коммунального хозяйства и повышение энергетической эффективности» – 64,9%  или 7 610,54 тыс. руб., уточненный план 11 717,98 тыс. руб.;</w:t>
      </w:r>
    </w:p>
    <w:p w:rsidR="007D1EA9" w:rsidRPr="00BE035C" w:rsidRDefault="007D1EA9" w:rsidP="007D1EA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BE035C">
        <w:rPr>
          <w:rFonts w:ascii="Times New Roman" w:hAnsi="Times New Roman" w:cs="Times New Roman"/>
          <w:color w:val="000000"/>
        </w:rPr>
        <w:lastRenderedPageBreak/>
        <w:t>«Обеспечение жильем молодых семей в Каратузском районе»  - 78,8% или 7 412,09 тыс. руб., уточненный план 9 408,00 тыс. руб.;</w:t>
      </w:r>
    </w:p>
    <w:p w:rsidR="00B702CA" w:rsidRPr="007D1EA9" w:rsidRDefault="007D1EA9" w:rsidP="007D1EA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BE035C">
        <w:rPr>
          <w:rFonts w:ascii="Times New Roman" w:hAnsi="Times New Roman" w:cs="Times New Roman"/>
          <w:color w:val="000000"/>
        </w:rPr>
        <w:t>«Содействие развитию местного самоуправления Каратузского района»</w:t>
      </w:r>
      <w:r>
        <w:rPr>
          <w:rFonts w:ascii="Times New Roman" w:hAnsi="Times New Roman" w:cs="Times New Roman"/>
          <w:color w:val="000000"/>
        </w:rPr>
        <w:t xml:space="preserve"> </w:t>
      </w:r>
      <w:r w:rsidRPr="00BE035C">
        <w:rPr>
          <w:rFonts w:ascii="Times New Roman" w:hAnsi="Times New Roman" w:cs="Times New Roman"/>
          <w:color w:val="000000"/>
        </w:rPr>
        <w:t>– 54,4% или 1 517,56</w:t>
      </w:r>
      <w:r>
        <w:rPr>
          <w:rFonts w:ascii="Times New Roman" w:hAnsi="Times New Roman" w:cs="Times New Roman"/>
          <w:color w:val="000000"/>
        </w:rPr>
        <w:t xml:space="preserve"> </w:t>
      </w:r>
      <w:r w:rsidRPr="00BE035C">
        <w:rPr>
          <w:rFonts w:ascii="Times New Roman" w:hAnsi="Times New Roman" w:cs="Times New Roman"/>
          <w:color w:val="000000"/>
        </w:rPr>
        <w:t xml:space="preserve">тыс. руб., уточненный план </w:t>
      </w:r>
      <w:r w:rsidRPr="00490F71">
        <w:rPr>
          <w:rFonts w:ascii="Times New Roman" w:eastAsia="Times New Roman" w:hAnsi="Times New Roman" w:cs="Times New Roman"/>
        </w:rPr>
        <w:t>2 787,38</w:t>
      </w:r>
      <w:r>
        <w:rPr>
          <w:rFonts w:ascii="Times New Roman" w:hAnsi="Times New Roman" w:cs="Times New Roman"/>
          <w:color w:val="000000"/>
        </w:rPr>
        <w:t>тыс. руб.</w:t>
      </w:r>
    </w:p>
    <w:p w:rsidR="00C05A8E" w:rsidRPr="00DE1F04" w:rsidRDefault="00C05A8E" w:rsidP="007E0710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E1F04">
        <w:rPr>
          <w:rFonts w:ascii="Times New Roman" w:hAnsi="Times New Roman" w:cs="Times New Roman"/>
        </w:rPr>
        <w:tab/>
        <w:t>По данным годового отчета объем муниципального долга по состоянию на 01.01.201</w:t>
      </w:r>
      <w:r w:rsidR="00DE1F04">
        <w:rPr>
          <w:rFonts w:ascii="Times New Roman" w:hAnsi="Times New Roman" w:cs="Times New Roman"/>
        </w:rPr>
        <w:t>4</w:t>
      </w:r>
      <w:r w:rsidRPr="00DE1F04">
        <w:rPr>
          <w:rFonts w:ascii="Times New Roman" w:hAnsi="Times New Roman" w:cs="Times New Roman"/>
        </w:rPr>
        <w:t xml:space="preserve"> составлял 0,00 тыс. руб., на 01.01.201</w:t>
      </w:r>
      <w:r w:rsidR="00DE1F04">
        <w:rPr>
          <w:rFonts w:ascii="Times New Roman" w:hAnsi="Times New Roman" w:cs="Times New Roman"/>
        </w:rPr>
        <w:t>5</w:t>
      </w:r>
      <w:r w:rsidRPr="00DE1F04">
        <w:rPr>
          <w:rFonts w:ascii="Times New Roman" w:hAnsi="Times New Roman" w:cs="Times New Roman"/>
        </w:rPr>
        <w:t xml:space="preserve"> – 0,00 тыс. руб. </w:t>
      </w:r>
    </w:p>
    <w:p w:rsidR="00C05A8E" w:rsidRPr="00DE1F04" w:rsidRDefault="00C05A8E" w:rsidP="00C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1F04">
        <w:rPr>
          <w:rFonts w:ascii="Times New Roman" w:hAnsi="Times New Roman" w:cs="Times New Roman"/>
        </w:rPr>
        <w:tab/>
        <w:t>В течение 201</w:t>
      </w:r>
      <w:r w:rsidR="00DE1F04">
        <w:rPr>
          <w:rFonts w:ascii="Times New Roman" w:hAnsi="Times New Roman" w:cs="Times New Roman"/>
        </w:rPr>
        <w:t>4</w:t>
      </w:r>
      <w:r w:rsidRPr="00DE1F04">
        <w:rPr>
          <w:rFonts w:ascii="Times New Roman" w:hAnsi="Times New Roman" w:cs="Times New Roman"/>
        </w:rPr>
        <w:t xml:space="preserve"> года муниципальные заимствования не предоставлялись.   Муниципальные гарантии в 201</w:t>
      </w:r>
      <w:r w:rsidR="00DE1F04">
        <w:rPr>
          <w:rFonts w:ascii="Times New Roman" w:hAnsi="Times New Roman" w:cs="Times New Roman"/>
        </w:rPr>
        <w:t>4</w:t>
      </w:r>
      <w:r w:rsidRPr="00DE1F04">
        <w:rPr>
          <w:rFonts w:ascii="Times New Roman" w:hAnsi="Times New Roman" w:cs="Times New Roman"/>
        </w:rPr>
        <w:t xml:space="preserve"> году не производилось. </w:t>
      </w:r>
    </w:p>
    <w:p w:rsidR="007D1EA9" w:rsidRDefault="00C05A8E" w:rsidP="00C05A8E">
      <w:pPr>
        <w:autoSpaceDE w:val="0"/>
        <w:autoSpaceDN w:val="0"/>
        <w:adjustRightInd w:val="0"/>
        <w:spacing w:after="0" w:line="240" w:lineRule="auto"/>
        <w:jc w:val="both"/>
      </w:pPr>
      <w:r w:rsidRPr="00DE1F04">
        <w:rPr>
          <w:rFonts w:ascii="Times New Roman" w:hAnsi="Times New Roman" w:cs="Times New Roman"/>
        </w:rPr>
        <w:tab/>
        <w:t>На обслуживание муниципального долга  в 201</w:t>
      </w:r>
      <w:r w:rsidR="00DE1F04">
        <w:rPr>
          <w:rFonts w:ascii="Times New Roman" w:hAnsi="Times New Roman" w:cs="Times New Roman"/>
        </w:rPr>
        <w:t>4</w:t>
      </w:r>
      <w:r w:rsidRPr="00DE1F04">
        <w:rPr>
          <w:rFonts w:ascii="Times New Roman" w:hAnsi="Times New Roman" w:cs="Times New Roman"/>
        </w:rPr>
        <w:t xml:space="preserve"> году направлено 0,00 тыс. руб.</w:t>
      </w:r>
      <w:r w:rsidR="0072458A" w:rsidRPr="00DE1F04">
        <w:rPr>
          <w:rFonts w:ascii="Times New Roman" w:hAnsi="Times New Roman" w:cs="Times New Roman"/>
          <w:b/>
        </w:rPr>
        <w:tab/>
      </w:r>
      <w:r w:rsidR="0072458A" w:rsidRPr="00DE1F04">
        <w:tab/>
        <w:t xml:space="preserve">     </w:t>
      </w:r>
    </w:p>
    <w:p w:rsidR="0072458A" w:rsidRPr="00DE1F04" w:rsidRDefault="0072458A" w:rsidP="00C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1F04">
        <w:rPr>
          <w:rFonts w:ascii="Times New Roman" w:hAnsi="Times New Roman" w:cs="Times New Roman"/>
          <w:b/>
        </w:rPr>
        <w:t>ПРЕДЛОЖЕНИЯ:</w:t>
      </w:r>
    </w:p>
    <w:p w:rsidR="0072458A" w:rsidRPr="00DE1F04" w:rsidRDefault="0072458A" w:rsidP="0072458A">
      <w:pPr>
        <w:pStyle w:val="a6"/>
        <w:spacing w:line="240" w:lineRule="atLeast"/>
        <w:jc w:val="left"/>
        <w:rPr>
          <w:sz w:val="22"/>
          <w:szCs w:val="22"/>
        </w:rPr>
      </w:pPr>
      <w:r w:rsidRPr="00DE1F04">
        <w:rPr>
          <w:sz w:val="22"/>
          <w:szCs w:val="22"/>
        </w:rPr>
        <w:t xml:space="preserve"> Каратузскому районному Совету депутатов:</w:t>
      </w:r>
    </w:p>
    <w:p w:rsidR="0072458A" w:rsidRPr="004B30DB" w:rsidRDefault="0072458A" w:rsidP="0072458A">
      <w:pPr>
        <w:pStyle w:val="a6"/>
        <w:spacing w:line="240" w:lineRule="atLeast"/>
        <w:jc w:val="left"/>
        <w:rPr>
          <w:sz w:val="22"/>
          <w:szCs w:val="22"/>
        </w:rPr>
      </w:pPr>
      <w:r w:rsidRPr="004B30DB">
        <w:rPr>
          <w:sz w:val="22"/>
          <w:szCs w:val="22"/>
        </w:rPr>
        <w:t>1. Рассмотреть заключение ревизионной комиссии Каратузского района  по результатам проверки  отчёта об исполнении районного бюджета  за 201</w:t>
      </w:r>
      <w:r w:rsidR="00DE1F04" w:rsidRPr="004B30DB">
        <w:rPr>
          <w:sz w:val="22"/>
          <w:szCs w:val="22"/>
        </w:rPr>
        <w:t>4</w:t>
      </w:r>
      <w:r w:rsidRPr="004B30DB">
        <w:rPr>
          <w:sz w:val="22"/>
          <w:szCs w:val="22"/>
        </w:rPr>
        <w:t xml:space="preserve"> год по доходам в сумме </w:t>
      </w:r>
      <w:r w:rsidR="004B30DB" w:rsidRPr="004B30DB">
        <w:rPr>
          <w:sz w:val="22"/>
          <w:szCs w:val="22"/>
        </w:rPr>
        <w:t>717 484</w:t>
      </w:r>
      <w:r w:rsidRPr="004B30DB">
        <w:rPr>
          <w:sz w:val="22"/>
          <w:szCs w:val="22"/>
        </w:rPr>
        <w:t>,</w:t>
      </w:r>
      <w:r w:rsidR="004B30DB" w:rsidRPr="004B30DB">
        <w:rPr>
          <w:sz w:val="22"/>
          <w:szCs w:val="22"/>
        </w:rPr>
        <w:t>79</w:t>
      </w:r>
      <w:r w:rsidRPr="004B30DB">
        <w:rPr>
          <w:sz w:val="22"/>
          <w:szCs w:val="22"/>
        </w:rPr>
        <w:t xml:space="preserve"> тыс. руб.,  по расходам </w:t>
      </w:r>
      <w:r w:rsidR="004B30DB" w:rsidRPr="004B30DB">
        <w:rPr>
          <w:sz w:val="22"/>
          <w:szCs w:val="22"/>
        </w:rPr>
        <w:t>729 822</w:t>
      </w:r>
      <w:r w:rsidRPr="004B30DB">
        <w:rPr>
          <w:sz w:val="22"/>
          <w:szCs w:val="22"/>
        </w:rPr>
        <w:t>,</w:t>
      </w:r>
      <w:r w:rsidR="004B30DB" w:rsidRPr="004B30DB">
        <w:rPr>
          <w:sz w:val="22"/>
          <w:szCs w:val="22"/>
        </w:rPr>
        <w:t>48</w:t>
      </w:r>
      <w:r w:rsidRPr="004B30DB">
        <w:rPr>
          <w:sz w:val="22"/>
          <w:szCs w:val="22"/>
        </w:rPr>
        <w:t xml:space="preserve"> тыс. руб. с  </w:t>
      </w:r>
      <w:r w:rsidR="004B30DB" w:rsidRPr="004B30DB">
        <w:rPr>
          <w:sz w:val="22"/>
          <w:szCs w:val="22"/>
        </w:rPr>
        <w:t>дефицитом</w:t>
      </w:r>
      <w:r w:rsidRPr="004B30DB">
        <w:rPr>
          <w:sz w:val="22"/>
          <w:szCs w:val="22"/>
        </w:rPr>
        <w:t xml:space="preserve"> в сумме </w:t>
      </w:r>
      <w:r w:rsidR="004B30DB" w:rsidRPr="004B30DB">
        <w:rPr>
          <w:sz w:val="22"/>
          <w:szCs w:val="22"/>
        </w:rPr>
        <w:t>12 337</w:t>
      </w:r>
      <w:r w:rsidRPr="004B30DB">
        <w:rPr>
          <w:sz w:val="22"/>
          <w:szCs w:val="22"/>
        </w:rPr>
        <w:t>,6</w:t>
      </w:r>
      <w:r w:rsidR="004B30DB" w:rsidRPr="004B30DB">
        <w:rPr>
          <w:sz w:val="22"/>
          <w:szCs w:val="22"/>
        </w:rPr>
        <w:t>9</w:t>
      </w:r>
      <w:r w:rsidRPr="004B30DB">
        <w:rPr>
          <w:sz w:val="22"/>
          <w:szCs w:val="22"/>
        </w:rPr>
        <w:t xml:space="preserve"> тыс. руб.  </w:t>
      </w:r>
    </w:p>
    <w:p w:rsidR="0072458A" w:rsidRPr="00DE1F04" w:rsidRDefault="0072458A" w:rsidP="0072458A">
      <w:pPr>
        <w:pStyle w:val="a6"/>
        <w:spacing w:line="240" w:lineRule="atLeast"/>
        <w:jc w:val="left"/>
        <w:rPr>
          <w:sz w:val="22"/>
          <w:szCs w:val="22"/>
        </w:rPr>
      </w:pPr>
      <w:r w:rsidRPr="00DE1F04">
        <w:rPr>
          <w:sz w:val="22"/>
          <w:szCs w:val="22"/>
        </w:rPr>
        <w:t xml:space="preserve"> Рекомендовать администрации Каратузского района:</w:t>
      </w:r>
    </w:p>
    <w:p w:rsidR="0072458A" w:rsidRPr="00DE1F04" w:rsidRDefault="0072458A" w:rsidP="0072458A">
      <w:pPr>
        <w:pStyle w:val="a6"/>
        <w:spacing w:line="240" w:lineRule="atLeast"/>
        <w:jc w:val="left"/>
        <w:rPr>
          <w:sz w:val="22"/>
          <w:szCs w:val="22"/>
        </w:rPr>
      </w:pPr>
      <w:r w:rsidRPr="00DE1F04">
        <w:rPr>
          <w:sz w:val="22"/>
          <w:szCs w:val="22"/>
        </w:rPr>
        <w:t>1.Рассмотреть заключение по результатам проверки отчета об исполнении районного бюджета за 201</w:t>
      </w:r>
      <w:r w:rsidR="00DE1F04" w:rsidRPr="00DE1F04">
        <w:rPr>
          <w:sz w:val="22"/>
          <w:szCs w:val="22"/>
        </w:rPr>
        <w:t>4</w:t>
      </w:r>
      <w:r w:rsidRPr="00DE1F04">
        <w:rPr>
          <w:sz w:val="22"/>
          <w:szCs w:val="22"/>
        </w:rPr>
        <w:t xml:space="preserve"> год.</w:t>
      </w:r>
    </w:p>
    <w:p w:rsidR="0072458A" w:rsidRPr="00DE1F04" w:rsidRDefault="0072458A" w:rsidP="0072458A">
      <w:pPr>
        <w:pStyle w:val="a6"/>
        <w:spacing w:line="240" w:lineRule="atLeast"/>
        <w:jc w:val="left"/>
        <w:rPr>
          <w:sz w:val="22"/>
          <w:szCs w:val="22"/>
        </w:rPr>
      </w:pPr>
    </w:p>
    <w:p w:rsidR="0072458A" w:rsidRPr="00DE1F04" w:rsidRDefault="0072458A" w:rsidP="0072458A">
      <w:pPr>
        <w:pStyle w:val="a6"/>
        <w:spacing w:line="240" w:lineRule="atLeast"/>
        <w:jc w:val="left"/>
        <w:rPr>
          <w:sz w:val="22"/>
          <w:szCs w:val="22"/>
        </w:rPr>
      </w:pPr>
    </w:p>
    <w:p w:rsidR="0072458A" w:rsidRPr="00DE1F04" w:rsidRDefault="0072458A" w:rsidP="0072458A">
      <w:pPr>
        <w:pStyle w:val="a6"/>
        <w:spacing w:line="240" w:lineRule="atLeast"/>
        <w:ind w:firstLine="0"/>
        <w:jc w:val="left"/>
        <w:rPr>
          <w:sz w:val="22"/>
          <w:szCs w:val="22"/>
        </w:rPr>
      </w:pPr>
      <w:r w:rsidRPr="00DE1F04">
        <w:rPr>
          <w:sz w:val="22"/>
          <w:szCs w:val="22"/>
        </w:rPr>
        <w:t xml:space="preserve"> Председатель  </w:t>
      </w:r>
      <w:proofErr w:type="gramStart"/>
      <w:r w:rsidRPr="00DE1F04">
        <w:rPr>
          <w:sz w:val="22"/>
          <w:szCs w:val="22"/>
        </w:rPr>
        <w:t>ревизионной</w:t>
      </w:r>
      <w:proofErr w:type="gramEnd"/>
    </w:p>
    <w:p w:rsidR="0072458A" w:rsidRPr="00A12842" w:rsidRDefault="0072458A" w:rsidP="0072458A">
      <w:pPr>
        <w:pStyle w:val="a6"/>
        <w:spacing w:line="240" w:lineRule="atLeast"/>
        <w:ind w:firstLine="0"/>
        <w:jc w:val="left"/>
        <w:rPr>
          <w:sz w:val="22"/>
          <w:szCs w:val="22"/>
        </w:rPr>
      </w:pPr>
      <w:r w:rsidRPr="00DE1F04">
        <w:rPr>
          <w:sz w:val="22"/>
          <w:szCs w:val="22"/>
        </w:rPr>
        <w:t xml:space="preserve">комиссии Каратузского района                                    </w:t>
      </w:r>
      <w:r w:rsidR="00B863AB" w:rsidRPr="00DE1F04">
        <w:rPr>
          <w:sz w:val="22"/>
          <w:szCs w:val="22"/>
        </w:rPr>
        <w:tab/>
      </w:r>
      <w:r w:rsidR="00B863AB" w:rsidRPr="00DE1F04">
        <w:rPr>
          <w:sz w:val="22"/>
          <w:szCs w:val="22"/>
        </w:rPr>
        <w:tab/>
      </w:r>
      <w:r w:rsidR="00B863AB" w:rsidRPr="00DE1F04">
        <w:rPr>
          <w:sz w:val="22"/>
          <w:szCs w:val="22"/>
        </w:rPr>
        <w:tab/>
      </w:r>
      <w:r w:rsidR="00B863AB" w:rsidRPr="00DE1F04">
        <w:rPr>
          <w:sz w:val="22"/>
          <w:szCs w:val="22"/>
        </w:rPr>
        <w:tab/>
      </w:r>
      <w:r w:rsidR="00B863AB" w:rsidRPr="00DE1F04">
        <w:rPr>
          <w:sz w:val="22"/>
          <w:szCs w:val="22"/>
        </w:rPr>
        <w:tab/>
      </w:r>
      <w:r w:rsidRPr="00DE1F04">
        <w:rPr>
          <w:sz w:val="22"/>
          <w:szCs w:val="22"/>
        </w:rPr>
        <w:t xml:space="preserve">        Л.И.Зотова</w:t>
      </w:r>
      <w:r w:rsidRPr="00A12842">
        <w:rPr>
          <w:sz w:val="22"/>
          <w:szCs w:val="22"/>
        </w:rPr>
        <w:t xml:space="preserve">      </w:t>
      </w:r>
    </w:p>
    <w:p w:rsidR="0072458A" w:rsidRPr="00A12842" w:rsidRDefault="0072458A" w:rsidP="0072458A">
      <w:pPr>
        <w:spacing w:after="0" w:line="240" w:lineRule="atLeast"/>
      </w:pPr>
    </w:p>
    <w:sectPr w:rsidR="0072458A" w:rsidRPr="00A12842" w:rsidSect="00613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E1" w:rsidRDefault="003879E1" w:rsidP="00310056">
      <w:pPr>
        <w:spacing w:after="0" w:line="240" w:lineRule="auto"/>
      </w:pPr>
      <w:r>
        <w:separator/>
      </w:r>
    </w:p>
  </w:endnote>
  <w:endnote w:type="continuationSeparator" w:id="0">
    <w:p w:rsidR="003879E1" w:rsidRDefault="003879E1" w:rsidP="0031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E1" w:rsidRDefault="003879E1" w:rsidP="00310056">
      <w:pPr>
        <w:spacing w:after="0" w:line="240" w:lineRule="auto"/>
      </w:pPr>
      <w:r>
        <w:separator/>
      </w:r>
    </w:p>
  </w:footnote>
  <w:footnote w:type="continuationSeparator" w:id="0">
    <w:p w:rsidR="003879E1" w:rsidRDefault="003879E1" w:rsidP="0031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CB7AF"/>
    <w:multiLevelType w:val="hybridMultilevel"/>
    <w:tmpl w:val="35CBDD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45212A"/>
    <w:multiLevelType w:val="hybridMultilevel"/>
    <w:tmpl w:val="F6F3B13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604C6D"/>
    <w:multiLevelType w:val="hybridMultilevel"/>
    <w:tmpl w:val="BEDB835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630BD2"/>
    <w:multiLevelType w:val="hybridMultilevel"/>
    <w:tmpl w:val="B76D7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13CC25"/>
    <w:multiLevelType w:val="hybridMultilevel"/>
    <w:tmpl w:val="DFE140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86EAF2"/>
    <w:multiLevelType w:val="hybridMultilevel"/>
    <w:tmpl w:val="379814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447E773"/>
    <w:multiLevelType w:val="hybridMultilevel"/>
    <w:tmpl w:val="273FCC3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3F33B7E"/>
    <w:multiLevelType w:val="hybridMultilevel"/>
    <w:tmpl w:val="0D7E7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2FB087"/>
    <w:multiLevelType w:val="hybridMultilevel"/>
    <w:tmpl w:val="45353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5D58D1"/>
    <w:multiLevelType w:val="hybridMultilevel"/>
    <w:tmpl w:val="76E34A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F187C0"/>
    <w:multiLevelType w:val="hybridMultilevel"/>
    <w:tmpl w:val="191A7A8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4351620"/>
    <w:multiLevelType w:val="hybridMultilevel"/>
    <w:tmpl w:val="A50707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B091C9"/>
    <w:multiLevelType w:val="hybridMultilevel"/>
    <w:tmpl w:val="5611588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606F5BD"/>
    <w:multiLevelType w:val="hybridMultilevel"/>
    <w:tmpl w:val="E0A2DB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7054EC9"/>
    <w:multiLevelType w:val="hybridMultilevel"/>
    <w:tmpl w:val="A33B1EA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6B67B76"/>
    <w:multiLevelType w:val="hybridMultilevel"/>
    <w:tmpl w:val="83B08D6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7E8BE13"/>
    <w:multiLevelType w:val="hybridMultilevel"/>
    <w:tmpl w:val="379AB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4D49CE"/>
    <w:multiLevelType w:val="hybridMultilevel"/>
    <w:tmpl w:val="9DDBE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55ABEA5"/>
    <w:multiLevelType w:val="hybridMultilevel"/>
    <w:tmpl w:val="EC34904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82AD2E0"/>
    <w:multiLevelType w:val="hybridMultilevel"/>
    <w:tmpl w:val="8A39334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84E7735"/>
    <w:multiLevelType w:val="hybridMultilevel"/>
    <w:tmpl w:val="8ACE887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DB114B3"/>
    <w:multiLevelType w:val="hybridMultilevel"/>
    <w:tmpl w:val="DD412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ED15A25"/>
    <w:multiLevelType w:val="hybridMultilevel"/>
    <w:tmpl w:val="2079E3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9AE1F42"/>
    <w:multiLevelType w:val="hybridMultilevel"/>
    <w:tmpl w:val="9D6FED7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A726EEE"/>
    <w:multiLevelType w:val="hybridMultilevel"/>
    <w:tmpl w:val="7C8343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C114F20"/>
    <w:multiLevelType w:val="hybridMultilevel"/>
    <w:tmpl w:val="0432B1B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D376CD3"/>
    <w:multiLevelType w:val="hybridMultilevel"/>
    <w:tmpl w:val="540A652C"/>
    <w:lvl w:ilvl="0" w:tplc="4B54314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373A8"/>
    <w:multiLevelType w:val="hybridMultilevel"/>
    <w:tmpl w:val="D56217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A51FB4"/>
    <w:multiLevelType w:val="hybridMultilevel"/>
    <w:tmpl w:val="9DEB439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FBA26E6"/>
    <w:multiLevelType w:val="hybridMultilevel"/>
    <w:tmpl w:val="494769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C57B35E"/>
    <w:multiLevelType w:val="hybridMultilevel"/>
    <w:tmpl w:val="8FCEA009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F542705"/>
    <w:multiLevelType w:val="hybridMultilevel"/>
    <w:tmpl w:val="4C20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F5AA7"/>
    <w:multiLevelType w:val="hybridMultilevel"/>
    <w:tmpl w:val="7BB198D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A3545B4"/>
    <w:multiLevelType w:val="hybridMultilevel"/>
    <w:tmpl w:val="B72EED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8"/>
  </w:num>
  <w:num w:numId="5">
    <w:abstractNumId w:val="16"/>
  </w:num>
  <w:num w:numId="6">
    <w:abstractNumId w:val="27"/>
  </w:num>
  <w:num w:numId="7">
    <w:abstractNumId w:val="21"/>
  </w:num>
  <w:num w:numId="8">
    <w:abstractNumId w:val="17"/>
  </w:num>
  <w:num w:numId="9">
    <w:abstractNumId w:val="11"/>
  </w:num>
  <w:num w:numId="10">
    <w:abstractNumId w:val="29"/>
  </w:num>
  <w:num w:numId="11">
    <w:abstractNumId w:val="4"/>
  </w:num>
  <w:num w:numId="12">
    <w:abstractNumId w:val="10"/>
  </w:num>
  <w:num w:numId="13">
    <w:abstractNumId w:val="19"/>
  </w:num>
  <w:num w:numId="14">
    <w:abstractNumId w:val="25"/>
  </w:num>
  <w:num w:numId="15">
    <w:abstractNumId w:val="30"/>
  </w:num>
  <w:num w:numId="16">
    <w:abstractNumId w:val="20"/>
  </w:num>
  <w:num w:numId="17">
    <w:abstractNumId w:val="6"/>
  </w:num>
  <w:num w:numId="18">
    <w:abstractNumId w:val="1"/>
  </w:num>
  <w:num w:numId="19">
    <w:abstractNumId w:val="28"/>
  </w:num>
  <w:num w:numId="20">
    <w:abstractNumId w:val="18"/>
  </w:num>
  <w:num w:numId="21">
    <w:abstractNumId w:val="2"/>
  </w:num>
  <w:num w:numId="22">
    <w:abstractNumId w:val="12"/>
  </w:num>
  <w:num w:numId="23">
    <w:abstractNumId w:val="32"/>
  </w:num>
  <w:num w:numId="24">
    <w:abstractNumId w:val="23"/>
  </w:num>
  <w:num w:numId="25">
    <w:abstractNumId w:val="15"/>
  </w:num>
  <w:num w:numId="26">
    <w:abstractNumId w:val="14"/>
  </w:num>
  <w:num w:numId="27">
    <w:abstractNumId w:val="7"/>
  </w:num>
  <w:num w:numId="28">
    <w:abstractNumId w:val="5"/>
  </w:num>
  <w:num w:numId="29">
    <w:abstractNumId w:val="9"/>
  </w:num>
  <w:num w:numId="30">
    <w:abstractNumId w:val="13"/>
  </w:num>
  <w:num w:numId="31">
    <w:abstractNumId w:val="3"/>
  </w:num>
  <w:num w:numId="32">
    <w:abstractNumId w:val="33"/>
  </w:num>
  <w:num w:numId="33">
    <w:abstractNumId w:val="3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B34"/>
    <w:rsid w:val="000167D4"/>
    <w:rsid w:val="00021514"/>
    <w:rsid w:val="00021AD9"/>
    <w:rsid w:val="00025937"/>
    <w:rsid w:val="00025BB9"/>
    <w:rsid w:val="00031DAE"/>
    <w:rsid w:val="0004060E"/>
    <w:rsid w:val="00042192"/>
    <w:rsid w:val="0004597D"/>
    <w:rsid w:val="00045EBB"/>
    <w:rsid w:val="0005472E"/>
    <w:rsid w:val="000611A7"/>
    <w:rsid w:val="0006199C"/>
    <w:rsid w:val="00064174"/>
    <w:rsid w:val="000757BD"/>
    <w:rsid w:val="00075976"/>
    <w:rsid w:val="000935C9"/>
    <w:rsid w:val="000A1567"/>
    <w:rsid w:val="000A2736"/>
    <w:rsid w:val="000A4801"/>
    <w:rsid w:val="000A595D"/>
    <w:rsid w:val="000B59F4"/>
    <w:rsid w:val="000B7769"/>
    <w:rsid w:val="000C4A23"/>
    <w:rsid w:val="000C4EFA"/>
    <w:rsid w:val="000D04CC"/>
    <w:rsid w:val="000D286D"/>
    <w:rsid w:val="000E46B6"/>
    <w:rsid w:val="000E5E5E"/>
    <w:rsid w:val="000F6553"/>
    <w:rsid w:val="00105022"/>
    <w:rsid w:val="001061CC"/>
    <w:rsid w:val="00115232"/>
    <w:rsid w:val="001164BB"/>
    <w:rsid w:val="0012085B"/>
    <w:rsid w:val="00122B08"/>
    <w:rsid w:val="001249E9"/>
    <w:rsid w:val="0012565D"/>
    <w:rsid w:val="0012756B"/>
    <w:rsid w:val="0013037B"/>
    <w:rsid w:val="00130EDF"/>
    <w:rsid w:val="00132B66"/>
    <w:rsid w:val="001455CA"/>
    <w:rsid w:val="0015168F"/>
    <w:rsid w:val="001549AE"/>
    <w:rsid w:val="00154B27"/>
    <w:rsid w:val="00166733"/>
    <w:rsid w:val="00171432"/>
    <w:rsid w:val="001765EB"/>
    <w:rsid w:val="00181B4E"/>
    <w:rsid w:val="0018237D"/>
    <w:rsid w:val="0018446A"/>
    <w:rsid w:val="00197C36"/>
    <w:rsid w:val="001C504B"/>
    <w:rsid w:val="001D28B2"/>
    <w:rsid w:val="001E4253"/>
    <w:rsid w:val="001E7C57"/>
    <w:rsid w:val="001F037C"/>
    <w:rsid w:val="001F222F"/>
    <w:rsid w:val="0020080A"/>
    <w:rsid w:val="00202756"/>
    <w:rsid w:val="00202BC3"/>
    <w:rsid w:val="0020454F"/>
    <w:rsid w:val="00206146"/>
    <w:rsid w:val="00206CEC"/>
    <w:rsid w:val="00211C7B"/>
    <w:rsid w:val="00216B49"/>
    <w:rsid w:val="002211FF"/>
    <w:rsid w:val="00227208"/>
    <w:rsid w:val="00230A85"/>
    <w:rsid w:val="002316F3"/>
    <w:rsid w:val="00242472"/>
    <w:rsid w:val="0024263B"/>
    <w:rsid w:val="002464F6"/>
    <w:rsid w:val="00247C4A"/>
    <w:rsid w:val="00252950"/>
    <w:rsid w:val="00260934"/>
    <w:rsid w:val="00263FBA"/>
    <w:rsid w:val="00266462"/>
    <w:rsid w:val="002728CE"/>
    <w:rsid w:val="00274CB8"/>
    <w:rsid w:val="002770DE"/>
    <w:rsid w:val="00280AC1"/>
    <w:rsid w:val="0028429E"/>
    <w:rsid w:val="00285070"/>
    <w:rsid w:val="00286BC8"/>
    <w:rsid w:val="00291035"/>
    <w:rsid w:val="00294168"/>
    <w:rsid w:val="00296512"/>
    <w:rsid w:val="002A124F"/>
    <w:rsid w:val="002A4490"/>
    <w:rsid w:val="002A5BA4"/>
    <w:rsid w:val="002B28B0"/>
    <w:rsid w:val="002D12B7"/>
    <w:rsid w:val="002D1BA3"/>
    <w:rsid w:val="002D5D62"/>
    <w:rsid w:val="002D60F4"/>
    <w:rsid w:val="002D7EE3"/>
    <w:rsid w:val="002E71EB"/>
    <w:rsid w:val="00301575"/>
    <w:rsid w:val="00302C12"/>
    <w:rsid w:val="003035B4"/>
    <w:rsid w:val="003072F8"/>
    <w:rsid w:val="00310056"/>
    <w:rsid w:val="0031079A"/>
    <w:rsid w:val="00310EA8"/>
    <w:rsid w:val="00312411"/>
    <w:rsid w:val="00316198"/>
    <w:rsid w:val="003173CB"/>
    <w:rsid w:val="003264ED"/>
    <w:rsid w:val="003275B2"/>
    <w:rsid w:val="00332F5A"/>
    <w:rsid w:val="00340705"/>
    <w:rsid w:val="0035360D"/>
    <w:rsid w:val="003566FC"/>
    <w:rsid w:val="00370D9E"/>
    <w:rsid w:val="00382E89"/>
    <w:rsid w:val="00386BAC"/>
    <w:rsid w:val="003879E1"/>
    <w:rsid w:val="00390BA0"/>
    <w:rsid w:val="003A085A"/>
    <w:rsid w:val="003A524C"/>
    <w:rsid w:val="003B1C84"/>
    <w:rsid w:val="003B25EB"/>
    <w:rsid w:val="003B513D"/>
    <w:rsid w:val="003B592B"/>
    <w:rsid w:val="003C4195"/>
    <w:rsid w:val="003C6772"/>
    <w:rsid w:val="003D1A95"/>
    <w:rsid w:val="003E78EE"/>
    <w:rsid w:val="003F0299"/>
    <w:rsid w:val="003F427E"/>
    <w:rsid w:val="003F44FF"/>
    <w:rsid w:val="0040167C"/>
    <w:rsid w:val="004141C9"/>
    <w:rsid w:val="00414797"/>
    <w:rsid w:val="00414869"/>
    <w:rsid w:val="00431B81"/>
    <w:rsid w:val="004342C6"/>
    <w:rsid w:val="00434645"/>
    <w:rsid w:val="004425B5"/>
    <w:rsid w:val="00453F95"/>
    <w:rsid w:val="00457DF2"/>
    <w:rsid w:val="004658EE"/>
    <w:rsid w:val="00466C2F"/>
    <w:rsid w:val="00490F71"/>
    <w:rsid w:val="00491F8A"/>
    <w:rsid w:val="00492F8F"/>
    <w:rsid w:val="0049474A"/>
    <w:rsid w:val="004A082F"/>
    <w:rsid w:val="004A3BE0"/>
    <w:rsid w:val="004A4E74"/>
    <w:rsid w:val="004B08B8"/>
    <w:rsid w:val="004B138B"/>
    <w:rsid w:val="004B255D"/>
    <w:rsid w:val="004B30DB"/>
    <w:rsid w:val="004B3C3A"/>
    <w:rsid w:val="004B5ABB"/>
    <w:rsid w:val="004B5AD4"/>
    <w:rsid w:val="004C6695"/>
    <w:rsid w:val="004C6E27"/>
    <w:rsid w:val="004D1C15"/>
    <w:rsid w:val="004D527D"/>
    <w:rsid w:val="004F63AA"/>
    <w:rsid w:val="004F7200"/>
    <w:rsid w:val="004F72EF"/>
    <w:rsid w:val="004F789B"/>
    <w:rsid w:val="00500ACB"/>
    <w:rsid w:val="00500C34"/>
    <w:rsid w:val="00503BA4"/>
    <w:rsid w:val="005043C4"/>
    <w:rsid w:val="00505588"/>
    <w:rsid w:val="005129CC"/>
    <w:rsid w:val="005138DE"/>
    <w:rsid w:val="00515EAB"/>
    <w:rsid w:val="005258EA"/>
    <w:rsid w:val="00535D4B"/>
    <w:rsid w:val="005409AA"/>
    <w:rsid w:val="00543CE0"/>
    <w:rsid w:val="005445CE"/>
    <w:rsid w:val="00552C6C"/>
    <w:rsid w:val="00562A27"/>
    <w:rsid w:val="00562F3F"/>
    <w:rsid w:val="00564DE7"/>
    <w:rsid w:val="00573D2D"/>
    <w:rsid w:val="0057630C"/>
    <w:rsid w:val="005775F6"/>
    <w:rsid w:val="0058085E"/>
    <w:rsid w:val="00583462"/>
    <w:rsid w:val="005858B6"/>
    <w:rsid w:val="00585B5B"/>
    <w:rsid w:val="00587458"/>
    <w:rsid w:val="00591B47"/>
    <w:rsid w:val="00594A00"/>
    <w:rsid w:val="00595ACD"/>
    <w:rsid w:val="00595E48"/>
    <w:rsid w:val="00596C6A"/>
    <w:rsid w:val="005A1A98"/>
    <w:rsid w:val="005B48F2"/>
    <w:rsid w:val="005B4B3A"/>
    <w:rsid w:val="005C3DF5"/>
    <w:rsid w:val="005D3430"/>
    <w:rsid w:val="005D39A8"/>
    <w:rsid w:val="005D7566"/>
    <w:rsid w:val="005D7F4D"/>
    <w:rsid w:val="005E0677"/>
    <w:rsid w:val="005E4320"/>
    <w:rsid w:val="005E5EDF"/>
    <w:rsid w:val="005F3183"/>
    <w:rsid w:val="005F3E95"/>
    <w:rsid w:val="005F412C"/>
    <w:rsid w:val="005F5FD4"/>
    <w:rsid w:val="00604208"/>
    <w:rsid w:val="006114EB"/>
    <w:rsid w:val="006121F6"/>
    <w:rsid w:val="00612BBB"/>
    <w:rsid w:val="006130B4"/>
    <w:rsid w:val="00613E25"/>
    <w:rsid w:val="006142ED"/>
    <w:rsid w:val="00617BD2"/>
    <w:rsid w:val="006317D6"/>
    <w:rsid w:val="00633D9D"/>
    <w:rsid w:val="00637F46"/>
    <w:rsid w:val="00641B29"/>
    <w:rsid w:val="006425B9"/>
    <w:rsid w:val="00645470"/>
    <w:rsid w:val="00645B53"/>
    <w:rsid w:val="00647AA2"/>
    <w:rsid w:val="006636FC"/>
    <w:rsid w:val="006643FE"/>
    <w:rsid w:val="00666B98"/>
    <w:rsid w:val="006734E7"/>
    <w:rsid w:val="0067501D"/>
    <w:rsid w:val="00677A7A"/>
    <w:rsid w:val="00686390"/>
    <w:rsid w:val="00692F62"/>
    <w:rsid w:val="006956DD"/>
    <w:rsid w:val="0069580D"/>
    <w:rsid w:val="00695A14"/>
    <w:rsid w:val="006966F2"/>
    <w:rsid w:val="006970FA"/>
    <w:rsid w:val="006A1B5E"/>
    <w:rsid w:val="006A3CE1"/>
    <w:rsid w:val="006A3D75"/>
    <w:rsid w:val="006B3FC0"/>
    <w:rsid w:val="006B4CAC"/>
    <w:rsid w:val="006C181B"/>
    <w:rsid w:val="006C2805"/>
    <w:rsid w:val="006D635D"/>
    <w:rsid w:val="006E0C5C"/>
    <w:rsid w:val="006F670C"/>
    <w:rsid w:val="00702737"/>
    <w:rsid w:val="0071049A"/>
    <w:rsid w:val="00716953"/>
    <w:rsid w:val="007172ED"/>
    <w:rsid w:val="00722B3F"/>
    <w:rsid w:val="007240D0"/>
    <w:rsid w:val="007240E1"/>
    <w:rsid w:val="0072458A"/>
    <w:rsid w:val="0073014F"/>
    <w:rsid w:val="00730EB4"/>
    <w:rsid w:val="00733AA8"/>
    <w:rsid w:val="007366F6"/>
    <w:rsid w:val="00764D33"/>
    <w:rsid w:val="00765603"/>
    <w:rsid w:val="00765A03"/>
    <w:rsid w:val="007712C7"/>
    <w:rsid w:val="007763D9"/>
    <w:rsid w:val="0078200E"/>
    <w:rsid w:val="00782BFA"/>
    <w:rsid w:val="007840E1"/>
    <w:rsid w:val="007860BB"/>
    <w:rsid w:val="00795767"/>
    <w:rsid w:val="00796809"/>
    <w:rsid w:val="007A11C5"/>
    <w:rsid w:val="007A5BA8"/>
    <w:rsid w:val="007A79D0"/>
    <w:rsid w:val="007B132F"/>
    <w:rsid w:val="007C70A4"/>
    <w:rsid w:val="007D09EE"/>
    <w:rsid w:val="007D1EA9"/>
    <w:rsid w:val="007E0710"/>
    <w:rsid w:val="007E1546"/>
    <w:rsid w:val="007E1F0F"/>
    <w:rsid w:val="007E47B9"/>
    <w:rsid w:val="007E589B"/>
    <w:rsid w:val="007F0255"/>
    <w:rsid w:val="007F05F5"/>
    <w:rsid w:val="007F1655"/>
    <w:rsid w:val="007F3E20"/>
    <w:rsid w:val="007F3FD8"/>
    <w:rsid w:val="007F5BE3"/>
    <w:rsid w:val="007F60AF"/>
    <w:rsid w:val="007F7450"/>
    <w:rsid w:val="0080218E"/>
    <w:rsid w:val="00804E4C"/>
    <w:rsid w:val="00812E64"/>
    <w:rsid w:val="00815662"/>
    <w:rsid w:val="00816A00"/>
    <w:rsid w:val="00831EC2"/>
    <w:rsid w:val="00835B36"/>
    <w:rsid w:val="00836BE2"/>
    <w:rsid w:val="00836C24"/>
    <w:rsid w:val="00840A77"/>
    <w:rsid w:val="00841326"/>
    <w:rsid w:val="00843437"/>
    <w:rsid w:val="008446FC"/>
    <w:rsid w:val="00844DDB"/>
    <w:rsid w:val="00847462"/>
    <w:rsid w:val="00852FBD"/>
    <w:rsid w:val="00864876"/>
    <w:rsid w:val="008669C2"/>
    <w:rsid w:val="00871316"/>
    <w:rsid w:val="00874080"/>
    <w:rsid w:val="00884B38"/>
    <w:rsid w:val="008855BB"/>
    <w:rsid w:val="00887396"/>
    <w:rsid w:val="008A025D"/>
    <w:rsid w:val="008A1319"/>
    <w:rsid w:val="008B048D"/>
    <w:rsid w:val="008B10A7"/>
    <w:rsid w:val="008C1BE0"/>
    <w:rsid w:val="008C25DA"/>
    <w:rsid w:val="008C56EC"/>
    <w:rsid w:val="008C6C8F"/>
    <w:rsid w:val="008D1EE2"/>
    <w:rsid w:val="008D2CAD"/>
    <w:rsid w:val="008D54FA"/>
    <w:rsid w:val="008E20FF"/>
    <w:rsid w:val="008E6D52"/>
    <w:rsid w:val="008E73AB"/>
    <w:rsid w:val="008F1138"/>
    <w:rsid w:val="008F3B02"/>
    <w:rsid w:val="008F3E16"/>
    <w:rsid w:val="008F55B3"/>
    <w:rsid w:val="008F67B4"/>
    <w:rsid w:val="0090334B"/>
    <w:rsid w:val="00906768"/>
    <w:rsid w:val="0091381A"/>
    <w:rsid w:val="00917034"/>
    <w:rsid w:val="009246D3"/>
    <w:rsid w:val="009409C9"/>
    <w:rsid w:val="009425A6"/>
    <w:rsid w:val="009458EE"/>
    <w:rsid w:val="009636D9"/>
    <w:rsid w:val="00964DB2"/>
    <w:rsid w:val="00965F67"/>
    <w:rsid w:val="00970D63"/>
    <w:rsid w:val="00970F1D"/>
    <w:rsid w:val="009725B7"/>
    <w:rsid w:val="00973DA4"/>
    <w:rsid w:val="009764BB"/>
    <w:rsid w:val="0098133D"/>
    <w:rsid w:val="00981D4D"/>
    <w:rsid w:val="009924F5"/>
    <w:rsid w:val="00994372"/>
    <w:rsid w:val="00996E01"/>
    <w:rsid w:val="009A2E03"/>
    <w:rsid w:val="009A6A20"/>
    <w:rsid w:val="009B038C"/>
    <w:rsid w:val="009B2E71"/>
    <w:rsid w:val="009B3C03"/>
    <w:rsid w:val="009B6C91"/>
    <w:rsid w:val="009C4476"/>
    <w:rsid w:val="009C61A9"/>
    <w:rsid w:val="009D1836"/>
    <w:rsid w:val="009F0957"/>
    <w:rsid w:val="009F0B3A"/>
    <w:rsid w:val="009F5CC7"/>
    <w:rsid w:val="009F65F5"/>
    <w:rsid w:val="00A06DEE"/>
    <w:rsid w:val="00A10342"/>
    <w:rsid w:val="00A10568"/>
    <w:rsid w:val="00A12842"/>
    <w:rsid w:val="00A12D98"/>
    <w:rsid w:val="00A15F7B"/>
    <w:rsid w:val="00A23363"/>
    <w:rsid w:val="00A2355E"/>
    <w:rsid w:val="00A25233"/>
    <w:rsid w:val="00A31B15"/>
    <w:rsid w:val="00A3410B"/>
    <w:rsid w:val="00A35C29"/>
    <w:rsid w:val="00A36290"/>
    <w:rsid w:val="00A41C18"/>
    <w:rsid w:val="00A42274"/>
    <w:rsid w:val="00A45D12"/>
    <w:rsid w:val="00A46CC1"/>
    <w:rsid w:val="00A50C4D"/>
    <w:rsid w:val="00A5266A"/>
    <w:rsid w:val="00A55FDF"/>
    <w:rsid w:val="00A60720"/>
    <w:rsid w:val="00A70D13"/>
    <w:rsid w:val="00A7258C"/>
    <w:rsid w:val="00A753EB"/>
    <w:rsid w:val="00A76FFF"/>
    <w:rsid w:val="00A777C7"/>
    <w:rsid w:val="00A80C9F"/>
    <w:rsid w:val="00A844D5"/>
    <w:rsid w:val="00A91EB3"/>
    <w:rsid w:val="00A93E88"/>
    <w:rsid w:val="00A9529B"/>
    <w:rsid w:val="00A96F30"/>
    <w:rsid w:val="00AA2347"/>
    <w:rsid w:val="00AA3CDE"/>
    <w:rsid w:val="00AA6663"/>
    <w:rsid w:val="00AB1638"/>
    <w:rsid w:val="00AB310C"/>
    <w:rsid w:val="00AB7065"/>
    <w:rsid w:val="00AB71F0"/>
    <w:rsid w:val="00AC0E4E"/>
    <w:rsid w:val="00AC2709"/>
    <w:rsid w:val="00AD05ED"/>
    <w:rsid w:val="00AD2436"/>
    <w:rsid w:val="00AD24F4"/>
    <w:rsid w:val="00AD5AA8"/>
    <w:rsid w:val="00AE1986"/>
    <w:rsid w:val="00AE4F8A"/>
    <w:rsid w:val="00AE6E68"/>
    <w:rsid w:val="00AF634B"/>
    <w:rsid w:val="00AF773B"/>
    <w:rsid w:val="00B039E9"/>
    <w:rsid w:val="00B04B4C"/>
    <w:rsid w:val="00B0793A"/>
    <w:rsid w:val="00B20A05"/>
    <w:rsid w:val="00B27148"/>
    <w:rsid w:val="00B27C9B"/>
    <w:rsid w:val="00B30D1E"/>
    <w:rsid w:val="00B32699"/>
    <w:rsid w:val="00B40A8F"/>
    <w:rsid w:val="00B5543D"/>
    <w:rsid w:val="00B55BC2"/>
    <w:rsid w:val="00B67E71"/>
    <w:rsid w:val="00B702CA"/>
    <w:rsid w:val="00B75A17"/>
    <w:rsid w:val="00B7701B"/>
    <w:rsid w:val="00B83AEA"/>
    <w:rsid w:val="00B863AB"/>
    <w:rsid w:val="00B86736"/>
    <w:rsid w:val="00B87148"/>
    <w:rsid w:val="00B87EDD"/>
    <w:rsid w:val="00B965D0"/>
    <w:rsid w:val="00BA5AEE"/>
    <w:rsid w:val="00BC09EC"/>
    <w:rsid w:val="00BC32FE"/>
    <w:rsid w:val="00BC3E7B"/>
    <w:rsid w:val="00BD79FE"/>
    <w:rsid w:val="00BE035C"/>
    <w:rsid w:val="00BE11D0"/>
    <w:rsid w:val="00BE5F7F"/>
    <w:rsid w:val="00BF1030"/>
    <w:rsid w:val="00BF1FDD"/>
    <w:rsid w:val="00BF23D2"/>
    <w:rsid w:val="00BF3B30"/>
    <w:rsid w:val="00BF48AE"/>
    <w:rsid w:val="00C040FF"/>
    <w:rsid w:val="00C05A8E"/>
    <w:rsid w:val="00C10E43"/>
    <w:rsid w:val="00C16348"/>
    <w:rsid w:val="00C20EFF"/>
    <w:rsid w:val="00C32FA0"/>
    <w:rsid w:val="00C358E3"/>
    <w:rsid w:val="00C478EE"/>
    <w:rsid w:val="00C5426C"/>
    <w:rsid w:val="00C61E61"/>
    <w:rsid w:val="00C633AD"/>
    <w:rsid w:val="00C65FCF"/>
    <w:rsid w:val="00C66751"/>
    <w:rsid w:val="00C70F1B"/>
    <w:rsid w:val="00C724AE"/>
    <w:rsid w:val="00C7351C"/>
    <w:rsid w:val="00C7799B"/>
    <w:rsid w:val="00C957F0"/>
    <w:rsid w:val="00C9608A"/>
    <w:rsid w:val="00C971CA"/>
    <w:rsid w:val="00CA3748"/>
    <w:rsid w:val="00CA4026"/>
    <w:rsid w:val="00CA7E48"/>
    <w:rsid w:val="00CB0257"/>
    <w:rsid w:val="00CB052E"/>
    <w:rsid w:val="00CB62C2"/>
    <w:rsid w:val="00CC0357"/>
    <w:rsid w:val="00CC3413"/>
    <w:rsid w:val="00CC5AEC"/>
    <w:rsid w:val="00CD3267"/>
    <w:rsid w:val="00CD681A"/>
    <w:rsid w:val="00CE0338"/>
    <w:rsid w:val="00CE3B4E"/>
    <w:rsid w:val="00CE3E2D"/>
    <w:rsid w:val="00CE5061"/>
    <w:rsid w:val="00CF300C"/>
    <w:rsid w:val="00CF5AD2"/>
    <w:rsid w:val="00D03B49"/>
    <w:rsid w:val="00D10134"/>
    <w:rsid w:val="00D105BC"/>
    <w:rsid w:val="00D23821"/>
    <w:rsid w:val="00D24D53"/>
    <w:rsid w:val="00D25659"/>
    <w:rsid w:val="00D35558"/>
    <w:rsid w:val="00D35962"/>
    <w:rsid w:val="00D4386E"/>
    <w:rsid w:val="00D4539B"/>
    <w:rsid w:val="00D56A84"/>
    <w:rsid w:val="00D62535"/>
    <w:rsid w:val="00D765B9"/>
    <w:rsid w:val="00D81ADF"/>
    <w:rsid w:val="00D8387C"/>
    <w:rsid w:val="00D92973"/>
    <w:rsid w:val="00DA0744"/>
    <w:rsid w:val="00DA3824"/>
    <w:rsid w:val="00DB7377"/>
    <w:rsid w:val="00DB7EAA"/>
    <w:rsid w:val="00DC0F73"/>
    <w:rsid w:val="00DC2D36"/>
    <w:rsid w:val="00DD7028"/>
    <w:rsid w:val="00DE1F04"/>
    <w:rsid w:val="00DF1352"/>
    <w:rsid w:val="00DF44DA"/>
    <w:rsid w:val="00E0301C"/>
    <w:rsid w:val="00E048E7"/>
    <w:rsid w:val="00E06173"/>
    <w:rsid w:val="00E137A6"/>
    <w:rsid w:val="00E15BE2"/>
    <w:rsid w:val="00E256AA"/>
    <w:rsid w:val="00E25E64"/>
    <w:rsid w:val="00E268E6"/>
    <w:rsid w:val="00E26E5A"/>
    <w:rsid w:val="00E32E82"/>
    <w:rsid w:val="00E3516E"/>
    <w:rsid w:val="00E40C49"/>
    <w:rsid w:val="00E418C9"/>
    <w:rsid w:val="00E44740"/>
    <w:rsid w:val="00E478E4"/>
    <w:rsid w:val="00E47C24"/>
    <w:rsid w:val="00E52F33"/>
    <w:rsid w:val="00E556C3"/>
    <w:rsid w:val="00E64D3F"/>
    <w:rsid w:val="00E71C22"/>
    <w:rsid w:val="00E76B50"/>
    <w:rsid w:val="00E76C60"/>
    <w:rsid w:val="00E811B7"/>
    <w:rsid w:val="00E82443"/>
    <w:rsid w:val="00E840DA"/>
    <w:rsid w:val="00E84D3E"/>
    <w:rsid w:val="00E914FC"/>
    <w:rsid w:val="00E93480"/>
    <w:rsid w:val="00E93A85"/>
    <w:rsid w:val="00E96C88"/>
    <w:rsid w:val="00EA0629"/>
    <w:rsid w:val="00EA2BF2"/>
    <w:rsid w:val="00EA7671"/>
    <w:rsid w:val="00EB6791"/>
    <w:rsid w:val="00EB705E"/>
    <w:rsid w:val="00EB73CF"/>
    <w:rsid w:val="00EC2B5F"/>
    <w:rsid w:val="00ED4B70"/>
    <w:rsid w:val="00EE5065"/>
    <w:rsid w:val="00EE5278"/>
    <w:rsid w:val="00EE6383"/>
    <w:rsid w:val="00EF1C02"/>
    <w:rsid w:val="00EF462F"/>
    <w:rsid w:val="00F03DE0"/>
    <w:rsid w:val="00F05288"/>
    <w:rsid w:val="00F10010"/>
    <w:rsid w:val="00F1141A"/>
    <w:rsid w:val="00F20842"/>
    <w:rsid w:val="00F23DB4"/>
    <w:rsid w:val="00F2685D"/>
    <w:rsid w:val="00F268C3"/>
    <w:rsid w:val="00F34A0E"/>
    <w:rsid w:val="00F350D2"/>
    <w:rsid w:val="00F37BAD"/>
    <w:rsid w:val="00F43CEB"/>
    <w:rsid w:val="00F44583"/>
    <w:rsid w:val="00F52D62"/>
    <w:rsid w:val="00F53966"/>
    <w:rsid w:val="00F61A1F"/>
    <w:rsid w:val="00F6221C"/>
    <w:rsid w:val="00F628AC"/>
    <w:rsid w:val="00F76C49"/>
    <w:rsid w:val="00F76EC0"/>
    <w:rsid w:val="00F7715B"/>
    <w:rsid w:val="00F77AAC"/>
    <w:rsid w:val="00F8399F"/>
    <w:rsid w:val="00F85B34"/>
    <w:rsid w:val="00F8763D"/>
    <w:rsid w:val="00F87B27"/>
    <w:rsid w:val="00F914C5"/>
    <w:rsid w:val="00F938CD"/>
    <w:rsid w:val="00FA5846"/>
    <w:rsid w:val="00FB23A2"/>
    <w:rsid w:val="00FB2ACD"/>
    <w:rsid w:val="00FB2E92"/>
    <w:rsid w:val="00FB3E67"/>
    <w:rsid w:val="00FC626A"/>
    <w:rsid w:val="00FC6BB3"/>
    <w:rsid w:val="00FD260F"/>
    <w:rsid w:val="00FD6B14"/>
    <w:rsid w:val="00FD6F5C"/>
    <w:rsid w:val="00FD7445"/>
    <w:rsid w:val="00FE3B9B"/>
    <w:rsid w:val="00FF3A82"/>
    <w:rsid w:val="00FF4FE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7458"/>
    <w:pPr>
      <w:ind w:left="720"/>
      <w:contextualSpacing/>
    </w:pPr>
  </w:style>
  <w:style w:type="paragraph" w:styleId="a4">
    <w:name w:val="Title"/>
    <w:basedOn w:val="a"/>
    <w:link w:val="a5"/>
    <w:qFormat/>
    <w:rsid w:val="00E93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934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E934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934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0056"/>
  </w:style>
  <w:style w:type="paragraph" w:styleId="aa">
    <w:name w:val="footer"/>
    <w:basedOn w:val="a"/>
    <w:link w:val="ab"/>
    <w:uiPriority w:val="99"/>
    <w:semiHidden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0056"/>
  </w:style>
  <w:style w:type="paragraph" w:styleId="ac">
    <w:name w:val="Balloon Text"/>
    <w:basedOn w:val="a"/>
    <w:link w:val="ad"/>
    <w:uiPriority w:val="99"/>
    <w:semiHidden/>
    <w:unhideWhenUsed/>
    <w:rsid w:val="007E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F9AB34A5EDECB223C7215D54DA7B6384550DDCE45844233802882F35Y0n2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6D591E4A82BE74A2097B53FCC72B7A1F76F1C09EDD7DE11B5CB4F546531F0B00C0C4E7550C737BO0U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F9AB34A5EDECB223C7215D54DA7B6384550DDCE45844233802882F35Y0n2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6D591E4A82BE74A2097B53FCC72B7A1F76F1C09EDD7DE11B5CB4F546531F0B00C0C4E7550C737BO0U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BA082-CA9C-4440-9E79-FA3D3465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14</Pages>
  <Words>7866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</dc:creator>
  <cp:keywords/>
  <dc:description/>
  <cp:lastModifiedBy>Zotova</cp:lastModifiedBy>
  <cp:revision>412</cp:revision>
  <cp:lastPrinted>2015-04-08T08:00:00Z</cp:lastPrinted>
  <dcterms:created xsi:type="dcterms:W3CDTF">2014-03-04T12:36:00Z</dcterms:created>
  <dcterms:modified xsi:type="dcterms:W3CDTF">2015-04-21T03:37:00Z</dcterms:modified>
</cp:coreProperties>
</file>