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F12273" w:rsidRDefault="00C80200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left:0;text-align:left;margin-left:-18.85pt;margin-top:-47.85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inset="2.85pt,2.85pt,2.85pt,2.85pt">
                  <w:txbxContent>
                    <w:p w:rsidR="00694BD5" w:rsidRDefault="00694BD5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C13E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694BD5" w:rsidRDefault="00694BD5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4C13E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694BD5" w:rsidRDefault="00694BD5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694BD5" w:rsidRPr="0024392E" w:rsidRDefault="00694B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694BD5" w:rsidRPr="0024392E" w:rsidRDefault="00694B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694BD5" w:rsidRPr="00D368D1" w:rsidRDefault="00694BD5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topAndBottom"/>
          </v:group>
        </w:pict>
      </w:r>
    </w:p>
    <w:p w:rsid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26.05.2014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4C13E9">
        <w:rPr>
          <w:rFonts w:ascii="Times New Roman" w:hAnsi="Times New Roman" w:cs="Times New Roman"/>
          <w:sz w:val="12"/>
          <w:szCs w:val="12"/>
        </w:rPr>
        <w:t xml:space="preserve">         с. Каратузское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4C13E9">
        <w:rPr>
          <w:rFonts w:ascii="Times New Roman" w:hAnsi="Times New Roman" w:cs="Times New Roman"/>
          <w:sz w:val="12"/>
          <w:szCs w:val="12"/>
        </w:rPr>
        <w:t xml:space="preserve">                              № 521-п</w:t>
      </w:r>
    </w:p>
    <w:p w:rsid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Об утверждении Положения о районном поэтическом  конкурсе «Гордость моя и отрада»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В рамках торжеств, посвященных 90-летию Каратузского района, с целью воспитания любви к родному району,  выявления и поддержки поэтических талантов, стимулирования и популяризации творчества местных поэтов, руководствуясь ст.26, 28 Устава муниципального образования «Каратузский район» ПОСТАНОВЛЯЮ: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1.Утвердить Положение о районном поэтическом  конкурсе «Гордость моя и отрада», </w:t>
      </w:r>
      <w:proofErr w:type="gramStart"/>
      <w:r w:rsidRPr="004C13E9">
        <w:rPr>
          <w:rFonts w:ascii="Times New Roman" w:hAnsi="Times New Roman" w:cs="Times New Roman"/>
          <w:sz w:val="12"/>
          <w:szCs w:val="12"/>
        </w:rPr>
        <w:t>согласно Приложения</w:t>
      </w:r>
      <w:proofErr w:type="gramEnd"/>
      <w:r w:rsidRPr="004C13E9">
        <w:rPr>
          <w:rFonts w:ascii="Times New Roman" w:hAnsi="Times New Roman" w:cs="Times New Roman"/>
          <w:sz w:val="12"/>
          <w:szCs w:val="12"/>
        </w:rPr>
        <w:t xml:space="preserve"> №1.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4C13E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4C13E9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Г.М.Адольф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заместителя главы администрации района по социальным вопросам.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3.Настоящее постановление вступает в силу в день, следующий за днем его опубликования в периодическом печатном издании Вести муниципального образования «Каратузский район».</w:t>
      </w:r>
    </w:p>
    <w:p w:rsidR="004C13E9" w:rsidRPr="004C13E9" w:rsidRDefault="004C13E9" w:rsidP="004C13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И.о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. главы администрации района                                   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В.А.Дулов</w:t>
      </w:r>
      <w:proofErr w:type="spellEnd"/>
    </w:p>
    <w:p w:rsidR="004C13E9" w:rsidRPr="004C13E9" w:rsidRDefault="004C13E9" w:rsidP="004C13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Приложение 1 к постановлению</w:t>
      </w:r>
    </w:p>
    <w:p w:rsidR="004C13E9" w:rsidRPr="004C13E9" w:rsidRDefault="004C13E9" w:rsidP="004C13E9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администрации Каратузского района</w:t>
      </w:r>
    </w:p>
    <w:p w:rsidR="004C13E9" w:rsidRPr="004C13E9" w:rsidRDefault="004C13E9" w:rsidP="004C13E9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от 26.05.2014 г. № 521-п</w:t>
      </w:r>
    </w:p>
    <w:p w:rsidR="004C13E9" w:rsidRPr="004C13E9" w:rsidRDefault="004C13E9" w:rsidP="004C13E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x-none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ПОЛОЖЕНИЕ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 xml:space="preserve">о </w:t>
      </w:r>
      <w:r w:rsidRPr="004C13E9">
        <w:rPr>
          <w:rFonts w:ascii="Times New Roman" w:hAnsi="Times New Roman" w:cs="Times New Roman"/>
          <w:b/>
          <w:sz w:val="12"/>
          <w:szCs w:val="12"/>
        </w:rPr>
        <w:t xml:space="preserve">районном поэтическом  </w:t>
      </w: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конкурс</w:t>
      </w:r>
      <w:r w:rsidRPr="004C13E9">
        <w:rPr>
          <w:rFonts w:ascii="Times New Roman" w:hAnsi="Times New Roman" w:cs="Times New Roman"/>
          <w:b/>
          <w:sz w:val="12"/>
          <w:szCs w:val="12"/>
        </w:rPr>
        <w:t>е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 xml:space="preserve"> «</w:t>
      </w:r>
      <w:r w:rsidRPr="004C13E9">
        <w:rPr>
          <w:rFonts w:ascii="Times New Roman" w:hAnsi="Times New Roman" w:cs="Times New Roman"/>
          <w:b/>
          <w:sz w:val="12"/>
          <w:szCs w:val="12"/>
        </w:rPr>
        <w:t>Гордость моя и отрада»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 xml:space="preserve"> 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x-none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1. Общие положения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1.1.Районный поэтический 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 xml:space="preserve"> конкурс «</w:t>
      </w:r>
      <w:r w:rsidRPr="004C13E9">
        <w:rPr>
          <w:rFonts w:ascii="Times New Roman" w:hAnsi="Times New Roman" w:cs="Times New Roman"/>
          <w:sz w:val="12"/>
          <w:szCs w:val="12"/>
        </w:rPr>
        <w:t>Гордость моя и отрада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>», (далее – конкурс) проводится</w:t>
      </w:r>
      <w:r w:rsidRPr="004C13E9">
        <w:rPr>
          <w:rFonts w:ascii="Times New Roman" w:hAnsi="Times New Roman" w:cs="Times New Roman"/>
          <w:sz w:val="12"/>
          <w:szCs w:val="12"/>
        </w:rPr>
        <w:t xml:space="preserve"> в  рамках  празднования 90 -летия Каратузского района.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  <w:lang w:val="x-none"/>
        </w:rPr>
        <w:t>1.</w:t>
      </w:r>
      <w:r w:rsidRPr="004C13E9">
        <w:rPr>
          <w:rFonts w:ascii="Times New Roman" w:hAnsi="Times New Roman" w:cs="Times New Roman"/>
          <w:sz w:val="12"/>
          <w:szCs w:val="12"/>
        </w:rPr>
        <w:t>2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>.</w:t>
      </w:r>
      <w:r w:rsidRPr="004C13E9">
        <w:rPr>
          <w:rFonts w:ascii="Times New Roman" w:hAnsi="Times New Roman" w:cs="Times New Roman"/>
          <w:sz w:val="12"/>
          <w:szCs w:val="12"/>
        </w:rPr>
        <w:t>К</w:t>
      </w:r>
      <w:proofErr w:type="spellStart"/>
      <w:r w:rsidRPr="004C13E9">
        <w:rPr>
          <w:rFonts w:ascii="Times New Roman" w:hAnsi="Times New Roman" w:cs="Times New Roman"/>
          <w:sz w:val="12"/>
          <w:szCs w:val="12"/>
          <w:lang w:val="x-none"/>
        </w:rPr>
        <w:t>онкурс</w:t>
      </w:r>
      <w:proofErr w:type="spellEnd"/>
      <w:r w:rsidRPr="004C13E9">
        <w:rPr>
          <w:rFonts w:ascii="Times New Roman" w:hAnsi="Times New Roman" w:cs="Times New Roman"/>
          <w:sz w:val="12"/>
          <w:szCs w:val="12"/>
          <w:lang w:val="x-none"/>
        </w:rPr>
        <w:t xml:space="preserve"> проводится </w:t>
      </w:r>
      <w:r w:rsidRPr="004C13E9">
        <w:rPr>
          <w:rFonts w:ascii="Times New Roman" w:hAnsi="Times New Roman" w:cs="Times New Roman"/>
          <w:sz w:val="12"/>
          <w:szCs w:val="12"/>
        </w:rPr>
        <w:t>Муниципальным бюджетным учреждением культуры «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Межпоселенческая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 библиотека Каратузского района» совместно с отделом культуры, молодежной политики, физической культуры и спорта администрации Каратузского района, сельскими библиотеками района.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1.3.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 xml:space="preserve">Организаторами конкурса </w:t>
      </w:r>
      <w:proofErr w:type="spellStart"/>
      <w:r w:rsidRPr="004C13E9">
        <w:rPr>
          <w:rFonts w:ascii="Times New Roman" w:hAnsi="Times New Roman" w:cs="Times New Roman"/>
          <w:sz w:val="12"/>
          <w:szCs w:val="12"/>
          <w:lang w:val="x-none"/>
        </w:rPr>
        <w:t>явля</w:t>
      </w:r>
      <w:r w:rsidRPr="004C13E9">
        <w:rPr>
          <w:rFonts w:ascii="Times New Roman" w:hAnsi="Times New Roman" w:cs="Times New Roman"/>
          <w:sz w:val="12"/>
          <w:szCs w:val="12"/>
        </w:rPr>
        <w:t>е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>тся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: МБУК «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Межпоселенческая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 библиотека Каратузского района».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1.4.Информационным партнером является районная газета «Знамя труда».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  <w:lang w:val="x-none"/>
        </w:rPr>
        <w:t>1.</w:t>
      </w:r>
      <w:r w:rsidRPr="004C13E9">
        <w:rPr>
          <w:rFonts w:ascii="Times New Roman" w:hAnsi="Times New Roman" w:cs="Times New Roman"/>
          <w:sz w:val="12"/>
          <w:szCs w:val="12"/>
        </w:rPr>
        <w:t>5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>.</w:t>
      </w:r>
      <w:r w:rsidRPr="004C13E9">
        <w:rPr>
          <w:rFonts w:ascii="Times New Roman" w:hAnsi="Times New Roman" w:cs="Times New Roman"/>
          <w:sz w:val="12"/>
          <w:szCs w:val="12"/>
        </w:rPr>
        <w:t>Положение и итоги проведения конкурса публикуются  на сайте администрации Каратузского района и на официальной странице МБУ «Молодежный центр Лидер».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x-none"/>
        </w:rPr>
      </w:pP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2. Цели и задачи конкурса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Создание благоприятных условий для самореализации творческих способностей жителей района, содействие развитию образовательного, культурного и духовного потенциала населения.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2.1.Организация широкого участия населения в юбилейных событиях 2014 года, презентация персонального творчества.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2.2.Воспитание любви к родному району и его славной истории;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2.3.Выявление и поддержка поэтических талантов.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2.4.Поощрение создания поэтических произведений, воспевающих родной район, посвященных истории, природе и актуальным вопросам современной жизни района.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 2.5.Стимулирование и популяризация творчества местных поэтов.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</w:rPr>
        <w:t>3</w:t>
      </w: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 xml:space="preserve">. </w:t>
      </w:r>
      <w:r w:rsidRPr="004C13E9">
        <w:rPr>
          <w:rFonts w:ascii="Times New Roman" w:hAnsi="Times New Roman" w:cs="Times New Roman"/>
          <w:b/>
          <w:sz w:val="12"/>
          <w:szCs w:val="12"/>
        </w:rPr>
        <w:t xml:space="preserve">Условия и порядок проведения </w:t>
      </w: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конкурса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3.1.Конкурс проводится с 26.05.2014г. по 01.12.2014 г.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3.2. К участию в конкурсе приглашаются все желающие, начиная с 6-летнего возраста.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3.3.Для организации и проведения районного конкурса создается оргкомитет с функциями жюри (Приложение №2).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3.4.Конкурс проводится по следующим номинациям: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«Люблю я свой район» (среди взрослых от 24 лет)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«Молодые таланты» по возрастным категориям: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- дети от 6 до 12 лет;</w:t>
      </w:r>
    </w:p>
    <w:p w:rsidR="004C13E9" w:rsidRPr="004C13E9" w:rsidRDefault="004C13E9" w:rsidP="004C1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- подростки от 13 до 15 лет;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-  молодежь от 16 до 24 лет.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3.5.На конкурс могут быть представлены как новые, так и ранее опубликованные поэтические произведения. Каждый автор может представить не более трех произведений.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3.6.Срок предоставления работ в Оргкомитет до 20.11.2014г.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3.7.Произведения, поступившие позднее 20.11.2014г. к рассмотрению не принимаются.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3.8.Произведения с ненормативной лексикой, а также тексты, содержащие материалы насильственного, экстремистского, террористического, неэтичного характера, будут отстранены от участия.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3.9.Итоги конкурса будут подведены до 05.12.2014г.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4C13E9">
        <w:rPr>
          <w:rFonts w:ascii="Times New Roman" w:hAnsi="Times New Roman" w:cs="Times New Roman"/>
          <w:sz w:val="12"/>
          <w:szCs w:val="12"/>
        </w:rPr>
        <w:t xml:space="preserve">3.10.Заявки для участия в конкурсе (Приложение 1 – форма заявки) принимаются на бумажном и электронном носителях </w:t>
      </w:r>
      <w:r w:rsidRPr="004C13E9">
        <w:rPr>
          <w:rFonts w:ascii="Times New Roman" w:hAnsi="Times New Roman" w:cs="Times New Roman"/>
          <w:sz w:val="12"/>
          <w:szCs w:val="12"/>
          <w:lang w:val="x-none"/>
        </w:rPr>
        <w:t xml:space="preserve">по адресу: </w:t>
      </w:r>
      <w:proofErr w:type="gramEnd"/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с. Каратузское ул. 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Ярова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38 МБУК «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Межпоселенческая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 библиотека Каратузского района», тел 8-391-37-23-2-89, адрес электронной почты </w:t>
      </w:r>
      <w:hyperlink r:id="rId10" w:history="1">
        <w:r w:rsidRPr="004C13E9">
          <w:rPr>
            <w:rStyle w:val="a9"/>
            <w:rFonts w:ascii="Times New Roman" w:hAnsi="Times New Roman" w:cs="Times New Roman"/>
            <w:sz w:val="12"/>
            <w:szCs w:val="12"/>
            <w:lang w:val="en-US"/>
          </w:rPr>
          <w:t>pub</w:t>
        </w:r>
        <w:r w:rsidRPr="004C13E9">
          <w:rPr>
            <w:rStyle w:val="a9"/>
            <w:rFonts w:ascii="Times New Roman" w:hAnsi="Times New Roman" w:cs="Times New Roman"/>
            <w:sz w:val="12"/>
            <w:szCs w:val="12"/>
          </w:rPr>
          <w:t>51724@</w:t>
        </w:r>
        <w:proofErr w:type="spellStart"/>
        <w:r w:rsidRPr="004C13E9">
          <w:rPr>
            <w:rStyle w:val="a9"/>
            <w:rFonts w:ascii="Times New Roman" w:hAnsi="Times New Roman" w:cs="Times New Roman"/>
            <w:sz w:val="12"/>
            <w:szCs w:val="12"/>
            <w:lang w:val="en-US"/>
          </w:rPr>
          <w:t>krasmail</w:t>
        </w:r>
        <w:proofErr w:type="spellEnd"/>
        <w:r w:rsidRPr="004C13E9">
          <w:rPr>
            <w:rStyle w:val="a9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4C13E9">
          <w:rPr>
            <w:rStyle w:val="a9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3.11.Участник конкурса, подавая конкурсную заявку, выражает организатору конкурса свое согласие о безвозмездной публикации своих произведений в сборнике избранных произведений конкурса.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3.12.Работы не рецензируются и не возвращаются автору.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3.13.Решение жюри обсуждению не подлежит.</w:t>
      </w:r>
    </w:p>
    <w:p w:rsidR="004C13E9" w:rsidRPr="004C13E9" w:rsidRDefault="004C13E9" w:rsidP="0083796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</w:rPr>
        <w:t>4. Критерии оценки конкурсных работ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4.1.Грамотное владение языком.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4.2.Владение стихотворными размерами.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4.3.Соответствие содержания произведений цели конкурса.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4.4.Языковая точность и выразительность.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</w:rPr>
        <w:t>5</w:t>
      </w: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>.</w:t>
      </w:r>
      <w:r w:rsidRPr="004C13E9">
        <w:rPr>
          <w:rFonts w:ascii="Times New Roman" w:hAnsi="Times New Roman" w:cs="Times New Roman"/>
          <w:b/>
          <w:sz w:val="12"/>
          <w:szCs w:val="12"/>
        </w:rPr>
        <w:t xml:space="preserve"> Подведение итогов и награждение победителей</w:t>
      </w:r>
      <w:r w:rsidRPr="004C13E9">
        <w:rPr>
          <w:rFonts w:ascii="Times New Roman" w:hAnsi="Times New Roman" w:cs="Times New Roman"/>
          <w:b/>
          <w:sz w:val="12"/>
          <w:szCs w:val="12"/>
          <w:lang w:val="x-none"/>
        </w:rPr>
        <w:t xml:space="preserve"> 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5.1.Итоги конкурса подводятся оргкомитетом. В каждой номинации по возрастам определяется один победитель. Победители награждаются дипломами, подарками. 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Торжественное мероприятие по награждению победителей конкурса состоится не позднее 10.12.2014 года.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Приложение № 1 к Положению</w:t>
      </w: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о районном поэтическом конкурсе</w:t>
      </w: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 «Гордость моя и отрада»</w:t>
      </w:r>
    </w:p>
    <w:p w:rsidR="004C13E9" w:rsidRPr="004C13E9" w:rsidRDefault="004C13E9" w:rsidP="0083796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</w:rPr>
        <w:t>Заявка на участие в конкурсе «Гордость моя и отрада»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Ф. И. О. ______________________________________________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Дата рождения_________________________________________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Сколько полных лет____________________________________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Адрес проживания______________________________________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Место учебы или работы________________________________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Номинация ___________________________________________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Наличие печатных публикаций (если имеются)_____________</w:t>
      </w: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______________________________________________________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Список предоставляемых работ</w:t>
      </w:r>
      <w:r w:rsidRPr="004C13E9">
        <w:rPr>
          <w:rFonts w:ascii="Times New Roman" w:hAnsi="Times New Roman" w:cs="Times New Roman"/>
          <w:b/>
          <w:sz w:val="12"/>
          <w:szCs w:val="12"/>
        </w:rPr>
        <w:t>________________________</w:t>
      </w: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C13E9">
        <w:rPr>
          <w:rFonts w:ascii="Times New Roman" w:hAnsi="Times New Roman" w:cs="Times New Roman"/>
          <w:b/>
          <w:sz w:val="12"/>
          <w:szCs w:val="12"/>
        </w:rPr>
        <w:t>_____________________________________________________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Телефон ____________________________________________</w:t>
      </w:r>
    </w:p>
    <w:p w:rsidR="004C13E9" w:rsidRPr="004C13E9" w:rsidRDefault="004C13E9" w:rsidP="00837966">
      <w:pPr>
        <w:numPr>
          <w:ilvl w:val="0"/>
          <w:numId w:val="40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  <w:lang w:val="en-US"/>
        </w:rPr>
        <w:t xml:space="preserve"> E-mail______________________________________________</w:t>
      </w: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«__»__________2014               подпись участника______________</w:t>
      </w:r>
    </w:p>
    <w:p w:rsidR="004C13E9" w:rsidRPr="004C13E9" w:rsidRDefault="004C13E9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Приложение № 2 к Положению</w:t>
      </w: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о районном поэтическом конкурсе</w:t>
      </w:r>
    </w:p>
    <w:p w:rsidR="004C13E9" w:rsidRPr="004C13E9" w:rsidRDefault="004C13E9" w:rsidP="00837966">
      <w:pPr>
        <w:spacing w:after="0" w:line="240" w:lineRule="auto"/>
        <w:ind w:left="3119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 xml:space="preserve"> «Гордость моя и отрада»</w:t>
      </w: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4C13E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Состав оргкомитета  конкурса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О.В.Дергачева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главный  редактор районной газеты «Знамя труда», председатель оргкомитета;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Л.Н.Николаева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заведующая  МБУК «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Межпоселенческая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 библиотека Каратузского района», координатор конкурса.</w:t>
      </w:r>
    </w:p>
    <w:p w:rsidR="004C13E9" w:rsidRPr="004C13E9" w:rsidRDefault="004C13E9" w:rsidP="0083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Члены оргкомитета:</w:t>
      </w:r>
    </w:p>
    <w:p w:rsidR="004C13E9" w:rsidRPr="004C13E9" w:rsidRDefault="004C13E9" w:rsidP="0083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Е.С.Гуркова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главный специалист отдела культуры, молодежной политики, физкультуры и спорта администрации района;</w:t>
      </w:r>
    </w:p>
    <w:p w:rsidR="004C13E9" w:rsidRPr="004C13E9" w:rsidRDefault="004C13E9" w:rsidP="0083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В.А.Арчелова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представитель Уполномоченного по правам ребенка в Каратузском районе (по согласованию);</w:t>
      </w:r>
    </w:p>
    <w:p w:rsidR="004C13E9" w:rsidRPr="004C13E9" w:rsidRDefault="004C13E9" w:rsidP="0083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О.П.Луканева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,  преподаватель  русского языка и литературы МБОУ «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Каратузская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 xml:space="preserve"> средняя общеобразовательная школа имени Героя Советского союза </w:t>
      </w:r>
      <w:proofErr w:type="spellStart"/>
      <w:r w:rsidRPr="004C13E9">
        <w:rPr>
          <w:rFonts w:ascii="Times New Roman" w:hAnsi="Times New Roman" w:cs="Times New Roman"/>
          <w:sz w:val="12"/>
          <w:szCs w:val="12"/>
        </w:rPr>
        <w:t>Е.Ф.Трофимова</w:t>
      </w:r>
      <w:proofErr w:type="spellEnd"/>
      <w:r w:rsidRPr="004C13E9">
        <w:rPr>
          <w:rFonts w:ascii="Times New Roman" w:hAnsi="Times New Roman" w:cs="Times New Roman"/>
          <w:sz w:val="12"/>
          <w:szCs w:val="12"/>
        </w:rPr>
        <w:t>».</w:t>
      </w:r>
    </w:p>
    <w:p w:rsidR="004C13E9" w:rsidRPr="004C13E9" w:rsidRDefault="004C13E9" w:rsidP="0083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№ 521-п</w:t>
      </w:r>
    </w:p>
    <w:p w:rsidR="004C13E9" w:rsidRPr="004C13E9" w:rsidRDefault="004C13E9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4C13E9">
        <w:rPr>
          <w:rFonts w:ascii="Times New Roman" w:hAnsi="Times New Roman" w:cs="Times New Roman"/>
          <w:sz w:val="12"/>
          <w:szCs w:val="12"/>
        </w:rPr>
        <w:t>от 26.05.2014 г.</w:t>
      </w:r>
    </w:p>
    <w:p w:rsidR="00D77AFC" w:rsidRPr="00F12273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Pr="00F12273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Pr="00F12273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Pr="00F12273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Pr="00000C7A" w:rsidRDefault="00837966" w:rsidP="008379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00C7A">
        <w:rPr>
          <w:rFonts w:ascii="Times New Roman" w:hAnsi="Times New Roman" w:cs="Times New Roman"/>
          <w:sz w:val="12"/>
          <w:szCs w:val="12"/>
        </w:rPr>
        <w:t>АДМИНИСТРАЦИЯ  КАРАТУЗСКОГО РАЙОНА</w:t>
      </w:r>
    </w:p>
    <w:p w:rsidR="00837966" w:rsidRPr="00000C7A" w:rsidRDefault="00837966" w:rsidP="008379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Pr="00000C7A" w:rsidRDefault="00837966" w:rsidP="008379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00C7A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837966" w:rsidRPr="00000C7A" w:rsidRDefault="00837966" w:rsidP="008379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Pr="00000C7A" w:rsidRDefault="00837966" w:rsidP="00837966">
      <w:pPr>
        <w:tabs>
          <w:tab w:val="left" w:pos="3780"/>
          <w:tab w:val="left" w:pos="8505"/>
        </w:tabs>
        <w:spacing w:after="0" w:line="240" w:lineRule="auto"/>
        <w:ind w:left="284" w:hanging="284"/>
        <w:rPr>
          <w:rFonts w:ascii="Times New Roman" w:hAnsi="Times New Roman" w:cs="Times New Roman"/>
          <w:sz w:val="12"/>
          <w:szCs w:val="12"/>
        </w:rPr>
      </w:pPr>
      <w:r w:rsidRPr="00000C7A">
        <w:rPr>
          <w:rFonts w:ascii="Times New Roman" w:hAnsi="Times New Roman" w:cs="Times New Roman"/>
          <w:sz w:val="12"/>
          <w:szCs w:val="12"/>
        </w:rPr>
        <w:t>26.05.2014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12"/>
          <w:szCs w:val="12"/>
        </w:rPr>
        <w:t>с</w:t>
      </w:r>
      <w:proofErr w:type="gramStart"/>
      <w:r>
        <w:rPr>
          <w:rFonts w:ascii="Times New Roman" w:hAnsi="Times New Roman" w:cs="Times New Roman"/>
          <w:sz w:val="12"/>
          <w:szCs w:val="12"/>
        </w:rPr>
        <w:t>.К</w:t>
      </w:r>
      <w:proofErr w:type="gramEnd"/>
      <w:r>
        <w:rPr>
          <w:rFonts w:ascii="Times New Roman" w:hAnsi="Times New Roman" w:cs="Times New Roman"/>
          <w:sz w:val="12"/>
          <w:szCs w:val="12"/>
        </w:rPr>
        <w:t>аратузское</w:t>
      </w:r>
      <w:proofErr w:type="spellEnd"/>
      <w:r w:rsidRPr="00000C7A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</w:t>
      </w:r>
      <w:r w:rsidRPr="00000C7A">
        <w:rPr>
          <w:rFonts w:ascii="Times New Roman" w:hAnsi="Times New Roman" w:cs="Times New Roman"/>
          <w:sz w:val="12"/>
          <w:szCs w:val="12"/>
        </w:rPr>
        <w:t xml:space="preserve">  № 520-п</w:t>
      </w:r>
    </w:p>
    <w:p w:rsidR="00837966" w:rsidRPr="00000C7A" w:rsidRDefault="00837966" w:rsidP="0083796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7966" w:rsidRPr="00000C7A" w:rsidRDefault="00837966" w:rsidP="00837966">
      <w:pPr>
        <w:spacing w:after="0" w:line="240" w:lineRule="auto"/>
        <w:ind w:right="-53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00C7A">
        <w:rPr>
          <w:rFonts w:ascii="Times New Roman" w:hAnsi="Times New Roman" w:cs="Times New Roman"/>
          <w:sz w:val="12"/>
          <w:szCs w:val="12"/>
        </w:rPr>
        <w:t xml:space="preserve">О подготовке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000C7A">
        <w:rPr>
          <w:rFonts w:ascii="Times New Roman" w:hAnsi="Times New Roman" w:cs="Times New Roman"/>
          <w:sz w:val="12"/>
          <w:szCs w:val="12"/>
        </w:rPr>
        <w:t>г.</w:t>
      </w:r>
      <w:proofErr w:type="gramStart"/>
      <w:r w:rsidRPr="00000C7A">
        <w:rPr>
          <w:rFonts w:ascii="Times New Roman" w:hAnsi="Times New Roman" w:cs="Times New Roman"/>
          <w:sz w:val="12"/>
          <w:szCs w:val="12"/>
        </w:rPr>
        <w:t>г</w:t>
      </w:r>
      <w:proofErr w:type="spellEnd"/>
      <w:proofErr w:type="gramEnd"/>
      <w:r w:rsidRPr="00000C7A">
        <w:rPr>
          <w:rFonts w:ascii="Times New Roman" w:hAnsi="Times New Roman" w:cs="Times New Roman"/>
          <w:sz w:val="12"/>
          <w:szCs w:val="12"/>
        </w:rPr>
        <w:t>.</w:t>
      </w:r>
    </w:p>
    <w:p w:rsidR="00837966" w:rsidRPr="00000C7A" w:rsidRDefault="00837966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37966" w:rsidRPr="00000C7A" w:rsidRDefault="00837966" w:rsidP="00837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00C7A">
        <w:rPr>
          <w:rFonts w:ascii="Times New Roman" w:hAnsi="Times New Roman" w:cs="Times New Roman"/>
          <w:sz w:val="12"/>
          <w:szCs w:val="12"/>
        </w:rPr>
        <w:t xml:space="preserve">В целях качественной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000C7A">
        <w:rPr>
          <w:rFonts w:ascii="Times New Roman" w:hAnsi="Times New Roman" w:cs="Times New Roman"/>
          <w:sz w:val="12"/>
          <w:szCs w:val="12"/>
        </w:rPr>
        <w:t>г.г</w:t>
      </w:r>
      <w:proofErr w:type="spellEnd"/>
      <w:r w:rsidRPr="00000C7A">
        <w:rPr>
          <w:rFonts w:ascii="Times New Roman" w:hAnsi="Times New Roman" w:cs="Times New Roman"/>
          <w:sz w:val="12"/>
          <w:szCs w:val="12"/>
        </w:rPr>
        <w:t>., а также оформления разрешительных документов с нормативно-техническими требованиями по эксплуатации теплоисточников и жилого фонда ПОСТАНОВЛЯЮ: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1.Утвердить Мероприятия по подготовке объектов жилищно-коммунального хозяйства района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>. согласно приложению № 1.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2.Утвердить Положение о рабочей группе при администрации района по </w:t>
      </w:r>
      <w:proofErr w:type="gramStart"/>
      <w:r w:rsidRPr="00000C7A">
        <w:rPr>
          <w:sz w:val="12"/>
          <w:szCs w:val="12"/>
        </w:rPr>
        <w:t>контролю за</w:t>
      </w:r>
      <w:proofErr w:type="gramEnd"/>
      <w:r w:rsidRPr="00000C7A">
        <w:rPr>
          <w:sz w:val="12"/>
          <w:szCs w:val="12"/>
        </w:rPr>
        <w:t xml:space="preserve"> ходом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>. согласно приложению № 2.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3.Создать рабочую группу при администрации района по </w:t>
      </w:r>
      <w:proofErr w:type="gramStart"/>
      <w:r w:rsidRPr="00000C7A">
        <w:rPr>
          <w:sz w:val="12"/>
          <w:szCs w:val="12"/>
        </w:rPr>
        <w:t>контролю за</w:t>
      </w:r>
      <w:proofErr w:type="gramEnd"/>
      <w:r w:rsidRPr="00000C7A">
        <w:rPr>
          <w:sz w:val="12"/>
          <w:szCs w:val="12"/>
        </w:rPr>
        <w:t xml:space="preserve"> ходом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>. согласно приложению № 3.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4.Обязать руководителя управления образования администрации района (</w:t>
      </w:r>
      <w:proofErr w:type="spellStart"/>
      <w:r w:rsidRPr="00000C7A">
        <w:rPr>
          <w:sz w:val="12"/>
          <w:szCs w:val="12"/>
        </w:rPr>
        <w:t>А.А.Савин</w:t>
      </w:r>
      <w:proofErr w:type="spellEnd"/>
      <w:r w:rsidRPr="00000C7A">
        <w:rPr>
          <w:sz w:val="12"/>
          <w:szCs w:val="12"/>
        </w:rPr>
        <w:t>), руководителя управления социальной защиты населения администрации района (</w:t>
      </w:r>
      <w:proofErr w:type="spellStart"/>
      <w:r w:rsidRPr="00000C7A">
        <w:rPr>
          <w:sz w:val="12"/>
          <w:szCs w:val="12"/>
        </w:rPr>
        <w:t>А.Ф.Корытов</w:t>
      </w:r>
      <w:proofErr w:type="spellEnd"/>
      <w:r w:rsidRPr="00000C7A">
        <w:rPr>
          <w:sz w:val="12"/>
          <w:szCs w:val="12"/>
        </w:rPr>
        <w:t>):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-утвердить в установленном порядке Планы-графики подведомственных учреждений по проведению работ по подготовке теплоисточников, тепловых сетей, инженерного оборудования, административных зданий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>., один экземпляр представить в отдел строительства и ЖКХ администрации района (Срок до 10.06.2014 года);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-обеспечить выполнение в полном объеме мероприятий по подготовке теплоисточников, тепловых сетей, инженерного оборудования, административных зданий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 xml:space="preserve">., особое внимание уделить выполнению предписаний Енисейского управления </w:t>
      </w:r>
      <w:proofErr w:type="spellStart"/>
      <w:r w:rsidRPr="00000C7A">
        <w:rPr>
          <w:sz w:val="12"/>
          <w:szCs w:val="12"/>
        </w:rPr>
        <w:t>Ростехнадзора</w:t>
      </w:r>
      <w:proofErr w:type="spellEnd"/>
      <w:r w:rsidRPr="00000C7A">
        <w:rPr>
          <w:sz w:val="12"/>
          <w:szCs w:val="12"/>
        </w:rPr>
        <w:t xml:space="preserve"> Федеральной службы по экологическому, технологическому и атомному надзору (Срок до 01.09.2014 года);</w:t>
      </w:r>
    </w:p>
    <w:p w:rsidR="00837966" w:rsidRDefault="00837966" w:rsidP="00837966">
      <w:pPr>
        <w:pStyle w:val="ListParagraph"/>
        <w:ind w:left="0" w:firstLine="284"/>
        <w:rPr>
          <w:sz w:val="12"/>
          <w:szCs w:val="12"/>
        </w:rPr>
        <w:sectPr w:rsidR="00837966" w:rsidSect="004C13E9">
          <w:headerReference w:type="default" r:id="rId11"/>
          <w:footerReference w:type="default" r:id="rId12"/>
          <w:pgSz w:w="11906" w:h="16838"/>
          <w:pgMar w:top="106" w:right="424" w:bottom="851" w:left="426" w:header="284" w:footer="0" w:gutter="0"/>
          <w:cols w:num="2" w:space="708"/>
          <w:docGrid w:linePitch="360"/>
        </w:sectPr>
      </w:pPr>
      <w:r w:rsidRPr="00000C7A">
        <w:rPr>
          <w:sz w:val="12"/>
          <w:szCs w:val="12"/>
        </w:rPr>
        <w:t>-оформить акты и паспорта готовности подведомственных объектов, копии представить в отдел строительства и  ЖКХ администрации района. (Срок к 10.09.2014 года)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lastRenderedPageBreak/>
        <w:t>5.Рекомендовать главному врачу КГБУЗ «</w:t>
      </w:r>
      <w:proofErr w:type="spellStart"/>
      <w:r w:rsidRPr="00000C7A">
        <w:rPr>
          <w:sz w:val="12"/>
          <w:szCs w:val="12"/>
        </w:rPr>
        <w:t>Каратузская</w:t>
      </w:r>
      <w:proofErr w:type="spellEnd"/>
      <w:r w:rsidRPr="00000C7A">
        <w:rPr>
          <w:sz w:val="12"/>
          <w:szCs w:val="12"/>
        </w:rPr>
        <w:t xml:space="preserve"> РБ» (</w:t>
      </w:r>
      <w:proofErr w:type="spellStart"/>
      <w:r w:rsidRPr="00000C7A">
        <w:rPr>
          <w:sz w:val="12"/>
          <w:szCs w:val="12"/>
        </w:rPr>
        <w:t>Т.А.Пинчук</w:t>
      </w:r>
      <w:proofErr w:type="spellEnd"/>
      <w:r w:rsidRPr="00000C7A">
        <w:rPr>
          <w:sz w:val="12"/>
          <w:szCs w:val="12"/>
        </w:rPr>
        <w:t>), руководителям КГБОУ НПО «ПУ № 82» (</w:t>
      </w:r>
      <w:proofErr w:type="spellStart"/>
      <w:r w:rsidRPr="00000C7A">
        <w:rPr>
          <w:sz w:val="12"/>
          <w:szCs w:val="12"/>
        </w:rPr>
        <w:t>В.А.Шалимов</w:t>
      </w:r>
      <w:proofErr w:type="spellEnd"/>
      <w:r w:rsidRPr="00000C7A">
        <w:rPr>
          <w:sz w:val="12"/>
          <w:szCs w:val="12"/>
        </w:rPr>
        <w:t>), КГБУ СО «Каратузский дом-интернат (</w:t>
      </w:r>
      <w:proofErr w:type="spellStart"/>
      <w:r w:rsidRPr="00000C7A">
        <w:rPr>
          <w:sz w:val="12"/>
          <w:szCs w:val="12"/>
        </w:rPr>
        <w:t>Н.Н.Ророт</w:t>
      </w:r>
      <w:proofErr w:type="spellEnd"/>
      <w:r w:rsidRPr="00000C7A">
        <w:rPr>
          <w:sz w:val="12"/>
          <w:szCs w:val="12"/>
        </w:rPr>
        <w:t>), главам сельсоветов: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-утвердить в установленном порядке Планы-графики по проведению работ по подготовке теплоисточников, тепловых сетей, инженерного оборудования, административных зданий и жилищного фонда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>., один экземпляр представить в отдел строительства и ЖКХ администрации района (Срок до 10.06.2014 года);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-обеспечить выполнение в полном объеме мероприятий по подготовке теплоисточников, тепловых сетей, инженерного оборудования, административных зданий и жилищного фонда к работе в зимний период 2014-2015 </w:t>
      </w:r>
      <w:proofErr w:type="spellStart"/>
      <w:r w:rsidRPr="00000C7A">
        <w:rPr>
          <w:sz w:val="12"/>
          <w:szCs w:val="12"/>
        </w:rPr>
        <w:t>г.г</w:t>
      </w:r>
      <w:proofErr w:type="spellEnd"/>
      <w:r w:rsidRPr="00000C7A">
        <w:rPr>
          <w:sz w:val="12"/>
          <w:szCs w:val="12"/>
        </w:rPr>
        <w:t xml:space="preserve">., особое внимание уделить выполнению предписаний Енисейского управления </w:t>
      </w:r>
      <w:proofErr w:type="spellStart"/>
      <w:r w:rsidRPr="00000C7A">
        <w:rPr>
          <w:sz w:val="12"/>
          <w:szCs w:val="12"/>
        </w:rPr>
        <w:t>Ростехнадзора</w:t>
      </w:r>
      <w:proofErr w:type="spellEnd"/>
      <w:r w:rsidRPr="00000C7A">
        <w:rPr>
          <w:sz w:val="12"/>
          <w:szCs w:val="12"/>
        </w:rPr>
        <w:t xml:space="preserve"> Федеральной службы по экологическому, технологическому и атомному надзору (Срок до 01.09.2014 года);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-оформить акты и паспорта готовности подведомственных объектов, копии представить в отдел строительства и ЖКХ администрации района. (Срок к 10.09.2014 года)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6.Отделу строительства и  ЖКХ  администрации района: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-осуществлять контроль за качеством и объемами выполнения работ по подготовке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000C7A">
        <w:rPr>
          <w:sz w:val="12"/>
          <w:szCs w:val="12"/>
        </w:rPr>
        <w:t>г.</w:t>
      </w:r>
      <w:proofErr w:type="gramStart"/>
      <w:r w:rsidRPr="00000C7A">
        <w:rPr>
          <w:sz w:val="12"/>
          <w:szCs w:val="12"/>
        </w:rPr>
        <w:t>г</w:t>
      </w:r>
      <w:proofErr w:type="spellEnd"/>
      <w:proofErr w:type="gramEnd"/>
      <w:r w:rsidRPr="00000C7A">
        <w:rPr>
          <w:sz w:val="12"/>
          <w:szCs w:val="12"/>
        </w:rPr>
        <w:t>.;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-осуществлять </w:t>
      </w:r>
      <w:proofErr w:type="gramStart"/>
      <w:r w:rsidRPr="00000C7A">
        <w:rPr>
          <w:sz w:val="12"/>
          <w:szCs w:val="12"/>
        </w:rPr>
        <w:t>контроль за</w:t>
      </w:r>
      <w:proofErr w:type="gramEnd"/>
      <w:r w:rsidRPr="00000C7A">
        <w:rPr>
          <w:sz w:val="12"/>
          <w:szCs w:val="12"/>
        </w:rPr>
        <w:t xml:space="preserve"> освоением финансовых средств, направленных на выполнение мероприятий по повышению эксплуатационной надежности объектов коммунальной инфраструктуры Каратузского района в 2014 году.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7.Рекомендовать редакции газеты «Знамя труда» (</w:t>
      </w:r>
      <w:proofErr w:type="spellStart"/>
      <w:r w:rsidRPr="00000C7A">
        <w:rPr>
          <w:sz w:val="12"/>
          <w:szCs w:val="12"/>
        </w:rPr>
        <w:t>О.В.Дергачева</w:t>
      </w:r>
      <w:proofErr w:type="spellEnd"/>
      <w:r w:rsidRPr="00000C7A">
        <w:rPr>
          <w:sz w:val="12"/>
          <w:szCs w:val="12"/>
        </w:rPr>
        <w:t xml:space="preserve">) регулярно публиковать материалы по подготовке объектов жилищно-коммунального хозяйства, социальной сферы и жилищного фонда к работе в зимний период 2014-2014 </w:t>
      </w:r>
      <w:proofErr w:type="spellStart"/>
      <w:r w:rsidRPr="00000C7A">
        <w:rPr>
          <w:sz w:val="12"/>
          <w:szCs w:val="12"/>
        </w:rPr>
        <w:t>г.</w:t>
      </w:r>
      <w:proofErr w:type="gramStart"/>
      <w:r w:rsidRPr="00000C7A">
        <w:rPr>
          <w:sz w:val="12"/>
          <w:szCs w:val="12"/>
        </w:rPr>
        <w:t>г</w:t>
      </w:r>
      <w:proofErr w:type="spellEnd"/>
      <w:proofErr w:type="gramEnd"/>
      <w:r w:rsidRPr="00000C7A">
        <w:rPr>
          <w:sz w:val="12"/>
          <w:szCs w:val="12"/>
        </w:rPr>
        <w:t>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 xml:space="preserve">8.Считать утратившим силу постановление администрации Каратузского района от 23.05.2013 г. № 489-п «О подготовке объектов жилищно-коммунального хозяйства, социальной сферы и жилищного фонда района к работе в зимний период 2013-2014 </w:t>
      </w:r>
      <w:proofErr w:type="spellStart"/>
      <w:r w:rsidRPr="00000C7A">
        <w:rPr>
          <w:sz w:val="12"/>
          <w:szCs w:val="12"/>
        </w:rPr>
        <w:t>г.</w:t>
      </w:r>
      <w:proofErr w:type="gramStart"/>
      <w:r w:rsidRPr="00000C7A">
        <w:rPr>
          <w:sz w:val="12"/>
          <w:szCs w:val="12"/>
        </w:rPr>
        <w:t>г</w:t>
      </w:r>
      <w:proofErr w:type="spellEnd"/>
      <w:proofErr w:type="gramEnd"/>
      <w:r w:rsidRPr="00000C7A">
        <w:rPr>
          <w:sz w:val="12"/>
          <w:szCs w:val="12"/>
        </w:rPr>
        <w:t>.».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9.</w:t>
      </w:r>
      <w:proofErr w:type="gramStart"/>
      <w:r w:rsidRPr="00000C7A">
        <w:rPr>
          <w:sz w:val="12"/>
          <w:szCs w:val="12"/>
        </w:rPr>
        <w:t>Контроль за</w:t>
      </w:r>
      <w:proofErr w:type="gramEnd"/>
      <w:r w:rsidRPr="00000C7A">
        <w:rPr>
          <w:sz w:val="12"/>
          <w:szCs w:val="12"/>
        </w:rPr>
        <w:t xml:space="preserve"> исполнением настоящего постановления оставляю за собой.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  <w:r w:rsidRPr="00000C7A">
        <w:rPr>
          <w:sz w:val="12"/>
          <w:szCs w:val="12"/>
        </w:rPr>
        <w:t>10.Постановление вступает в силу в день, следующий за днем его опубликования в периодическом печатном издании Вести муниципального образования «Каратузский район».</w:t>
      </w: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</w:p>
    <w:p w:rsidR="00837966" w:rsidRPr="00000C7A" w:rsidRDefault="00837966" w:rsidP="00837966">
      <w:pPr>
        <w:pStyle w:val="ListParagraph"/>
        <w:ind w:left="0" w:firstLine="284"/>
        <w:rPr>
          <w:sz w:val="12"/>
          <w:szCs w:val="12"/>
        </w:rPr>
      </w:pPr>
    </w:p>
    <w:p w:rsidR="00837966" w:rsidRPr="00000C7A" w:rsidRDefault="00837966" w:rsidP="00837966">
      <w:pPr>
        <w:pStyle w:val="ListParagraph"/>
        <w:tabs>
          <w:tab w:val="left" w:pos="7938"/>
        </w:tabs>
        <w:ind w:left="0" w:firstLine="284"/>
        <w:rPr>
          <w:sz w:val="12"/>
          <w:szCs w:val="12"/>
        </w:rPr>
      </w:pPr>
      <w:proofErr w:type="spellStart"/>
      <w:r w:rsidRPr="00000C7A">
        <w:rPr>
          <w:sz w:val="12"/>
          <w:szCs w:val="12"/>
        </w:rPr>
        <w:t>И.о</w:t>
      </w:r>
      <w:proofErr w:type="spellEnd"/>
      <w:r w:rsidRPr="00000C7A">
        <w:rPr>
          <w:sz w:val="12"/>
          <w:szCs w:val="12"/>
        </w:rPr>
        <w:t>. главы администрации района</w:t>
      </w:r>
      <w:r w:rsidRPr="00000C7A">
        <w:rPr>
          <w:sz w:val="12"/>
          <w:szCs w:val="12"/>
        </w:rPr>
        <w:tab/>
      </w:r>
      <w:proofErr w:type="spellStart"/>
      <w:r w:rsidRPr="00000C7A">
        <w:rPr>
          <w:sz w:val="12"/>
          <w:szCs w:val="12"/>
        </w:rPr>
        <w:t>В.А.Дулов</w:t>
      </w:r>
      <w:proofErr w:type="spellEnd"/>
    </w:p>
    <w:p w:rsidR="00DA22EB" w:rsidRDefault="00DA22EB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837966" w:rsidRDefault="00837966" w:rsidP="008379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6341A3" w:rsidRDefault="006341A3" w:rsidP="006341A3">
      <w:pPr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 к постановлению администрации  Каратузского района от 26.05.2014 г. № 520-п</w:t>
      </w:r>
    </w:p>
    <w:p w:rsidR="006341A3" w:rsidRPr="006341A3" w:rsidRDefault="006341A3" w:rsidP="006341A3">
      <w:pPr>
        <w:spacing w:after="0" w:line="240" w:lineRule="auto"/>
        <w:ind w:left="765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МЕРОПРИЯТИЯ</w:t>
      </w:r>
    </w:p>
    <w:p w:rsid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 подготовке объектов жилищно-коммунального хозяйства района к работе в зимний период 2014-2015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horzAnchor="margin" w:tblpY="13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835"/>
        <w:gridCol w:w="1701"/>
        <w:gridCol w:w="993"/>
        <w:gridCol w:w="1559"/>
        <w:gridCol w:w="1135"/>
        <w:gridCol w:w="992"/>
      </w:tblGrid>
      <w:tr w:rsidR="006341A3" w:rsidRPr="006341A3" w:rsidTr="006341A3"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объектов</w:t>
            </w:r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работ</w:t>
            </w: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Сроки исполнения</w:t>
            </w: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</w:t>
            </w:r>
            <w:proofErr w:type="gram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за выполнение</w:t>
            </w: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Сумма финансовых средств,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</w:tr>
      <w:tr w:rsidR="006341A3" w:rsidRPr="006341A3" w:rsidTr="006341A3">
        <w:trPr>
          <w:trHeight w:val="6363"/>
        </w:trPr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Котельные: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«Обменный фонд»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д/с «Колобок»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«Центральная»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«КСШ № 1»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«Детский приют»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«КСШ № 2»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«Ст. Копь»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«ПМК-1»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«ПМК-2»</w:t>
            </w:r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котлов: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прочистка и промывка секций котла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снятие клапанов фланцевых обратных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разборка кладки очагов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прочистка дымохода из кирпича («Ст. Копь»)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колосниковой решетки («Обменный фонд», «Центральная» «КСШ №1», «КСШ №2»)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очистка камер от сухого ила и грязи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экрана из гладких труб с опорами, подвесками («Центральная» «КСШ №1»)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обмуровка экранов и горелок теплоизоляционным бетоном («Центральная» «КСШ №1»)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обмуровка кирпичом бункеров  («Ст. Копь»)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демонтаж, монтаж котлов стальных жаротрубных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пароводогрейных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(«КСШ №1»)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кладка элементов тепловых агрегатов из кирпича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обмуровка изделиями шамотными фасонными («ПМК-1», «ПМК-2»)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 и установка вентилей и клапанов обратных муфтовых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задвижек (д/с «Колобок», «КСШ №2»)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клапана предохранительного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котельного оборудования: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манометров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термометров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поверка манометров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зданий котельных: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окраска известковыми составами по штукатурке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окраска масляными составами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дверных коробок («ПМК-1»)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демонтаж, монтаж оконных блоков («ПМК-1»)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кирпичной кладки стен отдельными местами («ПМК-1»)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полов бетонных («ПМК-1»)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тепло- и звукоизоляции из плит (д/с «Колобок»)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промазки и расшивка швов панелей перекрытий («Центральная»)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очистка помещений от мусора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дымовых труб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демонтаж/монтаж дымовых труб («КСШ №1», «КСШ №2»)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растяжки дымовой трубы из стали («КСШ №1», «КСШ №2»)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анкерных болтов («КСШ №1», «КСШ №2»)</w:t>
            </w:r>
          </w:p>
          <w:p w:rsidR="006341A3" w:rsidRPr="006341A3" w:rsidRDefault="006341A3" w:rsidP="006341A3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элетродуговая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сварка («КСШ №1», «КСШ №2»)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Испытание котла водогрейного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Гидравлическое испытание трубопроводов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176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и испытание систем водоснабжения котельных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Комплектация персонала средствами индивидуальной защиты и спецодеждой</w:t>
            </w:r>
          </w:p>
          <w:p w:rsidR="006341A3" w:rsidRPr="006341A3" w:rsidRDefault="006341A3" w:rsidP="006341A3">
            <w:pPr>
              <w:numPr>
                <w:ilvl w:val="0"/>
                <w:numId w:val="41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нормативного запаса топлива по котельным</w:t>
            </w:r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 приборов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15,625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 м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3567,36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2112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3,255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3,4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15,625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0,625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 комплектов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5621,84 м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628,18 м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0,625 м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3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м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10,35 м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 м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28,3695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2731,38/10788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36,96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0,04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0,06 т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шт.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6084 м/</w:t>
            </w:r>
            <w:proofErr w:type="gram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 т.</w:t>
            </w: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01.06-01.08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25.08.2014г.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15.09.2014г.</w:t>
            </w:r>
          </w:p>
          <w:p w:rsidR="006341A3" w:rsidRPr="006341A3" w:rsidRDefault="006341A3" w:rsidP="00634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01.09.14г.</w:t>
            </w: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ООО «Каратузский ТВК»</w:t>
            </w: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ООО «Каратузский ТВК»</w:t>
            </w: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предприятия</w:t>
            </w:r>
          </w:p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предприятия</w:t>
            </w: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4287,3</w:t>
            </w: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336,7</w:t>
            </w: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Всего: 4624,0</w:t>
            </w:r>
          </w:p>
        </w:tc>
      </w:tr>
      <w:tr w:rsidR="006341A3" w:rsidRPr="006341A3" w:rsidTr="006341A3"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Водозаборное сооружение, </w:t>
            </w:r>
            <w:bookmarkStart w:id="0" w:name="_GoBack"/>
            <w:bookmarkEnd w:id="0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Верхний Кужебар</w:t>
            </w:r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Капитальный ремонт узла водозаборного сооружения с заменой водонапорной башни системы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Рожновского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c.Верхний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Кужебар</w:t>
            </w:r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согласно локальному сметному расчету</w:t>
            </w: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01.10.2014</w:t>
            </w: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Верхнекужебарского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бюджет, местный бюджет</w:t>
            </w: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Всего 606,4,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т.ч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.: 600,0 – краевой бюджет, 6,4 – 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местный бюджет</w:t>
            </w:r>
          </w:p>
        </w:tc>
      </w:tr>
      <w:tr w:rsidR="006341A3" w:rsidRPr="006341A3" w:rsidTr="006341A3"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Водозаборное сооружение,       с. Нижний Кужебар</w:t>
            </w:r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Капитальный ремонт узла водозаборного сооружения с заменой водонапорной башни системы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Рожновского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c.Нижний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Кужебар</w:t>
            </w:r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согласно локальному сметному расчету</w:t>
            </w: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01.10.2014</w:t>
            </w: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Нижнекужебарского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бюджет, местный бюджет</w:t>
            </w: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Всего 1616,7,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т.ч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.: 1600,0 – краевой бюджет, 16,7 – местный бюджет</w:t>
            </w:r>
          </w:p>
        </w:tc>
      </w:tr>
      <w:tr w:rsidR="006341A3" w:rsidRPr="006341A3" w:rsidTr="006341A3"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Водозаборное сооружение,       с.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Уджей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Капитальный ремонт узла водозаборного сооружения с заменой водонапорной башни системы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Рожновского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c.Уджей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согласно локальному сметному расчету</w:t>
            </w: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01.10.2014</w:t>
            </w: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Уджейского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бюджет, местный бюджет</w:t>
            </w: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Всего 1616,2,</w:t>
            </w:r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в </w:t>
            </w:r>
            <w:proofErr w:type="spellStart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т.ч</w:t>
            </w:r>
            <w:proofErr w:type="spellEnd"/>
            <w:r w:rsidRPr="006341A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.: 1600,0 – краевой бюджет, 16,2 – местный бюджет</w:t>
            </w:r>
          </w:p>
        </w:tc>
      </w:tr>
      <w:tr w:rsidR="006341A3" w:rsidRPr="006341A3" w:rsidTr="006341A3">
        <w:tc>
          <w:tcPr>
            <w:tcW w:w="3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41A3" w:rsidRPr="006341A3" w:rsidRDefault="006341A3" w:rsidP="006341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341A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Итого: 8463,3</w:t>
            </w:r>
          </w:p>
        </w:tc>
      </w:tr>
    </w:tbl>
    <w:p w:rsid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2 к постановлению администрации Каратузского района от 26.05.2014 г. № 520-п</w:t>
      </w: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</w:p>
    <w:p w:rsidR="006341A3" w:rsidRP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рабочей группе при администрации района по контролю за ходом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1.Рабочая группа при администрации района по 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контролю за</w:t>
      </w:r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ходом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формируется в составе председателя, заместителя председателя, секретаря и членов рабочей группы. Состав рабочей группы утверждается главой администрации района.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2.Рабочая группа в своей деятельности руководствуется действующим законодательством и настоящим Положением.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3.Основной задачей рабочей группы является контроль и обеспечение координации работ: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-по качественной подготовке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-по созданию запасов твердого топлива и аварийного запаса материалов и оборудования;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-по оформлению разрешительных документов (паспортов готовности) с нормативно-техническими требованиями по эксплуатации.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4.Рабочая группа в соответствии с возложенными на нее функциями имеет право заслушивать на своих заседаниях информацию от должностных лиц по вопросам, входящим в ее компетенцию.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5.Заседания рабочей группы проводятся еженедельно по пятницам в 14.00.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Заседание рабочей группы проводит председатель рабочей группы либо его заместитель.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6.Решение рабочей группы оформляется протоколом, утверждается председателем рабочей группы с последующим 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контролем за</w:t>
      </w:r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его исполнением.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7.Организационно-техническое обеспечение рабочей группы осуществляется за счет администрации района.</w:t>
      </w: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3 к постановлению администрации Каратузского района от 26.05.2014 года № 520-п</w:t>
      </w:r>
    </w:p>
    <w:p w:rsidR="006341A3" w:rsidRPr="006341A3" w:rsidRDefault="006341A3" w:rsidP="006341A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6341A3" w:rsidRPr="006341A3" w:rsidRDefault="006341A3" w:rsidP="006341A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рабочей группы при администрации района по контролю за ходом подготовки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6341A3" w:rsidRPr="006341A3" w:rsidRDefault="006341A3" w:rsidP="006341A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В.А.Дулов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заместитель главы администрации района по строительству и жилищно-коммунальному хозяйству, председатель рабочей группы;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Е.И.Тетюхин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начальник отдела строительства и ЖКХ администрации района, заместитель председателя рабочей группы;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М.С.Синицина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ведущий специалист отдела строительства и  ЖКХ администрации района, секретарь рабочей группы;</w:t>
      </w:r>
    </w:p>
    <w:p w:rsidR="006341A3" w:rsidRPr="006341A3" w:rsidRDefault="006341A3" w:rsidP="006341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Члены рабочей группы: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Г.М.Адольф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заместитель главы администрации района по социальным вопросам;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В.И.Пономарев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председатель постоянной депутатской комиссии по охране общественного порядка и законности;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Е.С.Мигла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руководитель финансового управления администрации Каратузского района;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О.А.Назарова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начальник отдела земельных и имущественных отношений администрации района;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Л.В.Майснер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главный специалист отдела строительства и ЖКХ администрации района;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В.П.Семенов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главный специалист по охране труда и технике безопасности администрации  района;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И.Н.Матвеев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инженер отдела строительства и ЖКХ администрации района;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Представитель Енисейского управления </w:t>
      </w:r>
      <w:proofErr w:type="spellStart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Ростехнадзора</w:t>
      </w:r>
      <w:proofErr w:type="spellEnd"/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(по согласованию).</w:t>
      </w:r>
    </w:p>
    <w:p w:rsidR="006341A3" w:rsidRPr="006341A3" w:rsidRDefault="006341A3" w:rsidP="006341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520-п</w:t>
      </w:r>
    </w:p>
    <w:p w:rsidR="006341A3" w:rsidRPr="006341A3" w:rsidRDefault="006341A3" w:rsidP="006341A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26.05.2014 г.</w:t>
      </w:r>
    </w:p>
    <w:p w:rsidR="00837966" w:rsidRPr="00F12273" w:rsidRDefault="006341A3" w:rsidP="006341A3">
      <w:pPr>
        <w:spacing w:after="0" w:line="240" w:lineRule="auto"/>
        <w:ind w:left="116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72" style="position:absolute;left:0;text-align:left;margin-left:51.85pt;margin-top:253.05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7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7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6341A3" w:rsidRDefault="006341A3" w:rsidP="006341A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341A3" w:rsidRPr="00827023" w:rsidRDefault="006341A3" w:rsidP="006341A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3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6341A3" w:rsidRDefault="006341A3" w:rsidP="006341A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6341A3" w:rsidRDefault="006341A3" w:rsidP="006341A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6341A3" w:rsidRDefault="006341A3" w:rsidP="006341A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7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sectPr w:rsidR="00837966" w:rsidRPr="00F12273" w:rsidSect="00837966">
      <w:pgSz w:w="11906" w:h="1683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00" w:rsidRDefault="00C80200" w:rsidP="00D368D1">
      <w:pPr>
        <w:spacing w:after="0" w:line="240" w:lineRule="auto"/>
      </w:pPr>
      <w:r>
        <w:separator/>
      </w:r>
    </w:p>
  </w:endnote>
  <w:endnote w:type="continuationSeparator" w:id="0">
    <w:p w:rsidR="00C80200" w:rsidRDefault="00C80200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606"/>
      <w:docPartObj>
        <w:docPartGallery w:val="Page Numbers (Bottom of Page)"/>
        <w:docPartUnique/>
      </w:docPartObj>
    </w:sdtPr>
    <w:sdtEndPr/>
    <w:sdtContent>
      <w:p w:rsidR="00694BD5" w:rsidRDefault="00694BD5" w:rsidP="007F19E6">
        <w:pPr>
          <w:pStyle w:val="a5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A3">
          <w:rPr>
            <w:noProof/>
          </w:rPr>
          <w:t>3</w:t>
        </w:r>
        <w:r>
          <w:fldChar w:fldCharType="end"/>
        </w:r>
      </w:p>
    </w:sdtContent>
  </w:sdt>
  <w:p w:rsidR="00694BD5" w:rsidRDefault="00694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00" w:rsidRDefault="00C80200" w:rsidP="00D368D1">
      <w:pPr>
        <w:spacing w:after="0" w:line="240" w:lineRule="auto"/>
      </w:pPr>
      <w:r>
        <w:separator/>
      </w:r>
    </w:p>
  </w:footnote>
  <w:footnote w:type="continuationSeparator" w:id="0">
    <w:p w:rsidR="00C80200" w:rsidRDefault="00C80200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694BD5" w:rsidTr="007F19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94BD5" w:rsidRDefault="00C80200" w:rsidP="007F19E6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856236892"/>
              <w:placeholder>
                <w:docPart w:val="6799AA927C1D4247B6CAE81E710F91F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41A3">
                <w:rPr>
                  <w:b/>
                  <w:bCs/>
                  <w:caps/>
                  <w:sz w:val="24"/>
                  <w:szCs w:val="24"/>
                </w:rPr>
                <w:t>№ 17</w:t>
              </w:r>
              <w:r w:rsidR="00694BD5"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-1066731247"/>
          <w:placeholder>
            <w:docPart w:val="1D92BD49E80640229D720373D7048C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5-3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94BD5" w:rsidRDefault="006341A3" w:rsidP="007F19E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мая 2014 г.</w:t>
              </w:r>
            </w:p>
          </w:tc>
        </w:sdtContent>
      </w:sdt>
    </w:tr>
  </w:tbl>
  <w:p w:rsidR="00694BD5" w:rsidRDefault="00694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4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5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8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0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31"/>
  </w:num>
  <w:num w:numId="12">
    <w:abstractNumId w:val="14"/>
  </w:num>
  <w:num w:numId="13">
    <w:abstractNumId w:val="16"/>
  </w:num>
  <w:num w:numId="14">
    <w:abstractNumId w:val="30"/>
  </w:num>
  <w:num w:numId="15">
    <w:abstractNumId w:val="15"/>
  </w:num>
  <w:num w:numId="16">
    <w:abstractNumId w:val="13"/>
  </w:num>
  <w:num w:numId="17">
    <w:abstractNumId w:val="5"/>
  </w:num>
  <w:num w:numId="18">
    <w:abstractNumId w:val="29"/>
  </w:num>
  <w:num w:numId="19">
    <w:abstractNumId w:val="2"/>
  </w:num>
  <w:num w:numId="20">
    <w:abstractNumId w:val="32"/>
  </w:num>
  <w:num w:numId="21">
    <w:abstractNumId w:val="21"/>
  </w:num>
  <w:num w:numId="22">
    <w:abstractNumId w:val="19"/>
  </w:num>
  <w:num w:numId="23">
    <w:abstractNumId w:val="10"/>
  </w:num>
  <w:num w:numId="24">
    <w:abstractNumId w:val="35"/>
  </w:num>
  <w:num w:numId="25">
    <w:abstractNumId w:val="33"/>
  </w:num>
  <w:num w:numId="26">
    <w:abstractNumId w:val="39"/>
  </w:num>
  <w:num w:numId="27">
    <w:abstractNumId w:val="27"/>
  </w:num>
  <w:num w:numId="28">
    <w:abstractNumId w:val="22"/>
  </w:num>
  <w:num w:numId="29">
    <w:abstractNumId w:val="28"/>
  </w:num>
  <w:num w:numId="30">
    <w:abstractNumId w:val="37"/>
  </w:num>
  <w:num w:numId="31">
    <w:abstractNumId w:val="0"/>
  </w:num>
  <w:num w:numId="32">
    <w:abstractNumId w:val="34"/>
  </w:num>
  <w:num w:numId="33">
    <w:abstractNumId w:val="20"/>
  </w:num>
  <w:num w:numId="34">
    <w:abstractNumId w:val="38"/>
  </w:num>
  <w:num w:numId="35">
    <w:abstractNumId w:val="25"/>
  </w:num>
  <w:num w:numId="36">
    <w:abstractNumId w:val="8"/>
  </w:num>
  <w:num w:numId="37">
    <w:abstractNumId w:val="9"/>
  </w:num>
  <w:num w:numId="38">
    <w:abstractNumId w:val="7"/>
  </w:num>
  <w:num w:numId="39">
    <w:abstractNumId w:val="36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84C68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F303E"/>
    <w:rsid w:val="004F7BAE"/>
    <w:rsid w:val="00510F11"/>
    <w:rsid w:val="00512E35"/>
    <w:rsid w:val="00516912"/>
    <w:rsid w:val="00521687"/>
    <w:rsid w:val="00524A4E"/>
    <w:rsid w:val="00525DCE"/>
    <w:rsid w:val="00531DD7"/>
    <w:rsid w:val="005577A4"/>
    <w:rsid w:val="0056079A"/>
    <w:rsid w:val="00560EE5"/>
    <w:rsid w:val="00564878"/>
    <w:rsid w:val="005733EA"/>
    <w:rsid w:val="00576242"/>
    <w:rsid w:val="00580603"/>
    <w:rsid w:val="00581A48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E80"/>
    <w:rsid w:val="0062565C"/>
    <w:rsid w:val="00627ACF"/>
    <w:rsid w:val="006341A3"/>
    <w:rsid w:val="00634603"/>
    <w:rsid w:val="006403F2"/>
    <w:rsid w:val="006476CC"/>
    <w:rsid w:val="006552CC"/>
    <w:rsid w:val="006553C7"/>
    <w:rsid w:val="00655DEA"/>
    <w:rsid w:val="00657C07"/>
    <w:rsid w:val="00661158"/>
    <w:rsid w:val="00666229"/>
    <w:rsid w:val="00670449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ub51724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9AA927C1D4247B6CAE81E710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FB87-6037-4E80-BAB0-0F7D7C060E0B}"/>
      </w:docPartPr>
      <w:docPartBody>
        <w:p w:rsidR="007D179A" w:rsidRDefault="007D179A" w:rsidP="007D179A">
          <w:pPr>
            <w:pStyle w:val="6799AA927C1D4247B6CAE81E710F91F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D92BD49E80640229D720373D7048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BFBB7-81CE-435D-864F-24FE172527C4}"/>
      </w:docPartPr>
      <w:docPartBody>
        <w:p w:rsidR="007D179A" w:rsidRDefault="007D179A" w:rsidP="007D179A">
          <w:pPr>
            <w:pStyle w:val="1D92BD49E80640229D720373D7048C3B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5C563A"/>
    <w:rsid w:val="00632CDE"/>
    <w:rsid w:val="007D179A"/>
    <w:rsid w:val="008405FA"/>
    <w:rsid w:val="00891813"/>
    <w:rsid w:val="00A56C3E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7659</TotalTime>
  <Pages>3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14	Вести муниципального образования «Каратузский район»</vt:lpstr>
    </vt:vector>
  </TitlesOfParts>
  <Company>Администрация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17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60</cp:revision>
  <cp:lastPrinted>2014-05-12T07:15:00Z</cp:lastPrinted>
  <dcterms:created xsi:type="dcterms:W3CDTF">2014-02-28T06:38:00Z</dcterms:created>
  <dcterms:modified xsi:type="dcterms:W3CDTF">2014-05-30T03:28:00Z</dcterms:modified>
</cp:coreProperties>
</file>