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18" w:rsidRDefault="003B32C3">
      <w:r>
        <w:rPr>
          <w:rFonts w:ascii="Times New Roman" w:hAnsi="Times New Roman" w:cs="Times New Roman"/>
          <w:noProof/>
          <w:color w:val="auto"/>
          <w:kern w:val="0"/>
          <w:szCs w:val="24"/>
        </w:rPr>
        <w:pict>
          <v:group id="Группа 1" o:spid="_x0000_s1026" style="position:absolute;margin-left:-17.9pt;margin-top:-44.55pt;width:587.7pt;height:135.85pt;z-index:251655680" coordorigin="10534,11163" coordsize="685,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M9AAAABgAAAAAAAAAAAAABIAAAAM8AAAAE&#10;BBMENQRABDEAAAABAAAAAAAAAAAAAAAAAAAAAAAAAAEAAAAAAAAAAAAAAM8AAAEgAAAAAAAAAAAA&#10;AAAAAAAAAAEAAAAAAAAAAAAAAAAAAAAAAAAAEAAAAAEAAAAAAABudWxsAAAAAgAAAAZib3VuZHNP&#10;YmpjAAAAAQAAAAAAAFJjdDEAAAAEAAAAAFRvcCBsb25nAAAAAAAAAABMZWZ0bG9uZwAAAAAAAAAA&#10;QnRvbWxvbmcAAAEgAAAAAFJnaHRsb25nAAAAzw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BIAAAAABSZ2h0bG9uZwAAAM8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IOEJJTQQMAAAA&#10;AA5cAAAAAQAAAHMAAACgAAABXAAA2YAAAA5AABgAAf/Y/+AAEEpGSUYAAQIAAEgASAAA/+0ADEFk&#10;b2JlX0NNAAH/7gAOQWRvYmUAZIAAAAAB/9sAhAAMCAgICQgMCQkMEQsKCxEVDwwMDxUYExMVExMY&#10;EQwMDAwMDBEMDAwMDAwMDAwMDAwMDAwMDAwMDAwMDAwMDAwMAQ0LCw0ODRAODhAUDg4OFBQODg4O&#10;FBEMDAwMDBERDAwMDAwMEQwMDAwMDAwMDAwMDAwMDAwMDAwMDAwMDAwMDAz/wAARCACgAHM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zZDNTc4RjBCODEyOTJGQzIy&#10;NDM2NkJEN0U2MTU2RkREIiBleGlmOlBpeGVsWERpbWVuc2lvbj0iMjA3IiBleGlmOlBpeGVsWURp&#10;bWVuc2lvbj0iMjg4IiBleGlmOkNvbG9yU3BhY2U9IjE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NTEyODVCNTUyRDQzMkNBMTNCMzc5&#10;NDQzREVDOTEyQjYiPiA8eGFwTU06RGVyaXZlZEZyb20gc3RSZWY6aW5zdGFuY2VJRD0idXVpZDpC&#10;NTI2QUJERDkyQzJFMjExODVBN0EyMzlDM0JENzcxQyIgc3RSZWY6ZG9jdW1lbnRJRD0idXVpZDpC&#10;NDI2QUJERDkyQzJFMjExODVBN0EyMzlDM0JENzcxQyIv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EB&#10;AQEBAQEBAQEBAQEBAQICAgICAgICAgICAwMDAwMDAwMDAwEBAQEBAQEBAQEBAgIBAgIDAwMDAwMD&#10;AwMDAwMDAwMDAwMDAwMDAwMDAwMDAwMDAwMDAwMDAwMDAwMDAwMDAwMD/8AAEQgBIADPAwERAAIR&#10;AQMRAf/dAAQAGv/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">
            <v:group id="Group 3" o:spid="_x0000_s1027" style="position:absolute;left:10534;top:11163;width:686;height:180"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29"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inset="2.85pt,2.85pt,2.85pt,2.85pt">
                  <w:txbxContent>
                    <w:p w:rsidR="003B32C3" w:rsidRDefault="003B32C3" w:rsidP="00D368D1">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10</w:t>
                      </w:r>
                    </w:p>
                  </w:txbxContent>
                </v:textbox>
              </v:shape>
              <v:shape id="Text Box 6" o:spid="_x0000_s1030"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inset="2.85pt,2.85pt,2.85pt,2.85pt">
                  <w:txbxContent>
                    <w:p w:rsidR="003B32C3" w:rsidRDefault="003B32C3" w:rsidP="00D368D1">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25</w:t>
                      </w:r>
                      <w:r>
                        <w:rPr>
                          <w:rFonts w:ascii="Times New Roman" w:hAnsi="Times New Roman" w:cs="Times New Roman"/>
                          <w:b/>
                          <w:bCs/>
                          <w:sz w:val="22"/>
                          <w:szCs w:val="22"/>
                          <w:lang w:val="en-US"/>
                        </w:rPr>
                        <w:t>.</w:t>
                      </w:r>
                      <w:r>
                        <w:rPr>
                          <w:rFonts w:ascii="Times New Roman" w:hAnsi="Times New Roman" w:cs="Times New Roman"/>
                          <w:b/>
                          <w:bCs/>
                          <w:sz w:val="22"/>
                          <w:szCs w:val="22"/>
                        </w:rPr>
                        <w:t>04</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31"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32"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33"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inset="2.85pt,2.85pt,2.85pt,2.85pt">
                  <w:txbxContent>
                    <w:p w:rsidR="003B32C3" w:rsidRDefault="003B32C3" w:rsidP="00623BEB">
                      <w:pPr>
                        <w:widowControl w:val="0"/>
                        <w:ind w:left="851"/>
                        <w:jc w:val="center"/>
                        <w:rPr>
                          <w:rFonts w:ascii="Arno Pro Display" w:hAnsi="Arno Pro Display"/>
                          <w:b/>
                          <w:bCs/>
                          <w:sz w:val="40"/>
                          <w:szCs w:val="71"/>
                        </w:rPr>
                      </w:pPr>
                      <w:proofErr w:type="spellStart"/>
                      <w:r w:rsidRPr="00D368D1">
                        <w:rPr>
                          <w:rFonts w:ascii="Times New Roman" w:hAnsi="Times New Roman" w:cs="Times New Roman"/>
                          <w:b/>
                          <w:bCs/>
                          <w:sz w:val="28"/>
                          <w:szCs w:val="39"/>
                        </w:rPr>
                        <w:t>АдминистрацияКаратузского</w:t>
                      </w:r>
                      <w:proofErr w:type="spellEnd"/>
                      <w:r w:rsidRPr="00D368D1">
                        <w:rPr>
                          <w:rFonts w:ascii="Times New Roman" w:hAnsi="Times New Roman" w:cs="Times New Roman"/>
                          <w:b/>
                          <w:bCs/>
                          <w:sz w:val="28"/>
                          <w:szCs w:val="39"/>
                        </w:rPr>
                        <w:t xml:space="preserve"> района</w:t>
                      </w:r>
                    </w:p>
                    <w:p w:rsidR="003B32C3" w:rsidRPr="0024392E" w:rsidRDefault="003B32C3" w:rsidP="00623BEB">
                      <w:pPr>
                        <w:widowControl w:val="0"/>
                        <w:spacing w:after="0"/>
                        <w:ind w:left="851"/>
                        <w:jc w:val="center"/>
                        <w:rPr>
                          <w:rFonts w:ascii="Times New Roman" w:hAnsi="Times New Roman" w:cs="Times New Roman"/>
                          <w:b/>
                          <w:bCs/>
                          <w:sz w:val="40"/>
                          <w:szCs w:val="71"/>
                        </w:rPr>
                      </w:pPr>
                      <w:r w:rsidRPr="0024392E">
                        <w:rPr>
                          <w:rFonts w:ascii="Times New Roman" w:hAnsi="Times New Roman" w:cs="Times New Roman"/>
                          <w:b/>
                          <w:bCs/>
                          <w:sz w:val="40"/>
                          <w:szCs w:val="71"/>
                        </w:rPr>
                        <w:t xml:space="preserve">Вести муниципального образования </w:t>
                      </w:r>
                    </w:p>
                    <w:p w:rsidR="003B32C3" w:rsidRPr="0024392E" w:rsidRDefault="003B32C3" w:rsidP="00623BEB">
                      <w:pPr>
                        <w:widowControl w:val="0"/>
                        <w:spacing w:after="0"/>
                        <w:ind w:left="851"/>
                        <w:jc w:val="center"/>
                        <w:rPr>
                          <w:rFonts w:ascii="Times New Roman" w:hAnsi="Times New Roman" w:cs="Times New Roman"/>
                          <w:b/>
                          <w:bCs/>
                          <w:sz w:val="40"/>
                          <w:szCs w:val="71"/>
                        </w:rPr>
                      </w:pPr>
                      <w:r w:rsidRPr="0024392E">
                        <w:rPr>
                          <w:rFonts w:ascii="Times New Roman" w:hAnsi="Times New Roman" w:cs="Times New Roman"/>
                          <w:b/>
                          <w:bCs/>
                          <w:sz w:val="40"/>
                          <w:szCs w:val="71"/>
                        </w:rPr>
                        <w:t>«Каратузский район»</w:t>
                      </w:r>
                    </w:p>
                    <w:p w:rsidR="003B32C3" w:rsidRPr="00D368D1" w:rsidRDefault="003B32C3" w:rsidP="00623BEB">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alt="Герб" style="position:absolute;left:10543;top:11172;width:77;height:1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v:group>
        </w:pict>
      </w:r>
    </w:p>
    <w:p w:rsidR="00D368D1" w:rsidRDefault="00D368D1"/>
    <w:p w:rsidR="00D368D1" w:rsidRDefault="00D368D1"/>
    <w:p w:rsidR="00D368D1" w:rsidRDefault="00D368D1"/>
    <w:p w:rsidR="007872BA" w:rsidRDefault="007872BA" w:rsidP="000E715D">
      <w:pPr>
        <w:spacing w:after="0" w:line="240" w:lineRule="auto"/>
        <w:jc w:val="center"/>
        <w:rPr>
          <w:rFonts w:ascii="Times New Roman" w:hAnsi="Times New Roman" w:cs="Times New Roman"/>
          <w:sz w:val="12"/>
          <w:szCs w:val="12"/>
        </w:rPr>
      </w:pPr>
    </w:p>
    <w:p w:rsidR="000E715D" w:rsidRPr="007C35CC" w:rsidRDefault="000E715D" w:rsidP="000E715D">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АДМИНИСТРАЦИЯ КАРАТУЗСКОГО РАЙОНА</w:t>
      </w:r>
    </w:p>
    <w:p w:rsidR="000E715D" w:rsidRPr="007C35CC" w:rsidRDefault="000E715D" w:rsidP="000E715D">
      <w:pPr>
        <w:spacing w:after="0" w:line="240" w:lineRule="auto"/>
        <w:jc w:val="center"/>
        <w:rPr>
          <w:rFonts w:ascii="Times New Roman" w:hAnsi="Times New Roman" w:cs="Times New Roman"/>
          <w:sz w:val="12"/>
          <w:szCs w:val="12"/>
        </w:rPr>
      </w:pPr>
    </w:p>
    <w:p w:rsidR="000E715D" w:rsidRPr="007C35CC" w:rsidRDefault="000E715D" w:rsidP="000E715D">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ПОСТАНОВЛЕНИЕ</w:t>
      </w:r>
    </w:p>
    <w:p w:rsidR="000E715D" w:rsidRPr="007C35CC" w:rsidRDefault="000E715D" w:rsidP="000E715D">
      <w:pPr>
        <w:spacing w:after="0" w:line="240" w:lineRule="auto"/>
        <w:jc w:val="center"/>
        <w:rPr>
          <w:rFonts w:ascii="Times New Roman" w:hAnsi="Times New Roman" w:cs="Times New Roman"/>
          <w:sz w:val="12"/>
          <w:szCs w:val="12"/>
        </w:rPr>
      </w:pPr>
    </w:p>
    <w:p w:rsidR="000E715D" w:rsidRPr="007C35CC" w:rsidRDefault="000E715D" w:rsidP="000E715D">
      <w:pPr>
        <w:spacing w:after="0" w:line="240" w:lineRule="auto"/>
        <w:rPr>
          <w:rFonts w:ascii="Times New Roman" w:hAnsi="Times New Roman" w:cs="Times New Roman"/>
          <w:sz w:val="12"/>
          <w:szCs w:val="12"/>
        </w:rPr>
      </w:pPr>
      <w:r w:rsidRPr="007C35CC">
        <w:rPr>
          <w:rFonts w:ascii="Times New Roman" w:hAnsi="Times New Roman" w:cs="Times New Roman"/>
          <w:sz w:val="12"/>
          <w:szCs w:val="12"/>
        </w:rPr>
        <w:t xml:space="preserve">17.04.2014                            </w:t>
      </w:r>
      <w:r w:rsidR="00DB688E">
        <w:rPr>
          <w:rFonts w:ascii="Times New Roman" w:hAnsi="Times New Roman" w:cs="Times New Roman"/>
          <w:sz w:val="12"/>
          <w:szCs w:val="12"/>
        </w:rPr>
        <w:t xml:space="preserve">                       </w:t>
      </w:r>
      <w:r w:rsidRPr="007C35CC">
        <w:rPr>
          <w:rFonts w:ascii="Times New Roman" w:hAnsi="Times New Roman" w:cs="Times New Roman"/>
          <w:sz w:val="12"/>
          <w:szCs w:val="12"/>
        </w:rPr>
        <w:t xml:space="preserve">     с. Каратузское                  </w:t>
      </w:r>
      <w:r w:rsidR="00DB688E">
        <w:rPr>
          <w:rFonts w:ascii="Times New Roman" w:hAnsi="Times New Roman" w:cs="Times New Roman"/>
          <w:sz w:val="12"/>
          <w:szCs w:val="12"/>
        </w:rPr>
        <w:t xml:space="preserve">                    </w:t>
      </w:r>
      <w:r w:rsidRPr="007C35CC">
        <w:rPr>
          <w:rFonts w:ascii="Times New Roman" w:hAnsi="Times New Roman" w:cs="Times New Roman"/>
          <w:sz w:val="12"/>
          <w:szCs w:val="12"/>
        </w:rPr>
        <w:t xml:space="preserve">                     № 383-п</w:t>
      </w:r>
    </w:p>
    <w:p w:rsidR="000E715D" w:rsidRPr="007C35CC" w:rsidRDefault="000E715D" w:rsidP="000E715D">
      <w:pPr>
        <w:spacing w:after="0" w:line="240" w:lineRule="auto"/>
        <w:rPr>
          <w:rFonts w:ascii="Times New Roman" w:hAnsi="Times New Roman" w:cs="Times New Roman"/>
          <w:sz w:val="12"/>
          <w:szCs w:val="12"/>
        </w:rPr>
      </w:pPr>
    </w:p>
    <w:p w:rsidR="000E715D" w:rsidRPr="007C35CC" w:rsidRDefault="000E715D" w:rsidP="000E715D">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на  2014-2016 годы»</w:t>
      </w:r>
    </w:p>
    <w:p w:rsidR="000E715D" w:rsidRPr="007C35CC" w:rsidRDefault="000E715D" w:rsidP="000E715D">
      <w:pPr>
        <w:spacing w:after="0" w:line="240" w:lineRule="auto"/>
        <w:ind w:firstLine="284"/>
        <w:jc w:val="both"/>
        <w:rPr>
          <w:rFonts w:ascii="Times New Roman" w:hAnsi="Times New Roman" w:cs="Times New Roman"/>
          <w:sz w:val="12"/>
          <w:szCs w:val="12"/>
        </w:rPr>
      </w:pPr>
    </w:p>
    <w:p w:rsidR="000E715D" w:rsidRPr="007C35CC" w:rsidRDefault="000E715D" w:rsidP="000E715D">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28 Устава МО «Каратузский район», ПОСТАНОВЛЯЮ:</w:t>
      </w:r>
    </w:p>
    <w:p w:rsidR="000E715D" w:rsidRPr="007C35CC" w:rsidRDefault="000E715D" w:rsidP="000E715D">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1.Муниципальную программу «Развитие сельского хозяйства в Каратузском районе» на 2014-2016 годы» изменить и изложить в новой редакции, согласно приложению к настоящему постановлению.</w:t>
      </w:r>
    </w:p>
    <w:p w:rsidR="000E715D" w:rsidRPr="007C35CC" w:rsidRDefault="000E715D" w:rsidP="000E715D">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2.</w:t>
      </w:r>
      <w:proofErr w:type="gramStart"/>
      <w:r w:rsidRPr="007C35CC">
        <w:rPr>
          <w:rFonts w:ascii="Times New Roman" w:hAnsi="Times New Roman" w:cs="Times New Roman"/>
          <w:sz w:val="12"/>
          <w:szCs w:val="12"/>
        </w:rPr>
        <w:t>Контроль за</w:t>
      </w:r>
      <w:proofErr w:type="gramEnd"/>
      <w:r w:rsidRPr="007C35CC">
        <w:rPr>
          <w:rFonts w:ascii="Times New Roman" w:hAnsi="Times New Roman" w:cs="Times New Roman"/>
          <w:sz w:val="12"/>
          <w:szCs w:val="12"/>
        </w:rPr>
        <w:t xml:space="preserve"> исполнением настоящего постановления возложить на Г.М. Адольф, заместителя главы администрации района по социальным вопросам.</w:t>
      </w:r>
    </w:p>
    <w:p w:rsidR="000E715D" w:rsidRPr="007C35CC" w:rsidRDefault="000E715D" w:rsidP="000E715D">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E715D" w:rsidRPr="007C35CC" w:rsidRDefault="000E715D" w:rsidP="000E715D">
      <w:pPr>
        <w:spacing w:after="0" w:line="240" w:lineRule="auto"/>
        <w:jc w:val="both"/>
        <w:rPr>
          <w:rFonts w:ascii="Times New Roman" w:hAnsi="Times New Roman" w:cs="Times New Roman"/>
          <w:sz w:val="12"/>
          <w:szCs w:val="12"/>
        </w:rPr>
      </w:pPr>
    </w:p>
    <w:p w:rsidR="000E715D" w:rsidRPr="007C35CC" w:rsidRDefault="000E715D" w:rsidP="000E715D">
      <w:pPr>
        <w:spacing w:after="0" w:line="240" w:lineRule="auto"/>
        <w:jc w:val="both"/>
        <w:rPr>
          <w:rFonts w:ascii="Times New Roman" w:hAnsi="Times New Roman" w:cs="Times New Roman"/>
          <w:sz w:val="12"/>
          <w:szCs w:val="12"/>
        </w:rPr>
      </w:pPr>
    </w:p>
    <w:p w:rsidR="000E715D" w:rsidRPr="007C35CC" w:rsidRDefault="000E715D" w:rsidP="000E715D">
      <w:pPr>
        <w:spacing w:after="0" w:line="240" w:lineRule="auto"/>
        <w:rPr>
          <w:rFonts w:ascii="Times New Roman" w:hAnsi="Times New Roman" w:cs="Times New Roman"/>
          <w:sz w:val="12"/>
          <w:szCs w:val="12"/>
        </w:rPr>
      </w:pPr>
      <w:r w:rsidRPr="007C35CC">
        <w:rPr>
          <w:rFonts w:ascii="Times New Roman" w:hAnsi="Times New Roman" w:cs="Times New Roman"/>
          <w:sz w:val="12"/>
          <w:szCs w:val="12"/>
        </w:rPr>
        <w:t xml:space="preserve"> Глава администрации района                                                      </w:t>
      </w:r>
      <w:proofErr w:type="spellStart"/>
      <w:r w:rsidRPr="007C35CC">
        <w:rPr>
          <w:rFonts w:ascii="Times New Roman" w:hAnsi="Times New Roman" w:cs="Times New Roman"/>
          <w:sz w:val="12"/>
          <w:szCs w:val="12"/>
        </w:rPr>
        <w:t>Г.И.Кулакова</w:t>
      </w:r>
      <w:proofErr w:type="spellEnd"/>
    </w:p>
    <w:p w:rsidR="000E715D" w:rsidRDefault="000E715D" w:rsidP="000E715D">
      <w:pPr>
        <w:spacing w:after="0" w:line="240" w:lineRule="auto"/>
        <w:rPr>
          <w:rFonts w:ascii="Times New Roman" w:hAnsi="Times New Roman" w:cs="Times New Roman"/>
          <w:sz w:val="16"/>
          <w:szCs w:val="16"/>
        </w:rPr>
      </w:pPr>
    </w:p>
    <w:p w:rsidR="000E715D" w:rsidRDefault="000E715D" w:rsidP="000E715D">
      <w:pPr>
        <w:spacing w:after="0" w:line="240" w:lineRule="auto"/>
        <w:rPr>
          <w:rFonts w:ascii="Times New Roman" w:hAnsi="Times New Roman" w:cs="Times New Roman"/>
          <w:sz w:val="16"/>
          <w:szCs w:val="16"/>
        </w:rPr>
      </w:pPr>
    </w:p>
    <w:p w:rsidR="000E715D" w:rsidRDefault="000E715D" w:rsidP="000E715D">
      <w:pPr>
        <w:spacing w:after="0" w:line="240" w:lineRule="auto"/>
        <w:ind w:left="2835"/>
        <w:rPr>
          <w:rFonts w:ascii="Times New Roman" w:hAnsi="Times New Roman" w:cs="Times New Roman"/>
          <w:sz w:val="16"/>
          <w:szCs w:val="16"/>
        </w:rPr>
      </w:pPr>
    </w:p>
    <w:p w:rsidR="000E715D" w:rsidRDefault="000E715D" w:rsidP="000E715D">
      <w:pPr>
        <w:spacing w:after="0" w:line="240" w:lineRule="auto"/>
        <w:ind w:left="2835"/>
        <w:rPr>
          <w:rFonts w:ascii="Times New Roman" w:hAnsi="Times New Roman" w:cs="Times New Roman"/>
          <w:sz w:val="16"/>
          <w:szCs w:val="16"/>
        </w:rPr>
      </w:pPr>
    </w:p>
    <w:p w:rsidR="000E715D" w:rsidRDefault="000E715D" w:rsidP="000E715D">
      <w:pPr>
        <w:spacing w:after="0" w:line="240" w:lineRule="auto"/>
        <w:ind w:left="2835"/>
        <w:rPr>
          <w:rFonts w:ascii="Times New Roman" w:hAnsi="Times New Roman" w:cs="Times New Roman"/>
          <w:sz w:val="16"/>
          <w:szCs w:val="16"/>
        </w:rPr>
      </w:pPr>
    </w:p>
    <w:p w:rsidR="00623BEB" w:rsidRDefault="00623BEB" w:rsidP="000E715D">
      <w:pPr>
        <w:spacing w:after="0" w:line="240" w:lineRule="auto"/>
        <w:ind w:left="2835"/>
        <w:rPr>
          <w:rFonts w:ascii="Times New Roman" w:hAnsi="Times New Roman" w:cs="Times New Roman"/>
          <w:sz w:val="16"/>
          <w:szCs w:val="16"/>
        </w:rPr>
      </w:pPr>
    </w:p>
    <w:p w:rsidR="000E715D" w:rsidRPr="007C35CC" w:rsidRDefault="000E715D" w:rsidP="000E715D">
      <w:pPr>
        <w:spacing w:after="0" w:line="240" w:lineRule="auto"/>
        <w:ind w:left="2835"/>
        <w:rPr>
          <w:rFonts w:ascii="Times New Roman" w:hAnsi="Times New Roman" w:cs="Times New Roman"/>
          <w:sz w:val="12"/>
          <w:szCs w:val="12"/>
        </w:rPr>
      </w:pPr>
      <w:r w:rsidRPr="007C35CC">
        <w:rPr>
          <w:rFonts w:ascii="Times New Roman" w:hAnsi="Times New Roman" w:cs="Times New Roman"/>
          <w:sz w:val="12"/>
          <w:szCs w:val="12"/>
        </w:rPr>
        <w:t xml:space="preserve">Приложение  к постановлению </w:t>
      </w:r>
    </w:p>
    <w:p w:rsidR="000E715D" w:rsidRPr="007C35CC" w:rsidRDefault="000E715D" w:rsidP="000E715D">
      <w:pPr>
        <w:spacing w:after="0" w:line="240" w:lineRule="auto"/>
        <w:ind w:left="2835"/>
        <w:rPr>
          <w:rFonts w:ascii="Times New Roman" w:hAnsi="Times New Roman" w:cs="Times New Roman"/>
          <w:sz w:val="12"/>
          <w:szCs w:val="12"/>
        </w:rPr>
      </w:pPr>
      <w:r w:rsidRPr="007C35CC">
        <w:rPr>
          <w:rFonts w:ascii="Times New Roman" w:hAnsi="Times New Roman" w:cs="Times New Roman"/>
          <w:sz w:val="12"/>
          <w:szCs w:val="12"/>
        </w:rPr>
        <w:t>администрации Каратузского района</w:t>
      </w:r>
    </w:p>
    <w:p w:rsidR="000E715D" w:rsidRPr="007C35CC" w:rsidRDefault="000E715D" w:rsidP="000E715D">
      <w:pPr>
        <w:spacing w:after="0" w:line="240" w:lineRule="auto"/>
        <w:ind w:left="2835"/>
        <w:rPr>
          <w:rFonts w:ascii="Times New Roman" w:hAnsi="Times New Roman" w:cs="Times New Roman"/>
          <w:sz w:val="12"/>
          <w:szCs w:val="12"/>
        </w:rPr>
      </w:pPr>
      <w:r w:rsidRPr="007C35CC">
        <w:rPr>
          <w:rFonts w:ascii="Times New Roman" w:hAnsi="Times New Roman" w:cs="Times New Roman"/>
          <w:sz w:val="12"/>
          <w:szCs w:val="12"/>
        </w:rPr>
        <w:t>от 17.04.2014 г. № 383-п</w:t>
      </w:r>
    </w:p>
    <w:p w:rsidR="000E715D" w:rsidRPr="007C35CC" w:rsidRDefault="000E715D" w:rsidP="000E715D">
      <w:pPr>
        <w:spacing w:after="0" w:line="240" w:lineRule="auto"/>
        <w:rPr>
          <w:rFonts w:ascii="Times New Roman" w:hAnsi="Times New Roman" w:cs="Times New Roman"/>
          <w:b/>
          <w:sz w:val="12"/>
          <w:szCs w:val="12"/>
        </w:rPr>
      </w:pPr>
    </w:p>
    <w:p w:rsidR="000E715D" w:rsidRPr="007C35CC" w:rsidRDefault="000E715D" w:rsidP="000E715D">
      <w:pPr>
        <w:numPr>
          <w:ilvl w:val="0"/>
          <w:numId w:val="6"/>
        </w:numPr>
        <w:spacing w:after="0" w:line="240" w:lineRule="auto"/>
        <w:jc w:val="center"/>
        <w:rPr>
          <w:rFonts w:ascii="Times New Roman" w:hAnsi="Times New Roman" w:cs="Times New Roman"/>
          <w:b/>
          <w:sz w:val="12"/>
          <w:szCs w:val="12"/>
        </w:rPr>
      </w:pPr>
      <w:r w:rsidRPr="007C35CC">
        <w:rPr>
          <w:rFonts w:ascii="Times New Roman" w:hAnsi="Times New Roman" w:cs="Times New Roman"/>
          <w:b/>
          <w:sz w:val="12"/>
          <w:szCs w:val="12"/>
        </w:rPr>
        <w:t>ПАСПОРТ ПРОГРАММЫ</w:t>
      </w:r>
    </w:p>
    <w:tbl>
      <w:tblPr>
        <w:tblpPr w:leftFromText="180" w:rightFromText="180" w:vertAnchor="text" w:horzAnchor="margin" w:tblpY="173"/>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402"/>
      </w:tblGrid>
      <w:tr w:rsidR="00AD0135" w:rsidRPr="004A592C" w:rsidTr="00AD0135">
        <w:trPr>
          <w:trHeight w:val="64"/>
        </w:trPr>
        <w:tc>
          <w:tcPr>
            <w:tcW w:w="1951" w:type="dxa"/>
            <w:tcBorders>
              <w:top w:val="single" w:sz="4" w:space="0" w:color="auto"/>
              <w:left w:val="single" w:sz="4" w:space="0" w:color="auto"/>
              <w:bottom w:val="single" w:sz="4" w:space="0" w:color="auto"/>
              <w:right w:val="single" w:sz="4" w:space="0" w:color="auto"/>
            </w:tcBorders>
            <w:vAlign w:val="center"/>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 xml:space="preserve">Наименование муниципальной программы </w:t>
            </w:r>
          </w:p>
        </w:tc>
        <w:tc>
          <w:tcPr>
            <w:tcW w:w="3402"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«Развитие сельского хозяйства в Каратузском районе» на 2014-2016 годы</w:t>
            </w:r>
          </w:p>
        </w:tc>
      </w:tr>
      <w:tr w:rsidR="00AD0135" w:rsidRPr="004A592C" w:rsidTr="00AD0135">
        <w:trPr>
          <w:trHeight w:val="64"/>
        </w:trPr>
        <w:tc>
          <w:tcPr>
            <w:tcW w:w="1951" w:type="dxa"/>
            <w:tcBorders>
              <w:top w:val="single" w:sz="4" w:space="0" w:color="auto"/>
              <w:left w:val="single" w:sz="4" w:space="0" w:color="auto"/>
              <w:bottom w:val="single" w:sz="4" w:space="0" w:color="auto"/>
              <w:right w:val="single" w:sz="4" w:space="0" w:color="auto"/>
            </w:tcBorders>
            <w:vAlign w:val="center"/>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Основания для разработки муниципальной программы</w:t>
            </w:r>
          </w:p>
        </w:tc>
        <w:tc>
          <w:tcPr>
            <w:tcW w:w="3402"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Постановление администрации Каратузского района № 738-п от 29.07.2013 года</w:t>
            </w:r>
          </w:p>
        </w:tc>
      </w:tr>
      <w:tr w:rsidR="00AD0135" w:rsidRPr="004A592C" w:rsidTr="00AD0135">
        <w:tc>
          <w:tcPr>
            <w:tcW w:w="1951" w:type="dxa"/>
            <w:tcBorders>
              <w:top w:val="single" w:sz="4" w:space="0" w:color="auto"/>
              <w:left w:val="single" w:sz="4" w:space="0" w:color="auto"/>
              <w:bottom w:val="single" w:sz="4" w:space="0" w:color="auto"/>
              <w:right w:val="single" w:sz="4" w:space="0" w:color="auto"/>
            </w:tcBorders>
            <w:vAlign w:val="center"/>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Ответственный исполнитель муниципальной программы</w:t>
            </w:r>
          </w:p>
        </w:tc>
        <w:tc>
          <w:tcPr>
            <w:tcW w:w="3402"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Администрация Каратузского района</w:t>
            </w:r>
          </w:p>
        </w:tc>
      </w:tr>
      <w:tr w:rsidR="00AD0135" w:rsidRPr="004A592C" w:rsidTr="00AD0135">
        <w:trPr>
          <w:trHeight w:val="64"/>
        </w:trPr>
        <w:tc>
          <w:tcPr>
            <w:tcW w:w="1951" w:type="dxa"/>
            <w:tcBorders>
              <w:top w:val="single" w:sz="4" w:space="0" w:color="auto"/>
              <w:left w:val="single" w:sz="4" w:space="0" w:color="auto"/>
              <w:bottom w:val="single" w:sz="4" w:space="0" w:color="auto"/>
              <w:right w:val="single" w:sz="4" w:space="0" w:color="auto"/>
            </w:tcBorders>
            <w:vAlign w:val="center"/>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Соисполнители муниципальной программы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Финансовое управление администрации Каратузского района</w:t>
            </w:r>
          </w:p>
        </w:tc>
      </w:tr>
      <w:tr w:rsidR="00AD0135" w:rsidRPr="004A592C" w:rsidTr="00AD0135">
        <w:trPr>
          <w:trHeight w:val="517"/>
        </w:trPr>
        <w:tc>
          <w:tcPr>
            <w:tcW w:w="1951" w:type="dxa"/>
            <w:tcBorders>
              <w:top w:val="single" w:sz="4" w:space="0" w:color="auto"/>
              <w:left w:val="single" w:sz="4" w:space="0" w:color="auto"/>
              <w:bottom w:val="single" w:sz="4" w:space="0" w:color="auto"/>
              <w:right w:val="single" w:sz="4" w:space="0" w:color="auto"/>
            </w:tcBorders>
            <w:vAlign w:val="center"/>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Перечень подпрограмм и отдельных мероприятий муниципальной программы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D0135" w:rsidRPr="000E715D" w:rsidRDefault="00AD0135" w:rsidP="00AD0135">
            <w:pPr>
              <w:pStyle w:val="ac"/>
              <w:spacing w:after="0" w:line="240" w:lineRule="auto"/>
              <w:ind w:left="81"/>
              <w:rPr>
                <w:rFonts w:ascii="Times New Roman" w:hAnsi="Times New Roman" w:cs="Times New Roman"/>
                <w:sz w:val="12"/>
                <w:szCs w:val="12"/>
              </w:rPr>
            </w:pPr>
            <w:r w:rsidRPr="000E715D">
              <w:rPr>
                <w:rFonts w:ascii="Times New Roman" w:hAnsi="Times New Roman" w:cs="Times New Roman"/>
                <w:sz w:val="12"/>
                <w:szCs w:val="12"/>
              </w:rPr>
              <w:t>1.«Развитие животноводства в личных подворьях граждан Каратузского района» на 2014-2016 годы;</w:t>
            </w:r>
          </w:p>
          <w:p w:rsidR="00AD0135" w:rsidRPr="000E715D" w:rsidRDefault="00AD0135" w:rsidP="00AD0135">
            <w:pPr>
              <w:pStyle w:val="ac"/>
              <w:spacing w:after="0" w:line="240" w:lineRule="auto"/>
              <w:ind w:left="441" w:hanging="425"/>
              <w:jc w:val="both"/>
              <w:rPr>
                <w:rFonts w:ascii="Times New Roman" w:hAnsi="Times New Roman" w:cs="Times New Roman"/>
                <w:sz w:val="12"/>
                <w:szCs w:val="12"/>
              </w:rPr>
            </w:pPr>
            <w:r w:rsidRPr="000E715D">
              <w:rPr>
                <w:rFonts w:ascii="Times New Roman" w:hAnsi="Times New Roman" w:cs="Times New Roman"/>
                <w:sz w:val="12"/>
                <w:szCs w:val="12"/>
              </w:rPr>
              <w:t xml:space="preserve"> 2.«Развитие малых форм хозяйствования в Каратузском районе» на 2014-2016 годы;</w:t>
            </w:r>
          </w:p>
          <w:p w:rsidR="00AD0135" w:rsidRPr="000E715D" w:rsidRDefault="00AD0135" w:rsidP="00AD0135">
            <w:pPr>
              <w:pStyle w:val="ac"/>
              <w:spacing w:after="0" w:line="240" w:lineRule="auto"/>
              <w:ind w:left="16" w:firstLine="142"/>
              <w:rPr>
                <w:rFonts w:ascii="Times New Roman" w:hAnsi="Times New Roman" w:cs="Times New Roman"/>
                <w:sz w:val="12"/>
                <w:szCs w:val="12"/>
              </w:rPr>
            </w:pPr>
            <w:r w:rsidRPr="000E715D">
              <w:rPr>
                <w:rFonts w:ascii="Times New Roman" w:hAnsi="Times New Roman" w:cs="Times New Roman"/>
                <w:sz w:val="12"/>
                <w:szCs w:val="12"/>
              </w:rPr>
              <w:t>3.«Устойчивое развитие сельских территорий МО «Каратузский район»» на 2014-2016 годы;</w:t>
            </w:r>
          </w:p>
          <w:p w:rsidR="00AD0135" w:rsidRPr="000E715D" w:rsidRDefault="00AD0135" w:rsidP="00AD0135">
            <w:pPr>
              <w:pStyle w:val="ac"/>
              <w:spacing w:after="0" w:line="240" w:lineRule="auto"/>
              <w:ind w:left="16" w:firstLine="142"/>
              <w:rPr>
                <w:rFonts w:ascii="Times New Roman" w:hAnsi="Times New Roman" w:cs="Times New Roman"/>
                <w:sz w:val="12"/>
                <w:szCs w:val="12"/>
              </w:rPr>
            </w:pPr>
            <w:r w:rsidRPr="000E715D">
              <w:rPr>
                <w:rFonts w:ascii="Times New Roman" w:hAnsi="Times New Roman" w:cs="Times New Roman"/>
                <w:sz w:val="12"/>
                <w:szCs w:val="12"/>
              </w:rPr>
              <w:t>4.«Обеспечение реализации муниципальной программы  развития сельского хозяйства в Каратузском районе» на 2014-2016 годы.</w:t>
            </w:r>
          </w:p>
        </w:tc>
      </w:tr>
      <w:tr w:rsidR="00AD0135" w:rsidRPr="004A592C" w:rsidTr="00AD0135">
        <w:trPr>
          <w:trHeight w:val="64"/>
        </w:trPr>
        <w:tc>
          <w:tcPr>
            <w:tcW w:w="1951" w:type="dxa"/>
            <w:tcBorders>
              <w:top w:val="single" w:sz="4" w:space="0" w:color="auto"/>
              <w:left w:val="single" w:sz="4" w:space="0" w:color="auto"/>
              <w:bottom w:val="single" w:sz="4" w:space="0" w:color="auto"/>
              <w:right w:val="single" w:sz="4" w:space="0" w:color="auto"/>
            </w:tcBorders>
            <w:vAlign w:val="center"/>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Цель муниципальной программы</w:t>
            </w:r>
          </w:p>
        </w:tc>
        <w:tc>
          <w:tcPr>
            <w:tcW w:w="3402"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pStyle w:val="ac"/>
              <w:spacing w:after="0" w:line="240" w:lineRule="auto"/>
              <w:ind w:left="16"/>
              <w:jc w:val="both"/>
              <w:rPr>
                <w:rFonts w:ascii="Times New Roman" w:hAnsi="Times New Roman" w:cs="Times New Roman"/>
                <w:sz w:val="12"/>
                <w:szCs w:val="12"/>
              </w:rPr>
            </w:pPr>
            <w:r w:rsidRPr="000E715D">
              <w:rPr>
                <w:rFonts w:ascii="Times New Roman" w:eastAsia="Times New Roman" w:hAnsi="Times New Roman" w:cs="Times New Roman"/>
                <w:color w:val="222222"/>
                <w:sz w:val="12"/>
                <w:szCs w:val="12"/>
                <w:lang w:eastAsia="ru-RU"/>
              </w:rPr>
              <w:t>Развитие сельских территорий, рост занятости и уровня жизни сельского населения</w:t>
            </w:r>
          </w:p>
        </w:tc>
      </w:tr>
      <w:tr w:rsidR="00AD0135" w:rsidRPr="004A592C" w:rsidTr="00AD0135">
        <w:trPr>
          <w:trHeight w:val="1390"/>
        </w:trPr>
        <w:tc>
          <w:tcPr>
            <w:tcW w:w="1951" w:type="dxa"/>
            <w:tcBorders>
              <w:top w:val="single" w:sz="4" w:space="0" w:color="auto"/>
              <w:left w:val="single" w:sz="4" w:space="0" w:color="auto"/>
              <w:right w:val="single" w:sz="4" w:space="0" w:color="auto"/>
            </w:tcBorders>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Задачи муниципальной программы</w:t>
            </w:r>
          </w:p>
        </w:tc>
        <w:tc>
          <w:tcPr>
            <w:tcW w:w="3402" w:type="dxa"/>
            <w:tcBorders>
              <w:top w:val="single" w:sz="4" w:space="0" w:color="auto"/>
              <w:left w:val="single" w:sz="4" w:space="0" w:color="auto"/>
              <w:right w:val="single" w:sz="4" w:space="0" w:color="auto"/>
            </w:tcBorders>
          </w:tcPr>
          <w:p w:rsidR="00AD0135" w:rsidRPr="000E715D" w:rsidRDefault="00AD0135" w:rsidP="00AD0135">
            <w:pPr>
              <w:spacing w:after="0" w:line="240" w:lineRule="auto"/>
              <w:jc w:val="both"/>
              <w:rPr>
                <w:rFonts w:ascii="Times New Roman" w:hAnsi="Times New Roman" w:cs="Times New Roman"/>
                <w:sz w:val="12"/>
                <w:szCs w:val="12"/>
              </w:rPr>
            </w:pPr>
            <w:r w:rsidRPr="000E715D">
              <w:rPr>
                <w:rFonts w:ascii="Times New Roman" w:hAnsi="Times New Roman" w:cs="Times New Roman"/>
                <w:sz w:val="12"/>
                <w:szCs w:val="12"/>
              </w:rPr>
              <w:t>Для достижения намеченной цели необходимо решение следующих основных задач:</w:t>
            </w:r>
          </w:p>
          <w:p w:rsidR="00AD0135" w:rsidRPr="000E715D" w:rsidRDefault="00AD0135" w:rsidP="00AD0135">
            <w:pPr>
              <w:tabs>
                <w:tab w:val="left" w:pos="792"/>
              </w:tabs>
              <w:spacing w:after="0" w:line="240" w:lineRule="auto"/>
              <w:jc w:val="both"/>
              <w:rPr>
                <w:rFonts w:ascii="Times New Roman" w:hAnsi="Times New Roman" w:cs="Times New Roman"/>
                <w:sz w:val="12"/>
                <w:szCs w:val="12"/>
              </w:rPr>
            </w:pPr>
            <w:r w:rsidRPr="000E715D">
              <w:rPr>
                <w:rFonts w:ascii="Times New Roman" w:hAnsi="Times New Roman" w:cs="Times New Roman"/>
                <w:sz w:val="12"/>
                <w:szCs w:val="12"/>
              </w:rPr>
              <w:t>- увеличение производства продукции животноводства на душу населения путём улучшения породных и продуктивных каче</w:t>
            </w:r>
            <w:proofErr w:type="gramStart"/>
            <w:r w:rsidRPr="000E715D">
              <w:rPr>
                <w:rFonts w:ascii="Times New Roman" w:hAnsi="Times New Roman" w:cs="Times New Roman"/>
                <w:sz w:val="12"/>
                <w:szCs w:val="12"/>
              </w:rPr>
              <w:t>ств ск</w:t>
            </w:r>
            <w:proofErr w:type="gramEnd"/>
            <w:r w:rsidRPr="000E715D">
              <w:rPr>
                <w:rFonts w:ascii="Times New Roman" w:hAnsi="Times New Roman" w:cs="Times New Roman"/>
                <w:sz w:val="12"/>
                <w:szCs w:val="12"/>
              </w:rPr>
              <w:t>ота;</w:t>
            </w:r>
          </w:p>
          <w:p w:rsidR="00AD0135" w:rsidRPr="000E715D" w:rsidRDefault="00AD0135" w:rsidP="00AD0135">
            <w:pPr>
              <w:tabs>
                <w:tab w:val="left" w:pos="792"/>
              </w:tabs>
              <w:spacing w:after="0" w:line="240" w:lineRule="auto"/>
              <w:jc w:val="both"/>
              <w:rPr>
                <w:rFonts w:ascii="Times New Roman" w:hAnsi="Times New Roman" w:cs="Times New Roman"/>
                <w:sz w:val="12"/>
                <w:szCs w:val="12"/>
              </w:rPr>
            </w:pPr>
            <w:r w:rsidRPr="000E715D">
              <w:rPr>
                <w:rFonts w:ascii="Times New Roman" w:hAnsi="Times New Roman" w:cs="Times New Roman"/>
                <w:sz w:val="12"/>
                <w:szCs w:val="12"/>
              </w:rPr>
              <w:t xml:space="preserve">- поддержка и дальнейшее развитие малых форм хозяйствования на </w:t>
            </w:r>
            <w:proofErr w:type="gramStart"/>
            <w:r w:rsidRPr="000E715D">
              <w:rPr>
                <w:rFonts w:ascii="Times New Roman" w:hAnsi="Times New Roman" w:cs="Times New Roman"/>
                <w:sz w:val="12"/>
                <w:szCs w:val="12"/>
              </w:rPr>
              <w:t>селе</w:t>
            </w:r>
            <w:proofErr w:type="gramEnd"/>
            <w:r w:rsidRPr="000E715D">
              <w:rPr>
                <w:rFonts w:ascii="Times New Roman" w:hAnsi="Times New Roman" w:cs="Times New Roman"/>
                <w:sz w:val="12"/>
                <w:szCs w:val="12"/>
              </w:rPr>
              <w:t xml:space="preserve"> и повышение уровня доходов сельского населения;</w:t>
            </w:r>
          </w:p>
          <w:p w:rsidR="00AD0135" w:rsidRPr="000E715D" w:rsidRDefault="00AD0135" w:rsidP="00AD0135">
            <w:pPr>
              <w:tabs>
                <w:tab w:val="left" w:pos="792"/>
              </w:tabs>
              <w:spacing w:after="0" w:line="240" w:lineRule="auto"/>
              <w:jc w:val="both"/>
              <w:rPr>
                <w:rFonts w:ascii="Times New Roman" w:hAnsi="Times New Roman" w:cs="Times New Roman"/>
                <w:sz w:val="12"/>
                <w:szCs w:val="12"/>
              </w:rPr>
            </w:pPr>
            <w:r w:rsidRPr="000E715D">
              <w:rPr>
                <w:rFonts w:ascii="Times New Roman" w:hAnsi="Times New Roman" w:cs="Times New Roman"/>
                <w:sz w:val="12"/>
                <w:szCs w:val="12"/>
              </w:rPr>
              <w:t>- создание комфортных условий жизнедеятельности в сельской местности;</w:t>
            </w:r>
          </w:p>
          <w:p w:rsidR="00AD0135" w:rsidRPr="000E715D" w:rsidRDefault="00AD0135" w:rsidP="00AD0135">
            <w:pPr>
              <w:tabs>
                <w:tab w:val="left" w:pos="792"/>
              </w:tabs>
              <w:spacing w:after="0" w:line="240" w:lineRule="auto"/>
              <w:jc w:val="both"/>
              <w:rPr>
                <w:rFonts w:ascii="Times New Roman" w:hAnsi="Times New Roman" w:cs="Times New Roman"/>
                <w:sz w:val="12"/>
                <w:szCs w:val="12"/>
              </w:rPr>
            </w:pPr>
            <w:r w:rsidRPr="000E715D">
              <w:rPr>
                <w:rFonts w:ascii="Times New Roman" w:hAnsi="Times New Roman" w:cs="Times New Roman"/>
                <w:sz w:val="12"/>
                <w:szCs w:val="12"/>
              </w:rPr>
              <w:t>-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AD0135" w:rsidRPr="004A592C" w:rsidTr="00AD0135">
        <w:trPr>
          <w:trHeight w:val="64"/>
        </w:trPr>
        <w:tc>
          <w:tcPr>
            <w:tcW w:w="1951" w:type="dxa"/>
            <w:tcBorders>
              <w:top w:val="single" w:sz="4" w:space="0" w:color="auto"/>
              <w:left w:val="single" w:sz="4" w:space="0" w:color="auto"/>
              <w:right w:val="single" w:sz="4" w:space="0" w:color="auto"/>
            </w:tcBorders>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Этапы и сроки реализации муниципальной программы</w:t>
            </w:r>
          </w:p>
        </w:tc>
        <w:tc>
          <w:tcPr>
            <w:tcW w:w="3402" w:type="dxa"/>
            <w:tcBorders>
              <w:top w:val="single" w:sz="4" w:space="0" w:color="auto"/>
              <w:left w:val="single" w:sz="4" w:space="0" w:color="auto"/>
              <w:right w:val="single" w:sz="4" w:space="0" w:color="auto"/>
            </w:tcBorders>
            <w:vAlign w:val="center"/>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2014 – 2016 годы</w:t>
            </w:r>
          </w:p>
        </w:tc>
      </w:tr>
      <w:tr w:rsidR="00AD0135" w:rsidRPr="004A592C" w:rsidTr="00AD0135">
        <w:tc>
          <w:tcPr>
            <w:tcW w:w="1951"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pStyle w:val="ConsPlusCell"/>
              <w:rPr>
                <w:rFonts w:ascii="Times New Roman" w:hAnsi="Times New Roman" w:cs="Times New Roman"/>
                <w:sz w:val="12"/>
                <w:szCs w:val="12"/>
              </w:rPr>
            </w:pPr>
            <w:r w:rsidRPr="000E715D">
              <w:rPr>
                <w:rFonts w:ascii="Times New Roman" w:hAnsi="Times New Roman" w:cs="Times New Roman"/>
                <w:sz w:val="12"/>
                <w:szCs w:val="12"/>
              </w:rPr>
              <w:t>Перечень целевых показателей и показателей результативности программы с расшифровкой плановых значений по годам ее реализации</w:t>
            </w:r>
          </w:p>
        </w:tc>
        <w:tc>
          <w:tcPr>
            <w:tcW w:w="3402"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pStyle w:val="ConsPlusNormal"/>
              <w:ind w:firstLine="0"/>
              <w:jc w:val="both"/>
              <w:rPr>
                <w:rFonts w:ascii="Times New Roman" w:hAnsi="Times New Roman" w:cs="Times New Roman"/>
                <w:sz w:val="12"/>
                <w:szCs w:val="12"/>
              </w:rPr>
            </w:pPr>
            <w:r w:rsidRPr="000E715D">
              <w:rPr>
                <w:rFonts w:ascii="Times New Roman" w:hAnsi="Times New Roman" w:cs="Times New Roman"/>
                <w:sz w:val="12"/>
                <w:szCs w:val="12"/>
              </w:rPr>
              <w:t xml:space="preserve">Цели, целевые показатели, задачи, показатели результативности приведены в приложении № 1 к паспорту муниципальной программы «Развитие сельского хозяйства в Каратузском районе» на 2014-2016 годы </w:t>
            </w:r>
          </w:p>
        </w:tc>
      </w:tr>
      <w:tr w:rsidR="00AD0135" w:rsidRPr="004A592C" w:rsidTr="00AD0135">
        <w:tc>
          <w:tcPr>
            <w:tcW w:w="1951"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pStyle w:val="ConsPlusCell"/>
              <w:rPr>
                <w:rFonts w:ascii="Times New Roman" w:hAnsi="Times New Roman" w:cs="Times New Roman"/>
                <w:sz w:val="12"/>
                <w:szCs w:val="12"/>
              </w:rPr>
            </w:pPr>
            <w:r w:rsidRPr="000E715D">
              <w:rPr>
                <w:rFonts w:ascii="Times New Roman" w:hAnsi="Times New Roman" w:cs="Times New Roman"/>
                <w:sz w:val="12"/>
                <w:szCs w:val="12"/>
              </w:rPr>
              <w:t>Значения целевых показателей на долгосрочный период</w:t>
            </w:r>
          </w:p>
        </w:tc>
        <w:tc>
          <w:tcPr>
            <w:tcW w:w="3402"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pStyle w:val="ConsPlusNormal"/>
              <w:ind w:firstLine="0"/>
              <w:jc w:val="both"/>
              <w:rPr>
                <w:rFonts w:ascii="Times New Roman" w:hAnsi="Times New Roman" w:cs="Times New Roman"/>
                <w:sz w:val="12"/>
                <w:szCs w:val="12"/>
              </w:rPr>
            </w:pPr>
            <w:r w:rsidRPr="000E715D">
              <w:rPr>
                <w:rFonts w:ascii="Times New Roman" w:hAnsi="Times New Roman" w:cs="Times New Roman"/>
                <w:sz w:val="12"/>
                <w:szCs w:val="12"/>
              </w:rPr>
              <w:t xml:space="preserve">Целевые показатели на долгосрочный период приведены в приложении № 2 к паспорту муниципальной программы «Развитие сельского хозяйства в Каратузском районе» на 2014-2016 годы </w:t>
            </w:r>
          </w:p>
        </w:tc>
      </w:tr>
      <w:tr w:rsidR="00AD0135" w:rsidRPr="004A592C" w:rsidTr="00AD0135">
        <w:tc>
          <w:tcPr>
            <w:tcW w:w="1951"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Объёмы и источники финансирования</w:t>
            </w:r>
          </w:p>
        </w:tc>
        <w:tc>
          <w:tcPr>
            <w:tcW w:w="3402"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autoSpaceDE w:val="0"/>
              <w:autoSpaceDN w:val="0"/>
              <w:adjustRightInd w:val="0"/>
              <w:spacing w:after="0" w:line="240" w:lineRule="auto"/>
              <w:jc w:val="both"/>
              <w:rPr>
                <w:rFonts w:ascii="Times New Roman" w:hAnsi="Times New Roman" w:cs="Times New Roman"/>
                <w:sz w:val="12"/>
                <w:szCs w:val="12"/>
              </w:rPr>
            </w:pPr>
            <w:r w:rsidRPr="000E715D">
              <w:rPr>
                <w:rFonts w:ascii="Times New Roman" w:hAnsi="Times New Roman" w:cs="Times New Roman"/>
                <w:sz w:val="12"/>
                <w:szCs w:val="12"/>
              </w:rPr>
              <w:t>Общий объем финансирования муниципальной программы составит 24142,302 тыс. рублей, в том числе:</w:t>
            </w:r>
          </w:p>
          <w:p w:rsidR="00AD0135" w:rsidRPr="000E715D" w:rsidRDefault="00AD0135" w:rsidP="00AD0135">
            <w:pPr>
              <w:autoSpaceDE w:val="0"/>
              <w:autoSpaceDN w:val="0"/>
              <w:adjustRightInd w:val="0"/>
              <w:spacing w:after="0" w:line="240" w:lineRule="auto"/>
              <w:jc w:val="both"/>
              <w:rPr>
                <w:rFonts w:ascii="Times New Roman" w:hAnsi="Times New Roman" w:cs="Times New Roman"/>
                <w:sz w:val="12"/>
                <w:szCs w:val="12"/>
              </w:rPr>
            </w:pPr>
            <w:r w:rsidRPr="000E715D">
              <w:rPr>
                <w:rFonts w:ascii="Times New Roman" w:hAnsi="Times New Roman" w:cs="Times New Roman"/>
                <w:sz w:val="12"/>
                <w:szCs w:val="12"/>
              </w:rPr>
              <w:t>средства краевого бюджета 22449,282 тыс. рублей:</w:t>
            </w:r>
          </w:p>
          <w:p w:rsidR="00AD0135" w:rsidRPr="000E715D" w:rsidRDefault="00AD0135" w:rsidP="00AD0135">
            <w:pPr>
              <w:pStyle w:val="ac"/>
              <w:autoSpaceDE w:val="0"/>
              <w:autoSpaceDN w:val="0"/>
              <w:adjustRightInd w:val="0"/>
              <w:spacing w:after="0" w:line="240" w:lineRule="auto"/>
              <w:ind w:left="0"/>
              <w:jc w:val="both"/>
              <w:rPr>
                <w:rFonts w:ascii="Times New Roman" w:hAnsi="Times New Roman" w:cs="Times New Roman"/>
                <w:sz w:val="12"/>
                <w:szCs w:val="12"/>
              </w:rPr>
            </w:pPr>
            <w:r w:rsidRPr="000E715D">
              <w:rPr>
                <w:rFonts w:ascii="Times New Roman" w:hAnsi="Times New Roman" w:cs="Times New Roman"/>
                <w:sz w:val="12"/>
                <w:szCs w:val="12"/>
              </w:rPr>
              <w:t>в 2014 году – 16101,782 тыс. рублей;</w:t>
            </w:r>
          </w:p>
          <w:p w:rsidR="00AD0135" w:rsidRPr="000E715D" w:rsidRDefault="00AD0135" w:rsidP="00AD0135">
            <w:pPr>
              <w:pStyle w:val="ac"/>
              <w:autoSpaceDE w:val="0"/>
              <w:autoSpaceDN w:val="0"/>
              <w:adjustRightInd w:val="0"/>
              <w:spacing w:after="0" w:line="240" w:lineRule="auto"/>
              <w:ind w:left="0"/>
              <w:jc w:val="both"/>
              <w:rPr>
                <w:rFonts w:ascii="Times New Roman" w:hAnsi="Times New Roman" w:cs="Times New Roman"/>
                <w:sz w:val="12"/>
                <w:szCs w:val="12"/>
              </w:rPr>
            </w:pPr>
            <w:r w:rsidRPr="000E715D">
              <w:rPr>
                <w:rFonts w:ascii="Times New Roman" w:hAnsi="Times New Roman" w:cs="Times New Roman"/>
                <w:sz w:val="12"/>
                <w:szCs w:val="12"/>
              </w:rPr>
              <w:t>в 2015 году – 3174,1 тыс. рублей;</w:t>
            </w:r>
          </w:p>
          <w:p w:rsidR="00AD0135" w:rsidRPr="000E715D" w:rsidRDefault="00AD0135" w:rsidP="00AD0135">
            <w:pPr>
              <w:pStyle w:val="ac"/>
              <w:autoSpaceDE w:val="0"/>
              <w:autoSpaceDN w:val="0"/>
              <w:adjustRightInd w:val="0"/>
              <w:spacing w:after="0" w:line="240" w:lineRule="auto"/>
              <w:ind w:left="0"/>
              <w:jc w:val="both"/>
              <w:rPr>
                <w:rFonts w:ascii="Times New Roman" w:hAnsi="Times New Roman" w:cs="Times New Roman"/>
                <w:sz w:val="12"/>
                <w:szCs w:val="12"/>
              </w:rPr>
            </w:pPr>
            <w:r w:rsidRPr="000E715D">
              <w:rPr>
                <w:rFonts w:ascii="Times New Roman" w:hAnsi="Times New Roman" w:cs="Times New Roman"/>
                <w:sz w:val="12"/>
                <w:szCs w:val="12"/>
              </w:rPr>
              <w:t>в 2016 году – 3173,4 тыс. рублей.</w:t>
            </w:r>
          </w:p>
          <w:p w:rsidR="00AD0135" w:rsidRPr="000E715D" w:rsidRDefault="00AD0135" w:rsidP="00AD0135">
            <w:pPr>
              <w:autoSpaceDE w:val="0"/>
              <w:autoSpaceDN w:val="0"/>
              <w:adjustRightInd w:val="0"/>
              <w:spacing w:after="0" w:line="240" w:lineRule="auto"/>
              <w:jc w:val="both"/>
              <w:rPr>
                <w:rFonts w:ascii="Times New Roman" w:hAnsi="Times New Roman" w:cs="Times New Roman"/>
                <w:sz w:val="12"/>
                <w:szCs w:val="12"/>
              </w:rPr>
            </w:pPr>
            <w:r w:rsidRPr="000E715D">
              <w:rPr>
                <w:rFonts w:ascii="Times New Roman" w:hAnsi="Times New Roman" w:cs="Times New Roman"/>
                <w:sz w:val="12"/>
                <w:szCs w:val="12"/>
              </w:rPr>
              <w:t>средства районного бюджета 1693,02 тыс. рублей:</w:t>
            </w:r>
          </w:p>
          <w:p w:rsidR="00AD0135" w:rsidRPr="000E715D" w:rsidRDefault="00AD0135" w:rsidP="00AD0135">
            <w:pPr>
              <w:pStyle w:val="ac"/>
              <w:autoSpaceDE w:val="0"/>
              <w:autoSpaceDN w:val="0"/>
              <w:adjustRightInd w:val="0"/>
              <w:spacing w:after="0" w:line="240" w:lineRule="auto"/>
              <w:ind w:left="0"/>
              <w:jc w:val="both"/>
              <w:rPr>
                <w:rFonts w:ascii="Times New Roman" w:hAnsi="Times New Roman" w:cs="Times New Roman"/>
                <w:sz w:val="12"/>
                <w:szCs w:val="12"/>
              </w:rPr>
            </w:pPr>
            <w:r w:rsidRPr="000E715D">
              <w:rPr>
                <w:rFonts w:ascii="Times New Roman" w:hAnsi="Times New Roman" w:cs="Times New Roman"/>
                <w:sz w:val="12"/>
                <w:szCs w:val="12"/>
              </w:rPr>
              <w:t>в 2014 году – 678,5 тыс. рублей;</w:t>
            </w:r>
          </w:p>
          <w:p w:rsidR="00AD0135" w:rsidRPr="000E715D" w:rsidRDefault="00AD0135" w:rsidP="00AD0135">
            <w:pPr>
              <w:pStyle w:val="ac"/>
              <w:autoSpaceDE w:val="0"/>
              <w:autoSpaceDN w:val="0"/>
              <w:adjustRightInd w:val="0"/>
              <w:spacing w:after="0" w:line="240" w:lineRule="auto"/>
              <w:ind w:left="0"/>
              <w:jc w:val="both"/>
              <w:rPr>
                <w:rFonts w:ascii="Times New Roman" w:hAnsi="Times New Roman" w:cs="Times New Roman"/>
                <w:sz w:val="12"/>
                <w:szCs w:val="12"/>
              </w:rPr>
            </w:pPr>
            <w:r w:rsidRPr="000E715D">
              <w:rPr>
                <w:rFonts w:ascii="Times New Roman" w:hAnsi="Times New Roman" w:cs="Times New Roman"/>
                <w:sz w:val="12"/>
                <w:szCs w:val="12"/>
              </w:rPr>
              <w:t>в 2015 году – 543,3 тыс. рублей;</w:t>
            </w:r>
          </w:p>
          <w:p w:rsidR="00AD0135" w:rsidRPr="000E715D" w:rsidRDefault="00AD0135" w:rsidP="00AD0135">
            <w:pPr>
              <w:pStyle w:val="ac"/>
              <w:autoSpaceDE w:val="0"/>
              <w:autoSpaceDN w:val="0"/>
              <w:adjustRightInd w:val="0"/>
              <w:spacing w:after="0" w:line="240" w:lineRule="auto"/>
              <w:ind w:left="0"/>
              <w:jc w:val="both"/>
              <w:rPr>
                <w:rFonts w:ascii="Times New Roman" w:hAnsi="Times New Roman" w:cs="Times New Roman"/>
                <w:sz w:val="12"/>
                <w:szCs w:val="12"/>
              </w:rPr>
            </w:pPr>
            <w:r w:rsidRPr="000E715D">
              <w:rPr>
                <w:rFonts w:ascii="Times New Roman" w:hAnsi="Times New Roman" w:cs="Times New Roman"/>
                <w:sz w:val="12"/>
                <w:szCs w:val="12"/>
              </w:rPr>
              <w:t>в 2016 году – 471,22 тыс. рублей.</w:t>
            </w:r>
          </w:p>
        </w:tc>
      </w:tr>
      <w:tr w:rsidR="00AD0135" w:rsidRPr="004A592C" w:rsidTr="00AD0135">
        <w:tc>
          <w:tcPr>
            <w:tcW w:w="1951"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spacing w:after="0" w:line="240" w:lineRule="auto"/>
              <w:rPr>
                <w:rFonts w:ascii="Times New Roman" w:hAnsi="Times New Roman" w:cs="Times New Roman"/>
                <w:sz w:val="12"/>
                <w:szCs w:val="12"/>
              </w:rPr>
            </w:pPr>
            <w:r w:rsidRPr="000E715D">
              <w:rPr>
                <w:rFonts w:ascii="Times New Roman" w:hAnsi="Times New Roman" w:cs="Times New Roman"/>
                <w:sz w:val="12"/>
                <w:szCs w:val="12"/>
              </w:rPr>
              <w:t>Перечень объектов капитального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AD0135" w:rsidRPr="000E715D" w:rsidRDefault="00AD0135" w:rsidP="00AD0135">
            <w:pPr>
              <w:autoSpaceDE w:val="0"/>
              <w:autoSpaceDN w:val="0"/>
              <w:adjustRightInd w:val="0"/>
              <w:spacing w:after="0" w:line="240" w:lineRule="auto"/>
              <w:jc w:val="both"/>
              <w:rPr>
                <w:rFonts w:ascii="Times New Roman" w:hAnsi="Times New Roman" w:cs="Times New Roman"/>
                <w:sz w:val="12"/>
                <w:szCs w:val="12"/>
              </w:rPr>
            </w:pPr>
            <w:r w:rsidRPr="000E715D">
              <w:rPr>
                <w:rFonts w:ascii="Times New Roman" w:hAnsi="Times New Roman" w:cs="Times New Roman"/>
                <w:sz w:val="12"/>
                <w:szCs w:val="12"/>
              </w:rPr>
              <w:t>Нет</w:t>
            </w:r>
          </w:p>
        </w:tc>
      </w:tr>
    </w:tbl>
    <w:p w:rsidR="000E715D" w:rsidRPr="007C35CC" w:rsidRDefault="000E715D" w:rsidP="000E715D">
      <w:pPr>
        <w:spacing w:after="0" w:line="240" w:lineRule="auto"/>
        <w:jc w:val="center"/>
        <w:rPr>
          <w:rFonts w:ascii="Times New Roman" w:hAnsi="Times New Roman" w:cs="Times New Roman"/>
          <w:b/>
          <w:sz w:val="12"/>
          <w:szCs w:val="12"/>
        </w:rPr>
      </w:pPr>
    </w:p>
    <w:p w:rsidR="000E715D" w:rsidRDefault="000E715D" w:rsidP="000E715D">
      <w:pPr>
        <w:spacing w:after="0" w:line="240" w:lineRule="auto"/>
        <w:jc w:val="center"/>
        <w:rPr>
          <w:rFonts w:ascii="Times New Roman" w:hAnsi="Times New Roman" w:cs="Times New Roman"/>
          <w:b/>
          <w:sz w:val="16"/>
          <w:szCs w:val="16"/>
        </w:rPr>
      </w:pPr>
    </w:p>
    <w:p w:rsidR="000E715D" w:rsidRDefault="000E715D" w:rsidP="000E715D">
      <w:pPr>
        <w:spacing w:after="0" w:line="240" w:lineRule="auto"/>
        <w:ind w:firstLine="284"/>
        <w:jc w:val="center"/>
        <w:rPr>
          <w:rFonts w:ascii="Times New Roman" w:hAnsi="Times New Roman" w:cs="Times New Roman"/>
          <w:b/>
          <w:sz w:val="16"/>
          <w:szCs w:val="16"/>
        </w:rPr>
      </w:pPr>
    </w:p>
    <w:p w:rsidR="00AD0135" w:rsidRDefault="00AD0135" w:rsidP="000E715D">
      <w:pPr>
        <w:spacing w:after="0" w:line="240" w:lineRule="auto"/>
        <w:ind w:firstLine="284"/>
        <w:jc w:val="center"/>
        <w:rPr>
          <w:rFonts w:ascii="Times New Roman" w:hAnsi="Times New Roman" w:cs="Times New Roman"/>
          <w:b/>
          <w:sz w:val="16"/>
          <w:szCs w:val="16"/>
        </w:rPr>
      </w:pPr>
    </w:p>
    <w:p w:rsidR="00AD0135" w:rsidRDefault="00AD0135" w:rsidP="000E715D">
      <w:pPr>
        <w:spacing w:after="0" w:line="240" w:lineRule="auto"/>
        <w:ind w:firstLine="284"/>
        <w:jc w:val="center"/>
        <w:rPr>
          <w:rFonts w:ascii="Times New Roman" w:hAnsi="Times New Roman" w:cs="Times New Roman"/>
          <w:b/>
          <w:sz w:val="16"/>
          <w:szCs w:val="16"/>
        </w:rPr>
      </w:pPr>
    </w:p>
    <w:p w:rsidR="00AD0135" w:rsidRDefault="00AD0135" w:rsidP="000E715D">
      <w:pPr>
        <w:spacing w:after="0" w:line="240" w:lineRule="auto"/>
        <w:ind w:firstLine="284"/>
        <w:jc w:val="center"/>
        <w:rPr>
          <w:rFonts w:ascii="Times New Roman" w:hAnsi="Times New Roman" w:cs="Times New Roman"/>
          <w:b/>
          <w:sz w:val="16"/>
          <w:szCs w:val="16"/>
        </w:rPr>
      </w:pPr>
    </w:p>
    <w:p w:rsidR="00AD0135" w:rsidRDefault="00AD0135" w:rsidP="000E715D">
      <w:pPr>
        <w:spacing w:after="0" w:line="240" w:lineRule="auto"/>
        <w:ind w:firstLine="284"/>
        <w:jc w:val="center"/>
        <w:rPr>
          <w:rFonts w:ascii="Times New Roman" w:hAnsi="Times New Roman" w:cs="Times New Roman"/>
          <w:b/>
          <w:sz w:val="16"/>
          <w:szCs w:val="16"/>
        </w:rPr>
      </w:pPr>
    </w:p>
    <w:p w:rsidR="00AD0135" w:rsidRDefault="00AD0135" w:rsidP="000E715D">
      <w:pPr>
        <w:spacing w:after="0" w:line="240" w:lineRule="auto"/>
        <w:ind w:firstLine="284"/>
        <w:jc w:val="center"/>
        <w:rPr>
          <w:rFonts w:ascii="Times New Roman" w:hAnsi="Times New Roman" w:cs="Times New Roman"/>
          <w:b/>
          <w:sz w:val="16"/>
          <w:szCs w:val="16"/>
        </w:rPr>
      </w:pPr>
    </w:p>
    <w:p w:rsidR="00AD0135" w:rsidRDefault="00AD0135" w:rsidP="000E715D">
      <w:pPr>
        <w:spacing w:after="0" w:line="240" w:lineRule="auto"/>
        <w:ind w:firstLine="284"/>
        <w:jc w:val="center"/>
        <w:rPr>
          <w:rFonts w:ascii="Times New Roman" w:hAnsi="Times New Roman" w:cs="Times New Roman"/>
          <w:b/>
          <w:sz w:val="16"/>
          <w:szCs w:val="16"/>
        </w:rPr>
      </w:pPr>
    </w:p>
    <w:p w:rsidR="00AD0135" w:rsidRDefault="00AD0135" w:rsidP="000E715D">
      <w:pPr>
        <w:spacing w:after="0" w:line="240" w:lineRule="auto"/>
        <w:ind w:firstLine="284"/>
        <w:jc w:val="center"/>
        <w:rPr>
          <w:rFonts w:ascii="Times New Roman" w:hAnsi="Times New Roman" w:cs="Times New Roman"/>
          <w:b/>
          <w:sz w:val="16"/>
          <w:szCs w:val="16"/>
        </w:rPr>
      </w:pPr>
    </w:p>
    <w:p w:rsidR="00AD0135" w:rsidRDefault="00AD0135" w:rsidP="000E715D">
      <w:pPr>
        <w:spacing w:after="0" w:line="240" w:lineRule="auto"/>
        <w:ind w:firstLine="284"/>
        <w:jc w:val="center"/>
        <w:rPr>
          <w:rFonts w:ascii="Times New Roman" w:hAnsi="Times New Roman" w:cs="Times New Roman"/>
          <w:b/>
          <w:sz w:val="16"/>
          <w:szCs w:val="16"/>
        </w:rPr>
      </w:pPr>
    </w:p>
    <w:p w:rsidR="00AD0135" w:rsidRDefault="00AD0135" w:rsidP="007C35CC">
      <w:pPr>
        <w:spacing w:after="0" w:line="240" w:lineRule="auto"/>
        <w:ind w:firstLine="284"/>
        <w:jc w:val="both"/>
        <w:rPr>
          <w:rFonts w:ascii="Times New Roman" w:hAnsi="Times New Roman" w:cs="Times New Roman"/>
          <w:sz w:val="12"/>
          <w:szCs w:val="12"/>
        </w:rPr>
      </w:pPr>
    </w:p>
    <w:p w:rsidR="000E715D" w:rsidRPr="007C35CC" w:rsidRDefault="000E715D" w:rsidP="007C35CC">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2.Характеристика текущего состояния агропромышленного комплекса Каратузского района, основные показатели социально – экономического развития агропромышленного комплекса Каратузского района и анализ социальных, финансово-экономических и прочих рисков реализации программы</w:t>
      </w:r>
    </w:p>
    <w:p w:rsidR="000E715D" w:rsidRPr="007C35CC" w:rsidRDefault="000E715D" w:rsidP="007C35CC">
      <w:pPr>
        <w:pStyle w:val="ac"/>
        <w:spacing w:after="0" w:line="240" w:lineRule="auto"/>
        <w:ind w:left="0" w:firstLine="284"/>
        <w:jc w:val="both"/>
        <w:rPr>
          <w:rFonts w:ascii="Times New Roman" w:hAnsi="Times New Roman" w:cs="Times New Roman"/>
          <w:b/>
          <w:sz w:val="12"/>
          <w:szCs w:val="12"/>
        </w:rPr>
      </w:pPr>
    </w:p>
    <w:p w:rsidR="000E715D" w:rsidRPr="007C35CC" w:rsidRDefault="000E715D" w:rsidP="007C35CC">
      <w:pPr>
        <w:pStyle w:val="ConsPlusNormal"/>
        <w:spacing w:line="240" w:lineRule="auto"/>
        <w:ind w:firstLine="284"/>
        <w:jc w:val="both"/>
        <w:outlineLvl w:val="1"/>
        <w:rPr>
          <w:rFonts w:ascii="Times New Roman" w:hAnsi="Times New Roman" w:cs="Times New Roman"/>
          <w:sz w:val="12"/>
          <w:szCs w:val="12"/>
        </w:rPr>
      </w:pPr>
      <w:r w:rsidRPr="007C35CC">
        <w:rPr>
          <w:rFonts w:ascii="Times New Roman" w:hAnsi="Times New Roman" w:cs="Times New Roman"/>
          <w:sz w:val="12"/>
          <w:szCs w:val="12"/>
        </w:rPr>
        <w:t>Сложившаяся ситуация в производственной и социальной сфере препятствует формированию социально-экономических условий устойчивого развития села.</w:t>
      </w:r>
    </w:p>
    <w:p w:rsidR="000E715D" w:rsidRPr="007C35CC" w:rsidRDefault="000E715D" w:rsidP="007C35CC">
      <w:pPr>
        <w:pStyle w:val="ConsPlusNormal"/>
        <w:ind w:firstLine="284"/>
        <w:jc w:val="both"/>
        <w:outlineLvl w:val="1"/>
        <w:rPr>
          <w:rFonts w:ascii="Times New Roman" w:hAnsi="Times New Roman" w:cs="Times New Roman"/>
          <w:sz w:val="12"/>
          <w:szCs w:val="12"/>
        </w:rPr>
      </w:pPr>
      <w:proofErr w:type="gramStart"/>
      <w:r w:rsidRPr="007C35CC">
        <w:rPr>
          <w:rFonts w:ascii="Times New Roman" w:hAnsi="Times New Roman" w:cs="Times New Roman"/>
          <w:sz w:val="12"/>
          <w:szCs w:val="12"/>
        </w:rPr>
        <w:t>За последние 17 лет в результате резкого спада сельскохозяйственного производства и ухудшения финансового положения отраслей, изменения организационно-экономического механизма развития производственной,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roofErr w:type="gramEnd"/>
    </w:p>
    <w:p w:rsidR="000E715D" w:rsidRPr="007C35CC" w:rsidRDefault="000E715D" w:rsidP="007C35CC">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 xml:space="preserve">Низкий уровень комфортности проживания населения в сельской местности влияет на их миграционные настроения, особенно молодежи </w:t>
      </w:r>
    </w:p>
    <w:p w:rsidR="000E715D" w:rsidRPr="007C35CC" w:rsidRDefault="000E715D" w:rsidP="007C35CC">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0E715D" w:rsidRPr="007C35CC" w:rsidRDefault="000E715D" w:rsidP="007C35CC">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Для обеспечения устойчивого социально-экономического развития сельских территорий необходимо усилить государственную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услуг и труда, развития процессов самоуправления и на этой основе повысить качество и активизацию человеческого потенциала.</w:t>
      </w:r>
    </w:p>
    <w:p w:rsidR="000E715D" w:rsidRPr="007C35CC" w:rsidRDefault="000E715D" w:rsidP="007C35CC">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0E715D" w:rsidRPr="007C35CC" w:rsidRDefault="000E715D" w:rsidP="007C35CC">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 xml:space="preserve">Исходя из задач государственной </w:t>
      </w:r>
      <w:proofErr w:type="gramStart"/>
      <w:r w:rsidRPr="007C35CC">
        <w:rPr>
          <w:rFonts w:ascii="Times New Roman" w:hAnsi="Times New Roman" w:cs="Times New Roman"/>
          <w:sz w:val="12"/>
          <w:szCs w:val="12"/>
        </w:rPr>
        <w:t>политики на</w:t>
      </w:r>
      <w:proofErr w:type="gramEnd"/>
      <w:r w:rsidRPr="007C35CC">
        <w:rPr>
          <w:rFonts w:ascii="Times New Roman" w:hAnsi="Times New Roman" w:cs="Times New Roman"/>
          <w:sz w:val="12"/>
          <w:szCs w:val="12"/>
        </w:rPr>
        <w:t xml:space="preserve"> ближайший период и долгосрочную перспективу для преодоления критического положения в сфере социального развития села необходимо провести комплекс взаимоувязанных мероприятий, которые предусматривается осуществлять в сельских поселениях, объединенных общей территорией в границах муниципального района. </w:t>
      </w:r>
    </w:p>
    <w:p w:rsidR="000E715D" w:rsidRPr="007C35CC" w:rsidRDefault="000E715D" w:rsidP="007C35CC">
      <w:pPr>
        <w:spacing w:after="0" w:line="240" w:lineRule="auto"/>
        <w:ind w:firstLine="284"/>
        <w:jc w:val="center"/>
        <w:rPr>
          <w:rFonts w:ascii="Times New Roman" w:hAnsi="Times New Roman" w:cs="Times New Roman"/>
          <w:sz w:val="12"/>
          <w:szCs w:val="12"/>
        </w:rPr>
      </w:pPr>
    </w:p>
    <w:p w:rsidR="000E715D" w:rsidRPr="007C35CC" w:rsidRDefault="000E715D" w:rsidP="007C35CC">
      <w:pPr>
        <w:spacing w:after="0" w:line="240" w:lineRule="auto"/>
        <w:ind w:firstLine="284"/>
        <w:jc w:val="center"/>
        <w:rPr>
          <w:rFonts w:ascii="Times New Roman" w:hAnsi="Times New Roman" w:cs="Times New Roman"/>
          <w:sz w:val="12"/>
          <w:szCs w:val="12"/>
        </w:rPr>
      </w:pPr>
      <w:r w:rsidRPr="007C35CC">
        <w:rPr>
          <w:rFonts w:ascii="Times New Roman" w:hAnsi="Times New Roman" w:cs="Times New Roman"/>
          <w:sz w:val="12"/>
          <w:szCs w:val="12"/>
        </w:rPr>
        <w:t>2.1. Природно-климатические условия  муниципального образования</w:t>
      </w:r>
    </w:p>
    <w:p w:rsidR="000E715D" w:rsidRPr="007C35CC" w:rsidRDefault="000E715D" w:rsidP="007C35CC">
      <w:pPr>
        <w:spacing w:after="0" w:line="240" w:lineRule="auto"/>
        <w:ind w:firstLine="284"/>
        <w:rPr>
          <w:rFonts w:ascii="Times New Roman" w:hAnsi="Times New Roman" w:cs="Times New Roman"/>
          <w:b/>
          <w:sz w:val="12"/>
          <w:szCs w:val="12"/>
        </w:rPr>
      </w:pPr>
    </w:p>
    <w:p w:rsidR="000E715D" w:rsidRPr="007C35CC" w:rsidRDefault="000E715D" w:rsidP="007C35CC">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w:t>
      </w:r>
    </w:p>
    <w:p w:rsidR="000E715D" w:rsidRPr="007C35CC" w:rsidRDefault="000E715D" w:rsidP="000E715D">
      <w:pPr>
        <w:spacing w:after="0" w:line="240" w:lineRule="auto"/>
        <w:jc w:val="center"/>
        <w:rPr>
          <w:rFonts w:ascii="Times New Roman" w:hAnsi="Times New Roman" w:cs="Times New Roman"/>
          <w:b/>
          <w:sz w:val="12"/>
          <w:szCs w:val="12"/>
        </w:rPr>
      </w:pPr>
    </w:p>
    <w:p w:rsidR="007C35CC" w:rsidRPr="007C35CC" w:rsidRDefault="007C35CC" w:rsidP="007C35CC">
      <w:pPr>
        <w:spacing w:after="0" w:line="240" w:lineRule="auto"/>
        <w:ind w:firstLine="708"/>
        <w:jc w:val="center"/>
        <w:rPr>
          <w:rFonts w:ascii="Times New Roman" w:hAnsi="Times New Roman" w:cs="Times New Roman"/>
          <w:b/>
          <w:i/>
          <w:sz w:val="12"/>
          <w:szCs w:val="12"/>
        </w:rPr>
      </w:pPr>
    </w:p>
    <w:p w:rsidR="007C35CC" w:rsidRPr="007C35CC" w:rsidRDefault="007C35CC" w:rsidP="007C35CC">
      <w:pPr>
        <w:spacing w:after="0" w:line="240" w:lineRule="auto"/>
        <w:ind w:firstLine="284"/>
        <w:jc w:val="center"/>
        <w:rPr>
          <w:rFonts w:ascii="Times New Roman" w:hAnsi="Times New Roman" w:cs="Times New Roman"/>
          <w:sz w:val="12"/>
          <w:szCs w:val="12"/>
        </w:rPr>
      </w:pPr>
      <w:r w:rsidRPr="007C35CC">
        <w:rPr>
          <w:rFonts w:ascii="Times New Roman" w:hAnsi="Times New Roman" w:cs="Times New Roman"/>
          <w:sz w:val="12"/>
          <w:szCs w:val="12"/>
        </w:rPr>
        <w:t>Численность жителей по поселениям Каратузского района</w:t>
      </w:r>
    </w:p>
    <w:p w:rsidR="000E715D" w:rsidRPr="007C35CC" w:rsidRDefault="007C35CC" w:rsidP="007C35CC">
      <w:pPr>
        <w:spacing w:after="0" w:line="240" w:lineRule="auto"/>
        <w:jc w:val="right"/>
        <w:rPr>
          <w:rFonts w:ascii="Times New Roman" w:hAnsi="Times New Roman" w:cs="Times New Roman"/>
          <w:sz w:val="12"/>
          <w:szCs w:val="12"/>
        </w:rPr>
      </w:pPr>
      <w:r w:rsidRPr="007C35CC">
        <w:rPr>
          <w:rFonts w:ascii="Times New Roman" w:hAnsi="Times New Roman" w:cs="Times New Roman"/>
          <w:sz w:val="12"/>
          <w:szCs w:val="12"/>
        </w:rPr>
        <w:t>таблица 1</w:t>
      </w:r>
    </w:p>
    <w:tbl>
      <w:tblPr>
        <w:tblpPr w:leftFromText="180" w:rightFromText="180" w:vertAnchor="text" w:horzAnchor="margin" w:tblpXSpec="righ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570"/>
        <w:gridCol w:w="1644"/>
      </w:tblGrid>
      <w:tr w:rsidR="00AD0135" w:rsidRPr="007C35CC" w:rsidTr="00AD0135">
        <w:tc>
          <w:tcPr>
            <w:tcW w:w="2176" w:type="dxa"/>
          </w:tcPr>
          <w:p w:rsidR="00AD0135" w:rsidRPr="007C35CC" w:rsidRDefault="00AD0135" w:rsidP="00AD0135">
            <w:pPr>
              <w:spacing w:after="0" w:line="240" w:lineRule="auto"/>
              <w:jc w:val="center"/>
              <w:rPr>
                <w:rFonts w:ascii="Times New Roman" w:hAnsi="Times New Roman" w:cs="Times New Roman"/>
                <w:sz w:val="12"/>
                <w:szCs w:val="12"/>
              </w:rPr>
            </w:pPr>
          </w:p>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Сельские   поселения</w:t>
            </w:r>
          </w:p>
          <w:p w:rsidR="00AD0135" w:rsidRPr="007C35CC" w:rsidRDefault="00AD0135" w:rsidP="00AD0135">
            <w:pPr>
              <w:spacing w:after="0" w:line="240" w:lineRule="auto"/>
              <w:rPr>
                <w:rFonts w:ascii="Times New Roman" w:hAnsi="Times New Roman" w:cs="Times New Roman"/>
                <w:sz w:val="12"/>
                <w:szCs w:val="12"/>
              </w:rPr>
            </w:pPr>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Численность на 01.01.2013 г.</w:t>
            </w:r>
          </w:p>
          <w:p w:rsidR="00AD0135" w:rsidRPr="007C35CC" w:rsidRDefault="00AD0135" w:rsidP="00AD0135">
            <w:pPr>
              <w:tabs>
                <w:tab w:val="left" w:pos="900"/>
              </w:tabs>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(человек)</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 xml:space="preserve">Структура </w:t>
            </w:r>
            <w:proofErr w:type="gramStart"/>
            <w:r w:rsidRPr="007C35CC">
              <w:rPr>
                <w:rFonts w:ascii="Times New Roman" w:hAnsi="Times New Roman" w:cs="Times New Roman"/>
                <w:sz w:val="12"/>
                <w:szCs w:val="12"/>
              </w:rPr>
              <w:t>в</w:t>
            </w:r>
            <w:proofErr w:type="gramEnd"/>
            <w:r w:rsidRPr="007C35CC">
              <w:rPr>
                <w:rFonts w:ascii="Times New Roman" w:hAnsi="Times New Roman" w:cs="Times New Roman"/>
                <w:sz w:val="12"/>
                <w:szCs w:val="12"/>
              </w:rPr>
              <w:t xml:space="preserve"> % к общей численности</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r w:rsidRPr="007C35CC">
              <w:rPr>
                <w:rFonts w:ascii="Times New Roman" w:hAnsi="Times New Roman" w:cs="Times New Roman"/>
                <w:sz w:val="12"/>
                <w:szCs w:val="12"/>
              </w:rPr>
              <w:t>Каратузское</w:t>
            </w:r>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7345</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46,7</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proofErr w:type="spellStart"/>
            <w:r w:rsidRPr="007C35CC">
              <w:rPr>
                <w:rFonts w:ascii="Times New Roman" w:hAnsi="Times New Roman" w:cs="Times New Roman"/>
                <w:sz w:val="12"/>
                <w:szCs w:val="12"/>
              </w:rPr>
              <w:t>Моторское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1191</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7,6</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proofErr w:type="spellStart"/>
            <w:r w:rsidRPr="007C35CC">
              <w:rPr>
                <w:rFonts w:ascii="Times New Roman" w:hAnsi="Times New Roman" w:cs="Times New Roman"/>
                <w:sz w:val="12"/>
                <w:szCs w:val="12"/>
              </w:rPr>
              <w:t>Черемушинское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1070</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6,8</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r w:rsidRPr="007C35CC">
              <w:rPr>
                <w:rFonts w:ascii="Times New Roman" w:hAnsi="Times New Roman" w:cs="Times New Roman"/>
                <w:sz w:val="12"/>
                <w:szCs w:val="12"/>
              </w:rPr>
              <w:t>Верхне-</w:t>
            </w:r>
            <w:proofErr w:type="spellStart"/>
            <w:r w:rsidRPr="007C35CC">
              <w:rPr>
                <w:rFonts w:ascii="Times New Roman" w:hAnsi="Times New Roman" w:cs="Times New Roman"/>
                <w:sz w:val="12"/>
                <w:szCs w:val="12"/>
              </w:rPr>
              <w:t>Кужебарское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964</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6,1</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r w:rsidRPr="007C35CC">
              <w:rPr>
                <w:rFonts w:ascii="Times New Roman" w:hAnsi="Times New Roman" w:cs="Times New Roman"/>
                <w:sz w:val="12"/>
                <w:szCs w:val="12"/>
              </w:rPr>
              <w:t>Нижне-</w:t>
            </w:r>
            <w:proofErr w:type="spellStart"/>
            <w:r w:rsidRPr="007C35CC">
              <w:rPr>
                <w:rFonts w:ascii="Times New Roman" w:hAnsi="Times New Roman" w:cs="Times New Roman"/>
                <w:sz w:val="12"/>
                <w:szCs w:val="12"/>
              </w:rPr>
              <w:t>Курятское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587</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3,7</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proofErr w:type="spellStart"/>
            <w:r w:rsidRPr="007C35CC">
              <w:rPr>
                <w:rFonts w:ascii="Times New Roman" w:hAnsi="Times New Roman" w:cs="Times New Roman"/>
                <w:sz w:val="12"/>
                <w:szCs w:val="12"/>
              </w:rPr>
              <w:t>Амыльское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563</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3,6</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proofErr w:type="spellStart"/>
            <w:r w:rsidRPr="007C35CC">
              <w:rPr>
                <w:rFonts w:ascii="Times New Roman" w:hAnsi="Times New Roman" w:cs="Times New Roman"/>
                <w:sz w:val="12"/>
                <w:szCs w:val="12"/>
              </w:rPr>
              <w:t>Качульское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643</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4,1</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proofErr w:type="spellStart"/>
            <w:r w:rsidRPr="007C35CC">
              <w:rPr>
                <w:rFonts w:ascii="Times New Roman" w:hAnsi="Times New Roman" w:cs="Times New Roman"/>
                <w:sz w:val="12"/>
                <w:szCs w:val="12"/>
              </w:rPr>
              <w:t>Таскинское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725</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4,6</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proofErr w:type="spellStart"/>
            <w:r w:rsidRPr="007C35CC">
              <w:rPr>
                <w:rFonts w:ascii="Times New Roman" w:hAnsi="Times New Roman" w:cs="Times New Roman"/>
                <w:sz w:val="12"/>
                <w:szCs w:val="12"/>
              </w:rPr>
              <w:t>Сагайское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581</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3,7</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r w:rsidRPr="007C35CC">
              <w:rPr>
                <w:rFonts w:ascii="Times New Roman" w:hAnsi="Times New Roman" w:cs="Times New Roman"/>
                <w:sz w:val="12"/>
                <w:szCs w:val="12"/>
                <w:lang w:val="en-US"/>
              </w:rPr>
              <w:t>H</w:t>
            </w:r>
            <w:proofErr w:type="spellStart"/>
            <w:r w:rsidRPr="007C35CC">
              <w:rPr>
                <w:rFonts w:ascii="Times New Roman" w:hAnsi="Times New Roman" w:cs="Times New Roman"/>
                <w:sz w:val="12"/>
                <w:szCs w:val="12"/>
              </w:rPr>
              <w:t>ижне-Кужебарское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437</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2,8</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proofErr w:type="spellStart"/>
            <w:r w:rsidRPr="007C35CC">
              <w:rPr>
                <w:rFonts w:ascii="Times New Roman" w:hAnsi="Times New Roman" w:cs="Times New Roman"/>
                <w:sz w:val="12"/>
                <w:szCs w:val="12"/>
              </w:rPr>
              <w:t>Таятское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681</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4,3</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proofErr w:type="spellStart"/>
            <w:r w:rsidRPr="007C35CC">
              <w:rPr>
                <w:rFonts w:ascii="Times New Roman" w:hAnsi="Times New Roman" w:cs="Times New Roman"/>
                <w:sz w:val="12"/>
                <w:szCs w:val="12"/>
              </w:rPr>
              <w:t>Уджейское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402</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2,5</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proofErr w:type="spellStart"/>
            <w:r w:rsidRPr="007C35CC">
              <w:rPr>
                <w:rFonts w:ascii="Times New Roman" w:hAnsi="Times New Roman" w:cs="Times New Roman"/>
                <w:sz w:val="12"/>
                <w:szCs w:val="12"/>
              </w:rPr>
              <w:t>Старокопское</w:t>
            </w:r>
            <w:proofErr w:type="spellEnd"/>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296</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1,9</w:t>
            </w:r>
          </w:p>
        </w:tc>
      </w:tr>
      <w:tr w:rsidR="00AD0135" w:rsidRPr="007C35CC" w:rsidTr="00AD0135">
        <w:tc>
          <w:tcPr>
            <w:tcW w:w="2176" w:type="dxa"/>
          </w:tcPr>
          <w:p w:rsidR="00AD0135" w:rsidRPr="007C35CC" w:rsidRDefault="00AD0135" w:rsidP="00AD0135">
            <w:pPr>
              <w:spacing w:after="0" w:line="240" w:lineRule="auto"/>
              <w:jc w:val="both"/>
              <w:rPr>
                <w:rFonts w:ascii="Times New Roman" w:hAnsi="Times New Roman" w:cs="Times New Roman"/>
                <w:sz w:val="12"/>
                <w:szCs w:val="12"/>
              </w:rPr>
            </w:pPr>
            <w:r w:rsidRPr="007C35CC">
              <w:rPr>
                <w:rFonts w:ascii="Times New Roman" w:hAnsi="Times New Roman" w:cs="Times New Roman"/>
                <w:sz w:val="12"/>
                <w:szCs w:val="12"/>
              </w:rPr>
              <w:t>Лебедевское</w:t>
            </w:r>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249</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1,6</w:t>
            </w:r>
          </w:p>
        </w:tc>
      </w:tr>
      <w:tr w:rsidR="00AD0135" w:rsidRPr="007C35CC" w:rsidTr="00AD0135">
        <w:tc>
          <w:tcPr>
            <w:tcW w:w="2176" w:type="dxa"/>
          </w:tcPr>
          <w:p w:rsidR="00AD0135" w:rsidRPr="007C35CC" w:rsidRDefault="00AD0135" w:rsidP="00AD0135">
            <w:pPr>
              <w:spacing w:after="0" w:line="240" w:lineRule="auto"/>
              <w:rPr>
                <w:rFonts w:ascii="Times New Roman" w:hAnsi="Times New Roman" w:cs="Times New Roman"/>
                <w:sz w:val="12"/>
                <w:szCs w:val="12"/>
              </w:rPr>
            </w:pPr>
            <w:r w:rsidRPr="007C35CC">
              <w:rPr>
                <w:rFonts w:ascii="Times New Roman" w:hAnsi="Times New Roman" w:cs="Times New Roman"/>
                <w:sz w:val="12"/>
                <w:szCs w:val="12"/>
              </w:rPr>
              <w:t>Итого  численность населения   района</w:t>
            </w:r>
          </w:p>
        </w:tc>
        <w:tc>
          <w:tcPr>
            <w:tcW w:w="1570"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15734</w:t>
            </w:r>
          </w:p>
        </w:tc>
        <w:tc>
          <w:tcPr>
            <w:tcW w:w="1644" w:type="dxa"/>
          </w:tcPr>
          <w:p w:rsidR="00AD0135" w:rsidRPr="007C35CC" w:rsidRDefault="00AD0135" w:rsidP="00AD0135">
            <w:pPr>
              <w:spacing w:after="0" w:line="240" w:lineRule="auto"/>
              <w:jc w:val="center"/>
              <w:rPr>
                <w:rFonts w:ascii="Times New Roman" w:hAnsi="Times New Roman" w:cs="Times New Roman"/>
                <w:sz w:val="12"/>
                <w:szCs w:val="12"/>
              </w:rPr>
            </w:pPr>
            <w:r w:rsidRPr="007C35CC">
              <w:rPr>
                <w:rFonts w:ascii="Times New Roman" w:hAnsi="Times New Roman" w:cs="Times New Roman"/>
                <w:sz w:val="12"/>
                <w:szCs w:val="12"/>
              </w:rPr>
              <w:t>100</w:t>
            </w:r>
          </w:p>
        </w:tc>
      </w:tr>
    </w:tbl>
    <w:p w:rsidR="007C35CC" w:rsidRPr="007C35CC" w:rsidRDefault="007C35CC" w:rsidP="007C35CC">
      <w:pPr>
        <w:spacing w:after="0" w:line="240" w:lineRule="auto"/>
        <w:jc w:val="right"/>
        <w:rPr>
          <w:rFonts w:ascii="Times New Roman" w:hAnsi="Times New Roman" w:cs="Times New Roman"/>
          <w:sz w:val="12"/>
          <w:szCs w:val="12"/>
        </w:rPr>
      </w:pPr>
    </w:p>
    <w:p w:rsidR="007C35CC" w:rsidRPr="007C35CC" w:rsidRDefault="007C35CC" w:rsidP="007C35CC">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 xml:space="preserve">Район размещается в юго–восточной части края в Западных Саянах. Основные реки района </w:t>
      </w:r>
      <w:proofErr w:type="spellStart"/>
      <w:r w:rsidRPr="007C35CC">
        <w:rPr>
          <w:rFonts w:ascii="Times New Roman" w:hAnsi="Times New Roman" w:cs="Times New Roman"/>
          <w:sz w:val="12"/>
          <w:szCs w:val="12"/>
        </w:rPr>
        <w:t>Амыл</w:t>
      </w:r>
      <w:proofErr w:type="spellEnd"/>
      <w:r w:rsidRPr="007C35CC">
        <w:rPr>
          <w:rFonts w:ascii="Times New Roman" w:hAnsi="Times New Roman" w:cs="Times New Roman"/>
          <w:sz w:val="12"/>
          <w:szCs w:val="12"/>
        </w:rPr>
        <w:t xml:space="preserve"> и </w:t>
      </w:r>
      <w:proofErr w:type="spellStart"/>
      <w:r w:rsidRPr="007C35CC">
        <w:rPr>
          <w:rFonts w:ascii="Times New Roman" w:hAnsi="Times New Roman" w:cs="Times New Roman"/>
          <w:sz w:val="12"/>
          <w:szCs w:val="12"/>
        </w:rPr>
        <w:t>Казыр</w:t>
      </w:r>
      <w:proofErr w:type="spellEnd"/>
      <w:r w:rsidRPr="007C35CC">
        <w:rPr>
          <w:rFonts w:ascii="Times New Roman" w:hAnsi="Times New Roman" w:cs="Times New Roman"/>
          <w:sz w:val="12"/>
          <w:szCs w:val="12"/>
        </w:rPr>
        <w:t xml:space="preserve"> - притоки реки Тубы, впадающей в Енисей. Связь с краевым центром осуществляется автодорогой через г. Минусинск, воздушным сообщением из аэропорта в г. Абакан (</w:t>
      </w:r>
      <w:smartTag w:uri="urn:schemas-microsoft-com:office:smarttags" w:element="metricconverter">
        <w:smartTagPr>
          <w:attr w:name="ProductID" w:val="150 км"/>
        </w:smartTagPr>
        <w:r w:rsidRPr="007C35CC">
          <w:rPr>
            <w:rFonts w:ascii="Times New Roman" w:hAnsi="Times New Roman" w:cs="Times New Roman"/>
            <w:sz w:val="12"/>
            <w:szCs w:val="12"/>
          </w:rPr>
          <w:t>150 км</w:t>
        </w:r>
      </w:smartTag>
      <w:r w:rsidRPr="007C35CC">
        <w:rPr>
          <w:rFonts w:ascii="Times New Roman" w:hAnsi="Times New Roman" w:cs="Times New Roman"/>
          <w:sz w:val="12"/>
          <w:szCs w:val="12"/>
        </w:rPr>
        <w:t>), ближайшие железнодорожные станции: с. Курагино (трасса Абака</w:t>
      </w:r>
      <w:proofErr w:type="gramStart"/>
      <w:r w:rsidRPr="007C35CC">
        <w:rPr>
          <w:rFonts w:ascii="Times New Roman" w:hAnsi="Times New Roman" w:cs="Times New Roman"/>
          <w:sz w:val="12"/>
          <w:szCs w:val="12"/>
        </w:rPr>
        <w:t>н-</w:t>
      </w:r>
      <w:proofErr w:type="gramEnd"/>
      <w:r w:rsidRPr="007C35CC">
        <w:rPr>
          <w:rFonts w:ascii="Times New Roman" w:hAnsi="Times New Roman" w:cs="Times New Roman"/>
          <w:sz w:val="12"/>
          <w:szCs w:val="12"/>
        </w:rPr>
        <w:t xml:space="preserve"> Тайшет) находится на расстоянии </w:t>
      </w:r>
      <w:smartTag w:uri="urn:schemas-microsoft-com:office:smarttags" w:element="metricconverter">
        <w:smartTagPr>
          <w:attr w:name="ProductID" w:val="61 км"/>
        </w:smartTagPr>
        <w:r w:rsidRPr="007C35CC">
          <w:rPr>
            <w:rFonts w:ascii="Times New Roman" w:hAnsi="Times New Roman" w:cs="Times New Roman"/>
            <w:sz w:val="12"/>
            <w:szCs w:val="12"/>
          </w:rPr>
          <w:t>61 км</w:t>
        </w:r>
      </w:smartTag>
      <w:r w:rsidRPr="007C35CC">
        <w:rPr>
          <w:rFonts w:ascii="Times New Roman" w:hAnsi="Times New Roman" w:cs="Times New Roman"/>
          <w:sz w:val="12"/>
          <w:szCs w:val="12"/>
        </w:rPr>
        <w:t xml:space="preserve"> от райцентра, станция Минусинск - на расстоянии </w:t>
      </w:r>
      <w:smartTag w:uri="urn:schemas-microsoft-com:office:smarttags" w:element="metricconverter">
        <w:smartTagPr>
          <w:attr w:name="ProductID" w:val="135 км"/>
        </w:smartTagPr>
        <w:r w:rsidRPr="007C35CC">
          <w:rPr>
            <w:rFonts w:ascii="Times New Roman" w:hAnsi="Times New Roman" w:cs="Times New Roman"/>
            <w:sz w:val="12"/>
            <w:szCs w:val="12"/>
          </w:rPr>
          <w:t>135 км</w:t>
        </w:r>
      </w:smartTag>
      <w:r w:rsidRPr="007C35CC">
        <w:rPr>
          <w:rFonts w:ascii="Times New Roman" w:hAnsi="Times New Roman" w:cs="Times New Roman"/>
          <w:sz w:val="12"/>
          <w:szCs w:val="12"/>
        </w:rPr>
        <w:t xml:space="preserve">, расстояние до краевого центра – </w:t>
      </w:r>
      <w:smartTag w:uri="urn:schemas-microsoft-com:office:smarttags" w:element="metricconverter">
        <w:smartTagPr>
          <w:attr w:name="ProductID" w:val="550 км"/>
        </w:smartTagPr>
        <w:r w:rsidRPr="007C35CC">
          <w:rPr>
            <w:rFonts w:ascii="Times New Roman" w:hAnsi="Times New Roman" w:cs="Times New Roman"/>
            <w:sz w:val="12"/>
            <w:szCs w:val="12"/>
          </w:rPr>
          <w:t>550 км</w:t>
        </w:r>
      </w:smartTag>
      <w:r w:rsidRPr="007C35CC">
        <w:rPr>
          <w:rFonts w:ascii="Times New Roman" w:hAnsi="Times New Roman" w:cs="Times New Roman"/>
          <w:sz w:val="12"/>
          <w:szCs w:val="12"/>
        </w:rPr>
        <w:t>.</w:t>
      </w:r>
    </w:p>
    <w:p w:rsidR="007C35CC" w:rsidRPr="007C35CC" w:rsidRDefault="007C35CC" w:rsidP="007C35CC">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Численность постоянного населения района на 01.01.2013 г  составляет 15734 человек, в том числе с. Каратузское – 7345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7C35CC" w:rsidRPr="007C35CC" w:rsidRDefault="007C35CC" w:rsidP="007C35CC">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Численность занятых в экономике района в 2012 году составила 5,6 тыс. человек (35,5% от общей численности населения), что на 05% меньше показателей 2010 года. Наибольший удельный вес имеет рабочая сила, занятая в бюджетной сфере – 38,3 %, в сельском хозяйстве – 5,0%, транспорте и связи – 2,2%, в обрабатывающем производстве, производстве и распределении электроэнергии, газа и воды – 4,4%.</w:t>
      </w:r>
    </w:p>
    <w:p w:rsidR="007C35CC" w:rsidRPr="007C35CC" w:rsidRDefault="007C35CC" w:rsidP="007C35CC">
      <w:pPr>
        <w:spacing w:after="0" w:line="240" w:lineRule="auto"/>
        <w:ind w:firstLine="284"/>
        <w:jc w:val="both"/>
        <w:rPr>
          <w:rFonts w:ascii="Times New Roman" w:hAnsi="Times New Roman" w:cs="Times New Roman"/>
          <w:sz w:val="12"/>
          <w:szCs w:val="12"/>
        </w:rPr>
      </w:pPr>
      <w:r w:rsidRPr="007C35CC">
        <w:rPr>
          <w:rFonts w:ascii="Times New Roman" w:hAnsi="Times New Roman" w:cs="Times New Roman"/>
          <w:sz w:val="12"/>
          <w:szCs w:val="12"/>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7C35CC" w:rsidRPr="007C35CC" w:rsidRDefault="007C35CC" w:rsidP="007C35CC">
      <w:pPr>
        <w:pStyle w:val="ConsPlusNormal"/>
        <w:ind w:firstLine="284"/>
        <w:jc w:val="both"/>
        <w:rPr>
          <w:rFonts w:ascii="Times New Roman" w:hAnsi="Times New Roman" w:cs="Times New Roman"/>
          <w:bCs/>
          <w:sz w:val="12"/>
          <w:szCs w:val="12"/>
        </w:rPr>
      </w:pPr>
    </w:p>
    <w:p w:rsidR="007C35CC" w:rsidRPr="007C35CC" w:rsidRDefault="007C35CC" w:rsidP="007C35CC">
      <w:pPr>
        <w:pStyle w:val="ConsPlusNormal"/>
        <w:ind w:firstLine="284"/>
        <w:jc w:val="both"/>
        <w:rPr>
          <w:rFonts w:ascii="Times New Roman" w:hAnsi="Times New Roman" w:cs="Times New Roman"/>
          <w:sz w:val="12"/>
          <w:szCs w:val="12"/>
        </w:rPr>
      </w:pPr>
      <w:r w:rsidRPr="007C35CC">
        <w:rPr>
          <w:rFonts w:ascii="Times New Roman" w:hAnsi="Times New Roman" w:cs="Times New Roman"/>
          <w:bCs/>
          <w:sz w:val="12"/>
          <w:szCs w:val="12"/>
        </w:rPr>
        <w:t>2.2.</w:t>
      </w:r>
      <w:r w:rsidRPr="007C35CC">
        <w:rPr>
          <w:rFonts w:ascii="Times New Roman" w:hAnsi="Times New Roman" w:cs="Times New Roman"/>
          <w:sz w:val="12"/>
          <w:szCs w:val="12"/>
        </w:rPr>
        <w:t>Анализ современного состояния отраслей производства, переработки и реализации сельскохозяйственной продукции</w:t>
      </w:r>
    </w:p>
    <w:p w:rsidR="007C35CC" w:rsidRPr="007C35CC" w:rsidRDefault="007C35CC" w:rsidP="007C35CC">
      <w:pPr>
        <w:pStyle w:val="ConsPlusNormal"/>
        <w:ind w:firstLine="284"/>
        <w:jc w:val="both"/>
        <w:rPr>
          <w:rFonts w:ascii="Times New Roman" w:hAnsi="Times New Roman" w:cs="Times New Roman"/>
          <w:sz w:val="12"/>
          <w:szCs w:val="12"/>
        </w:rPr>
      </w:pPr>
    </w:p>
    <w:p w:rsidR="007C35CC" w:rsidRPr="007C35CC" w:rsidRDefault="007C35CC" w:rsidP="007C35CC">
      <w:pPr>
        <w:spacing w:after="0" w:line="240" w:lineRule="auto"/>
        <w:ind w:firstLine="284"/>
        <w:jc w:val="both"/>
        <w:rPr>
          <w:rFonts w:ascii="Times New Roman" w:eastAsia="Calibri" w:hAnsi="Times New Roman" w:cs="Times New Roman"/>
          <w:sz w:val="12"/>
          <w:szCs w:val="12"/>
          <w:lang w:eastAsia="ar-SA"/>
        </w:rPr>
      </w:pPr>
      <w:r w:rsidRPr="007C35CC">
        <w:rPr>
          <w:rFonts w:ascii="Times New Roman" w:eastAsia="Calibri" w:hAnsi="Times New Roman" w:cs="Times New Roman"/>
          <w:sz w:val="12"/>
          <w:szCs w:val="12"/>
        </w:rPr>
        <w:t>Профилирующей отраслью в районе является сельское хозяйство.</w:t>
      </w:r>
    </w:p>
    <w:p w:rsidR="007C35CC" w:rsidRPr="007C35CC" w:rsidRDefault="007C35CC" w:rsidP="007C35CC">
      <w:pPr>
        <w:spacing w:after="0" w:line="240" w:lineRule="auto"/>
        <w:ind w:firstLine="284"/>
        <w:jc w:val="both"/>
        <w:rPr>
          <w:rFonts w:ascii="Times New Roman" w:eastAsia="Calibri" w:hAnsi="Times New Roman" w:cs="Times New Roman"/>
          <w:sz w:val="12"/>
          <w:szCs w:val="12"/>
          <w:lang w:eastAsia="ar-SA"/>
        </w:rPr>
      </w:pPr>
      <w:r w:rsidRPr="007C35CC">
        <w:rPr>
          <w:rFonts w:ascii="Times New Roman" w:eastAsia="Calibri" w:hAnsi="Times New Roman" w:cs="Times New Roman"/>
          <w:sz w:val="12"/>
          <w:szCs w:val="12"/>
          <w:lang w:eastAsia="ar-SA"/>
        </w:rPr>
        <w:t>Количество предприятий занятых в сельскохозяйственном производстве района:</w:t>
      </w:r>
    </w:p>
    <w:p w:rsidR="007C35CC" w:rsidRDefault="007C35CC" w:rsidP="00AD0135">
      <w:pPr>
        <w:spacing w:after="0" w:line="240" w:lineRule="auto"/>
        <w:jc w:val="center"/>
        <w:rPr>
          <w:rFonts w:ascii="Times New Roman" w:hAnsi="Times New Roman" w:cs="Times New Roman"/>
          <w:sz w:val="12"/>
          <w:szCs w:val="12"/>
        </w:rPr>
      </w:pPr>
    </w:p>
    <w:p w:rsidR="00AF5633" w:rsidRDefault="00AF5633" w:rsidP="00AD0135">
      <w:pPr>
        <w:spacing w:after="0" w:line="240" w:lineRule="auto"/>
        <w:jc w:val="center"/>
        <w:rPr>
          <w:rFonts w:ascii="Times New Roman" w:hAnsi="Times New Roman" w:cs="Times New Roman"/>
          <w:sz w:val="12"/>
          <w:szCs w:val="12"/>
        </w:rPr>
      </w:pPr>
    </w:p>
    <w:p w:rsidR="00AF5633" w:rsidRDefault="00AF5633">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p w:rsidR="00AF5633" w:rsidRDefault="00AF5633" w:rsidP="00AD0135">
      <w:pPr>
        <w:spacing w:after="0" w:line="240" w:lineRule="auto"/>
        <w:jc w:val="center"/>
        <w:rPr>
          <w:rFonts w:ascii="Times New Roman" w:hAnsi="Times New Roman" w:cs="Times New Roman"/>
          <w:sz w:val="12"/>
          <w:szCs w:val="12"/>
        </w:rPr>
        <w:sectPr w:rsidR="00AF5633" w:rsidSect="007C35CC">
          <w:headerReference w:type="default" r:id="rId10"/>
          <w:footerReference w:type="default" r:id="rId11"/>
          <w:type w:val="continuous"/>
          <w:pgSz w:w="11906" w:h="16838"/>
          <w:pgMar w:top="106" w:right="424" w:bottom="851" w:left="426" w:header="284" w:footer="0" w:gutter="0"/>
          <w:cols w:num="2" w:space="708"/>
          <w:docGrid w:linePitch="360"/>
        </w:sectPr>
      </w:pPr>
    </w:p>
    <w:p w:rsidR="00AD0135" w:rsidRDefault="00AD0135" w:rsidP="00AD0135">
      <w:pPr>
        <w:spacing w:after="0" w:line="240" w:lineRule="auto"/>
        <w:jc w:val="center"/>
        <w:rPr>
          <w:rFonts w:ascii="Times New Roman" w:hAnsi="Times New Roman" w:cs="Times New Roman"/>
          <w:sz w:val="12"/>
          <w:szCs w:val="12"/>
        </w:rPr>
      </w:pPr>
    </w:p>
    <w:p w:rsidR="00AD0135" w:rsidRDefault="00AD0135" w:rsidP="00AD0135">
      <w:pPr>
        <w:spacing w:after="0" w:line="240" w:lineRule="auto"/>
        <w:jc w:val="center"/>
        <w:rPr>
          <w:rFonts w:ascii="Times New Roman" w:hAnsi="Times New Roman" w:cs="Times New Roman"/>
          <w:sz w:val="12"/>
          <w:szCs w:val="12"/>
        </w:rPr>
      </w:pPr>
    </w:p>
    <w:p w:rsidR="00AD0135" w:rsidRDefault="00AD0135" w:rsidP="00EC73B9">
      <w:pPr>
        <w:spacing w:after="0" w:line="240" w:lineRule="auto"/>
        <w:ind w:right="1453"/>
        <w:jc w:val="right"/>
        <w:rPr>
          <w:rFonts w:ascii="Times New Roman" w:hAnsi="Times New Roman" w:cs="Times New Roman"/>
          <w:sz w:val="12"/>
          <w:szCs w:val="12"/>
        </w:rPr>
      </w:pPr>
      <w:r w:rsidRPr="00AD0135">
        <w:rPr>
          <w:rFonts w:ascii="Times New Roman" w:hAnsi="Times New Roman" w:cs="Times New Roman"/>
          <w:sz w:val="12"/>
          <w:szCs w:val="12"/>
        </w:rPr>
        <w:t>таблица 2</w:t>
      </w:r>
    </w:p>
    <w:tbl>
      <w:tblPr>
        <w:tblW w:w="8330" w:type="dxa"/>
        <w:tblInd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78"/>
        <w:gridCol w:w="1379"/>
        <w:gridCol w:w="1379"/>
        <w:gridCol w:w="1314"/>
      </w:tblGrid>
      <w:tr w:rsidR="00AD0135" w:rsidRPr="004A592C" w:rsidTr="00AF5633">
        <w:tc>
          <w:tcPr>
            <w:tcW w:w="2880" w:type="dxa"/>
          </w:tcPr>
          <w:p w:rsidR="00AD0135" w:rsidRPr="00AD0135" w:rsidRDefault="00AD0135" w:rsidP="00F01D49">
            <w:pPr>
              <w:spacing w:after="0" w:line="240" w:lineRule="auto"/>
              <w:jc w:val="center"/>
              <w:rPr>
                <w:rFonts w:ascii="Times New Roman" w:hAnsi="Times New Roman" w:cs="Times New Roman"/>
                <w:sz w:val="12"/>
                <w:szCs w:val="12"/>
                <w:lang w:eastAsia="ar-SA"/>
              </w:rPr>
            </w:pPr>
          </w:p>
        </w:tc>
        <w:tc>
          <w:tcPr>
            <w:tcW w:w="1378"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2009 год</w:t>
            </w:r>
          </w:p>
        </w:tc>
        <w:tc>
          <w:tcPr>
            <w:tcW w:w="1379"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2010 год</w:t>
            </w:r>
          </w:p>
        </w:tc>
        <w:tc>
          <w:tcPr>
            <w:tcW w:w="1379"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2011 год</w:t>
            </w:r>
          </w:p>
        </w:tc>
        <w:tc>
          <w:tcPr>
            <w:tcW w:w="1314"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2012 год</w:t>
            </w:r>
          </w:p>
        </w:tc>
      </w:tr>
      <w:tr w:rsidR="00AD0135" w:rsidRPr="004A592C" w:rsidTr="00AF5633">
        <w:tc>
          <w:tcPr>
            <w:tcW w:w="2880"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Сельхозпредприятия</w:t>
            </w:r>
          </w:p>
        </w:tc>
        <w:tc>
          <w:tcPr>
            <w:tcW w:w="1378"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8</w:t>
            </w:r>
          </w:p>
        </w:tc>
        <w:tc>
          <w:tcPr>
            <w:tcW w:w="1379"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8</w:t>
            </w:r>
          </w:p>
        </w:tc>
        <w:tc>
          <w:tcPr>
            <w:tcW w:w="1379"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4</w:t>
            </w:r>
          </w:p>
        </w:tc>
        <w:tc>
          <w:tcPr>
            <w:tcW w:w="1314"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4</w:t>
            </w:r>
          </w:p>
        </w:tc>
      </w:tr>
      <w:tr w:rsidR="00AD0135" w:rsidRPr="004A592C" w:rsidTr="00AF5633">
        <w:tc>
          <w:tcPr>
            <w:tcW w:w="2880"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КФХ</w:t>
            </w:r>
          </w:p>
        </w:tc>
        <w:tc>
          <w:tcPr>
            <w:tcW w:w="1378"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72</w:t>
            </w:r>
          </w:p>
        </w:tc>
        <w:tc>
          <w:tcPr>
            <w:tcW w:w="1379"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72</w:t>
            </w:r>
          </w:p>
        </w:tc>
        <w:tc>
          <w:tcPr>
            <w:tcW w:w="1379"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68</w:t>
            </w:r>
          </w:p>
        </w:tc>
        <w:tc>
          <w:tcPr>
            <w:tcW w:w="1314"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68</w:t>
            </w:r>
          </w:p>
        </w:tc>
      </w:tr>
      <w:tr w:rsidR="00AD0135" w:rsidRPr="004A592C" w:rsidTr="00AF5633">
        <w:tc>
          <w:tcPr>
            <w:tcW w:w="2880"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ЛПХ</w:t>
            </w:r>
          </w:p>
        </w:tc>
        <w:tc>
          <w:tcPr>
            <w:tcW w:w="1378"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6958</w:t>
            </w:r>
          </w:p>
        </w:tc>
        <w:tc>
          <w:tcPr>
            <w:tcW w:w="1379"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6958</w:t>
            </w:r>
          </w:p>
        </w:tc>
        <w:tc>
          <w:tcPr>
            <w:tcW w:w="1379"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6882</w:t>
            </w:r>
          </w:p>
        </w:tc>
        <w:tc>
          <w:tcPr>
            <w:tcW w:w="1314"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6898</w:t>
            </w:r>
          </w:p>
        </w:tc>
      </w:tr>
      <w:tr w:rsidR="00AD0135" w:rsidRPr="004A592C" w:rsidTr="00AF5633">
        <w:tc>
          <w:tcPr>
            <w:tcW w:w="2880"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Кооперативы</w:t>
            </w:r>
          </w:p>
        </w:tc>
        <w:tc>
          <w:tcPr>
            <w:tcW w:w="1378"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7</w:t>
            </w:r>
          </w:p>
        </w:tc>
        <w:tc>
          <w:tcPr>
            <w:tcW w:w="1379"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6</w:t>
            </w:r>
          </w:p>
        </w:tc>
        <w:tc>
          <w:tcPr>
            <w:tcW w:w="1379"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4</w:t>
            </w:r>
          </w:p>
        </w:tc>
        <w:tc>
          <w:tcPr>
            <w:tcW w:w="1314" w:type="dxa"/>
          </w:tcPr>
          <w:p w:rsidR="00AD0135" w:rsidRPr="00AD0135" w:rsidRDefault="00AD0135" w:rsidP="00F01D49">
            <w:pPr>
              <w:spacing w:after="0" w:line="240" w:lineRule="auto"/>
              <w:jc w:val="center"/>
              <w:rPr>
                <w:rFonts w:ascii="Times New Roman" w:hAnsi="Times New Roman" w:cs="Times New Roman"/>
                <w:sz w:val="12"/>
                <w:szCs w:val="12"/>
                <w:lang w:eastAsia="ar-SA"/>
              </w:rPr>
            </w:pPr>
            <w:r w:rsidRPr="00AD0135">
              <w:rPr>
                <w:rFonts w:ascii="Times New Roman" w:hAnsi="Times New Roman" w:cs="Times New Roman"/>
                <w:sz w:val="12"/>
                <w:szCs w:val="12"/>
                <w:lang w:eastAsia="ar-SA"/>
              </w:rPr>
              <w:t>5</w:t>
            </w:r>
          </w:p>
        </w:tc>
      </w:tr>
    </w:tbl>
    <w:p w:rsidR="00AD0135" w:rsidRPr="00AD0135" w:rsidRDefault="00AD0135" w:rsidP="00AD0135">
      <w:pPr>
        <w:spacing w:after="0" w:line="240" w:lineRule="auto"/>
        <w:ind w:firstLine="284"/>
        <w:jc w:val="both"/>
        <w:rPr>
          <w:rFonts w:ascii="Times New Roman" w:eastAsia="Calibri" w:hAnsi="Times New Roman" w:cs="Times New Roman"/>
          <w:sz w:val="12"/>
          <w:szCs w:val="12"/>
          <w:lang w:eastAsia="ar-SA"/>
        </w:rPr>
      </w:pPr>
      <w:r w:rsidRPr="00AD0135">
        <w:rPr>
          <w:rFonts w:ascii="Times New Roman" w:eastAsia="Calibri" w:hAnsi="Times New Roman" w:cs="Times New Roman"/>
          <w:sz w:val="12"/>
          <w:szCs w:val="12"/>
          <w:lang w:eastAsia="ar-SA"/>
        </w:rPr>
        <w:t>Снижение сельскохозяйственных предприятий и перерабатывающих кооперативов произошло за счет перерегистрации юридических лиц в индивидуальные предприниматели.</w:t>
      </w:r>
    </w:p>
    <w:p w:rsidR="00AD0135" w:rsidRPr="00AD0135" w:rsidRDefault="00AD0135" w:rsidP="00AD0135">
      <w:pPr>
        <w:pStyle w:val="msonormalcxspmiddle"/>
        <w:spacing w:before="0" w:beforeAutospacing="0" w:after="0" w:afterAutospacing="0"/>
        <w:ind w:firstLine="284"/>
        <w:jc w:val="both"/>
        <w:rPr>
          <w:sz w:val="12"/>
          <w:szCs w:val="12"/>
        </w:rPr>
      </w:pPr>
      <w:bookmarkStart w:id="0" w:name="OLE_LINK91"/>
      <w:bookmarkStart w:id="1" w:name="OLE_LINK92"/>
      <w:r w:rsidRPr="00AD0135">
        <w:rPr>
          <w:sz w:val="12"/>
          <w:szCs w:val="12"/>
        </w:rPr>
        <w:t>В целом по результатам производственно-финансовой деятельности четырех сельскохозяйственных организаций выручка от реализации сельскохозяйственной продукции, работ и услуг за 2012 год составила51 млн. 635 тыс. рублей с уменьшением на 6,7 % к уровню 2009 года (2009 г 55 млн. 347 тыс. рублей).</w:t>
      </w:r>
    </w:p>
    <w:p w:rsidR="00AD0135" w:rsidRPr="00AD0135" w:rsidRDefault="00AD0135" w:rsidP="00AD0135">
      <w:pPr>
        <w:pStyle w:val="msonormalcxspmiddle"/>
        <w:spacing w:before="0" w:beforeAutospacing="0" w:after="0" w:afterAutospacing="0"/>
        <w:ind w:firstLine="284"/>
        <w:jc w:val="both"/>
        <w:rPr>
          <w:sz w:val="12"/>
          <w:szCs w:val="12"/>
        </w:rPr>
      </w:pPr>
      <w:r w:rsidRPr="00AD0135">
        <w:rPr>
          <w:sz w:val="12"/>
          <w:szCs w:val="12"/>
        </w:rPr>
        <w:t xml:space="preserve">В тоже время сумма себестоимости реализованной продукции, работ и услуг в 2012 году составила 45 млн. 425 тыс. рублей  с уменьшением на 16,2 % к уровню 2009 года (54 млн. 222 тыс. рублей). По итогам 2012 года прибыль до налогообложения в сельскохозяйственных организациях увеличилась в 4,5 раз, чистая прибыль - на 19,7 % выше уровня 2009 года. </w:t>
      </w:r>
    </w:p>
    <w:p w:rsidR="00AD0135" w:rsidRPr="00AD0135" w:rsidRDefault="00AD0135" w:rsidP="00AD0135">
      <w:pPr>
        <w:pStyle w:val="msonormalcxspmiddle"/>
        <w:spacing w:before="0" w:beforeAutospacing="0" w:after="0" w:afterAutospacing="0"/>
        <w:ind w:firstLine="284"/>
        <w:jc w:val="both"/>
        <w:rPr>
          <w:sz w:val="12"/>
          <w:szCs w:val="12"/>
        </w:rPr>
      </w:pPr>
      <w:r w:rsidRPr="00AD0135">
        <w:rPr>
          <w:sz w:val="12"/>
          <w:szCs w:val="12"/>
        </w:rPr>
        <w:t>Увеличению прибыли в сельскохозяйственных организациях способствовало улучшение ценовой ситуации на рынке основных видов сельскохозяйственной продукции.</w:t>
      </w:r>
    </w:p>
    <w:p w:rsidR="00AD0135" w:rsidRPr="00AD0135" w:rsidRDefault="00AD0135" w:rsidP="00AD0135">
      <w:pPr>
        <w:pStyle w:val="msonormalcxspmiddle"/>
        <w:spacing w:before="0" w:beforeAutospacing="0" w:after="0" w:afterAutospacing="0"/>
        <w:ind w:firstLine="284"/>
        <w:jc w:val="both"/>
        <w:rPr>
          <w:sz w:val="12"/>
          <w:szCs w:val="12"/>
        </w:rPr>
      </w:pPr>
      <w:r w:rsidRPr="00AD0135">
        <w:rPr>
          <w:sz w:val="12"/>
          <w:szCs w:val="12"/>
        </w:rPr>
        <w:t>Уровень рентабельности сельскохозяйственного производства без учета субсидий в 2012 году составил 6,9 %, а в 2009 году – (-2,56) %, с учетом субсидий в 2012 году 27,3 %, в 2009 году – 19,1%.</w:t>
      </w:r>
    </w:p>
    <w:p w:rsidR="00AD0135" w:rsidRPr="00AD0135" w:rsidRDefault="00AD0135" w:rsidP="00AD0135">
      <w:pPr>
        <w:pStyle w:val="msonormalcxspmiddle"/>
        <w:spacing w:before="0" w:beforeAutospacing="0" w:after="0" w:afterAutospacing="0"/>
        <w:ind w:firstLine="284"/>
        <w:jc w:val="both"/>
        <w:rPr>
          <w:sz w:val="12"/>
          <w:szCs w:val="12"/>
        </w:rPr>
      </w:pPr>
      <w:r w:rsidRPr="00AD0135">
        <w:rPr>
          <w:sz w:val="12"/>
          <w:szCs w:val="12"/>
        </w:rPr>
        <w:t xml:space="preserve">За 2012 год господдержка сельскохозяйственных организаций составила в сумме 9 млн. 246 тыс. рублей (11 млн. 750 тыс. руб. в 2009г.) </w:t>
      </w:r>
    </w:p>
    <w:p w:rsidR="00AD0135" w:rsidRPr="00AD0135" w:rsidRDefault="00AD0135" w:rsidP="00AD0135">
      <w:pPr>
        <w:pStyle w:val="msonormalcxspmiddle"/>
        <w:spacing w:before="0" w:beforeAutospacing="0" w:after="0" w:afterAutospacing="0"/>
        <w:ind w:firstLine="284"/>
        <w:jc w:val="both"/>
        <w:rPr>
          <w:sz w:val="12"/>
          <w:szCs w:val="12"/>
        </w:rPr>
      </w:pPr>
      <w:r w:rsidRPr="00AD0135">
        <w:rPr>
          <w:sz w:val="12"/>
          <w:szCs w:val="12"/>
        </w:rPr>
        <w:t xml:space="preserve">Крестьянские (фермерские) хозяйства получили господдержки в 2011 году на сумму 4169 тыс. руб., в 2009 году – 2622 </w:t>
      </w:r>
      <w:proofErr w:type="spellStart"/>
      <w:r w:rsidRPr="00AD0135">
        <w:rPr>
          <w:sz w:val="12"/>
          <w:szCs w:val="12"/>
        </w:rPr>
        <w:t>тыс.рублей</w:t>
      </w:r>
      <w:proofErr w:type="spellEnd"/>
      <w:r w:rsidRPr="00AD0135">
        <w:rPr>
          <w:sz w:val="12"/>
          <w:szCs w:val="12"/>
        </w:rPr>
        <w:t>.</w:t>
      </w:r>
    </w:p>
    <w:p w:rsidR="00AD0135" w:rsidRPr="00AD0135" w:rsidRDefault="00AD0135" w:rsidP="00AD0135">
      <w:pPr>
        <w:pStyle w:val="msonormalcxspmiddle"/>
        <w:spacing w:before="0" w:beforeAutospacing="0" w:after="0" w:afterAutospacing="0"/>
        <w:ind w:firstLine="284"/>
        <w:jc w:val="both"/>
        <w:rPr>
          <w:sz w:val="12"/>
          <w:szCs w:val="12"/>
        </w:rPr>
      </w:pPr>
      <w:r w:rsidRPr="00AD0135">
        <w:rPr>
          <w:sz w:val="12"/>
          <w:szCs w:val="12"/>
        </w:rPr>
        <w:t xml:space="preserve">ЛПХ получили субсидии в 2012 году в сумме 424 тыс. рублей, в том числе из федерального бюджета  403 тыс. рублей, в 2009 году – 953 </w:t>
      </w:r>
      <w:proofErr w:type="spellStart"/>
      <w:r w:rsidRPr="00AD0135">
        <w:rPr>
          <w:sz w:val="12"/>
          <w:szCs w:val="12"/>
        </w:rPr>
        <w:t>тыс.рублей</w:t>
      </w:r>
      <w:proofErr w:type="spellEnd"/>
      <w:r w:rsidRPr="00AD0135">
        <w:rPr>
          <w:sz w:val="12"/>
          <w:szCs w:val="12"/>
        </w:rPr>
        <w:t>.</w:t>
      </w:r>
    </w:p>
    <w:p w:rsidR="00AD0135" w:rsidRPr="00AD0135" w:rsidRDefault="00AD0135" w:rsidP="00AD0135">
      <w:pPr>
        <w:pStyle w:val="msonormalcxspmiddle"/>
        <w:spacing w:before="0" w:beforeAutospacing="0" w:after="0" w:afterAutospacing="0"/>
        <w:ind w:firstLine="284"/>
        <w:jc w:val="both"/>
        <w:rPr>
          <w:sz w:val="12"/>
          <w:szCs w:val="12"/>
        </w:rPr>
      </w:pPr>
      <w:r w:rsidRPr="00AD0135">
        <w:rPr>
          <w:sz w:val="12"/>
          <w:szCs w:val="12"/>
        </w:rPr>
        <w:t>Кооперативами за 2011 год получено субсидии в сумме 1857 тыс. рублей, в 2009 году – 2863 тыс. рублей.</w:t>
      </w:r>
    </w:p>
    <w:p w:rsidR="00AD0135" w:rsidRPr="00AD0135" w:rsidRDefault="00AD0135" w:rsidP="00AD0135">
      <w:pPr>
        <w:pStyle w:val="msonormalcxspmiddle"/>
        <w:spacing w:before="0" w:beforeAutospacing="0" w:after="0" w:afterAutospacing="0"/>
        <w:ind w:firstLine="284"/>
        <w:jc w:val="both"/>
        <w:rPr>
          <w:sz w:val="12"/>
          <w:szCs w:val="12"/>
        </w:rPr>
      </w:pPr>
      <w:r w:rsidRPr="00AD0135">
        <w:rPr>
          <w:sz w:val="12"/>
          <w:szCs w:val="12"/>
        </w:rPr>
        <w:t>Всего по АПК за 2011 год было получено господдержки в сумме 21127 тыс. рублей, в том числе 3260 тыс. рублей из федерального бюджета и 17867 тыс. рублей из краевого бюджета. В 2009 году по АПК было получено 29458 тыс. рублей. Снижение господдержки в 2011 год составило на 39 % к уровню  2009 года.</w:t>
      </w:r>
    </w:p>
    <w:p w:rsidR="00AD0135" w:rsidRPr="00AD0135" w:rsidRDefault="00AD0135" w:rsidP="00AD0135">
      <w:pPr>
        <w:spacing w:after="0" w:line="240" w:lineRule="auto"/>
        <w:ind w:firstLine="284"/>
        <w:jc w:val="both"/>
        <w:rPr>
          <w:rFonts w:ascii="Times New Roman" w:eastAsia="Calibri" w:hAnsi="Times New Roman" w:cs="Times New Roman"/>
          <w:sz w:val="12"/>
          <w:szCs w:val="12"/>
        </w:rPr>
      </w:pPr>
      <w:r w:rsidRPr="00AD0135">
        <w:rPr>
          <w:rFonts w:ascii="Times New Roman" w:eastAsia="Calibri" w:hAnsi="Times New Roman" w:cs="Times New Roman"/>
          <w:sz w:val="12"/>
          <w:szCs w:val="12"/>
        </w:rPr>
        <w:t xml:space="preserve">Большой вклад в реализацию государственной Программы делают сельскохозяйственные кооперативы, созданные в 2006-2012 годы. На территории муниципального образования зарегистрировано пять сельскохозяйственных потребительских кооперативов. По видам деятельности все они относятся к </w:t>
      </w:r>
      <w:proofErr w:type="spellStart"/>
      <w:r w:rsidRPr="00AD0135">
        <w:rPr>
          <w:rFonts w:ascii="Times New Roman" w:eastAsia="Calibri" w:hAnsi="Times New Roman" w:cs="Times New Roman"/>
          <w:sz w:val="12"/>
          <w:szCs w:val="12"/>
        </w:rPr>
        <w:t>обслуживающе</w:t>
      </w:r>
      <w:proofErr w:type="spellEnd"/>
      <w:r w:rsidRPr="00AD0135">
        <w:rPr>
          <w:rFonts w:ascii="Times New Roman" w:eastAsia="Calibri" w:hAnsi="Times New Roman" w:cs="Times New Roman"/>
          <w:sz w:val="12"/>
          <w:szCs w:val="12"/>
        </w:rPr>
        <w:t xml:space="preserve">-перерабатывающим кооперативам: СХОППК «Клевер», СХСПК «Мете», СХОПК «Алина», ССПК «Успех» и ССПК «Березка». Паевой фонд пяти кооперативов составляет на сумму 2594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Численность членов кооператива возросла за 2012 год на 24 человека к уровню 2009 года и составляет 113 человек, в том числе занимающихся ведением личного подсобного хозяйства 111 человек. В 2009 году было закуплено у населения 487 тонн мяса в живом весе, в том числе кооперативом </w:t>
      </w:r>
      <w:bookmarkStart w:id="2" w:name="OLE_LINK110"/>
      <w:bookmarkStart w:id="3" w:name="OLE_LINK111"/>
      <w:r w:rsidRPr="00AD0135">
        <w:rPr>
          <w:rFonts w:ascii="Times New Roman" w:eastAsia="Calibri" w:hAnsi="Times New Roman" w:cs="Times New Roman"/>
          <w:sz w:val="12"/>
          <w:szCs w:val="12"/>
        </w:rPr>
        <w:t>СХСПК «Универсал»</w:t>
      </w:r>
      <w:bookmarkEnd w:id="2"/>
      <w:bookmarkEnd w:id="3"/>
      <w:r w:rsidRPr="00AD0135">
        <w:rPr>
          <w:rFonts w:ascii="Times New Roman" w:eastAsia="Calibri" w:hAnsi="Times New Roman" w:cs="Times New Roman"/>
          <w:sz w:val="12"/>
          <w:szCs w:val="12"/>
        </w:rPr>
        <w:t xml:space="preserve"> - 420 тонн, в 2010 году – 553 тонны, в том числе кооперативом СХСПК «Универсал» 384 тонны. В  2011 году закуп составил 267 тонн, в том числе кооперативом СХПК «Алина» закуплено 117 тонн. За  2011 год кооперативом  СХОППК «Клевер» закуплено  436 тонн молока или на 41% больше к уровню 2009 года. Закуп мяса в 2011 году всеми кооперативами составил 267 тонн. </w:t>
      </w:r>
      <w:r w:rsidRPr="00AD0135">
        <w:rPr>
          <w:rFonts w:ascii="Times New Roman" w:hAnsi="Times New Roman" w:cs="Times New Roman"/>
          <w:sz w:val="12"/>
          <w:szCs w:val="12"/>
        </w:rPr>
        <w:t>За 2012 год закуплено 342,3 тонны мяса.</w:t>
      </w:r>
      <w:r w:rsidRPr="00AD0135">
        <w:rPr>
          <w:rFonts w:ascii="Times New Roman" w:eastAsia="Calibri" w:hAnsi="Times New Roman" w:cs="Times New Roman"/>
          <w:sz w:val="12"/>
          <w:szCs w:val="12"/>
        </w:rPr>
        <w:t xml:space="preserve"> Выручка от продажи продукции, работ и услуг составила 31549 тыс. рублей или рост составил 77,5 % к уровню 2010 года. Получена  прибыль кооперативами до налогообложения в сумме 473 тыс. рублей. Рентабельность с субсидиями составила 1,4 % (в 2009 году  6,5 %). Планируемая переработка сельскохозяйственной продукции в некоторых кооперативах не состоялась по причине отсутствия залоговой базы для получения кредитов на  приобретение оборудования  для дальнейшей работы. </w:t>
      </w:r>
    </w:p>
    <w:p w:rsidR="00AD0135" w:rsidRPr="00AD0135" w:rsidRDefault="00AD0135" w:rsidP="00AD0135">
      <w:pPr>
        <w:spacing w:after="0" w:line="240" w:lineRule="auto"/>
        <w:ind w:firstLine="284"/>
        <w:jc w:val="both"/>
        <w:rPr>
          <w:rFonts w:ascii="Times New Roman" w:eastAsia="Calibri" w:hAnsi="Times New Roman" w:cs="Times New Roman"/>
          <w:sz w:val="12"/>
          <w:szCs w:val="12"/>
        </w:rPr>
      </w:pPr>
      <w:r w:rsidRPr="00AD0135">
        <w:rPr>
          <w:rFonts w:ascii="Times New Roman" w:eastAsia="Calibri" w:hAnsi="Times New Roman" w:cs="Times New Roman"/>
          <w:sz w:val="12"/>
          <w:szCs w:val="12"/>
        </w:rPr>
        <w:t xml:space="preserve">Создание и развитие сельскохозяйственных кооперативов в районе позволяет создавать дополнительные рабочие места и обеспечивать увеличение </w:t>
      </w:r>
      <w:proofErr w:type="spellStart"/>
      <w:r w:rsidRPr="00AD0135">
        <w:rPr>
          <w:rFonts w:ascii="Times New Roman" w:eastAsia="Calibri" w:hAnsi="Times New Roman" w:cs="Times New Roman"/>
          <w:sz w:val="12"/>
          <w:szCs w:val="12"/>
        </w:rPr>
        <w:t>самозанятости</w:t>
      </w:r>
      <w:proofErr w:type="spellEnd"/>
      <w:r w:rsidRPr="00AD0135">
        <w:rPr>
          <w:rFonts w:ascii="Times New Roman" w:eastAsia="Calibri" w:hAnsi="Times New Roman" w:cs="Times New Roman"/>
          <w:sz w:val="12"/>
          <w:szCs w:val="12"/>
        </w:rPr>
        <w:t xml:space="preserve"> населения.</w:t>
      </w:r>
      <w:bookmarkEnd w:id="0"/>
      <w:bookmarkEnd w:id="1"/>
    </w:p>
    <w:p w:rsidR="00AD0135" w:rsidRPr="00AD0135" w:rsidRDefault="00AD0135" w:rsidP="00AD0135">
      <w:pPr>
        <w:spacing w:after="0" w:line="240" w:lineRule="auto"/>
        <w:ind w:firstLine="284"/>
        <w:jc w:val="both"/>
        <w:rPr>
          <w:rFonts w:ascii="Times New Roman" w:eastAsia="Calibri" w:hAnsi="Times New Roman" w:cs="Times New Roman"/>
          <w:sz w:val="12"/>
          <w:szCs w:val="12"/>
        </w:rPr>
      </w:pPr>
      <w:r w:rsidRPr="00AD0135">
        <w:rPr>
          <w:rFonts w:ascii="Times New Roman" w:eastAsia="Calibri" w:hAnsi="Times New Roman" w:cs="Times New Roman"/>
          <w:sz w:val="12"/>
          <w:szCs w:val="12"/>
        </w:rPr>
        <w:t>В структуре производства сельского хозяйства агропромышленного комплекса района в 2012 году основное место занимала продукция растениеводства и составила 47,4%, животноводство – 52,6%, в 2009 году растениеводство – 58,6 % и продукция животноводства – 41,4 %. Объём продукции сельского хозяйства в хозяйствах всех категорий в 2012 году в действующих ценах составил 1370240тыс.рублей, в том числе продукции растениеводства 649332тыс.рублей и объем продукции животноводства 720908тыс.рублей, в 2009 году в действующих ценах составил 1227507 тыс. рублей, в том числе объём продукции растениеводства 719318 тыс. рублей и объём продукции животноводства 508189 тыс. рублей.</w:t>
      </w:r>
    </w:p>
    <w:p w:rsidR="00AD0135" w:rsidRPr="00AD0135" w:rsidRDefault="00AD0135" w:rsidP="00AD0135">
      <w:pPr>
        <w:spacing w:after="0" w:line="240" w:lineRule="auto"/>
        <w:ind w:firstLine="284"/>
        <w:jc w:val="both"/>
        <w:rPr>
          <w:rFonts w:ascii="Times New Roman" w:eastAsia="Calibri" w:hAnsi="Times New Roman" w:cs="Times New Roman"/>
          <w:sz w:val="12"/>
          <w:szCs w:val="12"/>
        </w:rPr>
      </w:pPr>
      <w:r w:rsidRPr="00AD0135">
        <w:rPr>
          <w:rFonts w:ascii="Times New Roman" w:eastAsia="Calibri" w:hAnsi="Times New Roman" w:cs="Times New Roman"/>
          <w:sz w:val="12"/>
          <w:szCs w:val="12"/>
        </w:rPr>
        <w:t xml:space="preserve">Основными используемыми сырьевыми ресурсами в отрасли являются земельные ресурсы. Площадь сельскохозяйственных угодий за 2009 год составляет 85,1 тыс. га, за 2010 год – </w:t>
      </w:r>
      <w:smartTag w:uri="urn:schemas-microsoft-com:office:smarttags" w:element="metricconverter">
        <w:smartTagPr>
          <w:attr w:name="ProductID" w:val="84,5 га"/>
        </w:smartTagPr>
        <w:r w:rsidRPr="00AD0135">
          <w:rPr>
            <w:rFonts w:ascii="Times New Roman" w:eastAsia="Calibri" w:hAnsi="Times New Roman" w:cs="Times New Roman"/>
            <w:sz w:val="12"/>
            <w:szCs w:val="12"/>
          </w:rPr>
          <w:t>84,5 га</w:t>
        </w:r>
      </w:smartTag>
      <w:r w:rsidRPr="00AD0135">
        <w:rPr>
          <w:rFonts w:ascii="Times New Roman" w:eastAsia="Calibri" w:hAnsi="Times New Roman" w:cs="Times New Roman"/>
          <w:sz w:val="12"/>
          <w:szCs w:val="12"/>
        </w:rPr>
        <w:t>, за 2011 год – 82,3 га, за 2012 год – 81,8 га. Площади сельскохозяйственных угодий имеют тенденцию к сокращению. Почвенный покров района разнообразен, от серых лесных, пойменных почв до выщелоченных черноземов. Территория района находится в ''зоне рискованного земледелия'', урожайность сельскохозяйственных культур в значительной мере  зависит  от погодных условий.</w:t>
      </w:r>
    </w:p>
    <w:p w:rsidR="00AD0135" w:rsidRDefault="00AD0135" w:rsidP="00AD0135">
      <w:pPr>
        <w:spacing w:after="0" w:line="240" w:lineRule="auto"/>
        <w:rPr>
          <w:rFonts w:ascii="Times New Roman" w:hAnsi="Times New Roman" w:cs="Times New Roman"/>
          <w:sz w:val="12"/>
          <w:szCs w:val="12"/>
        </w:rPr>
      </w:pPr>
    </w:p>
    <w:p w:rsidR="00AD0135" w:rsidRDefault="00AD0135" w:rsidP="00AD0135">
      <w:pPr>
        <w:spacing w:after="0" w:line="240" w:lineRule="auto"/>
        <w:rPr>
          <w:rFonts w:ascii="Times New Roman" w:hAnsi="Times New Roman" w:cs="Times New Roman"/>
          <w:sz w:val="12"/>
          <w:szCs w:val="12"/>
        </w:rPr>
      </w:pPr>
    </w:p>
    <w:p w:rsidR="00AD0135" w:rsidRDefault="00AD0135" w:rsidP="00AD0135">
      <w:pPr>
        <w:spacing w:after="0" w:line="240" w:lineRule="auto"/>
        <w:rPr>
          <w:rFonts w:ascii="Times New Roman" w:hAnsi="Times New Roman" w:cs="Times New Roman"/>
          <w:sz w:val="12"/>
          <w:szCs w:val="12"/>
        </w:rPr>
      </w:pPr>
    </w:p>
    <w:p w:rsidR="00AD0135" w:rsidRPr="00AD0135" w:rsidRDefault="00AD0135" w:rsidP="00AD0135">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Валовой сбор зерновых и зернобобовых культур</w:t>
      </w:r>
    </w:p>
    <w:p w:rsidR="00AD0135" w:rsidRPr="00AD0135" w:rsidRDefault="00AD0135" w:rsidP="00AD0135">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в хозяйствах всех категорий в весе после доработки, тонн</w:t>
      </w:r>
    </w:p>
    <w:p w:rsidR="00AD0135" w:rsidRPr="00AD0135" w:rsidRDefault="00AD0135" w:rsidP="00AF5633">
      <w:pPr>
        <w:spacing w:after="0" w:line="240" w:lineRule="auto"/>
        <w:ind w:right="2976"/>
        <w:jc w:val="right"/>
        <w:rPr>
          <w:rFonts w:ascii="Times New Roman" w:eastAsia="Calibri" w:hAnsi="Times New Roman" w:cs="Times New Roman"/>
          <w:sz w:val="12"/>
          <w:szCs w:val="12"/>
        </w:rPr>
      </w:pPr>
      <w:r w:rsidRPr="00AD0135">
        <w:rPr>
          <w:rFonts w:ascii="Times New Roman" w:eastAsia="Calibri" w:hAnsi="Times New Roman" w:cs="Times New Roman"/>
          <w:sz w:val="12"/>
          <w:szCs w:val="12"/>
        </w:rPr>
        <w:t>таблица 3</w:t>
      </w:r>
    </w:p>
    <w:tbl>
      <w:tblPr>
        <w:tblW w:w="5330" w:type="dxa"/>
        <w:tblInd w:w="2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39"/>
        <w:gridCol w:w="903"/>
        <w:gridCol w:w="993"/>
        <w:gridCol w:w="1394"/>
      </w:tblGrid>
      <w:tr w:rsidR="00AD0135" w:rsidRPr="00AD0135" w:rsidTr="00AF5633">
        <w:tc>
          <w:tcPr>
            <w:tcW w:w="1101" w:type="dxa"/>
            <w:vMerge w:val="restart"/>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Показатели</w:t>
            </w:r>
          </w:p>
          <w:p w:rsidR="00AD0135" w:rsidRPr="00AD0135" w:rsidRDefault="00AD0135" w:rsidP="00F01D49">
            <w:pPr>
              <w:spacing w:after="0" w:line="240" w:lineRule="auto"/>
              <w:jc w:val="center"/>
              <w:rPr>
                <w:rFonts w:ascii="Times New Roman" w:eastAsia="Calibri" w:hAnsi="Times New Roman" w:cs="Times New Roman"/>
                <w:sz w:val="12"/>
                <w:szCs w:val="12"/>
              </w:rPr>
            </w:pPr>
          </w:p>
        </w:tc>
        <w:tc>
          <w:tcPr>
            <w:tcW w:w="939"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 xml:space="preserve">2009 год </w:t>
            </w:r>
          </w:p>
        </w:tc>
        <w:tc>
          <w:tcPr>
            <w:tcW w:w="90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2010 год</w:t>
            </w:r>
          </w:p>
        </w:tc>
        <w:tc>
          <w:tcPr>
            <w:tcW w:w="99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2011 год</w:t>
            </w:r>
          </w:p>
        </w:tc>
        <w:tc>
          <w:tcPr>
            <w:tcW w:w="1394"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2012 год</w:t>
            </w:r>
          </w:p>
        </w:tc>
      </w:tr>
      <w:tr w:rsidR="00AD0135" w:rsidRPr="00AD0135" w:rsidTr="00AF5633">
        <w:tc>
          <w:tcPr>
            <w:tcW w:w="1101" w:type="dxa"/>
            <w:vMerge/>
            <w:tcBorders>
              <w:top w:val="single" w:sz="4" w:space="0" w:color="auto"/>
              <w:left w:val="single" w:sz="4" w:space="0" w:color="auto"/>
              <w:bottom w:val="single" w:sz="4" w:space="0" w:color="auto"/>
              <w:right w:val="single" w:sz="4" w:space="0" w:color="auto"/>
            </w:tcBorders>
            <w:vAlign w:val="center"/>
          </w:tcPr>
          <w:p w:rsidR="00AD0135" w:rsidRPr="00AD0135" w:rsidRDefault="00AD0135" w:rsidP="00F01D49">
            <w:pPr>
              <w:spacing w:after="0" w:line="240" w:lineRule="auto"/>
              <w:rPr>
                <w:rFonts w:ascii="Times New Roman" w:eastAsia="Calibri" w:hAnsi="Times New Roman" w:cs="Times New Roman"/>
                <w:sz w:val="12"/>
                <w:szCs w:val="12"/>
              </w:rPr>
            </w:pPr>
          </w:p>
        </w:tc>
        <w:tc>
          <w:tcPr>
            <w:tcW w:w="939"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тонн</w:t>
            </w:r>
          </w:p>
        </w:tc>
        <w:tc>
          <w:tcPr>
            <w:tcW w:w="90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тонн</w:t>
            </w:r>
          </w:p>
        </w:tc>
        <w:tc>
          <w:tcPr>
            <w:tcW w:w="99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тонн</w:t>
            </w:r>
          </w:p>
        </w:tc>
        <w:tc>
          <w:tcPr>
            <w:tcW w:w="1394"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тонн</w:t>
            </w:r>
          </w:p>
        </w:tc>
      </w:tr>
      <w:tr w:rsidR="00AD0135" w:rsidRPr="00AD0135" w:rsidTr="00AF5633">
        <w:tc>
          <w:tcPr>
            <w:tcW w:w="1101"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bookmarkStart w:id="4" w:name="_Hlk354741837"/>
            <w:r w:rsidRPr="00AD0135">
              <w:rPr>
                <w:rFonts w:ascii="Times New Roman" w:eastAsia="Calibri" w:hAnsi="Times New Roman" w:cs="Times New Roman"/>
                <w:sz w:val="12"/>
                <w:szCs w:val="12"/>
              </w:rPr>
              <w:t>АПК всего</w:t>
            </w:r>
          </w:p>
        </w:tc>
        <w:tc>
          <w:tcPr>
            <w:tcW w:w="939"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39562</w:t>
            </w:r>
          </w:p>
        </w:tc>
        <w:tc>
          <w:tcPr>
            <w:tcW w:w="90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35556</w:t>
            </w:r>
          </w:p>
        </w:tc>
        <w:tc>
          <w:tcPr>
            <w:tcW w:w="99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47486</w:t>
            </w:r>
          </w:p>
        </w:tc>
        <w:tc>
          <w:tcPr>
            <w:tcW w:w="1394"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28384,2</w:t>
            </w:r>
          </w:p>
        </w:tc>
      </w:tr>
      <w:tr w:rsidR="00AD0135" w:rsidRPr="00AD0135" w:rsidTr="00AF5633">
        <w:tc>
          <w:tcPr>
            <w:tcW w:w="1101"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С/х организации</w:t>
            </w:r>
          </w:p>
        </w:tc>
        <w:tc>
          <w:tcPr>
            <w:tcW w:w="939"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31062</w:t>
            </w:r>
          </w:p>
        </w:tc>
        <w:tc>
          <w:tcPr>
            <w:tcW w:w="90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29120</w:t>
            </w:r>
          </w:p>
        </w:tc>
        <w:tc>
          <w:tcPr>
            <w:tcW w:w="99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37343</w:t>
            </w:r>
          </w:p>
        </w:tc>
        <w:tc>
          <w:tcPr>
            <w:tcW w:w="1394"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21351,5</w:t>
            </w:r>
          </w:p>
        </w:tc>
      </w:tr>
      <w:tr w:rsidR="00AD0135" w:rsidRPr="00AD0135" w:rsidTr="00AF5633">
        <w:tc>
          <w:tcPr>
            <w:tcW w:w="1101"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К(Ф)Х</w:t>
            </w:r>
          </w:p>
        </w:tc>
        <w:tc>
          <w:tcPr>
            <w:tcW w:w="939"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8331</w:t>
            </w:r>
          </w:p>
        </w:tc>
        <w:tc>
          <w:tcPr>
            <w:tcW w:w="90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6263</w:t>
            </w:r>
          </w:p>
        </w:tc>
        <w:tc>
          <w:tcPr>
            <w:tcW w:w="99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9967</w:t>
            </w:r>
          </w:p>
        </w:tc>
        <w:tc>
          <w:tcPr>
            <w:tcW w:w="1394"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6869,7</w:t>
            </w:r>
          </w:p>
        </w:tc>
      </w:tr>
      <w:tr w:rsidR="00AD0135" w:rsidRPr="00AD0135" w:rsidTr="00AF5633">
        <w:tc>
          <w:tcPr>
            <w:tcW w:w="1101"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ЛПХ</w:t>
            </w:r>
          </w:p>
        </w:tc>
        <w:tc>
          <w:tcPr>
            <w:tcW w:w="939"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169</w:t>
            </w:r>
          </w:p>
        </w:tc>
        <w:tc>
          <w:tcPr>
            <w:tcW w:w="90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173</w:t>
            </w:r>
          </w:p>
        </w:tc>
        <w:tc>
          <w:tcPr>
            <w:tcW w:w="993"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176</w:t>
            </w:r>
          </w:p>
        </w:tc>
        <w:tc>
          <w:tcPr>
            <w:tcW w:w="1394" w:type="dxa"/>
            <w:tcBorders>
              <w:top w:val="single" w:sz="4" w:space="0" w:color="auto"/>
              <w:left w:val="single" w:sz="4" w:space="0" w:color="auto"/>
              <w:bottom w:val="single" w:sz="4" w:space="0" w:color="auto"/>
              <w:right w:val="single" w:sz="4" w:space="0" w:color="auto"/>
            </w:tcBorders>
          </w:tcPr>
          <w:p w:rsidR="00AD0135" w:rsidRPr="00AD0135" w:rsidRDefault="00AD0135" w:rsidP="00F01D49">
            <w:pPr>
              <w:spacing w:after="0" w:line="240" w:lineRule="auto"/>
              <w:jc w:val="center"/>
              <w:rPr>
                <w:rFonts w:ascii="Times New Roman" w:eastAsia="Calibri" w:hAnsi="Times New Roman" w:cs="Times New Roman"/>
                <w:sz w:val="12"/>
                <w:szCs w:val="12"/>
              </w:rPr>
            </w:pPr>
            <w:r w:rsidRPr="00AD0135">
              <w:rPr>
                <w:rFonts w:ascii="Times New Roman" w:eastAsia="Calibri" w:hAnsi="Times New Roman" w:cs="Times New Roman"/>
                <w:sz w:val="12"/>
                <w:szCs w:val="12"/>
              </w:rPr>
              <w:t>163</w:t>
            </w:r>
          </w:p>
        </w:tc>
      </w:tr>
    </w:tbl>
    <w:bookmarkEnd w:id="4"/>
    <w:p w:rsidR="00EC3845" w:rsidRPr="00EC3845" w:rsidRDefault="00EC3845" w:rsidP="00EC3845">
      <w:pPr>
        <w:spacing w:after="0" w:line="240" w:lineRule="auto"/>
        <w:ind w:firstLine="284"/>
        <w:jc w:val="both"/>
        <w:rPr>
          <w:rFonts w:ascii="Times New Roman" w:eastAsia="Calibri" w:hAnsi="Times New Roman" w:cs="Times New Roman"/>
          <w:sz w:val="12"/>
          <w:szCs w:val="12"/>
        </w:rPr>
      </w:pPr>
      <w:r w:rsidRPr="00EC3845">
        <w:rPr>
          <w:rFonts w:ascii="Times New Roman" w:eastAsia="Calibri" w:hAnsi="Times New Roman" w:cs="Times New Roman"/>
          <w:sz w:val="12"/>
          <w:szCs w:val="12"/>
        </w:rPr>
        <w:t>В отрасли растениеводства агропромышленного комплекса района основной продукцией выращивания является зерновые культуры – это пшеница, ячмень, овёс и бобовые. Основными производителями зерна в районе являются сельскохозяйственные организации и ДРСУ.</w:t>
      </w:r>
    </w:p>
    <w:p w:rsidR="00EC3845" w:rsidRPr="00EC3845" w:rsidRDefault="00EC3845" w:rsidP="00EC3845">
      <w:pPr>
        <w:spacing w:after="0" w:line="240" w:lineRule="auto"/>
        <w:ind w:firstLine="284"/>
        <w:jc w:val="both"/>
        <w:rPr>
          <w:rFonts w:ascii="Times New Roman" w:eastAsia="Calibri" w:hAnsi="Times New Roman" w:cs="Times New Roman"/>
          <w:sz w:val="12"/>
          <w:szCs w:val="12"/>
        </w:rPr>
      </w:pPr>
      <w:r w:rsidRPr="00EC3845">
        <w:rPr>
          <w:rFonts w:ascii="Times New Roman" w:eastAsia="Calibri" w:hAnsi="Times New Roman" w:cs="Times New Roman"/>
          <w:sz w:val="12"/>
          <w:szCs w:val="12"/>
        </w:rPr>
        <w:t xml:space="preserve">Валовой сбор зерна в хозяйствах всех категорий составил в весе после доработки в 2009 году 39562 тонны, в 2012 году 28384,2 тонны. Из-за кризисного года, зерна было произведено меньше на 11177,8 тонны, чем в 2009 году и на 19099,8 тонн меньше, чем в 2011 году. Крупными производителями зерна в районе являются непрофильное хозяйство - ГПКК «Каратузское ДРСУ», СХА (колхоз) им. Ленина, СХПА (колхоз) «Заветы Ильича», ЗАО «Кирова», ИП глава КФХ </w:t>
      </w:r>
      <w:proofErr w:type="spellStart"/>
      <w:r w:rsidRPr="00EC3845">
        <w:rPr>
          <w:rFonts w:ascii="Times New Roman" w:eastAsia="Calibri" w:hAnsi="Times New Roman" w:cs="Times New Roman"/>
          <w:sz w:val="12"/>
          <w:szCs w:val="12"/>
        </w:rPr>
        <w:t>Брамман</w:t>
      </w:r>
      <w:proofErr w:type="spellEnd"/>
      <w:r w:rsidRPr="00EC3845">
        <w:rPr>
          <w:rFonts w:ascii="Times New Roman" w:eastAsia="Calibri" w:hAnsi="Times New Roman" w:cs="Times New Roman"/>
          <w:sz w:val="12"/>
          <w:szCs w:val="12"/>
        </w:rPr>
        <w:t xml:space="preserve"> И.К.</w:t>
      </w:r>
    </w:p>
    <w:p w:rsidR="00EC3845" w:rsidRPr="00EC3845" w:rsidRDefault="00EC3845" w:rsidP="00EC3845">
      <w:pPr>
        <w:spacing w:after="0" w:line="240" w:lineRule="auto"/>
        <w:ind w:firstLine="284"/>
        <w:jc w:val="both"/>
        <w:rPr>
          <w:rFonts w:ascii="Times New Roman" w:eastAsia="Calibri" w:hAnsi="Times New Roman" w:cs="Times New Roman"/>
          <w:sz w:val="12"/>
          <w:szCs w:val="12"/>
        </w:rPr>
      </w:pPr>
      <w:r w:rsidRPr="00EC3845">
        <w:rPr>
          <w:rFonts w:ascii="Times New Roman" w:eastAsia="Calibri" w:hAnsi="Times New Roman" w:cs="Times New Roman"/>
          <w:sz w:val="12"/>
          <w:szCs w:val="12"/>
        </w:rPr>
        <w:t xml:space="preserve">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По данным статистики на 1 января 2010 года имеется 6958 ЛПХ населения. Вся посевная площадь в 2009 году по району составила </w:t>
      </w:r>
      <w:smartTag w:uri="urn:schemas-microsoft-com:office:smarttags" w:element="metricconverter">
        <w:smartTagPr>
          <w:attr w:name="ProductID" w:val="2274 га"/>
        </w:smartTagPr>
        <w:r w:rsidRPr="00EC3845">
          <w:rPr>
            <w:rFonts w:ascii="Times New Roman" w:eastAsia="Calibri" w:hAnsi="Times New Roman" w:cs="Times New Roman"/>
            <w:sz w:val="12"/>
            <w:szCs w:val="12"/>
          </w:rPr>
          <w:t>2274 га</w:t>
        </w:r>
      </w:smartTag>
      <w:r w:rsidRPr="00EC3845">
        <w:rPr>
          <w:rFonts w:ascii="Times New Roman" w:eastAsia="Calibri" w:hAnsi="Times New Roman" w:cs="Times New Roman"/>
          <w:sz w:val="12"/>
          <w:szCs w:val="12"/>
        </w:rPr>
        <w:t xml:space="preserve"> пашни, что в расчёте на одну семью составляет 0,33 га, на 1 января 2011 года 6958 ЛПХ – вся посевная площадь составила 2111 га, что в расчете на 1 семью составляет 0,30 га, на 1 января 2012 года 6882 ЛПХ – вся посевная площадь составила </w:t>
      </w:r>
      <w:smartTag w:uri="urn:schemas-microsoft-com:office:smarttags" w:element="metricconverter">
        <w:smartTagPr>
          <w:attr w:name="ProductID" w:val="2101 га"/>
        </w:smartTagPr>
        <w:r w:rsidRPr="00EC3845">
          <w:rPr>
            <w:rFonts w:ascii="Times New Roman" w:eastAsia="Calibri" w:hAnsi="Times New Roman" w:cs="Times New Roman"/>
            <w:sz w:val="12"/>
            <w:szCs w:val="12"/>
          </w:rPr>
          <w:t>2101 га</w:t>
        </w:r>
      </w:smartTag>
      <w:r w:rsidRPr="00EC3845">
        <w:rPr>
          <w:rFonts w:ascii="Times New Roman" w:eastAsia="Calibri" w:hAnsi="Times New Roman" w:cs="Times New Roman"/>
          <w:sz w:val="12"/>
          <w:szCs w:val="12"/>
        </w:rPr>
        <w:t>, что в расчете на 1 семью составляет 0,31 га, на 1 января 2013 года 6898 ЛПХ – вся посевная площадь составила 2013 га, что в расчете на 1 семью составляет 0,29 га.</w:t>
      </w:r>
    </w:p>
    <w:p w:rsidR="00EC3845" w:rsidRPr="00EC3845" w:rsidRDefault="00EC3845" w:rsidP="00EC3845">
      <w:pPr>
        <w:spacing w:after="0" w:line="240" w:lineRule="auto"/>
        <w:ind w:firstLine="284"/>
        <w:jc w:val="both"/>
        <w:rPr>
          <w:rFonts w:ascii="Times New Roman" w:eastAsia="Calibri" w:hAnsi="Times New Roman" w:cs="Times New Roman"/>
          <w:sz w:val="12"/>
          <w:szCs w:val="12"/>
        </w:rPr>
      </w:pPr>
      <w:r w:rsidRPr="00EC3845">
        <w:rPr>
          <w:rFonts w:ascii="Times New Roman" w:eastAsia="Calibri" w:hAnsi="Times New Roman" w:cs="Times New Roman"/>
          <w:sz w:val="12"/>
          <w:szCs w:val="12"/>
        </w:rPr>
        <w:t>В отрасли животноводства агропромышленного комплекса района основной продукцией производства является молоко и мясо.</w:t>
      </w:r>
    </w:p>
    <w:p w:rsidR="00EC3845" w:rsidRDefault="00EC3845" w:rsidP="00EC3845">
      <w:pPr>
        <w:spacing w:after="0" w:line="240" w:lineRule="auto"/>
        <w:ind w:firstLine="284"/>
        <w:jc w:val="center"/>
        <w:rPr>
          <w:rFonts w:ascii="Times New Roman" w:eastAsia="Calibri" w:hAnsi="Times New Roman" w:cs="Times New Roman"/>
          <w:sz w:val="12"/>
          <w:szCs w:val="12"/>
        </w:rPr>
      </w:pPr>
    </w:p>
    <w:p w:rsidR="00EC3845" w:rsidRPr="00EC3845" w:rsidRDefault="00EC3845" w:rsidP="00EC73B9">
      <w:pPr>
        <w:spacing w:after="0" w:line="240" w:lineRule="auto"/>
        <w:jc w:val="center"/>
        <w:rPr>
          <w:rFonts w:ascii="Times New Roman" w:eastAsia="Calibri" w:hAnsi="Times New Roman" w:cs="Times New Roman"/>
          <w:sz w:val="12"/>
          <w:szCs w:val="12"/>
        </w:rPr>
      </w:pPr>
      <w:r w:rsidRPr="00EC3845">
        <w:rPr>
          <w:rFonts w:ascii="Times New Roman" w:eastAsia="Calibri" w:hAnsi="Times New Roman" w:cs="Times New Roman"/>
          <w:sz w:val="12"/>
          <w:szCs w:val="12"/>
        </w:rPr>
        <w:t>Наличие поголовья скота на конец года, гол.</w:t>
      </w:r>
    </w:p>
    <w:p w:rsidR="00EC3845" w:rsidRPr="00EC3845" w:rsidRDefault="00EC3845" w:rsidP="00AF5633">
      <w:pPr>
        <w:spacing w:after="0" w:line="240" w:lineRule="auto"/>
        <w:ind w:right="424" w:firstLine="284"/>
        <w:jc w:val="right"/>
        <w:rPr>
          <w:rFonts w:ascii="Times New Roman" w:eastAsia="Calibri" w:hAnsi="Times New Roman" w:cs="Times New Roman"/>
          <w:sz w:val="12"/>
          <w:szCs w:val="12"/>
        </w:rPr>
      </w:pPr>
      <w:r w:rsidRPr="00EC3845">
        <w:rPr>
          <w:rFonts w:ascii="Times New Roman" w:eastAsia="Calibri" w:hAnsi="Times New Roman" w:cs="Times New Roman"/>
          <w:sz w:val="12"/>
          <w:szCs w:val="12"/>
        </w:rPr>
        <w:t>таблица 4</w:t>
      </w:r>
    </w:p>
    <w:tbl>
      <w:tblPr>
        <w:tblW w:w="102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49"/>
        <w:gridCol w:w="850"/>
        <w:gridCol w:w="803"/>
        <w:gridCol w:w="620"/>
        <w:gridCol w:w="911"/>
        <w:gridCol w:w="800"/>
        <w:gridCol w:w="642"/>
        <w:gridCol w:w="855"/>
        <w:gridCol w:w="850"/>
        <w:gridCol w:w="645"/>
        <w:gridCol w:w="862"/>
        <w:gridCol w:w="903"/>
      </w:tblGrid>
      <w:tr w:rsidR="00AF5633" w:rsidRPr="004A592C" w:rsidTr="00AF5633">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bookmarkStart w:id="5" w:name="_Hlk354756510"/>
            <w:bookmarkStart w:id="6" w:name="_Hlk354757016"/>
            <w:r w:rsidRPr="00AF5633">
              <w:rPr>
                <w:rFonts w:ascii="Times New Roman" w:eastAsia="Calibri" w:hAnsi="Times New Roman" w:cs="Times New Roman"/>
                <w:sz w:val="12"/>
                <w:szCs w:val="12"/>
              </w:rPr>
              <w:t>Показатели</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2009 год</w:t>
            </w: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2010 год</w:t>
            </w:r>
          </w:p>
        </w:tc>
        <w:tc>
          <w:tcPr>
            <w:tcW w:w="2347" w:type="dxa"/>
            <w:gridSpan w:val="3"/>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2011 год</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2012 год</w:t>
            </w:r>
          </w:p>
        </w:tc>
      </w:tr>
      <w:bookmarkEnd w:id="5"/>
      <w:tr w:rsidR="00AF5633" w:rsidRPr="004A592C" w:rsidTr="00AF5633">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p>
        </w:tc>
        <w:tc>
          <w:tcPr>
            <w:tcW w:w="649"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КРС</w:t>
            </w:r>
          </w:p>
        </w:tc>
        <w:tc>
          <w:tcPr>
            <w:tcW w:w="85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Коровы</w:t>
            </w:r>
          </w:p>
        </w:tc>
        <w:tc>
          <w:tcPr>
            <w:tcW w:w="803"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Свиньи</w:t>
            </w:r>
          </w:p>
        </w:tc>
        <w:tc>
          <w:tcPr>
            <w:tcW w:w="62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КРС</w:t>
            </w:r>
          </w:p>
        </w:tc>
        <w:tc>
          <w:tcPr>
            <w:tcW w:w="911"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Коровы</w:t>
            </w:r>
          </w:p>
        </w:tc>
        <w:tc>
          <w:tcPr>
            <w:tcW w:w="80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Свиньи</w:t>
            </w:r>
          </w:p>
        </w:tc>
        <w:tc>
          <w:tcPr>
            <w:tcW w:w="642"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КРС</w:t>
            </w:r>
          </w:p>
        </w:tc>
        <w:tc>
          <w:tcPr>
            <w:tcW w:w="855"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Коровы</w:t>
            </w:r>
          </w:p>
        </w:tc>
        <w:tc>
          <w:tcPr>
            <w:tcW w:w="85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Свиньи</w:t>
            </w:r>
          </w:p>
        </w:tc>
        <w:tc>
          <w:tcPr>
            <w:tcW w:w="645"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КРС</w:t>
            </w:r>
          </w:p>
        </w:tc>
        <w:tc>
          <w:tcPr>
            <w:tcW w:w="862"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Коровы</w:t>
            </w:r>
          </w:p>
        </w:tc>
        <w:tc>
          <w:tcPr>
            <w:tcW w:w="903"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Свиньи</w:t>
            </w:r>
          </w:p>
        </w:tc>
      </w:tr>
      <w:tr w:rsidR="00AF5633" w:rsidRPr="004A592C" w:rsidTr="00AF5633">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bookmarkStart w:id="7" w:name="_Hlk354752872"/>
            <w:r w:rsidRPr="00AF5633">
              <w:rPr>
                <w:rFonts w:ascii="Times New Roman" w:eastAsia="Calibri" w:hAnsi="Times New Roman" w:cs="Times New Roman"/>
                <w:b/>
                <w:sz w:val="12"/>
                <w:szCs w:val="12"/>
              </w:rPr>
              <w:t>АПК всего</w:t>
            </w:r>
          </w:p>
        </w:tc>
        <w:tc>
          <w:tcPr>
            <w:tcW w:w="649"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7315</w:t>
            </w:r>
          </w:p>
        </w:tc>
        <w:tc>
          <w:tcPr>
            <w:tcW w:w="85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2692</w:t>
            </w:r>
          </w:p>
        </w:tc>
        <w:tc>
          <w:tcPr>
            <w:tcW w:w="803"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12063</w:t>
            </w:r>
          </w:p>
        </w:tc>
        <w:tc>
          <w:tcPr>
            <w:tcW w:w="62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7347</w:t>
            </w:r>
          </w:p>
        </w:tc>
        <w:tc>
          <w:tcPr>
            <w:tcW w:w="911"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2755</w:t>
            </w:r>
          </w:p>
        </w:tc>
        <w:tc>
          <w:tcPr>
            <w:tcW w:w="80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12154</w:t>
            </w:r>
          </w:p>
        </w:tc>
        <w:tc>
          <w:tcPr>
            <w:tcW w:w="642"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7150</w:t>
            </w:r>
          </w:p>
        </w:tc>
        <w:tc>
          <w:tcPr>
            <w:tcW w:w="855"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2708</w:t>
            </w:r>
          </w:p>
        </w:tc>
        <w:tc>
          <w:tcPr>
            <w:tcW w:w="85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11996</w:t>
            </w:r>
          </w:p>
        </w:tc>
        <w:tc>
          <w:tcPr>
            <w:tcW w:w="645"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7088</w:t>
            </w:r>
          </w:p>
        </w:tc>
        <w:tc>
          <w:tcPr>
            <w:tcW w:w="862"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2691</w:t>
            </w:r>
          </w:p>
        </w:tc>
        <w:tc>
          <w:tcPr>
            <w:tcW w:w="903"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11904</w:t>
            </w:r>
          </w:p>
        </w:tc>
      </w:tr>
      <w:tr w:rsidR="00AF5633" w:rsidRPr="004A592C" w:rsidTr="00AF5633">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С/х организации</w:t>
            </w:r>
          </w:p>
        </w:tc>
        <w:tc>
          <w:tcPr>
            <w:tcW w:w="649"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2169</w:t>
            </w:r>
          </w:p>
        </w:tc>
        <w:tc>
          <w:tcPr>
            <w:tcW w:w="85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848</w:t>
            </w:r>
          </w:p>
        </w:tc>
        <w:tc>
          <w:tcPr>
            <w:tcW w:w="803"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360</w:t>
            </w:r>
          </w:p>
        </w:tc>
        <w:tc>
          <w:tcPr>
            <w:tcW w:w="62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2169</w:t>
            </w:r>
          </w:p>
        </w:tc>
        <w:tc>
          <w:tcPr>
            <w:tcW w:w="911"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882</w:t>
            </w:r>
          </w:p>
        </w:tc>
        <w:tc>
          <w:tcPr>
            <w:tcW w:w="80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360</w:t>
            </w:r>
          </w:p>
        </w:tc>
        <w:tc>
          <w:tcPr>
            <w:tcW w:w="642"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1890</w:t>
            </w:r>
          </w:p>
        </w:tc>
        <w:tc>
          <w:tcPr>
            <w:tcW w:w="855"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816</w:t>
            </w:r>
          </w:p>
        </w:tc>
        <w:tc>
          <w:tcPr>
            <w:tcW w:w="85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0</w:t>
            </w:r>
          </w:p>
        </w:tc>
        <w:tc>
          <w:tcPr>
            <w:tcW w:w="645"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1837</w:t>
            </w:r>
          </w:p>
        </w:tc>
        <w:tc>
          <w:tcPr>
            <w:tcW w:w="862"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845</w:t>
            </w:r>
          </w:p>
        </w:tc>
        <w:tc>
          <w:tcPr>
            <w:tcW w:w="903"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0</w:t>
            </w:r>
          </w:p>
        </w:tc>
      </w:tr>
      <w:tr w:rsidR="00AF5633" w:rsidRPr="004A592C" w:rsidTr="00AF5633">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К(Ф)Х</w:t>
            </w:r>
          </w:p>
        </w:tc>
        <w:tc>
          <w:tcPr>
            <w:tcW w:w="649"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0</w:t>
            </w:r>
          </w:p>
        </w:tc>
        <w:tc>
          <w:tcPr>
            <w:tcW w:w="803"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726</w:t>
            </w:r>
          </w:p>
        </w:tc>
        <w:tc>
          <w:tcPr>
            <w:tcW w:w="62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55</w:t>
            </w:r>
          </w:p>
        </w:tc>
        <w:tc>
          <w:tcPr>
            <w:tcW w:w="911"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17</w:t>
            </w:r>
          </w:p>
        </w:tc>
        <w:tc>
          <w:tcPr>
            <w:tcW w:w="80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821</w:t>
            </w:r>
          </w:p>
        </w:tc>
        <w:tc>
          <w:tcPr>
            <w:tcW w:w="642"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122</w:t>
            </w:r>
          </w:p>
        </w:tc>
        <w:tc>
          <w:tcPr>
            <w:tcW w:w="855"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30</w:t>
            </w:r>
          </w:p>
        </w:tc>
        <w:tc>
          <w:tcPr>
            <w:tcW w:w="85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1005</w:t>
            </w:r>
          </w:p>
        </w:tc>
        <w:tc>
          <w:tcPr>
            <w:tcW w:w="645"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176</w:t>
            </w:r>
          </w:p>
        </w:tc>
        <w:tc>
          <w:tcPr>
            <w:tcW w:w="862"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58</w:t>
            </w:r>
          </w:p>
        </w:tc>
        <w:tc>
          <w:tcPr>
            <w:tcW w:w="903"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1094</w:t>
            </w:r>
          </w:p>
        </w:tc>
      </w:tr>
      <w:tr w:rsidR="00AF5633" w:rsidRPr="004A592C" w:rsidTr="00AF5633">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ЛПХ</w:t>
            </w:r>
          </w:p>
        </w:tc>
        <w:tc>
          <w:tcPr>
            <w:tcW w:w="649"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5146</w:t>
            </w:r>
          </w:p>
        </w:tc>
        <w:tc>
          <w:tcPr>
            <w:tcW w:w="85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1844</w:t>
            </w:r>
          </w:p>
        </w:tc>
        <w:tc>
          <w:tcPr>
            <w:tcW w:w="803"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10977</w:t>
            </w:r>
          </w:p>
        </w:tc>
        <w:tc>
          <w:tcPr>
            <w:tcW w:w="62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5123</w:t>
            </w:r>
          </w:p>
        </w:tc>
        <w:tc>
          <w:tcPr>
            <w:tcW w:w="911"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1856</w:t>
            </w:r>
          </w:p>
        </w:tc>
        <w:tc>
          <w:tcPr>
            <w:tcW w:w="80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10973</w:t>
            </w:r>
          </w:p>
        </w:tc>
        <w:tc>
          <w:tcPr>
            <w:tcW w:w="642"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5138</w:t>
            </w:r>
          </w:p>
        </w:tc>
        <w:tc>
          <w:tcPr>
            <w:tcW w:w="855"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1862</w:t>
            </w:r>
          </w:p>
        </w:tc>
        <w:tc>
          <w:tcPr>
            <w:tcW w:w="850"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10991</w:t>
            </w:r>
          </w:p>
        </w:tc>
        <w:tc>
          <w:tcPr>
            <w:tcW w:w="645"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5075</w:t>
            </w:r>
          </w:p>
        </w:tc>
        <w:tc>
          <w:tcPr>
            <w:tcW w:w="862"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1788</w:t>
            </w:r>
          </w:p>
        </w:tc>
        <w:tc>
          <w:tcPr>
            <w:tcW w:w="903" w:type="dxa"/>
            <w:tcBorders>
              <w:top w:val="single" w:sz="4" w:space="0" w:color="auto"/>
              <w:left w:val="single" w:sz="4" w:space="0" w:color="auto"/>
              <w:bottom w:val="single" w:sz="4" w:space="0" w:color="auto"/>
              <w:right w:val="single" w:sz="4" w:space="0" w:color="auto"/>
            </w:tcBorders>
            <w:vAlign w:val="center"/>
          </w:tcPr>
          <w:p w:rsidR="00AF5633" w:rsidRPr="00AF5633" w:rsidRDefault="00AF5633" w:rsidP="00F01D4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10810</w:t>
            </w:r>
          </w:p>
        </w:tc>
      </w:tr>
      <w:bookmarkEnd w:id="6"/>
      <w:bookmarkEnd w:id="7"/>
    </w:tbl>
    <w:p w:rsidR="00D368D1" w:rsidRDefault="00D368D1" w:rsidP="00840E1D">
      <w:pPr>
        <w:autoSpaceDE w:val="0"/>
        <w:autoSpaceDN w:val="0"/>
        <w:adjustRightInd w:val="0"/>
        <w:spacing w:after="0" w:line="240" w:lineRule="auto"/>
        <w:ind w:left="6663"/>
        <w:jc w:val="center"/>
        <w:rPr>
          <w:sz w:val="12"/>
          <w:szCs w:val="12"/>
        </w:rPr>
      </w:pPr>
    </w:p>
    <w:p w:rsidR="00AF5633" w:rsidRPr="00AF5633" w:rsidRDefault="00AF5633" w:rsidP="00AF5633">
      <w:pPr>
        <w:spacing w:after="0" w:line="240" w:lineRule="auto"/>
        <w:ind w:firstLine="284"/>
        <w:jc w:val="both"/>
        <w:rPr>
          <w:rFonts w:ascii="Times New Roman" w:eastAsia="Calibri" w:hAnsi="Times New Roman" w:cs="Times New Roman"/>
          <w:sz w:val="12"/>
          <w:szCs w:val="12"/>
        </w:rPr>
      </w:pPr>
      <w:r w:rsidRPr="00AF5633">
        <w:rPr>
          <w:rFonts w:ascii="Times New Roman" w:eastAsia="Calibri" w:hAnsi="Times New Roman" w:cs="Times New Roman"/>
          <w:sz w:val="12"/>
          <w:szCs w:val="12"/>
        </w:rPr>
        <w:t>В 2012 году в отрасли животноводства произошел спад поголовья крупного рогатого скота. По состоянию на 1 января 2013 года в хозяйствах всех категорий поголовье крупного рогатого скота составило 7088 голов, что ниже уровня предыдущего года на 62 головы. Поголовье коров на 1 января 2013 года составили 2691 голов или на 0,6 % ниже уровня 2011 года. Уменьшение поголовья коров произошло и к 2009 году на 1 голову. Поголовье свиней по годам достигло на 1 января 2013 года в количестве 11904 головы, к уровню 2009 года снизилось на 159 голов.</w:t>
      </w:r>
    </w:p>
    <w:p w:rsidR="00AF5633" w:rsidRPr="00AF5633" w:rsidRDefault="00AF5633" w:rsidP="00AF5633">
      <w:pPr>
        <w:pStyle w:val="21"/>
        <w:spacing w:after="0" w:line="240" w:lineRule="auto"/>
        <w:ind w:firstLine="284"/>
        <w:jc w:val="both"/>
        <w:rPr>
          <w:rFonts w:ascii="Times New Roman" w:eastAsia="Calibri" w:hAnsi="Times New Roman" w:cs="Times New Roman"/>
          <w:sz w:val="12"/>
          <w:szCs w:val="12"/>
        </w:rPr>
      </w:pPr>
      <w:r w:rsidRPr="00AF5633">
        <w:rPr>
          <w:rFonts w:ascii="Times New Roman" w:eastAsia="Calibri" w:hAnsi="Times New Roman" w:cs="Times New Roman"/>
          <w:sz w:val="12"/>
          <w:szCs w:val="12"/>
        </w:rPr>
        <w:t>Наибольший процент в общем поголовье скота агропромышленного комплекса района составляет скот личного подворья населения, т.е. 81,5 % и процент коров составляет 66,4 % от общего поголовья.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w:t>
      </w:r>
    </w:p>
    <w:p w:rsidR="00AF5633" w:rsidRDefault="00AF5633" w:rsidP="00AF5633">
      <w:pPr>
        <w:autoSpaceDE w:val="0"/>
        <w:autoSpaceDN w:val="0"/>
        <w:adjustRightInd w:val="0"/>
        <w:spacing w:after="0" w:line="240" w:lineRule="auto"/>
        <w:ind w:firstLine="284"/>
        <w:rPr>
          <w:sz w:val="12"/>
          <w:szCs w:val="12"/>
        </w:rPr>
      </w:pPr>
    </w:p>
    <w:p w:rsidR="00AF5633" w:rsidRDefault="00AF5633" w:rsidP="00AF5633">
      <w:pPr>
        <w:autoSpaceDE w:val="0"/>
        <w:autoSpaceDN w:val="0"/>
        <w:adjustRightInd w:val="0"/>
        <w:spacing w:after="0" w:line="240" w:lineRule="auto"/>
        <w:rPr>
          <w:sz w:val="12"/>
          <w:szCs w:val="12"/>
        </w:rPr>
      </w:pPr>
    </w:p>
    <w:p w:rsidR="00AF5633" w:rsidRPr="004A592C" w:rsidRDefault="00AF5633" w:rsidP="00AF5633">
      <w:pPr>
        <w:spacing w:after="0" w:line="240" w:lineRule="auto"/>
        <w:ind w:firstLine="708"/>
        <w:jc w:val="center"/>
        <w:rPr>
          <w:rFonts w:ascii="Times New Roman" w:eastAsia="Calibri" w:hAnsi="Times New Roman" w:cs="Times New Roman"/>
          <w:sz w:val="16"/>
          <w:szCs w:val="16"/>
        </w:rPr>
      </w:pPr>
    </w:p>
    <w:p w:rsidR="00AF5633" w:rsidRPr="00AF5633" w:rsidRDefault="00AF5633" w:rsidP="00EC73B9">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Производство продукции животноводства</w:t>
      </w:r>
    </w:p>
    <w:p w:rsidR="00AF5633" w:rsidRPr="00AF5633" w:rsidRDefault="00AF5633" w:rsidP="00AF5633">
      <w:pPr>
        <w:spacing w:after="0" w:line="240" w:lineRule="auto"/>
        <w:ind w:right="627" w:firstLine="708"/>
        <w:jc w:val="right"/>
        <w:rPr>
          <w:rFonts w:ascii="Times New Roman" w:eastAsia="Calibri" w:hAnsi="Times New Roman" w:cs="Times New Roman"/>
          <w:sz w:val="12"/>
          <w:szCs w:val="12"/>
        </w:rPr>
      </w:pPr>
      <w:r w:rsidRPr="00AF5633">
        <w:rPr>
          <w:rFonts w:ascii="Times New Roman" w:eastAsia="Calibri" w:hAnsi="Times New Roman" w:cs="Times New Roman"/>
          <w:sz w:val="12"/>
          <w:szCs w:val="12"/>
        </w:rPr>
        <w:t>таблица 5</w:t>
      </w:r>
    </w:p>
    <w:tbl>
      <w:tblPr>
        <w:tblW w:w="98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1080"/>
        <w:gridCol w:w="1102"/>
        <w:gridCol w:w="966"/>
        <w:gridCol w:w="1134"/>
        <w:gridCol w:w="992"/>
        <w:gridCol w:w="1134"/>
        <w:gridCol w:w="953"/>
        <w:gridCol w:w="1134"/>
      </w:tblGrid>
      <w:tr w:rsidR="00AF5633" w:rsidRPr="00AF5633" w:rsidTr="00AF5633">
        <w:trPr>
          <w:jc w:val="center"/>
        </w:trPr>
        <w:tc>
          <w:tcPr>
            <w:tcW w:w="1314" w:type="dxa"/>
            <w:vMerge w:val="restart"/>
            <w:tcBorders>
              <w:top w:val="single" w:sz="4" w:space="0" w:color="auto"/>
              <w:left w:val="single" w:sz="4" w:space="0" w:color="auto"/>
              <w:bottom w:val="single" w:sz="4" w:space="0" w:color="auto"/>
              <w:right w:val="single" w:sz="4" w:space="0" w:color="auto"/>
            </w:tcBorders>
            <w:vAlign w:val="center"/>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Показатели</w:t>
            </w:r>
          </w:p>
        </w:tc>
        <w:tc>
          <w:tcPr>
            <w:tcW w:w="2182" w:type="dxa"/>
            <w:gridSpan w:val="2"/>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2009 год</w:t>
            </w:r>
          </w:p>
        </w:tc>
        <w:tc>
          <w:tcPr>
            <w:tcW w:w="2100" w:type="dxa"/>
            <w:gridSpan w:val="2"/>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2010 год</w:t>
            </w:r>
          </w:p>
        </w:tc>
        <w:tc>
          <w:tcPr>
            <w:tcW w:w="2126" w:type="dxa"/>
            <w:gridSpan w:val="2"/>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2011 год</w:t>
            </w:r>
          </w:p>
        </w:tc>
        <w:tc>
          <w:tcPr>
            <w:tcW w:w="2087" w:type="dxa"/>
            <w:gridSpan w:val="2"/>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2012 год</w:t>
            </w:r>
          </w:p>
        </w:tc>
      </w:tr>
      <w:tr w:rsidR="00AF5633" w:rsidRPr="00AF5633" w:rsidTr="00AF5633">
        <w:trPr>
          <w:jc w:val="center"/>
        </w:trPr>
        <w:tc>
          <w:tcPr>
            <w:tcW w:w="1314" w:type="dxa"/>
            <w:vMerge/>
            <w:tcBorders>
              <w:top w:val="single" w:sz="4" w:space="0" w:color="auto"/>
              <w:left w:val="single" w:sz="4" w:space="0" w:color="auto"/>
              <w:bottom w:val="single" w:sz="4" w:space="0" w:color="auto"/>
              <w:right w:val="single" w:sz="4" w:space="0" w:color="auto"/>
            </w:tcBorders>
            <w:vAlign w:val="center"/>
          </w:tcPr>
          <w:p w:rsidR="00AF5633" w:rsidRPr="00AF5633" w:rsidRDefault="00AF5633" w:rsidP="00AF5633">
            <w:pPr>
              <w:spacing w:after="0" w:line="240" w:lineRule="auto"/>
              <w:jc w:val="center"/>
              <w:rPr>
                <w:rFonts w:ascii="Times New Roman" w:eastAsia="Calibri" w:hAnsi="Times New Roman" w:cs="Times New Roman"/>
                <w:sz w:val="12"/>
                <w:szCs w:val="12"/>
              </w:rPr>
            </w:pPr>
            <w:bookmarkStart w:id="8" w:name="_Hlk354820548"/>
          </w:p>
        </w:tc>
        <w:tc>
          <w:tcPr>
            <w:tcW w:w="1080"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Молоко, тонн</w:t>
            </w:r>
          </w:p>
        </w:tc>
        <w:tc>
          <w:tcPr>
            <w:tcW w:w="1102"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bookmarkStart w:id="9" w:name="OLE_LINK1"/>
            <w:bookmarkStart w:id="10" w:name="OLE_LINK2"/>
            <w:r w:rsidRPr="00AF5633">
              <w:rPr>
                <w:rFonts w:ascii="Times New Roman" w:eastAsia="Calibri" w:hAnsi="Times New Roman" w:cs="Times New Roman"/>
                <w:sz w:val="12"/>
                <w:szCs w:val="12"/>
              </w:rPr>
              <w:t>мясо</w:t>
            </w:r>
            <w:bookmarkEnd w:id="9"/>
            <w:bookmarkEnd w:id="10"/>
            <w:r w:rsidRPr="00AF5633">
              <w:rPr>
                <w:rFonts w:ascii="Times New Roman" w:eastAsia="Calibri" w:hAnsi="Times New Roman" w:cs="Times New Roman"/>
                <w:sz w:val="12"/>
                <w:szCs w:val="12"/>
              </w:rPr>
              <w:t xml:space="preserve"> на убой в </w:t>
            </w:r>
            <w:proofErr w:type="spellStart"/>
            <w:r w:rsidRPr="00AF5633">
              <w:rPr>
                <w:rFonts w:ascii="Times New Roman" w:eastAsia="Calibri" w:hAnsi="Times New Roman" w:cs="Times New Roman"/>
                <w:sz w:val="12"/>
                <w:szCs w:val="12"/>
              </w:rPr>
              <w:t>ж.в</w:t>
            </w:r>
            <w:proofErr w:type="spellEnd"/>
            <w:r w:rsidRPr="00AF5633">
              <w:rPr>
                <w:rFonts w:ascii="Times New Roman" w:eastAsia="Calibri" w:hAnsi="Times New Roman" w:cs="Times New Roman"/>
                <w:sz w:val="12"/>
                <w:szCs w:val="12"/>
              </w:rPr>
              <w:t>., тонн</w:t>
            </w:r>
          </w:p>
        </w:tc>
        <w:tc>
          <w:tcPr>
            <w:tcW w:w="966"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Молоко, тонн</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 xml:space="preserve">мясо на убой в </w:t>
            </w:r>
            <w:proofErr w:type="spellStart"/>
            <w:r w:rsidRPr="00AF5633">
              <w:rPr>
                <w:rFonts w:ascii="Times New Roman" w:eastAsia="Calibri" w:hAnsi="Times New Roman" w:cs="Times New Roman"/>
                <w:sz w:val="12"/>
                <w:szCs w:val="12"/>
              </w:rPr>
              <w:t>ж.в</w:t>
            </w:r>
            <w:proofErr w:type="spellEnd"/>
            <w:r w:rsidRPr="00AF5633">
              <w:rPr>
                <w:rFonts w:ascii="Times New Roman" w:eastAsia="Calibri" w:hAnsi="Times New Roman" w:cs="Times New Roman"/>
                <w:sz w:val="12"/>
                <w:szCs w:val="12"/>
              </w:rPr>
              <w:t>., тонн</w:t>
            </w:r>
          </w:p>
        </w:tc>
        <w:tc>
          <w:tcPr>
            <w:tcW w:w="992"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Молоко, тонн</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 xml:space="preserve">мясо на убой в </w:t>
            </w:r>
            <w:proofErr w:type="spellStart"/>
            <w:r w:rsidRPr="00AF5633">
              <w:rPr>
                <w:rFonts w:ascii="Times New Roman" w:eastAsia="Calibri" w:hAnsi="Times New Roman" w:cs="Times New Roman"/>
                <w:sz w:val="12"/>
                <w:szCs w:val="12"/>
              </w:rPr>
              <w:t>ж.в</w:t>
            </w:r>
            <w:proofErr w:type="spellEnd"/>
            <w:r w:rsidRPr="00AF5633">
              <w:rPr>
                <w:rFonts w:ascii="Times New Roman" w:eastAsia="Calibri" w:hAnsi="Times New Roman" w:cs="Times New Roman"/>
                <w:sz w:val="12"/>
                <w:szCs w:val="12"/>
              </w:rPr>
              <w:t>., тонн</w:t>
            </w:r>
          </w:p>
        </w:tc>
        <w:tc>
          <w:tcPr>
            <w:tcW w:w="953"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Молоко, тонн</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 xml:space="preserve">мясо на убой в </w:t>
            </w:r>
            <w:proofErr w:type="spellStart"/>
            <w:r w:rsidRPr="00AF5633">
              <w:rPr>
                <w:rFonts w:ascii="Times New Roman" w:eastAsia="Calibri" w:hAnsi="Times New Roman" w:cs="Times New Roman"/>
                <w:sz w:val="12"/>
                <w:szCs w:val="12"/>
              </w:rPr>
              <w:t>ж.в</w:t>
            </w:r>
            <w:proofErr w:type="spellEnd"/>
            <w:r w:rsidRPr="00AF5633">
              <w:rPr>
                <w:rFonts w:ascii="Times New Roman" w:eastAsia="Calibri" w:hAnsi="Times New Roman" w:cs="Times New Roman"/>
                <w:sz w:val="12"/>
                <w:szCs w:val="12"/>
              </w:rPr>
              <w:t>., тонн</w:t>
            </w:r>
          </w:p>
        </w:tc>
      </w:tr>
      <w:bookmarkEnd w:id="8"/>
      <w:tr w:rsidR="00AF5633" w:rsidRPr="00AF5633" w:rsidTr="00AF5633">
        <w:trPr>
          <w:jc w:val="center"/>
        </w:trPr>
        <w:tc>
          <w:tcPr>
            <w:tcW w:w="131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АПК всего</w:t>
            </w:r>
          </w:p>
        </w:tc>
        <w:tc>
          <w:tcPr>
            <w:tcW w:w="1080"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10530</w:t>
            </w:r>
          </w:p>
        </w:tc>
        <w:tc>
          <w:tcPr>
            <w:tcW w:w="1102"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3820</w:t>
            </w:r>
          </w:p>
        </w:tc>
        <w:tc>
          <w:tcPr>
            <w:tcW w:w="966"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10460</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3899</w:t>
            </w:r>
          </w:p>
        </w:tc>
        <w:tc>
          <w:tcPr>
            <w:tcW w:w="992"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10432</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4105</w:t>
            </w:r>
          </w:p>
        </w:tc>
        <w:tc>
          <w:tcPr>
            <w:tcW w:w="953"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10254</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4099</w:t>
            </w:r>
          </w:p>
        </w:tc>
      </w:tr>
      <w:tr w:rsidR="00AF5633" w:rsidRPr="00AF5633" w:rsidTr="00AF5633">
        <w:trPr>
          <w:jc w:val="center"/>
        </w:trPr>
        <w:tc>
          <w:tcPr>
            <w:tcW w:w="131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С/х организации</w:t>
            </w:r>
          </w:p>
        </w:tc>
        <w:tc>
          <w:tcPr>
            <w:tcW w:w="1080"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2593</w:t>
            </w:r>
          </w:p>
        </w:tc>
        <w:tc>
          <w:tcPr>
            <w:tcW w:w="1102"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240</w:t>
            </w:r>
          </w:p>
        </w:tc>
        <w:tc>
          <w:tcPr>
            <w:tcW w:w="966"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2425</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192</w:t>
            </w:r>
          </w:p>
        </w:tc>
        <w:tc>
          <w:tcPr>
            <w:tcW w:w="992"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2385</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246</w:t>
            </w:r>
          </w:p>
        </w:tc>
        <w:tc>
          <w:tcPr>
            <w:tcW w:w="953"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2249</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139</w:t>
            </w:r>
          </w:p>
        </w:tc>
      </w:tr>
      <w:tr w:rsidR="00AF5633" w:rsidRPr="00AF5633" w:rsidTr="00AF5633">
        <w:trPr>
          <w:jc w:val="center"/>
        </w:trPr>
        <w:tc>
          <w:tcPr>
            <w:tcW w:w="131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К(Ф)Х</w:t>
            </w:r>
          </w:p>
        </w:tc>
        <w:tc>
          <w:tcPr>
            <w:tcW w:w="1080"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b/>
                <w:sz w:val="12"/>
                <w:szCs w:val="12"/>
              </w:rPr>
            </w:pPr>
            <w:r w:rsidRPr="00AF5633">
              <w:rPr>
                <w:rFonts w:ascii="Times New Roman" w:eastAsia="Calibri" w:hAnsi="Times New Roman" w:cs="Times New Roman"/>
                <w:b/>
                <w:sz w:val="12"/>
                <w:szCs w:val="12"/>
              </w:rPr>
              <w:t>-</w:t>
            </w:r>
          </w:p>
        </w:tc>
        <w:tc>
          <w:tcPr>
            <w:tcW w:w="1102"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65</w:t>
            </w:r>
          </w:p>
        </w:tc>
        <w:tc>
          <w:tcPr>
            <w:tcW w:w="966"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35</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77</w:t>
            </w:r>
          </w:p>
        </w:tc>
        <w:tc>
          <w:tcPr>
            <w:tcW w:w="992"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47</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119</w:t>
            </w:r>
          </w:p>
        </w:tc>
        <w:tc>
          <w:tcPr>
            <w:tcW w:w="953"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83</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128</w:t>
            </w:r>
          </w:p>
        </w:tc>
      </w:tr>
      <w:tr w:rsidR="00AF5633" w:rsidRPr="00AF5633" w:rsidTr="00AF5633">
        <w:trPr>
          <w:jc w:val="center"/>
        </w:trPr>
        <w:tc>
          <w:tcPr>
            <w:tcW w:w="131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ЛПХ</w:t>
            </w:r>
          </w:p>
        </w:tc>
        <w:tc>
          <w:tcPr>
            <w:tcW w:w="1080"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7937</w:t>
            </w:r>
          </w:p>
        </w:tc>
        <w:tc>
          <w:tcPr>
            <w:tcW w:w="1102"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3515</w:t>
            </w:r>
          </w:p>
        </w:tc>
        <w:tc>
          <w:tcPr>
            <w:tcW w:w="966"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8000</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3630</w:t>
            </w:r>
          </w:p>
        </w:tc>
        <w:tc>
          <w:tcPr>
            <w:tcW w:w="992"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8000</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3740</w:t>
            </w:r>
          </w:p>
        </w:tc>
        <w:tc>
          <w:tcPr>
            <w:tcW w:w="953"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7922</w:t>
            </w:r>
          </w:p>
        </w:tc>
        <w:tc>
          <w:tcPr>
            <w:tcW w:w="1134" w:type="dxa"/>
            <w:tcBorders>
              <w:top w:val="single" w:sz="4" w:space="0" w:color="auto"/>
              <w:left w:val="single" w:sz="4" w:space="0" w:color="auto"/>
              <w:bottom w:val="single" w:sz="4" w:space="0" w:color="auto"/>
              <w:right w:val="single" w:sz="4" w:space="0" w:color="auto"/>
            </w:tcBorders>
          </w:tcPr>
          <w:p w:rsidR="00AF5633" w:rsidRPr="00AF5633" w:rsidRDefault="00AF5633" w:rsidP="00AF5633">
            <w:pPr>
              <w:spacing w:after="0" w:line="240" w:lineRule="auto"/>
              <w:jc w:val="center"/>
              <w:rPr>
                <w:rFonts w:ascii="Times New Roman" w:eastAsia="Calibri" w:hAnsi="Times New Roman" w:cs="Times New Roman"/>
                <w:sz w:val="12"/>
                <w:szCs w:val="12"/>
              </w:rPr>
            </w:pPr>
            <w:r w:rsidRPr="00AF5633">
              <w:rPr>
                <w:rFonts w:ascii="Times New Roman" w:eastAsia="Calibri" w:hAnsi="Times New Roman" w:cs="Times New Roman"/>
                <w:sz w:val="12"/>
                <w:szCs w:val="12"/>
              </w:rPr>
              <w:t>3832</w:t>
            </w:r>
          </w:p>
        </w:tc>
      </w:tr>
    </w:tbl>
    <w:p w:rsidR="00AF5633" w:rsidRPr="00AF5633" w:rsidRDefault="00AF5633" w:rsidP="00AF5633">
      <w:pPr>
        <w:tabs>
          <w:tab w:val="left" w:pos="4452"/>
        </w:tabs>
        <w:spacing w:after="0" w:line="240" w:lineRule="auto"/>
        <w:ind w:firstLine="284"/>
        <w:jc w:val="both"/>
        <w:rPr>
          <w:rFonts w:ascii="Times New Roman" w:eastAsia="Calibri" w:hAnsi="Times New Roman" w:cs="Times New Roman"/>
          <w:sz w:val="12"/>
          <w:szCs w:val="12"/>
        </w:rPr>
      </w:pPr>
      <w:r w:rsidRPr="00AF5633">
        <w:rPr>
          <w:rFonts w:ascii="Times New Roman" w:eastAsia="Calibri" w:hAnsi="Times New Roman" w:cs="Times New Roman"/>
          <w:sz w:val="12"/>
          <w:szCs w:val="12"/>
        </w:rPr>
        <w:t>Производство молока по всем категориям хозяйств ежегодно уменьшается: в 2009 году 10530 тонн, в 2010 году 10460 тонн, в 2011 году 10432 тонны, в 2012 году 10254 тонны. Объём производства молока в 2012 году незначительно уменьшился к уровню 2009 года. Надой на одну фуражную корову в районе по годам увеличивается, в связи с устойчивой кормовой базой в зимне-стойловый период и обеспеченностью скота пастбищами в летний период. В 2009 году – 3912 кг, в 2010 году – 3797 кг, в 2011 году – 3852 кг и в 2012 году –3810 кг. Выращивание мяса на убой в живом весе по годам по всем категориям хозяйств района составило: в 2009 году – 3820 тонн, в 2010 году – 3899 тонн, в 2011 году – 4105 тонн, в 2012 году – 4099 тонн.  Рост составил 107,3 % к периоду 2009 года и к 2011 году – 99,85 %.</w:t>
      </w:r>
    </w:p>
    <w:p w:rsidR="00AF5633" w:rsidRPr="00AF5633" w:rsidRDefault="00AF5633" w:rsidP="00AF5633">
      <w:pPr>
        <w:spacing w:after="0" w:line="240" w:lineRule="auto"/>
        <w:ind w:firstLine="284"/>
        <w:jc w:val="both"/>
        <w:rPr>
          <w:rFonts w:ascii="Times New Roman" w:eastAsia="Calibri" w:hAnsi="Times New Roman" w:cs="Times New Roman"/>
          <w:sz w:val="12"/>
          <w:szCs w:val="12"/>
        </w:rPr>
      </w:pPr>
      <w:r w:rsidRPr="00AF5633">
        <w:rPr>
          <w:rFonts w:ascii="Times New Roman" w:eastAsia="Calibri" w:hAnsi="Times New Roman" w:cs="Times New Roman"/>
          <w:sz w:val="12"/>
          <w:szCs w:val="12"/>
        </w:rPr>
        <w:t xml:space="preserve">На развитии межрайонных связей сказывается удаленность территории от основных городов: Красноярска, Абакана, Минусинска. Территориально муниципальный район расположен в стороне от ведущих магистральных трасс автомобильного, водного и воздушного и железнодорожного транспорта.  Произведенная в районе продукция, в основном, сельскохозяйственная, реализуется за </w:t>
      </w:r>
      <w:smartTag w:uri="urn:schemas-microsoft-com:office:smarttags" w:element="metricconverter">
        <w:smartTagPr>
          <w:attr w:name="ProductID" w:val="110 км"/>
        </w:smartTagPr>
        <w:r w:rsidRPr="00AF5633">
          <w:rPr>
            <w:rFonts w:ascii="Times New Roman" w:eastAsia="Calibri" w:hAnsi="Times New Roman" w:cs="Times New Roman"/>
            <w:sz w:val="12"/>
            <w:szCs w:val="12"/>
          </w:rPr>
          <w:t>110 км</w:t>
        </w:r>
      </w:smartTag>
      <w:r w:rsidRPr="00AF5633">
        <w:rPr>
          <w:rFonts w:ascii="Times New Roman" w:eastAsia="Calibri" w:hAnsi="Times New Roman" w:cs="Times New Roman"/>
          <w:sz w:val="12"/>
          <w:szCs w:val="12"/>
        </w:rPr>
        <w:t xml:space="preserve"> от места производства в Минусинский район, за </w:t>
      </w:r>
      <w:smartTag w:uri="urn:schemas-microsoft-com:office:smarttags" w:element="metricconverter">
        <w:smartTagPr>
          <w:attr w:name="ProductID" w:val="135 км"/>
        </w:smartTagPr>
        <w:r w:rsidRPr="00AF5633">
          <w:rPr>
            <w:rFonts w:ascii="Times New Roman" w:eastAsia="Calibri" w:hAnsi="Times New Roman" w:cs="Times New Roman"/>
            <w:sz w:val="12"/>
            <w:szCs w:val="12"/>
          </w:rPr>
          <w:t>135 км</w:t>
        </w:r>
      </w:smartTag>
      <w:r w:rsidRPr="00AF5633">
        <w:rPr>
          <w:rFonts w:ascii="Times New Roman" w:eastAsia="Calibri" w:hAnsi="Times New Roman" w:cs="Times New Roman"/>
          <w:sz w:val="12"/>
          <w:szCs w:val="12"/>
        </w:rPr>
        <w:t xml:space="preserve"> - в Хакасию. Экономические взаимоотношения выстраиваются на договорных условиях.</w:t>
      </w:r>
    </w:p>
    <w:p w:rsidR="00AF5633" w:rsidRPr="00AF5633" w:rsidRDefault="00AF5633" w:rsidP="00AF5633">
      <w:pPr>
        <w:spacing w:after="0" w:line="240" w:lineRule="auto"/>
        <w:ind w:firstLine="284"/>
        <w:jc w:val="both"/>
        <w:rPr>
          <w:rFonts w:ascii="Times New Roman" w:eastAsia="Calibri" w:hAnsi="Times New Roman" w:cs="Times New Roman"/>
          <w:sz w:val="12"/>
          <w:szCs w:val="12"/>
        </w:rPr>
      </w:pPr>
      <w:r w:rsidRPr="00AF5633">
        <w:rPr>
          <w:rFonts w:ascii="Times New Roman" w:eastAsia="Calibri" w:hAnsi="Times New Roman" w:cs="Times New Roman"/>
          <w:sz w:val="12"/>
          <w:szCs w:val="12"/>
        </w:rPr>
        <w:t>Молоко полностью реализуется ООО ''Молоко'' Минусинского района. Мясо реализуется за пределы района - до 80%,  на своей территории - 10%. Зерно реализуется - до 30 % жителям района, 70 % за пределы района. Каратузский район выступает в роли поставщика сырья и потребителя переработанной продукции.</w:t>
      </w:r>
    </w:p>
    <w:p w:rsidR="00AF5633" w:rsidRPr="00AF5633" w:rsidRDefault="00AF5633" w:rsidP="00AF5633">
      <w:pPr>
        <w:spacing w:after="0" w:line="240" w:lineRule="auto"/>
        <w:ind w:firstLine="284"/>
        <w:jc w:val="both"/>
        <w:rPr>
          <w:rFonts w:ascii="Times New Roman" w:eastAsia="Calibri" w:hAnsi="Times New Roman" w:cs="Times New Roman"/>
          <w:b/>
          <w:sz w:val="12"/>
          <w:szCs w:val="12"/>
        </w:rPr>
      </w:pPr>
      <w:r w:rsidRPr="00AF5633">
        <w:rPr>
          <w:rFonts w:ascii="Times New Roman" w:eastAsia="Calibri" w:hAnsi="Times New Roman" w:cs="Times New Roman"/>
          <w:sz w:val="12"/>
          <w:szCs w:val="12"/>
        </w:rPr>
        <w:t>В последние годы район развивается относительно динамично. Положительная динамика развития сельскохозяйственного производства нашей территории во многом сохранена благодаря государственной поддержке, оказываемой сельскохозяйственным товаропроизводителям района за счёт средств федерального и краевого бюджетов. Целый ряд хозяйств имеют стабильно развивающуюся экономику сельскохозяйственного производства. Они рационально и продуманно вкладывают средства (в том числе и субсидии) в развитие отраслей растениеводства и животноводства и составляют крепкую основу районного сельскохозяйственного производства.</w:t>
      </w:r>
    </w:p>
    <w:p w:rsidR="00AF5633" w:rsidRPr="00AF5633" w:rsidRDefault="00AF5633" w:rsidP="00AF5633">
      <w:pPr>
        <w:spacing w:after="0" w:line="240" w:lineRule="auto"/>
        <w:ind w:firstLine="284"/>
        <w:jc w:val="both"/>
        <w:rPr>
          <w:rFonts w:ascii="Times New Roman" w:eastAsia="Calibri" w:hAnsi="Times New Roman" w:cs="Times New Roman"/>
          <w:sz w:val="12"/>
          <w:szCs w:val="12"/>
        </w:rPr>
      </w:pPr>
      <w:r w:rsidRPr="00AF5633">
        <w:rPr>
          <w:rFonts w:ascii="Times New Roman" w:eastAsia="Calibri" w:hAnsi="Times New Roman" w:cs="Times New Roman"/>
          <w:sz w:val="12"/>
          <w:szCs w:val="12"/>
        </w:rPr>
        <w:t>Почвенный покров  района разнообразен, от серых лесных, пойменных почв  до выщелоченных черноземов. Так, в лесостепных хозяйствах он представлен в основном чернозёмам выщелоченным, в подтаёжной зоне – дерново-</w:t>
      </w:r>
    </w:p>
    <w:p w:rsidR="00EC73B9" w:rsidRDefault="00EC73B9">
      <w:pPr>
        <w:spacing w:after="200" w:line="276" w:lineRule="auto"/>
        <w:rPr>
          <w:rFonts w:ascii="Times New Roman" w:eastAsia="Calibri" w:hAnsi="Times New Roman" w:cs="Times New Roman"/>
          <w:sz w:val="12"/>
          <w:szCs w:val="12"/>
        </w:rPr>
        <w:sectPr w:rsidR="00EC73B9" w:rsidSect="00AF5633">
          <w:pgSz w:w="11906" w:h="16838"/>
          <w:pgMar w:top="106" w:right="424" w:bottom="851" w:left="426" w:header="284" w:footer="0" w:gutter="0"/>
          <w:cols w:space="708"/>
          <w:docGrid w:linePitch="360"/>
        </w:sectPr>
      </w:pPr>
      <w:r>
        <w:rPr>
          <w:rFonts w:ascii="Times New Roman" w:eastAsia="Calibri" w:hAnsi="Times New Roman" w:cs="Times New Roman"/>
          <w:sz w:val="12"/>
          <w:szCs w:val="12"/>
        </w:rPr>
        <w:br w:type="page"/>
      </w:r>
    </w:p>
    <w:p w:rsidR="00EC73B9" w:rsidRPr="00EC73B9" w:rsidRDefault="00EC73B9" w:rsidP="00EC73B9">
      <w:pPr>
        <w:spacing w:after="0" w:line="240" w:lineRule="auto"/>
        <w:jc w:val="both"/>
        <w:rPr>
          <w:rFonts w:ascii="Times New Roman" w:eastAsia="Calibri" w:hAnsi="Times New Roman" w:cs="Times New Roman"/>
          <w:sz w:val="12"/>
          <w:szCs w:val="12"/>
        </w:rPr>
      </w:pPr>
      <w:r w:rsidRPr="00EC73B9">
        <w:rPr>
          <w:rFonts w:ascii="Times New Roman" w:eastAsia="Calibri" w:hAnsi="Times New Roman" w:cs="Times New Roman"/>
          <w:sz w:val="12"/>
          <w:szCs w:val="12"/>
        </w:rPr>
        <w:lastRenderedPageBreak/>
        <w:t>подзолистыми почвами. Территория района находится в  ''зоне рискованного земледелия'', урожайность сельскохозяйственных культур в значительной мере  зависит  от погодных условий. Учитывая конкретный  уровень ведения хозяйства, и принимая во внимание, такие факторы повышения урожая, как освоение севооборотов, внедрение новых сортов, внесение минеральных удобрений, строгое соблюдение агротехнических приёмов в системе земледелия, урожайность зерновых культур по району за последние годы значительно повысилась и достигла в 2009 году – 20 ц/га в весе после доработки, в 2010 году – 20,5 ц/га, в 2011 году – 26,8 ц/га, в 2012 году –16,2 ц/га.</w:t>
      </w:r>
    </w:p>
    <w:p w:rsidR="00EC73B9" w:rsidRPr="00EC73B9" w:rsidRDefault="00EC73B9" w:rsidP="00EC73B9">
      <w:pPr>
        <w:spacing w:after="0" w:line="240" w:lineRule="auto"/>
        <w:ind w:firstLine="284"/>
        <w:jc w:val="both"/>
        <w:rPr>
          <w:rFonts w:ascii="Times New Roman" w:eastAsia="Calibri" w:hAnsi="Times New Roman" w:cs="Times New Roman"/>
          <w:sz w:val="12"/>
          <w:szCs w:val="12"/>
        </w:rPr>
      </w:pPr>
      <w:r w:rsidRPr="00EC73B9">
        <w:rPr>
          <w:rFonts w:ascii="Times New Roman" w:eastAsia="Calibri" w:hAnsi="Times New Roman" w:cs="Times New Roman"/>
          <w:sz w:val="12"/>
          <w:szCs w:val="12"/>
        </w:rPr>
        <w:t xml:space="preserve">Площадь посева зерновых культур в 2009 году </w:t>
      </w:r>
      <w:smartTag w:uri="urn:schemas-microsoft-com:office:smarttags" w:element="metricconverter">
        <w:smartTagPr>
          <w:attr w:name="ProductID" w:val="20198 га"/>
        </w:smartTagPr>
        <w:r w:rsidRPr="00EC73B9">
          <w:rPr>
            <w:rFonts w:ascii="Times New Roman" w:eastAsia="Calibri" w:hAnsi="Times New Roman" w:cs="Times New Roman"/>
            <w:sz w:val="12"/>
            <w:szCs w:val="12"/>
          </w:rPr>
          <w:t>20198 га</w:t>
        </w:r>
      </w:smartTag>
      <w:r w:rsidRPr="00EC73B9">
        <w:rPr>
          <w:rFonts w:ascii="Times New Roman" w:eastAsia="Calibri" w:hAnsi="Times New Roman" w:cs="Times New Roman"/>
          <w:sz w:val="12"/>
          <w:szCs w:val="12"/>
        </w:rPr>
        <w:t xml:space="preserve">, в 2010 году 17315 га, в 2011 году 17709 га, в 2012 году 17491 га.   Валовой сбор зерновых культур в 2009 году – 39,5 тыс. тонн, в 2010 году – 35,5 тыс. тонн, в 2011 году 47,5тыс.тонн, в 2012 году 28,4 </w:t>
      </w:r>
      <w:proofErr w:type="spellStart"/>
      <w:r w:rsidRPr="00EC73B9">
        <w:rPr>
          <w:rFonts w:ascii="Times New Roman" w:eastAsia="Calibri" w:hAnsi="Times New Roman" w:cs="Times New Roman"/>
          <w:sz w:val="12"/>
          <w:szCs w:val="12"/>
        </w:rPr>
        <w:t>тыс.тонн</w:t>
      </w:r>
      <w:proofErr w:type="spellEnd"/>
      <w:r w:rsidRPr="00EC73B9">
        <w:rPr>
          <w:rFonts w:ascii="Times New Roman" w:eastAsia="Calibri" w:hAnsi="Times New Roman" w:cs="Times New Roman"/>
          <w:sz w:val="12"/>
          <w:szCs w:val="12"/>
        </w:rPr>
        <w:t>. Эти высокие результаты не случайны и являются результатом грамотного ведения всего комплекса полевых работ. В последние годы хозяйства больше внимания стали уделять применению средств защиты растений. В 2012 году было протравлено 57,7 % семян  перед посевом, а в 2009 году - 48,2 % .</w:t>
      </w:r>
    </w:p>
    <w:p w:rsidR="00EC73B9" w:rsidRPr="00EC73B9" w:rsidRDefault="00EC73B9" w:rsidP="00EC73B9">
      <w:pPr>
        <w:autoSpaceDE w:val="0"/>
        <w:autoSpaceDN w:val="0"/>
        <w:adjustRightInd w:val="0"/>
        <w:spacing w:after="0" w:line="240" w:lineRule="auto"/>
        <w:ind w:firstLine="284"/>
        <w:jc w:val="both"/>
        <w:rPr>
          <w:rFonts w:ascii="Times New Roman" w:eastAsia="Calibri" w:hAnsi="Times New Roman" w:cs="Times New Roman"/>
          <w:sz w:val="12"/>
          <w:szCs w:val="12"/>
        </w:rPr>
      </w:pPr>
      <w:r w:rsidRPr="00EC73B9">
        <w:rPr>
          <w:rFonts w:ascii="Times New Roman" w:eastAsia="Calibri" w:hAnsi="Times New Roman" w:cs="Times New Roman"/>
          <w:sz w:val="12"/>
          <w:szCs w:val="12"/>
        </w:rPr>
        <w:t xml:space="preserve">Химическая прополка посевов против сорняков проведена на 85,6 % от всей посевной площади зерновых. Одним из основных резервов в увеличении урожайности зерновых в районе остается применение  минеральных удобрений. </w:t>
      </w:r>
    </w:p>
    <w:p w:rsidR="00EC73B9" w:rsidRPr="00EC73B9" w:rsidRDefault="00EC73B9" w:rsidP="00EC73B9">
      <w:pPr>
        <w:spacing w:after="0" w:line="240" w:lineRule="auto"/>
        <w:ind w:firstLine="284"/>
        <w:jc w:val="both"/>
        <w:rPr>
          <w:rFonts w:ascii="Times New Roman" w:hAnsi="Times New Roman" w:cs="Times New Roman"/>
          <w:b/>
          <w:sz w:val="12"/>
          <w:szCs w:val="12"/>
        </w:rPr>
      </w:pPr>
    </w:p>
    <w:p w:rsidR="00EC73B9" w:rsidRPr="00EC73B9" w:rsidRDefault="00EC73B9" w:rsidP="00EC73B9">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2.3. Возможность создания замкнутых технологических цепочек</w:t>
      </w:r>
    </w:p>
    <w:p w:rsidR="00EC73B9" w:rsidRPr="00EC73B9" w:rsidRDefault="00EC73B9" w:rsidP="00EC73B9">
      <w:pPr>
        <w:spacing w:after="0" w:line="240" w:lineRule="auto"/>
        <w:ind w:firstLine="284"/>
        <w:jc w:val="both"/>
        <w:rPr>
          <w:rFonts w:ascii="Times New Roman" w:hAnsi="Times New Roman" w:cs="Times New Roman"/>
          <w:b/>
          <w:sz w:val="12"/>
          <w:szCs w:val="12"/>
        </w:rPr>
      </w:pPr>
    </w:p>
    <w:p w:rsidR="00EC73B9" w:rsidRPr="00EC73B9" w:rsidRDefault="00EC73B9" w:rsidP="00EC73B9">
      <w:pPr>
        <w:spacing w:after="0" w:line="240" w:lineRule="auto"/>
        <w:ind w:firstLine="284"/>
        <w:jc w:val="both"/>
        <w:rPr>
          <w:rFonts w:ascii="Times New Roman" w:hAnsi="Times New Roman" w:cs="Times New Roman"/>
          <w:bCs/>
          <w:sz w:val="12"/>
          <w:szCs w:val="12"/>
        </w:rPr>
      </w:pPr>
      <w:r w:rsidRPr="00EC73B9">
        <w:rPr>
          <w:rFonts w:ascii="Times New Roman" w:hAnsi="Times New Roman" w:cs="Times New Roman"/>
          <w:bCs/>
          <w:sz w:val="12"/>
          <w:szCs w:val="12"/>
        </w:rPr>
        <w:t>Повышение устойчивости экономики села возможно за счет диверсификации существующей структуры. Диверсификация экономики будет достигнута за счет развития не сырьевых секторов, включающих перерабатывающие отрасли промышленности, агропромышленного комплекса и  предпринимательской деятельности.</w:t>
      </w:r>
    </w:p>
    <w:p w:rsidR="00EC73B9" w:rsidRPr="00EC73B9" w:rsidRDefault="00EC73B9" w:rsidP="00EC73B9">
      <w:pPr>
        <w:spacing w:after="0" w:line="240" w:lineRule="auto"/>
        <w:ind w:firstLine="284"/>
        <w:jc w:val="both"/>
        <w:rPr>
          <w:rFonts w:ascii="Times New Roman" w:hAnsi="Times New Roman" w:cs="Times New Roman"/>
          <w:bCs/>
          <w:sz w:val="12"/>
          <w:szCs w:val="12"/>
        </w:rPr>
      </w:pPr>
      <w:r w:rsidRPr="00EC73B9">
        <w:rPr>
          <w:rFonts w:ascii="Times New Roman" w:hAnsi="Times New Roman" w:cs="Times New Roman"/>
          <w:bCs/>
          <w:sz w:val="12"/>
          <w:szCs w:val="12"/>
        </w:rPr>
        <w:t>Лидерами по производству молока в селах района являются СХПА (колхоз) "Заветы Ильича", ЗАО «Кирова», СХА (колхоз) им. Ленина. Лидерами по производству мяса являются СХПА (колхоз) "Заветы Ильича", СХА (колхоз) им. Ленина, ЗАО «Кирова». Доля выпуска продукции этими предприятиями –28,4%.</w:t>
      </w:r>
    </w:p>
    <w:p w:rsidR="00EC73B9" w:rsidRPr="00EC73B9" w:rsidRDefault="00EC73B9" w:rsidP="00EC73B9">
      <w:pPr>
        <w:pStyle w:val="a7"/>
        <w:spacing w:after="0" w:line="240" w:lineRule="auto"/>
        <w:ind w:firstLine="284"/>
        <w:jc w:val="both"/>
        <w:rPr>
          <w:rFonts w:ascii="Times New Roman" w:hAnsi="Times New Roman" w:cs="Times New Roman"/>
          <w:bCs/>
          <w:sz w:val="12"/>
          <w:szCs w:val="12"/>
        </w:rPr>
      </w:pPr>
      <w:bookmarkStart w:id="11" w:name="OLE_LINK5"/>
      <w:bookmarkStart w:id="12" w:name="OLE_LINK6"/>
      <w:r w:rsidRPr="00EC73B9">
        <w:rPr>
          <w:rFonts w:ascii="Times New Roman" w:hAnsi="Times New Roman" w:cs="Times New Roman"/>
          <w:bCs/>
          <w:sz w:val="12"/>
          <w:szCs w:val="12"/>
        </w:rPr>
        <w:t>Существует возможность создание замкнутой технологической цепочки  по производству, переработке и реализации молока. На базе ЗАО «Кирова», где планируется установка модульного цеха по переработке молока и его пакетирование. Производительность цеха составит 2 тонны в смену, годовая мощность при полной загрузке составит 700 тонн цельномолочной продукции жирностью 2,5%.</w:t>
      </w:r>
    </w:p>
    <w:bookmarkEnd w:id="11"/>
    <w:bookmarkEnd w:id="12"/>
    <w:p w:rsidR="00EC73B9" w:rsidRPr="00EC73B9" w:rsidRDefault="00EC73B9" w:rsidP="00EC73B9">
      <w:pPr>
        <w:spacing w:after="200" w:line="240" w:lineRule="auto"/>
        <w:rPr>
          <w:rFonts w:ascii="Times New Roman" w:eastAsia="Calibri" w:hAnsi="Times New Roman" w:cs="Times New Roman"/>
          <w:sz w:val="12"/>
          <w:szCs w:val="12"/>
        </w:rPr>
      </w:pPr>
    </w:p>
    <w:p w:rsidR="00EC73B9" w:rsidRPr="00EC73B9" w:rsidRDefault="00EC73B9" w:rsidP="00EC73B9">
      <w:pPr>
        <w:pStyle w:val="a7"/>
        <w:spacing w:after="0" w:line="240" w:lineRule="auto"/>
        <w:ind w:firstLine="567"/>
        <w:jc w:val="center"/>
        <w:rPr>
          <w:rFonts w:ascii="Times New Roman" w:hAnsi="Times New Roman" w:cs="Times New Roman"/>
          <w:bCs/>
          <w:sz w:val="12"/>
          <w:szCs w:val="12"/>
        </w:rPr>
      </w:pPr>
      <w:r w:rsidRPr="00EC73B9">
        <w:rPr>
          <w:rFonts w:ascii="Times New Roman" w:hAnsi="Times New Roman" w:cs="Times New Roman"/>
          <w:bCs/>
          <w:sz w:val="12"/>
          <w:szCs w:val="12"/>
        </w:rPr>
        <w:t>Переработка молока</w:t>
      </w:r>
    </w:p>
    <w:p w:rsidR="00EC73B9" w:rsidRPr="00EC73B9" w:rsidRDefault="00EC73B9" w:rsidP="00EC73B9">
      <w:pPr>
        <w:pStyle w:val="a7"/>
        <w:spacing w:after="0" w:line="240" w:lineRule="auto"/>
        <w:ind w:firstLine="567"/>
        <w:jc w:val="right"/>
        <w:rPr>
          <w:rFonts w:ascii="Times New Roman" w:hAnsi="Times New Roman" w:cs="Times New Roman"/>
          <w:bCs/>
          <w:sz w:val="12"/>
          <w:szCs w:val="12"/>
        </w:rPr>
      </w:pPr>
      <w:r w:rsidRPr="00EC73B9">
        <w:rPr>
          <w:rFonts w:ascii="Times New Roman" w:hAnsi="Times New Roman" w:cs="Times New Roman"/>
          <w:bCs/>
          <w:sz w:val="12"/>
          <w:szCs w:val="12"/>
        </w:rPr>
        <w:t>таблица 6</w:t>
      </w:r>
    </w:p>
    <w:tbl>
      <w:tblPr>
        <w:tblpPr w:leftFromText="180" w:rightFromText="180" w:vertAnchor="text" w:horzAnchor="margin" w:tblpY="17"/>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
        <w:gridCol w:w="567"/>
        <w:gridCol w:w="709"/>
        <w:gridCol w:w="709"/>
        <w:gridCol w:w="708"/>
        <w:gridCol w:w="1276"/>
      </w:tblGrid>
      <w:tr w:rsidR="00EC73B9" w:rsidRPr="004A592C" w:rsidTr="00EC73B9">
        <w:tc>
          <w:tcPr>
            <w:tcW w:w="817"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Продукция</w:t>
            </w:r>
          </w:p>
        </w:tc>
        <w:tc>
          <w:tcPr>
            <w:tcW w:w="567"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2016г</w:t>
            </w:r>
          </w:p>
        </w:tc>
        <w:tc>
          <w:tcPr>
            <w:tcW w:w="567"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2017г</w:t>
            </w:r>
          </w:p>
        </w:tc>
        <w:tc>
          <w:tcPr>
            <w:tcW w:w="709"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2018г</w:t>
            </w:r>
          </w:p>
        </w:tc>
        <w:tc>
          <w:tcPr>
            <w:tcW w:w="709"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2019г</w:t>
            </w:r>
          </w:p>
        </w:tc>
        <w:tc>
          <w:tcPr>
            <w:tcW w:w="708"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2020г</w:t>
            </w:r>
          </w:p>
        </w:tc>
        <w:tc>
          <w:tcPr>
            <w:tcW w:w="1276"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2020г  к 2016г</w:t>
            </w:r>
          </w:p>
        </w:tc>
      </w:tr>
      <w:tr w:rsidR="00EC73B9" w:rsidRPr="004A592C" w:rsidTr="00EC73B9">
        <w:tc>
          <w:tcPr>
            <w:tcW w:w="817" w:type="dxa"/>
          </w:tcPr>
          <w:p w:rsidR="00EC73B9" w:rsidRPr="00EC73B9" w:rsidRDefault="00EC73B9" w:rsidP="00EC73B9">
            <w:pPr>
              <w:pStyle w:val="a7"/>
              <w:spacing w:after="0"/>
              <w:jc w:val="both"/>
              <w:rPr>
                <w:rFonts w:ascii="Times New Roman" w:hAnsi="Times New Roman" w:cs="Times New Roman"/>
                <w:bCs/>
                <w:sz w:val="12"/>
                <w:szCs w:val="12"/>
              </w:rPr>
            </w:pPr>
            <w:r w:rsidRPr="00EC73B9">
              <w:rPr>
                <w:rFonts w:ascii="Times New Roman" w:hAnsi="Times New Roman" w:cs="Times New Roman"/>
                <w:bCs/>
                <w:sz w:val="12"/>
                <w:szCs w:val="12"/>
              </w:rPr>
              <w:t>Молоко, т</w:t>
            </w:r>
          </w:p>
        </w:tc>
        <w:tc>
          <w:tcPr>
            <w:tcW w:w="567"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350</w:t>
            </w:r>
          </w:p>
        </w:tc>
        <w:tc>
          <w:tcPr>
            <w:tcW w:w="567"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500</w:t>
            </w:r>
          </w:p>
        </w:tc>
        <w:tc>
          <w:tcPr>
            <w:tcW w:w="709"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700</w:t>
            </w:r>
          </w:p>
        </w:tc>
        <w:tc>
          <w:tcPr>
            <w:tcW w:w="709"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700</w:t>
            </w:r>
          </w:p>
        </w:tc>
        <w:tc>
          <w:tcPr>
            <w:tcW w:w="708"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700</w:t>
            </w:r>
          </w:p>
        </w:tc>
        <w:tc>
          <w:tcPr>
            <w:tcW w:w="1276" w:type="dxa"/>
            <w:vAlign w:val="center"/>
          </w:tcPr>
          <w:p w:rsidR="00EC73B9" w:rsidRPr="00EC73B9" w:rsidRDefault="00EC73B9" w:rsidP="00EC73B9">
            <w:pPr>
              <w:pStyle w:val="a7"/>
              <w:spacing w:after="0"/>
              <w:jc w:val="center"/>
              <w:rPr>
                <w:rFonts w:ascii="Times New Roman" w:hAnsi="Times New Roman" w:cs="Times New Roman"/>
                <w:bCs/>
                <w:sz w:val="12"/>
                <w:szCs w:val="12"/>
              </w:rPr>
            </w:pPr>
            <w:r w:rsidRPr="00EC73B9">
              <w:rPr>
                <w:rFonts w:ascii="Times New Roman" w:hAnsi="Times New Roman" w:cs="Times New Roman"/>
                <w:bCs/>
                <w:sz w:val="12"/>
                <w:szCs w:val="12"/>
              </w:rPr>
              <w:t>200%</w:t>
            </w:r>
          </w:p>
        </w:tc>
      </w:tr>
    </w:tbl>
    <w:p w:rsidR="00EC73B9" w:rsidRPr="00EC73B9" w:rsidRDefault="00EC73B9" w:rsidP="00EC73B9">
      <w:pPr>
        <w:spacing w:after="0" w:line="240" w:lineRule="auto"/>
        <w:rPr>
          <w:rFonts w:ascii="Times New Roman" w:eastAsia="Calibri" w:hAnsi="Times New Roman" w:cs="Times New Roman"/>
          <w:sz w:val="12"/>
          <w:szCs w:val="12"/>
        </w:rPr>
      </w:pPr>
    </w:p>
    <w:p w:rsidR="00EC73B9" w:rsidRPr="00EC73B9" w:rsidRDefault="00EC73B9" w:rsidP="00EC73B9">
      <w:pPr>
        <w:pStyle w:val="a7"/>
        <w:spacing w:after="0" w:line="240" w:lineRule="auto"/>
        <w:ind w:firstLine="708"/>
        <w:jc w:val="both"/>
        <w:rPr>
          <w:rFonts w:ascii="Times New Roman" w:hAnsi="Times New Roman" w:cs="Times New Roman"/>
          <w:bCs/>
          <w:sz w:val="12"/>
          <w:szCs w:val="12"/>
        </w:rPr>
      </w:pPr>
      <w:r w:rsidRPr="00EC73B9">
        <w:rPr>
          <w:rFonts w:ascii="Times New Roman" w:hAnsi="Times New Roman" w:cs="Times New Roman"/>
          <w:bCs/>
          <w:sz w:val="12"/>
          <w:szCs w:val="12"/>
        </w:rPr>
        <w:t>Планируется обеспечить молочными продуктами население района до 60%, учреждения бюджетной сферы до 100%. Реализацию пастеризованного молока пакетированного и на разлив производить по данной схеме торговой сети, в целях повышения эффективности реализации сельхозпродукции, обеспечивающей при этом доступность продовольствия для населения.</w:t>
      </w:r>
    </w:p>
    <w:p w:rsidR="00AF5633" w:rsidRPr="00EC73B9" w:rsidRDefault="00AF5633" w:rsidP="00EC73B9">
      <w:pPr>
        <w:spacing w:after="0" w:line="240" w:lineRule="auto"/>
        <w:ind w:firstLine="708"/>
        <w:jc w:val="both"/>
        <w:rPr>
          <w:rFonts w:ascii="Times New Roman" w:eastAsia="Calibri" w:hAnsi="Times New Roman" w:cs="Times New Roman"/>
          <w:sz w:val="12"/>
          <w:szCs w:val="12"/>
        </w:rPr>
      </w:pPr>
    </w:p>
    <w:p w:rsidR="00EC73B9" w:rsidRPr="00EC73B9" w:rsidRDefault="00EC73B9" w:rsidP="00EC73B9">
      <w:pPr>
        <w:pStyle w:val="a7"/>
        <w:spacing w:after="0" w:line="240" w:lineRule="auto"/>
        <w:jc w:val="center"/>
        <w:rPr>
          <w:rFonts w:ascii="Times New Roman" w:hAnsi="Times New Roman" w:cs="Times New Roman"/>
          <w:bCs/>
          <w:sz w:val="12"/>
          <w:szCs w:val="12"/>
        </w:rPr>
      </w:pPr>
      <w:r w:rsidRPr="00EC73B9">
        <w:rPr>
          <w:rFonts w:ascii="Times New Roman" w:hAnsi="Times New Roman" w:cs="Times New Roman"/>
          <w:bCs/>
          <w:sz w:val="12"/>
          <w:szCs w:val="12"/>
        </w:rPr>
        <w:t xml:space="preserve">Схема 1.  Замкнутая технологическая цепочка  по производству, </w:t>
      </w:r>
    </w:p>
    <w:p w:rsidR="00EC73B9" w:rsidRDefault="00EC73B9" w:rsidP="00EC73B9">
      <w:pPr>
        <w:pStyle w:val="a7"/>
        <w:spacing w:after="0" w:line="240" w:lineRule="auto"/>
        <w:jc w:val="center"/>
        <w:rPr>
          <w:rFonts w:ascii="Times New Roman" w:hAnsi="Times New Roman" w:cs="Times New Roman"/>
          <w:bCs/>
          <w:sz w:val="12"/>
          <w:szCs w:val="12"/>
        </w:rPr>
      </w:pPr>
      <w:r w:rsidRPr="00EC73B9">
        <w:rPr>
          <w:rFonts w:ascii="Times New Roman" w:hAnsi="Times New Roman" w:cs="Times New Roman"/>
          <w:bCs/>
          <w:sz w:val="12"/>
          <w:szCs w:val="12"/>
        </w:rPr>
        <w:t>переработке и реализации молока</w:t>
      </w:r>
    </w:p>
    <w:p w:rsidR="00EC73B9" w:rsidRDefault="003B32C3" w:rsidP="00EC73B9">
      <w:pPr>
        <w:pStyle w:val="a7"/>
        <w:spacing w:after="0" w:line="240" w:lineRule="auto"/>
        <w:jc w:val="center"/>
        <w:rPr>
          <w:rFonts w:ascii="Times New Roman" w:hAnsi="Times New Roman" w:cs="Times New Roman"/>
          <w:bCs/>
          <w:sz w:val="12"/>
          <w:szCs w:val="12"/>
        </w:rPr>
      </w:pPr>
      <w:r>
        <w:rPr>
          <w:rFonts w:ascii="Times New Roman" w:hAnsi="Times New Roman" w:cs="Times New Roman"/>
          <w:b/>
          <w:noProof/>
          <w:sz w:val="16"/>
          <w:szCs w:val="16"/>
        </w:rPr>
      </w:r>
      <w:r>
        <w:rPr>
          <w:rFonts w:ascii="Times New Roman" w:hAnsi="Times New Roman" w:cs="Times New Roman"/>
          <w:b/>
          <w:noProof/>
          <w:sz w:val="16"/>
          <w:szCs w:val="16"/>
        </w:rPr>
        <w:pict>
          <v:group id="Полотно 235" o:spid="_x0000_s1035" editas="canvas" style="width:267.05pt;height:153.2pt;mso-position-horizontal-relative:char;mso-position-vertical-relative:line" coordsize="33915,1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">
            <v:shape id="_x0000_s1036" type="#_x0000_t75" style="position:absolute;width:33915;height:19456;visibility:visible" stroked="t" strokecolor="blue">
              <v:fill o:detectmouseclick="t"/>
              <v:path o:connecttype="none"/>
            </v:shape>
            <v:rect id="Rectangle 18" o:spid="_x0000_s1037" style="position:absolute;top:1;width:6804;height:6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B32C3" w:rsidRPr="00EC73B9" w:rsidRDefault="003B32C3" w:rsidP="00EC73B9">
                    <w:pPr>
                      <w:pBdr>
                        <w:top w:val="single" w:sz="4" w:space="21" w:color="auto"/>
                        <w:left w:val="single" w:sz="4" w:space="9" w:color="auto"/>
                        <w:bottom w:val="single" w:sz="4" w:space="1" w:color="auto"/>
                        <w:right w:val="single" w:sz="4" w:space="1" w:color="auto"/>
                      </w:pBdr>
                      <w:spacing w:after="0" w:line="240" w:lineRule="auto"/>
                      <w:rPr>
                        <w:rFonts w:ascii="Times New Roman" w:hAnsi="Times New Roman" w:cs="Times New Roman"/>
                        <w:sz w:val="12"/>
                        <w:szCs w:val="12"/>
                      </w:rPr>
                    </w:pPr>
                    <w:r w:rsidRPr="00EC73B9">
                      <w:rPr>
                        <w:rFonts w:ascii="Times New Roman" w:hAnsi="Times New Roman" w:cs="Times New Roman"/>
                        <w:sz w:val="12"/>
                        <w:szCs w:val="12"/>
                      </w:rPr>
                      <w:t>ЗАО «Кирова» производство молока</w:t>
                    </w:r>
                  </w:p>
                </w:txbxContent>
              </v:textbox>
            </v:rect>
            <v:rect id="Rectangle 19" o:spid="_x0000_s1038" style="position:absolute;left:23489;top:522;width:6029;height:4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B32C3" w:rsidRPr="00EC73B9" w:rsidRDefault="003B32C3" w:rsidP="00EC73B9">
                    <w:pPr>
                      <w:rPr>
                        <w:rFonts w:ascii="Times New Roman" w:hAnsi="Times New Roman" w:cs="Times New Roman"/>
                        <w:sz w:val="12"/>
                        <w:szCs w:val="12"/>
                      </w:rPr>
                    </w:pPr>
                    <w:r w:rsidRPr="00EC73B9">
                      <w:rPr>
                        <w:rFonts w:ascii="Times New Roman" w:hAnsi="Times New Roman" w:cs="Times New Roman"/>
                        <w:sz w:val="12"/>
                        <w:szCs w:val="12"/>
                      </w:rPr>
                      <w:t>Личные подсобные хозяйства, производство молока</w:t>
                    </w:r>
                  </w:p>
                </w:txbxContent>
              </v:textbox>
            </v:rect>
            <v:rect id="Rectangle 21" o:spid="_x0000_s1039" style="position:absolute;left:21540;top:14340;width:5998;height:2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3B32C3" w:rsidRPr="00EC73B9" w:rsidRDefault="003B32C3" w:rsidP="00EC73B9">
                    <w:pPr>
                      <w:rPr>
                        <w:rFonts w:ascii="Times New Roman" w:hAnsi="Times New Roman" w:cs="Times New Roman"/>
                        <w:sz w:val="12"/>
                        <w:szCs w:val="12"/>
                      </w:rPr>
                    </w:pPr>
                    <w:r w:rsidRPr="00EC73B9">
                      <w:rPr>
                        <w:rFonts w:ascii="Times New Roman" w:hAnsi="Times New Roman" w:cs="Times New Roman"/>
                        <w:sz w:val="12"/>
                        <w:szCs w:val="12"/>
                      </w:rPr>
                      <w:t>Торговая сеть</w:t>
                    </w:r>
                  </w:p>
                  <w:p w:rsidR="003B32C3" w:rsidRDefault="003B32C3" w:rsidP="00EC73B9"/>
                </w:txbxContent>
              </v:textbox>
            </v:rect>
            <v:line id="Line 22" o:spid="_x0000_s1040" style="position:absolute;visibility:visible" from="6826,2950" to="15035,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3" o:spid="_x0000_s1041" style="position:absolute;flip:x;visibility:visible" from="19225,2918" to="23552,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sxsUAAADcAAAADwAAAGRycy9kb3ducmV2LnhtbESPzWvCQBDF7wX/h2WEXoJuGotodJV+&#10;CQXx4MfB45Adk2B2NmSnmv733UKhx8eb93vzluveNepGXag9G3gap6CIC29rLg2cjpvRDFQQZIuN&#10;ZzLwTQHWq8HDEnPr77yn20FKFSEccjRQibS51qGoyGEY+5Y4ehffOZQou1LbDu8R7hqdpelUO6w5&#10;NlTY0ltFxfXw5eIbmx2/TybJq9NJMqePs2xTLcY8DvuXBSihXv6P/9Kf1kCWPcP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WsxsUAAADcAAAADwAAAAAAAAAA&#10;AAAAAAChAgAAZHJzL2Rvd25yZXYueG1sUEsFBgAAAAAEAAQA+QAAAJMDAAAAAA==&#10;">
              <v:stroke endarrow="block"/>
            </v:line>
            <v:rect id="Rectangle 24" o:spid="_x0000_s1042" style="position:absolute;left:10845;top:5395;width:8380;height:5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h7sQA&#10;AADcAAAADwAAAGRycy9kb3ducmV2LnhtbESPQWvCQBSE74X+h+UJvdWNoRSNrqGNET30YLW9P3af&#10;SWj2bciuGvvr3YLQ4zAz3zCLfLCtOFPvG8cKJuMEBLF2puFKwddh/TwF4QOywdYxKbiSh3z5+LDA&#10;zLgLf9J5HyoRIewzVFCH0GVSel2TRT92HXH0jq63GKLsK2l6vES4bWWaJK/SYsNxocaOipr0z/5k&#10;FewQV7vfjdbv5fXjpaTiuyTXKvU0Gt7mIAIN4T98b2+NgjSdwd+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wYe7EAAAA3AAAAA8AAAAAAAAAAAAAAAAAmAIAAGRycy9k&#10;b3ducmV2LnhtbFBLBQYAAAAABAAEAPUAAACJAwAAAAA=&#10;" strokecolor="white">
              <v:textbox>
                <w:txbxContent>
                  <w:p w:rsidR="003B32C3" w:rsidRPr="00EC73B9" w:rsidRDefault="003B32C3" w:rsidP="00EC73B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12"/>
                        <w:szCs w:val="12"/>
                      </w:rPr>
                    </w:pPr>
                    <w:r w:rsidRPr="00EC73B9">
                      <w:rPr>
                        <w:rFonts w:ascii="Times New Roman" w:hAnsi="Times New Roman" w:cs="Times New Roman"/>
                        <w:sz w:val="12"/>
                        <w:szCs w:val="12"/>
                      </w:rPr>
                      <w:t xml:space="preserve">Цех </w:t>
                    </w:r>
                    <w:proofErr w:type="gramStart"/>
                    <w:r w:rsidRPr="00EC73B9">
                      <w:rPr>
                        <w:rFonts w:ascii="Times New Roman" w:hAnsi="Times New Roman" w:cs="Times New Roman"/>
                        <w:sz w:val="12"/>
                        <w:szCs w:val="12"/>
                      </w:rPr>
                      <w:t>по</w:t>
                    </w:r>
                    <w:proofErr w:type="gramEnd"/>
                  </w:p>
                  <w:p w:rsidR="003B32C3" w:rsidRPr="00EC73B9" w:rsidRDefault="003B32C3" w:rsidP="00EC73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2"/>
                        <w:szCs w:val="12"/>
                      </w:rPr>
                    </w:pPr>
                    <w:r w:rsidRPr="00EC73B9">
                      <w:rPr>
                        <w:rFonts w:ascii="Times New Roman" w:hAnsi="Times New Roman" w:cs="Times New Roman"/>
                        <w:sz w:val="12"/>
                        <w:szCs w:val="12"/>
                      </w:rPr>
                      <w:t>переработ</w:t>
                    </w:r>
                    <w:r>
                      <w:rPr>
                        <w:rFonts w:ascii="Times New Roman" w:hAnsi="Times New Roman" w:cs="Times New Roman"/>
                        <w:sz w:val="12"/>
                        <w:szCs w:val="12"/>
                      </w:rPr>
                      <w:t>ке молока на безе  ЗАО «Кирова»</w:t>
                    </w:r>
                  </w:p>
                </w:txbxContent>
              </v:textbox>
            </v:rect>
            <v:line id="Line 25" o:spid="_x0000_s1043" style="position:absolute;visibility:visible" from="16957,10917" to="24539,1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7i8IAAADcAAAADwAAAGRycy9kb3ducmV2LnhtbERPy2oCMRTdF/yHcAvuakaF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7i8IAAADcAAAADwAAAAAAAAAAAAAA&#10;AAChAgAAZHJzL2Rvd25yZXYueG1sUEsFBgAAAAAEAAQA+QAAAJADAAAAAA==&#10;">
              <v:stroke endarrow="block"/>
            </v:line>
            <v:rect id="Rectangle 26" o:spid="_x0000_s1044" style="position:absolute;top:10702;width:7655;height:7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textbox>
                <w:txbxContent>
                  <w:p w:rsidR="003B32C3" w:rsidRPr="00EC73B9" w:rsidRDefault="003B32C3" w:rsidP="00EC73B9">
                    <w:pPr>
                      <w:spacing w:after="0"/>
                      <w:rPr>
                        <w:rFonts w:ascii="Times New Roman" w:hAnsi="Times New Roman" w:cs="Times New Roman"/>
                        <w:sz w:val="12"/>
                        <w:szCs w:val="12"/>
                      </w:rPr>
                    </w:pPr>
                    <w:r w:rsidRPr="00EC73B9">
                      <w:rPr>
                        <w:rFonts w:ascii="Times New Roman" w:hAnsi="Times New Roman" w:cs="Times New Roman"/>
                        <w:sz w:val="12"/>
                        <w:szCs w:val="12"/>
                      </w:rPr>
                      <w:t>Производство молока</w:t>
                    </w:r>
                  </w:p>
                  <w:p w:rsidR="003B32C3" w:rsidRPr="00EC73B9" w:rsidRDefault="003B32C3" w:rsidP="00EC73B9">
                    <w:pPr>
                      <w:spacing w:after="0"/>
                      <w:rPr>
                        <w:rFonts w:ascii="Times New Roman" w:hAnsi="Times New Roman" w:cs="Times New Roman"/>
                        <w:sz w:val="12"/>
                        <w:szCs w:val="12"/>
                      </w:rPr>
                    </w:pPr>
                    <w:r w:rsidRPr="00EC73B9">
                      <w:rPr>
                        <w:rFonts w:ascii="Times New Roman" w:hAnsi="Times New Roman" w:cs="Times New Roman"/>
                        <w:sz w:val="12"/>
                        <w:szCs w:val="12"/>
                      </w:rPr>
                      <w:t>СХ</w:t>
                    </w:r>
                    <w:proofErr w:type="gramStart"/>
                    <w:r w:rsidRPr="00EC73B9">
                      <w:rPr>
                        <w:rFonts w:ascii="Times New Roman" w:hAnsi="Times New Roman" w:cs="Times New Roman"/>
                        <w:sz w:val="12"/>
                        <w:szCs w:val="12"/>
                      </w:rPr>
                      <w:t>А(</w:t>
                    </w:r>
                    <w:proofErr w:type="gramEnd"/>
                    <w:r w:rsidRPr="00EC73B9">
                      <w:rPr>
                        <w:rFonts w:ascii="Times New Roman" w:hAnsi="Times New Roman" w:cs="Times New Roman"/>
                        <w:sz w:val="12"/>
                        <w:szCs w:val="12"/>
                      </w:rPr>
                      <w:t>колхоза) им. Ленина,</w:t>
                    </w:r>
                  </w:p>
                  <w:p w:rsidR="003B32C3" w:rsidRPr="00EC73B9" w:rsidRDefault="003B32C3" w:rsidP="00EC73B9">
                    <w:pPr>
                      <w:spacing w:after="0"/>
                      <w:rPr>
                        <w:rFonts w:ascii="Times New Roman" w:hAnsi="Times New Roman" w:cs="Times New Roman"/>
                        <w:sz w:val="12"/>
                        <w:szCs w:val="12"/>
                      </w:rPr>
                    </w:pPr>
                    <w:r w:rsidRPr="00EC73B9">
                      <w:rPr>
                        <w:rFonts w:ascii="Times New Roman" w:hAnsi="Times New Roman" w:cs="Times New Roman"/>
                        <w:sz w:val="12"/>
                        <w:szCs w:val="12"/>
                      </w:rPr>
                      <w:t>СХП</w:t>
                    </w:r>
                    <w:proofErr w:type="gramStart"/>
                    <w:r w:rsidRPr="00EC73B9">
                      <w:rPr>
                        <w:rFonts w:ascii="Times New Roman" w:hAnsi="Times New Roman" w:cs="Times New Roman"/>
                        <w:sz w:val="12"/>
                        <w:szCs w:val="12"/>
                      </w:rPr>
                      <w:t>А(</w:t>
                    </w:r>
                    <w:proofErr w:type="gramEnd"/>
                    <w:r w:rsidRPr="00EC73B9">
                      <w:rPr>
                        <w:rFonts w:ascii="Times New Roman" w:hAnsi="Times New Roman" w:cs="Times New Roman"/>
                        <w:sz w:val="12"/>
                        <w:szCs w:val="12"/>
                      </w:rPr>
                      <w:t xml:space="preserve"> колхоза) «Заветы Ильича»</w:t>
                    </w:r>
                  </w:p>
                </w:txbxContent>
              </v:textbox>
            </v:rect>
            <v:line id="Line 27" o:spid="_x0000_s1045" style="position:absolute;visibility:visible" from="18484,8421" to="24275,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rect id="Rectangle 28" o:spid="_x0000_s1046" style="position:absolute;left:24275;top:8678;width:7726;height:1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textbox>
                <w:txbxContent>
                  <w:p w:rsidR="003B32C3" w:rsidRPr="00EC73B9" w:rsidRDefault="003B32C3" w:rsidP="00EC73B9">
                    <w:pPr>
                      <w:rPr>
                        <w:rFonts w:ascii="Times New Roman" w:hAnsi="Times New Roman" w:cs="Times New Roman"/>
                        <w:sz w:val="12"/>
                        <w:szCs w:val="12"/>
                      </w:rPr>
                    </w:pPr>
                    <w:r w:rsidRPr="00EC73B9">
                      <w:rPr>
                        <w:rFonts w:ascii="Times New Roman" w:hAnsi="Times New Roman" w:cs="Times New Roman"/>
                        <w:sz w:val="12"/>
                        <w:szCs w:val="12"/>
                      </w:rPr>
                      <w:t>Бюджетная сфера</w:t>
                    </w:r>
                  </w:p>
                </w:txbxContent>
              </v:textbox>
            </v:rect>
            <v:line id="Line 29" o:spid="_x0000_s1047" style="position:absolute;flip:y;visibility:visible" from="7654,11144" to="15035,1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w6G8UAAADcAAAADwAAAGRycy9kb3ducmV2LnhtbESPT2vCQBDF74V+h2UKXoJuNKW00VXs&#10;H0GQHqo9eByyYxLMzobsqPHbu0Khx8eb93vzZoveNepMXag9GxiPUlDEhbc1lwZ+d6vhK6ggyBYb&#10;z2TgSgEW88eHGebWX/iHzlspVYRwyNFAJdLmWoeiIodh5Fvi6B1851Ci7EptO7xEuGv0JE1ftMOa&#10;Y0OFLX1UVBy3JxffWH3zZ5Yl704nyRt97WWTajFm8NQvp6CEevk//kuvrYFJ9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w6G8UAAADcAAAADwAAAAAAAAAA&#10;AAAAAAChAgAAZHJzL2Rvd25yZXYueG1sUEsFBgAAAAAEAAQA+QAAAJMDAAAAAA==&#10;">
              <v:stroke endarrow="block"/>
            </v:line>
            <w10:wrap type="none"/>
            <w10:anchorlock/>
          </v:group>
        </w:pict>
      </w:r>
    </w:p>
    <w:p w:rsidR="00EC73B9" w:rsidRDefault="00EC73B9" w:rsidP="00EC73B9">
      <w:pPr>
        <w:pStyle w:val="a7"/>
        <w:spacing w:after="0" w:line="240" w:lineRule="auto"/>
        <w:jc w:val="center"/>
        <w:rPr>
          <w:rFonts w:ascii="Times New Roman" w:hAnsi="Times New Roman" w:cs="Times New Roman"/>
          <w:bCs/>
          <w:sz w:val="12"/>
          <w:szCs w:val="12"/>
        </w:rPr>
      </w:pPr>
    </w:p>
    <w:p w:rsidR="00EC73B9" w:rsidRPr="00EC73B9" w:rsidRDefault="00EC73B9" w:rsidP="00F60402">
      <w:pPr>
        <w:pStyle w:val="ConsPlusNormal"/>
        <w:spacing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На территории района есть наличие неиспользуемых производственных мощностей, прекративших свою деятельность по причине  напряженного финансового положения.</w:t>
      </w:r>
    </w:p>
    <w:p w:rsidR="00EC73B9" w:rsidRPr="00EC73B9" w:rsidRDefault="00EC73B9" w:rsidP="00F60402">
      <w:pPr>
        <w:pStyle w:val="ConsPlusNormal"/>
        <w:spacing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База промышленного предприятия ООО «Металлист» в настоящее время находится на консервации по причине отсутствия сырьевой базы для производства крахмала. Есть возможность возобновить его производство, но для этого требуется инвестор и специалисты-технологи. Наличие сырьевой базы позволило бы использовать производственные мощности на 100 % и производить крахмала до 100 тонн в год и создать до 25 новых рабочих мест.</w:t>
      </w:r>
    </w:p>
    <w:p w:rsidR="00EC73B9" w:rsidRPr="00EC73B9" w:rsidRDefault="00EC73B9" w:rsidP="00F60402">
      <w:pPr>
        <w:pStyle w:val="ConsPlusNormal"/>
        <w:spacing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 xml:space="preserve">Район богат многообразной </w:t>
      </w:r>
      <w:proofErr w:type="spellStart"/>
      <w:r w:rsidRPr="00EC73B9">
        <w:rPr>
          <w:rFonts w:ascii="Times New Roman" w:hAnsi="Times New Roman" w:cs="Times New Roman"/>
          <w:sz w:val="12"/>
          <w:szCs w:val="12"/>
        </w:rPr>
        <w:t>недревесной</w:t>
      </w:r>
      <w:proofErr w:type="spellEnd"/>
      <w:r w:rsidRPr="00EC73B9">
        <w:rPr>
          <w:rFonts w:ascii="Times New Roman" w:hAnsi="Times New Roman" w:cs="Times New Roman"/>
          <w:sz w:val="12"/>
          <w:szCs w:val="12"/>
        </w:rPr>
        <w:t xml:space="preserve"> продукцией. В течение девяти лет заготовкой дикоросов занималось ООО «Велес». Оно имеет здание для глубокой переработки папоротника, грибов и ягод. Имеют оборудование (холодильник). Одно из преимуществ этого вида деятельности является то, что люди имеют навыки по заготовке  лесной </w:t>
      </w:r>
      <w:proofErr w:type="spellStart"/>
      <w:r w:rsidRPr="00EC73B9">
        <w:rPr>
          <w:rFonts w:ascii="Times New Roman" w:hAnsi="Times New Roman" w:cs="Times New Roman"/>
          <w:sz w:val="12"/>
          <w:szCs w:val="12"/>
        </w:rPr>
        <w:t>недревесной</w:t>
      </w:r>
      <w:proofErr w:type="spellEnd"/>
      <w:r w:rsidRPr="00EC73B9">
        <w:rPr>
          <w:rFonts w:ascii="Times New Roman" w:hAnsi="Times New Roman" w:cs="Times New Roman"/>
          <w:sz w:val="12"/>
          <w:szCs w:val="12"/>
        </w:rPr>
        <w:t xml:space="preserve"> продукции, наработаны рынки сбыта как внутри государства, так и за рубежом (Япония, Китай). В настоящее время деятельность ООО «Велес» прекращено.</w:t>
      </w:r>
    </w:p>
    <w:p w:rsidR="00EC73B9" w:rsidRPr="00EC73B9" w:rsidRDefault="00EC73B9" w:rsidP="00F60402">
      <w:pPr>
        <w:pStyle w:val="ConsPlusNormal"/>
        <w:spacing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У Индивидуальных предпринимателей сел В. Кужебар, с. Каратузское</w:t>
      </w:r>
    </w:p>
    <w:p w:rsidR="00EC73B9" w:rsidRPr="00EC73B9" w:rsidRDefault="00EC73B9" w:rsidP="00F60402">
      <w:pPr>
        <w:pStyle w:val="ConsPlusNormal"/>
        <w:spacing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 xml:space="preserve">есть желание и возможность заниматься заготовкой и переработкой  лесной </w:t>
      </w:r>
      <w:proofErr w:type="spellStart"/>
      <w:r w:rsidRPr="00EC73B9">
        <w:rPr>
          <w:rFonts w:ascii="Times New Roman" w:hAnsi="Times New Roman" w:cs="Times New Roman"/>
          <w:sz w:val="12"/>
          <w:szCs w:val="12"/>
        </w:rPr>
        <w:t>недревесной</w:t>
      </w:r>
      <w:proofErr w:type="spellEnd"/>
      <w:r w:rsidRPr="00EC73B9">
        <w:rPr>
          <w:rFonts w:ascii="Times New Roman" w:hAnsi="Times New Roman" w:cs="Times New Roman"/>
          <w:sz w:val="12"/>
          <w:szCs w:val="12"/>
        </w:rPr>
        <w:t xml:space="preserve"> продукции.  </w:t>
      </w:r>
    </w:p>
    <w:p w:rsidR="00EC73B9" w:rsidRPr="00EC73B9" w:rsidRDefault="00EC73B9" w:rsidP="00F60402">
      <w:pPr>
        <w:spacing w:after="0" w:line="240" w:lineRule="auto"/>
        <w:ind w:firstLine="284"/>
        <w:jc w:val="both"/>
        <w:rPr>
          <w:rFonts w:ascii="Times New Roman" w:hAnsi="Times New Roman" w:cs="Times New Roman"/>
          <w:b/>
          <w:sz w:val="12"/>
          <w:szCs w:val="12"/>
        </w:rPr>
      </w:pP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2.4.Анализ  имеющегося ресурсного потенциала  развития села.</w:t>
      </w:r>
    </w:p>
    <w:p w:rsidR="00EC73B9" w:rsidRPr="00EC73B9" w:rsidRDefault="00EC73B9" w:rsidP="00F60402">
      <w:pPr>
        <w:spacing w:after="0" w:line="240" w:lineRule="auto"/>
        <w:ind w:firstLine="284"/>
        <w:jc w:val="both"/>
        <w:rPr>
          <w:rFonts w:ascii="Times New Roman" w:hAnsi="Times New Roman" w:cs="Times New Roman"/>
          <w:b/>
          <w:sz w:val="12"/>
          <w:szCs w:val="12"/>
        </w:rPr>
      </w:pP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bCs/>
          <w:sz w:val="12"/>
          <w:szCs w:val="12"/>
        </w:rPr>
        <w:t>Основной ресурс - земля.</w:t>
      </w:r>
      <w:r w:rsidRPr="00EC73B9">
        <w:rPr>
          <w:rFonts w:ascii="Times New Roman" w:hAnsi="Times New Roman" w:cs="Times New Roman"/>
          <w:sz w:val="12"/>
          <w:szCs w:val="12"/>
        </w:rPr>
        <w:t xml:space="preserve"> Площадь пашни составляет 69257 га, обрабатывается – 28586 га или 41,3 %. Следует отметить, что из пустующих земель сельскохозяйственного назначения только </w:t>
      </w:r>
      <w:smartTag w:uri="urn:schemas-microsoft-com:office:smarttags" w:element="metricconverter">
        <w:smartTagPr>
          <w:attr w:name="ProductID" w:val="22025 га"/>
        </w:smartTagPr>
        <w:r w:rsidRPr="00EC73B9">
          <w:rPr>
            <w:rFonts w:ascii="Times New Roman" w:hAnsi="Times New Roman" w:cs="Times New Roman"/>
            <w:sz w:val="12"/>
            <w:szCs w:val="12"/>
          </w:rPr>
          <w:t>22025 га</w:t>
        </w:r>
      </w:smartTag>
      <w:r w:rsidRPr="00EC73B9">
        <w:rPr>
          <w:rFonts w:ascii="Times New Roman" w:hAnsi="Times New Roman" w:cs="Times New Roman"/>
          <w:sz w:val="12"/>
          <w:szCs w:val="12"/>
        </w:rPr>
        <w:t xml:space="preserve">  на сегодняшний день можно использовать для работ, 18646 га  - это  земли, заросшие  мелким кустарником. В районе огромный резерв пашни, сенокосов, пастбищ  для развития сельскохозяйственного производства.</w:t>
      </w: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Наличие свободных земельных ресурсов, пригодных для развития сельского хозяйства в районе составляет более 49,5 тысяч гектар.</w:t>
      </w: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 xml:space="preserve">Удельный вес населения старше трудоспособного возраста по селу Каратузское составляет 31,9%, аналогичный показатель по району – 56,6%. </w:t>
      </w: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Ситуация усугубляется оттоком молодежи из района в силу сложившейся социально-экономической обстановки на селе.</w:t>
      </w: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За 2012 год в Центр занятости населения Каратузского района за содействием в трудоустройстве обратились 2265 неработающих граждан, ищущих работу, или 27,3% от численности трудовых ресурсов района.</w:t>
      </w: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Численность зарегистрированных безработных, проживающих в  Каратузском районе на 01.01.13. составила 310 человек, или 3,7% к уровню экономически  активного населения. Уровень безработных граждан на 01.01.2012 гг. – 336 и составил 4,3%, по состоянию на 01.01.2011 – 372 это 4,0%.</w:t>
      </w: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lastRenderedPageBreak/>
        <w:t>Существует скрытая безработица. По предварительным подсчетам,  от 2250 до 2360 человек в 2010-2011 годы не были заняты трудовой деятельностью, из них более 10% имеют долевую собственность на землю. Более 1500 граждан не ищут работу, заняты сезонными работами.</w:t>
      </w: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 xml:space="preserve">Около 80% заявленной в службу занятости потребности в работниках составляют рабочие специальности. При этом они требуются предприятиям, как производственной, так и непроизводственной сферы. </w:t>
      </w: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В экономике района в 2012 году занято 5586 человек, к уровню 2010 г. составляет 99,5%. Из них в крестьянских и фермерских хозяйствах 245 человек, зарегистрированы индивидуальными предпринимателями 336 человек, занято в домашнем хозяйстве 1068 человек, 2139 человек работают в организациях района.</w:t>
      </w: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Перераспределение рабочей силы из сельскохозяйственных предприятий происходит в частный сектор.</w:t>
      </w:r>
    </w:p>
    <w:p w:rsidR="00EC73B9" w:rsidRPr="00EC73B9" w:rsidRDefault="00EC73B9" w:rsidP="00F60402">
      <w:pPr>
        <w:spacing w:after="0" w:line="240" w:lineRule="auto"/>
        <w:ind w:firstLine="284"/>
        <w:jc w:val="both"/>
        <w:rPr>
          <w:rFonts w:ascii="Times New Roman" w:hAnsi="Times New Roman" w:cs="Times New Roman"/>
          <w:sz w:val="12"/>
          <w:szCs w:val="12"/>
        </w:rPr>
      </w:pPr>
    </w:p>
    <w:p w:rsidR="00EC73B9" w:rsidRPr="00EC73B9" w:rsidRDefault="00EC73B9" w:rsidP="00F60402">
      <w:pPr>
        <w:pStyle w:val="a7"/>
        <w:spacing w:after="0" w:line="240" w:lineRule="auto"/>
        <w:ind w:firstLine="284"/>
        <w:jc w:val="both"/>
        <w:rPr>
          <w:rFonts w:ascii="Times New Roman" w:hAnsi="Times New Roman" w:cs="Times New Roman"/>
          <w:bCs/>
          <w:sz w:val="12"/>
          <w:szCs w:val="12"/>
        </w:rPr>
      </w:pPr>
      <w:r w:rsidRPr="00EC73B9">
        <w:rPr>
          <w:rFonts w:ascii="Times New Roman" w:hAnsi="Times New Roman" w:cs="Times New Roman"/>
          <w:bCs/>
          <w:sz w:val="12"/>
          <w:szCs w:val="12"/>
        </w:rPr>
        <w:t>2.5. Наличие природных ресурсов, которые могут представлять интерес для промышленного освоения</w:t>
      </w:r>
    </w:p>
    <w:p w:rsidR="00EC73B9" w:rsidRPr="00EC73B9" w:rsidRDefault="00EC73B9" w:rsidP="00F60402">
      <w:pPr>
        <w:pStyle w:val="a7"/>
        <w:spacing w:after="0" w:line="240" w:lineRule="auto"/>
        <w:ind w:firstLine="284"/>
        <w:jc w:val="both"/>
        <w:rPr>
          <w:rFonts w:ascii="Times New Roman" w:hAnsi="Times New Roman" w:cs="Times New Roman"/>
          <w:bCs/>
          <w:sz w:val="12"/>
          <w:szCs w:val="12"/>
        </w:rPr>
      </w:pPr>
    </w:p>
    <w:p w:rsidR="00EC73B9" w:rsidRPr="00EC73B9" w:rsidRDefault="00EC73B9" w:rsidP="00F60402">
      <w:pPr>
        <w:spacing w:after="0" w:line="240" w:lineRule="auto"/>
        <w:ind w:firstLine="284"/>
        <w:jc w:val="both"/>
        <w:rPr>
          <w:rFonts w:ascii="Times New Roman" w:hAnsi="Times New Roman" w:cs="Times New Roman"/>
          <w:bCs/>
          <w:sz w:val="12"/>
          <w:szCs w:val="12"/>
        </w:rPr>
      </w:pPr>
      <w:r w:rsidRPr="00EC73B9">
        <w:rPr>
          <w:rFonts w:ascii="Times New Roman" w:hAnsi="Times New Roman" w:cs="Times New Roman"/>
          <w:bCs/>
          <w:sz w:val="12"/>
          <w:szCs w:val="12"/>
        </w:rPr>
        <w:t xml:space="preserve">Месторождения полезных ископаемых Каратузского района недостаточно изучены. До 2005 года в течение нескольких лет добычей россыпного золота занимались ЗАО «Северная» и ЗАО «Славянский дом». Имеются геологические предпосылки на открытие новых месторождений хрома и платины. </w:t>
      </w: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bCs/>
          <w:sz w:val="12"/>
          <w:szCs w:val="12"/>
        </w:rPr>
        <w:t>В</w:t>
      </w:r>
      <w:r w:rsidRPr="00EC73B9">
        <w:rPr>
          <w:rFonts w:ascii="Times New Roman" w:hAnsi="Times New Roman" w:cs="Times New Roman"/>
          <w:spacing w:val="-4"/>
          <w:sz w:val="12"/>
          <w:szCs w:val="12"/>
        </w:rPr>
        <w:t xml:space="preserve"> Каратузском районе известны месторождения: торфа, россыпного золота и платины, глин, суглинков легкоплавких для кирпича, песчано-гравийных материалов, камней строительных, </w:t>
      </w:r>
      <w:r w:rsidRPr="00EC73B9">
        <w:rPr>
          <w:rFonts w:ascii="Times New Roman" w:hAnsi="Times New Roman" w:cs="Times New Roman"/>
          <w:spacing w:val="-5"/>
          <w:sz w:val="12"/>
          <w:szCs w:val="12"/>
        </w:rPr>
        <w:t>сырья для минеральных красок, грунтов.  Имеются  запасы  полезных ископаемых:</w:t>
      </w:r>
      <w:r w:rsidRPr="00EC73B9">
        <w:rPr>
          <w:rFonts w:ascii="Times New Roman" w:hAnsi="Times New Roman" w:cs="Times New Roman"/>
          <w:spacing w:val="-6"/>
          <w:sz w:val="12"/>
          <w:szCs w:val="12"/>
        </w:rPr>
        <w:t xml:space="preserve"> торф, хромиты, молибден, вольфрам, ртуть, берил</w:t>
      </w:r>
      <w:r w:rsidRPr="00EC73B9">
        <w:rPr>
          <w:rFonts w:ascii="Times New Roman" w:hAnsi="Times New Roman" w:cs="Times New Roman"/>
          <w:spacing w:val="-5"/>
          <w:sz w:val="12"/>
          <w:szCs w:val="12"/>
        </w:rPr>
        <w:t>лий, золото рудное, уран, тальк, роговики, лиственницы</w:t>
      </w:r>
      <w:r w:rsidRPr="00EC73B9">
        <w:rPr>
          <w:rFonts w:ascii="Times New Roman" w:hAnsi="Times New Roman" w:cs="Times New Roman"/>
          <w:spacing w:val="-6"/>
          <w:sz w:val="12"/>
          <w:szCs w:val="12"/>
        </w:rPr>
        <w:t>, яшма, карбонатные породы для цемента. Осуществляет</w:t>
      </w:r>
      <w:r w:rsidRPr="00EC73B9">
        <w:rPr>
          <w:rFonts w:ascii="Times New Roman" w:hAnsi="Times New Roman" w:cs="Times New Roman"/>
          <w:spacing w:val="-5"/>
          <w:sz w:val="12"/>
          <w:szCs w:val="12"/>
        </w:rPr>
        <w:t>ся водозабор пресных вод из источника, одиночных и групповых с</w:t>
      </w:r>
      <w:r w:rsidRPr="00EC73B9">
        <w:rPr>
          <w:rFonts w:ascii="Times New Roman" w:hAnsi="Times New Roman" w:cs="Times New Roman"/>
          <w:bCs/>
          <w:spacing w:val="-6"/>
          <w:sz w:val="12"/>
          <w:szCs w:val="12"/>
        </w:rPr>
        <w:t xml:space="preserve">кважин </w:t>
      </w:r>
      <w:r w:rsidRPr="00EC73B9">
        <w:rPr>
          <w:rFonts w:ascii="Times New Roman" w:hAnsi="Times New Roman" w:cs="Times New Roman"/>
          <w:spacing w:val="-6"/>
          <w:sz w:val="12"/>
          <w:szCs w:val="12"/>
        </w:rPr>
        <w:t>для хозяйственно-питьевого и производственно-техниче</w:t>
      </w:r>
      <w:r w:rsidRPr="00EC73B9">
        <w:rPr>
          <w:rFonts w:ascii="Times New Roman" w:hAnsi="Times New Roman" w:cs="Times New Roman"/>
          <w:spacing w:val="-5"/>
          <w:sz w:val="12"/>
          <w:szCs w:val="12"/>
        </w:rPr>
        <w:t>ского водоснабжения населенных пунктов.</w:t>
      </w:r>
    </w:p>
    <w:p w:rsidR="00EC73B9" w:rsidRPr="00EC73B9" w:rsidRDefault="00EC73B9" w:rsidP="00F60402">
      <w:pPr>
        <w:spacing w:after="0" w:line="240" w:lineRule="auto"/>
        <w:ind w:firstLine="284"/>
        <w:jc w:val="both"/>
        <w:rPr>
          <w:rFonts w:ascii="Times New Roman" w:hAnsi="Times New Roman" w:cs="Times New Roman"/>
          <w:b/>
          <w:sz w:val="12"/>
          <w:szCs w:val="12"/>
        </w:rPr>
      </w:pPr>
    </w:p>
    <w:p w:rsidR="00EC73B9" w:rsidRPr="00EC73B9" w:rsidRDefault="00EC73B9" w:rsidP="00F60402">
      <w:pPr>
        <w:spacing w:after="0" w:line="240" w:lineRule="auto"/>
        <w:ind w:firstLine="284"/>
        <w:jc w:val="both"/>
        <w:rPr>
          <w:rFonts w:ascii="Times New Roman" w:hAnsi="Times New Roman" w:cs="Times New Roman"/>
          <w:sz w:val="12"/>
          <w:szCs w:val="12"/>
        </w:rPr>
      </w:pPr>
      <w:r w:rsidRPr="00EC73B9">
        <w:rPr>
          <w:rFonts w:ascii="Times New Roman" w:hAnsi="Times New Roman" w:cs="Times New Roman"/>
          <w:sz w:val="12"/>
          <w:szCs w:val="12"/>
        </w:rPr>
        <w:t>3.Приоритеты и цели социально – экономического развития в сфере агропромышленного комплекса, основные цели и задачи муниципальной программы, прогноз развития агропромышленного комплекса Каратузского района</w:t>
      </w:r>
    </w:p>
    <w:p w:rsidR="00EC73B9" w:rsidRPr="00EC73B9" w:rsidRDefault="00EC73B9" w:rsidP="00F60402">
      <w:pPr>
        <w:autoSpaceDE w:val="0"/>
        <w:autoSpaceDN w:val="0"/>
        <w:adjustRightInd w:val="0"/>
        <w:spacing w:after="0" w:line="240" w:lineRule="auto"/>
        <w:ind w:firstLine="284"/>
        <w:jc w:val="both"/>
        <w:rPr>
          <w:rFonts w:ascii="Times New Roman" w:hAnsi="Times New Roman" w:cs="Times New Roman"/>
          <w:bCs/>
          <w:sz w:val="12"/>
          <w:szCs w:val="12"/>
        </w:rPr>
      </w:pPr>
    </w:p>
    <w:p w:rsidR="00EC73B9" w:rsidRPr="00EC73B9" w:rsidRDefault="00EC73B9"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EC73B9">
        <w:rPr>
          <w:rFonts w:ascii="Times New Roman" w:hAnsi="Times New Roman" w:cs="Times New Roman"/>
          <w:bCs/>
          <w:sz w:val="12"/>
          <w:szCs w:val="12"/>
        </w:rPr>
        <w:t xml:space="preserve">Муниципальная программа предусматривает комплексное развитие всех отраслей и </w:t>
      </w:r>
      <w:proofErr w:type="spellStart"/>
      <w:r w:rsidRPr="00EC73B9">
        <w:rPr>
          <w:rFonts w:ascii="Times New Roman" w:hAnsi="Times New Roman" w:cs="Times New Roman"/>
          <w:bCs/>
          <w:sz w:val="12"/>
          <w:szCs w:val="12"/>
        </w:rPr>
        <w:t>подотраслей</w:t>
      </w:r>
      <w:proofErr w:type="spellEnd"/>
      <w:r w:rsidRPr="00EC73B9">
        <w:rPr>
          <w:rFonts w:ascii="Times New Roman" w:hAnsi="Times New Roman" w:cs="Times New Roman"/>
          <w:bCs/>
          <w:sz w:val="12"/>
          <w:szCs w:val="12"/>
        </w:rPr>
        <w:t xml:space="preserve">, а также сфер деятельности агропромышленного комплекса. </w:t>
      </w:r>
    </w:p>
    <w:p w:rsidR="00EC73B9" w:rsidRPr="00EC73B9" w:rsidRDefault="00EC73B9" w:rsidP="00F60402">
      <w:pPr>
        <w:autoSpaceDE w:val="0"/>
        <w:autoSpaceDN w:val="0"/>
        <w:adjustRightInd w:val="0"/>
        <w:spacing w:after="0" w:line="240" w:lineRule="auto"/>
        <w:ind w:firstLine="284"/>
        <w:jc w:val="both"/>
        <w:rPr>
          <w:rFonts w:ascii="Times New Roman" w:hAnsi="Times New Roman" w:cs="Times New Roman"/>
          <w:bCs/>
          <w:sz w:val="12"/>
          <w:szCs w:val="12"/>
        </w:rPr>
      </w:pP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Приоритетными направлениями развития агропромышленного комплекса района в среднесрочной перспективе является:</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кадровое обеспечение агропромышленного комплекса района;</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интенсивное развитие животноводства;</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F60402" w:rsidRPr="00F60402" w:rsidRDefault="00F60402" w:rsidP="00F60402">
      <w:pPr>
        <w:tabs>
          <w:tab w:val="left" w:pos="9637"/>
        </w:tabs>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При предоставлении субсидий на производство молока, мяса крупного рогатого скота и свиней будут применяться дифференцированные ставки в зависимости от территориального расположения. </w:t>
      </w:r>
    </w:p>
    <w:p w:rsidR="00F60402" w:rsidRPr="00F60402" w:rsidRDefault="00F60402" w:rsidP="00F60402">
      <w:pPr>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F60402" w:rsidRPr="00F60402" w:rsidRDefault="00F60402" w:rsidP="00F60402">
      <w:pPr>
        <w:tabs>
          <w:tab w:val="left" w:pos="9637"/>
        </w:tabs>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Данные направления позволят увеличить внутреннее потребление зерна и обеспечить продукцией животноводства и овощеводства жителей района.</w:t>
      </w:r>
    </w:p>
    <w:p w:rsidR="00F60402" w:rsidRPr="00F60402" w:rsidRDefault="00F60402" w:rsidP="00F60402">
      <w:pPr>
        <w:tabs>
          <w:tab w:val="left" w:pos="9637"/>
        </w:tabs>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F60402" w:rsidRPr="00F60402" w:rsidRDefault="00F60402" w:rsidP="00F60402">
      <w:pPr>
        <w:spacing w:after="0" w:line="240" w:lineRule="auto"/>
        <w:ind w:firstLine="284"/>
        <w:jc w:val="both"/>
        <w:rPr>
          <w:rFonts w:ascii="Times New Roman" w:hAnsi="Times New Roman" w:cs="Times New Roman"/>
          <w:color w:val="222222"/>
          <w:sz w:val="12"/>
          <w:szCs w:val="12"/>
        </w:rPr>
      </w:pPr>
      <w:r w:rsidRPr="00F60402">
        <w:rPr>
          <w:rFonts w:ascii="Times New Roman" w:hAnsi="Times New Roman" w:cs="Times New Roman"/>
          <w:sz w:val="12"/>
          <w:szCs w:val="12"/>
        </w:rPr>
        <w:t>Целью программы является р</w:t>
      </w:r>
      <w:r w:rsidRPr="00F60402">
        <w:rPr>
          <w:rFonts w:ascii="Times New Roman" w:hAnsi="Times New Roman" w:cs="Times New Roman"/>
          <w:color w:val="222222"/>
          <w:sz w:val="12"/>
          <w:szCs w:val="12"/>
        </w:rPr>
        <w:t>азвитие сельских территорий, рост занятости и уровня жизни сельского населения</w:t>
      </w:r>
    </w:p>
    <w:p w:rsidR="00F60402" w:rsidRPr="00F60402" w:rsidRDefault="00F60402" w:rsidP="00F60402">
      <w:pPr>
        <w:spacing w:after="0" w:line="240" w:lineRule="auto"/>
        <w:ind w:firstLine="284"/>
        <w:jc w:val="both"/>
        <w:rPr>
          <w:rFonts w:ascii="Times New Roman" w:hAnsi="Times New Roman" w:cs="Times New Roman"/>
          <w:color w:val="222222"/>
          <w:sz w:val="12"/>
          <w:szCs w:val="12"/>
        </w:rPr>
      </w:pPr>
      <w:r w:rsidRPr="00F60402">
        <w:rPr>
          <w:rFonts w:ascii="Times New Roman" w:hAnsi="Times New Roman" w:cs="Times New Roman"/>
          <w:color w:val="222222"/>
          <w:sz w:val="12"/>
          <w:szCs w:val="12"/>
        </w:rPr>
        <w:t>Достижение установленной цели будет осуществляться с учетом выполнения следующих задач:</w:t>
      </w:r>
    </w:p>
    <w:p w:rsidR="00F60402" w:rsidRPr="00F60402" w:rsidRDefault="00F60402" w:rsidP="00F60402">
      <w:pPr>
        <w:tabs>
          <w:tab w:val="left" w:pos="792"/>
        </w:tabs>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увеличение производства продукции животноводства на душу населения путём улучшения породных и продуктивных качеств скота;</w:t>
      </w:r>
    </w:p>
    <w:p w:rsidR="00F60402" w:rsidRPr="00F60402" w:rsidRDefault="00F60402" w:rsidP="00F60402">
      <w:pPr>
        <w:tabs>
          <w:tab w:val="left" w:pos="792"/>
        </w:tabs>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поддержка и дальнейшее развитие малых форм хозяйствования на селе и повышение уровня доходов сельского населения;</w:t>
      </w:r>
    </w:p>
    <w:p w:rsidR="00F60402" w:rsidRPr="00F60402" w:rsidRDefault="00F60402" w:rsidP="00F60402">
      <w:pPr>
        <w:tabs>
          <w:tab w:val="left" w:pos="792"/>
        </w:tabs>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создание комфортных условий жизнедеятельности в сельской местности;</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Динамика развития агропромышленного комплекса района до 2016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 России в ВТО, что усиливает вероятность реализации рисков для устойчивого и динамичного развития аграрного сектора экономики.</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В прогнозный период наметятся следующие значимые тенденции:</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увеличение инвестиций на повышение плодородия почв, стимулирование улучшения использования земельных угодий;</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ускоренное обновление технической базы агропромышленного производства;</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В части основных показателей муниципальной программы прогнозируется:</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индекс производства продукции сельского хозяйства в хозяйствах всех категорий (в сопоставимых ценах) к предыдущему году в 2016 году – 103,1%;</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рентабельность сельскохозяйственных организаций в 2016 году – 27,6%;</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среднемесячная номинальная начисленная заработная плата работников, занятых в сфере сельского хозяйства в 2016 году – 6793 рублей;</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обеспеченность сельскохозяйственных организаций кадрами в 2016 году – 94,4%.</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xml:space="preserve">Прогнозируемые объемы производства продукции сельского хозяйства по большинству их видов позволят обеспечить питание населения по рациональным нормам и достичь пороговых </w:t>
      </w:r>
      <w:proofErr w:type="spellStart"/>
      <w:r w:rsidRPr="00F60402">
        <w:rPr>
          <w:rFonts w:ascii="Times New Roman" w:hAnsi="Times New Roman" w:cs="Times New Roman"/>
          <w:sz w:val="12"/>
          <w:szCs w:val="12"/>
        </w:rPr>
        <w:t>значенийпоказателей</w:t>
      </w:r>
      <w:proofErr w:type="spellEnd"/>
      <w:r w:rsidRPr="00F60402">
        <w:rPr>
          <w:rFonts w:ascii="Times New Roman" w:hAnsi="Times New Roman" w:cs="Times New Roman"/>
          <w:sz w:val="12"/>
          <w:szCs w:val="12"/>
        </w:rPr>
        <w:t xml:space="preserve">, определенных </w:t>
      </w:r>
      <w:hyperlink r:id="rId12" w:history="1">
        <w:r w:rsidRPr="00F60402">
          <w:rPr>
            <w:rFonts w:ascii="Times New Roman" w:hAnsi="Times New Roman" w:cs="Times New Roman"/>
            <w:sz w:val="12"/>
            <w:szCs w:val="12"/>
          </w:rPr>
          <w:t>Доктриной</w:t>
        </w:r>
      </w:hyperlink>
      <w:r w:rsidRPr="00F60402">
        <w:rPr>
          <w:rFonts w:ascii="Times New Roman" w:hAnsi="Times New Roman" w:cs="Times New Roman"/>
          <w:sz w:val="12"/>
          <w:szCs w:val="12"/>
        </w:rPr>
        <w:t xml:space="preserve"> продовольственной безопасности Российской Федерации, утвержденной Указом Президента Российской Федерации от 30 января 2010 г. № 120.</w:t>
      </w:r>
    </w:p>
    <w:p w:rsidR="00F60402" w:rsidRPr="00F60402" w:rsidRDefault="00F60402" w:rsidP="00F60402">
      <w:pPr>
        <w:pStyle w:val="ConsPlusNormal"/>
        <w:ind w:firstLine="540"/>
        <w:jc w:val="center"/>
        <w:rPr>
          <w:rFonts w:ascii="Times New Roman" w:hAnsi="Times New Roman" w:cs="Times New Roman"/>
          <w:b/>
          <w:sz w:val="12"/>
          <w:szCs w:val="12"/>
        </w:rPr>
      </w:pP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4. Прогноз конечных результатов реализации муниципальной программы</w:t>
      </w:r>
    </w:p>
    <w:p w:rsidR="00F60402" w:rsidRPr="00F60402" w:rsidRDefault="00F60402" w:rsidP="00F60402">
      <w:pPr>
        <w:spacing w:after="0" w:line="240" w:lineRule="auto"/>
        <w:ind w:firstLine="284"/>
        <w:jc w:val="both"/>
        <w:rPr>
          <w:rFonts w:ascii="Times New Roman" w:hAnsi="Times New Roman" w:cs="Times New Roman"/>
          <w:sz w:val="12"/>
          <w:szCs w:val="12"/>
        </w:rPr>
      </w:pP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В результате реализации муниципальной программы будет обеспечено достижение установленных значений основных показателей:</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 xml:space="preserve">К 2016 году удельный вес </w:t>
      </w:r>
      <w:r w:rsidRPr="00F60402">
        <w:rPr>
          <w:rFonts w:ascii="Times New Roman" w:hAnsi="Times New Roman" w:cs="Times New Roman"/>
          <w:sz w:val="12"/>
          <w:szCs w:val="12"/>
        </w:rPr>
        <w:t xml:space="preserve">районной сельскохозяйственной продукции и продовольствия в общем объеме их ресурсов (с учетом переходящих запасов) </w:t>
      </w:r>
      <w:r w:rsidRPr="00F60402">
        <w:rPr>
          <w:rFonts w:ascii="Times New Roman" w:hAnsi="Times New Roman" w:cs="Times New Roman"/>
          <w:bCs/>
          <w:sz w:val="12"/>
          <w:szCs w:val="12"/>
        </w:rPr>
        <w:t>составит:</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 xml:space="preserve">мяса и мясопродуктов – 2,3% процента (2013 г. – 2%); </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молока и молокопродуктов – 1,8 процента (2013 г. – 1,5%).</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Валовой сбор зерна повысится к 2016 году до 32122 тонн против 28384,2 тонн в 2012 году или на 13,2%, картофеля – до 36464 тонн против 32421 тонн или на 12,5%, овощей – до 7220 тонн против 5365,3 тонн или на 34,6%. Этому будут способствовать меры по улучшению использования земель сельскохозяйственного назначения.</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lastRenderedPageBreak/>
        <w:t>Производство скота и птицы (в живом весе) к 2016 году возрастет по сравнению с 2012 годом до 4959 тонны, или на 21%, молока – до 10526 тонн, или на 2,6%. Основной прирост будет получен за счет роста продуктивности скота и птицы на основе улучшения породного состава, а также сохранения и увеличения поголовья сельскохозяйственных животных.</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Доведение уровня заработной платы работников, занятых в сфере сельского хозяйства района будет обеспечено за счет повышения производительности труда, что будет способствовать росту среднемесячной заработной платы в сельском хозяйстве до 10249 тыс. рублей.</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Для этих целей предполагается обеспечить ежегодный прирост инвестиций в сельское хозяйство около 1%, создать условия для достижения уровня рентабельности в сельскохозяйственных организациях не менее 27,6%.</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Реализация мероприятий муниципальной программы, направленных на оснащение вводимых объектов по уничтожению биологических отходов необходимой техникой и технологическим оборудованием, уничтожение в полном объеме биологических отходов позволит снизить негативное воздействие биологических отходов на окружающую среду, улучшить экологическую и эпизоотическую обстановку на территории края.</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Реализация мероприятий муниципальной программы, направленных на создание организационно-экономических условий для формирования кадрового потенциала агропромышленного комплекса района,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агропромышленного комплекса района за счет предоставления в 2016 году государственной поддержки 20 молодым специалистам и молодым рабочим.</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 xml:space="preserve">Реализация мероприятий муниципальной программы, направленных на развитие сельских территорий и на защиту интересов малых форм хозяйствования в сельской местности, будет способствовать созданию не менее 5 рабочих мест к 2016 году. </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 xml:space="preserve">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агропромышленного комплекса и социальной сферы в сельской местности и снижения миграционной убыли молодежи из села. </w:t>
      </w:r>
    </w:p>
    <w:p w:rsidR="00F60402" w:rsidRPr="00F60402" w:rsidRDefault="00F60402" w:rsidP="00F60402">
      <w:pPr>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Реализация мероприятий муниципальной программы, направленных на совершенствование системы управления реализацией муниципальной программой, позволит обеспечить выполнение целей, задач и показателей (индикаторов) реализации муниципальной программы, повысить качество оказания муниципальных услуг, выполнения работ и исполнение установленных функций в сфере развития агропромышленного комплекса.</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Увеличение производства продукции переработки сельскохозяйственного сырья планируется на основе более полного использования  имеющегося ресурсного потенциала, за счет:</w:t>
      </w:r>
    </w:p>
    <w:p w:rsidR="00F60402" w:rsidRPr="00F60402" w:rsidRDefault="00F60402" w:rsidP="00F60402">
      <w:pPr>
        <w:pStyle w:val="ConsPlusNormal"/>
        <w:tabs>
          <w:tab w:val="left" w:pos="567"/>
        </w:tabs>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модернизации и развития существующих перерабатывающих производств;</w:t>
      </w:r>
    </w:p>
    <w:p w:rsidR="00F60402" w:rsidRPr="00F60402" w:rsidRDefault="00F60402" w:rsidP="00F60402">
      <w:pPr>
        <w:pStyle w:val="ConsPlusNormal"/>
        <w:tabs>
          <w:tab w:val="left" w:pos="567"/>
        </w:tabs>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строительство новых производственных объектов по переработке сельскохозяйственного сырья, в том числе на базе сельскохозяйственных организаций;</w:t>
      </w:r>
    </w:p>
    <w:p w:rsidR="00F60402" w:rsidRPr="00F60402" w:rsidRDefault="00F60402" w:rsidP="00F60402">
      <w:pPr>
        <w:pStyle w:val="ConsPlusNormal"/>
        <w:tabs>
          <w:tab w:val="left" w:pos="567"/>
        </w:tabs>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создания и развития сельскохозяйственных потребительских (перерабатывающих) кооперативов;</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Реализация данного комплекса мероприятий позволит достичь к 2016 году следующих показателей:</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Объем производства отдельных видов продукции переработки сельскохозяйственного сырья (физические показатели):</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мука - 78 тонн</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хлеб и х/б изделия – 433 тонны</w:t>
      </w:r>
    </w:p>
    <w:p w:rsidR="00F60402" w:rsidRPr="00F60402" w:rsidRDefault="00F60402" w:rsidP="00F60402">
      <w:pPr>
        <w:pStyle w:val="a7"/>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xml:space="preserve">Повышение устойчивости экономики района возможно за счет диверсификации существующей структуры. Диверсификация экономики будет достигнута за счет развития не сырьевых секторов, включающих перерабатывающие отрасли промышленности, агропромышленного комплекса и предпринимательской деятельности. </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hAnsi="Times New Roman" w:cs="Times New Roman"/>
          <w:sz w:val="12"/>
          <w:szCs w:val="12"/>
        </w:rPr>
        <w:t>Г</w:t>
      </w:r>
      <w:r w:rsidRPr="00F60402">
        <w:rPr>
          <w:rFonts w:ascii="Times New Roman" w:eastAsia="Calibri" w:hAnsi="Times New Roman" w:cs="Times New Roman"/>
          <w:sz w:val="12"/>
          <w:szCs w:val="12"/>
        </w:rPr>
        <w:t xml:space="preserve">лавный акцент в экономической политике - качество продукции и объем, прирост которого снижает себестоимость и дает предприятиям возможность развиваться. </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Увеличение объемов производства основных видов продукции растениеводства планируется за счет:</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материально-технического снабжения;</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сохранения плодородия почв земель;</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xml:space="preserve">- внедрения новых, инновационных, высокоэффективных, </w:t>
      </w:r>
      <w:proofErr w:type="spellStart"/>
      <w:r w:rsidRPr="00F60402">
        <w:rPr>
          <w:rFonts w:ascii="Times New Roman" w:hAnsi="Times New Roman" w:cs="Times New Roman"/>
          <w:sz w:val="12"/>
          <w:szCs w:val="12"/>
        </w:rPr>
        <w:t>энерго</w:t>
      </w:r>
      <w:proofErr w:type="spellEnd"/>
      <w:r w:rsidRPr="00F60402">
        <w:rPr>
          <w:rFonts w:ascii="Times New Roman" w:hAnsi="Times New Roman" w:cs="Times New Roman"/>
          <w:sz w:val="12"/>
          <w:szCs w:val="12"/>
        </w:rPr>
        <w:t>- и ресурсосберегающих технологий;</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повышения технического оснащения;</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расширения посевных площадей основных видов сельскохозяйственных культур;</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повышения урожайности основных видов сельскохозяйственных культур;</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снижения уровня материально-технических затрат на единицу использования площади, единицу произведенной продукции.</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Ведение отрасли животноводства позволит эффективнее заниматься производством зерновых культур.</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Увеличение объемов производства основных видов продукции животноводства планируется за счет:</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обновления материально-технической базы;</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организации воспроизводства сельскохозяйственных животных и племенной работы;</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развития новых производственных направлений;</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увеличения поголовья основных видов сельскохозяйственных животных;</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повышения продуктивности сельскохозяйственных животных;</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снижения уровня материально-технических затрат на единицу произведенной продукции;</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Развитие предусматривается за счет ЗАО «</w:t>
      </w:r>
      <w:proofErr w:type="spellStart"/>
      <w:r w:rsidRPr="00F60402">
        <w:rPr>
          <w:rFonts w:ascii="Times New Roman" w:hAnsi="Times New Roman" w:cs="Times New Roman"/>
          <w:sz w:val="12"/>
          <w:szCs w:val="12"/>
        </w:rPr>
        <w:t>Кирова»,СХПА</w:t>
      </w:r>
      <w:proofErr w:type="spellEnd"/>
      <w:r w:rsidRPr="00F60402">
        <w:rPr>
          <w:rFonts w:ascii="Times New Roman" w:hAnsi="Times New Roman" w:cs="Times New Roman"/>
          <w:sz w:val="12"/>
          <w:szCs w:val="12"/>
        </w:rPr>
        <w:t xml:space="preserve"> (колхоз) «Заветы Ильича», СХОПК «</w:t>
      </w:r>
      <w:proofErr w:type="spellStart"/>
      <w:r w:rsidRPr="00F60402">
        <w:rPr>
          <w:rFonts w:ascii="Times New Roman" w:hAnsi="Times New Roman" w:cs="Times New Roman"/>
          <w:sz w:val="12"/>
          <w:szCs w:val="12"/>
        </w:rPr>
        <w:t>Клевер»,СХА</w:t>
      </w:r>
      <w:proofErr w:type="spellEnd"/>
      <w:r w:rsidRPr="00F60402">
        <w:rPr>
          <w:rFonts w:ascii="Times New Roman" w:hAnsi="Times New Roman" w:cs="Times New Roman"/>
          <w:sz w:val="12"/>
          <w:szCs w:val="12"/>
        </w:rPr>
        <w:t xml:space="preserve"> (колхоз) имени Ленина.</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Приоритетным направлением в развитии отрасли наряду с общественным производством необходимо и развитие личных подсобных хозяйств.</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w:t>
      </w:r>
      <w:r>
        <w:rPr>
          <w:rFonts w:ascii="Times New Roman" w:eastAsia="Calibri" w:hAnsi="Times New Roman" w:cs="Times New Roman"/>
          <w:sz w:val="12"/>
          <w:szCs w:val="12"/>
        </w:rPr>
        <w:t>беспечения сельского населения.</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83 %.</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lastRenderedPageBreak/>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 xml:space="preserve">Для успешного развития частного сектора разработаны подпрограммы «Развитие животноводства в личных подворьях граждан» и «Развитие малых форм хозяйствования в Каратузском районе» к муниципальной программе «Развитие сельского хозяйства в Каратузском районе». </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Для  успешного ведения ЛПХ необходимо:</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 формирование инфраструктуры обслуживания (водо- и энергоснабжение, средства связи, подъездные пути);</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 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 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 xml:space="preserve">- 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 xml:space="preserve">бытовых и иных построек, земельных участков для сенокошения, пастбищ и других нужд ЛПХ; </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hAnsi="Times New Roman" w:cs="Times New Roman"/>
          <w:sz w:val="12"/>
          <w:szCs w:val="12"/>
        </w:rPr>
        <w:t>- проводить обучение на базе ПУ-82 для работы на тракторе, комбайне, а так же навыка пчеловодства и т.д.</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Больше 64% кредитов полученных на ведение ЛПХ по национальному проекту «Развитие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С октября 2007 остановился спад скота в подворьях, это говорит о том,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F60402" w:rsidRPr="00F60402" w:rsidRDefault="00F60402" w:rsidP="00F60402">
      <w:pPr>
        <w:pStyle w:val="ConsPlusNormal"/>
        <w:spacing w:line="240" w:lineRule="auto"/>
        <w:ind w:firstLine="284"/>
        <w:jc w:val="center"/>
        <w:rPr>
          <w:rFonts w:ascii="Times New Roman" w:hAnsi="Times New Roman" w:cs="Times New Roman"/>
          <w:b/>
          <w:sz w:val="12"/>
          <w:szCs w:val="12"/>
        </w:rPr>
      </w:pPr>
    </w:p>
    <w:p w:rsidR="00F60402" w:rsidRPr="00F60402" w:rsidRDefault="00F60402" w:rsidP="00F60402">
      <w:pPr>
        <w:pStyle w:val="ConsPlusNormal"/>
        <w:spacing w:line="240" w:lineRule="auto"/>
        <w:ind w:firstLine="284"/>
        <w:jc w:val="center"/>
        <w:rPr>
          <w:rFonts w:ascii="Times New Roman" w:hAnsi="Times New Roman" w:cs="Times New Roman"/>
          <w:sz w:val="12"/>
          <w:szCs w:val="12"/>
        </w:rPr>
      </w:pPr>
      <w:r w:rsidRPr="00F60402">
        <w:rPr>
          <w:rFonts w:ascii="Times New Roman" w:hAnsi="Times New Roman" w:cs="Times New Roman"/>
          <w:sz w:val="12"/>
          <w:szCs w:val="12"/>
        </w:rPr>
        <w:t>Комплекс мероприятий по улучшению кадрового обеспечения сельскохозяйственного производства и  повышению занятости  населения</w:t>
      </w:r>
    </w:p>
    <w:p w:rsidR="00F60402" w:rsidRPr="00F60402" w:rsidRDefault="00F60402" w:rsidP="00F60402">
      <w:pPr>
        <w:pStyle w:val="ConsPlusNormal"/>
        <w:spacing w:line="240" w:lineRule="auto"/>
        <w:ind w:firstLine="284"/>
        <w:jc w:val="center"/>
        <w:rPr>
          <w:rFonts w:ascii="Times New Roman" w:hAnsi="Times New Roman" w:cs="Times New Roman"/>
          <w:sz w:val="12"/>
          <w:szCs w:val="12"/>
        </w:rPr>
      </w:pP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Для осуществления мероприятий по развитию сельскохозяйственного производства района, необходимы квалифицированные кадры трактористов-машинистов сельскохозяйственного производства и водители автотранспортных средств. На территории района находится единственное КГБ образовательное учреждение начального профессионального образования «Профессиональное училище № 82», которое готовит эти кадры. Количество выпускников соответствует кадровой потребности в районе на период до 2020 года. Училище полностью укомплектовано педагогическими кадрами для подготовки по лицензированным профессиям. Основной профессией, по которой в данное время ведётся обучение на базе основного общего образования, является «Тракторист-машинист сельскохозяйственного производства» с трёхгодичным сроком обучения. Так же ведётся обучение на базе среднего полного (общего) образования по профессии «Пчеловод» со специализацией «Водитель автотранспортных средств категории «В» и по профессии  «Тракторист-машинист сельскохозяйственного производства» с годичным сроком обучения со специализацией «Водитель автотранспортных средств категории «В, С». С целью кадрового обеспечения экономики района  разработана программа развития КГБ образовательное учреждение начального профессионального образования «Профессиональное училище № 82», где основной целью программы является – повышение качества предоставляемых услуг и создание среды, привлекательной для молодёжи. В настоящее время в образовательном  учреждении обучаются 169 человек.</w:t>
      </w:r>
    </w:p>
    <w:p w:rsidR="00F60402" w:rsidRPr="004A592C" w:rsidRDefault="00F60402" w:rsidP="00F60402">
      <w:pPr>
        <w:pStyle w:val="ConsPlusNormal"/>
        <w:spacing w:line="240" w:lineRule="auto"/>
        <w:ind w:firstLine="284"/>
        <w:jc w:val="both"/>
        <w:rPr>
          <w:rFonts w:ascii="Times New Roman" w:hAnsi="Times New Roman" w:cs="Times New Roman"/>
          <w:sz w:val="16"/>
          <w:szCs w:val="16"/>
        </w:rPr>
      </w:pPr>
      <w:r w:rsidRPr="00F60402">
        <w:rPr>
          <w:rFonts w:ascii="Times New Roman" w:hAnsi="Times New Roman" w:cs="Times New Roman"/>
          <w:sz w:val="12"/>
          <w:szCs w:val="12"/>
        </w:rPr>
        <w:t>Для успешного развития ЛПХ необходимо чтобы глава семьи мог водить трактор, комбайн. КГБ образовательному учреждению начального профессионального образования «Профессиональное училище № 82» необходимо вводить специальность по обучению бухгалтерскому учету, экономики, курсы по разработке бизнес-плана, налоговому законодательству и т.д.</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Улучшение кадрового потенциала руководящего состава и специалистов технологов сельскохозяйственного производства планируется за счет:</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повышения квалификации руководителей и специалистов сельскохозяйственных предприятий и организаций муниципального образования;</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привлечения и закрепления молодых специалистов в сельской местности.</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Мероприятия по повышению квалификации и профессиональной переподготовки руководителей и специалистов сельскохозяйственных предприятий агропромышленного комплекса будет осуществляться в рамках долгосрочной целевой программы «Кадровое обеспечение агропромышленного комплекса Красноярского края».</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Ввод жилья для молодых специалистов в сельской местности по районной долгосрочной целевой программе «Обеспечение доступным жильём  молодых семей и молодых специалистов в сельской местности»</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Реализация данного комплекса мероприятий позволит достичь к 2016 году следующих показателей:</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ввод жилья для 20 молодых специалистов за период реализации программы ;</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обеспеченность молодыми специалистами организации социальной сферы и сельхозпредприятия района;</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доля руководителей сельскохозяйственных предприятий с высшим специальным образованием - 70 %;</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доля специалистов сельскохозяйственных предприятий с высшим и средним специальным образованием - 73 %;</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привлечено молодых специалистов с высшим и средним специальным образованием в отрасли сельского хозяйства за период реализации программы - 52 человек.</w:t>
      </w:r>
    </w:p>
    <w:p w:rsidR="00F60402" w:rsidRDefault="00F60402" w:rsidP="00F60402">
      <w:pPr>
        <w:spacing w:after="0"/>
        <w:ind w:firstLine="284"/>
        <w:jc w:val="both"/>
        <w:rPr>
          <w:rFonts w:ascii="Times New Roman" w:hAnsi="Times New Roman" w:cs="Times New Roman"/>
          <w:sz w:val="12"/>
          <w:szCs w:val="12"/>
        </w:rPr>
      </w:pPr>
    </w:p>
    <w:p w:rsidR="00F60402" w:rsidRPr="00F60402" w:rsidRDefault="00F60402" w:rsidP="00F60402">
      <w:pPr>
        <w:spacing w:after="0"/>
        <w:ind w:firstLine="284"/>
        <w:jc w:val="both"/>
        <w:rPr>
          <w:rFonts w:ascii="Times New Roman" w:hAnsi="Times New Roman" w:cs="Times New Roman"/>
          <w:sz w:val="12"/>
          <w:szCs w:val="12"/>
        </w:rPr>
      </w:pPr>
      <w:r w:rsidRPr="00F60402">
        <w:rPr>
          <w:rFonts w:ascii="Times New Roman" w:hAnsi="Times New Roman" w:cs="Times New Roman"/>
          <w:sz w:val="12"/>
          <w:szCs w:val="12"/>
        </w:rPr>
        <w:t>5. Перечень подпрограмм, сроки их реализации и ожидаемые результаты</w:t>
      </w:r>
    </w:p>
    <w:p w:rsidR="00F60402" w:rsidRPr="00F60402" w:rsidRDefault="00F60402" w:rsidP="00F60402">
      <w:pPr>
        <w:spacing w:after="0" w:line="240" w:lineRule="auto"/>
        <w:ind w:firstLine="284"/>
        <w:jc w:val="both"/>
        <w:rPr>
          <w:rFonts w:ascii="Times New Roman" w:hAnsi="Times New Roman" w:cs="Times New Roman"/>
          <w:sz w:val="12"/>
          <w:szCs w:val="12"/>
        </w:rPr>
      </w:pP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Перечень подпрограмм установлен для достижения целей и решения задач, определенных основополагающими документами в части развития агропромышленного комплекса:</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Подпрограмма «Развитие животноводства в личных подворьях граждан Каратузского района» на 2014-2016 годы (Приложение № 3 к программе).</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Ожидаемые результаты реализации мероприятий подпрограммы к 2016 году:</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рост объема продукции животноводства в личных подсобных граждан к уровню 2012 года (в сопоставимых ценах) – 119,8 %;</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поголовье КРС -  5100 гол.(рост на 100,5 % к уровню 2012 г.);</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в том числе поголовье коров – 1800 гол(рост на 100,7 % к уровню 2012г.);</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поголовье свиней –  11820 гол. (рост на 100,1 % к уровню 2012г.);</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поголовье птиц – 25,6 тыс. штук(рост на 101,6  % к уровню 2012г.);</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поголовье лошадей  - 565 гол.(рост на 102,0  % к уровню 2012г.);</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поголовье овец и коз – 1345 гол.(рост на 101,3  % к уровню 2012г.);</w:t>
      </w:r>
    </w:p>
    <w:p w:rsidR="00F60402" w:rsidRPr="00F60402" w:rsidRDefault="00F60402" w:rsidP="00F60402">
      <w:pPr>
        <w:pStyle w:val="ConsPlusNormal"/>
        <w:ind w:firstLine="284"/>
        <w:jc w:val="both"/>
        <w:rPr>
          <w:rFonts w:ascii="Times New Roman" w:hAnsi="Times New Roman" w:cs="Times New Roman"/>
          <w:sz w:val="12"/>
          <w:szCs w:val="12"/>
        </w:rPr>
      </w:pPr>
      <w:r w:rsidRPr="00F60402">
        <w:rPr>
          <w:rFonts w:ascii="Times New Roman" w:hAnsi="Times New Roman" w:cs="Times New Roman"/>
          <w:sz w:val="12"/>
          <w:szCs w:val="12"/>
        </w:rPr>
        <w:t>- производство мяса скота и птицы (в живом весе) 4636 тонн (рост на 121,0 % к уровню 2012г.);</w:t>
      </w:r>
    </w:p>
    <w:p w:rsidR="00F60402" w:rsidRPr="00F60402" w:rsidRDefault="00F60402" w:rsidP="00F60402">
      <w:pPr>
        <w:pStyle w:val="ConsPlusNormal"/>
        <w:spacing w:line="240" w:lineRule="auto"/>
        <w:ind w:firstLine="142"/>
        <w:rPr>
          <w:rFonts w:ascii="Times New Roman" w:hAnsi="Times New Roman" w:cs="Times New Roman"/>
          <w:sz w:val="12"/>
          <w:szCs w:val="12"/>
        </w:rPr>
      </w:pPr>
      <w:r w:rsidRPr="00F60402">
        <w:rPr>
          <w:rFonts w:ascii="Times New Roman" w:hAnsi="Times New Roman" w:cs="Times New Roman"/>
          <w:sz w:val="12"/>
          <w:szCs w:val="12"/>
        </w:rPr>
        <w:lastRenderedPageBreak/>
        <w:t>- производство молока -  8113 тонн (рост на 102,4 % к уровню 2012г.);</w:t>
      </w:r>
    </w:p>
    <w:p w:rsidR="00F60402" w:rsidRPr="00F60402" w:rsidRDefault="00F60402" w:rsidP="00F60402">
      <w:pPr>
        <w:pStyle w:val="ConsPlusNormal"/>
        <w:spacing w:line="240" w:lineRule="auto"/>
        <w:ind w:firstLine="142"/>
        <w:rPr>
          <w:rFonts w:ascii="Times New Roman" w:hAnsi="Times New Roman" w:cs="Times New Roman"/>
          <w:sz w:val="12"/>
          <w:szCs w:val="12"/>
        </w:rPr>
      </w:pPr>
      <w:r w:rsidRPr="00F60402">
        <w:rPr>
          <w:rFonts w:ascii="Times New Roman" w:hAnsi="Times New Roman" w:cs="Times New Roman"/>
          <w:sz w:val="12"/>
          <w:szCs w:val="12"/>
        </w:rPr>
        <w:t>- надой молока на 1 фуражную корову – 4507 кг. (рост на 101,7 % к уровню 2012г.).</w:t>
      </w:r>
    </w:p>
    <w:p w:rsidR="00F60402" w:rsidRPr="00F60402" w:rsidRDefault="00F60402" w:rsidP="00F60402">
      <w:pPr>
        <w:pStyle w:val="ConsPlusNormal"/>
        <w:spacing w:line="240" w:lineRule="auto"/>
        <w:ind w:firstLine="142"/>
        <w:rPr>
          <w:rFonts w:ascii="Times New Roman" w:hAnsi="Times New Roman" w:cs="Times New Roman"/>
          <w:sz w:val="12"/>
          <w:szCs w:val="12"/>
        </w:rPr>
      </w:pPr>
      <w:r w:rsidRPr="00F60402">
        <w:rPr>
          <w:rFonts w:ascii="Times New Roman" w:hAnsi="Times New Roman" w:cs="Times New Roman"/>
          <w:sz w:val="12"/>
          <w:szCs w:val="12"/>
        </w:rPr>
        <w:t>- производство яиц – 3194 тыс. штук.(рост на 121,0  % к уровню 2012г.).</w:t>
      </w:r>
    </w:p>
    <w:p w:rsidR="00F60402" w:rsidRPr="00F60402" w:rsidRDefault="00F60402" w:rsidP="00F60402">
      <w:pPr>
        <w:autoSpaceDE w:val="0"/>
        <w:autoSpaceDN w:val="0"/>
        <w:adjustRightInd w:val="0"/>
        <w:spacing w:after="0" w:line="240" w:lineRule="auto"/>
        <w:ind w:firstLine="142"/>
        <w:jc w:val="both"/>
        <w:rPr>
          <w:rFonts w:ascii="Times New Roman" w:hAnsi="Times New Roman" w:cs="Times New Roman"/>
          <w:sz w:val="12"/>
          <w:szCs w:val="12"/>
        </w:rPr>
      </w:pP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Подпрограмма «Развитие малых форм хозяйствования в Каратузском районе» на 2014-2016 годы (Приложение № 4 к Программе).</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Ожидаемые результаты реализации мероприятий подпрограммы к 2016году:</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увеличение выручки от реализации продукции работ, услуг в расчете на 1 работающий сельскохозяйственный потребительский кооператив на 2,5</w:t>
      </w:r>
      <w:r w:rsidRPr="00F60402">
        <w:rPr>
          <w:rFonts w:ascii="Times New Roman" w:hAnsi="Times New Roman" w:cs="Times New Roman"/>
          <w:b/>
          <w:sz w:val="12"/>
          <w:szCs w:val="12"/>
        </w:rPr>
        <w:t xml:space="preserve"> %</w:t>
      </w:r>
      <w:r w:rsidRPr="00F60402">
        <w:rPr>
          <w:rFonts w:ascii="Times New Roman" w:hAnsi="Times New Roman" w:cs="Times New Roman"/>
          <w:sz w:val="12"/>
          <w:szCs w:val="12"/>
        </w:rPr>
        <w:t xml:space="preserve"> к 2016 году;   </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среднесписочная численность работников в сельскохозяйственных потребительских кооперативах до 15 чел. в 2016 г.;</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количество граждан, ведущих личное подсобное хозяйство, осуществивших привлечение кредитных средств до 27 человек в 2016 году;</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одно хозяйство к 2016 году;</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sz w:val="12"/>
          <w:szCs w:val="12"/>
        </w:rPr>
        <w:t>- Количество построенных или реконструированных семейных животноводческих ферм одно хозяйство к 2016 году.</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Подпрограмма «Устойчивое развитие сельских территорий МО «Каратузский район»» на 2014-2016 годы (Приложение № 5 к Программе).</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 xml:space="preserve">Ожидаемые результаты реализации мероприятий подпрограммы </w:t>
      </w:r>
      <w:r w:rsidRPr="00F60402">
        <w:rPr>
          <w:rFonts w:ascii="Times New Roman" w:hAnsi="Times New Roman" w:cs="Times New Roman"/>
          <w:bCs/>
          <w:sz w:val="12"/>
          <w:szCs w:val="12"/>
        </w:rPr>
        <w:br/>
        <w:t>к 2016 году:</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ввод жилья гражданами, проживающими в сельской местности, в том числе молодыми семьями и молодыми специалистами до 1107 кв. м.;</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количество граждан, проживающих в сельской местности, в том числе молодых семей и молодых специалистов, улучшивших жилищные условия до 20 семей;</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площадь обработки гербицидами очагов произрастания дикорастущей конопли до 125,3 га;</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снижение количества обращений граждан с укусами безнадзорных животных до 97 обращений.</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eastAsia="Calibri" w:hAnsi="Times New Roman" w:cs="Times New Roman"/>
          <w:sz w:val="12"/>
          <w:szCs w:val="12"/>
        </w:rPr>
        <w:t>- ввод общ</w:t>
      </w:r>
      <w:r w:rsidRPr="00F60402">
        <w:rPr>
          <w:rFonts w:ascii="Times New Roman" w:hAnsi="Times New Roman" w:cs="Times New Roman"/>
          <w:sz w:val="12"/>
          <w:szCs w:val="12"/>
        </w:rPr>
        <w:t>ей</w:t>
      </w:r>
      <w:r w:rsidRPr="00F60402">
        <w:rPr>
          <w:rFonts w:ascii="Times New Roman" w:eastAsia="Calibri" w:hAnsi="Times New Roman" w:cs="Times New Roman"/>
          <w:sz w:val="12"/>
          <w:szCs w:val="12"/>
        </w:rPr>
        <w:t xml:space="preserve"> площади жилья до 3.5 тыс. кв. метров;</w:t>
      </w:r>
    </w:p>
    <w:p w:rsidR="00F60402" w:rsidRPr="00F60402" w:rsidRDefault="00F60402" w:rsidP="00F60402">
      <w:pPr>
        <w:autoSpaceDE w:val="0"/>
        <w:autoSpaceDN w:val="0"/>
        <w:adjustRightInd w:val="0"/>
        <w:spacing w:after="0" w:line="240" w:lineRule="auto"/>
        <w:ind w:firstLine="284"/>
        <w:jc w:val="both"/>
        <w:rPr>
          <w:rFonts w:ascii="Times New Roman" w:eastAsia="Calibri" w:hAnsi="Times New Roman" w:cs="Times New Roman"/>
          <w:sz w:val="12"/>
          <w:szCs w:val="12"/>
        </w:rPr>
      </w:pPr>
      <w:r w:rsidRPr="00F60402">
        <w:rPr>
          <w:rFonts w:ascii="Times New Roman" w:hAnsi="Times New Roman" w:cs="Times New Roman"/>
          <w:sz w:val="12"/>
          <w:szCs w:val="12"/>
        </w:rPr>
        <w:t xml:space="preserve">- </w:t>
      </w:r>
      <w:r w:rsidRPr="00F60402">
        <w:rPr>
          <w:rFonts w:ascii="Times New Roman" w:eastAsia="Calibri" w:hAnsi="Times New Roman" w:cs="Times New Roman"/>
          <w:sz w:val="12"/>
          <w:szCs w:val="12"/>
        </w:rPr>
        <w:t>увелич</w:t>
      </w:r>
      <w:r w:rsidRPr="00F60402">
        <w:rPr>
          <w:rFonts w:ascii="Times New Roman" w:hAnsi="Times New Roman" w:cs="Times New Roman"/>
          <w:sz w:val="12"/>
          <w:szCs w:val="12"/>
        </w:rPr>
        <w:t>ение</w:t>
      </w:r>
      <w:r w:rsidRPr="00F60402">
        <w:rPr>
          <w:rFonts w:ascii="Times New Roman" w:eastAsia="Calibri" w:hAnsi="Times New Roman" w:cs="Times New Roman"/>
          <w:sz w:val="12"/>
          <w:szCs w:val="12"/>
        </w:rPr>
        <w:t xml:space="preserve"> доли ввода жилья, соответствующего стандартам экономического класса, до 10 %;</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xml:space="preserve">- </w:t>
      </w:r>
      <w:r w:rsidRPr="00F60402">
        <w:rPr>
          <w:rFonts w:ascii="Times New Roman" w:hAnsi="Times New Roman" w:cs="Times New Roman"/>
          <w:bCs/>
          <w:sz w:val="12"/>
          <w:szCs w:val="12"/>
        </w:rPr>
        <w:t>вовлечение</w:t>
      </w:r>
      <w:r w:rsidRPr="00F60402">
        <w:rPr>
          <w:rFonts w:ascii="Times New Roman" w:eastAsia="Calibri" w:hAnsi="Times New Roman" w:cs="Times New Roman"/>
          <w:bCs/>
          <w:sz w:val="12"/>
          <w:szCs w:val="12"/>
        </w:rPr>
        <w:t xml:space="preserve"> в оборот земельны</w:t>
      </w:r>
      <w:r w:rsidRPr="00F60402">
        <w:rPr>
          <w:rFonts w:ascii="Times New Roman" w:hAnsi="Times New Roman" w:cs="Times New Roman"/>
          <w:bCs/>
          <w:sz w:val="12"/>
          <w:szCs w:val="12"/>
        </w:rPr>
        <w:t>х</w:t>
      </w:r>
      <w:r w:rsidRPr="00F60402">
        <w:rPr>
          <w:rFonts w:ascii="Times New Roman" w:eastAsia="Calibri" w:hAnsi="Times New Roman" w:cs="Times New Roman"/>
          <w:bCs/>
          <w:sz w:val="12"/>
          <w:szCs w:val="12"/>
        </w:rPr>
        <w:t xml:space="preserve"> участков в целях строительства жилья экономического класса –208,8 га</w:t>
      </w:r>
      <w:r w:rsidRPr="00F60402">
        <w:rPr>
          <w:rFonts w:ascii="Times New Roman" w:hAnsi="Times New Roman" w:cs="Times New Roman"/>
          <w:sz w:val="12"/>
          <w:szCs w:val="12"/>
        </w:rPr>
        <w:t>;</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xml:space="preserve">- годовой объем ввода жилья составит </w:t>
      </w:r>
      <w:smartTag w:uri="urn:schemas-microsoft-com:office:smarttags" w:element="metricconverter">
        <w:smartTagPr>
          <w:attr w:name="ProductID" w:val="2800 кв. метров"/>
        </w:smartTagPr>
        <w:r w:rsidRPr="00F60402">
          <w:rPr>
            <w:rFonts w:ascii="Times New Roman" w:hAnsi="Times New Roman" w:cs="Times New Roman"/>
            <w:sz w:val="12"/>
            <w:szCs w:val="12"/>
          </w:rPr>
          <w:t>2800 кв. метров.</w:t>
        </w:r>
      </w:smartTag>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 xml:space="preserve">Подпрограмма </w:t>
      </w:r>
      <w:r w:rsidRPr="00F60402">
        <w:rPr>
          <w:rFonts w:ascii="Times New Roman" w:hAnsi="Times New Roman" w:cs="Times New Roman"/>
          <w:sz w:val="12"/>
          <w:szCs w:val="12"/>
        </w:rPr>
        <w:t>«Обеспечение реализации муниципальной программы  развития сельского хозяйства в Каратузском районе» на 2014-2016 годы</w:t>
      </w:r>
      <w:r w:rsidRPr="00F60402">
        <w:rPr>
          <w:rFonts w:ascii="Times New Roman" w:hAnsi="Times New Roman" w:cs="Times New Roman"/>
          <w:bCs/>
          <w:sz w:val="12"/>
          <w:szCs w:val="12"/>
        </w:rPr>
        <w:t xml:space="preserve"> (Приложение № 6 к Программе).</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bCs/>
          <w:sz w:val="12"/>
          <w:szCs w:val="12"/>
        </w:rPr>
      </w:pPr>
      <w:r w:rsidRPr="00F60402">
        <w:rPr>
          <w:rFonts w:ascii="Times New Roman" w:hAnsi="Times New Roman" w:cs="Times New Roman"/>
          <w:bCs/>
          <w:sz w:val="12"/>
          <w:szCs w:val="12"/>
        </w:rPr>
        <w:t>Ожидаемые результаты реализации мероприятий подпрограммы к 2016 году:</w:t>
      </w:r>
    </w:p>
    <w:p w:rsidR="00F60402" w:rsidRPr="00F60402" w:rsidRDefault="00F60402" w:rsidP="00F60402">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bCs/>
          <w:sz w:val="12"/>
          <w:szCs w:val="12"/>
        </w:rPr>
        <w:t xml:space="preserve">- </w:t>
      </w:r>
      <w:r w:rsidRPr="00F60402">
        <w:rPr>
          <w:rFonts w:ascii="Times New Roman" w:hAnsi="Times New Roman" w:cs="Times New Roman"/>
          <w:sz w:val="12"/>
          <w:szCs w:val="12"/>
        </w:rPr>
        <w:t>доля исполнения расходных обязательств, предусмотренных бюджетом на исполнение отдельных государственных полномочий - 100 %.</w:t>
      </w:r>
    </w:p>
    <w:p w:rsidR="00F60402" w:rsidRPr="00F60402" w:rsidRDefault="00F60402" w:rsidP="00F60402">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F60402" w:rsidRPr="00F60402" w:rsidRDefault="00F60402" w:rsidP="00F60402">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6. Информация о распределении планируемых расходов за счет средств районного бюджета по подпрограммам муниципальной программы</w:t>
      </w:r>
    </w:p>
    <w:p w:rsidR="00F60402" w:rsidRPr="00F60402" w:rsidRDefault="00F60402" w:rsidP="00F60402">
      <w:pPr>
        <w:spacing w:after="0" w:line="240" w:lineRule="auto"/>
        <w:ind w:firstLine="284"/>
        <w:jc w:val="both"/>
        <w:rPr>
          <w:rFonts w:ascii="Times New Roman" w:hAnsi="Times New Roman" w:cs="Times New Roman"/>
          <w:bCs/>
          <w:sz w:val="12"/>
          <w:szCs w:val="12"/>
        </w:rPr>
      </w:pPr>
    </w:p>
    <w:p w:rsidR="00F60402" w:rsidRPr="00F60402" w:rsidRDefault="00F60402" w:rsidP="00F60402">
      <w:pPr>
        <w:pStyle w:val="ac"/>
        <w:spacing w:after="0" w:line="240" w:lineRule="auto"/>
        <w:ind w:left="0" w:firstLine="284"/>
        <w:jc w:val="both"/>
        <w:rPr>
          <w:rFonts w:ascii="Times New Roman" w:hAnsi="Times New Roman" w:cs="Times New Roman"/>
          <w:bCs/>
          <w:sz w:val="12"/>
          <w:szCs w:val="12"/>
        </w:rPr>
      </w:pPr>
      <w:r w:rsidRPr="00F60402">
        <w:rPr>
          <w:rFonts w:ascii="Times New Roman" w:hAnsi="Times New Roman" w:cs="Times New Roman"/>
          <w:bCs/>
          <w:sz w:val="12"/>
          <w:szCs w:val="12"/>
        </w:rPr>
        <w:t>Объем планируемых расходов по подпрограммам муниципальной программы составит 1693,02 тыс. рублей, в том числе:</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средства районного бюджета 1693,02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2014 год – 678,5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2015 год – 543,3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2016 год – 471,22 тыс. рублей.</w:t>
      </w:r>
    </w:p>
    <w:p w:rsidR="00F60402" w:rsidRPr="00F60402" w:rsidRDefault="00F60402" w:rsidP="00F60402">
      <w:pPr>
        <w:pStyle w:val="ac"/>
        <w:spacing w:after="0" w:line="240" w:lineRule="auto"/>
        <w:ind w:left="0" w:firstLine="284"/>
        <w:jc w:val="both"/>
        <w:rPr>
          <w:rFonts w:ascii="Times New Roman" w:hAnsi="Times New Roman" w:cs="Times New Roman"/>
          <w:bCs/>
          <w:sz w:val="12"/>
          <w:szCs w:val="12"/>
        </w:rPr>
      </w:pPr>
      <w:r w:rsidRPr="00F60402">
        <w:rPr>
          <w:rFonts w:ascii="Times New Roman" w:hAnsi="Times New Roman" w:cs="Times New Roman"/>
          <w:bCs/>
          <w:sz w:val="12"/>
          <w:szCs w:val="12"/>
        </w:rPr>
        <w:t>Из них в разрезе главных распорядителей бюджетных средств по годам реализации муниципальной программы:</w:t>
      </w:r>
    </w:p>
    <w:p w:rsidR="00F60402" w:rsidRPr="00F60402" w:rsidRDefault="00F60402" w:rsidP="00F60402">
      <w:pPr>
        <w:pStyle w:val="ac"/>
        <w:spacing w:after="0" w:line="240" w:lineRule="auto"/>
        <w:ind w:left="0" w:firstLine="284"/>
        <w:jc w:val="both"/>
        <w:rPr>
          <w:rFonts w:ascii="Times New Roman" w:hAnsi="Times New Roman" w:cs="Times New Roman"/>
          <w:bCs/>
          <w:sz w:val="12"/>
          <w:szCs w:val="12"/>
        </w:rPr>
      </w:pPr>
      <w:r w:rsidRPr="00F60402">
        <w:rPr>
          <w:rFonts w:ascii="Times New Roman" w:hAnsi="Times New Roman" w:cs="Times New Roman"/>
          <w:bCs/>
          <w:sz w:val="12"/>
          <w:szCs w:val="12"/>
        </w:rPr>
        <w:t>- администрация Каратузского района:</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2014 год – 678,5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2015 год – 543,3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2016 год – 471,22 тыс. рублей.</w:t>
      </w: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bCs/>
          <w:sz w:val="12"/>
          <w:szCs w:val="12"/>
        </w:rPr>
        <w:t xml:space="preserve">Информация о распределении планируемых расходов </w:t>
      </w:r>
      <w:r w:rsidRPr="00F60402">
        <w:rPr>
          <w:rFonts w:ascii="Times New Roman" w:hAnsi="Times New Roman" w:cs="Times New Roman"/>
          <w:sz w:val="12"/>
          <w:szCs w:val="12"/>
        </w:rPr>
        <w:t>за счет средств районного бюджета по мероприятиям и подпрограммам муниципальной программы представлена в приложении № 1 к муниципальной программе.</w:t>
      </w:r>
    </w:p>
    <w:p w:rsidR="00F60402" w:rsidRPr="00F60402" w:rsidRDefault="00F60402" w:rsidP="00F60402">
      <w:pPr>
        <w:pStyle w:val="ac"/>
        <w:spacing w:after="0" w:line="240" w:lineRule="auto"/>
        <w:ind w:left="0" w:firstLine="284"/>
        <w:jc w:val="both"/>
        <w:rPr>
          <w:rFonts w:ascii="Times New Roman" w:hAnsi="Times New Roman" w:cs="Times New Roman"/>
          <w:b/>
          <w:sz w:val="12"/>
          <w:szCs w:val="12"/>
        </w:rPr>
      </w:pP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7.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Источниками финансирования мероприятий муниципальной программы являются средства районного, краевого бюджетов и внебюджетных источников.</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Общий объем финансирования муниципальной программы составит 24142,302 тыс. рублей, в том числе:</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средства краевого бюджета 22449,282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в 2014 году – 16101,782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в 2015 году – 3174,1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в 2016 году – 3173,4 тыс. рублей.</w:t>
      </w:r>
    </w:p>
    <w:p w:rsidR="00F60402" w:rsidRPr="00F60402" w:rsidRDefault="00F60402" w:rsidP="00F60402">
      <w:pPr>
        <w:autoSpaceDE w:val="0"/>
        <w:autoSpaceDN w:val="0"/>
        <w:adjustRightInd w:val="0"/>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средства районного бюджета 1693,02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в 2014 году – 678,5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в 2015 году – 543,3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в 2016 году – 471,22 тыс. рублей.</w:t>
      </w:r>
    </w:p>
    <w:p w:rsidR="00F60402" w:rsidRPr="00F60402" w:rsidRDefault="00F60402" w:rsidP="00F60402">
      <w:pPr>
        <w:pStyle w:val="ac"/>
        <w:autoSpaceDE w:val="0"/>
        <w:autoSpaceDN w:val="0"/>
        <w:adjustRightInd w:val="0"/>
        <w:spacing w:after="0" w:line="240" w:lineRule="auto"/>
        <w:ind w:left="0" w:firstLine="284"/>
        <w:jc w:val="both"/>
        <w:rPr>
          <w:rFonts w:ascii="Times New Roman" w:hAnsi="Times New Roman" w:cs="Times New Roman"/>
          <w:sz w:val="12"/>
          <w:szCs w:val="12"/>
        </w:rPr>
      </w:pPr>
    </w:p>
    <w:p w:rsidR="00F60402" w:rsidRPr="00F60402" w:rsidRDefault="00F60402" w:rsidP="00F60402">
      <w:pPr>
        <w:pStyle w:val="ac"/>
        <w:spacing w:after="0" w:line="240" w:lineRule="auto"/>
        <w:ind w:left="0" w:firstLine="284"/>
        <w:jc w:val="both"/>
        <w:rPr>
          <w:rFonts w:ascii="Times New Roman" w:hAnsi="Times New Roman" w:cs="Times New Roman"/>
          <w:sz w:val="12"/>
          <w:szCs w:val="12"/>
        </w:rPr>
      </w:pPr>
      <w:r w:rsidRPr="00F60402">
        <w:rPr>
          <w:rFonts w:ascii="Times New Roman" w:hAnsi="Times New Roman" w:cs="Times New Roman"/>
          <w:sz w:val="12"/>
          <w:szCs w:val="12"/>
        </w:rPr>
        <w:t xml:space="preserve">Информация о ресурсном обеспечении и прогнозной оценке расходов </w:t>
      </w:r>
      <w:proofErr w:type="spellStart"/>
      <w:r w:rsidRPr="00F60402">
        <w:rPr>
          <w:rFonts w:ascii="Times New Roman" w:hAnsi="Times New Roman" w:cs="Times New Roman"/>
          <w:sz w:val="12"/>
          <w:szCs w:val="12"/>
        </w:rPr>
        <w:t>нареализацию</w:t>
      </w:r>
      <w:proofErr w:type="spellEnd"/>
      <w:r w:rsidRPr="00F60402">
        <w:rPr>
          <w:rFonts w:ascii="Times New Roman" w:hAnsi="Times New Roman" w:cs="Times New Roman"/>
          <w:sz w:val="12"/>
          <w:szCs w:val="12"/>
        </w:rPr>
        <w:t xml:space="preserve"> целей муниципальной программы с учетом источников финансирования, в том числе по уровням бюджетной системы представлена в приложении № 2 к муниципальной программе.</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Главным распорядителем бюджетных средств является администрация Каратузского района и финансовое управление администрации Каратузского района, исполнителем подпрограммных мероприятий является администрация Каратузского района.</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Отдел сельского хозяйства администрации района несет ответственность за реализацию программы, достижение конечных результатов и эффективное использование средств, выделяемых на финансирование мероприятий программы.</w:t>
      </w:r>
    </w:p>
    <w:p w:rsidR="00F60402" w:rsidRPr="00F60402" w:rsidRDefault="00F60402" w:rsidP="00F60402">
      <w:pPr>
        <w:pStyle w:val="ConsPlusNormal"/>
        <w:spacing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Контроль за исполнением программы осуществляют:</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 администрация Каратузского района;</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 финансовое управление администрации Каратузского района;</w:t>
      </w:r>
    </w:p>
    <w:p w:rsidR="00F60402" w:rsidRPr="00F60402" w:rsidRDefault="00F60402" w:rsidP="00F60402">
      <w:pPr>
        <w:spacing w:after="0" w:line="240" w:lineRule="auto"/>
        <w:ind w:firstLine="284"/>
        <w:jc w:val="both"/>
        <w:rPr>
          <w:rFonts w:ascii="Times New Roman" w:eastAsia="Calibri" w:hAnsi="Times New Roman" w:cs="Times New Roman"/>
          <w:sz w:val="12"/>
          <w:szCs w:val="12"/>
        </w:rPr>
      </w:pPr>
      <w:r w:rsidRPr="00F60402">
        <w:rPr>
          <w:rFonts w:ascii="Times New Roman" w:eastAsia="Calibri" w:hAnsi="Times New Roman" w:cs="Times New Roman"/>
          <w:sz w:val="12"/>
          <w:szCs w:val="12"/>
        </w:rPr>
        <w:t>- председатель ревизионной комиссии.</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Эффективность расходования средств финансирования определяется с учётом дефляторов по соотношению конечных результатов программы и затрат на ее реализацию по формуле:</w:t>
      </w:r>
    </w:p>
    <w:p w:rsidR="00F60402" w:rsidRPr="00F60402" w:rsidRDefault="00F60402" w:rsidP="00F60402">
      <w:pPr>
        <w:spacing w:after="0" w:line="240" w:lineRule="auto"/>
        <w:ind w:firstLine="284"/>
        <w:jc w:val="both"/>
        <w:rPr>
          <w:rFonts w:ascii="Times New Roman" w:hAnsi="Times New Roman" w:cs="Times New Roman"/>
          <w:sz w:val="12"/>
          <w:szCs w:val="12"/>
        </w:rPr>
      </w:pPr>
      <w:proofErr w:type="spellStart"/>
      <w:r w:rsidRPr="00F60402">
        <w:rPr>
          <w:rFonts w:ascii="Times New Roman" w:hAnsi="Times New Roman" w:cs="Times New Roman"/>
          <w:sz w:val="12"/>
          <w:szCs w:val="12"/>
        </w:rPr>
        <w:t>Э</w:t>
      </w:r>
      <w:r w:rsidRPr="00F60402">
        <w:rPr>
          <w:rFonts w:ascii="Times New Roman" w:hAnsi="Times New Roman" w:cs="Times New Roman"/>
          <w:sz w:val="12"/>
          <w:szCs w:val="12"/>
          <w:vertAlign w:val="subscript"/>
        </w:rPr>
        <w:t>общ</w:t>
      </w:r>
      <w:proofErr w:type="spellEnd"/>
      <w:r w:rsidRPr="00F60402">
        <w:rPr>
          <w:rFonts w:ascii="Times New Roman" w:hAnsi="Times New Roman" w:cs="Times New Roman"/>
          <w:sz w:val="12"/>
          <w:szCs w:val="12"/>
        </w:rPr>
        <w:t>= П / Ф,</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xml:space="preserve">где: </w:t>
      </w:r>
      <w:proofErr w:type="spellStart"/>
      <w:r w:rsidRPr="00F60402">
        <w:rPr>
          <w:rFonts w:ascii="Times New Roman" w:hAnsi="Times New Roman" w:cs="Times New Roman"/>
          <w:sz w:val="12"/>
          <w:szCs w:val="12"/>
        </w:rPr>
        <w:t>Э</w:t>
      </w:r>
      <w:r w:rsidRPr="00F60402">
        <w:rPr>
          <w:rFonts w:ascii="Times New Roman" w:hAnsi="Times New Roman" w:cs="Times New Roman"/>
          <w:sz w:val="12"/>
          <w:szCs w:val="12"/>
          <w:vertAlign w:val="subscript"/>
        </w:rPr>
        <w:t>общ</w:t>
      </w:r>
      <w:proofErr w:type="spellEnd"/>
      <w:r w:rsidRPr="00F60402">
        <w:rPr>
          <w:rFonts w:ascii="Times New Roman" w:hAnsi="Times New Roman" w:cs="Times New Roman"/>
          <w:sz w:val="12"/>
          <w:szCs w:val="12"/>
        </w:rPr>
        <w:t xml:space="preserve">- коэффициент общей эффективности расходования финансовых средств; </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Ф – фактический объем финансирования по программе;</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П – плановый объем финансирования по программе.</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 xml:space="preserve">Оценка эффективности реализации программы осуществляется заказчиком программы по итогам ее реализации за отчетный финансовый год и за весь период реализации по балльной системе: </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при выполнении целевого показателя на 100 % и выше - 1 балл;</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при выполнении целевого показателя на 50 % - 99% - 0,5 балла;</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при выполнении целевого показателя на 0% - 49% - 0 баллов.</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lastRenderedPageBreak/>
        <w:t>Степень эффективности реализации программы по сравнению с предыдущим годом определяется следующим образом:</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эффективность снижена по сравнению с прошлым годом – результат «отрицательный»;</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эффективность на уровне предыдущего года - равна «0»;</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эффективность выше уровня предыдущего года – результат «положительный».</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Эффективность программы первого года реализации определяется путем достижения ожидаемых конечных результатов реализации подпрограммы за первый год ее реализации.</w:t>
      </w:r>
    </w:p>
    <w:p w:rsidR="00F60402" w:rsidRPr="00F60402" w:rsidRDefault="00F60402" w:rsidP="00F60402">
      <w:pPr>
        <w:spacing w:after="0" w:line="240" w:lineRule="auto"/>
        <w:ind w:firstLine="284"/>
        <w:jc w:val="both"/>
        <w:rPr>
          <w:rFonts w:ascii="Times New Roman" w:hAnsi="Times New Roman" w:cs="Times New Roman"/>
          <w:sz w:val="12"/>
          <w:szCs w:val="12"/>
        </w:rPr>
      </w:pPr>
      <w:r w:rsidRPr="00F60402">
        <w:rPr>
          <w:rFonts w:ascii="Times New Roman" w:hAnsi="Times New Roman" w:cs="Times New Roman"/>
          <w:sz w:val="12"/>
          <w:szCs w:val="12"/>
        </w:rPr>
        <w:t>По результатам указанной оценки заказчиком подготавливаются предложения о целесообразности дальнейшего финансирования программы.</w:t>
      </w:r>
    </w:p>
    <w:p w:rsidR="00EC73B9" w:rsidRPr="00F60402" w:rsidRDefault="00EC73B9" w:rsidP="00F60402">
      <w:pPr>
        <w:pStyle w:val="a7"/>
        <w:spacing w:after="0" w:line="240" w:lineRule="auto"/>
        <w:ind w:firstLine="284"/>
        <w:jc w:val="both"/>
        <w:rPr>
          <w:rFonts w:ascii="Times New Roman" w:hAnsi="Times New Roman" w:cs="Times New Roman"/>
          <w:bCs/>
          <w:sz w:val="12"/>
          <w:szCs w:val="12"/>
        </w:rPr>
      </w:pPr>
    </w:p>
    <w:p w:rsidR="00EC73B9" w:rsidRPr="00F60402" w:rsidRDefault="00EC73B9" w:rsidP="00EC73B9">
      <w:pPr>
        <w:pStyle w:val="a7"/>
        <w:spacing w:after="0" w:line="240" w:lineRule="auto"/>
        <w:jc w:val="both"/>
        <w:rPr>
          <w:rFonts w:ascii="Times New Roman" w:hAnsi="Times New Roman" w:cs="Times New Roman"/>
          <w:bCs/>
          <w:sz w:val="12"/>
          <w:szCs w:val="12"/>
        </w:rPr>
      </w:pPr>
    </w:p>
    <w:p w:rsidR="00EC73B9" w:rsidRPr="00F60402" w:rsidRDefault="00EC73B9" w:rsidP="00EC73B9">
      <w:pPr>
        <w:pStyle w:val="a7"/>
        <w:spacing w:after="0" w:line="240" w:lineRule="auto"/>
        <w:jc w:val="both"/>
        <w:rPr>
          <w:rFonts w:ascii="Times New Roman" w:hAnsi="Times New Roman" w:cs="Times New Roman"/>
          <w:bCs/>
          <w:sz w:val="12"/>
          <w:szCs w:val="12"/>
        </w:rPr>
      </w:pPr>
    </w:p>
    <w:p w:rsidR="00EC73B9" w:rsidRPr="00F60402" w:rsidRDefault="00EC73B9" w:rsidP="00EC73B9">
      <w:pPr>
        <w:pStyle w:val="a7"/>
        <w:spacing w:after="0" w:line="240" w:lineRule="auto"/>
        <w:jc w:val="both"/>
        <w:rPr>
          <w:rFonts w:ascii="Times New Roman" w:hAnsi="Times New Roman" w:cs="Times New Roman"/>
          <w:bCs/>
          <w:sz w:val="12"/>
          <w:szCs w:val="12"/>
        </w:rPr>
      </w:pPr>
    </w:p>
    <w:p w:rsidR="00EC73B9" w:rsidRPr="00F60402" w:rsidRDefault="00EC73B9" w:rsidP="00EC73B9">
      <w:pPr>
        <w:pStyle w:val="a7"/>
        <w:spacing w:after="0" w:line="240" w:lineRule="auto"/>
        <w:jc w:val="both"/>
        <w:rPr>
          <w:rFonts w:ascii="Times New Roman" w:hAnsi="Times New Roman" w:cs="Times New Roman"/>
          <w:bCs/>
          <w:sz w:val="12"/>
          <w:szCs w:val="12"/>
        </w:rPr>
      </w:pPr>
    </w:p>
    <w:p w:rsidR="00EC73B9" w:rsidRPr="00F60402" w:rsidRDefault="00EC73B9" w:rsidP="00EC73B9">
      <w:pPr>
        <w:pStyle w:val="a7"/>
        <w:spacing w:after="0" w:line="240" w:lineRule="auto"/>
        <w:jc w:val="both"/>
        <w:rPr>
          <w:rFonts w:ascii="Times New Roman" w:hAnsi="Times New Roman" w:cs="Times New Roman"/>
          <w:bCs/>
          <w:sz w:val="12"/>
          <w:szCs w:val="12"/>
        </w:rPr>
      </w:pPr>
    </w:p>
    <w:p w:rsidR="00F60402" w:rsidRDefault="00F60402" w:rsidP="00EC73B9">
      <w:pPr>
        <w:autoSpaceDE w:val="0"/>
        <w:autoSpaceDN w:val="0"/>
        <w:adjustRightInd w:val="0"/>
        <w:spacing w:after="0" w:line="240" w:lineRule="auto"/>
        <w:jc w:val="both"/>
        <w:rPr>
          <w:rFonts w:ascii="Times New Roman" w:hAnsi="Times New Roman" w:cs="Times New Roman"/>
          <w:sz w:val="12"/>
          <w:szCs w:val="12"/>
        </w:rPr>
        <w:sectPr w:rsidR="00F60402" w:rsidSect="00EC73B9">
          <w:pgSz w:w="11906" w:h="16838"/>
          <w:pgMar w:top="106" w:right="424" w:bottom="851" w:left="426" w:header="284" w:footer="0" w:gutter="0"/>
          <w:cols w:num="2" w:space="708"/>
          <w:docGrid w:linePitch="360"/>
        </w:sectPr>
      </w:pPr>
    </w:p>
    <w:p w:rsidR="00F60402" w:rsidRPr="00F60402" w:rsidRDefault="00F60402" w:rsidP="00F60402">
      <w:pPr>
        <w:pStyle w:val="ConsPlusNormal"/>
        <w:ind w:left="7655" w:firstLine="0"/>
        <w:outlineLvl w:val="2"/>
        <w:rPr>
          <w:rFonts w:ascii="Times New Roman" w:hAnsi="Times New Roman" w:cs="Times New Roman"/>
          <w:sz w:val="12"/>
          <w:szCs w:val="12"/>
        </w:rPr>
      </w:pPr>
      <w:r w:rsidRPr="00F60402">
        <w:rPr>
          <w:rFonts w:ascii="Times New Roman" w:hAnsi="Times New Roman" w:cs="Times New Roman"/>
          <w:sz w:val="12"/>
          <w:szCs w:val="12"/>
        </w:rPr>
        <w:lastRenderedPageBreak/>
        <w:t xml:space="preserve">Приложение № 1 </w:t>
      </w:r>
    </w:p>
    <w:p w:rsidR="00F60402" w:rsidRPr="00F60402" w:rsidRDefault="00F60402" w:rsidP="00F60402">
      <w:pPr>
        <w:pStyle w:val="ConsPlusNormal"/>
        <w:ind w:left="7655" w:firstLine="0"/>
        <w:outlineLvl w:val="2"/>
        <w:rPr>
          <w:rFonts w:ascii="Times New Roman" w:hAnsi="Times New Roman" w:cs="Times New Roman"/>
          <w:sz w:val="12"/>
          <w:szCs w:val="12"/>
        </w:rPr>
      </w:pPr>
      <w:r w:rsidRPr="00F60402">
        <w:rPr>
          <w:rFonts w:ascii="Times New Roman" w:hAnsi="Times New Roman" w:cs="Times New Roman"/>
          <w:sz w:val="12"/>
          <w:szCs w:val="12"/>
        </w:rPr>
        <w:t>к паспорту муниципальной программы «Развитие сельского хозяйства в Каратузском районе» на 2014-2016 годы</w:t>
      </w:r>
    </w:p>
    <w:p w:rsidR="00F60402" w:rsidRPr="00F60402" w:rsidRDefault="00F60402" w:rsidP="00F60402">
      <w:pPr>
        <w:pStyle w:val="ConsPlusNormal"/>
        <w:ind w:firstLine="0"/>
        <w:jc w:val="right"/>
        <w:rPr>
          <w:rFonts w:ascii="Times New Roman" w:hAnsi="Times New Roman" w:cs="Times New Roman"/>
          <w:sz w:val="12"/>
          <w:szCs w:val="12"/>
        </w:rPr>
      </w:pPr>
    </w:p>
    <w:p w:rsidR="00F60402" w:rsidRPr="00F60402" w:rsidRDefault="00F60402" w:rsidP="00F60402">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 xml:space="preserve">Цели, целевые показатели, задачи, показатели результативности </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1276"/>
        <w:gridCol w:w="1134"/>
        <w:gridCol w:w="1417"/>
        <w:gridCol w:w="709"/>
        <w:gridCol w:w="851"/>
        <w:gridCol w:w="850"/>
        <w:gridCol w:w="851"/>
        <w:gridCol w:w="850"/>
      </w:tblGrid>
      <w:tr w:rsidR="00F60402" w:rsidRPr="00F60402" w:rsidTr="00F60402">
        <w:trPr>
          <w:cantSplit/>
          <w:trHeight w:val="686"/>
        </w:trPr>
        <w:tc>
          <w:tcPr>
            <w:tcW w:w="425"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п/п</w:t>
            </w:r>
          </w:p>
        </w:tc>
        <w:tc>
          <w:tcPr>
            <w:tcW w:w="241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Цели, задачи, показатели</w:t>
            </w:r>
          </w:p>
        </w:tc>
        <w:tc>
          <w:tcPr>
            <w:tcW w:w="1276"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Единица измерения</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Вес показателя</w:t>
            </w:r>
          </w:p>
        </w:tc>
        <w:tc>
          <w:tcPr>
            <w:tcW w:w="1417"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Источник информации</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2012 год</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2013 год</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2014 год</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2015 год</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2016 год</w:t>
            </w:r>
          </w:p>
        </w:tc>
      </w:tr>
      <w:tr w:rsidR="00F60402" w:rsidRPr="00F60402" w:rsidTr="00F60402">
        <w:trPr>
          <w:cantSplit/>
          <w:trHeight w:val="13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1</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xml:space="preserve">Цель 1      </w:t>
            </w:r>
          </w:p>
        </w:tc>
        <w:tc>
          <w:tcPr>
            <w:tcW w:w="7938" w:type="dxa"/>
            <w:gridSpan w:val="8"/>
            <w:shd w:val="clear" w:color="auto" w:fill="auto"/>
            <w:vAlign w:val="center"/>
            <w:hideMark/>
          </w:tcPr>
          <w:p w:rsidR="00F60402" w:rsidRPr="00F60402" w:rsidRDefault="00F60402" w:rsidP="00F01D49">
            <w:pPr>
              <w:rPr>
                <w:rFonts w:ascii="Times New Roman" w:hAnsi="Times New Roman" w:cs="Times New Roman"/>
                <w:color w:val="222222"/>
                <w:sz w:val="12"/>
                <w:szCs w:val="12"/>
              </w:rPr>
            </w:pPr>
            <w:r w:rsidRPr="00F60402">
              <w:rPr>
                <w:rFonts w:ascii="Times New Roman" w:hAnsi="Times New Roman" w:cs="Times New Roman"/>
                <w:color w:val="222222"/>
                <w:sz w:val="12"/>
                <w:szCs w:val="12"/>
              </w:rPr>
              <w:t>Развитие сельских территорий, рост занятости и уровня жизни сельского населения</w:t>
            </w:r>
          </w:p>
        </w:tc>
      </w:tr>
      <w:tr w:rsidR="00F60402" w:rsidRPr="00F60402" w:rsidTr="00F60402">
        <w:trPr>
          <w:cantSplit/>
          <w:trHeight w:val="496"/>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Индекс производства продукции сельского хозяйства в хозяйствах всех категорий (в сопоставимых ценах)</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к предыдущему году</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x</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92,4</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106,3</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95,9</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102,6</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103,1</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Индекс производства продукции растениеводства (в сопоставимых ценах)</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к предыдущему году</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85,3</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111</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90,2</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103,4</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104,3</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Индекс производства продукции животноводства (в сопоставимых ценах)</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к предыдущему году</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100,6</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101,6</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102</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101,9</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102</w:t>
            </w:r>
          </w:p>
        </w:tc>
      </w:tr>
      <w:tr w:rsidR="00F60402" w:rsidRPr="00F60402" w:rsidTr="00F60402">
        <w:trPr>
          <w:trHeight w:val="271"/>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Уровень рентабельности сельскохозяйственного производства</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27,3</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27,5</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27,8</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27,4</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27,6</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Объем инвестиций в основной капитал сельского хозяйства</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proofErr w:type="spellStart"/>
            <w:r w:rsidRPr="00F60402">
              <w:rPr>
                <w:rFonts w:ascii="Times New Roman" w:hAnsi="Times New Roman" w:cs="Times New Roman"/>
                <w:sz w:val="12"/>
                <w:szCs w:val="12"/>
              </w:rPr>
              <w:t>тыс.руб</w:t>
            </w:r>
            <w:proofErr w:type="spellEnd"/>
            <w:r w:rsidRPr="00F60402">
              <w:rPr>
                <w:rFonts w:ascii="Times New Roman"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31456</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34638</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25914</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26691</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27759</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Среднемесячная номинальная начисленная заработная плата работников, занятых в сфере сельского хозяйства</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рублей</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5255</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5546</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5879</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6290</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6793</w:t>
            </w:r>
          </w:p>
        </w:tc>
      </w:tr>
      <w:tr w:rsidR="00F60402" w:rsidRPr="00F60402" w:rsidTr="00F60402">
        <w:trPr>
          <w:trHeight w:val="189"/>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Обеспеченность сельскохозяйственных организаций кадрами</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ведомственная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93,8</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93,9</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94</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94,2</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94,4</w:t>
            </w:r>
          </w:p>
        </w:tc>
      </w:tr>
      <w:tr w:rsidR="00F60402" w:rsidRPr="00F60402" w:rsidTr="00F60402">
        <w:trPr>
          <w:trHeight w:val="451"/>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Объем производства отдельных видов продукции переработки сельскохозяйственного сырья</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тонн</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1"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1"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Мука</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тонн</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70</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72</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74</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76</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78</w:t>
            </w:r>
          </w:p>
        </w:tc>
      </w:tr>
      <w:tr w:rsidR="00F60402" w:rsidRPr="00F60402" w:rsidTr="00F60402">
        <w:trPr>
          <w:trHeight w:val="85"/>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Хлеб и хлебобулочные изделия</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тонн</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394,4</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396,4</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400,3</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412,3</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433</w:t>
            </w:r>
          </w:p>
        </w:tc>
      </w:tr>
      <w:tr w:rsidR="00F60402" w:rsidRPr="00F60402" w:rsidTr="00F60402">
        <w:trPr>
          <w:trHeight w:val="60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Целевые показатели развития растениеводства:</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709"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1"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1"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Производство зерна (в весе после доработки) во всех категориях хозяйств</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тонн</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28384,2</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37855</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29078</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30326</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32122</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Производство картофеля во всех категориях хозяйств</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тонн</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32421</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34113,3</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32745</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34400</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36464</w:t>
            </w:r>
          </w:p>
        </w:tc>
      </w:tr>
      <w:tr w:rsidR="00F60402" w:rsidRPr="00F60402" w:rsidTr="00F60402">
        <w:trPr>
          <w:trHeight w:val="231"/>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Производство овощей во всех категориях хозяйств</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тонн</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5365,3</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6499</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6739</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6941</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7220</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Урожайность зерна (в весе после доработки)</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ц/га</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16,2</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21,25</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16</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16,2</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16,5</w:t>
            </w:r>
          </w:p>
        </w:tc>
      </w:tr>
      <w:tr w:rsidR="00F60402" w:rsidRPr="00F60402" w:rsidTr="00F60402">
        <w:trPr>
          <w:trHeight w:val="30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Урожайность картофеля</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ц/га</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157,4</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162,8</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153,2</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156,3</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159,3</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xml:space="preserve">Удельный вес площади обработки </w:t>
            </w:r>
            <w:proofErr w:type="spellStart"/>
            <w:r w:rsidRPr="00F60402">
              <w:rPr>
                <w:rFonts w:ascii="Times New Roman" w:hAnsi="Times New Roman" w:cs="Times New Roman"/>
                <w:sz w:val="12"/>
                <w:szCs w:val="12"/>
              </w:rPr>
              <w:t>низкопродуктивной</w:t>
            </w:r>
            <w:proofErr w:type="spellEnd"/>
            <w:r w:rsidRPr="00F60402">
              <w:rPr>
                <w:rFonts w:ascii="Times New Roman" w:hAnsi="Times New Roman" w:cs="Times New Roman"/>
                <w:sz w:val="12"/>
                <w:szCs w:val="12"/>
              </w:rPr>
              <w:t xml:space="preserve"> пашни под урожай будущего года, в общей площади пашни</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га</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расчетный показатель на основе государственной статистической отчетности</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6414</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6310</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6310</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6315</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6320</w:t>
            </w:r>
          </w:p>
        </w:tc>
      </w:tr>
      <w:tr w:rsidR="00F60402" w:rsidRPr="00F60402" w:rsidTr="00F60402">
        <w:trPr>
          <w:trHeight w:val="30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Показатели развития животноводства:</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709"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1"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1"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мясо и мясопродукты (в пересчете на мясо)</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1,9</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2,1</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2,2</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2,3</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молоко и молокопродукты (в пересчете на молоко)</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1,4</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1,5</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1,6</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1,7</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1,8</w:t>
            </w:r>
          </w:p>
        </w:tc>
      </w:tr>
      <w:tr w:rsidR="00F60402" w:rsidRPr="00F60402" w:rsidTr="00F60402">
        <w:trPr>
          <w:cantSplit/>
          <w:trHeight w:val="315"/>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1.1</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xml:space="preserve">Задача 1    </w:t>
            </w:r>
          </w:p>
        </w:tc>
        <w:tc>
          <w:tcPr>
            <w:tcW w:w="7938" w:type="dxa"/>
            <w:gridSpan w:val="8"/>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Увеличение производства продукции животноводства на душу населения путём улучшения породных и продуктивных качеств скота</w:t>
            </w:r>
          </w:p>
        </w:tc>
      </w:tr>
      <w:tr w:rsidR="00F60402" w:rsidRPr="00F60402" w:rsidTr="00F60402">
        <w:trPr>
          <w:cantSplit/>
          <w:trHeight w:val="315"/>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1.1.1.</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Подпрограмма 1</w:t>
            </w:r>
          </w:p>
        </w:tc>
        <w:tc>
          <w:tcPr>
            <w:tcW w:w="7938" w:type="dxa"/>
            <w:gridSpan w:val="8"/>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«Развитие животноводства в личных подворьях граждан Каратузского района» на 2014 - 2016 годы</w:t>
            </w:r>
          </w:p>
        </w:tc>
      </w:tr>
      <w:tr w:rsidR="00F60402" w:rsidRPr="00F60402" w:rsidTr="00F60402">
        <w:trPr>
          <w:trHeight w:val="169"/>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Производство мяса скота и птицы (в живом весе), по населению</w:t>
            </w:r>
          </w:p>
        </w:tc>
        <w:tc>
          <w:tcPr>
            <w:tcW w:w="1276"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тонн</w:t>
            </w:r>
          </w:p>
        </w:tc>
        <w:tc>
          <w:tcPr>
            <w:tcW w:w="1134" w:type="dxa"/>
            <w:shd w:val="clear" w:color="auto" w:fill="auto"/>
            <w:hideMark/>
          </w:tcPr>
          <w:p w:rsidR="00F60402" w:rsidRPr="00F60402" w:rsidRDefault="00F60402" w:rsidP="00F01D49">
            <w:pPr>
              <w:pStyle w:val="ConsPlusNormal"/>
              <w:ind w:firstLine="0"/>
              <w:jc w:val="center"/>
              <w:rPr>
                <w:rFonts w:ascii="Times New Roman" w:hAnsi="Times New Roman" w:cs="Times New Roman"/>
                <w:sz w:val="12"/>
                <w:szCs w:val="12"/>
              </w:rPr>
            </w:pP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3832</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4008</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4213</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4415</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4636</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Производство молока по населению</w:t>
            </w:r>
          </w:p>
        </w:tc>
        <w:tc>
          <w:tcPr>
            <w:tcW w:w="1276"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тонн</w:t>
            </w:r>
          </w:p>
        </w:tc>
        <w:tc>
          <w:tcPr>
            <w:tcW w:w="1134" w:type="dxa"/>
            <w:shd w:val="clear" w:color="auto" w:fill="auto"/>
            <w:hideMark/>
          </w:tcPr>
          <w:p w:rsidR="00F60402" w:rsidRPr="00F60402" w:rsidRDefault="00F60402" w:rsidP="00F01D49">
            <w:pPr>
              <w:pStyle w:val="ConsPlusNormal"/>
              <w:ind w:firstLine="0"/>
              <w:jc w:val="center"/>
              <w:rPr>
                <w:rFonts w:ascii="Times New Roman" w:hAnsi="Times New Roman" w:cs="Times New Roman"/>
                <w:sz w:val="12"/>
                <w:szCs w:val="12"/>
              </w:rPr>
            </w:pP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xml:space="preserve">государственная </w:t>
            </w:r>
            <w:r w:rsidRPr="00F60402">
              <w:rPr>
                <w:rFonts w:ascii="Times New Roman" w:hAnsi="Times New Roman" w:cs="Times New Roman"/>
                <w:sz w:val="12"/>
                <w:szCs w:val="12"/>
              </w:rPr>
              <w:lastRenderedPageBreak/>
              <w:t>статистическая отчетность</w:t>
            </w:r>
          </w:p>
        </w:tc>
        <w:tc>
          <w:tcPr>
            <w:tcW w:w="709"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lastRenderedPageBreak/>
              <w:t>7922</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7933</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8028</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8073</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8113</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lastRenderedPageBreak/>
              <w:t> </w:t>
            </w:r>
          </w:p>
        </w:tc>
        <w:tc>
          <w:tcPr>
            <w:tcW w:w="2410" w:type="dxa"/>
            <w:shd w:val="clear" w:color="auto" w:fill="auto"/>
            <w:vAlign w:val="center"/>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Производство яиц по населению</w:t>
            </w:r>
          </w:p>
        </w:tc>
        <w:tc>
          <w:tcPr>
            <w:tcW w:w="1276"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тыс. штук.</w:t>
            </w:r>
          </w:p>
        </w:tc>
        <w:tc>
          <w:tcPr>
            <w:tcW w:w="1134" w:type="dxa"/>
            <w:shd w:val="clear" w:color="auto" w:fill="auto"/>
            <w:hideMark/>
          </w:tcPr>
          <w:p w:rsidR="00F60402" w:rsidRPr="00F60402" w:rsidRDefault="00F60402" w:rsidP="00F01D49">
            <w:pPr>
              <w:pStyle w:val="ConsPlusNormal"/>
              <w:ind w:firstLine="0"/>
              <w:jc w:val="center"/>
              <w:rPr>
                <w:rFonts w:ascii="Times New Roman" w:hAnsi="Times New Roman" w:cs="Times New Roman"/>
                <w:sz w:val="12"/>
                <w:szCs w:val="12"/>
              </w:rPr>
            </w:pP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2640</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2761</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2902</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3042</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3194</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Надой молока на корову по населению</w:t>
            </w:r>
          </w:p>
        </w:tc>
        <w:tc>
          <w:tcPr>
            <w:tcW w:w="1276"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кг.</w:t>
            </w:r>
          </w:p>
        </w:tc>
        <w:tc>
          <w:tcPr>
            <w:tcW w:w="1134" w:type="dxa"/>
            <w:shd w:val="clear" w:color="auto" w:fill="auto"/>
            <w:hideMark/>
          </w:tcPr>
          <w:p w:rsidR="00F60402" w:rsidRPr="00F60402" w:rsidRDefault="00F60402" w:rsidP="00F01D49">
            <w:pPr>
              <w:pStyle w:val="ConsPlusNormal"/>
              <w:ind w:firstLine="0"/>
              <w:jc w:val="center"/>
              <w:rPr>
                <w:rFonts w:ascii="Times New Roman" w:hAnsi="Times New Roman" w:cs="Times New Roman"/>
                <w:sz w:val="12"/>
                <w:szCs w:val="12"/>
              </w:rPr>
            </w:pP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4431</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4437</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4485</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4495</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4507</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Поголовье КРС по населению</w:t>
            </w:r>
          </w:p>
        </w:tc>
        <w:tc>
          <w:tcPr>
            <w:tcW w:w="1276"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гол.</w:t>
            </w:r>
          </w:p>
        </w:tc>
        <w:tc>
          <w:tcPr>
            <w:tcW w:w="1134" w:type="dxa"/>
            <w:shd w:val="clear" w:color="auto" w:fill="auto"/>
            <w:hideMark/>
          </w:tcPr>
          <w:p w:rsidR="00F60402" w:rsidRPr="00F60402" w:rsidRDefault="00F60402" w:rsidP="00F01D49">
            <w:pPr>
              <w:pStyle w:val="ConsPlusNormal"/>
              <w:ind w:firstLine="0"/>
              <w:jc w:val="center"/>
              <w:rPr>
                <w:rFonts w:ascii="Times New Roman" w:hAnsi="Times New Roman" w:cs="Times New Roman"/>
                <w:sz w:val="12"/>
                <w:szCs w:val="12"/>
              </w:rPr>
            </w:pP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5075</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5075</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5080</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5090</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5100</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Поголовье коров  по населению</w:t>
            </w:r>
          </w:p>
        </w:tc>
        <w:tc>
          <w:tcPr>
            <w:tcW w:w="1276"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гол.</w:t>
            </w:r>
          </w:p>
        </w:tc>
        <w:tc>
          <w:tcPr>
            <w:tcW w:w="1134" w:type="dxa"/>
            <w:shd w:val="clear" w:color="auto" w:fill="auto"/>
            <w:hideMark/>
          </w:tcPr>
          <w:p w:rsidR="00F60402" w:rsidRPr="00F60402" w:rsidRDefault="00F60402" w:rsidP="00F01D49">
            <w:pPr>
              <w:pStyle w:val="ConsPlusNormal"/>
              <w:ind w:firstLine="0"/>
              <w:jc w:val="center"/>
              <w:rPr>
                <w:rFonts w:ascii="Times New Roman" w:hAnsi="Times New Roman" w:cs="Times New Roman"/>
                <w:sz w:val="12"/>
                <w:szCs w:val="12"/>
              </w:rPr>
            </w:pP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1788</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1788</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1790</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1796</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1800</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Поголовье свиней по населению</w:t>
            </w:r>
          </w:p>
        </w:tc>
        <w:tc>
          <w:tcPr>
            <w:tcW w:w="1276"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гол.</w:t>
            </w:r>
          </w:p>
        </w:tc>
        <w:tc>
          <w:tcPr>
            <w:tcW w:w="1134" w:type="dxa"/>
            <w:shd w:val="clear" w:color="auto" w:fill="auto"/>
            <w:hideMark/>
          </w:tcPr>
          <w:p w:rsidR="00F60402" w:rsidRPr="00F60402" w:rsidRDefault="00F60402" w:rsidP="00F01D49">
            <w:pPr>
              <w:pStyle w:val="ConsPlusNormal"/>
              <w:ind w:firstLine="0"/>
              <w:jc w:val="center"/>
              <w:rPr>
                <w:rFonts w:ascii="Times New Roman" w:hAnsi="Times New Roman" w:cs="Times New Roman"/>
                <w:sz w:val="12"/>
                <w:szCs w:val="12"/>
              </w:rPr>
            </w:pP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10810</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10810</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10810</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10815</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10820</w:t>
            </w:r>
          </w:p>
        </w:tc>
      </w:tr>
      <w:tr w:rsidR="00F60402" w:rsidRPr="00F60402" w:rsidTr="00F60402">
        <w:trPr>
          <w:trHeight w:val="2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Поголовье птиц по населению</w:t>
            </w:r>
          </w:p>
        </w:tc>
        <w:tc>
          <w:tcPr>
            <w:tcW w:w="1276"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proofErr w:type="spellStart"/>
            <w:r w:rsidRPr="00F60402">
              <w:rPr>
                <w:rFonts w:ascii="Times New Roman" w:hAnsi="Times New Roman" w:cs="Times New Roman"/>
                <w:sz w:val="12"/>
                <w:szCs w:val="12"/>
              </w:rPr>
              <w:t>тыс.штук</w:t>
            </w:r>
            <w:proofErr w:type="spellEnd"/>
            <w:r w:rsidRPr="00F60402">
              <w:rPr>
                <w:rFonts w:ascii="Times New Roman" w:hAnsi="Times New Roman" w:cs="Times New Roman"/>
                <w:sz w:val="12"/>
                <w:szCs w:val="12"/>
              </w:rPr>
              <w:t>.</w:t>
            </w:r>
          </w:p>
        </w:tc>
        <w:tc>
          <w:tcPr>
            <w:tcW w:w="1134" w:type="dxa"/>
            <w:shd w:val="clear" w:color="auto" w:fill="auto"/>
            <w:hideMark/>
          </w:tcPr>
          <w:p w:rsidR="00F60402" w:rsidRPr="00F60402" w:rsidRDefault="00F60402" w:rsidP="00F01D49">
            <w:pPr>
              <w:pStyle w:val="ConsPlusNormal"/>
              <w:ind w:firstLine="0"/>
              <w:jc w:val="center"/>
              <w:rPr>
                <w:rFonts w:ascii="Times New Roman" w:hAnsi="Times New Roman" w:cs="Times New Roman"/>
                <w:sz w:val="12"/>
                <w:szCs w:val="12"/>
              </w:rPr>
            </w:pP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25,2</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25,2</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25,3</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25,4</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25,6</w:t>
            </w:r>
          </w:p>
        </w:tc>
      </w:tr>
      <w:tr w:rsidR="00F60402" w:rsidRPr="00F60402" w:rsidTr="00F60402">
        <w:trPr>
          <w:trHeight w:val="64"/>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Поголовье лошадей по населению</w:t>
            </w:r>
          </w:p>
        </w:tc>
        <w:tc>
          <w:tcPr>
            <w:tcW w:w="1276"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гол.</w:t>
            </w:r>
          </w:p>
        </w:tc>
        <w:tc>
          <w:tcPr>
            <w:tcW w:w="1134" w:type="dxa"/>
            <w:shd w:val="clear" w:color="auto" w:fill="auto"/>
            <w:hideMark/>
          </w:tcPr>
          <w:p w:rsidR="00F60402" w:rsidRPr="00F60402" w:rsidRDefault="00F60402" w:rsidP="00F01D49">
            <w:pPr>
              <w:pStyle w:val="ConsPlusNormal"/>
              <w:ind w:firstLine="0"/>
              <w:jc w:val="center"/>
              <w:rPr>
                <w:rFonts w:ascii="Times New Roman" w:hAnsi="Times New Roman" w:cs="Times New Roman"/>
                <w:sz w:val="12"/>
                <w:szCs w:val="12"/>
              </w:rPr>
            </w:pP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554</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554</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560</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563</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565</w:t>
            </w:r>
          </w:p>
        </w:tc>
      </w:tr>
      <w:tr w:rsidR="00F60402" w:rsidRPr="00F60402" w:rsidTr="00F60402">
        <w:trPr>
          <w:trHeight w:val="64"/>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p>
        </w:tc>
        <w:tc>
          <w:tcPr>
            <w:tcW w:w="2410" w:type="dxa"/>
            <w:shd w:val="clear" w:color="auto" w:fill="auto"/>
            <w:vAlign w:val="center"/>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Поголовье овец и коз по населению</w:t>
            </w:r>
          </w:p>
        </w:tc>
        <w:tc>
          <w:tcPr>
            <w:tcW w:w="1276"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гол.</w:t>
            </w:r>
          </w:p>
        </w:tc>
        <w:tc>
          <w:tcPr>
            <w:tcW w:w="1134" w:type="dxa"/>
            <w:shd w:val="clear" w:color="auto" w:fill="auto"/>
            <w:hideMark/>
          </w:tcPr>
          <w:p w:rsidR="00F60402" w:rsidRPr="00F60402" w:rsidRDefault="00F60402" w:rsidP="00F01D49">
            <w:pPr>
              <w:pStyle w:val="ConsPlusNormal"/>
              <w:ind w:firstLine="0"/>
              <w:jc w:val="center"/>
              <w:rPr>
                <w:rFonts w:ascii="Times New Roman" w:hAnsi="Times New Roman" w:cs="Times New Roman"/>
                <w:sz w:val="12"/>
                <w:szCs w:val="12"/>
              </w:rPr>
            </w:pP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1328</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1328</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1330</w:t>
            </w:r>
          </w:p>
        </w:tc>
        <w:tc>
          <w:tcPr>
            <w:tcW w:w="851"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1340</w:t>
            </w:r>
          </w:p>
        </w:tc>
        <w:tc>
          <w:tcPr>
            <w:tcW w:w="850" w:type="dxa"/>
            <w:shd w:val="clear" w:color="auto" w:fill="auto"/>
            <w:vAlign w:val="center"/>
            <w:hideMark/>
          </w:tcPr>
          <w:p w:rsidR="00F60402" w:rsidRPr="00F60402" w:rsidRDefault="00F60402" w:rsidP="00F01D49">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1345</w:t>
            </w:r>
          </w:p>
        </w:tc>
      </w:tr>
      <w:tr w:rsidR="00F60402" w:rsidRPr="00F60402" w:rsidTr="00F60402">
        <w:trPr>
          <w:cantSplit/>
          <w:trHeight w:val="315"/>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1.2.</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xml:space="preserve">Задача 2    </w:t>
            </w:r>
          </w:p>
        </w:tc>
        <w:tc>
          <w:tcPr>
            <w:tcW w:w="7938" w:type="dxa"/>
            <w:gridSpan w:val="8"/>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поддержка и дальнейшее развитие малых форм хозяйствования на селе и повышение уровня доходов сельского населения</w:t>
            </w:r>
          </w:p>
        </w:tc>
      </w:tr>
      <w:tr w:rsidR="00F60402" w:rsidRPr="00F60402" w:rsidTr="00F60402">
        <w:trPr>
          <w:cantSplit/>
          <w:trHeight w:val="315"/>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1.2.1.</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Подпрограмма 2</w:t>
            </w:r>
          </w:p>
        </w:tc>
        <w:tc>
          <w:tcPr>
            <w:tcW w:w="7938" w:type="dxa"/>
            <w:gridSpan w:val="8"/>
            <w:shd w:val="clear" w:color="auto" w:fill="auto"/>
            <w:hideMark/>
          </w:tcPr>
          <w:p w:rsidR="00F60402" w:rsidRPr="00F60402" w:rsidRDefault="00F60402" w:rsidP="00F01D49">
            <w:pPr>
              <w:jc w:val="both"/>
              <w:rPr>
                <w:rFonts w:ascii="Times New Roman" w:hAnsi="Times New Roman" w:cs="Times New Roman"/>
                <w:sz w:val="12"/>
                <w:szCs w:val="12"/>
              </w:rPr>
            </w:pPr>
            <w:r w:rsidRPr="00F60402">
              <w:rPr>
                <w:rFonts w:ascii="Times New Roman" w:hAnsi="Times New Roman" w:cs="Times New Roman"/>
                <w:sz w:val="12"/>
                <w:szCs w:val="12"/>
              </w:rPr>
              <w:t xml:space="preserve"> «Развитие малых форм хозяйствования в Каратузском районе» на 2014-2016 годы</w:t>
            </w:r>
          </w:p>
        </w:tc>
      </w:tr>
      <w:tr w:rsidR="00F60402" w:rsidRPr="00F60402" w:rsidTr="00F60402">
        <w:trPr>
          <w:trHeight w:val="55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Количество сельскохозяйственных потребительских кооперативов, всего, в том числе в разбивке по видам кооперативов, в том числе</w:t>
            </w:r>
            <w:r w:rsidRPr="00F60402">
              <w:rPr>
                <w:rFonts w:ascii="Times New Roman" w:hAnsi="Times New Roman" w:cs="Times New Roman"/>
                <w:sz w:val="12"/>
                <w:szCs w:val="12"/>
              </w:rPr>
              <w:br/>
            </w:r>
            <w:proofErr w:type="spellStart"/>
            <w:r w:rsidRPr="00F60402">
              <w:rPr>
                <w:rFonts w:ascii="Times New Roman" w:hAnsi="Times New Roman" w:cs="Times New Roman"/>
                <w:sz w:val="12"/>
                <w:szCs w:val="12"/>
              </w:rPr>
              <w:t>обслуживающе</w:t>
            </w:r>
            <w:proofErr w:type="spellEnd"/>
            <w:r w:rsidRPr="00F60402">
              <w:rPr>
                <w:rFonts w:ascii="Times New Roman" w:hAnsi="Times New Roman" w:cs="Times New Roman"/>
                <w:sz w:val="12"/>
                <w:szCs w:val="12"/>
              </w:rPr>
              <w:t>-перерабатывающие</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единиц</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Годовая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5</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5</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5</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5</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5</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Выручка от реализации продукции (работ, услуг)</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proofErr w:type="spellStart"/>
            <w:r w:rsidRPr="00F60402">
              <w:rPr>
                <w:rFonts w:ascii="Times New Roman" w:hAnsi="Times New Roman" w:cs="Times New Roman"/>
                <w:sz w:val="12"/>
                <w:szCs w:val="12"/>
              </w:rPr>
              <w:t>тыс.руб</w:t>
            </w:r>
            <w:proofErr w:type="spellEnd"/>
            <w:r w:rsidRPr="00F60402">
              <w:rPr>
                <w:rFonts w:ascii="Times New Roman"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Годовая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31549</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31707</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31897</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32120</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32345</w:t>
            </w:r>
          </w:p>
        </w:tc>
      </w:tr>
      <w:tr w:rsidR="00F60402" w:rsidRPr="00F60402" w:rsidTr="00F60402">
        <w:trPr>
          <w:trHeight w:val="463"/>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Выручка от реализации продукции (работ, услуг) в расчете на 1 работающий сельскохозяйственный потребительский кооператив</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proofErr w:type="spellStart"/>
            <w:r w:rsidRPr="00F60402">
              <w:rPr>
                <w:rFonts w:ascii="Times New Roman" w:hAnsi="Times New Roman" w:cs="Times New Roman"/>
                <w:sz w:val="12"/>
                <w:szCs w:val="12"/>
              </w:rPr>
              <w:t>тыс.руб</w:t>
            </w:r>
            <w:proofErr w:type="spellEnd"/>
            <w:r w:rsidRPr="00F60402">
              <w:rPr>
                <w:rFonts w:ascii="Times New Roman"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hideMark/>
          </w:tcPr>
          <w:p w:rsidR="00F60402" w:rsidRPr="00F60402" w:rsidRDefault="00F60402" w:rsidP="00F01D49">
            <w:pPr>
              <w:pStyle w:val="ConsPlusNormal"/>
              <w:ind w:firstLine="0"/>
              <w:rPr>
                <w:rFonts w:ascii="Times New Roman" w:hAnsi="Times New Roman" w:cs="Times New Roman"/>
                <w:sz w:val="12"/>
                <w:szCs w:val="12"/>
              </w:rPr>
            </w:pP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6310</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6341</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6379</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6424</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6469</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Среднесписочная численность работников в сельскохозяйственных потребительских кооперативах</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человек</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Годовая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15</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15</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15</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15</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15</w:t>
            </w:r>
          </w:p>
        </w:tc>
      </w:tr>
      <w:tr w:rsidR="00F60402" w:rsidRPr="00F60402" w:rsidTr="00F60402">
        <w:trPr>
          <w:trHeight w:val="99"/>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Количество личных подсобных хозяйств</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человек</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Государственная статистическая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6882</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6898</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6898</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6898</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6898</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Количество граждан, ведущих личное подсобное хозяйство, осуществивших привлечение кредитных средств</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человек</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Администрация района</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31</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27</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27</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27</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27</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человек</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Администрация района</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13</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8</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8</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8</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8</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единиц</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Ведомственная отчетность</w:t>
            </w:r>
          </w:p>
        </w:tc>
        <w:tc>
          <w:tcPr>
            <w:tcW w:w="709"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0</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Количество построенных или реконструированных семейных животноводческих ферм</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единиц</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hideMark/>
          </w:tcPr>
          <w:p w:rsidR="00F60402" w:rsidRPr="00F60402" w:rsidRDefault="00F60402" w:rsidP="00F01D49">
            <w:pPr>
              <w:pStyle w:val="ConsPlusNormal"/>
              <w:ind w:firstLine="0"/>
              <w:rPr>
                <w:rFonts w:ascii="Times New Roman" w:hAnsi="Times New Roman" w:cs="Times New Roman"/>
                <w:sz w:val="12"/>
                <w:szCs w:val="12"/>
              </w:rPr>
            </w:pPr>
            <w:r w:rsidRPr="00F60402">
              <w:rPr>
                <w:rFonts w:ascii="Times New Roman" w:hAnsi="Times New Roman" w:cs="Times New Roman"/>
                <w:sz w:val="12"/>
                <w:szCs w:val="12"/>
              </w:rPr>
              <w:t>Ведомственная отчетность</w:t>
            </w:r>
          </w:p>
        </w:tc>
        <w:tc>
          <w:tcPr>
            <w:tcW w:w="709"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1"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w:t>
            </w:r>
          </w:p>
        </w:tc>
        <w:tc>
          <w:tcPr>
            <w:tcW w:w="851"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w:t>
            </w:r>
          </w:p>
        </w:tc>
        <w:tc>
          <w:tcPr>
            <w:tcW w:w="850" w:type="dxa"/>
            <w:shd w:val="clear" w:color="auto" w:fill="auto"/>
            <w:vAlign w:val="center"/>
            <w:hideMark/>
          </w:tcPr>
          <w:p w:rsidR="00F60402" w:rsidRPr="00F60402" w:rsidRDefault="00F60402" w:rsidP="00F01D49">
            <w:pPr>
              <w:jc w:val="right"/>
              <w:rPr>
                <w:rFonts w:ascii="Times New Roman" w:hAnsi="Times New Roman" w:cs="Times New Roman"/>
                <w:sz w:val="12"/>
                <w:szCs w:val="12"/>
              </w:rPr>
            </w:pPr>
            <w:r w:rsidRPr="00F60402">
              <w:rPr>
                <w:rFonts w:ascii="Times New Roman" w:hAnsi="Times New Roman" w:cs="Times New Roman"/>
                <w:sz w:val="12"/>
                <w:szCs w:val="12"/>
              </w:rPr>
              <w:t>1</w:t>
            </w:r>
          </w:p>
        </w:tc>
      </w:tr>
      <w:tr w:rsidR="00F60402" w:rsidRPr="00F60402" w:rsidTr="00F60402">
        <w:trPr>
          <w:cantSplit/>
          <w:trHeight w:val="315"/>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1.3.</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xml:space="preserve">Задача 3    </w:t>
            </w:r>
          </w:p>
        </w:tc>
        <w:tc>
          <w:tcPr>
            <w:tcW w:w="7938" w:type="dxa"/>
            <w:gridSpan w:val="8"/>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создание комфортных условий жизнедеятельности в сельской местности</w:t>
            </w:r>
          </w:p>
        </w:tc>
      </w:tr>
      <w:tr w:rsidR="00F60402" w:rsidRPr="00F60402" w:rsidTr="00F60402">
        <w:trPr>
          <w:cantSplit/>
          <w:trHeight w:val="315"/>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1.3.1.</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Подпрограмма 3</w:t>
            </w:r>
          </w:p>
        </w:tc>
        <w:tc>
          <w:tcPr>
            <w:tcW w:w="7938" w:type="dxa"/>
            <w:gridSpan w:val="8"/>
            <w:shd w:val="clear" w:color="auto" w:fill="auto"/>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«Устойчивое развитие сельских территорий МО «Каратузский район»» на 2014 - 2016 годы</w:t>
            </w:r>
          </w:p>
        </w:tc>
      </w:tr>
      <w:tr w:rsidR="00F60402" w:rsidRPr="00F60402" w:rsidTr="00F60402">
        <w:trPr>
          <w:cantSplit/>
          <w:trHeight w:val="85"/>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Ввод жилья гражданами, проживающими в сельской местности, в том числе молодыми семьями и молодыми специалистами</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proofErr w:type="spellStart"/>
            <w:r w:rsidRPr="00F60402">
              <w:rPr>
                <w:rFonts w:ascii="Times New Roman" w:hAnsi="Times New Roman" w:cs="Times New Roman"/>
                <w:sz w:val="12"/>
                <w:szCs w:val="12"/>
              </w:rPr>
              <w:t>кв.м</w:t>
            </w:r>
            <w:proofErr w:type="spellEnd"/>
            <w:r w:rsidRPr="00F60402">
              <w:rPr>
                <w:rFonts w:ascii="Times New Roman"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ведомственная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765</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150</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1107</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0</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0</w:t>
            </w:r>
          </w:p>
        </w:tc>
      </w:tr>
      <w:tr w:rsidR="00F60402" w:rsidRPr="00F60402" w:rsidTr="00F60402">
        <w:trPr>
          <w:cantSplit/>
          <w:trHeight w:val="64"/>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lastRenderedPageBreak/>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Количество граждан, проживающих в сельской местности, в том числе молодых семей и молодых специалистов, улучшивших жилищные условия</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единиц</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ведомственная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16</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3</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20</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0</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0</w:t>
            </w:r>
          </w:p>
        </w:tc>
      </w:tr>
      <w:tr w:rsidR="00F60402" w:rsidRPr="00F60402" w:rsidTr="00F60402">
        <w:trPr>
          <w:cantSplit/>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Площадь обработки гербицидами очагов произрастания дикорастущей конопли</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га</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ведомственная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111</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95,3</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115,3</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125,3</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0</w:t>
            </w:r>
          </w:p>
        </w:tc>
      </w:tr>
      <w:tr w:rsidR="00F60402" w:rsidRPr="00F60402" w:rsidTr="00F60402">
        <w:trPr>
          <w:trHeight w:val="7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Снижение количества обращений граждан с укусами безнадзорных домашних животных</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единиц</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ведомственная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96</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100</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99</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98</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97</w:t>
            </w:r>
          </w:p>
        </w:tc>
      </w:tr>
      <w:tr w:rsidR="00F60402" w:rsidRPr="00F60402" w:rsidTr="00F60402">
        <w:trPr>
          <w:trHeight w:val="1117"/>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Доля граждан, проживающих в сельской местности, в том числе молодых семей и молодых специалистов, улучшивших жилищные условия, от общего количества изъявивших желание улучшить жилищные условия с государственной поддержкой</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ведомственная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37,6</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28</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23,4</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23,4</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23,4</w:t>
            </w:r>
          </w:p>
        </w:tc>
      </w:tr>
      <w:tr w:rsidR="00F60402" w:rsidRPr="00F60402" w:rsidTr="00F60402">
        <w:trPr>
          <w:trHeight w:val="608"/>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xml:space="preserve">Доля средств внебюджетных источников, привлеченных на строительство жилья в сельской местности для молодых семей и молодых специалистов, от общего объема финансирования </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ведомственная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не менее 55</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не менее 55</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не менее 55</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0</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0 </w:t>
            </w:r>
          </w:p>
        </w:tc>
      </w:tr>
      <w:tr w:rsidR="00F60402" w:rsidRPr="00F60402" w:rsidTr="00F60402">
        <w:trPr>
          <w:trHeight w:val="1275"/>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p>
        </w:tc>
        <w:tc>
          <w:tcPr>
            <w:tcW w:w="2410" w:type="dxa"/>
            <w:shd w:val="clear" w:color="auto" w:fill="auto"/>
            <w:hideMark/>
          </w:tcPr>
          <w:p w:rsidR="00F60402" w:rsidRPr="00F60402" w:rsidRDefault="00F60402" w:rsidP="00F01D49">
            <w:pPr>
              <w:widowControl w:val="0"/>
              <w:autoSpaceDE w:val="0"/>
              <w:autoSpaceDN w:val="0"/>
              <w:adjustRightInd w:val="0"/>
              <w:rPr>
                <w:rFonts w:ascii="Times New Roman" w:eastAsia="Calibri" w:hAnsi="Times New Roman" w:cs="Times New Roman"/>
                <w:sz w:val="12"/>
                <w:szCs w:val="12"/>
              </w:rPr>
            </w:pPr>
            <w:r w:rsidRPr="00F60402">
              <w:rPr>
                <w:rFonts w:ascii="Times New Roman" w:eastAsia="Calibri" w:hAnsi="Times New Roman" w:cs="Times New Roman"/>
                <w:sz w:val="12"/>
                <w:szCs w:val="12"/>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1276"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r w:rsidRPr="00F60402">
              <w:rPr>
                <w:rFonts w:ascii="Times New Roman" w:eastAsia="Calibri" w:hAnsi="Times New Roman" w:cs="Times New Roman"/>
                <w:sz w:val="12"/>
                <w:szCs w:val="12"/>
              </w:rPr>
              <w:t>га</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p>
        </w:tc>
        <w:tc>
          <w:tcPr>
            <w:tcW w:w="1417" w:type="dxa"/>
            <w:shd w:val="clear" w:color="auto" w:fill="auto"/>
            <w:hideMark/>
          </w:tcPr>
          <w:p w:rsidR="00F60402" w:rsidRPr="00F60402" w:rsidRDefault="00F60402" w:rsidP="00F01D49">
            <w:pPr>
              <w:jc w:val="center"/>
              <w:rPr>
                <w:rFonts w:ascii="Times New Roman" w:eastAsia="Calibri" w:hAnsi="Times New Roman" w:cs="Times New Roman"/>
                <w:sz w:val="12"/>
                <w:szCs w:val="12"/>
              </w:rPr>
            </w:pPr>
          </w:p>
        </w:tc>
        <w:tc>
          <w:tcPr>
            <w:tcW w:w="709"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r w:rsidRPr="00F60402">
              <w:rPr>
                <w:rFonts w:ascii="Times New Roman" w:eastAsia="Calibri" w:hAnsi="Times New Roman" w:cs="Times New Roman"/>
                <w:sz w:val="12"/>
                <w:szCs w:val="12"/>
              </w:rPr>
              <w:t>56.8</w:t>
            </w:r>
          </w:p>
        </w:tc>
        <w:tc>
          <w:tcPr>
            <w:tcW w:w="851"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r w:rsidRPr="00F60402">
              <w:rPr>
                <w:rFonts w:ascii="Times New Roman" w:eastAsia="Calibri" w:hAnsi="Times New Roman" w:cs="Times New Roman"/>
                <w:sz w:val="12"/>
                <w:szCs w:val="12"/>
              </w:rPr>
              <w:t>56.8</w:t>
            </w:r>
          </w:p>
        </w:tc>
        <w:tc>
          <w:tcPr>
            <w:tcW w:w="850"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r w:rsidRPr="00F60402">
              <w:rPr>
                <w:rFonts w:ascii="Times New Roman" w:eastAsia="Calibri" w:hAnsi="Times New Roman" w:cs="Times New Roman"/>
                <w:sz w:val="12"/>
                <w:szCs w:val="12"/>
              </w:rPr>
              <w:t>208.0</w:t>
            </w:r>
          </w:p>
        </w:tc>
        <w:tc>
          <w:tcPr>
            <w:tcW w:w="851"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r w:rsidRPr="00F60402">
              <w:rPr>
                <w:rFonts w:ascii="Times New Roman" w:eastAsia="Calibri" w:hAnsi="Times New Roman" w:cs="Times New Roman"/>
                <w:sz w:val="12"/>
                <w:szCs w:val="12"/>
              </w:rPr>
              <w:t>208.0</w:t>
            </w:r>
          </w:p>
        </w:tc>
        <w:tc>
          <w:tcPr>
            <w:tcW w:w="850"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r w:rsidRPr="00F60402">
              <w:rPr>
                <w:rFonts w:ascii="Times New Roman" w:eastAsia="Calibri" w:hAnsi="Times New Roman" w:cs="Times New Roman"/>
                <w:sz w:val="12"/>
                <w:szCs w:val="12"/>
              </w:rPr>
              <w:t>208.0</w:t>
            </w:r>
          </w:p>
        </w:tc>
      </w:tr>
      <w:tr w:rsidR="00F60402" w:rsidRPr="00F60402" w:rsidTr="00F60402">
        <w:trPr>
          <w:trHeight w:val="608"/>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p>
        </w:tc>
        <w:tc>
          <w:tcPr>
            <w:tcW w:w="2410" w:type="dxa"/>
            <w:shd w:val="clear" w:color="auto" w:fill="auto"/>
            <w:hideMark/>
          </w:tcPr>
          <w:p w:rsidR="00F60402" w:rsidRPr="00F60402" w:rsidRDefault="00F60402" w:rsidP="00F01D49">
            <w:pPr>
              <w:widowControl w:val="0"/>
              <w:autoSpaceDE w:val="0"/>
              <w:autoSpaceDN w:val="0"/>
              <w:adjustRightInd w:val="0"/>
              <w:rPr>
                <w:rFonts w:ascii="Times New Roman" w:eastAsia="Calibri" w:hAnsi="Times New Roman" w:cs="Times New Roman"/>
                <w:sz w:val="12"/>
                <w:szCs w:val="12"/>
              </w:rPr>
            </w:pPr>
            <w:r w:rsidRPr="00F60402">
              <w:rPr>
                <w:rFonts w:ascii="Times New Roman" w:hAnsi="Times New Roman" w:cs="Times New Roman"/>
                <w:sz w:val="12"/>
                <w:szCs w:val="12"/>
              </w:rPr>
              <w:t>годовой объем ввода жилья</w:t>
            </w:r>
          </w:p>
        </w:tc>
        <w:tc>
          <w:tcPr>
            <w:tcW w:w="1276"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proofErr w:type="spellStart"/>
            <w:r w:rsidRPr="00F60402">
              <w:rPr>
                <w:rFonts w:ascii="Times New Roman" w:eastAsia="Calibri" w:hAnsi="Times New Roman" w:cs="Times New Roman"/>
                <w:sz w:val="12"/>
                <w:szCs w:val="12"/>
              </w:rPr>
              <w:t>КВ.м</w:t>
            </w:r>
            <w:proofErr w:type="spellEnd"/>
            <w:r w:rsidRPr="00F60402">
              <w:rPr>
                <w:rFonts w:ascii="Times New Roman" w:eastAsia="Calibri"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p>
        </w:tc>
        <w:tc>
          <w:tcPr>
            <w:tcW w:w="1417" w:type="dxa"/>
            <w:shd w:val="clear" w:color="auto" w:fill="auto"/>
            <w:hideMark/>
          </w:tcPr>
          <w:p w:rsidR="00F60402" w:rsidRPr="00F60402" w:rsidRDefault="00F60402" w:rsidP="00F01D49">
            <w:pPr>
              <w:jc w:val="center"/>
              <w:rPr>
                <w:rFonts w:ascii="Times New Roman" w:eastAsia="Calibri" w:hAnsi="Times New Roman" w:cs="Times New Roman"/>
                <w:sz w:val="12"/>
                <w:szCs w:val="12"/>
              </w:rPr>
            </w:pPr>
          </w:p>
        </w:tc>
        <w:tc>
          <w:tcPr>
            <w:tcW w:w="709"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r w:rsidRPr="00F60402">
              <w:rPr>
                <w:rFonts w:ascii="Times New Roman" w:eastAsia="Calibri" w:hAnsi="Times New Roman" w:cs="Times New Roman"/>
                <w:sz w:val="12"/>
                <w:szCs w:val="12"/>
              </w:rPr>
              <w:t>2598</w:t>
            </w:r>
          </w:p>
        </w:tc>
        <w:tc>
          <w:tcPr>
            <w:tcW w:w="851"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r w:rsidRPr="00F60402">
              <w:rPr>
                <w:rFonts w:ascii="Times New Roman" w:eastAsia="Calibri" w:hAnsi="Times New Roman" w:cs="Times New Roman"/>
                <w:sz w:val="12"/>
                <w:szCs w:val="12"/>
              </w:rPr>
              <w:t>2800</w:t>
            </w:r>
          </w:p>
        </w:tc>
        <w:tc>
          <w:tcPr>
            <w:tcW w:w="850"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r w:rsidRPr="00F60402">
              <w:rPr>
                <w:rFonts w:ascii="Times New Roman" w:eastAsia="Calibri" w:hAnsi="Times New Roman" w:cs="Times New Roman"/>
                <w:sz w:val="12"/>
                <w:szCs w:val="12"/>
              </w:rPr>
              <w:t>2850</w:t>
            </w:r>
          </w:p>
        </w:tc>
        <w:tc>
          <w:tcPr>
            <w:tcW w:w="851"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r w:rsidRPr="00F60402">
              <w:rPr>
                <w:rFonts w:ascii="Times New Roman" w:eastAsia="Calibri" w:hAnsi="Times New Roman" w:cs="Times New Roman"/>
                <w:sz w:val="12"/>
                <w:szCs w:val="12"/>
              </w:rPr>
              <w:t>2850</w:t>
            </w:r>
          </w:p>
        </w:tc>
        <w:tc>
          <w:tcPr>
            <w:tcW w:w="850" w:type="dxa"/>
            <w:shd w:val="clear" w:color="auto" w:fill="auto"/>
            <w:hideMark/>
          </w:tcPr>
          <w:p w:rsidR="00F60402" w:rsidRPr="00F60402" w:rsidRDefault="00F60402" w:rsidP="00F01D49">
            <w:pPr>
              <w:widowControl w:val="0"/>
              <w:autoSpaceDE w:val="0"/>
              <w:autoSpaceDN w:val="0"/>
              <w:adjustRightInd w:val="0"/>
              <w:jc w:val="center"/>
              <w:rPr>
                <w:rFonts w:ascii="Times New Roman" w:eastAsia="Calibri" w:hAnsi="Times New Roman" w:cs="Times New Roman"/>
                <w:sz w:val="12"/>
                <w:szCs w:val="12"/>
              </w:rPr>
            </w:pPr>
            <w:r w:rsidRPr="00F60402">
              <w:rPr>
                <w:rFonts w:ascii="Times New Roman" w:eastAsia="Calibri" w:hAnsi="Times New Roman" w:cs="Times New Roman"/>
                <w:sz w:val="12"/>
                <w:szCs w:val="12"/>
              </w:rPr>
              <w:t>2850</w:t>
            </w:r>
          </w:p>
        </w:tc>
      </w:tr>
      <w:tr w:rsidR="00F60402" w:rsidRPr="00F60402" w:rsidTr="00F60402">
        <w:trPr>
          <w:cantSplit/>
          <w:trHeight w:val="315"/>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1.4.</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xml:space="preserve">Задача 4    </w:t>
            </w:r>
          </w:p>
        </w:tc>
        <w:tc>
          <w:tcPr>
            <w:tcW w:w="7938" w:type="dxa"/>
            <w:gridSpan w:val="8"/>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F60402" w:rsidRPr="00F60402" w:rsidTr="00F60402">
        <w:trPr>
          <w:cantSplit/>
          <w:trHeight w:val="315"/>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1.4.1.</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Подпрограмма 4</w:t>
            </w:r>
          </w:p>
        </w:tc>
        <w:tc>
          <w:tcPr>
            <w:tcW w:w="7938" w:type="dxa"/>
            <w:gridSpan w:val="8"/>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«Обеспечение реализации муниципальной программы развития сельского хозяйства в Каратузском районе» на 2014–2016 годы</w:t>
            </w:r>
          </w:p>
        </w:tc>
      </w:tr>
      <w:tr w:rsidR="00F60402" w:rsidRPr="00F60402" w:rsidTr="00F60402">
        <w:trPr>
          <w:cantSplit/>
          <w:trHeight w:val="900"/>
        </w:trPr>
        <w:tc>
          <w:tcPr>
            <w:tcW w:w="425"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 </w:t>
            </w:r>
          </w:p>
        </w:tc>
        <w:tc>
          <w:tcPr>
            <w:tcW w:w="2410"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Доля исполненных расходных обязательств, предусмотренных бюджетом на исполнение отдельных государственных полномочий</w:t>
            </w:r>
          </w:p>
        </w:tc>
        <w:tc>
          <w:tcPr>
            <w:tcW w:w="1276" w:type="dxa"/>
            <w:shd w:val="clear" w:color="auto" w:fill="auto"/>
            <w:vAlign w:val="center"/>
            <w:hideMark/>
          </w:tcPr>
          <w:p w:rsidR="00F60402" w:rsidRPr="00F60402" w:rsidRDefault="00F60402" w:rsidP="00F01D49">
            <w:pPr>
              <w:rPr>
                <w:rFonts w:ascii="Times New Roman" w:hAnsi="Times New Roman" w:cs="Times New Roman"/>
                <w:sz w:val="12"/>
                <w:szCs w:val="12"/>
              </w:rPr>
            </w:pPr>
            <w:r w:rsidRPr="00F60402">
              <w:rPr>
                <w:rFonts w:ascii="Times New Roman" w:hAnsi="Times New Roman" w:cs="Times New Roman"/>
                <w:sz w:val="12"/>
                <w:szCs w:val="12"/>
              </w:rPr>
              <w:t>%</w:t>
            </w:r>
          </w:p>
        </w:tc>
        <w:tc>
          <w:tcPr>
            <w:tcW w:w="1134"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w:t>
            </w:r>
          </w:p>
        </w:tc>
        <w:tc>
          <w:tcPr>
            <w:tcW w:w="1417"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 ведомственная отчетность</w:t>
            </w:r>
          </w:p>
        </w:tc>
        <w:tc>
          <w:tcPr>
            <w:tcW w:w="709"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100</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100</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100</w:t>
            </w:r>
          </w:p>
        </w:tc>
        <w:tc>
          <w:tcPr>
            <w:tcW w:w="851"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100</w:t>
            </w:r>
          </w:p>
        </w:tc>
        <w:tc>
          <w:tcPr>
            <w:tcW w:w="850" w:type="dxa"/>
            <w:shd w:val="clear" w:color="auto" w:fill="auto"/>
            <w:vAlign w:val="center"/>
            <w:hideMark/>
          </w:tcPr>
          <w:p w:rsidR="00F60402" w:rsidRPr="00F60402" w:rsidRDefault="00F60402" w:rsidP="00F01D49">
            <w:pPr>
              <w:jc w:val="center"/>
              <w:rPr>
                <w:rFonts w:ascii="Times New Roman" w:hAnsi="Times New Roman" w:cs="Times New Roman"/>
                <w:sz w:val="12"/>
                <w:szCs w:val="12"/>
              </w:rPr>
            </w:pPr>
            <w:r w:rsidRPr="00F60402">
              <w:rPr>
                <w:rFonts w:ascii="Times New Roman" w:hAnsi="Times New Roman" w:cs="Times New Roman"/>
                <w:sz w:val="12"/>
                <w:szCs w:val="12"/>
              </w:rPr>
              <w:t>100</w:t>
            </w:r>
          </w:p>
        </w:tc>
      </w:tr>
    </w:tbl>
    <w:p w:rsidR="00F60402" w:rsidRPr="00F60402" w:rsidRDefault="00F60402" w:rsidP="00F60402">
      <w:pPr>
        <w:spacing w:after="0"/>
        <w:ind w:left="142"/>
        <w:rPr>
          <w:rFonts w:ascii="Times New Roman" w:hAnsi="Times New Roman" w:cs="Times New Roman"/>
          <w:sz w:val="12"/>
          <w:szCs w:val="12"/>
        </w:rPr>
      </w:pPr>
      <w:r w:rsidRPr="00F60402">
        <w:rPr>
          <w:rFonts w:ascii="Times New Roman" w:hAnsi="Times New Roman" w:cs="Times New Roman"/>
          <w:sz w:val="12"/>
          <w:szCs w:val="12"/>
        </w:rPr>
        <w:t xml:space="preserve">Глава администрации </w:t>
      </w:r>
    </w:p>
    <w:p w:rsidR="00F60402" w:rsidRPr="00F60402" w:rsidRDefault="00F60402" w:rsidP="00F60402">
      <w:pPr>
        <w:spacing w:after="0"/>
        <w:ind w:left="142"/>
        <w:rPr>
          <w:rFonts w:ascii="Times New Roman" w:hAnsi="Times New Roman" w:cs="Times New Roman"/>
          <w:sz w:val="12"/>
          <w:szCs w:val="12"/>
        </w:rPr>
      </w:pPr>
      <w:r w:rsidRPr="00F60402">
        <w:rPr>
          <w:rFonts w:ascii="Times New Roman" w:hAnsi="Times New Roman" w:cs="Times New Roman"/>
          <w:sz w:val="12"/>
          <w:szCs w:val="12"/>
        </w:rPr>
        <w:t>Каратузского района                                                                                                                                                            Г.И. Кулакова</w:t>
      </w:r>
    </w:p>
    <w:p w:rsidR="00AF5633" w:rsidRDefault="00AF5633" w:rsidP="00EC73B9">
      <w:pPr>
        <w:autoSpaceDE w:val="0"/>
        <w:autoSpaceDN w:val="0"/>
        <w:adjustRightInd w:val="0"/>
        <w:spacing w:after="0" w:line="240" w:lineRule="auto"/>
        <w:jc w:val="both"/>
        <w:rPr>
          <w:rFonts w:ascii="Times New Roman" w:hAnsi="Times New Roman" w:cs="Times New Roman"/>
          <w:sz w:val="12"/>
          <w:szCs w:val="12"/>
        </w:rPr>
      </w:pPr>
    </w:p>
    <w:p w:rsidR="00F60402" w:rsidRDefault="00F60402" w:rsidP="00EC73B9">
      <w:pPr>
        <w:autoSpaceDE w:val="0"/>
        <w:autoSpaceDN w:val="0"/>
        <w:adjustRightInd w:val="0"/>
        <w:spacing w:after="0" w:line="240" w:lineRule="auto"/>
        <w:jc w:val="both"/>
        <w:rPr>
          <w:rFonts w:ascii="Times New Roman" w:hAnsi="Times New Roman" w:cs="Times New Roman"/>
          <w:sz w:val="12"/>
          <w:szCs w:val="12"/>
        </w:rPr>
      </w:pPr>
    </w:p>
    <w:p w:rsidR="00F60402" w:rsidRDefault="00F60402" w:rsidP="00EC73B9">
      <w:pPr>
        <w:autoSpaceDE w:val="0"/>
        <w:autoSpaceDN w:val="0"/>
        <w:adjustRightInd w:val="0"/>
        <w:spacing w:after="0" w:line="240" w:lineRule="auto"/>
        <w:jc w:val="both"/>
        <w:rPr>
          <w:rFonts w:ascii="Times New Roman" w:hAnsi="Times New Roman" w:cs="Times New Roman"/>
          <w:sz w:val="12"/>
          <w:szCs w:val="12"/>
        </w:rPr>
      </w:pPr>
    </w:p>
    <w:p w:rsidR="00F60402" w:rsidRDefault="00F60402" w:rsidP="00EC73B9">
      <w:pPr>
        <w:autoSpaceDE w:val="0"/>
        <w:autoSpaceDN w:val="0"/>
        <w:adjustRightInd w:val="0"/>
        <w:spacing w:after="0" w:line="240" w:lineRule="auto"/>
        <w:jc w:val="both"/>
        <w:rPr>
          <w:rFonts w:ascii="Times New Roman" w:hAnsi="Times New Roman" w:cs="Times New Roman"/>
          <w:sz w:val="12"/>
          <w:szCs w:val="12"/>
        </w:rPr>
      </w:pPr>
    </w:p>
    <w:p w:rsidR="00F60402" w:rsidRDefault="00F60402" w:rsidP="00EC73B9">
      <w:pPr>
        <w:autoSpaceDE w:val="0"/>
        <w:autoSpaceDN w:val="0"/>
        <w:adjustRightInd w:val="0"/>
        <w:spacing w:after="0" w:line="240" w:lineRule="auto"/>
        <w:jc w:val="both"/>
        <w:rPr>
          <w:rFonts w:ascii="Times New Roman" w:hAnsi="Times New Roman" w:cs="Times New Roman"/>
          <w:sz w:val="12"/>
          <w:szCs w:val="12"/>
        </w:rPr>
      </w:pPr>
    </w:p>
    <w:p w:rsidR="00F60402" w:rsidRDefault="00F60402" w:rsidP="00EC73B9">
      <w:pPr>
        <w:autoSpaceDE w:val="0"/>
        <w:autoSpaceDN w:val="0"/>
        <w:adjustRightInd w:val="0"/>
        <w:spacing w:after="0" w:line="240" w:lineRule="auto"/>
        <w:jc w:val="both"/>
        <w:rPr>
          <w:rFonts w:ascii="Times New Roman" w:hAnsi="Times New Roman" w:cs="Times New Roman"/>
          <w:sz w:val="12"/>
          <w:szCs w:val="12"/>
        </w:rPr>
      </w:pPr>
    </w:p>
    <w:p w:rsidR="00F60402" w:rsidRDefault="00F60402" w:rsidP="00EC73B9">
      <w:pPr>
        <w:autoSpaceDE w:val="0"/>
        <w:autoSpaceDN w:val="0"/>
        <w:adjustRightInd w:val="0"/>
        <w:spacing w:after="0" w:line="240" w:lineRule="auto"/>
        <w:jc w:val="both"/>
        <w:rPr>
          <w:rFonts w:ascii="Times New Roman" w:hAnsi="Times New Roman" w:cs="Times New Roman"/>
          <w:sz w:val="12"/>
          <w:szCs w:val="12"/>
        </w:rPr>
      </w:pPr>
    </w:p>
    <w:p w:rsidR="00F60402" w:rsidRPr="00F60402" w:rsidRDefault="00F60402" w:rsidP="00F60402">
      <w:pPr>
        <w:pStyle w:val="ConsPlusNormal"/>
        <w:ind w:left="7938" w:firstLine="0"/>
        <w:outlineLvl w:val="2"/>
        <w:rPr>
          <w:rFonts w:ascii="Times New Roman" w:hAnsi="Times New Roman" w:cs="Times New Roman"/>
          <w:sz w:val="12"/>
          <w:szCs w:val="12"/>
        </w:rPr>
      </w:pPr>
      <w:r w:rsidRPr="00F60402">
        <w:rPr>
          <w:rFonts w:ascii="Times New Roman" w:hAnsi="Times New Roman" w:cs="Times New Roman"/>
          <w:sz w:val="12"/>
          <w:szCs w:val="12"/>
        </w:rPr>
        <w:t>Приложение № 2</w:t>
      </w:r>
    </w:p>
    <w:p w:rsidR="00F60402" w:rsidRPr="00F60402" w:rsidRDefault="00F60402" w:rsidP="00F60402">
      <w:pPr>
        <w:pStyle w:val="ConsPlusNormal"/>
        <w:ind w:left="7938" w:firstLine="0"/>
        <w:outlineLvl w:val="2"/>
        <w:rPr>
          <w:rFonts w:ascii="Times New Roman" w:hAnsi="Times New Roman" w:cs="Times New Roman"/>
          <w:sz w:val="12"/>
          <w:szCs w:val="12"/>
        </w:rPr>
      </w:pPr>
      <w:r w:rsidRPr="00F60402">
        <w:rPr>
          <w:rFonts w:ascii="Times New Roman" w:hAnsi="Times New Roman" w:cs="Times New Roman"/>
          <w:sz w:val="12"/>
          <w:szCs w:val="12"/>
        </w:rPr>
        <w:t>к паспорту муниципальной программы «Развитие сельского хозяйства в Каратузском районе» на 2014-2016 годы</w:t>
      </w:r>
    </w:p>
    <w:p w:rsidR="00F60402" w:rsidRPr="004A592C" w:rsidRDefault="00F60402" w:rsidP="00F60402">
      <w:pPr>
        <w:pStyle w:val="ConsPlusNormal"/>
        <w:ind w:left="8505" w:firstLine="0"/>
        <w:outlineLvl w:val="2"/>
        <w:rPr>
          <w:rFonts w:ascii="Times New Roman" w:hAnsi="Times New Roman" w:cs="Times New Roman"/>
          <w:sz w:val="16"/>
          <w:szCs w:val="16"/>
        </w:rPr>
      </w:pPr>
    </w:p>
    <w:p w:rsidR="00F60402" w:rsidRPr="00F60402" w:rsidRDefault="00F60402" w:rsidP="00F60402">
      <w:pPr>
        <w:pStyle w:val="ConsPlusNormal"/>
        <w:ind w:firstLine="0"/>
        <w:jc w:val="center"/>
        <w:rPr>
          <w:rFonts w:ascii="Times New Roman" w:hAnsi="Times New Roman" w:cs="Times New Roman"/>
          <w:sz w:val="12"/>
          <w:szCs w:val="12"/>
        </w:rPr>
      </w:pPr>
      <w:r w:rsidRPr="00F60402">
        <w:rPr>
          <w:rFonts w:ascii="Times New Roman" w:hAnsi="Times New Roman" w:cs="Times New Roman"/>
          <w:sz w:val="12"/>
          <w:szCs w:val="12"/>
        </w:rPr>
        <w:t>Целевые показатели на долгосрочный период</w:t>
      </w:r>
    </w:p>
    <w:tbl>
      <w:tblPr>
        <w:tblW w:w="109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386"/>
        <w:gridCol w:w="994"/>
        <w:gridCol w:w="22"/>
        <w:gridCol w:w="830"/>
        <w:gridCol w:w="22"/>
        <w:gridCol w:w="972"/>
        <w:gridCol w:w="22"/>
        <w:gridCol w:w="831"/>
        <w:gridCol w:w="22"/>
        <w:gridCol w:w="830"/>
        <w:gridCol w:w="22"/>
        <w:gridCol w:w="831"/>
        <w:gridCol w:w="22"/>
        <w:gridCol w:w="689"/>
        <w:gridCol w:w="22"/>
        <w:gridCol w:w="549"/>
        <w:gridCol w:w="139"/>
        <w:gridCol w:w="22"/>
        <w:gridCol w:w="406"/>
        <w:gridCol w:w="163"/>
        <w:gridCol w:w="701"/>
        <w:gridCol w:w="14"/>
      </w:tblGrid>
      <w:tr w:rsidR="00846837" w:rsidRPr="00347F29" w:rsidTr="00846837">
        <w:trPr>
          <w:trHeight w:val="300"/>
        </w:trPr>
        <w:tc>
          <w:tcPr>
            <w:tcW w:w="419" w:type="dxa"/>
            <w:vMerge w:val="restart"/>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  п/п</w:t>
            </w:r>
          </w:p>
        </w:tc>
        <w:tc>
          <w:tcPr>
            <w:tcW w:w="2386" w:type="dxa"/>
            <w:vMerge w:val="restart"/>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Цели, задачи, показатели</w:t>
            </w:r>
          </w:p>
        </w:tc>
        <w:tc>
          <w:tcPr>
            <w:tcW w:w="994" w:type="dxa"/>
            <w:vMerge w:val="restart"/>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Единица измерения</w:t>
            </w:r>
          </w:p>
        </w:tc>
        <w:tc>
          <w:tcPr>
            <w:tcW w:w="852" w:type="dxa"/>
            <w:gridSpan w:val="2"/>
            <w:vMerge w:val="restart"/>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2012 год</w:t>
            </w:r>
          </w:p>
        </w:tc>
        <w:tc>
          <w:tcPr>
            <w:tcW w:w="994" w:type="dxa"/>
            <w:gridSpan w:val="2"/>
            <w:vMerge w:val="restart"/>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2013 год</w:t>
            </w:r>
          </w:p>
        </w:tc>
        <w:tc>
          <w:tcPr>
            <w:tcW w:w="853" w:type="dxa"/>
            <w:gridSpan w:val="2"/>
            <w:vMerge w:val="restart"/>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2014 год</w:t>
            </w:r>
          </w:p>
        </w:tc>
        <w:tc>
          <w:tcPr>
            <w:tcW w:w="1705" w:type="dxa"/>
            <w:gridSpan w:val="4"/>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Плановый период</w:t>
            </w:r>
          </w:p>
        </w:tc>
        <w:tc>
          <w:tcPr>
            <w:tcW w:w="2727" w:type="dxa"/>
            <w:gridSpan w:val="10"/>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Долгосрочный период по годам</w:t>
            </w:r>
          </w:p>
        </w:tc>
      </w:tr>
      <w:tr w:rsidR="00846837" w:rsidRPr="00347F29" w:rsidTr="00846837">
        <w:trPr>
          <w:trHeight w:val="900"/>
        </w:trPr>
        <w:tc>
          <w:tcPr>
            <w:tcW w:w="419" w:type="dxa"/>
            <w:vMerge/>
            <w:vAlign w:val="center"/>
            <w:hideMark/>
          </w:tcPr>
          <w:p w:rsidR="00F60402" w:rsidRPr="00347F29" w:rsidRDefault="00F60402" w:rsidP="00F01D49">
            <w:pPr>
              <w:jc w:val="center"/>
              <w:rPr>
                <w:rFonts w:ascii="Times New Roman" w:hAnsi="Times New Roman" w:cs="Times New Roman"/>
                <w:sz w:val="12"/>
                <w:szCs w:val="12"/>
              </w:rPr>
            </w:pPr>
          </w:p>
        </w:tc>
        <w:tc>
          <w:tcPr>
            <w:tcW w:w="2386" w:type="dxa"/>
            <w:vMerge/>
            <w:vAlign w:val="center"/>
            <w:hideMark/>
          </w:tcPr>
          <w:p w:rsidR="00F60402" w:rsidRPr="00347F29" w:rsidRDefault="00F60402" w:rsidP="00F01D49">
            <w:pPr>
              <w:jc w:val="center"/>
              <w:rPr>
                <w:rFonts w:ascii="Times New Roman" w:hAnsi="Times New Roman" w:cs="Times New Roman"/>
                <w:sz w:val="12"/>
                <w:szCs w:val="12"/>
              </w:rPr>
            </w:pPr>
          </w:p>
        </w:tc>
        <w:tc>
          <w:tcPr>
            <w:tcW w:w="994" w:type="dxa"/>
            <w:vMerge/>
            <w:vAlign w:val="center"/>
            <w:hideMark/>
          </w:tcPr>
          <w:p w:rsidR="00F60402" w:rsidRPr="00347F29" w:rsidRDefault="00F60402" w:rsidP="00F01D49">
            <w:pPr>
              <w:jc w:val="center"/>
              <w:rPr>
                <w:rFonts w:ascii="Times New Roman" w:hAnsi="Times New Roman" w:cs="Times New Roman"/>
                <w:sz w:val="12"/>
                <w:szCs w:val="12"/>
              </w:rPr>
            </w:pPr>
          </w:p>
        </w:tc>
        <w:tc>
          <w:tcPr>
            <w:tcW w:w="852" w:type="dxa"/>
            <w:gridSpan w:val="2"/>
            <w:vMerge/>
            <w:vAlign w:val="center"/>
            <w:hideMark/>
          </w:tcPr>
          <w:p w:rsidR="00F60402" w:rsidRPr="00347F29" w:rsidRDefault="00F60402" w:rsidP="00F01D49">
            <w:pPr>
              <w:jc w:val="center"/>
              <w:rPr>
                <w:rFonts w:ascii="Times New Roman" w:hAnsi="Times New Roman" w:cs="Times New Roman"/>
                <w:sz w:val="12"/>
                <w:szCs w:val="12"/>
              </w:rPr>
            </w:pPr>
          </w:p>
        </w:tc>
        <w:tc>
          <w:tcPr>
            <w:tcW w:w="994" w:type="dxa"/>
            <w:gridSpan w:val="2"/>
            <w:vMerge/>
            <w:vAlign w:val="center"/>
            <w:hideMark/>
          </w:tcPr>
          <w:p w:rsidR="00F60402" w:rsidRPr="00347F29" w:rsidRDefault="00F60402" w:rsidP="00F01D49">
            <w:pPr>
              <w:jc w:val="center"/>
              <w:rPr>
                <w:rFonts w:ascii="Times New Roman" w:hAnsi="Times New Roman" w:cs="Times New Roman"/>
                <w:sz w:val="12"/>
                <w:szCs w:val="12"/>
              </w:rPr>
            </w:pPr>
          </w:p>
        </w:tc>
        <w:tc>
          <w:tcPr>
            <w:tcW w:w="853" w:type="dxa"/>
            <w:gridSpan w:val="2"/>
            <w:vMerge/>
            <w:vAlign w:val="center"/>
            <w:hideMark/>
          </w:tcPr>
          <w:p w:rsidR="00F60402" w:rsidRPr="00347F29" w:rsidRDefault="00F60402" w:rsidP="00F01D49">
            <w:pPr>
              <w:jc w:val="center"/>
              <w:rPr>
                <w:rFonts w:ascii="Times New Roman" w:hAnsi="Times New Roman" w:cs="Times New Roman"/>
                <w:sz w:val="12"/>
                <w:szCs w:val="12"/>
              </w:rPr>
            </w:pP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2015 год</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2016 год</w:t>
            </w:r>
          </w:p>
        </w:tc>
        <w:tc>
          <w:tcPr>
            <w:tcW w:w="711"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2017 год</w:t>
            </w:r>
          </w:p>
        </w:tc>
        <w:tc>
          <w:tcPr>
            <w:tcW w:w="710"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2018 год</w:t>
            </w:r>
          </w:p>
        </w:tc>
        <w:tc>
          <w:tcPr>
            <w:tcW w:w="591"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2019 год</w:t>
            </w:r>
          </w:p>
        </w:tc>
        <w:tc>
          <w:tcPr>
            <w:tcW w:w="715"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2020 год</w:t>
            </w:r>
          </w:p>
        </w:tc>
      </w:tr>
      <w:tr w:rsidR="00846837" w:rsidRPr="00347F29" w:rsidTr="00846837">
        <w:trPr>
          <w:trHeight w:val="315"/>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2386"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Цель 1</w:t>
            </w:r>
          </w:p>
        </w:tc>
        <w:tc>
          <w:tcPr>
            <w:tcW w:w="8125" w:type="dxa"/>
            <w:gridSpan w:val="21"/>
            <w:shd w:val="clear" w:color="auto" w:fill="auto"/>
            <w:vAlign w:val="center"/>
            <w:hideMark/>
          </w:tcPr>
          <w:p w:rsidR="00F60402" w:rsidRPr="00347F29" w:rsidRDefault="00F60402" w:rsidP="00F01D49">
            <w:pPr>
              <w:jc w:val="center"/>
              <w:rPr>
                <w:rFonts w:ascii="Times New Roman" w:hAnsi="Times New Roman" w:cs="Times New Roman"/>
                <w:color w:val="222222"/>
                <w:sz w:val="12"/>
                <w:szCs w:val="12"/>
              </w:rPr>
            </w:pPr>
            <w:r w:rsidRPr="00347F29">
              <w:rPr>
                <w:rFonts w:ascii="Times New Roman" w:hAnsi="Times New Roman" w:cs="Times New Roman"/>
                <w:color w:val="222222"/>
                <w:sz w:val="12"/>
                <w:szCs w:val="12"/>
              </w:rPr>
              <w:t>Развитие сельских территорий, рост занятости и уровня жизни сельского населения</w:t>
            </w:r>
          </w:p>
        </w:tc>
      </w:tr>
      <w:tr w:rsidR="00846837" w:rsidRPr="00347F29" w:rsidTr="00846837">
        <w:trPr>
          <w:trHeight w:val="727"/>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Индекс производства продукции сельского хозяйства в хозяйствах всех категорий (в сопоставимых ценах)</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 к предыдущему году</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92,4</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106,3</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95,9</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102,6</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103,1</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103,6</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104,2</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104,7</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105,3</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Индекс производства продукции растениеводства (в сопоставимых ценах)</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 к предыдущему году</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85,3</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111</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90,2</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103,4</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104,3</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104,8</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105,1</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105,7</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106,2</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Индекс производства продукции животноводства (в сопоставимых ценах)</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 к предыдущему году</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100,6</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101,6</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102</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101,9</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102</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102,4</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102,8</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103,1</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103,6</w:t>
            </w:r>
          </w:p>
        </w:tc>
      </w:tr>
      <w:tr w:rsidR="00846837" w:rsidRPr="00347F29" w:rsidTr="00846837">
        <w:trPr>
          <w:trHeight w:val="174"/>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Уровень рентабельности сельскохозяйственного производства</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27,3</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27,5</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27,8</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27,4</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27,6</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27,8</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28,1</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28,3</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28,6</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Объем инвестиций в основной капитал сельского хозяйства</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roofErr w:type="spellStart"/>
            <w:r w:rsidRPr="00347F29">
              <w:rPr>
                <w:rFonts w:ascii="Times New Roman" w:hAnsi="Times New Roman" w:cs="Times New Roman"/>
                <w:sz w:val="12"/>
                <w:szCs w:val="12"/>
              </w:rPr>
              <w:t>тыс.руб</w:t>
            </w:r>
            <w:proofErr w:type="spellEnd"/>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31456</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34638</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25914</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26691</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27759</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28359</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29579</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35648</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37894</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Среднемесячная номинальная начисленная заработная плата работников, занятых в сфере сельского хозяйства</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рублей</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5255</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5546</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5879</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6290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6793</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7320</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8261</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9357</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10249</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Обеспеченность сельскохозяйственных организаций кадрами</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93,8</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93,9</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94</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94,2</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94,4</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94,6</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94,7</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94,7</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94,8</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Объем производства отдельных видов продукции переработки сельскохозяйственного сырья:</w:t>
            </w:r>
          </w:p>
        </w:tc>
        <w:tc>
          <w:tcPr>
            <w:tcW w:w="994"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 тонн</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 </w:t>
            </w:r>
          </w:p>
        </w:tc>
        <w:tc>
          <w:tcPr>
            <w:tcW w:w="994" w:type="dxa"/>
            <w:gridSpan w:val="2"/>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 </w:t>
            </w:r>
          </w:p>
        </w:tc>
        <w:tc>
          <w:tcPr>
            <w:tcW w:w="853" w:type="dxa"/>
            <w:gridSpan w:val="2"/>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 </w:t>
            </w:r>
          </w:p>
        </w:tc>
        <w:tc>
          <w:tcPr>
            <w:tcW w:w="852" w:type="dxa"/>
            <w:gridSpan w:val="2"/>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 </w:t>
            </w:r>
          </w:p>
        </w:tc>
        <w:tc>
          <w:tcPr>
            <w:tcW w:w="853" w:type="dxa"/>
            <w:gridSpan w:val="2"/>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 </w:t>
            </w:r>
          </w:p>
        </w:tc>
        <w:tc>
          <w:tcPr>
            <w:tcW w:w="711" w:type="dxa"/>
            <w:gridSpan w:val="2"/>
            <w:shd w:val="clear" w:color="auto" w:fill="auto"/>
            <w:noWrap/>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 </w:t>
            </w:r>
          </w:p>
        </w:tc>
        <w:tc>
          <w:tcPr>
            <w:tcW w:w="710" w:type="dxa"/>
            <w:gridSpan w:val="3"/>
            <w:shd w:val="clear" w:color="auto" w:fill="auto"/>
            <w:noWrap/>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 </w:t>
            </w:r>
          </w:p>
        </w:tc>
        <w:tc>
          <w:tcPr>
            <w:tcW w:w="591" w:type="dxa"/>
            <w:gridSpan w:val="3"/>
            <w:shd w:val="clear" w:color="auto" w:fill="auto"/>
            <w:noWrap/>
            <w:vAlign w:val="bottom"/>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 </w:t>
            </w:r>
          </w:p>
        </w:tc>
        <w:tc>
          <w:tcPr>
            <w:tcW w:w="715" w:type="dxa"/>
            <w:gridSpan w:val="2"/>
            <w:shd w:val="clear" w:color="auto" w:fill="auto"/>
            <w:noWrap/>
            <w:vAlign w:val="bottom"/>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 </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Мука</w:t>
            </w:r>
          </w:p>
        </w:tc>
        <w:tc>
          <w:tcPr>
            <w:tcW w:w="994"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тонн</w:t>
            </w:r>
          </w:p>
        </w:tc>
        <w:tc>
          <w:tcPr>
            <w:tcW w:w="852" w:type="dxa"/>
            <w:gridSpan w:val="2"/>
            <w:shd w:val="clear" w:color="auto" w:fill="auto"/>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70</w:t>
            </w:r>
          </w:p>
        </w:tc>
        <w:tc>
          <w:tcPr>
            <w:tcW w:w="994" w:type="dxa"/>
            <w:gridSpan w:val="2"/>
            <w:shd w:val="clear" w:color="auto" w:fill="auto"/>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72</w:t>
            </w:r>
          </w:p>
        </w:tc>
        <w:tc>
          <w:tcPr>
            <w:tcW w:w="853" w:type="dxa"/>
            <w:gridSpan w:val="2"/>
            <w:shd w:val="clear" w:color="auto" w:fill="auto"/>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74</w:t>
            </w:r>
          </w:p>
        </w:tc>
        <w:tc>
          <w:tcPr>
            <w:tcW w:w="852" w:type="dxa"/>
            <w:gridSpan w:val="2"/>
            <w:shd w:val="clear" w:color="auto" w:fill="auto"/>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76</w:t>
            </w:r>
          </w:p>
        </w:tc>
        <w:tc>
          <w:tcPr>
            <w:tcW w:w="853" w:type="dxa"/>
            <w:gridSpan w:val="2"/>
            <w:shd w:val="clear" w:color="auto" w:fill="auto"/>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78</w:t>
            </w:r>
          </w:p>
        </w:tc>
        <w:tc>
          <w:tcPr>
            <w:tcW w:w="711" w:type="dxa"/>
            <w:gridSpan w:val="2"/>
            <w:shd w:val="clear" w:color="auto" w:fill="auto"/>
            <w:noWrap/>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80</w:t>
            </w:r>
          </w:p>
        </w:tc>
        <w:tc>
          <w:tcPr>
            <w:tcW w:w="710" w:type="dxa"/>
            <w:gridSpan w:val="3"/>
            <w:shd w:val="clear" w:color="auto" w:fill="auto"/>
            <w:noWrap/>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82</w:t>
            </w:r>
          </w:p>
        </w:tc>
        <w:tc>
          <w:tcPr>
            <w:tcW w:w="591" w:type="dxa"/>
            <w:gridSpan w:val="3"/>
            <w:shd w:val="clear" w:color="auto" w:fill="auto"/>
            <w:noWrap/>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84</w:t>
            </w:r>
          </w:p>
        </w:tc>
        <w:tc>
          <w:tcPr>
            <w:tcW w:w="715" w:type="dxa"/>
            <w:gridSpan w:val="2"/>
            <w:shd w:val="clear" w:color="auto" w:fill="auto"/>
            <w:noWrap/>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86</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Хлеб и хлебобулочные изделия</w:t>
            </w:r>
          </w:p>
        </w:tc>
        <w:tc>
          <w:tcPr>
            <w:tcW w:w="994"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тонн</w:t>
            </w:r>
          </w:p>
        </w:tc>
        <w:tc>
          <w:tcPr>
            <w:tcW w:w="852" w:type="dxa"/>
            <w:gridSpan w:val="2"/>
            <w:shd w:val="clear" w:color="auto" w:fill="auto"/>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394,4</w:t>
            </w:r>
          </w:p>
        </w:tc>
        <w:tc>
          <w:tcPr>
            <w:tcW w:w="994" w:type="dxa"/>
            <w:gridSpan w:val="2"/>
            <w:shd w:val="clear" w:color="auto" w:fill="auto"/>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396,4</w:t>
            </w:r>
          </w:p>
        </w:tc>
        <w:tc>
          <w:tcPr>
            <w:tcW w:w="853" w:type="dxa"/>
            <w:gridSpan w:val="2"/>
            <w:shd w:val="clear" w:color="auto" w:fill="auto"/>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400,3</w:t>
            </w:r>
          </w:p>
        </w:tc>
        <w:tc>
          <w:tcPr>
            <w:tcW w:w="852" w:type="dxa"/>
            <w:gridSpan w:val="2"/>
            <w:shd w:val="clear" w:color="auto" w:fill="auto"/>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412,3</w:t>
            </w:r>
          </w:p>
        </w:tc>
        <w:tc>
          <w:tcPr>
            <w:tcW w:w="853" w:type="dxa"/>
            <w:gridSpan w:val="2"/>
            <w:shd w:val="clear" w:color="auto" w:fill="auto"/>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433</w:t>
            </w:r>
          </w:p>
        </w:tc>
        <w:tc>
          <w:tcPr>
            <w:tcW w:w="711" w:type="dxa"/>
            <w:gridSpan w:val="2"/>
            <w:shd w:val="clear" w:color="auto" w:fill="auto"/>
            <w:noWrap/>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457</w:t>
            </w:r>
          </w:p>
        </w:tc>
        <w:tc>
          <w:tcPr>
            <w:tcW w:w="710" w:type="dxa"/>
            <w:gridSpan w:val="3"/>
            <w:shd w:val="clear" w:color="auto" w:fill="auto"/>
            <w:noWrap/>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484</w:t>
            </w:r>
          </w:p>
        </w:tc>
        <w:tc>
          <w:tcPr>
            <w:tcW w:w="591" w:type="dxa"/>
            <w:gridSpan w:val="3"/>
            <w:shd w:val="clear" w:color="auto" w:fill="auto"/>
            <w:noWrap/>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516</w:t>
            </w:r>
          </w:p>
        </w:tc>
        <w:tc>
          <w:tcPr>
            <w:tcW w:w="715" w:type="dxa"/>
            <w:gridSpan w:val="2"/>
            <w:shd w:val="clear" w:color="auto" w:fill="auto"/>
            <w:noWrap/>
            <w:vAlign w:val="center"/>
            <w:hideMark/>
          </w:tcPr>
          <w:p w:rsidR="00F60402" w:rsidRPr="00347F29" w:rsidRDefault="00F60402" w:rsidP="00F01D49">
            <w:pPr>
              <w:jc w:val="right"/>
              <w:rPr>
                <w:rFonts w:ascii="Times New Roman" w:hAnsi="Times New Roman" w:cs="Times New Roman"/>
                <w:sz w:val="12"/>
                <w:szCs w:val="12"/>
              </w:rPr>
            </w:pPr>
            <w:r w:rsidRPr="00347F29">
              <w:rPr>
                <w:rFonts w:ascii="Times New Roman" w:hAnsi="Times New Roman" w:cs="Times New Roman"/>
                <w:sz w:val="12"/>
                <w:szCs w:val="12"/>
              </w:rPr>
              <w:t>552</w:t>
            </w:r>
          </w:p>
        </w:tc>
      </w:tr>
      <w:tr w:rsidR="00846837" w:rsidRPr="00347F29" w:rsidTr="00846837">
        <w:trPr>
          <w:trHeight w:val="247"/>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Целевые показатели развития растениеводства:</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Производство зерна (в весе после доработки) во всех категориях хозяйств</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тонн</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28384,2</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37855</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29078</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30326</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32122</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33259</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34587</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35627</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36874</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Производство картофеля во всех категориях хозяйств</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тонн</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32421</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34113,3</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32745</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34400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36464</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38654</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40562</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42561</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44568</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Производство овощей во всех категориях хозяйств</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тонн</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5365,3</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6499</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6739</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6941</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7220</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7321</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7541</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7892</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7921</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Урожайность зерна (в весе после доработки)</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ц/га</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16,2</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21,25</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16,2</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16,5</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16,6</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16,7</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16,8</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16,9</w:t>
            </w:r>
          </w:p>
        </w:tc>
      </w:tr>
      <w:tr w:rsidR="00846837" w:rsidRPr="00347F29" w:rsidTr="00846837">
        <w:trPr>
          <w:trHeight w:val="30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Урожайность картофеля</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ц/га</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157,4</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162,8</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153,2</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156,3</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159,3</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160,3</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161,4</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161,8</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162,4</w:t>
            </w: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 xml:space="preserve">Удельный вес площади обработки </w:t>
            </w:r>
            <w:proofErr w:type="spellStart"/>
            <w:r w:rsidRPr="00347F29">
              <w:rPr>
                <w:rFonts w:ascii="Times New Roman" w:hAnsi="Times New Roman" w:cs="Times New Roman"/>
                <w:sz w:val="12"/>
                <w:szCs w:val="12"/>
              </w:rPr>
              <w:t>низкопродуктивной</w:t>
            </w:r>
            <w:proofErr w:type="spellEnd"/>
            <w:r w:rsidRPr="00347F29">
              <w:rPr>
                <w:rFonts w:ascii="Times New Roman" w:hAnsi="Times New Roman" w:cs="Times New Roman"/>
                <w:sz w:val="12"/>
                <w:szCs w:val="12"/>
              </w:rPr>
              <w:t xml:space="preserve"> пашни под урожай будущего года, в общей площади пашни</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га</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6414</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6310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6310</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6315</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6320</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6325</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6330</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6335</w:t>
            </w: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6340</w:t>
            </w:r>
          </w:p>
        </w:tc>
      </w:tr>
      <w:tr w:rsidR="00846837" w:rsidRPr="00347F29" w:rsidTr="00846837">
        <w:trPr>
          <w:trHeight w:val="30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Показатели развития животноводства:</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15"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r>
      <w:tr w:rsidR="00846837"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мясо и мясопродукты (в пересчете на мясо)</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1,9</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2,1</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2,2</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2,3</w:t>
            </w:r>
          </w:p>
        </w:tc>
        <w:tc>
          <w:tcPr>
            <w:tcW w:w="711"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2,4</w:t>
            </w:r>
          </w:p>
        </w:tc>
        <w:tc>
          <w:tcPr>
            <w:tcW w:w="710"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2,5</w:t>
            </w:r>
          </w:p>
        </w:tc>
        <w:tc>
          <w:tcPr>
            <w:tcW w:w="591"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2,6</w:t>
            </w:r>
          </w:p>
        </w:tc>
        <w:tc>
          <w:tcPr>
            <w:tcW w:w="715"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w:t>
            </w:r>
          </w:p>
        </w:tc>
      </w:tr>
      <w:tr w:rsidR="00846837" w:rsidRPr="00347F29" w:rsidTr="00846837">
        <w:trPr>
          <w:trHeight w:val="287"/>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молоко и молокопродукты (в пересчете на молоко)</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1,4</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1,7</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1,8</w:t>
            </w:r>
          </w:p>
        </w:tc>
        <w:tc>
          <w:tcPr>
            <w:tcW w:w="711"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1,9</w:t>
            </w:r>
          </w:p>
        </w:tc>
        <w:tc>
          <w:tcPr>
            <w:tcW w:w="710"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w:t>
            </w:r>
          </w:p>
        </w:tc>
        <w:tc>
          <w:tcPr>
            <w:tcW w:w="591"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2,1</w:t>
            </w:r>
          </w:p>
        </w:tc>
        <w:tc>
          <w:tcPr>
            <w:tcW w:w="715"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2,2</w:t>
            </w:r>
          </w:p>
        </w:tc>
      </w:tr>
      <w:tr w:rsidR="00846837" w:rsidRPr="00347F29" w:rsidTr="00846837">
        <w:trPr>
          <w:trHeight w:val="315"/>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1.1</w:t>
            </w: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Задача 1</w:t>
            </w:r>
          </w:p>
        </w:tc>
        <w:tc>
          <w:tcPr>
            <w:tcW w:w="8125" w:type="dxa"/>
            <w:gridSpan w:val="21"/>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увеличение производства продукции животноводства на душу населения путём улучшения породных и продуктивных качеств скота</w:t>
            </w:r>
          </w:p>
        </w:tc>
      </w:tr>
      <w:tr w:rsidR="00846837" w:rsidRPr="00347F29" w:rsidTr="00846837">
        <w:trPr>
          <w:trHeight w:val="315"/>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1.1.1.</w:t>
            </w: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Подпрограмма 1</w:t>
            </w:r>
          </w:p>
        </w:tc>
        <w:tc>
          <w:tcPr>
            <w:tcW w:w="8125" w:type="dxa"/>
            <w:gridSpan w:val="21"/>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«Развитие животноводства в личных подворьях граждан Каратузского района» на 2014 - 2016 годы</w:t>
            </w:r>
          </w:p>
        </w:tc>
      </w:tr>
      <w:tr w:rsidR="00F007ED" w:rsidRPr="00347F29" w:rsidTr="00846837">
        <w:trPr>
          <w:trHeight w:val="51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pStyle w:val="ConsPlusNormal"/>
              <w:ind w:firstLine="0"/>
              <w:rPr>
                <w:rFonts w:ascii="Times New Roman" w:hAnsi="Times New Roman" w:cs="Times New Roman"/>
                <w:sz w:val="12"/>
                <w:szCs w:val="12"/>
              </w:rPr>
            </w:pPr>
            <w:r w:rsidRPr="00347F29">
              <w:rPr>
                <w:rFonts w:ascii="Times New Roman" w:hAnsi="Times New Roman" w:cs="Times New Roman"/>
                <w:sz w:val="12"/>
                <w:szCs w:val="12"/>
              </w:rPr>
              <w:t>Производство мяса скота и птицы (в живом весе), по населению</w:t>
            </w:r>
          </w:p>
        </w:tc>
        <w:tc>
          <w:tcPr>
            <w:tcW w:w="994" w:type="dxa"/>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тонн</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3832</w:t>
            </w:r>
          </w:p>
        </w:tc>
        <w:tc>
          <w:tcPr>
            <w:tcW w:w="994"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4008</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4213</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4415</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4636</w:t>
            </w:r>
          </w:p>
        </w:tc>
        <w:tc>
          <w:tcPr>
            <w:tcW w:w="711" w:type="dxa"/>
            <w:gridSpan w:val="2"/>
            <w:shd w:val="clear" w:color="auto" w:fill="auto"/>
            <w:noWrap/>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4891</w:t>
            </w:r>
          </w:p>
        </w:tc>
        <w:tc>
          <w:tcPr>
            <w:tcW w:w="57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5184</w:t>
            </w:r>
          </w:p>
        </w:tc>
        <w:tc>
          <w:tcPr>
            <w:tcW w:w="567"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5521</w:t>
            </w:r>
          </w:p>
        </w:tc>
        <w:tc>
          <w:tcPr>
            <w:tcW w:w="878"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5902</w:t>
            </w:r>
          </w:p>
        </w:tc>
      </w:tr>
      <w:tr w:rsidR="00F007ED" w:rsidRPr="00347F29" w:rsidTr="00846837">
        <w:trPr>
          <w:trHeight w:val="30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pStyle w:val="ConsPlusNormal"/>
              <w:ind w:firstLine="0"/>
              <w:rPr>
                <w:rFonts w:ascii="Times New Roman" w:hAnsi="Times New Roman" w:cs="Times New Roman"/>
                <w:sz w:val="12"/>
                <w:szCs w:val="12"/>
              </w:rPr>
            </w:pPr>
            <w:r w:rsidRPr="00347F29">
              <w:rPr>
                <w:rFonts w:ascii="Times New Roman" w:hAnsi="Times New Roman" w:cs="Times New Roman"/>
                <w:sz w:val="12"/>
                <w:szCs w:val="12"/>
              </w:rPr>
              <w:t>Производство молока по населению</w:t>
            </w:r>
          </w:p>
        </w:tc>
        <w:tc>
          <w:tcPr>
            <w:tcW w:w="994" w:type="dxa"/>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тонн</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7922</w:t>
            </w:r>
          </w:p>
        </w:tc>
        <w:tc>
          <w:tcPr>
            <w:tcW w:w="994"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7933</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8028</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8073</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8113</w:t>
            </w:r>
          </w:p>
        </w:tc>
        <w:tc>
          <w:tcPr>
            <w:tcW w:w="711" w:type="dxa"/>
            <w:gridSpan w:val="2"/>
            <w:shd w:val="clear" w:color="auto" w:fill="auto"/>
            <w:noWrap/>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8559</w:t>
            </w:r>
          </w:p>
        </w:tc>
        <w:tc>
          <w:tcPr>
            <w:tcW w:w="57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9073</w:t>
            </w:r>
          </w:p>
        </w:tc>
        <w:tc>
          <w:tcPr>
            <w:tcW w:w="567"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9617</w:t>
            </w:r>
          </w:p>
        </w:tc>
        <w:tc>
          <w:tcPr>
            <w:tcW w:w="878"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10242</w:t>
            </w:r>
          </w:p>
        </w:tc>
      </w:tr>
      <w:tr w:rsidR="00F007ED" w:rsidRPr="00347F29" w:rsidTr="00846837">
        <w:trPr>
          <w:trHeight w:val="30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pStyle w:val="ConsPlusNormal"/>
              <w:ind w:firstLine="0"/>
              <w:rPr>
                <w:rFonts w:ascii="Times New Roman" w:hAnsi="Times New Roman" w:cs="Times New Roman"/>
                <w:sz w:val="12"/>
                <w:szCs w:val="12"/>
              </w:rPr>
            </w:pPr>
            <w:r w:rsidRPr="00347F29">
              <w:rPr>
                <w:rFonts w:ascii="Times New Roman" w:hAnsi="Times New Roman" w:cs="Times New Roman"/>
                <w:sz w:val="12"/>
                <w:szCs w:val="12"/>
              </w:rPr>
              <w:t>Производство яиц по населению</w:t>
            </w:r>
          </w:p>
        </w:tc>
        <w:tc>
          <w:tcPr>
            <w:tcW w:w="994" w:type="dxa"/>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тыс. штук.</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2640</w:t>
            </w:r>
          </w:p>
        </w:tc>
        <w:tc>
          <w:tcPr>
            <w:tcW w:w="994"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2761</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2902</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3042</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3194</w:t>
            </w:r>
          </w:p>
        </w:tc>
        <w:tc>
          <w:tcPr>
            <w:tcW w:w="711" w:type="dxa"/>
            <w:gridSpan w:val="2"/>
            <w:shd w:val="clear" w:color="auto" w:fill="auto"/>
            <w:noWrap/>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3370</w:t>
            </w:r>
          </w:p>
        </w:tc>
        <w:tc>
          <w:tcPr>
            <w:tcW w:w="57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3572</w:t>
            </w:r>
          </w:p>
        </w:tc>
        <w:tc>
          <w:tcPr>
            <w:tcW w:w="567"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3804</w:t>
            </w:r>
          </w:p>
        </w:tc>
        <w:tc>
          <w:tcPr>
            <w:tcW w:w="878"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4070</w:t>
            </w:r>
          </w:p>
        </w:tc>
      </w:tr>
      <w:tr w:rsidR="00F007ED" w:rsidRPr="00347F29" w:rsidTr="00846837">
        <w:trPr>
          <w:trHeight w:val="30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pStyle w:val="ConsPlusNormal"/>
              <w:ind w:firstLine="0"/>
              <w:rPr>
                <w:rFonts w:ascii="Times New Roman" w:hAnsi="Times New Roman" w:cs="Times New Roman"/>
                <w:sz w:val="12"/>
                <w:szCs w:val="12"/>
              </w:rPr>
            </w:pPr>
            <w:r w:rsidRPr="00347F29">
              <w:rPr>
                <w:rFonts w:ascii="Times New Roman" w:hAnsi="Times New Roman" w:cs="Times New Roman"/>
                <w:sz w:val="12"/>
                <w:szCs w:val="12"/>
              </w:rPr>
              <w:t>Надой молока на корову по населению</w:t>
            </w:r>
          </w:p>
        </w:tc>
        <w:tc>
          <w:tcPr>
            <w:tcW w:w="994" w:type="dxa"/>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кг.</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4431</w:t>
            </w:r>
          </w:p>
        </w:tc>
        <w:tc>
          <w:tcPr>
            <w:tcW w:w="994"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4437</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4485</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4495</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4507</w:t>
            </w:r>
          </w:p>
        </w:tc>
        <w:tc>
          <w:tcPr>
            <w:tcW w:w="711" w:type="dxa"/>
            <w:gridSpan w:val="2"/>
            <w:shd w:val="clear" w:color="auto" w:fill="auto"/>
            <w:noWrap/>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4742</w:t>
            </w:r>
          </w:p>
        </w:tc>
        <w:tc>
          <w:tcPr>
            <w:tcW w:w="57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5013</w:t>
            </w:r>
          </w:p>
        </w:tc>
        <w:tc>
          <w:tcPr>
            <w:tcW w:w="567"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5299</w:t>
            </w:r>
          </w:p>
        </w:tc>
        <w:tc>
          <w:tcPr>
            <w:tcW w:w="878"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5627</w:t>
            </w:r>
          </w:p>
        </w:tc>
      </w:tr>
      <w:tr w:rsidR="00F007ED" w:rsidRPr="00347F29" w:rsidTr="00846837">
        <w:trPr>
          <w:trHeight w:val="30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pStyle w:val="ConsPlusNormal"/>
              <w:ind w:firstLine="0"/>
              <w:rPr>
                <w:rFonts w:ascii="Times New Roman" w:hAnsi="Times New Roman" w:cs="Times New Roman"/>
                <w:sz w:val="12"/>
                <w:szCs w:val="12"/>
              </w:rPr>
            </w:pPr>
            <w:r w:rsidRPr="00347F29">
              <w:rPr>
                <w:rFonts w:ascii="Times New Roman" w:hAnsi="Times New Roman" w:cs="Times New Roman"/>
                <w:sz w:val="12"/>
                <w:szCs w:val="12"/>
              </w:rPr>
              <w:t>Поголовье КРС по населению</w:t>
            </w:r>
          </w:p>
        </w:tc>
        <w:tc>
          <w:tcPr>
            <w:tcW w:w="994" w:type="dxa"/>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гол.</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5075</w:t>
            </w:r>
          </w:p>
        </w:tc>
        <w:tc>
          <w:tcPr>
            <w:tcW w:w="994"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5075</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5080</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5090</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5100</w:t>
            </w:r>
          </w:p>
        </w:tc>
        <w:tc>
          <w:tcPr>
            <w:tcW w:w="711" w:type="dxa"/>
            <w:gridSpan w:val="2"/>
            <w:shd w:val="clear" w:color="auto" w:fill="auto"/>
            <w:noWrap/>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5110</w:t>
            </w:r>
          </w:p>
        </w:tc>
        <w:tc>
          <w:tcPr>
            <w:tcW w:w="57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5120</w:t>
            </w:r>
          </w:p>
        </w:tc>
        <w:tc>
          <w:tcPr>
            <w:tcW w:w="567"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5130</w:t>
            </w:r>
          </w:p>
        </w:tc>
        <w:tc>
          <w:tcPr>
            <w:tcW w:w="878"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5140</w:t>
            </w:r>
          </w:p>
        </w:tc>
      </w:tr>
      <w:tr w:rsidR="00F007ED" w:rsidRPr="00347F29" w:rsidTr="00846837">
        <w:trPr>
          <w:trHeight w:val="30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pStyle w:val="ConsPlusNormal"/>
              <w:ind w:firstLine="0"/>
              <w:rPr>
                <w:rFonts w:ascii="Times New Roman" w:hAnsi="Times New Roman" w:cs="Times New Roman"/>
                <w:sz w:val="12"/>
                <w:szCs w:val="12"/>
              </w:rPr>
            </w:pPr>
            <w:r w:rsidRPr="00347F29">
              <w:rPr>
                <w:rFonts w:ascii="Times New Roman" w:hAnsi="Times New Roman" w:cs="Times New Roman"/>
                <w:sz w:val="12"/>
                <w:szCs w:val="12"/>
              </w:rPr>
              <w:t>Поголовье коров  по населению</w:t>
            </w:r>
          </w:p>
        </w:tc>
        <w:tc>
          <w:tcPr>
            <w:tcW w:w="994" w:type="dxa"/>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гол.</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1788</w:t>
            </w:r>
          </w:p>
        </w:tc>
        <w:tc>
          <w:tcPr>
            <w:tcW w:w="994"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1788</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1790</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1796</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1800</w:t>
            </w:r>
          </w:p>
        </w:tc>
        <w:tc>
          <w:tcPr>
            <w:tcW w:w="711" w:type="dxa"/>
            <w:gridSpan w:val="2"/>
            <w:shd w:val="clear" w:color="auto" w:fill="auto"/>
            <w:noWrap/>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1805</w:t>
            </w:r>
          </w:p>
        </w:tc>
        <w:tc>
          <w:tcPr>
            <w:tcW w:w="57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1810</w:t>
            </w:r>
          </w:p>
        </w:tc>
        <w:tc>
          <w:tcPr>
            <w:tcW w:w="567"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1815</w:t>
            </w:r>
          </w:p>
        </w:tc>
        <w:tc>
          <w:tcPr>
            <w:tcW w:w="878"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1820</w:t>
            </w:r>
          </w:p>
        </w:tc>
      </w:tr>
      <w:tr w:rsidR="00F007ED" w:rsidRPr="00347F29" w:rsidTr="00846837">
        <w:trPr>
          <w:trHeight w:val="51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pStyle w:val="ConsPlusNormal"/>
              <w:ind w:firstLine="0"/>
              <w:rPr>
                <w:rFonts w:ascii="Times New Roman" w:hAnsi="Times New Roman" w:cs="Times New Roman"/>
                <w:sz w:val="12"/>
                <w:szCs w:val="12"/>
              </w:rPr>
            </w:pPr>
            <w:r w:rsidRPr="00347F29">
              <w:rPr>
                <w:rFonts w:ascii="Times New Roman" w:hAnsi="Times New Roman" w:cs="Times New Roman"/>
                <w:sz w:val="12"/>
                <w:szCs w:val="12"/>
              </w:rPr>
              <w:t>Поголовье свиней по населению</w:t>
            </w:r>
          </w:p>
        </w:tc>
        <w:tc>
          <w:tcPr>
            <w:tcW w:w="994" w:type="dxa"/>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гол.</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10810</w:t>
            </w:r>
          </w:p>
        </w:tc>
        <w:tc>
          <w:tcPr>
            <w:tcW w:w="994"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10810</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10810</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10815</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10820</w:t>
            </w:r>
          </w:p>
        </w:tc>
        <w:tc>
          <w:tcPr>
            <w:tcW w:w="711" w:type="dxa"/>
            <w:gridSpan w:val="2"/>
            <w:shd w:val="clear" w:color="auto" w:fill="auto"/>
            <w:noWrap/>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10825</w:t>
            </w:r>
          </w:p>
        </w:tc>
        <w:tc>
          <w:tcPr>
            <w:tcW w:w="57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10830</w:t>
            </w:r>
          </w:p>
        </w:tc>
        <w:tc>
          <w:tcPr>
            <w:tcW w:w="567"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10835</w:t>
            </w:r>
          </w:p>
        </w:tc>
        <w:tc>
          <w:tcPr>
            <w:tcW w:w="878"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10840</w:t>
            </w:r>
          </w:p>
        </w:tc>
      </w:tr>
      <w:tr w:rsidR="00F007ED"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pStyle w:val="ConsPlusNormal"/>
              <w:ind w:firstLine="0"/>
              <w:rPr>
                <w:rFonts w:ascii="Times New Roman" w:hAnsi="Times New Roman" w:cs="Times New Roman"/>
                <w:sz w:val="12"/>
                <w:szCs w:val="12"/>
              </w:rPr>
            </w:pPr>
            <w:r w:rsidRPr="00347F29">
              <w:rPr>
                <w:rFonts w:ascii="Times New Roman" w:hAnsi="Times New Roman" w:cs="Times New Roman"/>
                <w:sz w:val="12"/>
                <w:szCs w:val="12"/>
              </w:rPr>
              <w:t>Поголовье птиц по населению</w:t>
            </w:r>
          </w:p>
        </w:tc>
        <w:tc>
          <w:tcPr>
            <w:tcW w:w="994" w:type="dxa"/>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proofErr w:type="spellStart"/>
            <w:r w:rsidRPr="00347F29">
              <w:rPr>
                <w:rFonts w:ascii="Times New Roman" w:hAnsi="Times New Roman" w:cs="Times New Roman"/>
                <w:sz w:val="12"/>
                <w:szCs w:val="12"/>
              </w:rPr>
              <w:t>тыс.штук</w:t>
            </w:r>
            <w:proofErr w:type="spellEnd"/>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25,2</w:t>
            </w:r>
          </w:p>
        </w:tc>
        <w:tc>
          <w:tcPr>
            <w:tcW w:w="994"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25,2</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25,3</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25,4</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25,6</w:t>
            </w:r>
          </w:p>
        </w:tc>
        <w:tc>
          <w:tcPr>
            <w:tcW w:w="711" w:type="dxa"/>
            <w:gridSpan w:val="2"/>
            <w:shd w:val="clear" w:color="auto" w:fill="auto"/>
            <w:noWrap/>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25,8</w:t>
            </w:r>
          </w:p>
        </w:tc>
        <w:tc>
          <w:tcPr>
            <w:tcW w:w="57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26,0</w:t>
            </w:r>
          </w:p>
        </w:tc>
        <w:tc>
          <w:tcPr>
            <w:tcW w:w="567"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26,1</w:t>
            </w:r>
          </w:p>
        </w:tc>
        <w:tc>
          <w:tcPr>
            <w:tcW w:w="878"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26,3</w:t>
            </w:r>
          </w:p>
        </w:tc>
      </w:tr>
      <w:tr w:rsidR="00F007ED"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pStyle w:val="ConsPlusNormal"/>
              <w:ind w:firstLine="0"/>
              <w:rPr>
                <w:rFonts w:ascii="Times New Roman" w:hAnsi="Times New Roman" w:cs="Times New Roman"/>
                <w:sz w:val="12"/>
                <w:szCs w:val="12"/>
              </w:rPr>
            </w:pPr>
            <w:r w:rsidRPr="00347F29">
              <w:rPr>
                <w:rFonts w:ascii="Times New Roman" w:hAnsi="Times New Roman" w:cs="Times New Roman"/>
                <w:sz w:val="12"/>
                <w:szCs w:val="12"/>
              </w:rPr>
              <w:t>Поголовье лошадей по населению</w:t>
            </w:r>
          </w:p>
        </w:tc>
        <w:tc>
          <w:tcPr>
            <w:tcW w:w="994" w:type="dxa"/>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гол.</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554</w:t>
            </w:r>
          </w:p>
        </w:tc>
        <w:tc>
          <w:tcPr>
            <w:tcW w:w="994"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554</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560</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563</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565</w:t>
            </w:r>
          </w:p>
        </w:tc>
        <w:tc>
          <w:tcPr>
            <w:tcW w:w="711" w:type="dxa"/>
            <w:gridSpan w:val="2"/>
            <w:shd w:val="clear" w:color="auto" w:fill="auto"/>
            <w:noWrap/>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567</w:t>
            </w:r>
          </w:p>
        </w:tc>
        <w:tc>
          <w:tcPr>
            <w:tcW w:w="57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570</w:t>
            </w:r>
          </w:p>
        </w:tc>
        <w:tc>
          <w:tcPr>
            <w:tcW w:w="567"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572</w:t>
            </w:r>
          </w:p>
        </w:tc>
        <w:tc>
          <w:tcPr>
            <w:tcW w:w="878"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574</w:t>
            </w:r>
          </w:p>
        </w:tc>
      </w:tr>
      <w:tr w:rsidR="00F007ED" w:rsidRPr="00347F29" w:rsidTr="00846837">
        <w:trPr>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pStyle w:val="ConsPlusNormal"/>
              <w:ind w:firstLine="0"/>
              <w:rPr>
                <w:rFonts w:ascii="Times New Roman" w:hAnsi="Times New Roman" w:cs="Times New Roman"/>
                <w:sz w:val="12"/>
                <w:szCs w:val="12"/>
              </w:rPr>
            </w:pPr>
            <w:r w:rsidRPr="00347F29">
              <w:rPr>
                <w:rFonts w:ascii="Times New Roman" w:hAnsi="Times New Roman" w:cs="Times New Roman"/>
                <w:sz w:val="12"/>
                <w:szCs w:val="12"/>
              </w:rPr>
              <w:t>Поголовье овец и коз по населению</w:t>
            </w:r>
          </w:p>
        </w:tc>
        <w:tc>
          <w:tcPr>
            <w:tcW w:w="994" w:type="dxa"/>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гол.</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1328</w:t>
            </w:r>
          </w:p>
        </w:tc>
        <w:tc>
          <w:tcPr>
            <w:tcW w:w="994"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1328</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1330</w:t>
            </w:r>
          </w:p>
        </w:tc>
        <w:tc>
          <w:tcPr>
            <w:tcW w:w="852"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1340</w:t>
            </w:r>
          </w:p>
        </w:tc>
        <w:tc>
          <w:tcPr>
            <w:tcW w:w="853" w:type="dxa"/>
            <w:gridSpan w:val="2"/>
            <w:shd w:val="clear" w:color="auto" w:fill="auto"/>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1345</w:t>
            </w:r>
          </w:p>
        </w:tc>
        <w:tc>
          <w:tcPr>
            <w:tcW w:w="711" w:type="dxa"/>
            <w:gridSpan w:val="2"/>
            <w:shd w:val="clear" w:color="auto" w:fill="auto"/>
            <w:noWrap/>
            <w:vAlign w:val="center"/>
            <w:hideMark/>
          </w:tcPr>
          <w:p w:rsidR="00F60402" w:rsidRPr="00347F29" w:rsidRDefault="00F60402" w:rsidP="00F01D49">
            <w:pPr>
              <w:pStyle w:val="ConsPlusNormal"/>
              <w:ind w:firstLine="0"/>
              <w:jc w:val="center"/>
              <w:rPr>
                <w:rFonts w:ascii="Times New Roman" w:hAnsi="Times New Roman" w:cs="Times New Roman"/>
                <w:sz w:val="12"/>
                <w:szCs w:val="12"/>
              </w:rPr>
            </w:pPr>
            <w:r w:rsidRPr="00347F29">
              <w:rPr>
                <w:rFonts w:ascii="Times New Roman" w:hAnsi="Times New Roman" w:cs="Times New Roman"/>
                <w:sz w:val="12"/>
                <w:szCs w:val="12"/>
              </w:rPr>
              <w:t>1350</w:t>
            </w:r>
          </w:p>
        </w:tc>
        <w:tc>
          <w:tcPr>
            <w:tcW w:w="57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1355</w:t>
            </w:r>
          </w:p>
        </w:tc>
        <w:tc>
          <w:tcPr>
            <w:tcW w:w="567"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1360</w:t>
            </w:r>
          </w:p>
        </w:tc>
        <w:tc>
          <w:tcPr>
            <w:tcW w:w="878"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1365</w:t>
            </w:r>
          </w:p>
        </w:tc>
      </w:tr>
      <w:tr w:rsidR="00846837" w:rsidRPr="00347F29" w:rsidTr="00846837">
        <w:trPr>
          <w:trHeight w:val="315"/>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1.2.</w:t>
            </w: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Задача 2</w:t>
            </w:r>
          </w:p>
        </w:tc>
        <w:tc>
          <w:tcPr>
            <w:tcW w:w="8125" w:type="dxa"/>
            <w:gridSpan w:val="21"/>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поддержка и дальнейшее развитие малых форм хозяйствования на селе и повышение уровня доходов сельского населения</w:t>
            </w:r>
          </w:p>
        </w:tc>
      </w:tr>
      <w:tr w:rsidR="00846837" w:rsidRPr="00347F29" w:rsidTr="00846837">
        <w:trPr>
          <w:trHeight w:val="315"/>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1.2.1.</w:t>
            </w: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Подпрограмма 2</w:t>
            </w:r>
          </w:p>
        </w:tc>
        <w:tc>
          <w:tcPr>
            <w:tcW w:w="8125" w:type="dxa"/>
            <w:gridSpan w:val="21"/>
            <w:shd w:val="clear" w:color="auto" w:fill="auto"/>
            <w:hideMark/>
          </w:tcPr>
          <w:p w:rsidR="00F60402" w:rsidRPr="00347F29" w:rsidRDefault="00F60402" w:rsidP="00F01D49">
            <w:pPr>
              <w:jc w:val="both"/>
              <w:rPr>
                <w:rFonts w:ascii="Times New Roman" w:hAnsi="Times New Roman" w:cs="Times New Roman"/>
                <w:sz w:val="12"/>
                <w:szCs w:val="12"/>
              </w:rPr>
            </w:pPr>
            <w:r w:rsidRPr="00347F29">
              <w:rPr>
                <w:rFonts w:ascii="Times New Roman" w:hAnsi="Times New Roman" w:cs="Times New Roman"/>
                <w:sz w:val="12"/>
                <w:szCs w:val="12"/>
              </w:rPr>
              <w:t xml:space="preserve"> «Развитие малых форм хозяйствования в Каратузском районе» на 2014-2016 годы</w:t>
            </w:r>
          </w:p>
        </w:tc>
      </w:tr>
      <w:tr w:rsidR="00846837" w:rsidRPr="00347F29" w:rsidTr="00846837">
        <w:trPr>
          <w:gridAfter w:val="1"/>
          <w:wAfter w:w="14" w:type="dxa"/>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Количество сельскохозяйственных потребительских кооперативов, всего, в том числе в разбивке по видам кооперативов, в том числе</w:t>
            </w:r>
            <w:r w:rsidRPr="00347F29">
              <w:rPr>
                <w:rFonts w:ascii="Times New Roman" w:hAnsi="Times New Roman" w:cs="Times New Roman"/>
                <w:sz w:val="12"/>
                <w:szCs w:val="12"/>
              </w:rPr>
              <w:br/>
            </w:r>
            <w:proofErr w:type="spellStart"/>
            <w:r w:rsidRPr="00347F29">
              <w:rPr>
                <w:rFonts w:ascii="Times New Roman" w:hAnsi="Times New Roman" w:cs="Times New Roman"/>
                <w:sz w:val="12"/>
                <w:szCs w:val="12"/>
              </w:rPr>
              <w:t>обслуживающе</w:t>
            </w:r>
            <w:proofErr w:type="spellEnd"/>
            <w:r w:rsidRPr="00347F29">
              <w:rPr>
                <w:rFonts w:ascii="Times New Roman" w:hAnsi="Times New Roman" w:cs="Times New Roman"/>
                <w:sz w:val="12"/>
                <w:szCs w:val="12"/>
              </w:rPr>
              <w:t>-перерабатывающие</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единиц</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w:t>
            </w:r>
          </w:p>
        </w:tc>
        <w:tc>
          <w:tcPr>
            <w:tcW w:w="711"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w:t>
            </w:r>
          </w:p>
        </w:tc>
        <w:tc>
          <w:tcPr>
            <w:tcW w:w="710"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w:t>
            </w:r>
          </w:p>
        </w:tc>
        <w:tc>
          <w:tcPr>
            <w:tcW w:w="591"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w:t>
            </w:r>
          </w:p>
        </w:tc>
        <w:tc>
          <w:tcPr>
            <w:tcW w:w="701"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5</w:t>
            </w:r>
          </w:p>
        </w:tc>
      </w:tr>
      <w:tr w:rsidR="00846837" w:rsidRPr="00347F29" w:rsidTr="00846837">
        <w:trPr>
          <w:gridAfter w:val="1"/>
          <w:wAfter w:w="14" w:type="dxa"/>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Выручка от реализации продукции (работ, услуг)</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roofErr w:type="spellStart"/>
            <w:r w:rsidRPr="00347F29">
              <w:rPr>
                <w:rFonts w:ascii="Times New Roman" w:hAnsi="Times New Roman" w:cs="Times New Roman"/>
                <w:sz w:val="12"/>
                <w:szCs w:val="12"/>
              </w:rPr>
              <w:t>тыс.руб</w:t>
            </w:r>
            <w:proofErr w:type="spellEnd"/>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31549</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31707</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31897</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32120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32345</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32568</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32795</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32985</w:t>
            </w:r>
          </w:p>
        </w:tc>
        <w:tc>
          <w:tcPr>
            <w:tcW w:w="701" w:type="dxa"/>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33250</w:t>
            </w:r>
          </w:p>
        </w:tc>
      </w:tr>
      <w:tr w:rsidR="00846837" w:rsidRPr="00347F29" w:rsidTr="00846837">
        <w:trPr>
          <w:gridAfter w:val="1"/>
          <w:wAfter w:w="14" w:type="dxa"/>
          <w:trHeight w:val="655"/>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Выручка от реализации продукции (работ, услуг) в расчете на 1 работающий сельскохозяйственный потребительский кооператив</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roofErr w:type="spellStart"/>
            <w:r w:rsidRPr="00347F29">
              <w:rPr>
                <w:rFonts w:ascii="Times New Roman" w:hAnsi="Times New Roman" w:cs="Times New Roman"/>
                <w:sz w:val="12"/>
                <w:szCs w:val="12"/>
              </w:rPr>
              <w:t>тыс.руб</w:t>
            </w:r>
            <w:proofErr w:type="spellEnd"/>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6310</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6341</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6379</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6424</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6469</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6514</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6559</w:t>
            </w:r>
          </w:p>
        </w:tc>
        <w:tc>
          <w:tcPr>
            <w:tcW w:w="591"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6597</w:t>
            </w:r>
          </w:p>
        </w:tc>
        <w:tc>
          <w:tcPr>
            <w:tcW w:w="701" w:type="dxa"/>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6650</w:t>
            </w:r>
          </w:p>
        </w:tc>
      </w:tr>
      <w:tr w:rsidR="00846837" w:rsidRPr="00347F29" w:rsidTr="00846837">
        <w:trPr>
          <w:gridAfter w:val="1"/>
          <w:wAfter w:w="14" w:type="dxa"/>
          <w:trHeight w:val="42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Среднесписочная численность работников в сельскохозяйственных потребительских кооперативах</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человек</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w:t>
            </w:r>
          </w:p>
        </w:tc>
        <w:tc>
          <w:tcPr>
            <w:tcW w:w="711"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w:t>
            </w:r>
          </w:p>
        </w:tc>
        <w:tc>
          <w:tcPr>
            <w:tcW w:w="710"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w:t>
            </w:r>
          </w:p>
        </w:tc>
        <w:tc>
          <w:tcPr>
            <w:tcW w:w="591"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w:t>
            </w:r>
          </w:p>
        </w:tc>
        <w:tc>
          <w:tcPr>
            <w:tcW w:w="701"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w:t>
            </w:r>
          </w:p>
        </w:tc>
      </w:tr>
      <w:tr w:rsidR="00846837" w:rsidRPr="00347F29" w:rsidTr="00846837">
        <w:trPr>
          <w:gridAfter w:val="1"/>
          <w:wAfter w:w="14" w:type="dxa"/>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Количество личных подсобных хозяйств</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человек</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6882</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6898</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6898</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6898</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6898</w:t>
            </w:r>
          </w:p>
        </w:tc>
        <w:tc>
          <w:tcPr>
            <w:tcW w:w="711"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6898</w:t>
            </w:r>
          </w:p>
        </w:tc>
        <w:tc>
          <w:tcPr>
            <w:tcW w:w="710"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6898</w:t>
            </w:r>
          </w:p>
        </w:tc>
        <w:tc>
          <w:tcPr>
            <w:tcW w:w="591"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6898</w:t>
            </w:r>
          </w:p>
        </w:tc>
        <w:tc>
          <w:tcPr>
            <w:tcW w:w="701"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6898</w:t>
            </w:r>
          </w:p>
        </w:tc>
      </w:tr>
      <w:tr w:rsidR="00846837" w:rsidRPr="00347F29" w:rsidTr="00846837">
        <w:trPr>
          <w:gridAfter w:val="1"/>
          <w:wAfter w:w="14" w:type="dxa"/>
          <w:trHeight w:val="387"/>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Количество граждан, ведущих личное подсобное хозяйство, осуществивших привлечение кредитных средств</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человек</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31</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w:t>
            </w:r>
          </w:p>
        </w:tc>
        <w:tc>
          <w:tcPr>
            <w:tcW w:w="711"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w:t>
            </w:r>
          </w:p>
        </w:tc>
        <w:tc>
          <w:tcPr>
            <w:tcW w:w="710"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w:t>
            </w:r>
          </w:p>
        </w:tc>
        <w:tc>
          <w:tcPr>
            <w:tcW w:w="591"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w:t>
            </w:r>
          </w:p>
        </w:tc>
        <w:tc>
          <w:tcPr>
            <w:tcW w:w="701"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27</w:t>
            </w:r>
          </w:p>
        </w:tc>
      </w:tr>
      <w:tr w:rsidR="00846837" w:rsidRPr="00347F29" w:rsidTr="00846837">
        <w:trPr>
          <w:gridAfter w:val="1"/>
          <w:wAfter w:w="14" w:type="dxa"/>
          <w:trHeight w:val="33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человек</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13</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8</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8</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8</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8</w:t>
            </w:r>
          </w:p>
        </w:tc>
        <w:tc>
          <w:tcPr>
            <w:tcW w:w="711"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8</w:t>
            </w:r>
          </w:p>
        </w:tc>
        <w:tc>
          <w:tcPr>
            <w:tcW w:w="710"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8</w:t>
            </w:r>
          </w:p>
        </w:tc>
        <w:tc>
          <w:tcPr>
            <w:tcW w:w="591"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8</w:t>
            </w:r>
          </w:p>
        </w:tc>
        <w:tc>
          <w:tcPr>
            <w:tcW w:w="701"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8</w:t>
            </w:r>
          </w:p>
        </w:tc>
      </w:tr>
      <w:tr w:rsidR="00846837" w:rsidRPr="00347F29" w:rsidTr="00846837">
        <w:trPr>
          <w:gridAfter w:val="1"/>
          <w:wAfter w:w="14" w:type="dxa"/>
          <w:trHeight w:val="33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единиц</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711"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710"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591"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701"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r>
      <w:tr w:rsidR="00846837" w:rsidRPr="00347F29" w:rsidTr="00846837">
        <w:trPr>
          <w:gridAfter w:val="1"/>
          <w:wAfter w:w="14" w:type="dxa"/>
          <w:trHeight w:val="248"/>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Количество построенных или реконструированных семейных животноводческих ферм</w:t>
            </w:r>
          </w:p>
        </w:tc>
        <w:tc>
          <w:tcPr>
            <w:tcW w:w="994"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единиц</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711"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710"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591"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c>
          <w:tcPr>
            <w:tcW w:w="701"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w:t>
            </w:r>
          </w:p>
        </w:tc>
      </w:tr>
      <w:tr w:rsidR="00846837" w:rsidRPr="00347F29" w:rsidTr="00846837">
        <w:trPr>
          <w:gridAfter w:val="1"/>
          <w:wAfter w:w="14" w:type="dxa"/>
          <w:trHeight w:val="315"/>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1.3.</w:t>
            </w: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Задача 3</w:t>
            </w:r>
          </w:p>
        </w:tc>
        <w:tc>
          <w:tcPr>
            <w:tcW w:w="8111" w:type="dxa"/>
            <w:gridSpan w:val="20"/>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создание комфортных условий жизнедеятельности в сельской местности</w:t>
            </w:r>
          </w:p>
        </w:tc>
      </w:tr>
      <w:tr w:rsidR="00846837" w:rsidRPr="00347F29" w:rsidTr="00846837">
        <w:trPr>
          <w:gridAfter w:val="1"/>
          <w:wAfter w:w="14" w:type="dxa"/>
          <w:trHeight w:val="315"/>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1.3.1.</w:t>
            </w: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Подпрограмма 3</w:t>
            </w:r>
          </w:p>
        </w:tc>
        <w:tc>
          <w:tcPr>
            <w:tcW w:w="8111" w:type="dxa"/>
            <w:gridSpan w:val="20"/>
            <w:shd w:val="clear" w:color="auto" w:fill="auto"/>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«Устойчивое развитие сельских территорий МО «Каратузский район»» на 2014 - 2016 годы</w:t>
            </w:r>
          </w:p>
        </w:tc>
      </w:tr>
      <w:tr w:rsidR="00846837" w:rsidRPr="00347F29" w:rsidTr="00846837">
        <w:trPr>
          <w:gridAfter w:val="1"/>
          <w:wAfter w:w="14" w:type="dxa"/>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Ввод (приобретение) жилья гражданами, проживающими в сельской местности, в том числе молодыми семьями и молодыми специалистами</w:t>
            </w:r>
          </w:p>
        </w:tc>
        <w:tc>
          <w:tcPr>
            <w:tcW w:w="1016"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proofErr w:type="spellStart"/>
            <w:r w:rsidRPr="00347F29">
              <w:rPr>
                <w:rFonts w:ascii="Times New Roman" w:hAnsi="Times New Roman" w:cs="Times New Roman"/>
                <w:sz w:val="12"/>
                <w:szCs w:val="12"/>
              </w:rPr>
              <w:t>кв.м</w:t>
            </w:r>
            <w:proofErr w:type="spellEnd"/>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765</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150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1107</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0</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569"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01" w:type="dxa"/>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r>
      <w:tr w:rsidR="00846837" w:rsidRPr="00347F29" w:rsidTr="00846837">
        <w:trPr>
          <w:gridAfter w:val="1"/>
          <w:wAfter w:w="14" w:type="dxa"/>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Количество граждан, проживающих в сельской местности, в том числе молодых семей и молодых специалистов, улучшивших жилищные условия</w:t>
            </w:r>
          </w:p>
        </w:tc>
        <w:tc>
          <w:tcPr>
            <w:tcW w:w="1016"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единиц</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16</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20</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0</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569"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01" w:type="dxa"/>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r>
      <w:tr w:rsidR="00846837" w:rsidRPr="00347F29" w:rsidTr="00846837">
        <w:trPr>
          <w:gridAfter w:val="1"/>
          <w:wAfter w:w="14" w:type="dxa"/>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Площадь обработки гербицидами очагов произрастания дикорастущей конопли</w:t>
            </w:r>
          </w:p>
        </w:tc>
        <w:tc>
          <w:tcPr>
            <w:tcW w:w="1016"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га</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111</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95,3</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115,3</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125,3</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0</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569"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01" w:type="dxa"/>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r>
      <w:tr w:rsidR="00846837" w:rsidRPr="00347F29" w:rsidTr="00846837">
        <w:trPr>
          <w:gridAfter w:val="1"/>
          <w:wAfter w:w="14" w:type="dxa"/>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Снижение количества обращений граждан с укусами безнадзорных домашних животных</w:t>
            </w:r>
          </w:p>
        </w:tc>
        <w:tc>
          <w:tcPr>
            <w:tcW w:w="1016"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единиц</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96</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99</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98</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97</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96</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95</w:t>
            </w:r>
          </w:p>
        </w:tc>
        <w:tc>
          <w:tcPr>
            <w:tcW w:w="569"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94</w:t>
            </w:r>
          </w:p>
        </w:tc>
        <w:tc>
          <w:tcPr>
            <w:tcW w:w="701" w:type="dxa"/>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93</w:t>
            </w:r>
          </w:p>
        </w:tc>
      </w:tr>
      <w:tr w:rsidR="00846837" w:rsidRPr="00347F29" w:rsidTr="00846837">
        <w:trPr>
          <w:gridAfter w:val="1"/>
          <w:wAfter w:w="14" w:type="dxa"/>
          <w:trHeight w:val="42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Доля граждан, проживающих в сельской местности, в том числе молодых семей и молодых специалистов, улучшивших жилищные условия, от общего количества изъявивших желание улучшить жилищные условия с государственной поддержкой</w:t>
            </w:r>
          </w:p>
        </w:tc>
        <w:tc>
          <w:tcPr>
            <w:tcW w:w="1016"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37,6</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28</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23,4</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23,4</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23,4</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23,4</w:t>
            </w: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23,4</w:t>
            </w:r>
          </w:p>
        </w:tc>
        <w:tc>
          <w:tcPr>
            <w:tcW w:w="569"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23,4</w:t>
            </w:r>
          </w:p>
        </w:tc>
        <w:tc>
          <w:tcPr>
            <w:tcW w:w="701" w:type="dxa"/>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23,4</w:t>
            </w:r>
          </w:p>
        </w:tc>
      </w:tr>
      <w:tr w:rsidR="00846837" w:rsidRPr="00347F29" w:rsidTr="00846837">
        <w:trPr>
          <w:gridAfter w:val="1"/>
          <w:wAfter w:w="14" w:type="dxa"/>
          <w:trHeight w:val="134"/>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Доля средств внебюджетных источников, привлеченных на строительство жилья в сельской местности для молодых семей и молодых специалистов, от общего объема финансирования</w:t>
            </w:r>
          </w:p>
        </w:tc>
        <w:tc>
          <w:tcPr>
            <w:tcW w:w="1016"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не менее 55</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не менее 55</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не менее 55</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0</w:t>
            </w:r>
          </w:p>
        </w:tc>
        <w:tc>
          <w:tcPr>
            <w:tcW w:w="711"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569"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01" w:type="dxa"/>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r>
      <w:tr w:rsidR="00846837" w:rsidRPr="00347F29" w:rsidTr="00846837">
        <w:trPr>
          <w:gridAfter w:val="1"/>
          <w:wAfter w:w="14" w:type="dxa"/>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hideMark/>
          </w:tcPr>
          <w:p w:rsidR="00F60402" w:rsidRPr="00347F29" w:rsidRDefault="00F60402" w:rsidP="00F01D49">
            <w:pPr>
              <w:widowControl w:val="0"/>
              <w:autoSpaceDE w:val="0"/>
              <w:autoSpaceDN w:val="0"/>
              <w:adjustRightInd w:val="0"/>
              <w:rPr>
                <w:rFonts w:ascii="Times New Roman" w:eastAsia="Calibri" w:hAnsi="Times New Roman" w:cs="Times New Roman"/>
                <w:sz w:val="12"/>
                <w:szCs w:val="12"/>
              </w:rPr>
            </w:pPr>
            <w:r w:rsidRPr="00347F29">
              <w:rPr>
                <w:rFonts w:ascii="Times New Roman" w:eastAsia="Calibri" w:hAnsi="Times New Roman" w:cs="Times New Roman"/>
                <w:sz w:val="12"/>
                <w:szCs w:val="12"/>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1016"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r w:rsidRPr="00347F29">
              <w:rPr>
                <w:rFonts w:ascii="Times New Roman" w:eastAsia="Calibri" w:hAnsi="Times New Roman" w:cs="Times New Roman"/>
                <w:sz w:val="12"/>
                <w:szCs w:val="12"/>
              </w:rPr>
              <w:t>га</w:t>
            </w:r>
          </w:p>
        </w:tc>
        <w:tc>
          <w:tcPr>
            <w:tcW w:w="852"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r w:rsidRPr="00347F29">
              <w:rPr>
                <w:rFonts w:ascii="Times New Roman" w:eastAsia="Calibri" w:hAnsi="Times New Roman" w:cs="Times New Roman"/>
                <w:sz w:val="12"/>
                <w:szCs w:val="12"/>
              </w:rPr>
              <w:t>56.8</w:t>
            </w:r>
          </w:p>
        </w:tc>
        <w:tc>
          <w:tcPr>
            <w:tcW w:w="994"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r w:rsidRPr="00347F29">
              <w:rPr>
                <w:rFonts w:ascii="Times New Roman" w:eastAsia="Calibri" w:hAnsi="Times New Roman" w:cs="Times New Roman"/>
                <w:sz w:val="12"/>
                <w:szCs w:val="12"/>
              </w:rPr>
              <w:t>56.8</w:t>
            </w:r>
          </w:p>
        </w:tc>
        <w:tc>
          <w:tcPr>
            <w:tcW w:w="853"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r w:rsidRPr="00347F29">
              <w:rPr>
                <w:rFonts w:ascii="Times New Roman" w:eastAsia="Calibri" w:hAnsi="Times New Roman" w:cs="Times New Roman"/>
                <w:sz w:val="12"/>
                <w:szCs w:val="12"/>
              </w:rPr>
              <w:t>208.0</w:t>
            </w:r>
          </w:p>
        </w:tc>
        <w:tc>
          <w:tcPr>
            <w:tcW w:w="852"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r w:rsidRPr="00347F29">
              <w:rPr>
                <w:rFonts w:ascii="Times New Roman" w:eastAsia="Calibri" w:hAnsi="Times New Roman" w:cs="Times New Roman"/>
                <w:sz w:val="12"/>
                <w:szCs w:val="12"/>
              </w:rPr>
              <w:t>208.0</w:t>
            </w:r>
          </w:p>
        </w:tc>
        <w:tc>
          <w:tcPr>
            <w:tcW w:w="853"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r w:rsidRPr="00347F29">
              <w:rPr>
                <w:rFonts w:ascii="Times New Roman" w:eastAsia="Calibri" w:hAnsi="Times New Roman" w:cs="Times New Roman"/>
                <w:sz w:val="12"/>
                <w:szCs w:val="12"/>
              </w:rPr>
              <w:t>208.0</w:t>
            </w:r>
          </w:p>
        </w:tc>
        <w:tc>
          <w:tcPr>
            <w:tcW w:w="711" w:type="dxa"/>
            <w:gridSpan w:val="2"/>
            <w:shd w:val="clear" w:color="auto" w:fill="auto"/>
            <w:noWrap/>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569"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01" w:type="dxa"/>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r>
      <w:tr w:rsidR="00846837" w:rsidRPr="00347F29" w:rsidTr="00846837">
        <w:trPr>
          <w:gridAfter w:val="1"/>
          <w:wAfter w:w="14" w:type="dxa"/>
          <w:trHeight w:val="70"/>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hideMark/>
          </w:tcPr>
          <w:p w:rsidR="00F60402" w:rsidRPr="00347F29" w:rsidRDefault="00F60402" w:rsidP="00F01D49">
            <w:pPr>
              <w:widowControl w:val="0"/>
              <w:autoSpaceDE w:val="0"/>
              <w:autoSpaceDN w:val="0"/>
              <w:adjustRightInd w:val="0"/>
              <w:rPr>
                <w:rFonts w:ascii="Times New Roman" w:eastAsia="Calibri" w:hAnsi="Times New Roman" w:cs="Times New Roman"/>
                <w:sz w:val="12"/>
                <w:szCs w:val="12"/>
              </w:rPr>
            </w:pPr>
            <w:r w:rsidRPr="00347F29">
              <w:rPr>
                <w:rFonts w:ascii="Times New Roman" w:hAnsi="Times New Roman" w:cs="Times New Roman"/>
                <w:sz w:val="12"/>
                <w:szCs w:val="12"/>
              </w:rPr>
              <w:t>годовой объем ввода жилья</w:t>
            </w:r>
          </w:p>
        </w:tc>
        <w:tc>
          <w:tcPr>
            <w:tcW w:w="1016"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p>
        </w:tc>
        <w:tc>
          <w:tcPr>
            <w:tcW w:w="852"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r w:rsidRPr="00347F29">
              <w:rPr>
                <w:rFonts w:ascii="Times New Roman" w:eastAsia="Calibri" w:hAnsi="Times New Roman" w:cs="Times New Roman"/>
                <w:sz w:val="12"/>
                <w:szCs w:val="12"/>
              </w:rPr>
              <w:t>2598</w:t>
            </w:r>
          </w:p>
        </w:tc>
        <w:tc>
          <w:tcPr>
            <w:tcW w:w="994"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r w:rsidRPr="00347F29">
              <w:rPr>
                <w:rFonts w:ascii="Times New Roman" w:eastAsia="Calibri" w:hAnsi="Times New Roman" w:cs="Times New Roman"/>
                <w:sz w:val="12"/>
                <w:szCs w:val="12"/>
              </w:rPr>
              <w:t>2800</w:t>
            </w:r>
          </w:p>
        </w:tc>
        <w:tc>
          <w:tcPr>
            <w:tcW w:w="853"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r w:rsidRPr="00347F29">
              <w:rPr>
                <w:rFonts w:ascii="Times New Roman" w:eastAsia="Calibri" w:hAnsi="Times New Roman" w:cs="Times New Roman"/>
                <w:sz w:val="12"/>
                <w:szCs w:val="12"/>
              </w:rPr>
              <w:t>2850</w:t>
            </w:r>
          </w:p>
        </w:tc>
        <w:tc>
          <w:tcPr>
            <w:tcW w:w="852"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r w:rsidRPr="00347F29">
              <w:rPr>
                <w:rFonts w:ascii="Times New Roman" w:eastAsia="Calibri" w:hAnsi="Times New Roman" w:cs="Times New Roman"/>
                <w:sz w:val="12"/>
                <w:szCs w:val="12"/>
              </w:rPr>
              <w:t>2850</w:t>
            </w:r>
          </w:p>
        </w:tc>
        <w:tc>
          <w:tcPr>
            <w:tcW w:w="853" w:type="dxa"/>
            <w:gridSpan w:val="2"/>
            <w:shd w:val="clear" w:color="auto" w:fill="auto"/>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r w:rsidRPr="00347F29">
              <w:rPr>
                <w:rFonts w:ascii="Times New Roman" w:eastAsia="Calibri" w:hAnsi="Times New Roman" w:cs="Times New Roman"/>
                <w:sz w:val="12"/>
                <w:szCs w:val="12"/>
              </w:rPr>
              <w:t>2850</w:t>
            </w:r>
          </w:p>
        </w:tc>
        <w:tc>
          <w:tcPr>
            <w:tcW w:w="711" w:type="dxa"/>
            <w:gridSpan w:val="2"/>
            <w:shd w:val="clear" w:color="auto" w:fill="auto"/>
            <w:noWrap/>
            <w:hideMark/>
          </w:tcPr>
          <w:p w:rsidR="00F60402" w:rsidRPr="00347F29" w:rsidRDefault="00F60402" w:rsidP="00F01D49">
            <w:pPr>
              <w:widowControl w:val="0"/>
              <w:autoSpaceDE w:val="0"/>
              <w:autoSpaceDN w:val="0"/>
              <w:adjustRightInd w:val="0"/>
              <w:jc w:val="center"/>
              <w:rPr>
                <w:rFonts w:ascii="Times New Roman" w:eastAsia="Calibri" w:hAnsi="Times New Roman" w:cs="Times New Roman"/>
                <w:sz w:val="12"/>
                <w:szCs w:val="12"/>
              </w:rPr>
            </w:pPr>
          </w:p>
        </w:tc>
        <w:tc>
          <w:tcPr>
            <w:tcW w:w="710" w:type="dxa"/>
            <w:gridSpan w:val="3"/>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569" w:type="dxa"/>
            <w:gridSpan w:val="2"/>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c>
          <w:tcPr>
            <w:tcW w:w="701" w:type="dxa"/>
            <w:shd w:val="clear" w:color="auto" w:fill="auto"/>
            <w:noWrap/>
            <w:vAlign w:val="center"/>
            <w:hideMark/>
          </w:tcPr>
          <w:p w:rsidR="00F60402" w:rsidRPr="00347F29" w:rsidRDefault="00F60402" w:rsidP="00F01D49">
            <w:pPr>
              <w:jc w:val="center"/>
              <w:rPr>
                <w:rFonts w:ascii="Times New Roman" w:hAnsi="Times New Roman" w:cs="Times New Roman"/>
                <w:sz w:val="12"/>
                <w:szCs w:val="12"/>
              </w:rPr>
            </w:pPr>
          </w:p>
        </w:tc>
      </w:tr>
      <w:tr w:rsidR="00846837" w:rsidRPr="00347F29" w:rsidTr="00846837">
        <w:trPr>
          <w:gridAfter w:val="1"/>
          <w:wAfter w:w="14" w:type="dxa"/>
          <w:trHeight w:val="315"/>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1.4.</w:t>
            </w: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Задача 4</w:t>
            </w:r>
          </w:p>
        </w:tc>
        <w:tc>
          <w:tcPr>
            <w:tcW w:w="8111" w:type="dxa"/>
            <w:gridSpan w:val="20"/>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846837" w:rsidRPr="00347F29" w:rsidTr="00846837">
        <w:trPr>
          <w:gridAfter w:val="1"/>
          <w:wAfter w:w="14" w:type="dxa"/>
          <w:trHeight w:val="315"/>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1.4.1.</w:t>
            </w: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Подпрограмма 4</w:t>
            </w:r>
          </w:p>
        </w:tc>
        <w:tc>
          <w:tcPr>
            <w:tcW w:w="8111" w:type="dxa"/>
            <w:gridSpan w:val="20"/>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«Обеспечение реализации муниципальной программы развития сельского хозяйства в Каратузском районе» на 2014–2016 годы</w:t>
            </w:r>
          </w:p>
        </w:tc>
      </w:tr>
      <w:tr w:rsidR="00846837" w:rsidRPr="00347F29" w:rsidTr="00846837">
        <w:trPr>
          <w:gridAfter w:val="1"/>
          <w:wAfter w:w="14" w:type="dxa"/>
          <w:trHeight w:val="431"/>
        </w:trPr>
        <w:tc>
          <w:tcPr>
            <w:tcW w:w="419"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p>
        </w:tc>
        <w:tc>
          <w:tcPr>
            <w:tcW w:w="2386" w:type="dxa"/>
            <w:shd w:val="clear" w:color="auto" w:fill="auto"/>
            <w:vAlign w:val="center"/>
            <w:hideMark/>
          </w:tcPr>
          <w:p w:rsidR="00F60402" w:rsidRPr="00347F29" w:rsidRDefault="00F60402" w:rsidP="00F01D49">
            <w:pPr>
              <w:rPr>
                <w:rFonts w:ascii="Times New Roman" w:hAnsi="Times New Roman" w:cs="Times New Roman"/>
                <w:sz w:val="12"/>
                <w:szCs w:val="12"/>
              </w:rPr>
            </w:pPr>
            <w:r w:rsidRPr="00347F29">
              <w:rPr>
                <w:rFonts w:ascii="Times New Roman" w:hAnsi="Times New Roman" w:cs="Times New Roman"/>
                <w:sz w:val="12"/>
                <w:szCs w:val="12"/>
              </w:rPr>
              <w:t>Доля исполненных расходных обязательств, предусмотренных бюджетом на исполнение отдельных государственных полномочий</w:t>
            </w:r>
          </w:p>
        </w:tc>
        <w:tc>
          <w:tcPr>
            <w:tcW w:w="1016"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100</w:t>
            </w:r>
          </w:p>
        </w:tc>
        <w:tc>
          <w:tcPr>
            <w:tcW w:w="994"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100</w:t>
            </w:r>
          </w:p>
        </w:tc>
        <w:tc>
          <w:tcPr>
            <w:tcW w:w="852"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100</w:t>
            </w:r>
          </w:p>
        </w:tc>
        <w:tc>
          <w:tcPr>
            <w:tcW w:w="853"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100</w:t>
            </w:r>
          </w:p>
        </w:tc>
        <w:tc>
          <w:tcPr>
            <w:tcW w:w="711"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100</w:t>
            </w:r>
          </w:p>
        </w:tc>
        <w:tc>
          <w:tcPr>
            <w:tcW w:w="710" w:type="dxa"/>
            <w:gridSpan w:val="3"/>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100</w:t>
            </w:r>
          </w:p>
        </w:tc>
        <w:tc>
          <w:tcPr>
            <w:tcW w:w="569" w:type="dxa"/>
            <w:gridSpan w:val="2"/>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100</w:t>
            </w:r>
          </w:p>
        </w:tc>
        <w:tc>
          <w:tcPr>
            <w:tcW w:w="701" w:type="dxa"/>
            <w:shd w:val="clear" w:color="auto" w:fill="auto"/>
            <w:vAlign w:val="center"/>
            <w:hideMark/>
          </w:tcPr>
          <w:p w:rsidR="00F60402" w:rsidRPr="00347F29" w:rsidRDefault="00F60402" w:rsidP="00F01D49">
            <w:pPr>
              <w:jc w:val="center"/>
              <w:rPr>
                <w:rFonts w:ascii="Times New Roman" w:hAnsi="Times New Roman" w:cs="Times New Roman"/>
                <w:sz w:val="12"/>
                <w:szCs w:val="12"/>
              </w:rPr>
            </w:pPr>
            <w:r w:rsidRPr="00347F29">
              <w:rPr>
                <w:rFonts w:ascii="Times New Roman" w:hAnsi="Times New Roman" w:cs="Times New Roman"/>
                <w:sz w:val="12"/>
                <w:szCs w:val="12"/>
              </w:rPr>
              <w:t>100</w:t>
            </w:r>
          </w:p>
        </w:tc>
      </w:tr>
    </w:tbl>
    <w:p w:rsidR="00846837" w:rsidRPr="00846837" w:rsidRDefault="00846837" w:rsidP="00846837">
      <w:pPr>
        <w:spacing w:after="0"/>
        <w:rPr>
          <w:rFonts w:ascii="Times New Roman" w:hAnsi="Times New Roman" w:cs="Times New Roman"/>
          <w:sz w:val="12"/>
          <w:szCs w:val="12"/>
        </w:rPr>
      </w:pPr>
      <w:r w:rsidRPr="00846837">
        <w:rPr>
          <w:rFonts w:ascii="Times New Roman" w:hAnsi="Times New Roman" w:cs="Times New Roman"/>
          <w:sz w:val="12"/>
          <w:szCs w:val="12"/>
        </w:rPr>
        <w:t xml:space="preserve">Глава администрации </w:t>
      </w:r>
    </w:p>
    <w:p w:rsidR="00F60402" w:rsidRDefault="00846837" w:rsidP="00846837">
      <w:pPr>
        <w:autoSpaceDE w:val="0"/>
        <w:autoSpaceDN w:val="0"/>
        <w:adjustRightInd w:val="0"/>
        <w:spacing w:after="0" w:line="240" w:lineRule="auto"/>
        <w:jc w:val="both"/>
        <w:rPr>
          <w:rFonts w:ascii="Times New Roman" w:hAnsi="Times New Roman" w:cs="Times New Roman"/>
          <w:sz w:val="12"/>
          <w:szCs w:val="12"/>
        </w:rPr>
      </w:pPr>
      <w:r w:rsidRPr="00846837">
        <w:rPr>
          <w:rFonts w:ascii="Times New Roman" w:hAnsi="Times New Roman" w:cs="Times New Roman"/>
          <w:sz w:val="12"/>
          <w:szCs w:val="12"/>
        </w:rPr>
        <w:t>Каратузского района                                                                                                                                                            Г.И. Кулакова</w:t>
      </w:r>
    </w:p>
    <w:p w:rsidR="00846837" w:rsidRDefault="00846837" w:rsidP="00846837">
      <w:pPr>
        <w:autoSpaceDE w:val="0"/>
        <w:autoSpaceDN w:val="0"/>
        <w:adjustRightInd w:val="0"/>
        <w:spacing w:after="0" w:line="240" w:lineRule="auto"/>
        <w:jc w:val="both"/>
        <w:rPr>
          <w:rFonts w:ascii="Times New Roman" w:hAnsi="Times New Roman" w:cs="Times New Roman"/>
          <w:sz w:val="12"/>
          <w:szCs w:val="12"/>
        </w:rPr>
      </w:pPr>
    </w:p>
    <w:p w:rsidR="00846837" w:rsidRDefault="00846837" w:rsidP="00846837">
      <w:pPr>
        <w:autoSpaceDE w:val="0"/>
        <w:autoSpaceDN w:val="0"/>
        <w:adjustRightInd w:val="0"/>
        <w:spacing w:after="0" w:line="240" w:lineRule="auto"/>
        <w:jc w:val="both"/>
        <w:rPr>
          <w:rFonts w:ascii="Times New Roman" w:hAnsi="Times New Roman" w:cs="Times New Roman"/>
          <w:sz w:val="12"/>
          <w:szCs w:val="12"/>
        </w:rPr>
      </w:pPr>
    </w:p>
    <w:p w:rsidR="00846837" w:rsidRDefault="00846837" w:rsidP="00846837">
      <w:pPr>
        <w:autoSpaceDE w:val="0"/>
        <w:autoSpaceDN w:val="0"/>
        <w:adjustRightInd w:val="0"/>
        <w:spacing w:after="0" w:line="240" w:lineRule="auto"/>
        <w:jc w:val="both"/>
        <w:rPr>
          <w:rFonts w:ascii="Times New Roman" w:hAnsi="Times New Roman" w:cs="Times New Roman"/>
          <w:sz w:val="12"/>
          <w:szCs w:val="12"/>
        </w:rPr>
      </w:pPr>
    </w:p>
    <w:p w:rsidR="00846837" w:rsidRDefault="00846837" w:rsidP="00846837">
      <w:pPr>
        <w:pStyle w:val="ConsPlusNormal"/>
        <w:ind w:left="10065" w:firstLine="0"/>
        <w:outlineLvl w:val="2"/>
        <w:rPr>
          <w:rFonts w:ascii="Times New Roman" w:hAnsi="Times New Roman" w:cs="Times New Roman"/>
          <w:sz w:val="16"/>
          <w:szCs w:val="16"/>
        </w:rPr>
      </w:pPr>
    </w:p>
    <w:p w:rsidR="00846837" w:rsidRDefault="00846837" w:rsidP="00846837">
      <w:pPr>
        <w:pStyle w:val="ConsPlusNormal"/>
        <w:ind w:left="10065" w:firstLine="0"/>
        <w:outlineLvl w:val="2"/>
        <w:rPr>
          <w:rFonts w:ascii="Times New Roman" w:hAnsi="Times New Roman" w:cs="Times New Roman"/>
          <w:sz w:val="16"/>
          <w:szCs w:val="16"/>
        </w:rPr>
      </w:pPr>
    </w:p>
    <w:p w:rsidR="00846837" w:rsidRDefault="00846837" w:rsidP="00846837">
      <w:pPr>
        <w:pStyle w:val="ConsPlusNormal"/>
        <w:ind w:left="10065" w:firstLine="0"/>
        <w:outlineLvl w:val="2"/>
        <w:rPr>
          <w:rFonts w:ascii="Times New Roman" w:hAnsi="Times New Roman" w:cs="Times New Roman"/>
          <w:sz w:val="16"/>
          <w:szCs w:val="16"/>
        </w:rPr>
      </w:pPr>
    </w:p>
    <w:p w:rsidR="00846837" w:rsidRDefault="00846837" w:rsidP="00846837">
      <w:pPr>
        <w:pStyle w:val="ConsPlusNormal"/>
        <w:ind w:left="10065" w:firstLine="0"/>
        <w:outlineLvl w:val="2"/>
        <w:rPr>
          <w:rFonts w:ascii="Times New Roman" w:hAnsi="Times New Roman" w:cs="Times New Roman"/>
          <w:sz w:val="16"/>
          <w:szCs w:val="16"/>
        </w:rPr>
      </w:pPr>
    </w:p>
    <w:p w:rsidR="00846837" w:rsidRDefault="00846837" w:rsidP="00846837">
      <w:pPr>
        <w:pStyle w:val="ConsPlusNormal"/>
        <w:ind w:left="10065" w:firstLine="0"/>
        <w:outlineLvl w:val="2"/>
        <w:rPr>
          <w:rFonts w:ascii="Times New Roman" w:hAnsi="Times New Roman" w:cs="Times New Roman"/>
          <w:sz w:val="16"/>
          <w:szCs w:val="16"/>
        </w:rPr>
      </w:pPr>
    </w:p>
    <w:p w:rsidR="00846837" w:rsidRDefault="00846837" w:rsidP="00846837">
      <w:pPr>
        <w:pStyle w:val="ConsPlusNormal"/>
        <w:ind w:left="10065" w:firstLine="0"/>
        <w:outlineLvl w:val="2"/>
        <w:rPr>
          <w:rFonts w:ascii="Times New Roman" w:hAnsi="Times New Roman" w:cs="Times New Roman"/>
          <w:sz w:val="16"/>
          <w:szCs w:val="16"/>
        </w:rPr>
      </w:pPr>
    </w:p>
    <w:p w:rsidR="00846837" w:rsidRPr="00846837" w:rsidRDefault="00846837" w:rsidP="00846837">
      <w:pPr>
        <w:pStyle w:val="ConsPlusNormal"/>
        <w:spacing w:line="240" w:lineRule="auto"/>
        <w:ind w:left="7655" w:firstLine="0"/>
        <w:outlineLvl w:val="2"/>
        <w:rPr>
          <w:rFonts w:ascii="Times New Roman" w:hAnsi="Times New Roman" w:cs="Times New Roman"/>
          <w:sz w:val="12"/>
          <w:szCs w:val="12"/>
        </w:rPr>
      </w:pPr>
      <w:r w:rsidRPr="00846837">
        <w:rPr>
          <w:rFonts w:ascii="Times New Roman" w:hAnsi="Times New Roman" w:cs="Times New Roman"/>
          <w:sz w:val="12"/>
          <w:szCs w:val="12"/>
        </w:rPr>
        <w:lastRenderedPageBreak/>
        <w:t>Приложение № 1</w:t>
      </w:r>
    </w:p>
    <w:p w:rsidR="00846837" w:rsidRPr="00846837" w:rsidRDefault="00846837" w:rsidP="00846837">
      <w:pPr>
        <w:autoSpaceDE w:val="0"/>
        <w:autoSpaceDN w:val="0"/>
        <w:adjustRightInd w:val="0"/>
        <w:spacing w:after="0" w:line="240" w:lineRule="auto"/>
        <w:ind w:left="7655"/>
        <w:rPr>
          <w:rFonts w:ascii="Times New Roman" w:hAnsi="Times New Roman" w:cs="Times New Roman"/>
          <w:sz w:val="12"/>
          <w:szCs w:val="12"/>
        </w:rPr>
      </w:pPr>
      <w:r w:rsidRPr="00846837">
        <w:rPr>
          <w:rFonts w:ascii="Times New Roman" w:hAnsi="Times New Roman" w:cs="Times New Roman"/>
          <w:sz w:val="12"/>
          <w:szCs w:val="12"/>
        </w:rPr>
        <w:t>к муниципальной программе «Развитие сельского хозяйства в Каратузском районе» на 2014-2016 годы</w:t>
      </w:r>
    </w:p>
    <w:p w:rsidR="00846837" w:rsidRDefault="00846837" w:rsidP="00846837">
      <w:pPr>
        <w:spacing w:line="240" w:lineRule="auto"/>
        <w:jc w:val="center"/>
        <w:rPr>
          <w:rFonts w:ascii="Times New Roman" w:hAnsi="Times New Roman" w:cs="Times New Roman"/>
          <w:sz w:val="12"/>
          <w:szCs w:val="12"/>
        </w:rPr>
      </w:pPr>
    </w:p>
    <w:p w:rsidR="00846837" w:rsidRDefault="00846837" w:rsidP="00846837">
      <w:pPr>
        <w:spacing w:line="240" w:lineRule="auto"/>
        <w:jc w:val="center"/>
        <w:rPr>
          <w:rFonts w:ascii="Times New Roman" w:hAnsi="Times New Roman" w:cs="Times New Roman"/>
          <w:sz w:val="12"/>
          <w:szCs w:val="12"/>
        </w:rPr>
      </w:pPr>
      <w:r w:rsidRPr="00846837">
        <w:rPr>
          <w:rFonts w:ascii="Times New Roman" w:hAnsi="Times New Roman" w:cs="Times New Roman"/>
          <w:sz w:val="12"/>
          <w:szCs w:val="12"/>
        </w:rPr>
        <w:t xml:space="preserve">Распределение планируемых расходов за счет средств районного бюджета по мероприятиям и подпрограммам муниципальной программы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701"/>
        <w:gridCol w:w="709"/>
        <w:gridCol w:w="709"/>
        <w:gridCol w:w="850"/>
        <w:gridCol w:w="709"/>
        <w:gridCol w:w="1134"/>
        <w:gridCol w:w="960"/>
        <w:gridCol w:w="960"/>
        <w:gridCol w:w="915"/>
      </w:tblGrid>
      <w:tr w:rsidR="00846837" w:rsidRPr="00846837" w:rsidTr="00846837">
        <w:trPr>
          <w:trHeight w:val="145"/>
        </w:trPr>
        <w:tc>
          <w:tcPr>
            <w:tcW w:w="851" w:type="dxa"/>
            <w:vMerge w:val="restart"/>
            <w:shd w:val="clear" w:color="auto" w:fill="auto"/>
            <w:vAlign w:val="bottom"/>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Статус (Муниципальная программа, подпрограмма)</w:t>
            </w:r>
          </w:p>
        </w:tc>
        <w:tc>
          <w:tcPr>
            <w:tcW w:w="1559" w:type="dxa"/>
            <w:vMerge w:val="restart"/>
            <w:shd w:val="clear" w:color="auto" w:fill="auto"/>
            <w:vAlign w:val="bottom"/>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Наименование  программы, подпрограммы</w:t>
            </w:r>
          </w:p>
        </w:tc>
        <w:tc>
          <w:tcPr>
            <w:tcW w:w="1701" w:type="dxa"/>
            <w:vMerge w:val="restart"/>
            <w:shd w:val="clear" w:color="auto" w:fill="auto"/>
            <w:vAlign w:val="bottom"/>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Наименование ГРБС</w:t>
            </w:r>
          </w:p>
        </w:tc>
        <w:tc>
          <w:tcPr>
            <w:tcW w:w="2977" w:type="dxa"/>
            <w:gridSpan w:val="4"/>
            <w:vMerge w:val="restart"/>
            <w:shd w:val="clear" w:color="auto" w:fill="auto"/>
            <w:vAlign w:val="bottom"/>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xml:space="preserve">Код бюджетной классификации </w:t>
            </w:r>
          </w:p>
        </w:tc>
        <w:tc>
          <w:tcPr>
            <w:tcW w:w="3969" w:type="dxa"/>
            <w:gridSpan w:val="4"/>
            <w:shd w:val="clear" w:color="auto" w:fill="auto"/>
            <w:vAlign w:val="bottom"/>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Расходы</w:t>
            </w:r>
          </w:p>
        </w:tc>
      </w:tr>
      <w:tr w:rsidR="00846837" w:rsidRPr="00846837" w:rsidTr="00846837">
        <w:trPr>
          <w:trHeight w:val="7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2977" w:type="dxa"/>
            <w:gridSpan w:val="4"/>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3969" w:type="dxa"/>
            <w:gridSpan w:val="4"/>
            <w:shd w:val="clear" w:color="auto" w:fill="auto"/>
            <w:vAlign w:val="bottom"/>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(тыс. руб.), годы</w:t>
            </w:r>
          </w:p>
        </w:tc>
      </w:tr>
      <w:tr w:rsidR="00846837" w:rsidRPr="00846837" w:rsidTr="00846837">
        <w:trPr>
          <w:trHeight w:val="7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709" w:type="dxa"/>
            <w:vMerge w:val="restart"/>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ГРБС</w:t>
            </w:r>
          </w:p>
        </w:tc>
        <w:tc>
          <w:tcPr>
            <w:tcW w:w="709" w:type="dxa"/>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proofErr w:type="spellStart"/>
            <w:r w:rsidRPr="00846837">
              <w:rPr>
                <w:rFonts w:ascii="Times New Roman" w:hAnsi="Times New Roman" w:cs="Times New Roman"/>
                <w:sz w:val="12"/>
                <w:szCs w:val="12"/>
              </w:rPr>
              <w:t>Рз</w:t>
            </w:r>
            <w:proofErr w:type="spellEnd"/>
          </w:p>
        </w:tc>
        <w:tc>
          <w:tcPr>
            <w:tcW w:w="850" w:type="dxa"/>
            <w:vMerge w:val="restart"/>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ЦСР</w:t>
            </w:r>
          </w:p>
        </w:tc>
        <w:tc>
          <w:tcPr>
            <w:tcW w:w="709" w:type="dxa"/>
            <w:vMerge w:val="restart"/>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ВР</w:t>
            </w:r>
          </w:p>
        </w:tc>
        <w:tc>
          <w:tcPr>
            <w:tcW w:w="1134" w:type="dxa"/>
            <w:vMerge w:val="restart"/>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2014 год</w:t>
            </w:r>
          </w:p>
        </w:tc>
        <w:tc>
          <w:tcPr>
            <w:tcW w:w="960" w:type="dxa"/>
            <w:vMerge w:val="restart"/>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2015 год</w:t>
            </w:r>
          </w:p>
        </w:tc>
        <w:tc>
          <w:tcPr>
            <w:tcW w:w="960" w:type="dxa"/>
            <w:vMerge w:val="restart"/>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2016 год</w:t>
            </w:r>
          </w:p>
        </w:tc>
        <w:tc>
          <w:tcPr>
            <w:tcW w:w="915" w:type="dxa"/>
            <w:vMerge w:val="restart"/>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Итого на период</w:t>
            </w:r>
          </w:p>
        </w:tc>
      </w:tr>
      <w:tr w:rsidR="00846837" w:rsidRPr="00846837" w:rsidTr="00846837">
        <w:trPr>
          <w:trHeight w:val="7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70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709" w:type="dxa"/>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proofErr w:type="spellStart"/>
            <w:r w:rsidRPr="00846837">
              <w:rPr>
                <w:rFonts w:ascii="Times New Roman" w:hAnsi="Times New Roman" w:cs="Times New Roman"/>
                <w:sz w:val="12"/>
                <w:szCs w:val="12"/>
              </w:rPr>
              <w:t>Пр</w:t>
            </w:r>
            <w:proofErr w:type="spellEnd"/>
          </w:p>
        </w:tc>
        <w:tc>
          <w:tcPr>
            <w:tcW w:w="850"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70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134"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960"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960"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915"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r>
      <w:tr w:rsidR="00846837" w:rsidRPr="00846837" w:rsidTr="00846837">
        <w:trPr>
          <w:trHeight w:val="528"/>
        </w:trPr>
        <w:tc>
          <w:tcPr>
            <w:tcW w:w="851" w:type="dxa"/>
            <w:vMerge w:val="restart"/>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Муниципальная программа</w:t>
            </w:r>
          </w:p>
        </w:tc>
        <w:tc>
          <w:tcPr>
            <w:tcW w:w="1559" w:type="dxa"/>
            <w:vMerge w:val="restart"/>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«Развитие сельского хозяйства в Каратузском районе» на 2014-2016 годы </w:t>
            </w: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всего расходные обязательства по программе</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678,5</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543,3</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471,22</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1693,02</w:t>
            </w:r>
          </w:p>
        </w:tc>
      </w:tr>
      <w:tr w:rsidR="00846837" w:rsidRPr="00846837" w:rsidTr="00846837">
        <w:trPr>
          <w:trHeight w:val="30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shd w:val="clear" w:color="auto" w:fill="auto"/>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в том числе по ГРБС:</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 </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 </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r>
      <w:tr w:rsidR="00846837" w:rsidRPr="00846837" w:rsidTr="00846837">
        <w:trPr>
          <w:trHeight w:val="7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shd w:val="clear" w:color="auto" w:fill="auto"/>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Администрация Каратузского района</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001 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678,5</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543,3</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471,22</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1693,02</w:t>
            </w:r>
          </w:p>
        </w:tc>
      </w:tr>
      <w:tr w:rsidR="00846837" w:rsidRPr="00846837" w:rsidTr="00846837">
        <w:trPr>
          <w:trHeight w:val="420"/>
        </w:trPr>
        <w:tc>
          <w:tcPr>
            <w:tcW w:w="851" w:type="dxa"/>
            <w:vMerge w:val="restart"/>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Подпрограмма 1</w:t>
            </w:r>
          </w:p>
        </w:tc>
        <w:tc>
          <w:tcPr>
            <w:tcW w:w="1559" w:type="dxa"/>
            <w:vMerge w:val="restart"/>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 «Развитие животноводства в личных подворьях граждан Каратузского района» на 2014-2016 годы</w:t>
            </w: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всего расходные обязательства по подпрограмме</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241,4</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428,2</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439,12</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1108,72</w:t>
            </w:r>
          </w:p>
        </w:tc>
      </w:tr>
      <w:tr w:rsidR="00846837" w:rsidRPr="00846837" w:rsidTr="00846837">
        <w:trPr>
          <w:trHeight w:val="30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в том числе по ГРБС:</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r>
      <w:tr w:rsidR="00846837" w:rsidRPr="00846837" w:rsidTr="00846837">
        <w:trPr>
          <w:trHeight w:val="7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Администрация Каратузского района</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001 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241,4</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428,2</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439,12</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1108,72</w:t>
            </w:r>
          </w:p>
        </w:tc>
      </w:tr>
      <w:tr w:rsidR="00846837" w:rsidRPr="00846837" w:rsidTr="00846837">
        <w:trPr>
          <w:trHeight w:val="70"/>
        </w:trPr>
        <w:tc>
          <w:tcPr>
            <w:tcW w:w="851" w:type="dxa"/>
            <w:vMerge w:val="restart"/>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Подпрограмма 2</w:t>
            </w:r>
          </w:p>
        </w:tc>
        <w:tc>
          <w:tcPr>
            <w:tcW w:w="1559" w:type="dxa"/>
            <w:vMerge w:val="restart"/>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«Развитие малых форм хозяйствования в Каратузском районе» на 2014-2016 годы</w:t>
            </w: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всего расходные обязательства по подпрограмме</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32,1</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32,1</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32,1</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96,3</w:t>
            </w:r>
          </w:p>
        </w:tc>
      </w:tr>
      <w:tr w:rsidR="00846837" w:rsidRPr="00846837" w:rsidTr="00846837">
        <w:trPr>
          <w:trHeight w:val="30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в том числе по ГРБС:</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r>
      <w:tr w:rsidR="00846837" w:rsidRPr="00846837" w:rsidTr="00846837">
        <w:trPr>
          <w:trHeight w:val="7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Администрация Каратузского района</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001 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32,1</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32,1</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32,1</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96,3</w:t>
            </w:r>
          </w:p>
        </w:tc>
      </w:tr>
      <w:tr w:rsidR="00846837" w:rsidRPr="00846837" w:rsidTr="00846837">
        <w:trPr>
          <w:trHeight w:val="70"/>
        </w:trPr>
        <w:tc>
          <w:tcPr>
            <w:tcW w:w="851" w:type="dxa"/>
            <w:vMerge w:val="restart"/>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Подпрограмма 3</w:t>
            </w:r>
          </w:p>
        </w:tc>
        <w:tc>
          <w:tcPr>
            <w:tcW w:w="1559" w:type="dxa"/>
            <w:vMerge w:val="restart"/>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«Устойчивое развитие сельских территорий МО «Каратузский район»» на 2014-2016 годы</w:t>
            </w: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всего расходные обязательства по подпрограмме</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405</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83</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488</w:t>
            </w:r>
          </w:p>
        </w:tc>
      </w:tr>
      <w:tr w:rsidR="00846837" w:rsidRPr="00846837" w:rsidTr="00846837">
        <w:trPr>
          <w:trHeight w:val="30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в том числе по ГРБС:</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r>
      <w:tr w:rsidR="00846837" w:rsidRPr="00846837" w:rsidTr="00846837">
        <w:trPr>
          <w:trHeight w:val="7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Администрация Каратузского района</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001 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405</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83</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488</w:t>
            </w:r>
          </w:p>
        </w:tc>
      </w:tr>
      <w:tr w:rsidR="00846837" w:rsidRPr="00846837" w:rsidTr="00846837">
        <w:trPr>
          <w:trHeight w:val="70"/>
        </w:trPr>
        <w:tc>
          <w:tcPr>
            <w:tcW w:w="851" w:type="dxa"/>
            <w:vMerge w:val="restart"/>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Подпрограмма 4</w:t>
            </w:r>
          </w:p>
        </w:tc>
        <w:tc>
          <w:tcPr>
            <w:tcW w:w="1559" w:type="dxa"/>
            <w:vMerge w:val="restart"/>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«Обеспечение реализации муниципальной программы развития сельского хозяйства в Каратузском районе» на 2014–2016 годы</w:t>
            </w: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 xml:space="preserve">всего расходные обязательства </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w:t>
            </w:r>
          </w:p>
        </w:tc>
        <w:tc>
          <w:tcPr>
            <w:tcW w:w="915"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w:t>
            </w:r>
          </w:p>
        </w:tc>
      </w:tr>
      <w:tr w:rsidR="00846837" w:rsidRPr="00846837" w:rsidTr="00846837">
        <w:trPr>
          <w:trHeight w:val="30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в том числе по ГРБС:</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c>
          <w:tcPr>
            <w:tcW w:w="915" w:type="dxa"/>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 </w:t>
            </w:r>
          </w:p>
        </w:tc>
      </w:tr>
      <w:tr w:rsidR="00846837" w:rsidRPr="00846837" w:rsidTr="00846837">
        <w:trPr>
          <w:trHeight w:val="70"/>
        </w:trPr>
        <w:tc>
          <w:tcPr>
            <w:tcW w:w="851"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Администрация Каратузского района</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001 </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850"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709" w:type="dxa"/>
            <w:shd w:val="clear" w:color="auto" w:fill="auto"/>
            <w:noWrap/>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Х</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w:t>
            </w:r>
          </w:p>
        </w:tc>
        <w:tc>
          <w:tcPr>
            <w:tcW w:w="915" w:type="dxa"/>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w:t>
            </w:r>
          </w:p>
        </w:tc>
      </w:tr>
      <w:tr w:rsidR="00846837" w:rsidRPr="00846837" w:rsidTr="00846837">
        <w:trPr>
          <w:trHeight w:val="300"/>
        </w:trPr>
        <w:tc>
          <w:tcPr>
            <w:tcW w:w="851" w:type="dxa"/>
            <w:vMerge/>
            <w:shd w:val="clear" w:color="auto" w:fill="auto"/>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shd w:val="clear" w:color="auto" w:fill="auto"/>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в том числе по ГРБС:</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85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915" w:type="dxa"/>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p>
        </w:tc>
      </w:tr>
      <w:tr w:rsidR="00846837" w:rsidRPr="00846837" w:rsidTr="00846837">
        <w:trPr>
          <w:trHeight w:val="300"/>
        </w:trPr>
        <w:tc>
          <w:tcPr>
            <w:tcW w:w="851" w:type="dxa"/>
            <w:vMerge/>
            <w:shd w:val="clear" w:color="auto" w:fill="auto"/>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559" w:type="dxa"/>
            <w:vMerge/>
            <w:shd w:val="clear" w:color="auto" w:fill="auto"/>
            <w:vAlign w:val="center"/>
            <w:hideMark/>
          </w:tcPr>
          <w:p w:rsidR="00846837" w:rsidRPr="00846837" w:rsidRDefault="00846837" w:rsidP="00F01D49">
            <w:pPr>
              <w:spacing w:after="0" w:line="240" w:lineRule="auto"/>
              <w:rPr>
                <w:rFonts w:ascii="Times New Roman" w:hAnsi="Times New Roman" w:cs="Times New Roman"/>
                <w:sz w:val="12"/>
                <w:szCs w:val="12"/>
              </w:rPr>
            </w:pPr>
          </w:p>
        </w:tc>
        <w:tc>
          <w:tcPr>
            <w:tcW w:w="1701" w:type="dxa"/>
            <w:shd w:val="clear" w:color="auto" w:fill="auto"/>
            <w:hideMark/>
          </w:tcPr>
          <w:p w:rsidR="00846837" w:rsidRPr="00846837" w:rsidRDefault="00846837" w:rsidP="00F01D49">
            <w:pPr>
              <w:spacing w:after="0" w:line="240" w:lineRule="auto"/>
              <w:rPr>
                <w:rFonts w:ascii="Times New Roman" w:hAnsi="Times New Roman" w:cs="Times New Roman"/>
                <w:sz w:val="12"/>
                <w:szCs w:val="12"/>
              </w:rPr>
            </w:pPr>
            <w:r w:rsidRPr="00846837">
              <w:rPr>
                <w:rFonts w:ascii="Times New Roman" w:hAnsi="Times New Roman" w:cs="Times New Roman"/>
                <w:sz w:val="12"/>
                <w:szCs w:val="12"/>
              </w:rPr>
              <w:t>Администрация Каратузского района</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001</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0412</w:t>
            </w:r>
          </w:p>
        </w:tc>
        <w:tc>
          <w:tcPr>
            <w:tcW w:w="85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1631608</w:t>
            </w:r>
          </w:p>
        </w:tc>
        <w:tc>
          <w:tcPr>
            <w:tcW w:w="709"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244</w:t>
            </w:r>
          </w:p>
        </w:tc>
        <w:tc>
          <w:tcPr>
            <w:tcW w:w="1134"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1,7</w:t>
            </w: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960" w:type="dxa"/>
            <w:shd w:val="clear" w:color="auto" w:fill="auto"/>
            <w:noWrap/>
            <w:hideMark/>
          </w:tcPr>
          <w:p w:rsidR="00846837" w:rsidRPr="00846837" w:rsidRDefault="00846837" w:rsidP="00F01D49">
            <w:pPr>
              <w:spacing w:after="0" w:line="240" w:lineRule="auto"/>
              <w:jc w:val="center"/>
              <w:rPr>
                <w:rFonts w:ascii="Times New Roman" w:hAnsi="Times New Roman" w:cs="Times New Roman"/>
                <w:sz w:val="12"/>
                <w:szCs w:val="12"/>
              </w:rPr>
            </w:pPr>
          </w:p>
        </w:tc>
        <w:tc>
          <w:tcPr>
            <w:tcW w:w="915" w:type="dxa"/>
            <w:shd w:val="clear" w:color="auto" w:fill="auto"/>
            <w:hideMark/>
          </w:tcPr>
          <w:p w:rsidR="00846837" w:rsidRPr="00846837" w:rsidRDefault="00846837" w:rsidP="00F01D49">
            <w:pPr>
              <w:spacing w:after="0" w:line="240" w:lineRule="auto"/>
              <w:jc w:val="center"/>
              <w:rPr>
                <w:rFonts w:ascii="Times New Roman" w:hAnsi="Times New Roman" w:cs="Times New Roman"/>
                <w:sz w:val="12"/>
                <w:szCs w:val="12"/>
              </w:rPr>
            </w:pPr>
            <w:r w:rsidRPr="00846837">
              <w:rPr>
                <w:rFonts w:ascii="Times New Roman" w:hAnsi="Times New Roman" w:cs="Times New Roman"/>
                <w:sz w:val="12"/>
                <w:szCs w:val="12"/>
              </w:rPr>
              <w:t>1,7</w:t>
            </w:r>
          </w:p>
        </w:tc>
      </w:tr>
    </w:tbl>
    <w:p w:rsidR="00846837" w:rsidRPr="00846837" w:rsidRDefault="00846837" w:rsidP="00846837">
      <w:pPr>
        <w:spacing w:after="0"/>
        <w:rPr>
          <w:rFonts w:ascii="Times New Roman" w:hAnsi="Times New Roman" w:cs="Times New Roman"/>
          <w:sz w:val="12"/>
          <w:szCs w:val="12"/>
        </w:rPr>
      </w:pPr>
      <w:r w:rsidRPr="00846837">
        <w:rPr>
          <w:rFonts w:ascii="Times New Roman" w:hAnsi="Times New Roman" w:cs="Times New Roman"/>
          <w:sz w:val="12"/>
          <w:szCs w:val="12"/>
        </w:rPr>
        <w:t xml:space="preserve">Глава администрации </w:t>
      </w:r>
    </w:p>
    <w:p w:rsidR="00846837" w:rsidRDefault="00846837" w:rsidP="00846837">
      <w:pPr>
        <w:autoSpaceDE w:val="0"/>
        <w:autoSpaceDN w:val="0"/>
        <w:adjustRightInd w:val="0"/>
        <w:spacing w:after="0" w:line="240" w:lineRule="auto"/>
        <w:jc w:val="both"/>
        <w:rPr>
          <w:rFonts w:ascii="Times New Roman" w:hAnsi="Times New Roman" w:cs="Times New Roman"/>
          <w:sz w:val="12"/>
          <w:szCs w:val="12"/>
        </w:rPr>
      </w:pPr>
      <w:r w:rsidRPr="00846837">
        <w:rPr>
          <w:rFonts w:ascii="Times New Roman" w:hAnsi="Times New Roman" w:cs="Times New Roman"/>
          <w:sz w:val="12"/>
          <w:szCs w:val="12"/>
        </w:rPr>
        <w:t>Каратузского района                                                                                                                                                Г.И. Кулакова</w:t>
      </w:r>
    </w:p>
    <w:p w:rsidR="00846837" w:rsidRDefault="00846837" w:rsidP="00846837">
      <w:pPr>
        <w:autoSpaceDE w:val="0"/>
        <w:autoSpaceDN w:val="0"/>
        <w:adjustRightInd w:val="0"/>
        <w:spacing w:after="0" w:line="240" w:lineRule="auto"/>
        <w:jc w:val="both"/>
        <w:rPr>
          <w:rFonts w:ascii="Times New Roman" w:hAnsi="Times New Roman" w:cs="Times New Roman"/>
          <w:sz w:val="12"/>
          <w:szCs w:val="12"/>
        </w:rPr>
      </w:pPr>
    </w:p>
    <w:p w:rsidR="00846837" w:rsidRDefault="00846837" w:rsidP="00846837">
      <w:pPr>
        <w:autoSpaceDE w:val="0"/>
        <w:autoSpaceDN w:val="0"/>
        <w:adjustRightInd w:val="0"/>
        <w:spacing w:after="0" w:line="240" w:lineRule="auto"/>
        <w:jc w:val="both"/>
        <w:rPr>
          <w:rFonts w:ascii="Times New Roman" w:hAnsi="Times New Roman" w:cs="Times New Roman"/>
          <w:sz w:val="12"/>
          <w:szCs w:val="12"/>
        </w:rPr>
      </w:pPr>
    </w:p>
    <w:p w:rsidR="00846837" w:rsidRDefault="00846837" w:rsidP="00846837">
      <w:pPr>
        <w:autoSpaceDE w:val="0"/>
        <w:autoSpaceDN w:val="0"/>
        <w:adjustRightInd w:val="0"/>
        <w:spacing w:after="0" w:line="240" w:lineRule="auto"/>
        <w:jc w:val="both"/>
        <w:rPr>
          <w:rFonts w:ascii="Times New Roman" w:hAnsi="Times New Roman" w:cs="Times New Roman"/>
          <w:sz w:val="12"/>
          <w:szCs w:val="12"/>
        </w:rPr>
      </w:pPr>
    </w:p>
    <w:p w:rsidR="00846837" w:rsidRDefault="00846837" w:rsidP="00846837">
      <w:pPr>
        <w:autoSpaceDE w:val="0"/>
        <w:autoSpaceDN w:val="0"/>
        <w:adjustRightInd w:val="0"/>
        <w:spacing w:after="0" w:line="240" w:lineRule="auto"/>
        <w:jc w:val="both"/>
        <w:rPr>
          <w:rFonts w:ascii="Times New Roman" w:hAnsi="Times New Roman" w:cs="Times New Roman"/>
          <w:sz w:val="12"/>
          <w:szCs w:val="12"/>
        </w:rPr>
      </w:pPr>
    </w:p>
    <w:p w:rsidR="00846837" w:rsidRDefault="00846837" w:rsidP="00846837">
      <w:pPr>
        <w:autoSpaceDE w:val="0"/>
        <w:autoSpaceDN w:val="0"/>
        <w:adjustRightInd w:val="0"/>
        <w:spacing w:after="0" w:line="240" w:lineRule="auto"/>
        <w:jc w:val="both"/>
        <w:rPr>
          <w:rFonts w:ascii="Times New Roman" w:hAnsi="Times New Roman" w:cs="Times New Roman"/>
          <w:sz w:val="12"/>
          <w:szCs w:val="12"/>
        </w:rPr>
      </w:pPr>
    </w:p>
    <w:p w:rsidR="00846837" w:rsidRDefault="00846837" w:rsidP="00846837">
      <w:pPr>
        <w:autoSpaceDE w:val="0"/>
        <w:autoSpaceDN w:val="0"/>
        <w:adjustRightInd w:val="0"/>
        <w:spacing w:after="0" w:line="240" w:lineRule="auto"/>
        <w:jc w:val="both"/>
        <w:rPr>
          <w:rFonts w:ascii="Times New Roman" w:hAnsi="Times New Roman" w:cs="Times New Roman"/>
          <w:sz w:val="12"/>
          <w:szCs w:val="12"/>
        </w:rPr>
      </w:pPr>
    </w:p>
    <w:p w:rsidR="00846837" w:rsidRPr="00846837" w:rsidRDefault="00846837" w:rsidP="00846837">
      <w:pPr>
        <w:pStyle w:val="ConsPlusNormal"/>
        <w:spacing w:line="240" w:lineRule="auto"/>
        <w:ind w:left="7938" w:firstLine="0"/>
        <w:outlineLvl w:val="2"/>
        <w:rPr>
          <w:rFonts w:ascii="Times New Roman" w:hAnsi="Times New Roman" w:cs="Times New Roman"/>
          <w:sz w:val="12"/>
          <w:szCs w:val="12"/>
        </w:rPr>
      </w:pPr>
      <w:r w:rsidRPr="00846837">
        <w:rPr>
          <w:rFonts w:ascii="Times New Roman" w:hAnsi="Times New Roman" w:cs="Times New Roman"/>
          <w:sz w:val="12"/>
          <w:szCs w:val="12"/>
        </w:rPr>
        <w:t>Приложение № 2</w:t>
      </w:r>
    </w:p>
    <w:p w:rsidR="00846837" w:rsidRPr="00846837" w:rsidRDefault="00846837" w:rsidP="00846837">
      <w:pPr>
        <w:autoSpaceDE w:val="0"/>
        <w:autoSpaceDN w:val="0"/>
        <w:adjustRightInd w:val="0"/>
        <w:spacing w:after="0" w:line="240" w:lineRule="auto"/>
        <w:ind w:left="7938"/>
        <w:rPr>
          <w:rFonts w:ascii="Times New Roman" w:hAnsi="Times New Roman" w:cs="Times New Roman"/>
          <w:sz w:val="12"/>
          <w:szCs w:val="12"/>
        </w:rPr>
      </w:pPr>
      <w:r w:rsidRPr="00846837">
        <w:rPr>
          <w:rFonts w:ascii="Times New Roman" w:hAnsi="Times New Roman" w:cs="Times New Roman"/>
          <w:sz w:val="12"/>
          <w:szCs w:val="12"/>
        </w:rPr>
        <w:t>к муниципальной программе «Развитие сельского хозяйства в Каратузском районе» на 2014-2016 годы</w:t>
      </w:r>
    </w:p>
    <w:p w:rsidR="00846837" w:rsidRPr="004A592C" w:rsidRDefault="00846837" w:rsidP="00846837">
      <w:pPr>
        <w:autoSpaceDE w:val="0"/>
        <w:autoSpaceDN w:val="0"/>
        <w:adjustRightInd w:val="0"/>
        <w:spacing w:after="0" w:line="240" w:lineRule="auto"/>
        <w:ind w:left="8460"/>
        <w:rPr>
          <w:rFonts w:ascii="Times New Roman" w:hAnsi="Times New Roman" w:cs="Times New Roman"/>
          <w:sz w:val="16"/>
          <w:szCs w:val="16"/>
        </w:rPr>
      </w:pPr>
    </w:p>
    <w:p w:rsidR="00846837" w:rsidRPr="00846837" w:rsidRDefault="00846837" w:rsidP="00846837">
      <w:pPr>
        <w:spacing w:after="0"/>
        <w:jc w:val="center"/>
        <w:rPr>
          <w:rFonts w:ascii="Times New Roman" w:hAnsi="Times New Roman" w:cs="Times New Roman"/>
          <w:sz w:val="12"/>
          <w:szCs w:val="12"/>
        </w:rPr>
      </w:pPr>
      <w:r w:rsidRPr="00846837">
        <w:rPr>
          <w:rFonts w:ascii="Times New Roman" w:hAnsi="Times New Roman" w:cs="Times New Roman"/>
          <w:sz w:val="12"/>
          <w:szCs w:val="12"/>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1149" w:type="dxa"/>
        <w:jc w:val="center"/>
        <w:tblInd w:w="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2"/>
        <w:gridCol w:w="1855"/>
        <w:gridCol w:w="850"/>
        <w:gridCol w:w="709"/>
        <w:gridCol w:w="709"/>
        <w:gridCol w:w="1164"/>
      </w:tblGrid>
      <w:tr w:rsidR="001E1C3F" w:rsidRPr="004A592C" w:rsidTr="001E1C3F">
        <w:trPr>
          <w:trHeight w:val="70"/>
          <w:jc w:val="center"/>
        </w:trPr>
        <w:tc>
          <w:tcPr>
            <w:tcW w:w="5862" w:type="dxa"/>
            <w:vMerge w:val="restart"/>
            <w:shd w:val="clear" w:color="auto" w:fill="auto"/>
            <w:vAlign w:val="bottom"/>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Наименование муниципальной программы, подпрограммы муниципальной программы</w:t>
            </w:r>
          </w:p>
        </w:tc>
        <w:tc>
          <w:tcPr>
            <w:tcW w:w="1855" w:type="dxa"/>
            <w:vMerge w:val="restart"/>
            <w:shd w:val="clear" w:color="auto" w:fill="auto"/>
            <w:vAlign w:val="bottom"/>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Ответственный исполнитель, соисполнители</w:t>
            </w:r>
          </w:p>
        </w:tc>
        <w:tc>
          <w:tcPr>
            <w:tcW w:w="3432" w:type="dxa"/>
            <w:gridSpan w:val="4"/>
            <w:shd w:val="clear" w:color="auto" w:fill="auto"/>
            <w:vAlign w:val="bottom"/>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Оценка расходов</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vMerge/>
            <w:vAlign w:val="center"/>
            <w:hideMark/>
          </w:tcPr>
          <w:p w:rsidR="001E1C3F" w:rsidRPr="001E1C3F" w:rsidRDefault="001E1C3F" w:rsidP="001E1C3F">
            <w:pPr>
              <w:rPr>
                <w:rFonts w:ascii="Times New Roman" w:hAnsi="Times New Roman" w:cs="Times New Roman"/>
                <w:sz w:val="12"/>
                <w:szCs w:val="12"/>
              </w:rPr>
            </w:pPr>
          </w:p>
        </w:tc>
        <w:tc>
          <w:tcPr>
            <w:tcW w:w="3432" w:type="dxa"/>
            <w:gridSpan w:val="4"/>
            <w:shd w:val="clear" w:color="auto" w:fill="auto"/>
            <w:vAlign w:val="bottom"/>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(тыс. руб.), годы</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vMerge/>
            <w:vAlign w:val="center"/>
            <w:hideMark/>
          </w:tcPr>
          <w:p w:rsidR="001E1C3F" w:rsidRPr="001E1C3F" w:rsidRDefault="001E1C3F" w:rsidP="001E1C3F">
            <w:pPr>
              <w:rPr>
                <w:rFonts w:ascii="Times New Roman" w:hAnsi="Times New Roman" w:cs="Times New Roman"/>
                <w:sz w:val="12"/>
                <w:szCs w:val="12"/>
              </w:rPr>
            </w:pPr>
          </w:p>
        </w:tc>
        <w:tc>
          <w:tcPr>
            <w:tcW w:w="850" w:type="dxa"/>
            <w:shd w:val="clear" w:color="auto" w:fill="auto"/>
            <w:vAlign w:val="bottom"/>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2014 год</w:t>
            </w:r>
          </w:p>
        </w:tc>
        <w:tc>
          <w:tcPr>
            <w:tcW w:w="709" w:type="dxa"/>
            <w:shd w:val="clear" w:color="auto" w:fill="auto"/>
            <w:vAlign w:val="bottom"/>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2015 год</w:t>
            </w:r>
          </w:p>
        </w:tc>
        <w:tc>
          <w:tcPr>
            <w:tcW w:w="709" w:type="dxa"/>
            <w:shd w:val="clear" w:color="auto" w:fill="auto"/>
            <w:vAlign w:val="bottom"/>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2016 год</w:t>
            </w:r>
          </w:p>
        </w:tc>
        <w:tc>
          <w:tcPr>
            <w:tcW w:w="1164" w:type="dxa"/>
            <w:shd w:val="clear" w:color="auto" w:fill="auto"/>
            <w:vAlign w:val="bottom"/>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Итого на период</w:t>
            </w:r>
          </w:p>
        </w:tc>
      </w:tr>
      <w:tr w:rsidR="001E1C3F" w:rsidRPr="004A592C" w:rsidTr="001E1C3F">
        <w:trPr>
          <w:trHeight w:val="70"/>
          <w:jc w:val="center"/>
        </w:trPr>
        <w:tc>
          <w:tcPr>
            <w:tcW w:w="5862" w:type="dxa"/>
            <w:vMerge w:val="restart"/>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Муниципальная программа «Развитие сельского хозяйства в Каратузском районе» на 2014-2016 годы </w:t>
            </w: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Всего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16524,73</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3717,4</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3644,62</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23886,75</w:t>
            </w:r>
          </w:p>
        </w:tc>
      </w:tr>
      <w:tr w:rsidR="001E1C3F" w:rsidRPr="004A592C" w:rsidTr="001E1C3F">
        <w:trPr>
          <w:trHeight w:val="70"/>
          <w:jc w:val="center"/>
        </w:trPr>
        <w:tc>
          <w:tcPr>
            <w:tcW w:w="5862" w:type="dxa"/>
            <w:vMerge/>
            <w:shd w:val="clear" w:color="auto" w:fill="auto"/>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 том числе: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r>
      <w:tr w:rsidR="001E1C3F" w:rsidRPr="004A592C" w:rsidTr="001E1C3F">
        <w:trPr>
          <w:trHeight w:val="70"/>
          <w:jc w:val="center"/>
        </w:trPr>
        <w:tc>
          <w:tcPr>
            <w:tcW w:w="5862" w:type="dxa"/>
            <w:vMerge/>
            <w:shd w:val="clear" w:color="auto" w:fill="auto"/>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федеральный бюджет (*)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shd w:val="clear" w:color="auto" w:fill="auto"/>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краевой бюджет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15846,23</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3174,1</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3173,4</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22193,73</w:t>
            </w:r>
          </w:p>
        </w:tc>
      </w:tr>
      <w:tr w:rsidR="001E1C3F" w:rsidRPr="004A592C" w:rsidTr="001E1C3F">
        <w:trPr>
          <w:trHeight w:val="70"/>
          <w:jc w:val="center"/>
        </w:trPr>
        <w:tc>
          <w:tcPr>
            <w:tcW w:w="5862" w:type="dxa"/>
            <w:vMerge/>
            <w:shd w:val="clear" w:color="auto" w:fill="FFC000"/>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внебюджетные  источники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shd w:val="clear" w:color="auto" w:fill="FFC000"/>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районный бюджет (**)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678,5</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543,3</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471,22</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1693,02</w:t>
            </w:r>
          </w:p>
        </w:tc>
      </w:tr>
      <w:tr w:rsidR="001E1C3F" w:rsidRPr="004A592C" w:rsidTr="001E1C3F">
        <w:trPr>
          <w:trHeight w:val="300"/>
          <w:jc w:val="center"/>
        </w:trPr>
        <w:tc>
          <w:tcPr>
            <w:tcW w:w="5862" w:type="dxa"/>
            <w:vMerge/>
            <w:shd w:val="clear" w:color="auto" w:fill="FFC000"/>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юридические лица</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val="restart"/>
            <w:shd w:val="clear" w:color="auto" w:fill="auto"/>
            <w:hideMark/>
          </w:tcPr>
          <w:p w:rsidR="001E1C3F" w:rsidRPr="001E1C3F" w:rsidRDefault="001E1C3F" w:rsidP="001E1C3F">
            <w:pPr>
              <w:rPr>
                <w:rFonts w:ascii="Times New Roman" w:hAnsi="Times New Roman" w:cs="Times New Roman"/>
                <w:sz w:val="12"/>
                <w:szCs w:val="12"/>
              </w:rPr>
            </w:pPr>
            <w:bookmarkStart w:id="13" w:name="RANGE!C281"/>
            <w:r w:rsidRPr="001E1C3F">
              <w:rPr>
                <w:rFonts w:ascii="Times New Roman" w:hAnsi="Times New Roman" w:cs="Times New Roman"/>
                <w:sz w:val="12"/>
                <w:szCs w:val="12"/>
              </w:rPr>
              <w:t>Подпрограмма «Развитие животноводства в личных подворьях граждан Каратузского района» на 2014-2016 годы</w:t>
            </w:r>
            <w:bookmarkEnd w:id="13"/>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Всего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241,4</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428,2</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439,12</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1108,72</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 том числе: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федеральный бюджет (*)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краевой бюджет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внебюджетные  источники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районный бюджет (**)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241,4</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428,2</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439,12</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1108,72</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юридические лица</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val="restart"/>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Подпрограмма «Развитие малых форм хозяйствования в Каратузском районе» на 2014-2016 годы</w:t>
            </w: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Всего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328,952</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32,1</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32,1</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393,152</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 том числе: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федеральный бюджет (*)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краевой бюджет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296,852</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296,852</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внебюджетные  источники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районный бюджет (**)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32,1</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32,1</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32,1</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96,3</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юридические лица</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val="restart"/>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Подпрограмма «Устойчивое развитие сельских территорий МО «Каратузский район»» на 2014-2016 годы</w:t>
            </w: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Всего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13773,53</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684</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601</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15058,53</w:t>
            </w:r>
          </w:p>
        </w:tc>
      </w:tr>
      <w:tr w:rsidR="001E1C3F" w:rsidRPr="004A592C" w:rsidTr="001E1C3F">
        <w:trPr>
          <w:trHeight w:val="70"/>
          <w:jc w:val="center"/>
        </w:trPr>
        <w:tc>
          <w:tcPr>
            <w:tcW w:w="5862" w:type="dxa"/>
            <w:vMerge/>
            <w:shd w:val="clear" w:color="auto" w:fill="auto"/>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 том числе: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r>
      <w:tr w:rsidR="001E1C3F" w:rsidRPr="004A592C" w:rsidTr="001E1C3F">
        <w:trPr>
          <w:trHeight w:val="70"/>
          <w:jc w:val="center"/>
        </w:trPr>
        <w:tc>
          <w:tcPr>
            <w:tcW w:w="5862" w:type="dxa"/>
            <w:vMerge/>
            <w:shd w:val="clear" w:color="auto" w:fill="auto"/>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федеральный бюджет (*)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shd w:val="clear" w:color="auto" w:fill="auto"/>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краевой бюджет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13368,53</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601</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601</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14570,53</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внебюджетные  источники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93"/>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районный бюджет (**)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405</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83</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488</w:t>
            </w:r>
          </w:p>
        </w:tc>
      </w:tr>
      <w:tr w:rsidR="001E1C3F" w:rsidRPr="004A592C" w:rsidTr="001E1C3F">
        <w:trPr>
          <w:trHeight w:val="70"/>
          <w:jc w:val="center"/>
        </w:trPr>
        <w:tc>
          <w:tcPr>
            <w:tcW w:w="5862" w:type="dxa"/>
            <w:vMerge/>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юридические лица</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val="restart"/>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Подпрограмма «Обеспечение реализации муниципальной программы развития сельского хозяйства в Каратузском районе» на 2014–2016 годы</w:t>
            </w: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Всего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2436,4</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2573,1</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2572,4</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7581,9</w:t>
            </w:r>
          </w:p>
        </w:tc>
      </w:tr>
      <w:tr w:rsidR="001E1C3F" w:rsidRPr="004A592C" w:rsidTr="001E1C3F">
        <w:trPr>
          <w:trHeight w:val="70"/>
          <w:jc w:val="center"/>
        </w:trPr>
        <w:tc>
          <w:tcPr>
            <w:tcW w:w="5862" w:type="dxa"/>
            <w:vMerge/>
            <w:shd w:val="clear" w:color="auto" w:fill="auto"/>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 том числе: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w:t>
            </w:r>
          </w:p>
        </w:tc>
      </w:tr>
      <w:tr w:rsidR="001E1C3F" w:rsidRPr="004A592C" w:rsidTr="001E1C3F">
        <w:trPr>
          <w:trHeight w:val="70"/>
          <w:jc w:val="center"/>
        </w:trPr>
        <w:tc>
          <w:tcPr>
            <w:tcW w:w="5862" w:type="dxa"/>
            <w:vMerge/>
            <w:shd w:val="clear" w:color="auto" w:fill="auto"/>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федеральный бюджет (*)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shd w:val="clear" w:color="auto" w:fill="auto"/>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краевой бюджет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2436,4</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2573,1</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2572,4</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7581,9</w:t>
            </w:r>
          </w:p>
        </w:tc>
      </w:tr>
      <w:tr w:rsidR="001E1C3F" w:rsidRPr="004A592C" w:rsidTr="001E1C3F">
        <w:trPr>
          <w:trHeight w:val="70"/>
          <w:jc w:val="center"/>
        </w:trPr>
        <w:tc>
          <w:tcPr>
            <w:tcW w:w="5862" w:type="dxa"/>
            <w:vMerge/>
            <w:shd w:val="clear" w:color="auto" w:fill="auto"/>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внебюджетные  источники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shd w:val="clear" w:color="auto" w:fill="auto"/>
            <w:vAlign w:val="center"/>
            <w:hideMark/>
          </w:tcPr>
          <w:p w:rsidR="001E1C3F" w:rsidRPr="001E1C3F" w:rsidRDefault="001E1C3F" w:rsidP="001E1C3F">
            <w:pPr>
              <w:rPr>
                <w:rFonts w:ascii="Times New Roman" w:hAnsi="Times New Roman" w:cs="Times New Roman"/>
                <w:sz w:val="12"/>
                <w:szCs w:val="12"/>
              </w:rPr>
            </w:pPr>
          </w:p>
        </w:tc>
        <w:tc>
          <w:tcPr>
            <w:tcW w:w="1855" w:type="dxa"/>
            <w:shd w:val="clear" w:color="auto" w:fill="auto"/>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 xml:space="preserve">районный бюджет (**)   </w:t>
            </w:r>
          </w:p>
        </w:tc>
        <w:tc>
          <w:tcPr>
            <w:tcW w:w="850"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709"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c>
          <w:tcPr>
            <w:tcW w:w="1164" w:type="dxa"/>
            <w:shd w:val="clear" w:color="auto" w:fill="auto"/>
            <w:noWrap/>
            <w:hideMark/>
          </w:tcPr>
          <w:p w:rsidR="001E1C3F" w:rsidRPr="001E1C3F" w:rsidRDefault="001E1C3F" w:rsidP="001E1C3F">
            <w:pPr>
              <w:rPr>
                <w:rFonts w:ascii="Times New Roman" w:hAnsi="Times New Roman" w:cs="Times New Roman"/>
                <w:sz w:val="12"/>
                <w:szCs w:val="12"/>
              </w:rPr>
            </w:pPr>
            <w:r w:rsidRPr="001E1C3F">
              <w:rPr>
                <w:rFonts w:ascii="Times New Roman" w:hAnsi="Times New Roman" w:cs="Times New Roman"/>
                <w:sz w:val="12"/>
                <w:szCs w:val="12"/>
              </w:rPr>
              <w:t>0</w:t>
            </w:r>
          </w:p>
        </w:tc>
      </w:tr>
      <w:tr w:rsidR="001E1C3F" w:rsidRPr="004A592C" w:rsidTr="001E1C3F">
        <w:trPr>
          <w:trHeight w:val="70"/>
          <w:jc w:val="center"/>
        </w:trPr>
        <w:tc>
          <w:tcPr>
            <w:tcW w:w="5862" w:type="dxa"/>
            <w:vMerge/>
            <w:shd w:val="clear" w:color="auto" w:fill="auto"/>
            <w:vAlign w:val="center"/>
            <w:hideMark/>
          </w:tcPr>
          <w:p w:rsidR="001E1C3F" w:rsidRPr="004A592C" w:rsidRDefault="001E1C3F" w:rsidP="00F01D49">
            <w:pPr>
              <w:spacing w:after="0" w:line="240" w:lineRule="auto"/>
              <w:rPr>
                <w:rFonts w:ascii="Times New Roman" w:hAnsi="Times New Roman" w:cs="Times New Roman"/>
                <w:sz w:val="16"/>
                <w:szCs w:val="16"/>
              </w:rPr>
            </w:pPr>
          </w:p>
        </w:tc>
        <w:tc>
          <w:tcPr>
            <w:tcW w:w="1855" w:type="dxa"/>
            <w:shd w:val="clear" w:color="auto" w:fill="auto"/>
            <w:hideMark/>
          </w:tcPr>
          <w:p w:rsidR="001E1C3F" w:rsidRPr="004A592C" w:rsidRDefault="001E1C3F" w:rsidP="00F01D49">
            <w:pPr>
              <w:spacing w:after="0" w:line="240" w:lineRule="auto"/>
              <w:rPr>
                <w:rFonts w:ascii="Times New Roman" w:hAnsi="Times New Roman" w:cs="Times New Roman"/>
                <w:sz w:val="16"/>
                <w:szCs w:val="16"/>
              </w:rPr>
            </w:pPr>
            <w:r w:rsidRPr="004A592C">
              <w:rPr>
                <w:rFonts w:ascii="Times New Roman" w:hAnsi="Times New Roman" w:cs="Times New Roman"/>
                <w:sz w:val="16"/>
                <w:szCs w:val="16"/>
              </w:rPr>
              <w:t>юридические лица</w:t>
            </w:r>
          </w:p>
        </w:tc>
        <w:tc>
          <w:tcPr>
            <w:tcW w:w="850" w:type="dxa"/>
            <w:shd w:val="clear" w:color="auto" w:fill="auto"/>
            <w:noWrap/>
            <w:hideMark/>
          </w:tcPr>
          <w:p w:rsidR="001E1C3F" w:rsidRPr="004A592C" w:rsidRDefault="001E1C3F" w:rsidP="00F01D49">
            <w:pPr>
              <w:spacing w:after="0" w:line="240" w:lineRule="auto"/>
              <w:jc w:val="center"/>
              <w:rPr>
                <w:rFonts w:ascii="Times New Roman" w:hAnsi="Times New Roman" w:cs="Times New Roman"/>
                <w:sz w:val="16"/>
                <w:szCs w:val="16"/>
              </w:rPr>
            </w:pPr>
            <w:r w:rsidRPr="004A592C">
              <w:rPr>
                <w:rFonts w:ascii="Times New Roman" w:hAnsi="Times New Roman" w:cs="Times New Roman"/>
                <w:sz w:val="16"/>
                <w:szCs w:val="16"/>
              </w:rPr>
              <w:t>0</w:t>
            </w:r>
          </w:p>
        </w:tc>
        <w:tc>
          <w:tcPr>
            <w:tcW w:w="709" w:type="dxa"/>
            <w:shd w:val="clear" w:color="auto" w:fill="auto"/>
            <w:noWrap/>
            <w:hideMark/>
          </w:tcPr>
          <w:p w:rsidR="001E1C3F" w:rsidRPr="004A592C" w:rsidRDefault="001E1C3F" w:rsidP="00F01D49">
            <w:pPr>
              <w:spacing w:after="0" w:line="240" w:lineRule="auto"/>
              <w:jc w:val="center"/>
              <w:rPr>
                <w:rFonts w:ascii="Times New Roman" w:hAnsi="Times New Roman" w:cs="Times New Roman"/>
                <w:sz w:val="16"/>
                <w:szCs w:val="16"/>
              </w:rPr>
            </w:pPr>
            <w:r w:rsidRPr="004A592C">
              <w:rPr>
                <w:rFonts w:ascii="Times New Roman" w:hAnsi="Times New Roman" w:cs="Times New Roman"/>
                <w:sz w:val="16"/>
                <w:szCs w:val="16"/>
              </w:rPr>
              <w:t>0</w:t>
            </w:r>
          </w:p>
        </w:tc>
        <w:tc>
          <w:tcPr>
            <w:tcW w:w="709" w:type="dxa"/>
            <w:shd w:val="clear" w:color="auto" w:fill="auto"/>
            <w:noWrap/>
            <w:hideMark/>
          </w:tcPr>
          <w:p w:rsidR="001E1C3F" w:rsidRPr="004A592C" w:rsidRDefault="001E1C3F" w:rsidP="00F01D49">
            <w:pPr>
              <w:spacing w:after="0" w:line="240" w:lineRule="auto"/>
              <w:jc w:val="center"/>
              <w:rPr>
                <w:rFonts w:ascii="Times New Roman" w:hAnsi="Times New Roman" w:cs="Times New Roman"/>
                <w:sz w:val="16"/>
                <w:szCs w:val="16"/>
              </w:rPr>
            </w:pPr>
            <w:r w:rsidRPr="004A592C">
              <w:rPr>
                <w:rFonts w:ascii="Times New Roman" w:hAnsi="Times New Roman" w:cs="Times New Roman"/>
                <w:sz w:val="16"/>
                <w:szCs w:val="16"/>
              </w:rPr>
              <w:t>0</w:t>
            </w:r>
          </w:p>
        </w:tc>
        <w:tc>
          <w:tcPr>
            <w:tcW w:w="1164" w:type="dxa"/>
            <w:shd w:val="clear" w:color="auto" w:fill="auto"/>
            <w:noWrap/>
            <w:hideMark/>
          </w:tcPr>
          <w:p w:rsidR="001E1C3F" w:rsidRPr="004A592C" w:rsidRDefault="001E1C3F" w:rsidP="00F01D49">
            <w:pPr>
              <w:spacing w:after="0" w:line="240" w:lineRule="auto"/>
              <w:jc w:val="center"/>
              <w:rPr>
                <w:rFonts w:ascii="Times New Roman" w:hAnsi="Times New Roman" w:cs="Times New Roman"/>
                <w:sz w:val="16"/>
                <w:szCs w:val="16"/>
              </w:rPr>
            </w:pPr>
            <w:r w:rsidRPr="004A592C">
              <w:rPr>
                <w:rFonts w:ascii="Times New Roman" w:hAnsi="Times New Roman" w:cs="Times New Roman"/>
                <w:sz w:val="16"/>
                <w:szCs w:val="16"/>
              </w:rPr>
              <w:t>0</w:t>
            </w:r>
          </w:p>
        </w:tc>
      </w:tr>
    </w:tbl>
    <w:p w:rsidR="001E1C3F" w:rsidRPr="001E1C3F" w:rsidRDefault="001E1C3F" w:rsidP="001E1C3F">
      <w:pPr>
        <w:spacing w:after="0"/>
        <w:rPr>
          <w:rFonts w:ascii="Times New Roman" w:hAnsi="Times New Roman" w:cs="Times New Roman"/>
          <w:sz w:val="12"/>
          <w:szCs w:val="12"/>
        </w:rPr>
      </w:pPr>
      <w:r w:rsidRPr="001E1C3F">
        <w:rPr>
          <w:rFonts w:ascii="Times New Roman" w:hAnsi="Times New Roman" w:cs="Times New Roman"/>
          <w:sz w:val="12"/>
          <w:szCs w:val="12"/>
        </w:rPr>
        <w:t xml:space="preserve">Глава администрации </w:t>
      </w:r>
    </w:p>
    <w:p w:rsidR="001E1C3F" w:rsidRDefault="001E1C3F" w:rsidP="001E1C3F">
      <w:pPr>
        <w:autoSpaceDE w:val="0"/>
        <w:autoSpaceDN w:val="0"/>
        <w:adjustRightInd w:val="0"/>
        <w:spacing w:after="0" w:line="240" w:lineRule="auto"/>
        <w:jc w:val="both"/>
        <w:rPr>
          <w:rFonts w:ascii="Times New Roman" w:hAnsi="Times New Roman" w:cs="Times New Roman"/>
          <w:sz w:val="12"/>
          <w:szCs w:val="12"/>
        </w:rPr>
        <w:sectPr w:rsidR="001E1C3F" w:rsidSect="00F60402">
          <w:pgSz w:w="11906" w:h="16838"/>
          <w:pgMar w:top="106" w:right="424" w:bottom="851" w:left="426" w:header="284" w:footer="0" w:gutter="0"/>
          <w:cols w:space="708"/>
          <w:docGrid w:linePitch="360"/>
        </w:sectPr>
      </w:pPr>
      <w:r w:rsidRPr="001E1C3F">
        <w:rPr>
          <w:rFonts w:ascii="Times New Roman" w:hAnsi="Times New Roman" w:cs="Times New Roman"/>
          <w:sz w:val="12"/>
          <w:szCs w:val="12"/>
        </w:rPr>
        <w:t>Каратузского района                                                                                                                                                 Г.И. Кулакова</w:t>
      </w:r>
    </w:p>
    <w:p w:rsidR="001E1C3F" w:rsidRPr="001E1C3F" w:rsidRDefault="001E1C3F" w:rsidP="001E1C3F">
      <w:pPr>
        <w:autoSpaceDE w:val="0"/>
        <w:autoSpaceDN w:val="0"/>
        <w:adjustRightInd w:val="0"/>
        <w:spacing w:after="0" w:line="240" w:lineRule="auto"/>
        <w:ind w:left="2835"/>
        <w:jc w:val="both"/>
        <w:rPr>
          <w:rFonts w:ascii="Times New Roman" w:hAnsi="Times New Roman" w:cs="Times New Roman"/>
          <w:sz w:val="12"/>
          <w:szCs w:val="12"/>
        </w:rPr>
      </w:pPr>
      <w:r w:rsidRPr="001E1C3F">
        <w:rPr>
          <w:rFonts w:ascii="Times New Roman" w:hAnsi="Times New Roman" w:cs="Times New Roman"/>
          <w:sz w:val="12"/>
          <w:szCs w:val="12"/>
        </w:rPr>
        <w:lastRenderedPageBreak/>
        <w:t>Приложение № 3</w:t>
      </w:r>
    </w:p>
    <w:p w:rsidR="001E1C3F" w:rsidRPr="001E1C3F" w:rsidRDefault="001E1C3F" w:rsidP="001E1C3F">
      <w:pPr>
        <w:autoSpaceDE w:val="0"/>
        <w:autoSpaceDN w:val="0"/>
        <w:adjustRightInd w:val="0"/>
        <w:spacing w:after="0" w:line="240" w:lineRule="auto"/>
        <w:ind w:left="2835"/>
        <w:jc w:val="both"/>
        <w:rPr>
          <w:rFonts w:ascii="Times New Roman" w:hAnsi="Times New Roman" w:cs="Times New Roman"/>
          <w:sz w:val="12"/>
          <w:szCs w:val="12"/>
        </w:rPr>
      </w:pPr>
      <w:r w:rsidRPr="001E1C3F">
        <w:rPr>
          <w:rFonts w:ascii="Times New Roman" w:hAnsi="Times New Roman" w:cs="Times New Roman"/>
          <w:sz w:val="12"/>
          <w:szCs w:val="12"/>
        </w:rPr>
        <w:t>к муниципальной программе «Развитие сельского хозяйства в Каратузском районе»</w:t>
      </w:r>
    </w:p>
    <w:p w:rsidR="001E1C3F" w:rsidRPr="001E1C3F" w:rsidRDefault="001E1C3F" w:rsidP="001E1C3F">
      <w:pPr>
        <w:autoSpaceDE w:val="0"/>
        <w:autoSpaceDN w:val="0"/>
        <w:adjustRightInd w:val="0"/>
        <w:spacing w:after="0" w:line="240" w:lineRule="auto"/>
        <w:ind w:left="2835"/>
        <w:jc w:val="both"/>
        <w:rPr>
          <w:rFonts w:ascii="Times New Roman" w:hAnsi="Times New Roman" w:cs="Times New Roman"/>
          <w:sz w:val="12"/>
          <w:szCs w:val="12"/>
        </w:rPr>
      </w:pPr>
      <w:r w:rsidRPr="001E1C3F">
        <w:rPr>
          <w:rFonts w:ascii="Times New Roman" w:hAnsi="Times New Roman" w:cs="Times New Roman"/>
          <w:sz w:val="12"/>
          <w:szCs w:val="12"/>
        </w:rPr>
        <w:t>на 2014-2016 годы</w:t>
      </w:r>
    </w:p>
    <w:p w:rsidR="001E1C3F" w:rsidRPr="001E1C3F" w:rsidRDefault="001E1C3F" w:rsidP="001E1C3F">
      <w:pPr>
        <w:autoSpaceDE w:val="0"/>
        <w:autoSpaceDN w:val="0"/>
        <w:adjustRightInd w:val="0"/>
        <w:spacing w:after="0" w:line="240" w:lineRule="auto"/>
        <w:jc w:val="both"/>
        <w:rPr>
          <w:rFonts w:ascii="Times New Roman" w:hAnsi="Times New Roman" w:cs="Times New Roman"/>
          <w:sz w:val="12"/>
          <w:szCs w:val="12"/>
        </w:rPr>
      </w:pPr>
    </w:p>
    <w:p w:rsidR="001E1C3F" w:rsidRPr="001E1C3F" w:rsidRDefault="001E1C3F" w:rsidP="001E1C3F">
      <w:pPr>
        <w:autoSpaceDE w:val="0"/>
        <w:autoSpaceDN w:val="0"/>
        <w:adjustRightInd w:val="0"/>
        <w:spacing w:after="0" w:line="240" w:lineRule="auto"/>
        <w:jc w:val="center"/>
        <w:rPr>
          <w:rFonts w:ascii="Times New Roman" w:hAnsi="Times New Roman" w:cs="Times New Roman"/>
          <w:sz w:val="12"/>
          <w:szCs w:val="12"/>
        </w:rPr>
      </w:pPr>
      <w:r w:rsidRPr="001E1C3F">
        <w:rPr>
          <w:rFonts w:ascii="Times New Roman" w:hAnsi="Times New Roman" w:cs="Times New Roman"/>
          <w:sz w:val="12"/>
          <w:szCs w:val="12"/>
        </w:rPr>
        <w:t>Подпрограмма</w:t>
      </w:r>
    </w:p>
    <w:p w:rsidR="001E1C3F" w:rsidRPr="001E1C3F" w:rsidRDefault="001E1C3F" w:rsidP="001E1C3F">
      <w:pPr>
        <w:autoSpaceDE w:val="0"/>
        <w:autoSpaceDN w:val="0"/>
        <w:adjustRightInd w:val="0"/>
        <w:spacing w:after="0" w:line="240" w:lineRule="auto"/>
        <w:jc w:val="center"/>
        <w:rPr>
          <w:rFonts w:ascii="Times New Roman" w:hAnsi="Times New Roman" w:cs="Times New Roman"/>
          <w:sz w:val="12"/>
          <w:szCs w:val="12"/>
        </w:rPr>
      </w:pPr>
      <w:r w:rsidRPr="001E1C3F">
        <w:rPr>
          <w:rFonts w:ascii="Times New Roman" w:hAnsi="Times New Roman" w:cs="Times New Roman"/>
          <w:sz w:val="12"/>
          <w:szCs w:val="12"/>
        </w:rPr>
        <w:t>«Развитие животноводства</w:t>
      </w:r>
    </w:p>
    <w:p w:rsidR="001E1C3F" w:rsidRPr="001E1C3F" w:rsidRDefault="001E1C3F" w:rsidP="001E1C3F">
      <w:pPr>
        <w:autoSpaceDE w:val="0"/>
        <w:autoSpaceDN w:val="0"/>
        <w:adjustRightInd w:val="0"/>
        <w:spacing w:after="0" w:line="240" w:lineRule="auto"/>
        <w:jc w:val="center"/>
        <w:rPr>
          <w:rFonts w:ascii="Times New Roman" w:hAnsi="Times New Roman" w:cs="Times New Roman"/>
          <w:sz w:val="12"/>
          <w:szCs w:val="12"/>
        </w:rPr>
      </w:pPr>
      <w:r w:rsidRPr="001E1C3F">
        <w:rPr>
          <w:rFonts w:ascii="Times New Roman" w:hAnsi="Times New Roman" w:cs="Times New Roman"/>
          <w:sz w:val="12"/>
          <w:szCs w:val="12"/>
        </w:rPr>
        <w:t>в личных подворьях граждан Каратузского района»</w:t>
      </w:r>
    </w:p>
    <w:p w:rsidR="00846837" w:rsidRDefault="001E1C3F" w:rsidP="001E1C3F">
      <w:pPr>
        <w:autoSpaceDE w:val="0"/>
        <w:autoSpaceDN w:val="0"/>
        <w:adjustRightInd w:val="0"/>
        <w:spacing w:after="0" w:line="240" w:lineRule="auto"/>
        <w:jc w:val="center"/>
        <w:rPr>
          <w:rFonts w:ascii="Times New Roman" w:hAnsi="Times New Roman" w:cs="Times New Roman"/>
          <w:sz w:val="12"/>
          <w:szCs w:val="12"/>
        </w:rPr>
      </w:pPr>
      <w:r w:rsidRPr="001E1C3F">
        <w:rPr>
          <w:rFonts w:ascii="Times New Roman" w:hAnsi="Times New Roman" w:cs="Times New Roman"/>
          <w:sz w:val="12"/>
          <w:szCs w:val="12"/>
        </w:rPr>
        <w:t>на 2014 – 2016 годы</w:t>
      </w:r>
    </w:p>
    <w:p w:rsidR="001E1C3F" w:rsidRDefault="001E1C3F" w:rsidP="001E1C3F">
      <w:pPr>
        <w:autoSpaceDE w:val="0"/>
        <w:autoSpaceDN w:val="0"/>
        <w:adjustRightInd w:val="0"/>
        <w:spacing w:after="0" w:line="240" w:lineRule="auto"/>
        <w:jc w:val="center"/>
        <w:rPr>
          <w:rFonts w:ascii="Times New Roman" w:hAnsi="Times New Roman" w:cs="Times New Roman"/>
          <w:sz w:val="12"/>
          <w:szCs w:val="12"/>
        </w:rPr>
      </w:pPr>
    </w:p>
    <w:p w:rsidR="001E1C3F" w:rsidRPr="001E1C3F" w:rsidRDefault="001E1C3F" w:rsidP="001E1C3F">
      <w:pPr>
        <w:pStyle w:val="ConsPlusNormal"/>
        <w:numPr>
          <w:ilvl w:val="0"/>
          <w:numId w:val="7"/>
        </w:numPr>
        <w:autoSpaceDE w:val="0"/>
        <w:autoSpaceDN w:val="0"/>
        <w:adjustRightInd w:val="0"/>
        <w:spacing w:line="240" w:lineRule="auto"/>
        <w:ind w:left="0" w:firstLine="0"/>
        <w:jc w:val="center"/>
        <w:rPr>
          <w:rFonts w:ascii="Times New Roman" w:hAnsi="Times New Roman" w:cs="Times New Roman"/>
          <w:sz w:val="12"/>
          <w:szCs w:val="12"/>
        </w:rPr>
      </w:pPr>
      <w:r w:rsidRPr="001E1C3F">
        <w:rPr>
          <w:rFonts w:ascii="Times New Roman" w:hAnsi="Times New Roman" w:cs="Times New Roman"/>
          <w:sz w:val="12"/>
          <w:szCs w:val="12"/>
        </w:rPr>
        <w:t>Паспорт подпрограммы</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tblGrid>
      <w:tr w:rsidR="001E1C3F" w:rsidRPr="001E1C3F" w:rsidTr="000F1B3A">
        <w:tc>
          <w:tcPr>
            <w:tcW w:w="1384" w:type="dxa"/>
          </w:tcPr>
          <w:p w:rsidR="001E1C3F" w:rsidRPr="001E1C3F" w:rsidRDefault="001E1C3F" w:rsidP="00F01D49">
            <w:pPr>
              <w:widowControl w:val="0"/>
              <w:adjustRightInd w:val="0"/>
              <w:spacing w:after="0"/>
              <w:jc w:val="center"/>
              <w:textAlignment w:val="baseline"/>
              <w:rPr>
                <w:rFonts w:ascii="Times New Roman" w:hAnsi="Times New Roman" w:cs="Times New Roman"/>
                <w:sz w:val="12"/>
                <w:szCs w:val="12"/>
              </w:rPr>
            </w:pPr>
            <w:r w:rsidRPr="001E1C3F">
              <w:rPr>
                <w:rFonts w:ascii="Times New Roman" w:hAnsi="Times New Roman" w:cs="Times New Roman"/>
                <w:sz w:val="12"/>
                <w:szCs w:val="12"/>
              </w:rPr>
              <w:t>Наименование подпрограммы</w:t>
            </w:r>
          </w:p>
        </w:tc>
        <w:tc>
          <w:tcPr>
            <w:tcW w:w="4111" w:type="dxa"/>
          </w:tcPr>
          <w:p w:rsidR="001E1C3F" w:rsidRPr="001E1C3F" w:rsidRDefault="001E1C3F" w:rsidP="00F01D49">
            <w:pPr>
              <w:widowControl w:val="0"/>
              <w:adjustRightInd w:val="0"/>
              <w:spacing w:after="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 xml:space="preserve"> «Развитие животноводства в личных подворьях граждан Каратузского района» на 2014-2016 годы</w:t>
            </w:r>
          </w:p>
        </w:tc>
      </w:tr>
      <w:tr w:rsidR="001E1C3F" w:rsidRPr="001E1C3F" w:rsidTr="000F1B3A">
        <w:tc>
          <w:tcPr>
            <w:tcW w:w="1384" w:type="dxa"/>
          </w:tcPr>
          <w:p w:rsidR="001E1C3F" w:rsidRPr="001E1C3F" w:rsidRDefault="001E1C3F" w:rsidP="00F01D49">
            <w:pPr>
              <w:widowControl w:val="0"/>
              <w:adjustRightInd w:val="0"/>
              <w:spacing w:after="0"/>
              <w:jc w:val="center"/>
              <w:textAlignment w:val="baseline"/>
              <w:rPr>
                <w:rFonts w:ascii="Times New Roman" w:hAnsi="Times New Roman" w:cs="Times New Roman"/>
                <w:sz w:val="12"/>
                <w:szCs w:val="12"/>
              </w:rPr>
            </w:pPr>
            <w:r w:rsidRPr="001E1C3F">
              <w:rPr>
                <w:rFonts w:ascii="Times New Roman" w:hAnsi="Times New Roman" w:cs="Times New Roman"/>
                <w:sz w:val="12"/>
                <w:szCs w:val="12"/>
              </w:rPr>
              <w:t>Наименование муниципальной программы</w:t>
            </w:r>
          </w:p>
        </w:tc>
        <w:tc>
          <w:tcPr>
            <w:tcW w:w="4111" w:type="dxa"/>
          </w:tcPr>
          <w:p w:rsidR="001E1C3F" w:rsidRPr="001E1C3F" w:rsidRDefault="001E1C3F" w:rsidP="00F01D49">
            <w:pPr>
              <w:widowControl w:val="0"/>
              <w:adjustRightInd w:val="0"/>
              <w:spacing w:after="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 xml:space="preserve"> «Развитие сельского хозяйства в Каратузском районе» на 2014-2016 годы</w:t>
            </w:r>
          </w:p>
        </w:tc>
      </w:tr>
      <w:tr w:rsidR="001E1C3F" w:rsidRPr="001E1C3F" w:rsidTr="000F1B3A">
        <w:tc>
          <w:tcPr>
            <w:tcW w:w="1384" w:type="dxa"/>
          </w:tcPr>
          <w:p w:rsidR="001E1C3F" w:rsidRPr="001E1C3F" w:rsidRDefault="001E1C3F" w:rsidP="00F01D49">
            <w:pPr>
              <w:widowControl w:val="0"/>
              <w:adjustRightInd w:val="0"/>
              <w:spacing w:after="0"/>
              <w:jc w:val="center"/>
              <w:textAlignment w:val="baseline"/>
              <w:rPr>
                <w:rFonts w:ascii="Times New Roman" w:hAnsi="Times New Roman" w:cs="Times New Roman"/>
                <w:sz w:val="12"/>
                <w:szCs w:val="12"/>
              </w:rPr>
            </w:pPr>
            <w:r w:rsidRPr="001E1C3F">
              <w:rPr>
                <w:rFonts w:ascii="Times New Roman" w:hAnsi="Times New Roman" w:cs="Times New Roman"/>
                <w:sz w:val="12"/>
                <w:szCs w:val="12"/>
              </w:rPr>
              <w:t>Муниципальный заказчик</w:t>
            </w:r>
          </w:p>
        </w:tc>
        <w:tc>
          <w:tcPr>
            <w:tcW w:w="4111" w:type="dxa"/>
          </w:tcPr>
          <w:p w:rsidR="001E1C3F" w:rsidRPr="001E1C3F" w:rsidRDefault="001E1C3F" w:rsidP="00F01D49">
            <w:pPr>
              <w:widowControl w:val="0"/>
              <w:adjustRightInd w:val="0"/>
              <w:spacing w:after="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Администрация Каратузского района</w:t>
            </w:r>
          </w:p>
        </w:tc>
      </w:tr>
      <w:tr w:rsidR="001E1C3F" w:rsidRPr="001E1C3F" w:rsidTr="000F1B3A">
        <w:tc>
          <w:tcPr>
            <w:tcW w:w="1384" w:type="dxa"/>
          </w:tcPr>
          <w:p w:rsidR="001E1C3F" w:rsidRPr="001E1C3F" w:rsidRDefault="001E1C3F" w:rsidP="00F01D49">
            <w:pPr>
              <w:widowControl w:val="0"/>
              <w:adjustRightInd w:val="0"/>
              <w:spacing w:after="0"/>
              <w:jc w:val="center"/>
              <w:textAlignment w:val="baseline"/>
              <w:rPr>
                <w:rFonts w:ascii="Times New Roman" w:hAnsi="Times New Roman" w:cs="Times New Roman"/>
                <w:sz w:val="12"/>
                <w:szCs w:val="12"/>
              </w:rPr>
            </w:pPr>
            <w:r w:rsidRPr="001E1C3F">
              <w:rPr>
                <w:rFonts w:ascii="Times New Roman" w:hAnsi="Times New Roman" w:cs="Times New Roman"/>
                <w:sz w:val="12"/>
                <w:szCs w:val="12"/>
              </w:rPr>
              <w:t>Исполнители мероприятий подпрограммы</w:t>
            </w:r>
          </w:p>
        </w:tc>
        <w:tc>
          <w:tcPr>
            <w:tcW w:w="4111" w:type="dxa"/>
          </w:tcPr>
          <w:p w:rsidR="001E1C3F" w:rsidRPr="001E1C3F" w:rsidRDefault="001E1C3F" w:rsidP="00F01D49">
            <w:pPr>
              <w:widowControl w:val="0"/>
              <w:adjustRightInd w:val="0"/>
              <w:spacing w:after="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Администрация Каратузского района</w:t>
            </w:r>
          </w:p>
        </w:tc>
      </w:tr>
      <w:tr w:rsidR="001E1C3F" w:rsidRPr="001E1C3F" w:rsidTr="000F1B3A">
        <w:trPr>
          <w:trHeight w:val="1274"/>
        </w:trPr>
        <w:tc>
          <w:tcPr>
            <w:tcW w:w="1384" w:type="dxa"/>
          </w:tcPr>
          <w:p w:rsidR="001E1C3F" w:rsidRPr="001E1C3F" w:rsidRDefault="001E1C3F" w:rsidP="00F01D49">
            <w:pPr>
              <w:widowControl w:val="0"/>
              <w:adjustRightInd w:val="0"/>
              <w:spacing w:after="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Цель и задачи подпрограммы</w:t>
            </w:r>
          </w:p>
        </w:tc>
        <w:tc>
          <w:tcPr>
            <w:tcW w:w="4111" w:type="dxa"/>
          </w:tcPr>
          <w:p w:rsidR="001E1C3F" w:rsidRPr="001E1C3F" w:rsidRDefault="001E1C3F" w:rsidP="00F01D49">
            <w:pPr>
              <w:widowControl w:val="0"/>
              <w:adjustRightInd w:val="0"/>
              <w:spacing w:after="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Основная цель – увеличение производства продукции животноводства на душу населения путём улучшения породных и продуктивных качеств скота.</w:t>
            </w:r>
          </w:p>
          <w:p w:rsidR="001E1C3F" w:rsidRPr="001E1C3F" w:rsidRDefault="001E1C3F" w:rsidP="00F01D49">
            <w:pPr>
              <w:widowControl w:val="0"/>
              <w:adjustRightInd w:val="0"/>
              <w:spacing w:after="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Для достижения намеченной цели необходимо решение следующей основной задачи:</w:t>
            </w:r>
          </w:p>
          <w:p w:rsidR="001E1C3F" w:rsidRPr="001E1C3F" w:rsidRDefault="001E1C3F" w:rsidP="00F01D49">
            <w:pPr>
              <w:pStyle w:val="ConsPlusNormal"/>
              <w:tabs>
                <w:tab w:val="left" w:pos="612"/>
              </w:tabs>
              <w:ind w:firstLine="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 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tc>
      </w:tr>
      <w:tr w:rsidR="001E1C3F" w:rsidRPr="001E1C3F" w:rsidTr="000F1B3A">
        <w:tc>
          <w:tcPr>
            <w:tcW w:w="1384" w:type="dxa"/>
          </w:tcPr>
          <w:p w:rsidR="001E1C3F" w:rsidRPr="001E1C3F" w:rsidRDefault="001E1C3F" w:rsidP="00F01D49">
            <w:pPr>
              <w:widowControl w:val="0"/>
              <w:adjustRightInd w:val="0"/>
              <w:spacing w:after="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Целевые индикаторы</w:t>
            </w:r>
          </w:p>
        </w:tc>
        <w:tc>
          <w:tcPr>
            <w:tcW w:w="4111" w:type="dxa"/>
          </w:tcPr>
          <w:p w:rsidR="001E1C3F" w:rsidRPr="001E1C3F" w:rsidRDefault="001E1C3F" w:rsidP="00F01D49">
            <w:pPr>
              <w:pStyle w:val="ConsPlusTitle"/>
              <w:jc w:val="both"/>
              <w:rPr>
                <w:b w:val="0"/>
                <w:sz w:val="12"/>
                <w:szCs w:val="12"/>
              </w:rPr>
            </w:pPr>
            <w:r w:rsidRPr="001E1C3F">
              <w:rPr>
                <w:b w:val="0"/>
                <w:sz w:val="12"/>
                <w:szCs w:val="12"/>
              </w:rPr>
              <w:t xml:space="preserve"> Целевые индикаторы подпрограммы приведены в приложении № 1 к подпрограмме.</w:t>
            </w:r>
          </w:p>
        </w:tc>
      </w:tr>
      <w:tr w:rsidR="001E1C3F" w:rsidRPr="001E1C3F" w:rsidTr="000F1B3A">
        <w:tc>
          <w:tcPr>
            <w:tcW w:w="1384" w:type="dxa"/>
          </w:tcPr>
          <w:p w:rsidR="001E1C3F" w:rsidRPr="001E1C3F" w:rsidRDefault="001E1C3F" w:rsidP="00F01D49">
            <w:pPr>
              <w:widowControl w:val="0"/>
              <w:adjustRightInd w:val="0"/>
              <w:spacing w:after="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Сроки реализации подпрограммы</w:t>
            </w:r>
          </w:p>
        </w:tc>
        <w:tc>
          <w:tcPr>
            <w:tcW w:w="4111" w:type="dxa"/>
          </w:tcPr>
          <w:p w:rsidR="001E1C3F" w:rsidRPr="001E1C3F" w:rsidRDefault="001E1C3F" w:rsidP="00F01D49">
            <w:pPr>
              <w:widowControl w:val="0"/>
              <w:adjustRightInd w:val="0"/>
              <w:spacing w:after="0"/>
              <w:jc w:val="center"/>
              <w:textAlignment w:val="baseline"/>
              <w:rPr>
                <w:rFonts w:ascii="Times New Roman" w:hAnsi="Times New Roman" w:cs="Times New Roman"/>
                <w:sz w:val="12"/>
                <w:szCs w:val="12"/>
              </w:rPr>
            </w:pPr>
            <w:r w:rsidRPr="001E1C3F">
              <w:rPr>
                <w:rFonts w:ascii="Times New Roman" w:hAnsi="Times New Roman" w:cs="Times New Roman"/>
                <w:sz w:val="12"/>
                <w:szCs w:val="12"/>
              </w:rPr>
              <w:t>2014 – 2016 годы</w:t>
            </w:r>
          </w:p>
        </w:tc>
      </w:tr>
      <w:tr w:rsidR="001E1C3F" w:rsidRPr="001E1C3F" w:rsidTr="000F1B3A">
        <w:tc>
          <w:tcPr>
            <w:tcW w:w="1384" w:type="dxa"/>
          </w:tcPr>
          <w:p w:rsidR="001E1C3F" w:rsidRPr="001E1C3F" w:rsidRDefault="001E1C3F" w:rsidP="00F01D49">
            <w:pPr>
              <w:widowControl w:val="0"/>
              <w:adjustRightInd w:val="0"/>
              <w:spacing w:after="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Объёмы и источники финансирования</w:t>
            </w:r>
          </w:p>
        </w:tc>
        <w:tc>
          <w:tcPr>
            <w:tcW w:w="4111" w:type="dxa"/>
          </w:tcPr>
          <w:p w:rsidR="001E1C3F" w:rsidRPr="001E1C3F" w:rsidRDefault="001E1C3F" w:rsidP="00F01D49">
            <w:pPr>
              <w:pStyle w:val="ConsPlusNormal"/>
              <w:ind w:firstLine="0"/>
              <w:jc w:val="both"/>
              <w:rPr>
                <w:rFonts w:ascii="Times New Roman" w:hAnsi="Times New Roman" w:cs="Times New Roman"/>
                <w:sz w:val="12"/>
                <w:szCs w:val="12"/>
              </w:rPr>
            </w:pPr>
            <w:r w:rsidRPr="001E1C3F">
              <w:rPr>
                <w:rFonts w:ascii="Times New Roman" w:hAnsi="Times New Roman" w:cs="Times New Roman"/>
                <w:sz w:val="12"/>
                <w:szCs w:val="12"/>
              </w:rPr>
              <w:t>Общий объем расходов на реализацию подпрограммы в 2014 - 2016 годах составит 1108,72 тыс. рублей, в том числе за счет средств:</w:t>
            </w:r>
          </w:p>
          <w:p w:rsidR="001E1C3F" w:rsidRPr="001E1C3F" w:rsidRDefault="001E1C3F" w:rsidP="00F01D49">
            <w:pPr>
              <w:pStyle w:val="ConsPlusNormal"/>
              <w:ind w:firstLine="0"/>
              <w:jc w:val="both"/>
              <w:rPr>
                <w:rFonts w:ascii="Times New Roman" w:hAnsi="Times New Roman" w:cs="Times New Roman"/>
                <w:sz w:val="12"/>
                <w:szCs w:val="12"/>
              </w:rPr>
            </w:pPr>
            <w:r w:rsidRPr="001E1C3F">
              <w:rPr>
                <w:rFonts w:ascii="Times New Roman" w:hAnsi="Times New Roman" w:cs="Times New Roman"/>
                <w:sz w:val="12"/>
                <w:szCs w:val="12"/>
              </w:rPr>
              <w:t>- муниципального бюджета – 1108,72 тыс. рублей.</w:t>
            </w:r>
          </w:p>
          <w:p w:rsidR="001E1C3F" w:rsidRPr="001E1C3F" w:rsidRDefault="001E1C3F" w:rsidP="00F01D49">
            <w:pPr>
              <w:pStyle w:val="ac"/>
              <w:autoSpaceDE w:val="0"/>
              <w:autoSpaceDN w:val="0"/>
              <w:adjustRightInd w:val="0"/>
              <w:spacing w:after="0"/>
              <w:ind w:left="0"/>
              <w:jc w:val="both"/>
              <w:rPr>
                <w:rFonts w:ascii="Times New Roman" w:hAnsi="Times New Roman" w:cs="Times New Roman"/>
                <w:sz w:val="12"/>
                <w:szCs w:val="12"/>
              </w:rPr>
            </w:pPr>
            <w:r w:rsidRPr="001E1C3F">
              <w:rPr>
                <w:rFonts w:ascii="Times New Roman" w:hAnsi="Times New Roman" w:cs="Times New Roman"/>
                <w:sz w:val="12"/>
                <w:szCs w:val="12"/>
              </w:rPr>
              <w:t>в 2014 году – 241,4 тыс. рублей;</w:t>
            </w:r>
          </w:p>
          <w:p w:rsidR="001E1C3F" w:rsidRPr="001E1C3F" w:rsidRDefault="001E1C3F" w:rsidP="00F01D49">
            <w:pPr>
              <w:pStyle w:val="ac"/>
              <w:autoSpaceDE w:val="0"/>
              <w:autoSpaceDN w:val="0"/>
              <w:adjustRightInd w:val="0"/>
              <w:spacing w:after="0"/>
              <w:ind w:left="0"/>
              <w:jc w:val="both"/>
              <w:rPr>
                <w:rFonts w:ascii="Times New Roman" w:hAnsi="Times New Roman" w:cs="Times New Roman"/>
                <w:sz w:val="12"/>
                <w:szCs w:val="12"/>
              </w:rPr>
            </w:pPr>
            <w:r w:rsidRPr="001E1C3F">
              <w:rPr>
                <w:rFonts w:ascii="Times New Roman" w:hAnsi="Times New Roman" w:cs="Times New Roman"/>
                <w:sz w:val="12"/>
                <w:szCs w:val="12"/>
              </w:rPr>
              <w:t>в 2015 году – 428,2 тыс. рублей;</w:t>
            </w:r>
          </w:p>
          <w:p w:rsidR="001E1C3F" w:rsidRPr="001E1C3F" w:rsidRDefault="001E1C3F" w:rsidP="00F01D49">
            <w:pPr>
              <w:pStyle w:val="ac"/>
              <w:autoSpaceDE w:val="0"/>
              <w:autoSpaceDN w:val="0"/>
              <w:adjustRightInd w:val="0"/>
              <w:spacing w:after="0"/>
              <w:ind w:left="0"/>
              <w:jc w:val="both"/>
              <w:rPr>
                <w:rFonts w:ascii="Times New Roman" w:hAnsi="Times New Roman" w:cs="Times New Roman"/>
                <w:sz w:val="12"/>
                <w:szCs w:val="12"/>
              </w:rPr>
            </w:pPr>
            <w:r w:rsidRPr="001E1C3F">
              <w:rPr>
                <w:rFonts w:ascii="Times New Roman" w:hAnsi="Times New Roman" w:cs="Times New Roman"/>
                <w:sz w:val="12"/>
                <w:szCs w:val="12"/>
              </w:rPr>
              <w:t>в 2016 году – 439,12 тыс. рублей.</w:t>
            </w:r>
          </w:p>
        </w:tc>
      </w:tr>
      <w:tr w:rsidR="001E1C3F" w:rsidRPr="001E1C3F" w:rsidTr="000F1B3A">
        <w:tc>
          <w:tcPr>
            <w:tcW w:w="1384" w:type="dxa"/>
          </w:tcPr>
          <w:p w:rsidR="001E1C3F" w:rsidRPr="001E1C3F" w:rsidRDefault="001E1C3F" w:rsidP="00F01D49">
            <w:pPr>
              <w:widowControl w:val="0"/>
              <w:adjustRightInd w:val="0"/>
              <w:spacing w:after="0"/>
              <w:jc w:val="both"/>
              <w:textAlignment w:val="baseline"/>
              <w:rPr>
                <w:rFonts w:ascii="Times New Roman" w:hAnsi="Times New Roman" w:cs="Times New Roman"/>
                <w:sz w:val="12"/>
                <w:szCs w:val="12"/>
              </w:rPr>
            </w:pPr>
            <w:r w:rsidRPr="001E1C3F">
              <w:rPr>
                <w:rFonts w:ascii="Times New Roman" w:hAnsi="Times New Roman" w:cs="Times New Roman"/>
                <w:sz w:val="12"/>
                <w:szCs w:val="12"/>
              </w:rPr>
              <w:t>Система управления и контроля</w:t>
            </w:r>
          </w:p>
        </w:tc>
        <w:tc>
          <w:tcPr>
            <w:tcW w:w="4111" w:type="dxa"/>
          </w:tcPr>
          <w:p w:rsidR="001E1C3F" w:rsidRPr="001E1C3F" w:rsidRDefault="001E1C3F" w:rsidP="00F01D49">
            <w:pPr>
              <w:spacing w:after="0"/>
              <w:ind w:left="63"/>
              <w:rPr>
                <w:rFonts w:ascii="Times New Roman" w:hAnsi="Times New Roman" w:cs="Times New Roman"/>
                <w:sz w:val="12"/>
                <w:szCs w:val="12"/>
              </w:rPr>
            </w:pPr>
            <w:r w:rsidRPr="001E1C3F">
              <w:rPr>
                <w:rFonts w:ascii="Times New Roman" w:eastAsia="Calibri" w:hAnsi="Times New Roman" w:cs="Times New Roman"/>
                <w:sz w:val="12"/>
                <w:szCs w:val="12"/>
              </w:rPr>
              <w:t>администрация</w:t>
            </w:r>
            <w:r w:rsidRPr="001E1C3F">
              <w:rPr>
                <w:rFonts w:ascii="Times New Roman" w:hAnsi="Times New Roman" w:cs="Times New Roman"/>
                <w:sz w:val="12"/>
                <w:szCs w:val="12"/>
              </w:rPr>
              <w:t xml:space="preserve"> Каратузского района, ф</w:t>
            </w:r>
            <w:r w:rsidRPr="001E1C3F">
              <w:rPr>
                <w:rFonts w:ascii="Times New Roman" w:eastAsia="Calibri" w:hAnsi="Times New Roman" w:cs="Times New Roman"/>
                <w:sz w:val="12"/>
                <w:szCs w:val="12"/>
              </w:rPr>
              <w:t>инансовое управление администрации Каратузского района</w:t>
            </w:r>
            <w:r w:rsidRPr="001E1C3F">
              <w:rPr>
                <w:rFonts w:ascii="Times New Roman" w:hAnsi="Times New Roman" w:cs="Times New Roman"/>
                <w:sz w:val="12"/>
                <w:szCs w:val="12"/>
              </w:rPr>
              <w:t>, п</w:t>
            </w:r>
            <w:r w:rsidRPr="001E1C3F">
              <w:rPr>
                <w:rFonts w:ascii="Times New Roman" w:eastAsia="Calibri" w:hAnsi="Times New Roman" w:cs="Times New Roman"/>
                <w:sz w:val="12"/>
                <w:szCs w:val="12"/>
              </w:rPr>
              <w:t>редседатель ревизионной комиссии.</w:t>
            </w:r>
          </w:p>
        </w:tc>
      </w:tr>
    </w:tbl>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2.Обоснование подпрограммы</w:t>
      </w:r>
    </w:p>
    <w:p w:rsidR="000F1B3A" w:rsidRPr="000F1B3A" w:rsidRDefault="000F1B3A" w:rsidP="000F1B3A">
      <w:pPr>
        <w:tabs>
          <w:tab w:val="num" w:pos="567"/>
        </w:tabs>
        <w:spacing w:after="0" w:line="240" w:lineRule="auto"/>
        <w:ind w:firstLine="284"/>
        <w:jc w:val="both"/>
        <w:rPr>
          <w:rFonts w:ascii="Times New Roman" w:hAnsi="Times New Roman" w:cs="Times New Roman"/>
          <w:sz w:val="12"/>
          <w:szCs w:val="12"/>
        </w:rPr>
      </w:pP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2.1.Постановка проблемы и обоснование  необходимости принятия подпрограммы</w:t>
      </w:r>
    </w:p>
    <w:p w:rsidR="000F1B3A" w:rsidRPr="000F1B3A" w:rsidRDefault="000F1B3A" w:rsidP="000F1B3A">
      <w:pPr>
        <w:tabs>
          <w:tab w:val="num" w:pos="567"/>
        </w:tabs>
        <w:spacing w:after="0" w:line="240" w:lineRule="auto"/>
        <w:ind w:firstLine="284"/>
        <w:jc w:val="both"/>
        <w:rPr>
          <w:rFonts w:ascii="Times New Roman" w:hAnsi="Times New Roman" w:cs="Times New Roman"/>
          <w:sz w:val="12"/>
          <w:szCs w:val="12"/>
        </w:rPr>
      </w:pPr>
    </w:p>
    <w:p w:rsidR="000F1B3A" w:rsidRPr="000F1B3A" w:rsidRDefault="000F1B3A" w:rsidP="000F1B3A">
      <w:pPr>
        <w:tabs>
          <w:tab w:val="num" w:pos="567"/>
        </w:tabs>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Производство продукции животноводства в личных подворьях граждан имеет очень важное значение в решении продовольственной проблемы района, так как  низкий социальный уровень жизни граждан является как  одним из ведущих показателей, характеризующих  экономическое положение района. Для многих населенных пунктов личные подворья являются основным источником дохода граждан и оказание помощи в развитии животноводства в хозяйствах населения – это действенный шаг в снижении социальной напряженности на селе, повышении благосостояния селян. В районе подсобные хозяйства граждан занимают основное производство животноводческой продукции. Надо создавать все условия, чтобы население  района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 Повышение доходности животноводства в личных подсобных хозяйствах невозможно решить без улучшения породных и продуктивных  качеств животных, и эта проблема в настоящее время выходит на первый план.</w:t>
      </w: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Одним из основных источников повышения породных и продуктивных качеств животных является искусственное осеменение. Необходимо заинтересовать владельцев скота в искусственном осеменении животных, для чего необходимо предусмотреть в бюджете района расходы на доставку семени. Необходимо также предусмотреть денежные средства на оснащение и содержание существующих пунктов искусственного осеменения сельскохозяйственных животных в личных подворьях граждан, ветеринарных пунктов, приобретение племенных животных для дальнейшего воспроизводства стада частного сектора до 2016 года в малонаселённые деревни Каратузского района с небольшим количеством поголовья животных. Реализация данной подпрограммы позволит значительно повысить генетический потенциал животных в подсобных хозяйствах граждан, что окажет существенное влияние на социально-экономическое положение жителей района.</w:t>
      </w: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В целях оказания финансовой поддержки по развитию личных подсобных хозяйств граждан из средств районного бюджета и в связи с изменением в бюджетном кодексе (Федеральный закон № 104-ФЗ от 07.05.2013 года «О внесении изменений в бюджетном кодексе Российской Федерации») возникла необходимость разработки подпрограммы в районе.</w:t>
      </w:r>
    </w:p>
    <w:p w:rsidR="000F1B3A" w:rsidRPr="000F1B3A" w:rsidRDefault="000F1B3A" w:rsidP="000F1B3A">
      <w:pPr>
        <w:pStyle w:val="a7"/>
        <w:spacing w:after="0"/>
        <w:ind w:firstLine="284"/>
        <w:jc w:val="both"/>
        <w:rPr>
          <w:rFonts w:ascii="Times New Roman" w:hAnsi="Times New Roman" w:cs="Times New Roman"/>
          <w:sz w:val="12"/>
          <w:szCs w:val="12"/>
        </w:rPr>
      </w:pPr>
      <w:r w:rsidRPr="000F1B3A">
        <w:rPr>
          <w:rFonts w:ascii="Times New Roman" w:hAnsi="Times New Roman" w:cs="Times New Roman"/>
          <w:sz w:val="12"/>
          <w:szCs w:val="12"/>
        </w:rPr>
        <w:t>Основанием для разработки подпрограммы являются: «Развитие сельского хозяйства и регулирование рынков сельскохозяйственной продукции, сырья и продовольствия в Красноярском крае» на 2013 - 2020 годы и Программы стабилизации и развития агропромышленного производства в Красноярском крае на период до 2017 года, а также Постановление Правительства Российской Федерации «о неотложных мерах по государственной поддержке племенного дела в животноводстве».</w:t>
      </w:r>
    </w:p>
    <w:p w:rsidR="000F1B3A" w:rsidRPr="000F1B3A" w:rsidRDefault="000F1B3A" w:rsidP="000F1B3A">
      <w:pPr>
        <w:pStyle w:val="a7"/>
        <w:spacing w:after="0"/>
        <w:jc w:val="both"/>
        <w:rPr>
          <w:rFonts w:ascii="Times New Roman" w:hAnsi="Times New Roman" w:cs="Times New Roman"/>
          <w:i/>
          <w:sz w:val="12"/>
          <w:szCs w:val="12"/>
        </w:rPr>
      </w:pPr>
    </w:p>
    <w:p w:rsidR="000F1B3A" w:rsidRPr="000F1B3A" w:rsidRDefault="000F1B3A" w:rsidP="000F1B3A">
      <w:pPr>
        <w:pStyle w:val="a7"/>
        <w:spacing w:after="0"/>
        <w:ind w:firstLine="284"/>
        <w:jc w:val="both"/>
        <w:rPr>
          <w:rFonts w:ascii="Times New Roman" w:hAnsi="Times New Roman" w:cs="Times New Roman"/>
          <w:sz w:val="12"/>
          <w:szCs w:val="12"/>
        </w:rPr>
      </w:pPr>
      <w:r w:rsidRPr="000F1B3A">
        <w:rPr>
          <w:rFonts w:ascii="Times New Roman" w:hAnsi="Times New Roman" w:cs="Times New Roman"/>
          <w:sz w:val="12"/>
          <w:szCs w:val="12"/>
        </w:rPr>
        <w:t>2.1.1.Анализ современного состояния ведения животноводства в личных подсобных хозяйствах граждан.</w:t>
      </w:r>
    </w:p>
    <w:p w:rsidR="000F1B3A" w:rsidRPr="000F1B3A" w:rsidRDefault="000F1B3A" w:rsidP="000F1B3A">
      <w:pPr>
        <w:pStyle w:val="a7"/>
        <w:spacing w:after="0"/>
        <w:ind w:firstLine="284"/>
        <w:jc w:val="both"/>
        <w:rPr>
          <w:rFonts w:ascii="Times New Roman" w:hAnsi="Times New Roman" w:cs="Times New Roman"/>
          <w:i/>
          <w:sz w:val="12"/>
          <w:szCs w:val="12"/>
        </w:rPr>
      </w:pPr>
    </w:p>
    <w:p w:rsidR="000F1B3A" w:rsidRPr="000F1B3A" w:rsidRDefault="000F1B3A" w:rsidP="000F1B3A">
      <w:pPr>
        <w:spacing w:after="0" w:line="240" w:lineRule="auto"/>
        <w:ind w:firstLine="284"/>
        <w:jc w:val="both"/>
        <w:rPr>
          <w:rFonts w:ascii="Times New Roman" w:hAnsi="Times New Roman" w:cs="Times New Roman"/>
          <w:b/>
          <w:sz w:val="12"/>
          <w:szCs w:val="12"/>
        </w:rPr>
      </w:pPr>
      <w:r w:rsidRPr="000F1B3A">
        <w:rPr>
          <w:rFonts w:ascii="Times New Roman" w:hAnsi="Times New Roman" w:cs="Times New Roman"/>
          <w:sz w:val="12"/>
          <w:szCs w:val="12"/>
        </w:rPr>
        <w:t>Общественно-экономические реформы 1990-х годов и изменение форм собственности оказали негативное воздействие на экономику района, в том числе на аграрный сектор, для которого переход на рыночные отношения прошел болезненно. Уменьшились посевные площади, снизилось поголовье скота. Тем не менее, сельскохозяйственное производство по–прежнему является основной отраслью района, его удельный вес составляет 66,4 % (данные 2012г) в общем объеме экономики.</w:t>
      </w:r>
    </w:p>
    <w:p w:rsidR="000F1B3A" w:rsidRPr="000F1B3A" w:rsidRDefault="000F1B3A" w:rsidP="000F1B3A">
      <w:pPr>
        <w:pStyle w:val="21"/>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По данным статистики на 1 января 2013 года имеется 6898 хозяйств населения, в которых было сосредоточено 1825 га картофеля, 207 га овощей, </w:t>
      </w:r>
      <w:smartTag w:uri="urn:schemas-microsoft-com:office:smarttags" w:element="metricconverter">
        <w:smartTagPr>
          <w:attr w:name="ProductID" w:val="11 га"/>
        </w:smartTagPr>
        <w:r w:rsidRPr="000F1B3A">
          <w:rPr>
            <w:rFonts w:ascii="Times New Roman" w:hAnsi="Times New Roman" w:cs="Times New Roman"/>
            <w:sz w:val="12"/>
            <w:szCs w:val="12"/>
          </w:rPr>
          <w:t>11 га</w:t>
        </w:r>
      </w:smartTag>
      <w:r w:rsidRPr="000F1B3A">
        <w:rPr>
          <w:rFonts w:ascii="Times New Roman" w:hAnsi="Times New Roman" w:cs="Times New Roman"/>
          <w:sz w:val="12"/>
          <w:szCs w:val="12"/>
        </w:rPr>
        <w:t xml:space="preserve"> корнеплодов, </w:t>
      </w:r>
      <w:smartTag w:uri="urn:schemas-microsoft-com:office:smarttags" w:element="metricconverter">
        <w:smartTagPr>
          <w:attr w:name="ProductID" w:val="128 га"/>
        </w:smartTagPr>
        <w:r w:rsidRPr="000F1B3A">
          <w:rPr>
            <w:rFonts w:ascii="Times New Roman" w:hAnsi="Times New Roman" w:cs="Times New Roman"/>
            <w:sz w:val="12"/>
            <w:szCs w:val="12"/>
          </w:rPr>
          <w:t>128 га</w:t>
        </w:r>
      </w:smartTag>
      <w:r w:rsidRPr="000F1B3A">
        <w:rPr>
          <w:rFonts w:ascii="Times New Roman" w:hAnsi="Times New Roman" w:cs="Times New Roman"/>
          <w:sz w:val="12"/>
          <w:szCs w:val="12"/>
        </w:rPr>
        <w:t xml:space="preserve"> многолетних трав на выпас. Посевная площадь в 2012 году по ЛПХ составила 2013 га пашни, что в расчёте на одну семью составляет 0,29 га. Наибольший процент в общем поголовье скота агропромышленного комплекса района составляет скот личного подворья населения, т.е. 67,1 % и процент коров составляет 68,2 % от общего поголовья коров. Выращиванием свиней, овец и птиц </w:t>
      </w:r>
      <w:r w:rsidRPr="000F1B3A">
        <w:rPr>
          <w:rFonts w:ascii="Times New Roman" w:hAnsi="Times New Roman" w:cs="Times New Roman"/>
          <w:sz w:val="12"/>
          <w:szCs w:val="12"/>
        </w:rPr>
        <w:lastRenderedPageBreak/>
        <w:t>занимаются только малые формы хозяйствования. Хозяйства населения большую часть своей продукцию используют на продукты питания своей семьи,  а излишки реализуют на рынке, в связи с этим изменение поголовья скота идёт очень медленно. В 2012 году в общей структуре сельскохозяйственного производства района на долю ЛПХ приходилось 80,0 % от всей произведённой продукции, из них 40,5 % составляла продукция растениеводства, 59,5 % - продукция животноводства.</w:t>
      </w:r>
    </w:p>
    <w:p w:rsidR="000F1B3A" w:rsidRPr="000F1B3A" w:rsidRDefault="000F1B3A" w:rsidP="000F1B3A">
      <w:pPr>
        <w:pStyle w:val="21"/>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 рублей, в 2010 году – 6366 рублей, в 2011 году – 7002 рубля, в 2012 году – 7953 рубля и в 2013 году по предварительной оценке составят 8728 рублей. Анализируя структуру сельскохозяйственного производства, администрация района выделила в качестве одного из основных направлений развития сельского хозяйства района, поддержку частного сектора. Для этого была разработана подпрограмма «Развитие личного подворья граждан Каратузского района на 2014-2016 годы», которая стала базой для реализации государственной программы «Развитие сельского хозяйства и продовольственного ранка сельскохозяйственной продукции, сырья и продовольствия в Красноярском крае на 2014 – 2020 годы». Цель этой подпрограммы – увеличение производства продукции животноводства на душу населения путём улучшения породных и продуктивных качеств скота.</w:t>
      </w: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В настоящее время для успешного развития воспроизводства основного стада частного сектора на территории района работают 14 пунктов искусственного осеменения, три из них открыто в 2005 году в с. </w:t>
      </w:r>
      <w:proofErr w:type="spellStart"/>
      <w:r w:rsidRPr="000F1B3A">
        <w:rPr>
          <w:rFonts w:ascii="Times New Roman" w:hAnsi="Times New Roman" w:cs="Times New Roman"/>
          <w:sz w:val="12"/>
          <w:szCs w:val="12"/>
        </w:rPr>
        <w:t>Моторское</w:t>
      </w:r>
      <w:proofErr w:type="spellEnd"/>
      <w:r w:rsidRPr="000F1B3A">
        <w:rPr>
          <w:rFonts w:ascii="Times New Roman" w:hAnsi="Times New Roman" w:cs="Times New Roman"/>
          <w:sz w:val="12"/>
          <w:szCs w:val="12"/>
        </w:rPr>
        <w:t xml:space="preserve">, с. </w:t>
      </w:r>
      <w:proofErr w:type="spellStart"/>
      <w:r w:rsidRPr="000F1B3A">
        <w:rPr>
          <w:rFonts w:ascii="Times New Roman" w:hAnsi="Times New Roman" w:cs="Times New Roman"/>
          <w:sz w:val="12"/>
          <w:szCs w:val="12"/>
        </w:rPr>
        <w:t>Черемушка</w:t>
      </w:r>
      <w:proofErr w:type="spellEnd"/>
      <w:r w:rsidRPr="000F1B3A">
        <w:rPr>
          <w:rFonts w:ascii="Times New Roman" w:hAnsi="Times New Roman" w:cs="Times New Roman"/>
          <w:sz w:val="12"/>
          <w:szCs w:val="12"/>
        </w:rPr>
        <w:t xml:space="preserve">, с. </w:t>
      </w:r>
      <w:proofErr w:type="spellStart"/>
      <w:r w:rsidRPr="000F1B3A">
        <w:rPr>
          <w:rFonts w:ascii="Times New Roman" w:hAnsi="Times New Roman" w:cs="Times New Roman"/>
          <w:sz w:val="12"/>
          <w:szCs w:val="12"/>
        </w:rPr>
        <w:t>Таскино</w:t>
      </w:r>
      <w:proofErr w:type="spellEnd"/>
      <w:r w:rsidRPr="000F1B3A">
        <w:rPr>
          <w:rFonts w:ascii="Times New Roman" w:hAnsi="Times New Roman" w:cs="Times New Roman"/>
          <w:sz w:val="12"/>
          <w:szCs w:val="12"/>
        </w:rPr>
        <w:t>. Создано дополнительно 13 рабочих мест. Для каждого ПИО закуплены материалы и медицинские препараты. Приобретено 8 сосудов «</w:t>
      </w:r>
      <w:proofErr w:type="spellStart"/>
      <w:r w:rsidRPr="000F1B3A">
        <w:rPr>
          <w:rFonts w:ascii="Times New Roman" w:hAnsi="Times New Roman" w:cs="Times New Roman"/>
          <w:sz w:val="12"/>
          <w:szCs w:val="12"/>
        </w:rPr>
        <w:t>Дьюара</w:t>
      </w:r>
      <w:proofErr w:type="spellEnd"/>
      <w:r w:rsidRPr="000F1B3A">
        <w:rPr>
          <w:rFonts w:ascii="Times New Roman" w:hAnsi="Times New Roman" w:cs="Times New Roman"/>
          <w:sz w:val="12"/>
          <w:szCs w:val="12"/>
        </w:rPr>
        <w:t xml:space="preserve">». Стоимость семя и азота финансируется из краевого бюджета, транспортные расходы по их доставке и 50 % оплаты труда техников - </w:t>
      </w:r>
      <w:proofErr w:type="spellStart"/>
      <w:r w:rsidRPr="000F1B3A">
        <w:rPr>
          <w:rFonts w:ascii="Times New Roman" w:hAnsi="Times New Roman" w:cs="Times New Roman"/>
          <w:sz w:val="12"/>
          <w:szCs w:val="12"/>
        </w:rPr>
        <w:t>осеменаторов</w:t>
      </w:r>
      <w:proofErr w:type="spellEnd"/>
      <w:r w:rsidRPr="000F1B3A">
        <w:rPr>
          <w:rFonts w:ascii="Times New Roman" w:hAnsi="Times New Roman" w:cs="Times New Roman"/>
          <w:sz w:val="12"/>
          <w:szCs w:val="12"/>
        </w:rPr>
        <w:t xml:space="preserve"> финансируются местными бюджетами сельских администраций. В результате работы пунктов осеменено коров по частному сектору в 2012г – 422 головы или 22% от дойного стада, в 2011г – 446 голов или 23% от дойного стада, в 2010г – 430 голов или 22% от дойного стада, в 2009г – 460 голов или 24% от дойного стада.</w:t>
      </w:r>
    </w:p>
    <w:p w:rsidR="001E1C3F" w:rsidRDefault="001E1C3F" w:rsidP="000F1B3A">
      <w:pPr>
        <w:autoSpaceDE w:val="0"/>
        <w:autoSpaceDN w:val="0"/>
        <w:adjustRightInd w:val="0"/>
        <w:spacing w:after="0" w:line="240" w:lineRule="auto"/>
        <w:ind w:firstLine="284"/>
        <w:jc w:val="both"/>
        <w:rPr>
          <w:rFonts w:ascii="Times New Roman" w:hAnsi="Times New Roman" w:cs="Times New Roman"/>
          <w:sz w:val="12"/>
          <w:szCs w:val="12"/>
        </w:rPr>
      </w:pPr>
    </w:p>
    <w:p w:rsid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p>
    <w:p w:rsid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p>
    <w:p w:rsidR="000F1B3A" w:rsidRPr="000F1B3A" w:rsidRDefault="000F1B3A" w:rsidP="000F1B3A">
      <w:pPr>
        <w:tabs>
          <w:tab w:val="left" w:pos="360"/>
          <w:tab w:val="left" w:pos="1260"/>
        </w:tabs>
        <w:autoSpaceDE w:val="0"/>
        <w:autoSpaceDN w:val="0"/>
        <w:adjustRightInd w:val="0"/>
        <w:spacing w:after="0" w:line="240" w:lineRule="auto"/>
        <w:ind w:firstLine="360"/>
        <w:jc w:val="center"/>
        <w:rPr>
          <w:rFonts w:ascii="Times New Roman" w:hAnsi="Times New Roman" w:cs="Times New Roman"/>
          <w:sz w:val="12"/>
          <w:szCs w:val="12"/>
        </w:rPr>
      </w:pPr>
      <w:r w:rsidRPr="000F1B3A">
        <w:rPr>
          <w:rFonts w:ascii="Times New Roman" w:hAnsi="Times New Roman" w:cs="Times New Roman"/>
          <w:sz w:val="12"/>
          <w:szCs w:val="12"/>
        </w:rPr>
        <w:t>Выделено из районного бюджета на реализацию программы «Развитие личного подворья граждан Каратузского района на 2004-2010гг», тыс. рублей</w:t>
      </w:r>
    </w:p>
    <w:p w:rsidR="000F1B3A" w:rsidRPr="000F1B3A" w:rsidRDefault="000F1B3A" w:rsidP="000F1B3A">
      <w:pPr>
        <w:tabs>
          <w:tab w:val="left" w:pos="360"/>
          <w:tab w:val="left" w:pos="1260"/>
        </w:tabs>
        <w:autoSpaceDE w:val="0"/>
        <w:autoSpaceDN w:val="0"/>
        <w:adjustRightInd w:val="0"/>
        <w:spacing w:after="0" w:line="240" w:lineRule="auto"/>
        <w:ind w:firstLine="360"/>
        <w:jc w:val="center"/>
        <w:rPr>
          <w:rFonts w:ascii="Times New Roman" w:hAnsi="Times New Roman" w:cs="Times New Roman"/>
          <w:sz w:val="12"/>
          <w:szCs w:val="12"/>
        </w:rPr>
      </w:pPr>
    </w:p>
    <w:p w:rsidR="000F1B3A" w:rsidRPr="000F1B3A" w:rsidRDefault="000F1B3A" w:rsidP="000F1B3A">
      <w:pPr>
        <w:tabs>
          <w:tab w:val="left" w:pos="360"/>
          <w:tab w:val="left" w:pos="1260"/>
        </w:tabs>
        <w:autoSpaceDE w:val="0"/>
        <w:autoSpaceDN w:val="0"/>
        <w:adjustRightInd w:val="0"/>
        <w:spacing w:after="0" w:line="240" w:lineRule="auto"/>
        <w:ind w:firstLine="360"/>
        <w:jc w:val="right"/>
        <w:rPr>
          <w:rFonts w:ascii="Times New Roman" w:hAnsi="Times New Roman" w:cs="Times New Roman"/>
          <w:sz w:val="12"/>
          <w:szCs w:val="12"/>
        </w:rPr>
      </w:pPr>
      <w:r w:rsidRPr="000F1B3A">
        <w:rPr>
          <w:rFonts w:ascii="Times New Roman" w:hAnsi="Times New Roman" w:cs="Times New Roman"/>
          <w:sz w:val="12"/>
          <w:szCs w:val="12"/>
        </w:rPr>
        <w:t>Таблица 1</w:t>
      </w:r>
    </w:p>
    <w:tbl>
      <w:tblPr>
        <w:tblW w:w="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518"/>
        <w:gridCol w:w="524"/>
        <w:gridCol w:w="469"/>
        <w:gridCol w:w="535"/>
        <w:gridCol w:w="535"/>
        <w:gridCol w:w="535"/>
        <w:gridCol w:w="535"/>
        <w:gridCol w:w="535"/>
        <w:gridCol w:w="578"/>
      </w:tblGrid>
      <w:tr w:rsidR="000F1B3A" w:rsidRPr="004A592C" w:rsidTr="000F1B3A">
        <w:trPr>
          <w:trHeight w:val="644"/>
        </w:trPr>
        <w:tc>
          <w:tcPr>
            <w:tcW w:w="518"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2004г</w:t>
            </w:r>
          </w:p>
        </w:tc>
        <w:tc>
          <w:tcPr>
            <w:tcW w:w="518"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2005г</w:t>
            </w:r>
          </w:p>
        </w:tc>
        <w:tc>
          <w:tcPr>
            <w:tcW w:w="524"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2006г</w:t>
            </w:r>
          </w:p>
        </w:tc>
        <w:tc>
          <w:tcPr>
            <w:tcW w:w="469"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2007г</w:t>
            </w:r>
          </w:p>
        </w:tc>
        <w:tc>
          <w:tcPr>
            <w:tcW w:w="535"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2008г</w:t>
            </w:r>
          </w:p>
        </w:tc>
        <w:tc>
          <w:tcPr>
            <w:tcW w:w="535"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2009г</w:t>
            </w:r>
          </w:p>
        </w:tc>
        <w:tc>
          <w:tcPr>
            <w:tcW w:w="535"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2010г</w:t>
            </w:r>
          </w:p>
        </w:tc>
        <w:tc>
          <w:tcPr>
            <w:tcW w:w="535"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2011г</w:t>
            </w:r>
          </w:p>
        </w:tc>
        <w:tc>
          <w:tcPr>
            <w:tcW w:w="535"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2012г</w:t>
            </w:r>
          </w:p>
        </w:tc>
        <w:tc>
          <w:tcPr>
            <w:tcW w:w="578"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2013г (по смете)</w:t>
            </w:r>
          </w:p>
        </w:tc>
      </w:tr>
      <w:tr w:rsidR="000F1B3A" w:rsidRPr="004A592C" w:rsidTr="000F1B3A">
        <w:trPr>
          <w:trHeight w:val="555"/>
        </w:trPr>
        <w:tc>
          <w:tcPr>
            <w:tcW w:w="518"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13,8</w:t>
            </w:r>
          </w:p>
        </w:tc>
        <w:tc>
          <w:tcPr>
            <w:tcW w:w="518"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94,2</w:t>
            </w:r>
          </w:p>
        </w:tc>
        <w:tc>
          <w:tcPr>
            <w:tcW w:w="524"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206,5</w:t>
            </w:r>
          </w:p>
        </w:tc>
        <w:tc>
          <w:tcPr>
            <w:tcW w:w="469"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304,2</w:t>
            </w:r>
          </w:p>
        </w:tc>
        <w:tc>
          <w:tcPr>
            <w:tcW w:w="535"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134</w:t>
            </w:r>
          </w:p>
        </w:tc>
        <w:tc>
          <w:tcPr>
            <w:tcW w:w="535"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140,5</w:t>
            </w:r>
          </w:p>
        </w:tc>
        <w:tc>
          <w:tcPr>
            <w:tcW w:w="535"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96,0</w:t>
            </w:r>
          </w:p>
        </w:tc>
        <w:tc>
          <w:tcPr>
            <w:tcW w:w="535"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74,6</w:t>
            </w:r>
          </w:p>
        </w:tc>
        <w:tc>
          <w:tcPr>
            <w:tcW w:w="535"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483,4</w:t>
            </w:r>
          </w:p>
        </w:tc>
        <w:tc>
          <w:tcPr>
            <w:tcW w:w="578" w:type="dxa"/>
            <w:vAlign w:val="center"/>
          </w:tcPr>
          <w:p w:rsidR="000F1B3A" w:rsidRPr="000F1B3A" w:rsidRDefault="000F1B3A" w:rsidP="00F01D49">
            <w:pPr>
              <w:autoSpaceDE w:val="0"/>
              <w:autoSpaceDN w:val="0"/>
              <w:adjustRightInd w:val="0"/>
              <w:jc w:val="center"/>
              <w:rPr>
                <w:rFonts w:ascii="Times New Roman" w:hAnsi="Times New Roman" w:cs="Times New Roman"/>
                <w:sz w:val="12"/>
                <w:szCs w:val="12"/>
              </w:rPr>
            </w:pPr>
            <w:r w:rsidRPr="000F1B3A">
              <w:rPr>
                <w:rFonts w:ascii="Times New Roman" w:hAnsi="Times New Roman" w:cs="Times New Roman"/>
                <w:sz w:val="12"/>
                <w:szCs w:val="12"/>
              </w:rPr>
              <w:t>166,8</w:t>
            </w:r>
          </w:p>
        </w:tc>
      </w:tr>
    </w:tbl>
    <w:p w:rsidR="000F1B3A" w:rsidRP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0F1B3A">
        <w:rPr>
          <w:rFonts w:ascii="Times New Roman" w:hAnsi="Times New Roman" w:cs="Times New Roman"/>
          <w:sz w:val="12"/>
          <w:szCs w:val="12"/>
        </w:rPr>
        <w:t>Курагинского</w:t>
      </w:r>
      <w:proofErr w:type="spellEnd"/>
      <w:r w:rsidRPr="000F1B3A">
        <w:rPr>
          <w:rFonts w:ascii="Times New Roman" w:hAnsi="Times New Roman" w:cs="Times New Roman"/>
          <w:sz w:val="12"/>
          <w:szCs w:val="12"/>
        </w:rPr>
        <w:t xml:space="preserve"> района, где в 2007 году населением района было закуплено 380 племенных бычков. Это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2006 году ООО «Милко» установило свои охладители молока в сёлах </w:t>
      </w:r>
      <w:proofErr w:type="spellStart"/>
      <w:r w:rsidRPr="000F1B3A">
        <w:rPr>
          <w:rFonts w:ascii="Times New Roman" w:hAnsi="Times New Roman" w:cs="Times New Roman"/>
          <w:sz w:val="12"/>
          <w:szCs w:val="12"/>
        </w:rPr>
        <w:t>Таскино</w:t>
      </w:r>
      <w:proofErr w:type="spellEnd"/>
      <w:r w:rsidRPr="000F1B3A">
        <w:rPr>
          <w:rFonts w:ascii="Times New Roman" w:hAnsi="Times New Roman" w:cs="Times New Roman"/>
          <w:sz w:val="12"/>
          <w:szCs w:val="12"/>
        </w:rPr>
        <w:t xml:space="preserve">, </w:t>
      </w:r>
      <w:proofErr w:type="spellStart"/>
      <w:r w:rsidRPr="000F1B3A">
        <w:rPr>
          <w:rFonts w:ascii="Times New Roman" w:hAnsi="Times New Roman" w:cs="Times New Roman"/>
          <w:sz w:val="12"/>
          <w:szCs w:val="12"/>
        </w:rPr>
        <w:t>Моторском</w:t>
      </w:r>
      <w:proofErr w:type="spellEnd"/>
      <w:r w:rsidRPr="000F1B3A">
        <w:rPr>
          <w:rFonts w:ascii="Times New Roman" w:hAnsi="Times New Roman" w:cs="Times New Roman"/>
          <w:sz w:val="12"/>
          <w:szCs w:val="12"/>
        </w:rPr>
        <w:t xml:space="preserve"> и в Верхнем </w:t>
      </w:r>
      <w:proofErr w:type="spellStart"/>
      <w:r w:rsidRPr="000F1B3A">
        <w:rPr>
          <w:rFonts w:ascii="Times New Roman" w:hAnsi="Times New Roman" w:cs="Times New Roman"/>
          <w:sz w:val="12"/>
          <w:szCs w:val="12"/>
        </w:rPr>
        <w:t>Суэтуке</w:t>
      </w:r>
      <w:proofErr w:type="spellEnd"/>
      <w:r w:rsidRPr="000F1B3A">
        <w:rPr>
          <w:rFonts w:ascii="Times New Roman" w:hAnsi="Times New Roman" w:cs="Times New Roman"/>
          <w:sz w:val="12"/>
          <w:szCs w:val="12"/>
        </w:rPr>
        <w:t xml:space="preserve">. Было закуплено молока 250 тонн в с. </w:t>
      </w:r>
      <w:proofErr w:type="spellStart"/>
      <w:r w:rsidRPr="000F1B3A">
        <w:rPr>
          <w:rFonts w:ascii="Times New Roman" w:hAnsi="Times New Roman" w:cs="Times New Roman"/>
          <w:sz w:val="12"/>
          <w:szCs w:val="12"/>
        </w:rPr>
        <w:t>Таскино</w:t>
      </w:r>
      <w:proofErr w:type="spellEnd"/>
      <w:r w:rsidRPr="000F1B3A">
        <w:rPr>
          <w:rFonts w:ascii="Times New Roman" w:hAnsi="Times New Roman" w:cs="Times New Roman"/>
          <w:sz w:val="12"/>
          <w:szCs w:val="12"/>
        </w:rPr>
        <w:t xml:space="preserve">, 47 тонн в с. </w:t>
      </w:r>
      <w:proofErr w:type="spellStart"/>
      <w:r w:rsidRPr="000F1B3A">
        <w:rPr>
          <w:rFonts w:ascii="Times New Roman" w:hAnsi="Times New Roman" w:cs="Times New Roman"/>
          <w:sz w:val="12"/>
          <w:szCs w:val="12"/>
        </w:rPr>
        <w:t>Моторском</w:t>
      </w:r>
      <w:proofErr w:type="spellEnd"/>
      <w:r w:rsidRPr="000F1B3A">
        <w:rPr>
          <w:rFonts w:ascii="Times New Roman" w:hAnsi="Times New Roman" w:cs="Times New Roman"/>
          <w:sz w:val="12"/>
          <w:szCs w:val="12"/>
        </w:rPr>
        <w:t xml:space="preserve"> и 75 тонн в с. </w:t>
      </w:r>
      <w:proofErr w:type="spellStart"/>
      <w:r w:rsidRPr="000F1B3A">
        <w:rPr>
          <w:rFonts w:ascii="Times New Roman" w:hAnsi="Times New Roman" w:cs="Times New Roman"/>
          <w:sz w:val="12"/>
          <w:szCs w:val="12"/>
        </w:rPr>
        <w:t>ВерхнемСуэтуке</w:t>
      </w:r>
      <w:proofErr w:type="spellEnd"/>
      <w:r w:rsidRPr="000F1B3A">
        <w:rPr>
          <w:rFonts w:ascii="Times New Roman" w:hAnsi="Times New Roman" w:cs="Times New Roman"/>
          <w:sz w:val="12"/>
          <w:szCs w:val="12"/>
        </w:rPr>
        <w:t xml:space="preserve">. В 2007 году на территории  </w:t>
      </w:r>
      <w:proofErr w:type="spellStart"/>
      <w:r w:rsidRPr="000F1B3A">
        <w:rPr>
          <w:rFonts w:ascii="Times New Roman" w:hAnsi="Times New Roman" w:cs="Times New Roman"/>
          <w:sz w:val="12"/>
          <w:szCs w:val="12"/>
        </w:rPr>
        <w:t>Таскинского</w:t>
      </w:r>
      <w:proofErr w:type="spellEnd"/>
      <w:r w:rsidRPr="000F1B3A">
        <w:rPr>
          <w:rFonts w:ascii="Times New Roman" w:hAnsi="Times New Roman" w:cs="Times New Roman"/>
          <w:sz w:val="12"/>
          <w:szCs w:val="12"/>
        </w:rPr>
        <w:t xml:space="preserve"> сельсовета организован сельскохозяйственный </w:t>
      </w:r>
      <w:proofErr w:type="spellStart"/>
      <w:r w:rsidRPr="000F1B3A">
        <w:rPr>
          <w:rFonts w:ascii="Times New Roman" w:hAnsi="Times New Roman" w:cs="Times New Roman"/>
          <w:sz w:val="12"/>
          <w:szCs w:val="12"/>
        </w:rPr>
        <w:t>перерабатывающе</w:t>
      </w:r>
      <w:proofErr w:type="spellEnd"/>
      <w:r w:rsidRPr="000F1B3A">
        <w:rPr>
          <w:rFonts w:ascii="Times New Roman" w:hAnsi="Times New Roman" w:cs="Times New Roman"/>
          <w:sz w:val="12"/>
          <w:szCs w:val="12"/>
        </w:rPr>
        <w:t>-сбытовой потребительский кооператив «Клевер». Закуплено этим кооперативом в 2011 году 436 тонн молока, в 2012 году закуп молока кооперативом «Клевер» увеличился на 9,6 % и составил уже 478 тонну.</w:t>
      </w:r>
      <w:r w:rsidRPr="000F1B3A">
        <w:rPr>
          <w:rFonts w:ascii="Times New Roman" w:hAnsi="Times New Roman" w:cs="Times New Roman"/>
          <w:sz w:val="12"/>
          <w:szCs w:val="12"/>
        </w:rPr>
        <w:tab/>
        <w:t>В кооператив сдавали молоко до 120 сдатчиков из ЛПХ. Однако в конце 2008 года на данной территории появился конкурент ОАО «</w:t>
      </w:r>
      <w:proofErr w:type="spellStart"/>
      <w:r w:rsidRPr="000F1B3A">
        <w:rPr>
          <w:rFonts w:ascii="Times New Roman" w:hAnsi="Times New Roman" w:cs="Times New Roman"/>
          <w:sz w:val="12"/>
          <w:szCs w:val="12"/>
        </w:rPr>
        <w:t>Юнимилк</w:t>
      </w:r>
      <w:proofErr w:type="spellEnd"/>
      <w:r w:rsidRPr="000F1B3A">
        <w:rPr>
          <w:rFonts w:ascii="Times New Roman" w:hAnsi="Times New Roman" w:cs="Times New Roman"/>
          <w:sz w:val="12"/>
          <w:szCs w:val="12"/>
        </w:rPr>
        <w:t xml:space="preserve">», который добавил к цене на закупаемое молоко 50 коп за </w:t>
      </w:r>
      <w:smartTag w:uri="urn:schemas-microsoft-com:office:smarttags" w:element="metricconverter">
        <w:smartTagPr>
          <w:attr w:name="ProductID" w:val="1 литр"/>
        </w:smartTagPr>
        <w:r w:rsidRPr="000F1B3A">
          <w:rPr>
            <w:rFonts w:ascii="Times New Roman" w:hAnsi="Times New Roman" w:cs="Times New Roman"/>
            <w:sz w:val="12"/>
            <w:szCs w:val="12"/>
          </w:rPr>
          <w:t>1 литр</w:t>
        </w:r>
      </w:smartTag>
      <w:r w:rsidRPr="000F1B3A">
        <w:rPr>
          <w:rFonts w:ascii="Times New Roman" w:hAnsi="Times New Roman" w:cs="Times New Roman"/>
          <w:sz w:val="12"/>
          <w:szCs w:val="12"/>
        </w:rPr>
        <w:t xml:space="preserve">,  и большинство сдатчиков перешло в эту организацию. В настоящее время  количество сдатчиков уменьшилось втрое. В кооперативе «Клевер» имеются  два танкера – охладителя молока и два молоковоза. С уменьшением объёма закупаемого молока затраты  по кооперативу остались на прежнем уровне. Предлагаем решить вопрос с субсидированием недополученных доходов кооператива, в связи с закупом сельхозпродукции по повышенным ценам у населения. Реализация мяса населением осуществляется по различным каналам. В районе имеются два специализированных убойных пункта в с. </w:t>
      </w:r>
      <w:proofErr w:type="spellStart"/>
      <w:r w:rsidRPr="000F1B3A">
        <w:rPr>
          <w:rFonts w:ascii="Times New Roman" w:hAnsi="Times New Roman" w:cs="Times New Roman"/>
          <w:sz w:val="12"/>
          <w:szCs w:val="12"/>
        </w:rPr>
        <w:t>Моторском</w:t>
      </w:r>
      <w:proofErr w:type="spellEnd"/>
      <w:r w:rsidRPr="000F1B3A">
        <w:rPr>
          <w:rFonts w:ascii="Times New Roman" w:hAnsi="Times New Roman" w:cs="Times New Roman"/>
          <w:sz w:val="12"/>
          <w:szCs w:val="12"/>
        </w:rPr>
        <w:t xml:space="preserve"> (мощность до 1,2 тонн мяса в день) и в с. Каратузском (мощность до 3 тонн мяса в день). Весь реализуемый скот у населения района закупают пять субъектов малого предпринимательства. За 2011 год реализовано 266,7 тонны мяса. За 2012 год – 358,3 тонны. Увеличение закупа мяса у населения связано с увеличением поголовья скота всех видов в частном секторе района, благодаря реализации программных мероприятий районной целевой программы «Развитие личных подворий граждан на период 2010-2014 годы» на территории Каратузского района и приоритетного национального проекта «Развитие АПК». В 2012 году поголовье крупного рогатого скота по району составляет 6143 головы,  это 110 процентов, в том числе по ЛПХ увеличение составило 123 % к уровню 2006 года. Поголовье свиней возросло по ЛПХ на 126 %. Поголовье лошадей в частном секторе возросло в 5 раз, а поголовье овец и коз возросло в 2 раза к уровню 2006 года. Сохранить поголовье и не допустить его снижения – главная задача нынешнего и последующего годов.</w:t>
      </w: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В результате роста поголовья скота всех видов за годы реализации подпрограммы увеличится производство сельскохозяйственной продукции (таблица 2): </w:t>
      </w: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мяса в живом весе во всех категориях хозяйств на 15,6 % к уровню 2013 года, в том числе  в личных подсобных хозяйствах населения на 15,7 %;</w:t>
      </w: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-молока -  рост составил 102,4 % во всех категориях хозяйств, в том числе в личных подсобных хозяйствах населения на 2,3 %; </w:t>
      </w: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яиц – рост составил на 15,7 %.</w:t>
      </w:r>
    </w:p>
    <w:p w:rsid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p>
    <w:p w:rsidR="000F1B3A" w:rsidRP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p>
    <w:p w:rsidR="000F1B3A" w:rsidRP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p>
    <w:p w:rsidR="000F1B3A" w:rsidRPr="000F1B3A" w:rsidRDefault="000F1B3A" w:rsidP="000F1B3A">
      <w:pPr>
        <w:spacing w:line="240" w:lineRule="auto"/>
        <w:ind w:firstLine="708"/>
        <w:jc w:val="right"/>
        <w:rPr>
          <w:rFonts w:ascii="Times New Roman" w:hAnsi="Times New Roman" w:cs="Times New Roman"/>
          <w:sz w:val="12"/>
          <w:szCs w:val="12"/>
        </w:rPr>
      </w:pPr>
      <w:r w:rsidRPr="000F1B3A">
        <w:rPr>
          <w:rFonts w:ascii="Times New Roman" w:hAnsi="Times New Roman" w:cs="Times New Roman"/>
          <w:sz w:val="12"/>
          <w:szCs w:val="12"/>
        </w:rPr>
        <w:t>Таблица 2</w:t>
      </w:r>
    </w:p>
    <w:p w:rsid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Показатели развития животноводства во всех категориях хозяйств Каратузского района за 2013-2016 гг.</w:t>
      </w:r>
    </w:p>
    <w:p w:rsid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p>
    <w:tbl>
      <w:tblPr>
        <w:tblW w:w="5256" w:type="dxa"/>
        <w:tblInd w:w="97" w:type="dxa"/>
        <w:tblLayout w:type="fixed"/>
        <w:tblLook w:val="04A0" w:firstRow="1" w:lastRow="0" w:firstColumn="1" w:lastColumn="0" w:noHBand="0" w:noVBand="1"/>
      </w:tblPr>
      <w:tblGrid>
        <w:gridCol w:w="1429"/>
        <w:gridCol w:w="567"/>
        <w:gridCol w:w="709"/>
        <w:gridCol w:w="567"/>
        <w:gridCol w:w="519"/>
        <w:gridCol w:w="1456"/>
        <w:gridCol w:w="9"/>
      </w:tblGrid>
      <w:tr w:rsidR="000F1B3A" w:rsidRPr="000F1B3A" w:rsidTr="000F1B3A">
        <w:trPr>
          <w:gridAfter w:val="1"/>
          <w:wAfter w:w="9" w:type="dxa"/>
          <w:trHeight w:val="75"/>
        </w:trPr>
        <w:tc>
          <w:tcPr>
            <w:tcW w:w="142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Показатели</w:t>
            </w:r>
          </w:p>
        </w:tc>
        <w:tc>
          <w:tcPr>
            <w:tcW w:w="2362" w:type="dxa"/>
            <w:gridSpan w:val="4"/>
            <w:tcBorders>
              <w:top w:val="single" w:sz="8" w:space="0" w:color="auto"/>
              <w:left w:val="nil"/>
              <w:bottom w:val="single" w:sz="8" w:space="0" w:color="auto"/>
              <w:right w:val="single" w:sz="8" w:space="0" w:color="000000"/>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Годы реализации программы</w:t>
            </w:r>
          </w:p>
        </w:tc>
        <w:tc>
          <w:tcPr>
            <w:tcW w:w="1456" w:type="dxa"/>
            <w:tcBorders>
              <w:top w:val="single" w:sz="8" w:space="0" w:color="auto"/>
              <w:left w:val="nil"/>
              <w:bottom w:val="single" w:sz="4"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 роста</w:t>
            </w:r>
          </w:p>
        </w:tc>
      </w:tr>
      <w:tr w:rsidR="000F1B3A" w:rsidRPr="000F1B3A" w:rsidTr="000F1B3A">
        <w:trPr>
          <w:trHeight w:val="75"/>
        </w:trPr>
        <w:tc>
          <w:tcPr>
            <w:tcW w:w="1429" w:type="dxa"/>
            <w:vMerge/>
            <w:tcBorders>
              <w:top w:val="single" w:sz="8" w:space="0" w:color="auto"/>
              <w:left w:val="single" w:sz="8" w:space="0" w:color="auto"/>
              <w:bottom w:val="single" w:sz="8" w:space="0" w:color="000000"/>
              <w:right w:val="single" w:sz="8" w:space="0" w:color="auto"/>
            </w:tcBorders>
            <w:vAlign w:val="center"/>
            <w:hideMark/>
          </w:tcPr>
          <w:p w:rsidR="000F1B3A" w:rsidRPr="000F1B3A" w:rsidRDefault="000F1B3A" w:rsidP="00F01D49">
            <w:pPr>
              <w:rPr>
                <w:rFonts w:ascii="Times New Roman" w:hAnsi="Times New Roman" w:cs="Times New Roman"/>
                <w:b/>
                <w:bCs/>
                <w:sz w:val="12"/>
                <w:szCs w:val="12"/>
              </w:rPr>
            </w:pP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2013</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2014</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2015</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2016</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2016г к 2013г</w:t>
            </w:r>
          </w:p>
        </w:tc>
      </w:tr>
      <w:tr w:rsidR="000F1B3A" w:rsidRPr="000F1B3A" w:rsidTr="000F1B3A">
        <w:trPr>
          <w:trHeight w:val="403"/>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b/>
                <w:bCs/>
                <w:sz w:val="12"/>
                <w:szCs w:val="12"/>
              </w:rPr>
            </w:pPr>
            <w:r w:rsidRPr="000F1B3A">
              <w:rPr>
                <w:rFonts w:ascii="Times New Roman" w:hAnsi="Times New Roman" w:cs="Times New Roman"/>
                <w:b/>
                <w:bCs/>
                <w:sz w:val="12"/>
                <w:szCs w:val="12"/>
              </w:rPr>
              <w:t>Поголовье КРС во всех категориях хозяйств, гол, в том числе:</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7088</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7100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7120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7140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100,7</w:t>
            </w:r>
          </w:p>
        </w:tc>
      </w:tr>
      <w:tr w:rsidR="000F1B3A" w:rsidRPr="000F1B3A" w:rsidTr="000F1B3A">
        <w:trPr>
          <w:trHeight w:val="262"/>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сельскохозяйственных организациях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1837</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1840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1845</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1850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100,7</w:t>
            </w:r>
          </w:p>
        </w:tc>
      </w:tr>
      <w:tr w:rsidR="000F1B3A" w:rsidRPr="000F1B3A" w:rsidTr="000F1B3A">
        <w:trPr>
          <w:trHeight w:val="44"/>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xml:space="preserve">- в крестьянских (фермерских) </w:t>
            </w:r>
            <w:r w:rsidRPr="000F1B3A">
              <w:rPr>
                <w:rFonts w:ascii="Times New Roman" w:hAnsi="Times New Roman" w:cs="Times New Roman"/>
                <w:sz w:val="12"/>
                <w:szCs w:val="12"/>
              </w:rPr>
              <w:lastRenderedPageBreak/>
              <w:t>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lastRenderedPageBreak/>
              <w:t>176</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180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185</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190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108,0</w:t>
            </w:r>
          </w:p>
        </w:tc>
      </w:tr>
      <w:tr w:rsidR="000F1B3A" w:rsidRPr="000F1B3A" w:rsidTr="000F1B3A">
        <w:trPr>
          <w:trHeight w:val="290"/>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lastRenderedPageBreak/>
              <w:t>- в личных подсобных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5075</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5080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5090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5100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100,5</w:t>
            </w:r>
          </w:p>
        </w:tc>
      </w:tr>
      <w:tr w:rsidR="000F1B3A" w:rsidRPr="000F1B3A" w:rsidTr="000F1B3A">
        <w:trPr>
          <w:trHeight w:val="262"/>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b/>
                <w:bCs/>
                <w:sz w:val="12"/>
                <w:szCs w:val="12"/>
              </w:rPr>
            </w:pPr>
            <w:r w:rsidRPr="000F1B3A">
              <w:rPr>
                <w:rFonts w:ascii="Times New Roman" w:hAnsi="Times New Roman" w:cs="Times New Roman"/>
                <w:b/>
                <w:bCs/>
                <w:sz w:val="12"/>
                <w:szCs w:val="12"/>
              </w:rPr>
              <w:t>Поголовье коров, голов, в том числе:</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2691</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2700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2710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2720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101,1</w:t>
            </w:r>
          </w:p>
        </w:tc>
      </w:tr>
      <w:tr w:rsidR="000F1B3A" w:rsidRPr="000F1B3A" w:rsidTr="000F1B3A">
        <w:trPr>
          <w:trHeight w:val="221"/>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сельскохозяйственных организациях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845</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850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852</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855</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101,2</w:t>
            </w:r>
          </w:p>
        </w:tc>
      </w:tr>
      <w:tr w:rsidR="000F1B3A" w:rsidRPr="000F1B3A" w:rsidTr="000F1B3A">
        <w:trPr>
          <w:trHeight w:val="44"/>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крестьянских (фермерских)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58</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60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62</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65</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112,1</w:t>
            </w:r>
          </w:p>
        </w:tc>
      </w:tr>
      <w:tr w:rsidR="000F1B3A" w:rsidRPr="000F1B3A" w:rsidTr="000F1B3A">
        <w:trPr>
          <w:trHeight w:val="228"/>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личных подсобных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1788</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1790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1796</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1800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100,7</w:t>
            </w:r>
          </w:p>
        </w:tc>
      </w:tr>
      <w:tr w:rsidR="000F1B3A" w:rsidRPr="000F1B3A" w:rsidTr="000F1B3A">
        <w:trPr>
          <w:trHeight w:val="248"/>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b/>
                <w:bCs/>
                <w:sz w:val="12"/>
                <w:szCs w:val="12"/>
              </w:rPr>
            </w:pPr>
            <w:r w:rsidRPr="000F1B3A">
              <w:rPr>
                <w:rFonts w:ascii="Times New Roman" w:hAnsi="Times New Roman" w:cs="Times New Roman"/>
                <w:b/>
                <w:bCs/>
                <w:sz w:val="12"/>
                <w:szCs w:val="12"/>
              </w:rPr>
              <w:t>Поголовье свиней, голов, в том числе:</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11904</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11910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11920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11930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100,2</w:t>
            </w:r>
          </w:p>
        </w:tc>
      </w:tr>
      <w:tr w:rsidR="000F1B3A" w:rsidRPr="000F1B3A" w:rsidTr="000F1B3A">
        <w:trPr>
          <w:trHeight w:val="44"/>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сельскохозяйственных организациях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0,0</w:t>
            </w:r>
          </w:p>
        </w:tc>
      </w:tr>
      <w:tr w:rsidR="000F1B3A" w:rsidRPr="000F1B3A" w:rsidTr="000F1B3A">
        <w:trPr>
          <w:trHeight w:val="44"/>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крестьянских (фермерских)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1094</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1100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1105</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1110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101,5</w:t>
            </w:r>
          </w:p>
        </w:tc>
      </w:tr>
      <w:tr w:rsidR="000F1B3A" w:rsidRPr="000F1B3A" w:rsidTr="000F1B3A">
        <w:trPr>
          <w:trHeight w:val="307"/>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личных подсобных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10810</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10810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10815</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10820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100,1</w:t>
            </w:r>
          </w:p>
        </w:tc>
      </w:tr>
      <w:tr w:rsidR="000F1B3A" w:rsidRPr="000F1B3A" w:rsidTr="000F1B3A">
        <w:trPr>
          <w:trHeight w:val="44"/>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b/>
                <w:bCs/>
                <w:sz w:val="12"/>
                <w:szCs w:val="12"/>
              </w:rPr>
            </w:pPr>
            <w:r w:rsidRPr="000F1B3A">
              <w:rPr>
                <w:rFonts w:ascii="Times New Roman" w:hAnsi="Times New Roman" w:cs="Times New Roman"/>
                <w:b/>
                <w:bCs/>
                <w:sz w:val="12"/>
                <w:szCs w:val="12"/>
              </w:rPr>
              <w:t>Поголовье лошадей, голов,  в том числе:</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591</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600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605</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610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103,2</w:t>
            </w:r>
          </w:p>
        </w:tc>
      </w:tr>
      <w:tr w:rsidR="000F1B3A" w:rsidRPr="000F1B3A" w:rsidTr="000F1B3A">
        <w:trPr>
          <w:trHeight w:val="159"/>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сельскохозяйственных организациях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37</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40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42</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45</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121,6</w:t>
            </w:r>
          </w:p>
        </w:tc>
      </w:tr>
      <w:tr w:rsidR="000F1B3A" w:rsidRPr="000F1B3A" w:rsidTr="000F1B3A">
        <w:trPr>
          <w:trHeight w:val="192"/>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крестьянских (фермерских)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0,0</w:t>
            </w:r>
          </w:p>
        </w:tc>
      </w:tr>
      <w:tr w:rsidR="000F1B3A" w:rsidRPr="000F1B3A" w:rsidTr="000F1B3A">
        <w:trPr>
          <w:trHeight w:val="223"/>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личных подсобных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554</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560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563</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565</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102,0</w:t>
            </w:r>
          </w:p>
        </w:tc>
      </w:tr>
      <w:tr w:rsidR="000F1B3A" w:rsidRPr="000F1B3A" w:rsidTr="000F1B3A">
        <w:trPr>
          <w:trHeight w:val="398"/>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b/>
                <w:bCs/>
                <w:sz w:val="12"/>
                <w:szCs w:val="12"/>
              </w:rPr>
            </w:pPr>
            <w:r w:rsidRPr="000F1B3A">
              <w:rPr>
                <w:rFonts w:ascii="Times New Roman" w:hAnsi="Times New Roman" w:cs="Times New Roman"/>
                <w:b/>
                <w:bCs/>
                <w:sz w:val="12"/>
                <w:szCs w:val="12"/>
              </w:rPr>
              <w:t>Поголовье овец и коз,  голов, в том числе:</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1328</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1330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1340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1345</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101,3</w:t>
            </w:r>
          </w:p>
        </w:tc>
      </w:tr>
      <w:tr w:rsidR="000F1B3A" w:rsidRPr="000F1B3A" w:rsidTr="000F1B3A">
        <w:trPr>
          <w:trHeight w:val="64"/>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сельскохозяйственных организациях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0,0</w:t>
            </w:r>
          </w:p>
        </w:tc>
      </w:tr>
      <w:tr w:rsidR="000F1B3A" w:rsidRPr="000F1B3A" w:rsidTr="000F1B3A">
        <w:trPr>
          <w:trHeight w:val="96"/>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крестьянских (фермерских)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0,0</w:t>
            </w:r>
          </w:p>
        </w:tc>
      </w:tr>
      <w:tr w:rsidR="000F1B3A" w:rsidRPr="000F1B3A" w:rsidTr="000F1B3A">
        <w:trPr>
          <w:trHeight w:val="258"/>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личных подсобных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1328</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1330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1340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1345</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101,3</w:t>
            </w:r>
          </w:p>
        </w:tc>
      </w:tr>
      <w:tr w:rsidR="000F1B3A" w:rsidRPr="000F1B3A" w:rsidTr="000F1B3A">
        <w:trPr>
          <w:trHeight w:val="274"/>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b/>
                <w:bCs/>
                <w:sz w:val="12"/>
                <w:szCs w:val="12"/>
              </w:rPr>
            </w:pPr>
            <w:r w:rsidRPr="000F1B3A">
              <w:rPr>
                <w:rFonts w:ascii="Times New Roman" w:hAnsi="Times New Roman" w:cs="Times New Roman"/>
                <w:b/>
                <w:bCs/>
                <w:sz w:val="12"/>
                <w:szCs w:val="12"/>
              </w:rPr>
              <w:t xml:space="preserve">Поголовье птиц,  </w:t>
            </w:r>
            <w:proofErr w:type="spellStart"/>
            <w:r w:rsidRPr="000F1B3A">
              <w:rPr>
                <w:rFonts w:ascii="Times New Roman" w:hAnsi="Times New Roman" w:cs="Times New Roman"/>
                <w:b/>
                <w:bCs/>
                <w:sz w:val="12"/>
                <w:szCs w:val="12"/>
              </w:rPr>
              <w:t>тыс.штук</w:t>
            </w:r>
            <w:proofErr w:type="spellEnd"/>
            <w:r w:rsidRPr="000F1B3A">
              <w:rPr>
                <w:rFonts w:ascii="Times New Roman" w:hAnsi="Times New Roman" w:cs="Times New Roman"/>
                <w:b/>
                <w:bCs/>
                <w:sz w:val="12"/>
                <w:szCs w:val="12"/>
              </w:rPr>
              <w:t>, в том числе:</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25153</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25279</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25430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25608</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101,8</w:t>
            </w:r>
          </w:p>
        </w:tc>
      </w:tr>
      <w:tr w:rsidR="000F1B3A" w:rsidRPr="000F1B3A" w:rsidTr="000F1B3A">
        <w:trPr>
          <w:trHeight w:val="82"/>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сельскохозяйственных организациях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0,0</w:t>
            </w:r>
          </w:p>
        </w:tc>
      </w:tr>
      <w:tr w:rsidR="000F1B3A" w:rsidRPr="000F1B3A" w:rsidTr="000F1B3A">
        <w:trPr>
          <w:trHeight w:val="114"/>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крестьянских (фермерских)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0,0</w:t>
            </w:r>
          </w:p>
        </w:tc>
      </w:tr>
      <w:tr w:rsidR="000F1B3A" w:rsidRPr="000F1B3A" w:rsidTr="000F1B3A">
        <w:trPr>
          <w:trHeight w:val="44"/>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личных подсобных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25153</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25279</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25430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25608</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101,8</w:t>
            </w:r>
          </w:p>
        </w:tc>
      </w:tr>
      <w:tr w:rsidR="000F1B3A" w:rsidRPr="000F1B3A" w:rsidTr="000F1B3A">
        <w:trPr>
          <w:trHeight w:val="461"/>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b/>
                <w:bCs/>
                <w:sz w:val="12"/>
                <w:szCs w:val="12"/>
              </w:rPr>
            </w:pPr>
            <w:r w:rsidRPr="000F1B3A">
              <w:rPr>
                <w:rFonts w:ascii="Times New Roman" w:hAnsi="Times New Roman" w:cs="Times New Roman"/>
                <w:b/>
                <w:bCs/>
                <w:sz w:val="12"/>
                <w:szCs w:val="12"/>
              </w:rPr>
              <w:t>Производство скота и птицы на убой (в живом весе) во всех категориях хозяйств, тонн,  в том числе:</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4288</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4506</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4723</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4959</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115,6</w:t>
            </w:r>
          </w:p>
        </w:tc>
      </w:tr>
      <w:tr w:rsidR="000F1B3A" w:rsidRPr="000F1B3A" w:rsidTr="000F1B3A">
        <w:trPr>
          <w:trHeight w:val="187"/>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сельскохозяйственных организациях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146</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152</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161</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168</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115,1</w:t>
            </w:r>
          </w:p>
        </w:tc>
      </w:tr>
      <w:tr w:rsidR="000F1B3A" w:rsidRPr="000F1B3A" w:rsidTr="000F1B3A">
        <w:trPr>
          <w:trHeight w:val="78"/>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крестьянских (фермерских)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134</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141</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147</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155</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115,7</w:t>
            </w:r>
          </w:p>
        </w:tc>
      </w:tr>
      <w:tr w:rsidR="000F1B3A" w:rsidRPr="000F1B3A" w:rsidTr="000F1B3A">
        <w:trPr>
          <w:trHeight w:val="95"/>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личных подсобных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4008</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4213</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4415</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4636</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115,7</w:t>
            </w:r>
          </w:p>
        </w:tc>
      </w:tr>
      <w:tr w:rsidR="000F1B3A" w:rsidRPr="000F1B3A" w:rsidTr="000F1B3A">
        <w:trPr>
          <w:trHeight w:val="567"/>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b/>
                <w:bCs/>
                <w:sz w:val="12"/>
                <w:szCs w:val="12"/>
              </w:rPr>
            </w:pPr>
            <w:r w:rsidRPr="000F1B3A">
              <w:rPr>
                <w:rFonts w:ascii="Times New Roman" w:hAnsi="Times New Roman" w:cs="Times New Roman"/>
                <w:b/>
                <w:bCs/>
                <w:sz w:val="12"/>
                <w:szCs w:val="12"/>
              </w:rPr>
              <w:lastRenderedPageBreak/>
              <w:t>Производство молока во всех категориях хозяйств,  тонн,  в том числе:</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10280</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10395</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10461</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10526</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102,4</w:t>
            </w:r>
          </w:p>
        </w:tc>
      </w:tr>
      <w:tr w:rsidR="000F1B3A" w:rsidRPr="000F1B3A" w:rsidTr="000F1B3A">
        <w:trPr>
          <w:trHeight w:val="280"/>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сельскохозяйственных организациях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2260</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2276</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2292</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2313</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102,3</w:t>
            </w:r>
          </w:p>
        </w:tc>
      </w:tr>
      <w:tr w:rsidR="000F1B3A" w:rsidRPr="000F1B3A" w:rsidTr="000F1B3A">
        <w:trPr>
          <w:trHeight w:val="269"/>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крестьянских (фермерских)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87</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91</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96</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100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114,9</w:t>
            </w:r>
          </w:p>
        </w:tc>
      </w:tr>
      <w:tr w:rsidR="000F1B3A" w:rsidRPr="000F1B3A" w:rsidTr="000F1B3A">
        <w:trPr>
          <w:trHeight w:val="118"/>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личных подсобных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7933</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8028</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8073</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8113</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102,3</w:t>
            </w:r>
          </w:p>
        </w:tc>
      </w:tr>
      <w:tr w:rsidR="000F1B3A" w:rsidRPr="000F1B3A" w:rsidTr="000F1B3A">
        <w:trPr>
          <w:trHeight w:val="291"/>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jc w:val="both"/>
              <w:rPr>
                <w:rFonts w:ascii="Times New Roman" w:hAnsi="Times New Roman" w:cs="Times New Roman"/>
                <w:b/>
                <w:bCs/>
                <w:sz w:val="12"/>
                <w:szCs w:val="12"/>
              </w:rPr>
            </w:pPr>
            <w:r w:rsidRPr="000F1B3A">
              <w:rPr>
                <w:rFonts w:ascii="Times New Roman" w:hAnsi="Times New Roman" w:cs="Times New Roman"/>
                <w:b/>
                <w:bCs/>
                <w:sz w:val="12"/>
                <w:szCs w:val="12"/>
              </w:rPr>
              <w:t>- Производство яиц во всех категориях хозяйств, тыс. штук,  в том числе:</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2761</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2902</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3042</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3194</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115,7</w:t>
            </w:r>
          </w:p>
        </w:tc>
      </w:tr>
      <w:tr w:rsidR="000F1B3A" w:rsidRPr="000F1B3A" w:rsidTr="000F1B3A">
        <w:trPr>
          <w:trHeight w:val="44"/>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сельскохозяйственных организациях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0,0</w:t>
            </w:r>
          </w:p>
        </w:tc>
      </w:tr>
      <w:tr w:rsidR="000F1B3A" w:rsidRPr="000F1B3A" w:rsidTr="000F1B3A">
        <w:trPr>
          <w:trHeight w:val="132"/>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крестьянских (фермерских)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0</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0,0</w:t>
            </w:r>
          </w:p>
        </w:tc>
      </w:tr>
      <w:tr w:rsidR="000F1B3A" w:rsidRPr="000F1B3A" w:rsidTr="000F1B3A">
        <w:trPr>
          <w:trHeight w:val="44"/>
        </w:trPr>
        <w:tc>
          <w:tcPr>
            <w:tcW w:w="1429" w:type="dxa"/>
            <w:tcBorders>
              <w:top w:val="nil"/>
              <w:left w:val="single" w:sz="8" w:space="0" w:color="auto"/>
              <w:bottom w:val="single" w:sz="8" w:space="0" w:color="auto"/>
              <w:right w:val="single" w:sz="8" w:space="0" w:color="auto"/>
            </w:tcBorders>
            <w:shd w:val="clear" w:color="auto" w:fill="auto"/>
            <w:hideMark/>
          </w:tcPr>
          <w:p w:rsidR="000F1B3A" w:rsidRPr="000F1B3A" w:rsidRDefault="000F1B3A" w:rsidP="00F01D49">
            <w:pPr>
              <w:rPr>
                <w:rFonts w:ascii="Times New Roman" w:hAnsi="Times New Roman" w:cs="Times New Roman"/>
                <w:sz w:val="12"/>
                <w:szCs w:val="12"/>
              </w:rPr>
            </w:pPr>
            <w:r w:rsidRPr="000F1B3A">
              <w:rPr>
                <w:rFonts w:ascii="Times New Roman" w:hAnsi="Times New Roman" w:cs="Times New Roman"/>
                <w:sz w:val="12"/>
                <w:szCs w:val="12"/>
              </w:rPr>
              <w:t>- в личных подсобных хозяйствах</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2761</w:t>
            </w:r>
          </w:p>
        </w:tc>
        <w:tc>
          <w:tcPr>
            <w:tcW w:w="70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2902</w:t>
            </w:r>
          </w:p>
        </w:tc>
        <w:tc>
          <w:tcPr>
            <w:tcW w:w="567"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3042</w:t>
            </w:r>
          </w:p>
        </w:tc>
        <w:tc>
          <w:tcPr>
            <w:tcW w:w="519" w:type="dxa"/>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sz w:val="12"/>
                <w:szCs w:val="12"/>
              </w:rPr>
            </w:pPr>
            <w:r w:rsidRPr="000F1B3A">
              <w:rPr>
                <w:rFonts w:ascii="Times New Roman" w:hAnsi="Times New Roman" w:cs="Times New Roman"/>
                <w:sz w:val="12"/>
                <w:szCs w:val="12"/>
              </w:rPr>
              <w:t>3194</w:t>
            </w:r>
          </w:p>
        </w:tc>
        <w:tc>
          <w:tcPr>
            <w:tcW w:w="1465" w:type="dxa"/>
            <w:gridSpan w:val="2"/>
            <w:tcBorders>
              <w:top w:val="nil"/>
              <w:left w:val="nil"/>
              <w:bottom w:val="single" w:sz="8" w:space="0" w:color="auto"/>
              <w:right w:val="single" w:sz="8" w:space="0" w:color="auto"/>
            </w:tcBorders>
            <w:shd w:val="clear" w:color="auto" w:fill="auto"/>
            <w:vAlign w:val="bottom"/>
            <w:hideMark/>
          </w:tcPr>
          <w:p w:rsidR="000F1B3A" w:rsidRPr="000F1B3A" w:rsidRDefault="000F1B3A" w:rsidP="00F01D49">
            <w:pPr>
              <w:jc w:val="center"/>
              <w:rPr>
                <w:rFonts w:ascii="Times New Roman" w:hAnsi="Times New Roman" w:cs="Times New Roman"/>
                <w:b/>
                <w:bCs/>
                <w:sz w:val="12"/>
                <w:szCs w:val="12"/>
              </w:rPr>
            </w:pPr>
            <w:r w:rsidRPr="000F1B3A">
              <w:rPr>
                <w:rFonts w:ascii="Times New Roman" w:hAnsi="Times New Roman" w:cs="Times New Roman"/>
                <w:b/>
                <w:bCs/>
                <w:sz w:val="12"/>
                <w:szCs w:val="12"/>
              </w:rPr>
              <w:t>115,7</w:t>
            </w:r>
          </w:p>
        </w:tc>
      </w:tr>
    </w:tbl>
    <w:p w:rsid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p>
    <w:p w:rsidR="000F1B3A" w:rsidRP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Администрации района удалось добиться открытия дополнительного офиса ОАО «Российский сельскохозяйственный банк», в результате чего владельцы личных подворий и сельскохозяйственные предприятия получили дополнительные возможности и удобства для кредитования. </w:t>
      </w:r>
    </w:p>
    <w:p w:rsidR="000F1B3A" w:rsidRDefault="000F1B3A" w:rsidP="000F1B3A">
      <w:pPr>
        <w:spacing w:after="0" w:line="240" w:lineRule="auto"/>
        <w:ind w:firstLine="284"/>
        <w:jc w:val="both"/>
        <w:rPr>
          <w:rFonts w:ascii="Times New Roman" w:hAnsi="Times New Roman" w:cs="Times New Roman"/>
          <w:color w:val="auto"/>
          <w:sz w:val="12"/>
          <w:szCs w:val="12"/>
        </w:rPr>
      </w:pPr>
      <w:r w:rsidRPr="000F1B3A">
        <w:rPr>
          <w:rFonts w:ascii="Times New Roman" w:hAnsi="Times New Roman" w:cs="Times New Roman"/>
          <w:sz w:val="12"/>
          <w:szCs w:val="12"/>
        </w:rPr>
        <w:t xml:space="preserve">За период с мая 2006 года выдано кредитов 189 ЛПХ, из них  120  получают субсидии. </w:t>
      </w:r>
      <w:r w:rsidRPr="000F1B3A">
        <w:rPr>
          <w:rFonts w:ascii="Times New Roman" w:hAnsi="Times New Roman" w:cs="Times New Roman"/>
          <w:bCs/>
          <w:sz w:val="12"/>
          <w:szCs w:val="12"/>
        </w:rPr>
        <w:t xml:space="preserve">Выдано кредитов ЛПХ: в 2006 году  – 11248 тыс. рублей, в 2007 году – 10180 тыс. рублей, в 2008 году – 1830 тыс. рублей, в 2009 году – 300 тыс. рублей, в 2010 году – 1185 тыс. рублей, в 2011 году – 5720 тыс. рублей, в 2012 году – 8716 тыс. </w:t>
      </w:r>
      <w:proofErr w:type="spellStart"/>
      <w:r w:rsidRPr="000F1B3A">
        <w:rPr>
          <w:rFonts w:ascii="Times New Roman" w:hAnsi="Times New Roman" w:cs="Times New Roman"/>
          <w:bCs/>
          <w:sz w:val="12"/>
          <w:szCs w:val="12"/>
        </w:rPr>
        <w:t>рублей.Общая</w:t>
      </w:r>
      <w:proofErr w:type="spellEnd"/>
      <w:r w:rsidRPr="000F1B3A">
        <w:rPr>
          <w:rFonts w:ascii="Times New Roman" w:hAnsi="Times New Roman" w:cs="Times New Roman"/>
          <w:bCs/>
          <w:sz w:val="12"/>
          <w:szCs w:val="12"/>
        </w:rPr>
        <w:t xml:space="preserve"> сумма кредита составила 39178,85 тыс. рублей, </w:t>
      </w:r>
      <w:r w:rsidRPr="000F1B3A">
        <w:rPr>
          <w:rFonts w:ascii="Times New Roman" w:hAnsi="Times New Roman" w:cs="Times New Roman"/>
          <w:sz w:val="12"/>
          <w:szCs w:val="12"/>
        </w:rPr>
        <w:t xml:space="preserve">в том числе на строительство животноводческих помещений – 10564 тыс. руб. или 27 %.  На приобретение техники – 16030,75 тыс. руб. или 40,9 %. На приобретение ГСМ – 130 тыс. руб. или 0,3 %.  На приобретение скота – 12095 тыс. руб. или 30,9 %.  На охладитель молока – 300 тыс. руб. или 0,8 %  </w:t>
      </w:r>
      <w:r w:rsidRPr="000F1B3A">
        <w:rPr>
          <w:rFonts w:ascii="Times New Roman" w:hAnsi="Times New Roman" w:cs="Times New Roman"/>
          <w:color w:val="auto"/>
          <w:sz w:val="12"/>
          <w:szCs w:val="12"/>
        </w:rPr>
        <w:t>и  корма – 60 тыс. руб. или 0,15 %. Наибольший процент по выдаче кредитов по ЛПХ падает на приобретение техники и скота. Это даёт возможность частному сектору заниматься разведением животноводств</w:t>
      </w:r>
      <w:r>
        <w:rPr>
          <w:rFonts w:ascii="Times New Roman" w:hAnsi="Times New Roman" w:cs="Times New Roman"/>
          <w:color w:val="auto"/>
          <w:sz w:val="12"/>
          <w:szCs w:val="12"/>
        </w:rPr>
        <w:t xml:space="preserve">а в личных подворьях хозяйств. </w:t>
      </w:r>
    </w:p>
    <w:p w:rsidR="000F1B3A" w:rsidRDefault="000F1B3A" w:rsidP="000F1B3A">
      <w:pPr>
        <w:spacing w:after="0" w:line="240" w:lineRule="auto"/>
        <w:ind w:firstLine="284"/>
        <w:jc w:val="both"/>
        <w:rPr>
          <w:rFonts w:ascii="Times New Roman" w:hAnsi="Times New Roman" w:cs="Times New Roman"/>
          <w:color w:val="auto"/>
          <w:sz w:val="12"/>
          <w:szCs w:val="12"/>
        </w:rPr>
      </w:pPr>
    </w:p>
    <w:p w:rsidR="000F1B3A" w:rsidRPr="000F1B3A" w:rsidRDefault="000F1B3A" w:rsidP="000F1B3A">
      <w:pPr>
        <w:spacing w:after="0" w:line="240" w:lineRule="auto"/>
        <w:ind w:firstLine="284"/>
        <w:jc w:val="both"/>
        <w:rPr>
          <w:rFonts w:ascii="Times New Roman" w:hAnsi="Times New Roman" w:cs="Times New Roman"/>
          <w:color w:val="auto"/>
          <w:sz w:val="12"/>
          <w:szCs w:val="12"/>
        </w:rPr>
      </w:pPr>
      <w:r w:rsidRPr="000F1B3A">
        <w:rPr>
          <w:rFonts w:ascii="Times New Roman" w:hAnsi="Times New Roman" w:cs="Times New Roman"/>
          <w:color w:val="auto"/>
          <w:sz w:val="12"/>
          <w:szCs w:val="12"/>
        </w:rPr>
        <w:t>2.2. Основные цели, задачи, этапы и сроки выполнения подпрограммы, целевые индикаторы</w:t>
      </w:r>
    </w:p>
    <w:p w:rsidR="000F1B3A" w:rsidRPr="000F1B3A" w:rsidRDefault="000F1B3A" w:rsidP="000F1B3A">
      <w:pPr>
        <w:spacing w:after="0" w:line="240" w:lineRule="auto"/>
        <w:ind w:firstLine="284"/>
        <w:jc w:val="both"/>
        <w:rPr>
          <w:rFonts w:ascii="Times New Roman" w:hAnsi="Times New Roman" w:cs="Times New Roman"/>
          <w:sz w:val="12"/>
          <w:szCs w:val="12"/>
        </w:rPr>
      </w:pPr>
    </w:p>
    <w:p w:rsidR="000F1B3A" w:rsidRPr="000F1B3A" w:rsidRDefault="000F1B3A" w:rsidP="000F1B3A">
      <w:pPr>
        <w:pStyle w:val="a7"/>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Целью подпрограммы «Развитие животноводства в личных подворьях граждан Каратузского района» на 2014-2016 годы является – увеличение производства продукции животноводства на душу населения путём улучшения породных и продуктивных качеств скота. </w:t>
      </w:r>
    </w:p>
    <w:p w:rsidR="000F1B3A" w:rsidRPr="000F1B3A" w:rsidRDefault="000F1B3A" w:rsidP="000F1B3A">
      <w:pPr>
        <w:pStyle w:val="a7"/>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ab/>
        <w:t>Для достижения  поставленной цели необходимо решить задачу, а именно:</w:t>
      </w:r>
    </w:p>
    <w:p w:rsidR="000F1B3A" w:rsidRPr="000F1B3A" w:rsidRDefault="000F1B3A" w:rsidP="000F1B3A">
      <w:pPr>
        <w:pStyle w:val="a7"/>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p w:rsidR="000F1B3A" w:rsidRPr="000F1B3A" w:rsidRDefault="000F1B3A" w:rsidP="000F1B3A">
      <w:pPr>
        <w:pStyle w:val="ConsPlusNormal"/>
        <w:spacing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Для оценки степени достижения цели подпрограммы, решения задач сформирована система целевых показателей (индикаторов). </w:t>
      </w:r>
    </w:p>
    <w:p w:rsidR="000F1B3A" w:rsidRPr="000F1B3A" w:rsidRDefault="000F1B3A" w:rsidP="000F1B3A">
      <w:pPr>
        <w:pStyle w:val="a7"/>
        <w:spacing w:after="0" w:line="240" w:lineRule="auto"/>
        <w:ind w:firstLine="284"/>
        <w:jc w:val="both"/>
        <w:rPr>
          <w:rFonts w:ascii="Times New Roman" w:hAnsi="Times New Roman" w:cs="Times New Roman"/>
          <w:i/>
          <w:sz w:val="12"/>
          <w:szCs w:val="12"/>
        </w:rPr>
      </w:pPr>
    </w:p>
    <w:p w:rsidR="000F1B3A" w:rsidRPr="000F1B3A" w:rsidRDefault="000F1B3A" w:rsidP="000F1B3A">
      <w:pPr>
        <w:spacing w:after="0" w:line="240" w:lineRule="auto"/>
        <w:ind w:firstLine="284"/>
        <w:jc w:val="center"/>
        <w:rPr>
          <w:rFonts w:ascii="Times New Roman" w:hAnsi="Times New Roman" w:cs="Times New Roman"/>
          <w:sz w:val="12"/>
          <w:szCs w:val="12"/>
        </w:rPr>
      </w:pPr>
      <w:r w:rsidRPr="000F1B3A">
        <w:rPr>
          <w:rFonts w:ascii="Times New Roman" w:hAnsi="Times New Roman" w:cs="Times New Roman"/>
          <w:sz w:val="12"/>
          <w:szCs w:val="12"/>
        </w:rPr>
        <w:t>Система показателей и индикаторов для оценки результатов</w:t>
      </w:r>
    </w:p>
    <w:p w:rsidR="000F1B3A" w:rsidRPr="000F1B3A" w:rsidRDefault="000F1B3A" w:rsidP="000F1B3A">
      <w:pPr>
        <w:spacing w:after="0" w:line="240" w:lineRule="auto"/>
        <w:ind w:firstLine="284"/>
        <w:jc w:val="center"/>
        <w:rPr>
          <w:rFonts w:ascii="Times New Roman" w:hAnsi="Times New Roman" w:cs="Times New Roman"/>
          <w:sz w:val="12"/>
          <w:szCs w:val="12"/>
        </w:rPr>
      </w:pPr>
      <w:r w:rsidRPr="000F1B3A">
        <w:rPr>
          <w:rFonts w:ascii="Times New Roman" w:hAnsi="Times New Roman" w:cs="Times New Roman"/>
          <w:sz w:val="12"/>
          <w:szCs w:val="12"/>
        </w:rPr>
        <w:t>реализации подпрограммы</w:t>
      </w:r>
    </w:p>
    <w:p w:rsidR="000F1B3A" w:rsidRPr="000F1B3A" w:rsidRDefault="000F1B3A" w:rsidP="000F1B3A">
      <w:pPr>
        <w:pStyle w:val="ConsCell"/>
        <w:ind w:firstLine="284"/>
        <w:rPr>
          <w:rFonts w:ascii="Times New Roman" w:hAnsi="Times New Roman" w:cs="Times New Roman"/>
          <w:sz w:val="12"/>
          <w:szCs w:val="12"/>
        </w:rPr>
      </w:pPr>
    </w:p>
    <w:p w:rsidR="000F1B3A" w:rsidRPr="000F1B3A" w:rsidRDefault="000F1B3A" w:rsidP="000F1B3A">
      <w:pPr>
        <w:pStyle w:val="a7"/>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Разработанные подпрограммные мероприятия отражают проводимую в районе политику,   направленную на повышение  благосостояния населения.</w:t>
      </w:r>
    </w:p>
    <w:p w:rsidR="000F1B3A" w:rsidRPr="000F1B3A" w:rsidRDefault="000F1B3A" w:rsidP="000F1B3A">
      <w:pPr>
        <w:pStyle w:val="a7"/>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Показатели общего состояния агропромышленного комплекса отражают тенденции развития района в целом и отдельных его подсистем. Целевые индикаторы подпрограммы, отражены в приложении № 1 к подпрограмме.</w:t>
      </w:r>
    </w:p>
    <w:p w:rsidR="000F1B3A" w:rsidRPr="000F1B3A" w:rsidRDefault="000F1B3A" w:rsidP="000F1B3A">
      <w:pPr>
        <w:pStyle w:val="a7"/>
        <w:spacing w:after="0" w:line="240" w:lineRule="auto"/>
        <w:ind w:firstLine="284"/>
        <w:jc w:val="both"/>
        <w:rPr>
          <w:rFonts w:ascii="Times New Roman" w:hAnsi="Times New Roman" w:cs="Times New Roman"/>
          <w:sz w:val="12"/>
          <w:szCs w:val="12"/>
        </w:rPr>
      </w:pPr>
    </w:p>
    <w:p w:rsidR="000F1B3A" w:rsidRPr="000F1B3A" w:rsidRDefault="000F1B3A" w:rsidP="000F1B3A">
      <w:pPr>
        <w:pStyle w:val="a7"/>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Сроки и этапы реализации подпрограммы:</w:t>
      </w:r>
    </w:p>
    <w:p w:rsidR="000F1B3A" w:rsidRPr="000F1B3A" w:rsidRDefault="000F1B3A" w:rsidP="000F1B3A">
      <w:pPr>
        <w:pStyle w:val="ConsPlusNormal"/>
        <w:spacing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подпрограмма на 2014 - 2016 годы.</w:t>
      </w:r>
    </w:p>
    <w:p w:rsidR="000F1B3A" w:rsidRPr="000F1B3A" w:rsidRDefault="000F1B3A" w:rsidP="000F1B3A">
      <w:pPr>
        <w:pStyle w:val="ConsPlusNormal"/>
        <w:spacing w:line="240" w:lineRule="auto"/>
        <w:ind w:firstLine="284"/>
        <w:jc w:val="both"/>
        <w:rPr>
          <w:rFonts w:ascii="Times New Roman" w:hAnsi="Times New Roman" w:cs="Times New Roman"/>
          <w:sz w:val="12"/>
          <w:szCs w:val="12"/>
        </w:rPr>
      </w:pP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2.3. Механизм реализации подпрограммы</w:t>
      </w:r>
    </w:p>
    <w:p w:rsidR="000F1B3A" w:rsidRPr="000F1B3A" w:rsidRDefault="000F1B3A" w:rsidP="000F1B3A">
      <w:pPr>
        <w:spacing w:after="0" w:line="240" w:lineRule="auto"/>
        <w:ind w:firstLine="284"/>
        <w:jc w:val="both"/>
        <w:rPr>
          <w:rFonts w:ascii="Times New Roman" w:hAnsi="Times New Roman" w:cs="Times New Roman"/>
          <w:sz w:val="12"/>
          <w:szCs w:val="12"/>
        </w:rPr>
      </w:pPr>
    </w:p>
    <w:p w:rsidR="000F1B3A" w:rsidRPr="000F1B3A" w:rsidRDefault="000F1B3A" w:rsidP="000F1B3A">
      <w:pPr>
        <w:pStyle w:val="ConsPlusNormal"/>
        <w:spacing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Для реализации подпрограммы по увеличению производства продукции животноводства путём улучшения породных и продуктивных качеств скота необходимо провести ряд мероприятий:</w:t>
      </w:r>
    </w:p>
    <w:p w:rsidR="000F1B3A" w:rsidRPr="000F1B3A" w:rsidRDefault="000F1B3A" w:rsidP="000F1B3A">
      <w:pPr>
        <w:pStyle w:val="a7"/>
        <w:tabs>
          <w:tab w:val="left" w:pos="432"/>
        </w:tabs>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содержание пунктов по искусственному осеменению коров частного сектора населения;</w:t>
      </w:r>
    </w:p>
    <w:p w:rsidR="000F1B3A" w:rsidRPr="000F1B3A" w:rsidRDefault="000F1B3A" w:rsidP="000F1B3A">
      <w:pPr>
        <w:pStyle w:val="a7"/>
        <w:tabs>
          <w:tab w:val="left" w:pos="432"/>
        </w:tabs>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повышение генетического потенциала сельскохозяйственных животных</w:t>
      </w:r>
    </w:p>
    <w:p w:rsidR="000F1B3A" w:rsidRPr="000F1B3A" w:rsidRDefault="000F1B3A" w:rsidP="000F1B3A">
      <w:pPr>
        <w:pStyle w:val="a7"/>
        <w:tabs>
          <w:tab w:val="left" w:pos="432"/>
        </w:tabs>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(приобретение семенного материала).</w:t>
      </w:r>
    </w:p>
    <w:p w:rsidR="000F1B3A" w:rsidRPr="000F1B3A" w:rsidRDefault="000F1B3A" w:rsidP="000F1B3A">
      <w:pPr>
        <w:pStyle w:val="a7"/>
        <w:tabs>
          <w:tab w:val="left" w:pos="432"/>
        </w:tabs>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ab/>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Приобретенные основные средства и расходные материалы для всех пунктов искусственного осеменения подлежат передаче администрациям сельских советов на основе доверенности.</w:t>
      </w:r>
    </w:p>
    <w:p w:rsidR="000F1B3A" w:rsidRPr="000F1B3A" w:rsidRDefault="000F1B3A" w:rsidP="000F1B3A">
      <w:pPr>
        <w:pStyle w:val="a7"/>
        <w:tabs>
          <w:tab w:val="left" w:pos="432"/>
        </w:tabs>
        <w:spacing w:after="0" w:line="240" w:lineRule="auto"/>
        <w:ind w:firstLine="284"/>
        <w:jc w:val="both"/>
        <w:rPr>
          <w:rFonts w:ascii="Times New Roman" w:hAnsi="Times New Roman" w:cs="Times New Roman"/>
          <w:sz w:val="12"/>
          <w:szCs w:val="12"/>
        </w:rPr>
      </w:pP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2.3.1. Содержание пунктов по искусственному осеменению коров частного сектора населения.</w:t>
      </w:r>
    </w:p>
    <w:p w:rsidR="000F1B3A" w:rsidRPr="000F1B3A" w:rsidRDefault="000F1B3A" w:rsidP="000F1B3A">
      <w:pPr>
        <w:spacing w:after="0" w:line="240" w:lineRule="auto"/>
        <w:ind w:firstLine="284"/>
        <w:jc w:val="center"/>
        <w:rPr>
          <w:rFonts w:ascii="Times New Roman" w:hAnsi="Times New Roman" w:cs="Times New Roman"/>
          <w:b/>
          <w:sz w:val="12"/>
          <w:szCs w:val="12"/>
        </w:rPr>
      </w:pP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Особое место принадлежит искусственному осеменению, которое является основным методом воспроизводства стада. </w:t>
      </w: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Услуги пунктов искусственного осеменения коров для личного подворья должны проводиться постоянно, и иметь возможность исключить вольную случку маточного поголовья крупного рогатого скота для получения планомерного воспроизводства стада и вводом высокопродуктивных нетелей на замену </w:t>
      </w:r>
      <w:proofErr w:type="spellStart"/>
      <w:r w:rsidRPr="000F1B3A">
        <w:rPr>
          <w:rFonts w:ascii="Times New Roman" w:hAnsi="Times New Roman" w:cs="Times New Roman"/>
          <w:sz w:val="12"/>
          <w:szCs w:val="12"/>
        </w:rPr>
        <w:t>низкопродуктивных</w:t>
      </w:r>
      <w:proofErr w:type="spellEnd"/>
      <w:r w:rsidRPr="000F1B3A">
        <w:rPr>
          <w:rFonts w:ascii="Times New Roman" w:hAnsi="Times New Roman" w:cs="Times New Roman"/>
          <w:sz w:val="12"/>
          <w:szCs w:val="12"/>
        </w:rPr>
        <w:t xml:space="preserve"> коров. Для осуществления этого проекта необходимо имеющиеся пункты искусственного осеменения постоянно держать в рабочем состоянии.</w:t>
      </w: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Оплата труда </w:t>
      </w:r>
      <w:proofErr w:type="spellStart"/>
      <w:r w:rsidRPr="000F1B3A">
        <w:rPr>
          <w:rFonts w:ascii="Times New Roman" w:hAnsi="Times New Roman" w:cs="Times New Roman"/>
          <w:sz w:val="12"/>
          <w:szCs w:val="12"/>
        </w:rPr>
        <w:t>осеменатора</w:t>
      </w:r>
      <w:proofErr w:type="spellEnd"/>
      <w:r w:rsidRPr="000F1B3A">
        <w:rPr>
          <w:rFonts w:ascii="Times New Roman" w:hAnsi="Times New Roman" w:cs="Times New Roman"/>
          <w:sz w:val="12"/>
          <w:szCs w:val="12"/>
        </w:rPr>
        <w:t xml:space="preserve"> пункта искусственного осеменения будет производиться согласно распоряжения № 13-р от 01.02.2012 года, т.е. 155 рублей за голову. Для плодотворного осеменения одной головы требуется 2.5 дозы семени быков-производителей. Семя быков-производителей будет поставляться из </w:t>
      </w:r>
      <w:proofErr w:type="spellStart"/>
      <w:r w:rsidRPr="000F1B3A">
        <w:rPr>
          <w:rFonts w:ascii="Times New Roman" w:hAnsi="Times New Roman" w:cs="Times New Roman"/>
          <w:sz w:val="12"/>
          <w:szCs w:val="12"/>
        </w:rPr>
        <w:t>плем.обьединения</w:t>
      </w:r>
      <w:proofErr w:type="spellEnd"/>
      <w:r w:rsidRPr="000F1B3A">
        <w:rPr>
          <w:rFonts w:ascii="Times New Roman" w:hAnsi="Times New Roman" w:cs="Times New Roman"/>
          <w:sz w:val="12"/>
          <w:szCs w:val="12"/>
        </w:rPr>
        <w:t xml:space="preserve"> «Красноярское» за счет краевого бюджета, транспортом </w:t>
      </w:r>
      <w:proofErr w:type="spellStart"/>
      <w:r w:rsidRPr="000F1B3A">
        <w:rPr>
          <w:rFonts w:ascii="Times New Roman" w:hAnsi="Times New Roman" w:cs="Times New Roman"/>
          <w:sz w:val="12"/>
          <w:szCs w:val="12"/>
        </w:rPr>
        <w:t>плем.обьединения</w:t>
      </w:r>
      <w:proofErr w:type="spellEnd"/>
      <w:r w:rsidRPr="000F1B3A">
        <w:rPr>
          <w:rFonts w:ascii="Times New Roman" w:hAnsi="Times New Roman" w:cs="Times New Roman"/>
          <w:sz w:val="12"/>
          <w:szCs w:val="12"/>
        </w:rPr>
        <w:t>.</w:t>
      </w:r>
    </w:p>
    <w:p w:rsidR="000F1B3A" w:rsidRPr="000F1B3A" w:rsidRDefault="000F1B3A" w:rsidP="000F1B3A">
      <w:pPr>
        <w:spacing w:after="0" w:line="240" w:lineRule="auto"/>
        <w:ind w:firstLine="708"/>
        <w:jc w:val="both"/>
        <w:rPr>
          <w:rFonts w:ascii="Times New Roman" w:hAnsi="Times New Roman" w:cs="Times New Roman"/>
          <w:sz w:val="12"/>
          <w:szCs w:val="12"/>
        </w:rPr>
      </w:pPr>
      <w:r w:rsidRPr="000F1B3A">
        <w:rPr>
          <w:rFonts w:ascii="Times New Roman" w:hAnsi="Times New Roman" w:cs="Times New Roman"/>
          <w:sz w:val="12"/>
          <w:szCs w:val="12"/>
        </w:rPr>
        <w:t xml:space="preserve">По статье 226 - годовая потребность в зарплате на 2014 год на все пункты искусственного осеменения составляет в сумме 65,2 тыс. рублей. </w:t>
      </w:r>
    </w:p>
    <w:p w:rsidR="000F1B3A" w:rsidRPr="000F1B3A" w:rsidRDefault="000F1B3A" w:rsidP="000F1B3A">
      <w:pPr>
        <w:pStyle w:val="a7"/>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lastRenderedPageBreak/>
        <w:t xml:space="preserve">Возможен следующий вариант: при наличии </w:t>
      </w:r>
      <w:proofErr w:type="spellStart"/>
      <w:r w:rsidRPr="000F1B3A">
        <w:rPr>
          <w:rFonts w:ascii="Times New Roman" w:hAnsi="Times New Roman" w:cs="Times New Roman"/>
          <w:sz w:val="12"/>
          <w:szCs w:val="12"/>
        </w:rPr>
        <w:t>ветработника</w:t>
      </w:r>
      <w:proofErr w:type="spellEnd"/>
      <w:r w:rsidRPr="000F1B3A">
        <w:rPr>
          <w:rFonts w:ascii="Times New Roman" w:hAnsi="Times New Roman" w:cs="Times New Roman"/>
          <w:sz w:val="12"/>
          <w:szCs w:val="12"/>
        </w:rPr>
        <w:t xml:space="preserve"> сельхозпредприятия на территории населенного пункта - производить ему доплату за совмещение работы в частном секторе за искусственное осеменение коров и телок.</w:t>
      </w:r>
    </w:p>
    <w:p w:rsidR="000F1B3A" w:rsidRPr="000F1B3A" w:rsidRDefault="000F1B3A" w:rsidP="000F1B3A">
      <w:pPr>
        <w:pStyle w:val="a7"/>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По 226 статье – начисление налогов по договору на оказание услуг сумма составит 27,1 % от начисленной заработной платы техникам–</w:t>
      </w:r>
      <w:proofErr w:type="spellStart"/>
      <w:r w:rsidRPr="000F1B3A">
        <w:rPr>
          <w:rFonts w:ascii="Times New Roman" w:hAnsi="Times New Roman" w:cs="Times New Roman"/>
          <w:sz w:val="12"/>
          <w:szCs w:val="12"/>
        </w:rPr>
        <w:t>осеменаторам</w:t>
      </w:r>
      <w:proofErr w:type="spellEnd"/>
      <w:r w:rsidRPr="000F1B3A">
        <w:rPr>
          <w:rFonts w:ascii="Times New Roman" w:hAnsi="Times New Roman" w:cs="Times New Roman"/>
          <w:sz w:val="12"/>
          <w:szCs w:val="12"/>
        </w:rPr>
        <w:t xml:space="preserve"> за 2014 год в сумме 13,9 тыс. рублей.</w:t>
      </w:r>
    </w:p>
    <w:p w:rsidR="000F1B3A" w:rsidRPr="000F1B3A" w:rsidRDefault="000F1B3A" w:rsidP="000F1B3A">
      <w:pPr>
        <w:spacing w:after="0" w:line="240" w:lineRule="auto"/>
        <w:ind w:firstLine="284"/>
        <w:jc w:val="both"/>
        <w:rPr>
          <w:rFonts w:ascii="Times New Roman" w:hAnsi="Times New Roman" w:cs="Times New Roman"/>
          <w:sz w:val="12"/>
          <w:szCs w:val="12"/>
        </w:rPr>
      </w:pPr>
      <w:r w:rsidRPr="000F1B3A">
        <w:rPr>
          <w:rFonts w:ascii="Times New Roman" w:hAnsi="Times New Roman" w:cs="Times New Roman"/>
          <w:sz w:val="12"/>
          <w:szCs w:val="12"/>
        </w:rPr>
        <w:t xml:space="preserve">В 340 статью затрат по текущему ремонту вошли стоимость приобретённых расходных материалов по ежегодному мелкому ремонту пункта искусственного осеменения: т.е. известь, краска для окон и пола, кисти, порошок, перчатки и т.д. Общая стоимость текущего ремонта всех пунктов искусственного осеменения на 2014 год по району планируется в сумме  330 тыс. рублей или на один пункт – 10 тыс. рублей на косметический ремонт и 200 тыс. рублей на ремонт ПИО в с. Лебедевка. </w:t>
      </w:r>
    </w:p>
    <w:p w:rsid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p>
    <w:p w:rsid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p>
    <w:p w:rsid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p>
    <w:tbl>
      <w:tblPr>
        <w:tblW w:w="5265" w:type="dxa"/>
        <w:tblInd w:w="88" w:type="dxa"/>
        <w:tblLook w:val="0000" w:firstRow="0" w:lastRow="0" w:firstColumn="0" w:lastColumn="0" w:noHBand="0" w:noVBand="0"/>
      </w:tblPr>
      <w:tblGrid>
        <w:gridCol w:w="446"/>
        <w:gridCol w:w="1984"/>
        <w:gridCol w:w="567"/>
        <w:gridCol w:w="486"/>
        <w:gridCol w:w="506"/>
        <w:gridCol w:w="486"/>
        <w:gridCol w:w="790"/>
      </w:tblGrid>
      <w:tr w:rsidR="000F1B3A" w:rsidRPr="000F1B3A" w:rsidTr="00F01D49">
        <w:trPr>
          <w:trHeight w:val="825"/>
        </w:trPr>
        <w:tc>
          <w:tcPr>
            <w:tcW w:w="5265" w:type="dxa"/>
            <w:gridSpan w:val="7"/>
            <w:tcBorders>
              <w:top w:val="nil"/>
              <w:left w:val="nil"/>
              <w:bottom w:val="nil"/>
              <w:right w:val="nil"/>
            </w:tcBorders>
            <w:shd w:val="clear" w:color="auto" w:fill="auto"/>
            <w:noWrap/>
            <w:vAlign w:val="bottom"/>
          </w:tcPr>
          <w:p w:rsidR="000F1B3A" w:rsidRPr="000F1B3A" w:rsidRDefault="000F1B3A" w:rsidP="00F01D49">
            <w:pPr>
              <w:spacing w:after="0" w:line="240" w:lineRule="auto"/>
              <w:jc w:val="center"/>
              <w:rPr>
                <w:rFonts w:ascii="Times New Roman" w:hAnsi="Times New Roman" w:cs="Times New Roman"/>
                <w:bCs/>
                <w:sz w:val="12"/>
                <w:szCs w:val="12"/>
              </w:rPr>
            </w:pPr>
            <w:r w:rsidRPr="000F1B3A">
              <w:rPr>
                <w:rFonts w:ascii="Times New Roman" w:hAnsi="Times New Roman" w:cs="Times New Roman"/>
                <w:bCs/>
                <w:sz w:val="12"/>
                <w:szCs w:val="12"/>
              </w:rPr>
              <w:t>СМЕТА</w:t>
            </w:r>
          </w:p>
          <w:p w:rsidR="000F1B3A" w:rsidRPr="000F1B3A" w:rsidRDefault="000F1B3A" w:rsidP="00F01D49">
            <w:pPr>
              <w:spacing w:after="0" w:line="240" w:lineRule="auto"/>
              <w:jc w:val="center"/>
              <w:rPr>
                <w:rFonts w:ascii="Times New Roman" w:hAnsi="Times New Roman" w:cs="Times New Roman"/>
                <w:bCs/>
                <w:sz w:val="12"/>
                <w:szCs w:val="12"/>
              </w:rPr>
            </w:pPr>
            <w:r w:rsidRPr="000F1B3A">
              <w:rPr>
                <w:rFonts w:ascii="Times New Roman" w:hAnsi="Times New Roman" w:cs="Times New Roman"/>
                <w:bCs/>
                <w:sz w:val="12"/>
                <w:szCs w:val="12"/>
              </w:rPr>
              <w:t>расходов на содержание пунктов искусственного осеменения по</w:t>
            </w:r>
          </w:p>
          <w:p w:rsidR="000F1B3A" w:rsidRPr="000F1B3A" w:rsidRDefault="000F1B3A" w:rsidP="00F01D49">
            <w:pPr>
              <w:spacing w:after="0" w:line="240" w:lineRule="auto"/>
              <w:jc w:val="center"/>
              <w:rPr>
                <w:rFonts w:ascii="Times New Roman" w:hAnsi="Times New Roman" w:cs="Times New Roman"/>
                <w:b/>
                <w:bCs/>
                <w:sz w:val="12"/>
                <w:szCs w:val="12"/>
              </w:rPr>
            </w:pPr>
            <w:r w:rsidRPr="000F1B3A">
              <w:rPr>
                <w:rFonts w:ascii="Times New Roman" w:hAnsi="Times New Roman" w:cs="Times New Roman"/>
                <w:bCs/>
                <w:sz w:val="12"/>
                <w:szCs w:val="12"/>
              </w:rPr>
              <w:t>Каратузскому району на 2014-2016 годы, тыс. руб</w:t>
            </w:r>
            <w:r w:rsidRPr="000F1B3A">
              <w:rPr>
                <w:rFonts w:ascii="Times New Roman" w:hAnsi="Times New Roman" w:cs="Times New Roman"/>
                <w:b/>
                <w:bCs/>
                <w:sz w:val="12"/>
                <w:szCs w:val="12"/>
              </w:rPr>
              <w:t>.</w:t>
            </w:r>
          </w:p>
          <w:p w:rsidR="000F1B3A" w:rsidRPr="000F1B3A" w:rsidRDefault="000F1B3A" w:rsidP="00F01D49">
            <w:pPr>
              <w:spacing w:after="0" w:line="240" w:lineRule="auto"/>
              <w:jc w:val="center"/>
              <w:rPr>
                <w:rFonts w:ascii="Times New Roman" w:hAnsi="Times New Roman" w:cs="Times New Roman"/>
                <w:b/>
                <w:bCs/>
                <w:sz w:val="12"/>
                <w:szCs w:val="12"/>
              </w:rPr>
            </w:pPr>
          </w:p>
        </w:tc>
      </w:tr>
      <w:tr w:rsidR="000F1B3A" w:rsidRPr="000F1B3A" w:rsidTr="00F01D49">
        <w:trPr>
          <w:gridBefore w:val="4"/>
          <w:wBefore w:w="3483" w:type="dxa"/>
          <w:trHeight w:val="255"/>
        </w:trPr>
        <w:tc>
          <w:tcPr>
            <w:tcW w:w="506" w:type="dxa"/>
            <w:tcBorders>
              <w:top w:val="nil"/>
              <w:left w:val="nil"/>
              <w:bottom w:val="nil"/>
              <w:right w:val="nil"/>
            </w:tcBorders>
            <w:shd w:val="clear" w:color="auto" w:fill="auto"/>
            <w:noWrap/>
            <w:vAlign w:val="bottom"/>
          </w:tcPr>
          <w:p w:rsidR="000F1B3A" w:rsidRPr="000F1B3A" w:rsidRDefault="000F1B3A" w:rsidP="00F01D49">
            <w:pPr>
              <w:spacing w:after="0" w:line="240" w:lineRule="auto"/>
              <w:rPr>
                <w:rFonts w:ascii="Times New Roman" w:hAnsi="Times New Roman" w:cs="Times New Roman"/>
                <w:sz w:val="12"/>
                <w:szCs w:val="12"/>
              </w:rPr>
            </w:pPr>
          </w:p>
        </w:tc>
        <w:tc>
          <w:tcPr>
            <w:tcW w:w="486" w:type="dxa"/>
            <w:tcBorders>
              <w:top w:val="nil"/>
              <w:left w:val="nil"/>
              <w:bottom w:val="nil"/>
              <w:right w:val="nil"/>
            </w:tcBorders>
            <w:shd w:val="clear" w:color="auto" w:fill="auto"/>
            <w:noWrap/>
            <w:vAlign w:val="bottom"/>
          </w:tcPr>
          <w:p w:rsidR="000F1B3A" w:rsidRPr="000F1B3A" w:rsidRDefault="000F1B3A" w:rsidP="00F01D49">
            <w:pPr>
              <w:spacing w:after="0" w:line="240" w:lineRule="auto"/>
              <w:rPr>
                <w:rFonts w:ascii="Times New Roman" w:hAnsi="Times New Roman" w:cs="Times New Roman"/>
                <w:sz w:val="12"/>
                <w:szCs w:val="12"/>
              </w:rPr>
            </w:pPr>
          </w:p>
        </w:tc>
        <w:tc>
          <w:tcPr>
            <w:tcW w:w="790" w:type="dxa"/>
            <w:tcBorders>
              <w:top w:val="nil"/>
              <w:left w:val="nil"/>
              <w:bottom w:val="nil"/>
              <w:right w:val="nil"/>
            </w:tcBorders>
            <w:shd w:val="clear" w:color="auto" w:fill="auto"/>
            <w:noWrap/>
            <w:vAlign w:val="bottom"/>
          </w:tcPr>
          <w:p w:rsidR="000F1B3A" w:rsidRPr="000F1B3A" w:rsidRDefault="000F1B3A" w:rsidP="000F1B3A">
            <w:pPr>
              <w:spacing w:after="0" w:line="240" w:lineRule="auto"/>
              <w:rPr>
                <w:rFonts w:ascii="Times New Roman" w:hAnsi="Times New Roman" w:cs="Times New Roman"/>
                <w:sz w:val="12"/>
                <w:szCs w:val="12"/>
              </w:rPr>
            </w:pPr>
            <w:r w:rsidRPr="000F1B3A">
              <w:rPr>
                <w:rFonts w:ascii="Times New Roman" w:hAnsi="Times New Roman" w:cs="Times New Roman"/>
                <w:sz w:val="12"/>
                <w:szCs w:val="12"/>
              </w:rPr>
              <w:t xml:space="preserve">Таблица </w:t>
            </w:r>
            <w:r w:rsidR="00F01D49">
              <w:rPr>
                <w:rFonts w:ascii="Times New Roman" w:hAnsi="Times New Roman" w:cs="Times New Roman"/>
                <w:sz w:val="12"/>
                <w:szCs w:val="12"/>
              </w:rPr>
              <w:t>3</w:t>
            </w:r>
          </w:p>
        </w:tc>
      </w:tr>
      <w:tr w:rsidR="000F1B3A" w:rsidRPr="000F1B3A" w:rsidTr="00F01D49">
        <w:trPr>
          <w:trHeight w:val="83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w:t>
            </w:r>
          </w:p>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п/п</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Наименование  показателей</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код</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2014</w:t>
            </w:r>
          </w:p>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год</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2015</w:t>
            </w:r>
          </w:p>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год</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2016</w:t>
            </w:r>
          </w:p>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год</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Итого</w:t>
            </w:r>
          </w:p>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за 3 года</w:t>
            </w:r>
          </w:p>
        </w:tc>
      </w:tr>
      <w:tr w:rsidR="000F1B3A" w:rsidRPr="000F1B3A" w:rsidTr="00F01D49">
        <w:trPr>
          <w:trHeight w:val="1121"/>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Оплата труда техников-</w:t>
            </w:r>
            <w:proofErr w:type="spellStart"/>
            <w:r w:rsidRPr="000F1B3A">
              <w:rPr>
                <w:rFonts w:ascii="Times New Roman" w:hAnsi="Times New Roman" w:cs="Times New Roman"/>
                <w:sz w:val="12"/>
                <w:szCs w:val="12"/>
              </w:rPr>
              <w:t>осеменаторов</w:t>
            </w:r>
            <w:proofErr w:type="spellEnd"/>
            <w:r w:rsidRPr="000F1B3A">
              <w:rPr>
                <w:rFonts w:ascii="Times New Roman" w:hAnsi="Times New Roman" w:cs="Times New Roman"/>
                <w:sz w:val="12"/>
                <w:szCs w:val="12"/>
              </w:rPr>
              <w:t xml:space="preserve"> всех пунктов по искусственному осеменению коров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226</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51,3</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76,5</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85,1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212,9</w:t>
            </w:r>
          </w:p>
        </w:tc>
      </w:tr>
      <w:tr w:rsidR="000F1B3A" w:rsidRPr="000F1B3A" w:rsidTr="00F01D49">
        <w:trPr>
          <w:trHeight w:val="25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Начисление налогов на оплату труда от общего Фонда (27,1 %)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226</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13,9</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20,7</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23,02</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57,62</w:t>
            </w:r>
          </w:p>
        </w:tc>
      </w:tr>
      <w:tr w:rsidR="000F1B3A" w:rsidRPr="000F1B3A" w:rsidTr="00F01D49">
        <w:trPr>
          <w:trHeight w:val="25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Приобретение предметов снабжения и материалов для всех пунктов, (текущий ремонт пунктов искусственного осеменения)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340</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174,0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330</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330</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834,0</w:t>
            </w:r>
          </w:p>
        </w:tc>
      </w:tr>
      <w:tr w:rsidR="000F1B3A" w:rsidRPr="000F1B3A" w:rsidTr="00F01D49">
        <w:trPr>
          <w:trHeight w:val="25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4.</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Покупка азота и семени быков-производителей для ЛПХ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2,2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1,0</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1,0</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r w:rsidRPr="000F1B3A">
              <w:rPr>
                <w:rFonts w:ascii="Times New Roman" w:hAnsi="Times New Roman" w:cs="Times New Roman"/>
                <w:sz w:val="12"/>
                <w:szCs w:val="12"/>
              </w:rPr>
              <w:t>4,2</w:t>
            </w:r>
          </w:p>
        </w:tc>
      </w:tr>
      <w:tr w:rsidR="000F1B3A" w:rsidRPr="000F1B3A" w:rsidTr="00F01D49">
        <w:trPr>
          <w:trHeight w:val="25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tc>
      </w:tr>
      <w:tr w:rsidR="000F1B3A" w:rsidRPr="000F1B3A" w:rsidTr="00F01D49">
        <w:trPr>
          <w:trHeight w:val="25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sz w:val="12"/>
                <w:szCs w:val="1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b/>
                <w:sz w:val="12"/>
                <w:szCs w:val="12"/>
              </w:rPr>
            </w:pPr>
            <w:r w:rsidRPr="000F1B3A">
              <w:rPr>
                <w:rFonts w:ascii="Times New Roman" w:hAnsi="Times New Roman" w:cs="Times New Roman"/>
                <w:b/>
                <w:sz w:val="12"/>
                <w:szCs w:val="12"/>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b/>
                <w:sz w:val="12"/>
                <w:szCs w:val="12"/>
              </w:rPr>
            </w:pP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b/>
                <w:sz w:val="12"/>
                <w:szCs w:val="12"/>
              </w:rPr>
            </w:pPr>
            <w:r w:rsidRPr="000F1B3A">
              <w:rPr>
                <w:rFonts w:ascii="Times New Roman" w:hAnsi="Times New Roman" w:cs="Times New Roman"/>
                <w:b/>
                <w:sz w:val="12"/>
                <w:szCs w:val="12"/>
              </w:rPr>
              <w:t>241,4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b/>
                <w:sz w:val="12"/>
                <w:szCs w:val="12"/>
              </w:rPr>
            </w:pPr>
            <w:r w:rsidRPr="000F1B3A">
              <w:rPr>
                <w:rFonts w:ascii="Times New Roman" w:hAnsi="Times New Roman" w:cs="Times New Roman"/>
                <w:b/>
                <w:sz w:val="12"/>
                <w:szCs w:val="12"/>
              </w:rPr>
              <w:t>428,2</w:t>
            </w:r>
          </w:p>
        </w:tc>
        <w:tc>
          <w:tcPr>
            <w:tcW w:w="486"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b/>
                <w:sz w:val="12"/>
                <w:szCs w:val="12"/>
              </w:rPr>
            </w:pPr>
            <w:r w:rsidRPr="000F1B3A">
              <w:rPr>
                <w:rFonts w:ascii="Times New Roman" w:hAnsi="Times New Roman" w:cs="Times New Roman"/>
                <w:b/>
                <w:sz w:val="12"/>
                <w:szCs w:val="12"/>
              </w:rPr>
              <w:t>439,2</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0F1B3A" w:rsidRPr="000F1B3A" w:rsidRDefault="000F1B3A" w:rsidP="00F01D49">
            <w:pPr>
              <w:spacing w:after="0" w:line="240" w:lineRule="auto"/>
              <w:jc w:val="center"/>
              <w:rPr>
                <w:rFonts w:ascii="Times New Roman" w:hAnsi="Times New Roman" w:cs="Times New Roman"/>
                <w:b/>
                <w:sz w:val="12"/>
                <w:szCs w:val="12"/>
              </w:rPr>
            </w:pPr>
            <w:r w:rsidRPr="000F1B3A">
              <w:rPr>
                <w:rFonts w:ascii="Times New Roman" w:hAnsi="Times New Roman" w:cs="Times New Roman"/>
                <w:b/>
                <w:sz w:val="12"/>
                <w:szCs w:val="12"/>
              </w:rPr>
              <w:t>1108,72</w:t>
            </w:r>
          </w:p>
        </w:tc>
      </w:tr>
    </w:tbl>
    <w:p w:rsidR="000F1B3A" w:rsidRDefault="000F1B3A" w:rsidP="000F1B3A">
      <w:pPr>
        <w:autoSpaceDE w:val="0"/>
        <w:autoSpaceDN w:val="0"/>
        <w:adjustRightInd w:val="0"/>
        <w:spacing w:after="0" w:line="240" w:lineRule="auto"/>
        <w:ind w:firstLine="284"/>
        <w:jc w:val="both"/>
        <w:rPr>
          <w:rFonts w:ascii="Times New Roman" w:hAnsi="Times New Roman" w:cs="Times New Roman"/>
          <w:sz w:val="12"/>
          <w:szCs w:val="12"/>
        </w:rPr>
      </w:pP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Расходы по содержанию пунктов искусственного осеменения коров частного сектора на 2014 год составят в сумме 241,4 тысячи рублей, или на один пункт  в среднем – 17,2 тыс. рублей.</w:t>
      </w:r>
    </w:p>
    <w:p w:rsidR="00F01D49" w:rsidRPr="00F01D49" w:rsidRDefault="00F01D49" w:rsidP="00F01D49">
      <w:pPr>
        <w:spacing w:after="0" w:line="240" w:lineRule="auto"/>
        <w:ind w:firstLine="284"/>
        <w:jc w:val="both"/>
        <w:rPr>
          <w:rFonts w:ascii="Times New Roman" w:hAnsi="Times New Roman" w:cs="Times New Roman"/>
          <w:sz w:val="12"/>
          <w:szCs w:val="12"/>
        </w:rPr>
      </w:pP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2.3.2. Повышение генетического потенциала сельскохозяйственных животных частного сектора населения.</w:t>
      </w:r>
    </w:p>
    <w:p w:rsidR="00F01D49" w:rsidRPr="00F01D49" w:rsidRDefault="00F01D49" w:rsidP="00F01D49">
      <w:pPr>
        <w:spacing w:after="0" w:line="240" w:lineRule="auto"/>
        <w:ind w:firstLine="284"/>
        <w:jc w:val="center"/>
        <w:rPr>
          <w:rFonts w:ascii="Times New Roman" w:hAnsi="Times New Roman" w:cs="Times New Roman"/>
          <w:b/>
          <w:sz w:val="12"/>
          <w:szCs w:val="12"/>
        </w:rPr>
      </w:pP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В районе подсобные хозяйства граждан занимают основное производство животноводческой продукции. Надо создать все условия, чтобы крестьяне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 xml:space="preserve">Повышение доходности животноводства в личных подсобных хозяйств невозможно решить без улучшения породных и продуктивных качеств животных и это проблема в настоящее время выходит на первый план. Одним из основных источников повышения породных и продуктивных качеств животных является искусственное осеменение и приобретение племенных животных для разведения. </w:t>
      </w:r>
    </w:p>
    <w:p w:rsidR="00F01D49" w:rsidRPr="00F01D49" w:rsidRDefault="00F01D49" w:rsidP="00F01D49">
      <w:pPr>
        <w:spacing w:after="0" w:line="240" w:lineRule="auto"/>
        <w:ind w:firstLine="284"/>
        <w:jc w:val="both"/>
        <w:rPr>
          <w:rFonts w:ascii="Times New Roman" w:hAnsi="Times New Roman" w:cs="Times New Roman"/>
          <w:sz w:val="12"/>
          <w:szCs w:val="12"/>
        </w:rPr>
      </w:pPr>
    </w:p>
    <w:p w:rsidR="00F01D49" w:rsidRPr="00F01D49" w:rsidRDefault="00F01D49" w:rsidP="00F01D49">
      <w:pPr>
        <w:pStyle w:val="a7"/>
        <w:spacing w:after="0"/>
        <w:ind w:firstLine="284"/>
        <w:jc w:val="both"/>
        <w:rPr>
          <w:rFonts w:ascii="Times New Roman" w:hAnsi="Times New Roman" w:cs="Times New Roman"/>
          <w:sz w:val="12"/>
          <w:szCs w:val="12"/>
        </w:rPr>
      </w:pPr>
      <w:r w:rsidRPr="00F01D49">
        <w:rPr>
          <w:rFonts w:ascii="Times New Roman" w:hAnsi="Times New Roman" w:cs="Times New Roman"/>
          <w:sz w:val="12"/>
          <w:szCs w:val="12"/>
        </w:rPr>
        <w:t>2.3.3. Развитие инвестиционной деятельности в личных  подсобных хозяйствах граждан.</w:t>
      </w:r>
    </w:p>
    <w:p w:rsidR="00F01D49" w:rsidRPr="00F01D49" w:rsidRDefault="00F01D49" w:rsidP="00F01D49">
      <w:pPr>
        <w:pStyle w:val="a7"/>
        <w:spacing w:after="0"/>
        <w:ind w:firstLine="284"/>
        <w:jc w:val="center"/>
        <w:rPr>
          <w:rFonts w:ascii="Times New Roman" w:hAnsi="Times New Roman" w:cs="Times New Roman"/>
          <w:sz w:val="12"/>
          <w:szCs w:val="12"/>
        </w:rPr>
      </w:pPr>
    </w:p>
    <w:p w:rsidR="00F01D49" w:rsidRPr="00F01D49" w:rsidRDefault="00F01D49" w:rsidP="00F01D49">
      <w:pPr>
        <w:pStyle w:val="ConsPlusNormal"/>
        <w:ind w:firstLine="284"/>
        <w:jc w:val="both"/>
        <w:rPr>
          <w:rFonts w:ascii="Times New Roman" w:hAnsi="Times New Roman" w:cs="Times New Roman"/>
          <w:sz w:val="12"/>
          <w:szCs w:val="12"/>
        </w:rPr>
      </w:pPr>
      <w:r w:rsidRPr="00F01D49">
        <w:rPr>
          <w:rFonts w:ascii="Times New Roman" w:hAnsi="Times New Roman" w:cs="Times New Roman"/>
          <w:sz w:val="12"/>
          <w:szCs w:val="12"/>
        </w:rPr>
        <w:t>Развитие инвестиционной деятельности в ЛПХ района планируется за счет комплекса мероприятий, которые включают в себя решение поставленных задач:</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992"/>
        <w:gridCol w:w="1276"/>
      </w:tblGrid>
      <w:tr w:rsidR="00F01D49" w:rsidRPr="00F01D49" w:rsidTr="00F01D49">
        <w:tc>
          <w:tcPr>
            <w:tcW w:w="2093" w:type="dxa"/>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 xml:space="preserve">Мероприятия по развитию инвестиционной деятельности в ЛПХ, привлечению инвестиций           </w:t>
            </w:r>
          </w:p>
        </w:tc>
        <w:tc>
          <w:tcPr>
            <w:tcW w:w="992" w:type="dxa"/>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Сроки реализации мероприятия</w:t>
            </w:r>
          </w:p>
        </w:tc>
        <w:tc>
          <w:tcPr>
            <w:tcW w:w="992" w:type="dxa"/>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Ответственный исполнитель</w:t>
            </w:r>
          </w:p>
        </w:tc>
        <w:tc>
          <w:tcPr>
            <w:tcW w:w="1276" w:type="dxa"/>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Ожидаемый результат, эффект</w:t>
            </w:r>
          </w:p>
        </w:tc>
      </w:tr>
      <w:tr w:rsidR="00F01D49" w:rsidRPr="00F01D49" w:rsidTr="00F01D49">
        <w:tc>
          <w:tcPr>
            <w:tcW w:w="2093" w:type="dxa"/>
          </w:tcPr>
          <w:p w:rsidR="00F01D49" w:rsidRPr="00F01D49" w:rsidRDefault="00F01D49" w:rsidP="00F01D49">
            <w:pPr>
              <w:pStyle w:val="a7"/>
              <w:tabs>
                <w:tab w:val="left" w:pos="444"/>
              </w:tabs>
              <w:spacing w:after="0"/>
              <w:ind w:firstLine="84"/>
              <w:rPr>
                <w:rFonts w:ascii="Times New Roman" w:hAnsi="Times New Roman" w:cs="Times New Roman"/>
                <w:sz w:val="12"/>
                <w:szCs w:val="12"/>
              </w:rPr>
            </w:pPr>
            <w:r w:rsidRPr="00F01D49">
              <w:rPr>
                <w:rFonts w:ascii="Times New Roman" w:hAnsi="Times New Roman" w:cs="Times New Roman"/>
                <w:sz w:val="12"/>
                <w:szCs w:val="12"/>
              </w:rPr>
              <w:t>Развитие личных подворий граждан*</w:t>
            </w:r>
          </w:p>
          <w:p w:rsidR="00F01D49" w:rsidRPr="00F01D49" w:rsidRDefault="00F01D49" w:rsidP="00F01D49">
            <w:pPr>
              <w:pStyle w:val="a7"/>
              <w:tabs>
                <w:tab w:val="left" w:pos="444"/>
              </w:tabs>
              <w:spacing w:after="0"/>
              <w:ind w:firstLine="84"/>
              <w:rPr>
                <w:rFonts w:ascii="Times New Roman" w:hAnsi="Times New Roman" w:cs="Times New Roman"/>
                <w:sz w:val="12"/>
                <w:szCs w:val="12"/>
              </w:rPr>
            </w:pPr>
            <w:r w:rsidRPr="00F01D49">
              <w:rPr>
                <w:rFonts w:ascii="Times New Roman" w:hAnsi="Times New Roman" w:cs="Times New Roman"/>
                <w:sz w:val="12"/>
                <w:szCs w:val="12"/>
              </w:rPr>
              <w:t>- 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 xml:space="preserve">- Необходимо также совершенствовать формы взаимодействия личных подсобных хозяйств с базовыми коллективными предприятиями. </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 Формирование инфраструктуры обслуживания (водо- и энергоснабжение, средства связи, подъездные пути);</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 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 xml:space="preserve"> - 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lastRenderedPageBreak/>
              <w:t>-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 Финансовая поддержка ЛПХ на возвратной основе через муниципальное образование;</w:t>
            </w:r>
          </w:p>
          <w:p w:rsidR="00F01D49" w:rsidRPr="00F01D49" w:rsidRDefault="00F01D49" w:rsidP="00F01D49">
            <w:pPr>
              <w:pStyle w:val="a7"/>
              <w:tabs>
                <w:tab w:val="left" w:pos="444"/>
              </w:tabs>
              <w:spacing w:after="0"/>
              <w:ind w:firstLine="84"/>
              <w:rPr>
                <w:rFonts w:ascii="Times New Roman" w:hAnsi="Times New Roman" w:cs="Times New Roman"/>
                <w:sz w:val="12"/>
                <w:szCs w:val="12"/>
              </w:rPr>
            </w:pPr>
            <w:r w:rsidRPr="00F01D49">
              <w:rPr>
                <w:rFonts w:ascii="Times New Roman" w:hAnsi="Times New Roman" w:cs="Times New Roman"/>
                <w:sz w:val="12"/>
                <w:szCs w:val="12"/>
              </w:rPr>
              <w:t>- Для приобретения навыка работы водителем, трактористом- машинистом, пчеловодом и т.д. проводить обучение на базе ПУ-82.</w:t>
            </w:r>
          </w:p>
        </w:tc>
        <w:tc>
          <w:tcPr>
            <w:tcW w:w="992" w:type="dxa"/>
          </w:tcPr>
          <w:p w:rsidR="00F01D49" w:rsidRPr="00F01D49" w:rsidRDefault="00F01D49" w:rsidP="00F01D49">
            <w:pPr>
              <w:pStyle w:val="ConsPlusNormal"/>
              <w:ind w:firstLine="0"/>
              <w:jc w:val="both"/>
              <w:rPr>
                <w:rFonts w:ascii="Times New Roman" w:hAnsi="Times New Roman" w:cs="Times New Roman"/>
                <w:sz w:val="12"/>
                <w:szCs w:val="12"/>
              </w:rPr>
            </w:pPr>
            <w:r w:rsidRPr="00F01D49">
              <w:rPr>
                <w:rFonts w:ascii="Times New Roman" w:hAnsi="Times New Roman" w:cs="Times New Roman"/>
                <w:sz w:val="12"/>
                <w:szCs w:val="12"/>
              </w:rPr>
              <w:t>2014-2016гг.</w:t>
            </w:r>
          </w:p>
        </w:tc>
        <w:tc>
          <w:tcPr>
            <w:tcW w:w="992" w:type="dxa"/>
          </w:tcPr>
          <w:p w:rsidR="00F01D49" w:rsidRPr="00F01D49" w:rsidRDefault="00F01D49" w:rsidP="00F01D49">
            <w:pPr>
              <w:pStyle w:val="ConsPlusNormal"/>
              <w:ind w:firstLine="0"/>
              <w:jc w:val="both"/>
              <w:rPr>
                <w:rFonts w:ascii="Times New Roman" w:hAnsi="Times New Roman" w:cs="Times New Roman"/>
                <w:sz w:val="12"/>
                <w:szCs w:val="12"/>
              </w:rPr>
            </w:pPr>
            <w:r w:rsidRPr="00F01D49">
              <w:rPr>
                <w:rFonts w:ascii="Times New Roman" w:hAnsi="Times New Roman" w:cs="Times New Roman"/>
                <w:sz w:val="12"/>
                <w:szCs w:val="12"/>
              </w:rPr>
              <w:t>Администрация района</w:t>
            </w:r>
          </w:p>
        </w:tc>
        <w:tc>
          <w:tcPr>
            <w:tcW w:w="1276" w:type="dxa"/>
          </w:tcPr>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В результате реализации программных мероприятий  в частном секторе увеличение составит к 2016 году от факта 2012 года:</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поголовье –</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КРС на 0,5 %,</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 xml:space="preserve"> в том числе коров на 0,7 %; свиней на 0,1 %;</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 xml:space="preserve"> птицы на 1,6%; </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 xml:space="preserve">овец и коз на 1,3 %; </w:t>
            </w:r>
          </w:p>
          <w:p w:rsidR="00F01D49" w:rsidRPr="00F01D49" w:rsidRDefault="00F01D49" w:rsidP="00F01D49">
            <w:pPr>
              <w:spacing w:after="0" w:line="240" w:lineRule="auto"/>
              <w:rPr>
                <w:rFonts w:ascii="Times New Roman" w:hAnsi="Times New Roman" w:cs="Times New Roman"/>
                <w:sz w:val="12"/>
                <w:szCs w:val="12"/>
              </w:rPr>
            </w:pPr>
            <w:r w:rsidRPr="00F01D49">
              <w:rPr>
                <w:rFonts w:ascii="Times New Roman" w:hAnsi="Times New Roman" w:cs="Times New Roman"/>
                <w:sz w:val="12"/>
                <w:szCs w:val="12"/>
              </w:rPr>
              <w:t xml:space="preserve">лошадей на 2,0 %. </w:t>
            </w:r>
          </w:p>
          <w:p w:rsidR="00F01D49" w:rsidRPr="00F01D49" w:rsidRDefault="00F01D49" w:rsidP="00F01D49">
            <w:pPr>
              <w:pStyle w:val="ConsPlusNormal"/>
              <w:ind w:firstLine="0"/>
              <w:rPr>
                <w:rFonts w:ascii="Times New Roman" w:hAnsi="Times New Roman" w:cs="Times New Roman"/>
                <w:sz w:val="12"/>
                <w:szCs w:val="12"/>
              </w:rPr>
            </w:pPr>
            <w:r w:rsidRPr="00F01D49">
              <w:rPr>
                <w:rFonts w:ascii="Times New Roman" w:hAnsi="Times New Roman" w:cs="Times New Roman"/>
                <w:sz w:val="12"/>
                <w:szCs w:val="12"/>
              </w:rPr>
              <w:t>Производство:  скота  и птицы на убой (в живом весе) увеличиться на 21,0 %;</w:t>
            </w:r>
          </w:p>
          <w:p w:rsidR="00F01D49" w:rsidRPr="00F01D49" w:rsidRDefault="00F01D49" w:rsidP="00F01D49">
            <w:pPr>
              <w:pStyle w:val="ConsPlusNormal"/>
              <w:ind w:firstLine="0"/>
              <w:rPr>
                <w:rFonts w:ascii="Times New Roman" w:hAnsi="Times New Roman" w:cs="Times New Roman"/>
                <w:sz w:val="12"/>
                <w:szCs w:val="12"/>
              </w:rPr>
            </w:pPr>
            <w:r w:rsidRPr="00F01D49">
              <w:rPr>
                <w:rFonts w:ascii="Times New Roman" w:hAnsi="Times New Roman" w:cs="Times New Roman"/>
                <w:sz w:val="12"/>
                <w:szCs w:val="12"/>
              </w:rPr>
              <w:t>молока на 2,4 %;</w:t>
            </w:r>
          </w:p>
          <w:p w:rsidR="00F01D49" w:rsidRPr="00F01D49" w:rsidRDefault="00F01D49" w:rsidP="00F01D49">
            <w:pPr>
              <w:pStyle w:val="ConsPlusNormal"/>
              <w:ind w:firstLine="0"/>
              <w:rPr>
                <w:rFonts w:ascii="Times New Roman" w:hAnsi="Times New Roman" w:cs="Times New Roman"/>
                <w:sz w:val="12"/>
                <w:szCs w:val="12"/>
              </w:rPr>
            </w:pPr>
            <w:r w:rsidRPr="00F01D49">
              <w:rPr>
                <w:rFonts w:ascii="Times New Roman" w:hAnsi="Times New Roman" w:cs="Times New Roman"/>
                <w:sz w:val="12"/>
                <w:szCs w:val="12"/>
              </w:rPr>
              <w:t>яиц на 21,0 %</w:t>
            </w:r>
          </w:p>
        </w:tc>
      </w:tr>
    </w:tbl>
    <w:p w:rsidR="00F01D49" w:rsidRDefault="00F01D49" w:rsidP="00F01D49">
      <w:pPr>
        <w:autoSpaceDE w:val="0"/>
        <w:autoSpaceDN w:val="0"/>
        <w:adjustRightInd w:val="0"/>
        <w:spacing w:after="0" w:line="240" w:lineRule="auto"/>
        <w:ind w:firstLine="284"/>
        <w:jc w:val="both"/>
        <w:rPr>
          <w:rFonts w:ascii="Times New Roman" w:hAnsi="Times New Roman" w:cs="Times New Roman"/>
          <w:sz w:val="12"/>
          <w:szCs w:val="12"/>
        </w:rPr>
      </w:pP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ab/>
        <w:t>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могут реализовываться на рынке, а также заготовительным, торговым, перерабатывающим предприятиям, другим юридическим или физическим лицам. Реализация гражданами, ведущими личное подсобное хозяйство, произведенной и переработанной сельскохозяйственной продукции не является предпринимательской деятельностью.</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2012 г. ЛПХ было произведено 89,3 % картофеля, 100 % овощей, 93,5 % мяса, 77,3 % молока. В общем объеме валовой продукции сельского хозяйства их доля составила 80 %.</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ab/>
        <w:t>Различные модели ЛПХ формируются и функционируют с учетом трудового потенциала крестьянской семьи, размера земельного надела, поголовья скота и птицы, наличия техники, производственных возможностей, предоставляемых предприятиями, в зоне которых они расположены.</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Однако непосредственный выход на местные и региональные продовольственные рынки для ЛПХ затруднен, а взаимоотношения с потребительской кооперацией организованы в недостаточной степени. Вследствие этих основных причин большая часть продукции ЛПХ не находит сбыта, идет на внутреннее потребление или реализуется по низким ценам, не обеспечивающими расширенное воспроизводство. Не способствуют этому и высокие издержки и низкая производительность ручного труда, трудности обеспечения семенами, кормами, удобрениями, средствами механизации, отсутствие условий хранения и транспортировки продукции и т.п.</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6%, мясо – 9%). </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 xml:space="preserve">Роль ЛПХ не снизиться и при развитии коллективных хозяйств так как они предусматривают развитие производства и снижение затрат за счет роста продуктивности путем внедрения ресурсосберегающих технологий позволяющих высвобождение рабочих рук. Власть должна создавать условия, обеспечивающие </w:t>
      </w:r>
      <w:proofErr w:type="spellStart"/>
      <w:r w:rsidRPr="00F01D49">
        <w:rPr>
          <w:rFonts w:ascii="Times New Roman" w:hAnsi="Times New Roman" w:cs="Times New Roman"/>
          <w:sz w:val="12"/>
          <w:szCs w:val="12"/>
        </w:rPr>
        <w:t>самозанятости</w:t>
      </w:r>
      <w:proofErr w:type="spellEnd"/>
      <w:r w:rsidRPr="00F01D49">
        <w:rPr>
          <w:rFonts w:ascii="Times New Roman" w:hAnsi="Times New Roman" w:cs="Times New Roman"/>
          <w:sz w:val="12"/>
          <w:szCs w:val="12"/>
        </w:rPr>
        <w:t xml:space="preserve"> населения, а это можно через развитие ЛПХ.</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За 2012 год численность граждан в трудоспособном возрасте составила 8385 человека, в том числе работает 3587 или  42,8%.</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Численность граждан зарегистрированных в государственных учреждениях составила 310 человек или 8,6%.</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Низкими остаются среднедушевые доходы за 2012 год составили 7953 рубля. Ведение ЛПХ дает возможность значительно увеличить семейный бюджет.</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 xml:space="preserve">Для успешного развития частного сектора не достаточно одной подпрограммы и государственной поддержки через реализацию государственной программы «Развитие сельского хозяйства и продовольственного рынка сельскохозяйственной продукции, сырья и продовольствия в красноярском крае». Кредиты могут получать очень ограниченный круг лиц, причем необходимо быть работающим и неработающая категория граждан остается не вовлеченной в производство.  </w:t>
      </w:r>
    </w:p>
    <w:p w:rsidR="00F01D49" w:rsidRPr="00F01D49" w:rsidRDefault="00F01D49" w:rsidP="00F01D49">
      <w:pPr>
        <w:spacing w:after="0" w:line="240" w:lineRule="auto"/>
        <w:ind w:firstLine="284"/>
        <w:jc w:val="center"/>
        <w:rPr>
          <w:rFonts w:ascii="Times New Roman" w:hAnsi="Times New Roman" w:cs="Times New Roman"/>
          <w:sz w:val="12"/>
          <w:szCs w:val="12"/>
        </w:rPr>
      </w:pPr>
      <w:r w:rsidRPr="00F01D49">
        <w:rPr>
          <w:rFonts w:ascii="Times New Roman" w:hAnsi="Times New Roman" w:cs="Times New Roman"/>
          <w:sz w:val="12"/>
          <w:szCs w:val="12"/>
        </w:rPr>
        <w:t>Приоритетные мероприятия необходимые для  успешного ведения ЛПХ:</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Формирование инфраструктуры обслуживания (водо- и энергоснабжение, средства связи, подъездные пути);</w:t>
      </w:r>
    </w:p>
    <w:p w:rsidR="00F01D49" w:rsidRPr="00F01D49" w:rsidRDefault="00F01D49" w:rsidP="00F01D49">
      <w:pPr>
        <w:tabs>
          <w:tab w:val="left" w:pos="720"/>
        </w:tabs>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 xml:space="preserve">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 </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Ежегодное проведение ветеринарного  осмотра скота, организация его ветеринарного обслуживания, борьба с заразными болезнями животных;</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Содействие ЛПХ в приобретении кормов, молодняка скота, птицы, поросят, лошадей, средств малой механизации, горюче-смазочных и строительных материалов, </w:t>
      </w:r>
      <w:proofErr w:type="spellStart"/>
      <w:r w:rsidRPr="00F01D49">
        <w:rPr>
          <w:rFonts w:ascii="Times New Roman" w:hAnsi="Times New Roman" w:cs="Times New Roman"/>
          <w:sz w:val="12"/>
          <w:szCs w:val="12"/>
        </w:rPr>
        <w:t>воказании</w:t>
      </w:r>
      <w:proofErr w:type="spellEnd"/>
      <w:r w:rsidRPr="00F01D49">
        <w:rPr>
          <w:rFonts w:ascii="Times New Roman" w:hAnsi="Times New Roman" w:cs="Times New Roman"/>
          <w:sz w:val="12"/>
          <w:szCs w:val="12"/>
        </w:rPr>
        <w:t xml:space="preserve"> зоотехнических, агрономических, ремонтно-технических и информационно-консультационных услуг;</w:t>
      </w:r>
    </w:p>
    <w:p w:rsidR="00F01D49" w:rsidRPr="00F01D49" w:rsidRDefault="00F01D49" w:rsidP="00F01D49">
      <w:pPr>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Финансовая поддержка ЛПХ на возвратной основе через муниципальное предприятие (</w:t>
      </w:r>
      <w:proofErr w:type="spellStart"/>
      <w:r w:rsidRPr="00F01D49">
        <w:rPr>
          <w:rFonts w:ascii="Times New Roman" w:hAnsi="Times New Roman" w:cs="Times New Roman"/>
          <w:sz w:val="12"/>
          <w:szCs w:val="12"/>
        </w:rPr>
        <w:t>минимолокозавод</w:t>
      </w:r>
      <w:proofErr w:type="spellEnd"/>
      <w:r w:rsidRPr="00F01D49">
        <w:rPr>
          <w:rFonts w:ascii="Times New Roman" w:hAnsi="Times New Roman" w:cs="Times New Roman"/>
          <w:sz w:val="12"/>
          <w:szCs w:val="12"/>
        </w:rPr>
        <w:t xml:space="preserve">), кооперативы («Клевер», «Универсал»), перерабатывающие предприятия согласно договорам в форме авансирования, как денежными средствами, так и материальными ресурсами. Аванс выдается не более чем на 12 месяцев и </w:t>
      </w:r>
      <w:proofErr w:type="spellStart"/>
      <w:r w:rsidRPr="00F01D49">
        <w:rPr>
          <w:rFonts w:ascii="Times New Roman" w:hAnsi="Times New Roman" w:cs="Times New Roman"/>
          <w:sz w:val="12"/>
          <w:szCs w:val="12"/>
        </w:rPr>
        <w:t>возвращаетсяпроизводимой</w:t>
      </w:r>
      <w:proofErr w:type="spellEnd"/>
      <w:r w:rsidRPr="00F01D49">
        <w:rPr>
          <w:rFonts w:ascii="Times New Roman" w:hAnsi="Times New Roman" w:cs="Times New Roman"/>
          <w:sz w:val="12"/>
          <w:szCs w:val="12"/>
        </w:rPr>
        <w:t xml:space="preserve"> сельскохозяйственной продукцией в объеме, в сроки и по ценам, предусмотренным в договоре;</w:t>
      </w:r>
    </w:p>
    <w:p w:rsidR="00F01D49" w:rsidRDefault="00F01D49" w:rsidP="00F01D49">
      <w:pPr>
        <w:spacing w:after="0" w:line="240" w:lineRule="auto"/>
        <w:ind w:firstLine="284"/>
        <w:rPr>
          <w:rFonts w:ascii="Times New Roman" w:hAnsi="Times New Roman" w:cs="Times New Roman"/>
          <w:sz w:val="12"/>
          <w:szCs w:val="12"/>
        </w:rPr>
        <w:sectPr w:rsidR="00F01D49" w:rsidSect="001E1C3F">
          <w:pgSz w:w="11906" w:h="16838"/>
          <w:pgMar w:top="106" w:right="424" w:bottom="851" w:left="426" w:header="284" w:footer="0" w:gutter="0"/>
          <w:cols w:num="2" w:space="708"/>
          <w:docGrid w:linePitch="360"/>
        </w:sectPr>
      </w:pPr>
      <w:r w:rsidRPr="00F01D49">
        <w:rPr>
          <w:rFonts w:ascii="Times New Roman" w:hAnsi="Times New Roman" w:cs="Times New Roman"/>
          <w:sz w:val="12"/>
          <w:szCs w:val="12"/>
        </w:rPr>
        <w:t xml:space="preserve">Для приобретения навыка работы водителем, трактористом- машинистом, пчеловодом и т.д. проводить обучение на базе Пу-82. </w:t>
      </w:r>
    </w:p>
    <w:p w:rsidR="00F01D49" w:rsidRPr="00F01D49" w:rsidRDefault="00F01D49" w:rsidP="00F01D49">
      <w:pPr>
        <w:spacing w:after="0" w:line="240" w:lineRule="auto"/>
        <w:ind w:firstLine="284"/>
        <w:jc w:val="both"/>
        <w:rPr>
          <w:rFonts w:ascii="Times New Roman" w:hAnsi="Times New Roman" w:cs="Times New Roman"/>
          <w:sz w:val="12"/>
          <w:szCs w:val="12"/>
        </w:rPr>
      </w:pPr>
    </w:p>
    <w:p w:rsidR="00F01D49" w:rsidRDefault="00F01D49" w:rsidP="00F01D49">
      <w:pPr>
        <w:spacing w:after="0" w:line="240" w:lineRule="auto"/>
        <w:ind w:firstLine="284"/>
        <w:jc w:val="both"/>
        <w:rPr>
          <w:rFonts w:ascii="Times New Roman" w:hAnsi="Times New Roman" w:cs="Times New Roman"/>
          <w:color w:val="auto"/>
          <w:sz w:val="12"/>
          <w:szCs w:val="12"/>
        </w:rPr>
        <w:sectPr w:rsidR="00F01D49" w:rsidSect="001E1C3F">
          <w:pgSz w:w="11906" w:h="16838"/>
          <w:pgMar w:top="106" w:right="424" w:bottom="851" w:left="426" w:header="284" w:footer="0" w:gutter="0"/>
          <w:cols w:num="2" w:space="708"/>
          <w:docGrid w:linePitch="360"/>
        </w:sectPr>
      </w:pPr>
    </w:p>
    <w:p w:rsidR="00F01D49" w:rsidRPr="00F01D49" w:rsidRDefault="00F01D49" w:rsidP="00F01D49">
      <w:pPr>
        <w:spacing w:after="0" w:line="240" w:lineRule="auto"/>
        <w:ind w:firstLine="284"/>
        <w:jc w:val="both"/>
        <w:rPr>
          <w:rFonts w:ascii="Times New Roman" w:hAnsi="Times New Roman" w:cs="Times New Roman"/>
          <w:color w:val="auto"/>
          <w:sz w:val="12"/>
          <w:szCs w:val="12"/>
        </w:rPr>
      </w:pPr>
      <w:r w:rsidRPr="00F01D49">
        <w:rPr>
          <w:rFonts w:ascii="Times New Roman" w:hAnsi="Times New Roman" w:cs="Times New Roman"/>
          <w:color w:val="auto"/>
          <w:sz w:val="12"/>
          <w:szCs w:val="12"/>
        </w:rPr>
        <w:lastRenderedPageBreak/>
        <w:t>Более 98% кредитов полученных на ведение ЛПХ по национальному проекту «Развитие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F01D49" w:rsidRPr="00F01D49" w:rsidRDefault="00F01D49" w:rsidP="00F01D49">
      <w:pPr>
        <w:spacing w:after="0" w:line="240" w:lineRule="auto"/>
        <w:ind w:firstLine="284"/>
        <w:jc w:val="both"/>
        <w:rPr>
          <w:rFonts w:ascii="Times New Roman" w:hAnsi="Times New Roman" w:cs="Times New Roman"/>
          <w:color w:val="auto"/>
          <w:sz w:val="12"/>
          <w:szCs w:val="12"/>
        </w:rPr>
      </w:pPr>
      <w:r w:rsidRPr="00F01D49">
        <w:rPr>
          <w:rFonts w:ascii="Times New Roman" w:hAnsi="Times New Roman" w:cs="Times New Roman"/>
          <w:color w:val="auto"/>
          <w:sz w:val="12"/>
          <w:szCs w:val="12"/>
        </w:rPr>
        <w:t>С октября 2007 остановился спад скота в подворьях. На основании вышеизложенного можно сделать заключение,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F01D49" w:rsidRPr="00F01D49" w:rsidRDefault="00F01D49" w:rsidP="00F01D49">
      <w:pPr>
        <w:spacing w:after="0" w:line="240" w:lineRule="auto"/>
        <w:ind w:firstLine="284"/>
        <w:jc w:val="both"/>
        <w:rPr>
          <w:rFonts w:ascii="Times New Roman" w:hAnsi="Times New Roman" w:cs="Times New Roman"/>
          <w:color w:val="auto"/>
          <w:sz w:val="12"/>
          <w:szCs w:val="12"/>
        </w:rPr>
      </w:pPr>
      <w:r w:rsidRPr="00F01D49">
        <w:rPr>
          <w:rFonts w:ascii="Times New Roman" w:hAnsi="Times New Roman" w:cs="Times New Roman"/>
          <w:color w:val="auto"/>
          <w:sz w:val="12"/>
          <w:szCs w:val="12"/>
        </w:rPr>
        <w:t xml:space="preserve">В результате реализации подпрограммных мероприятий в частном секторе поголовье КРС увеличиться на 0,5 %, в том числе коров на 0,7 %, поголовье свиней на 0,1 %, поголовье птицы на 1,8%, поголовье овец и коз на 1,3 %, поголовье лошадей на 2,0 %. </w:t>
      </w:r>
    </w:p>
    <w:p w:rsidR="00F01D49" w:rsidRPr="00F01D49" w:rsidRDefault="00F01D49" w:rsidP="00F01D49">
      <w:pPr>
        <w:spacing w:after="0" w:line="240" w:lineRule="auto"/>
        <w:ind w:firstLine="284"/>
        <w:jc w:val="center"/>
        <w:rPr>
          <w:rFonts w:ascii="Times New Roman" w:hAnsi="Times New Roman" w:cs="Times New Roman"/>
          <w:b/>
          <w:color w:val="auto"/>
          <w:sz w:val="12"/>
          <w:szCs w:val="12"/>
        </w:rPr>
      </w:pPr>
    </w:p>
    <w:p w:rsidR="00F01D49" w:rsidRPr="00F01D49" w:rsidRDefault="00F01D49" w:rsidP="00F01D49">
      <w:pPr>
        <w:pStyle w:val="21"/>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2.4. Организация управления подпрограммой и контроль за ходом её выполнения</w:t>
      </w:r>
    </w:p>
    <w:p w:rsidR="00F01D49" w:rsidRPr="00F01D49" w:rsidRDefault="00F01D49" w:rsidP="00F01D49">
      <w:pPr>
        <w:pStyle w:val="21"/>
        <w:spacing w:after="0" w:line="240" w:lineRule="auto"/>
        <w:ind w:firstLine="284"/>
        <w:jc w:val="both"/>
        <w:rPr>
          <w:rFonts w:ascii="Times New Roman" w:hAnsi="Times New Roman" w:cs="Times New Roman"/>
          <w:b/>
          <w:sz w:val="12"/>
          <w:szCs w:val="12"/>
        </w:rPr>
      </w:pPr>
    </w:p>
    <w:p w:rsidR="00F01D49" w:rsidRPr="00F01D49" w:rsidRDefault="00F01D49" w:rsidP="00F01D49">
      <w:pPr>
        <w:spacing w:after="0" w:line="240" w:lineRule="auto"/>
        <w:ind w:firstLine="284"/>
        <w:jc w:val="both"/>
        <w:rPr>
          <w:rFonts w:ascii="Times New Roman" w:hAnsi="Times New Roman" w:cs="Times New Roman"/>
          <w:color w:val="auto"/>
          <w:sz w:val="12"/>
          <w:szCs w:val="12"/>
        </w:rPr>
      </w:pPr>
      <w:r w:rsidRPr="00F01D49">
        <w:rPr>
          <w:rFonts w:ascii="Times New Roman" w:hAnsi="Times New Roman" w:cs="Times New Roman"/>
          <w:color w:val="auto"/>
          <w:sz w:val="12"/>
          <w:szCs w:val="12"/>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F01D49" w:rsidRPr="00F01D49" w:rsidRDefault="00F01D49" w:rsidP="00F01D49">
      <w:pPr>
        <w:pStyle w:val="ConsPlusNormal"/>
        <w:spacing w:line="240" w:lineRule="auto"/>
        <w:ind w:firstLine="284"/>
        <w:jc w:val="both"/>
        <w:rPr>
          <w:rFonts w:ascii="Times New Roman" w:hAnsi="Times New Roman" w:cs="Times New Roman"/>
          <w:color w:val="auto"/>
          <w:sz w:val="12"/>
          <w:szCs w:val="12"/>
        </w:rPr>
      </w:pPr>
      <w:r w:rsidRPr="00F01D49">
        <w:rPr>
          <w:rFonts w:ascii="Times New Roman" w:hAnsi="Times New Roman" w:cs="Times New Roman"/>
          <w:color w:val="auto"/>
          <w:sz w:val="12"/>
          <w:szCs w:val="12"/>
        </w:rPr>
        <w:t>Администрация Каратузского района (отдел сельского хозяйства)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F01D49" w:rsidRPr="00F01D49" w:rsidRDefault="00F01D49" w:rsidP="00F01D49">
      <w:pPr>
        <w:pStyle w:val="ConsPlusNormal"/>
        <w:spacing w:line="240" w:lineRule="auto"/>
        <w:ind w:firstLine="284"/>
        <w:jc w:val="both"/>
        <w:rPr>
          <w:rFonts w:ascii="Times New Roman" w:hAnsi="Times New Roman" w:cs="Times New Roman"/>
          <w:color w:val="auto"/>
          <w:sz w:val="12"/>
          <w:szCs w:val="12"/>
        </w:rPr>
      </w:pPr>
      <w:r w:rsidRPr="00F01D49">
        <w:rPr>
          <w:rFonts w:ascii="Times New Roman" w:hAnsi="Times New Roman" w:cs="Times New Roman"/>
          <w:color w:val="auto"/>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F01D49" w:rsidRPr="00F01D49" w:rsidRDefault="00F01D49" w:rsidP="00F01D49">
      <w:pPr>
        <w:spacing w:after="0" w:line="240" w:lineRule="auto"/>
        <w:ind w:left="63" w:firstLine="221"/>
        <w:rPr>
          <w:rFonts w:ascii="Times New Roman" w:eastAsia="Calibri" w:hAnsi="Times New Roman" w:cs="Times New Roman"/>
          <w:color w:val="auto"/>
          <w:sz w:val="12"/>
          <w:szCs w:val="12"/>
        </w:rPr>
      </w:pPr>
      <w:r w:rsidRPr="00F01D49">
        <w:rPr>
          <w:rFonts w:ascii="Times New Roman" w:eastAsia="Calibri" w:hAnsi="Times New Roman" w:cs="Times New Roman"/>
          <w:color w:val="auto"/>
          <w:sz w:val="12"/>
          <w:szCs w:val="12"/>
        </w:rPr>
        <w:t>Контроль за исполнением программы осуществляют:</w:t>
      </w:r>
    </w:p>
    <w:p w:rsidR="00F01D49" w:rsidRPr="00F01D49" w:rsidRDefault="00F01D49" w:rsidP="00F01D49">
      <w:pPr>
        <w:spacing w:after="0" w:line="240" w:lineRule="auto"/>
        <w:ind w:left="63" w:firstLine="221"/>
        <w:rPr>
          <w:rFonts w:ascii="Times New Roman" w:eastAsia="Calibri" w:hAnsi="Times New Roman" w:cs="Times New Roman"/>
          <w:color w:val="auto"/>
          <w:sz w:val="12"/>
          <w:szCs w:val="12"/>
        </w:rPr>
      </w:pPr>
      <w:r w:rsidRPr="00F01D49">
        <w:rPr>
          <w:rFonts w:ascii="Times New Roman" w:eastAsia="Calibri" w:hAnsi="Times New Roman" w:cs="Times New Roman"/>
          <w:color w:val="auto"/>
          <w:sz w:val="12"/>
          <w:szCs w:val="12"/>
        </w:rPr>
        <w:t>- администрация Каратузского района;</w:t>
      </w:r>
    </w:p>
    <w:p w:rsidR="00F01D49" w:rsidRPr="00F01D49" w:rsidRDefault="00F01D49" w:rsidP="00F01D49">
      <w:pPr>
        <w:spacing w:after="0" w:line="240" w:lineRule="auto"/>
        <w:ind w:left="63" w:firstLine="221"/>
        <w:rPr>
          <w:rFonts w:ascii="Times New Roman" w:eastAsia="Calibri" w:hAnsi="Times New Roman" w:cs="Times New Roman"/>
          <w:color w:val="auto"/>
          <w:sz w:val="12"/>
          <w:szCs w:val="12"/>
        </w:rPr>
      </w:pPr>
      <w:r w:rsidRPr="00F01D49">
        <w:rPr>
          <w:rFonts w:ascii="Times New Roman" w:eastAsia="Calibri" w:hAnsi="Times New Roman" w:cs="Times New Roman"/>
          <w:color w:val="auto"/>
          <w:sz w:val="12"/>
          <w:szCs w:val="12"/>
        </w:rPr>
        <w:t>- финансовое управление администрации Каратузского района;</w:t>
      </w:r>
    </w:p>
    <w:p w:rsidR="00F01D49" w:rsidRDefault="00F01D49" w:rsidP="00F01D49">
      <w:pPr>
        <w:spacing w:after="0" w:line="240" w:lineRule="auto"/>
        <w:ind w:left="63" w:firstLine="221"/>
        <w:jc w:val="both"/>
        <w:rPr>
          <w:rFonts w:ascii="Times New Roman" w:eastAsia="Calibri" w:hAnsi="Times New Roman" w:cs="Times New Roman"/>
          <w:color w:val="auto"/>
          <w:sz w:val="12"/>
          <w:szCs w:val="12"/>
        </w:rPr>
      </w:pPr>
      <w:r w:rsidRPr="00F01D49">
        <w:rPr>
          <w:rFonts w:ascii="Times New Roman" w:eastAsia="Calibri" w:hAnsi="Times New Roman" w:cs="Times New Roman"/>
          <w:color w:val="auto"/>
          <w:sz w:val="12"/>
          <w:szCs w:val="12"/>
        </w:rPr>
        <w:t>- пре</w:t>
      </w:r>
      <w:r>
        <w:rPr>
          <w:rFonts w:ascii="Times New Roman" w:eastAsia="Calibri" w:hAnsi="Times New Roman" w:cs="Times New Roman"/>
          <w:color w:val="auto"/>
          <w:sz w:val="12"/>
          <w:szCs w:val="12"/>
        </w:rPr>
        <w:t>дседатель ревизионной комиссии.</w:t>
      </w:r>
    </w:p>
    <w:p w:rsidR="00F01D49" w:rsidRDefault="00F01D49" w:rsidP="00F01D49">
      <w:pPr>
        <w:spacing w:after="0" w:line="240" w:lineRule="auto"/>
        <w:ind w:left="63" w:firstLine="221"/>
        <w:jc w:val="both"/>
        <w:rPr>
          <w:rFonts w:ascii="Times New Roman" w:eastAsia="Calibri" w:hAnsi="Times New Roman" w:cs="Times New Roman"/>
          <w:color w:val="auto"/>
          <w:sz w:val="12"/>
          <w:szCs w:val="12"/>
        </w:rPr>
      </w:pPr>
    </w:p>
    <w:p w:rsidR="00F01D49" w:rsidRPr="00F01D49" w:rsidRDefault="00F01D49" w:rsidP="00F01D49">
      <w:pPr>
        <w:spacing w:after="0" w:line="240" w:lineRule="auto"/>
        <w:ind w:left="63" w:firstLine="221"/>
        <w:jc w:val="both"/>
        <w:rPr>
          <w:rFonts w:ascii="Times New Roman" w:eastAsia="Calibri" w:hAnsi="Times New Roman" w:cs="Times New Roman"/>
          <w:color w:val="auto"/>
          <w:sz w:val="12"/>
          <w:szCs w:val="12"/>
        </w:rPr>
      </w:pPr>
      <w:r w:rsidRPr="00F01D49">
        <w:rPr>
          <w:rFonts w:ascii="Times New Roman" w:hAnsi="Times New Roman" w:cs="Times New Roman"/>
          <w:color w:val="auto"/>
          <w:sz w:val="12"/>
          <w:szCs w:val="12"/>
        </w:rPr>
        <w:t>2.5. Оценка социально-экономической эффективности от реализации подпрограммных мероприятий</w:t>
      </w:r>
    </w:p>
    <w:p w:rsidR="00F01D49" w:rsidRPr="00F01D49" w:rsidRDefault="00F01D49" w:rsidP="00F01D49">
      <w:pPr>
        <w:spacing w:after="0" w:line="240" w:lineRule="auto"/>
        <w:ind w:firstLine="284"/>
        <w:jc w:val="both"/>
        <w:rPr>
          <w:rFonts w:ascii="Times New Roman" w:hAnsi="Times New Roman" w:cs="Times New Roman"/>
          <w:color w:val="auto"/>
          <w:sz w:val="12"/>
          <w:szCs w:val="12"/>
        </w:rPr>
      </w:pPr>
    </w:p>
    <w:p w:rsidR="00F01D49" w:rsidRPr="00F01D49" w:rsidRDefault="00F01D49" w:rsidP="00F01D49">
      <w:pPr>
        <w:pStyle w:val="21"/>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Реализация мероприятий подпрограммы «Развитие животноводства в личных подворьях граждан Каратузского района» на 2014-2016 годы позволит:</w:t>
      </w:r>
    </w:p>
    <w:p w:rsidR="00F01D49" w:rsidRPr="00F01D49" w:rsidRDefault="00F01D49" w:rsidP="00F01D49">
      <w:pPr>
        <w:pStyle w:val="21"/>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01D49">
        <w:rPr>
          <w:rFonts w:ascii="Times New Roman" w:hAnsi="Times New Roman" w:cs="Times New Roman"/>
          <w:sz w:val="12"/>
          <w:szCs w:val="12"/>
        </w:rPr>
        <w:t xml:space="preserve"> повысить породные и продуктивные качества сельскохозяйственных животных за счет  увеличения охвата поголовья искусственным осеменением и использования высокоценных производителей;</w:t>
      </w:r>
    </w:p>
    <w:p w:rsidR="00F01D49" w:rsidRPr="00F01D49" w:rsidRDefault="00F01D49" w:rsidP="00F01D49">
      <w:pPr>
        <w:pStyle w:val="21"/>
        <w:spacing w:after="0" w:line="240" w:lineRule="auto"/>
        <w:ind w:left="284"/>
        <w:jc w:val="both"/>
        <w:rPr>
          <w:rFonts w:ascii="Times New Roman" w:hAnsi="Times New Roman" w:cs="Times New Roman"/>
          <w:sz w:val="12"/>
          <w:szCs w:val="12"/>
        </w:rPr>
      </w:pPr>
      <w:r>
        <w:rPr>
          <w:rFonts w:ascii="Times New Roman" w:hAnsi="Times New Roman" w:cs="Times New Roman"/>
          <w:sz w:val="12"/>
          <w:szCs w:val="12"/>
        </w:rPr>
        <w:t>-</w:t>
      </w:r>
      <w:r w:rsidRPr="00F01D49">
        <w:rPr>
          <w:rFonts w:ascii="Times New Roman" w:hAnsi="Times New Roman" w:cs="Times New Roman"/>
          <w:sz w:val="12"/>
          <w:szCs w:val="12"/>
        </w:rPr>
        <w:t>обеспечить ветеринарную безопасность реализуемой продукции, улучшить эпизоотическую обстановку в районе, повысить  резистентность, снизить заболеваемость животных;</w:t>
      </w:r>
    </w:p>
    <w:p w:rsidR="00F01D49" w:rsidRPr="00F01D49" w:rsidRDefault="00F01D49" w:rsidP="00F01D49">
      <w:pPr>
        <w:pStyle w:val="21"/>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 обеспечить потребность личных подворий граждан в племенном материале;</w:t>
      </w:r>
    </w:p>
    <w:p w:rsidR="00F01D49" w:rsidRPr="00F01D49" w:rsidRDefault="00F01D49" w:rsidP="00F01D49">
      <w:pPr>
        <w:pStyle w:val="21"/>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01D49">
        <w:rPr>
          <w:rFonts w:ascii="Times New Roman" w:hAnsi="Times New Roman" w:cs="Times New Roman"/>
          <w:sz w:val="12"/>
          <w:szCs w:val="12"/>
        </w:rPr>
        <w:t>обеспечить занятость населения, повысить материальное благосостояние, снизить социальную напряженность;</w:t>
      </w:r>
    </w:p>
    <w:p w:rsidR="00F01D49" w:rsidRPr="00F01D49" w:rsidRDefault="00F01D49" w:rsidP="00F01D49">
      <w:pPr>
        <w:pStyle w:val="21"/>
        <w:spacing w:after="0" w:line="240" w:lineRule="auto"/>
        <w:ind w:left="284"/>
        <w:jc w:val="both"/>
        <w:rPr>
          <w:rFonts w:ascii="Times New Roman" w:hAnsi="Times New Roman" w:cs="Times New Roman"/>
          <w:sz w:val="12"/>
          <w:szCs w:val="12"/>
        </w:rPr>
      </w:pPr>
      <w:r>
        <w:rPr>
          <w:rFonts w:ascii="Times New Roman" w:hAnsi="Times New Roman" w:cs="Times New Roman"/>
          <w:sz w:val="12"/>
          <w:szCs w:val="12"/>
        </w:rPr>
        <w:t>-</w:t>
      </w:r>
      <w:r w:rsidRPr="00F01D49">
        <w:rPr>
          <w:rFonts w:ascii="Times New Roman" w:hAnsi="Times New Roman" w:cs="Times New Roman"/>
          <w:sz w:val="12"/>
          <w:szCs w:val="12"/>
        </w:rPr>
        <w:t>увеличить объём производства продукции животноводства и повысить экономическую эффективность  личных подсобных хозяйств.</w:t>
      </w:r>
    </w:p>
    <w:p w:rsidR="00F01D49" w:rsidRDefault="00F01D49" w:rsidP="00F01D49">
      <w:pPr>
        <w:pStyle w:val="21"/>
        <w:spacing w:after="0" w:line="240" w:lineRule="auto"/>
        <w:ind w:left="284"/>
        <w:jc w:val="both"/>
        <w:rPr>
          <w:rFonts w:ascii="Times New Roman" w:hAnsi="Times New Roman" w:cs="Times New Roman"/>
          <w:sz w:val="12"/>
          <w:szCs w:val="12"/>
        </w:rPr>
      </w:pPr>
    </w:p>
    <w:p w:rsidR="00F01D49" w:rsidRPr="00F01D49" w:rsidRDefault="00F01D49" w:rsidP="00F01D49">
      <w:pPr>
        <w:pStyle w:val="21"/>
        <w:spacing w:after="0" w:line="240" w:lineRule="auto"/>
        <w:ind w:left="284"/>
        <w:jc w:val="both"/>
        <w:rPr>
          <w:rFonts w:ascii="Times New Roman" w:hAnsi="Times New Roman" w:cs="Times New Roman"/>
          <w:sz w:val="12"/>
          <w:szCs w:val="12"/>
        </w:rPr>
      </w:pPr>
      <w:r w:rsidRPr="00F01D49">
        <w:rPr>
          <w:rFonts w:ascii="Times New Roman" w:hAnsi="Times New Roman" w:cs="Times New Roman"/>
          <w:sz w:val="12"/>
          <w:szCs w:val="12"/>
        </w:rPr>
        <w:t>2.6. Мероприятия подпрограммы</w:t>
      </w:r>
    </w:p>
    <w:p w:rsidR="00F01D49" w:rsidRPr="00F01D49" w:rsidRDefault="00F01D49" w:rsidP="00F01D49">
      <w:pPr>
        <w:pStyle w:val="21"/>
        <w:spacing w:after="0" w:line="240" w:lineRule="auto"/>
        <w:ind w:firstLine="284"/>
        <w:jc w:val="both"/>
        <w:rPr>
          <w:rFonts w:ascii="Times New Roman" w:hAnsi="Times New Roman" w:cs="Times New Roman"/>
          <w:sz w:val="12"/>
          <w:szCs w:val="12"/>
        </w:rPr>
      </w:pPr>
    </w:p>
    <w:p w:rsidR="00F01D49" w:rsidRDefault="00F01D49" w:rsidP="00F01D49">
      <w:pPr>
        <w:pStyle w:val="21"/>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Мероприятия подпрограммы приведены в приложени</w:t>
      </w:r>
      <w:r>
        <w:rPr>
          <w:rFonts w:ascii="Times New Roman" w:hAnsi="Times New Roman" w:cs="Times New Roman"/>
          <w:sz w:val="12"/>
          <w:szCs w:val="12"/>
        </w:rPr>
        <w:t>и № 2 к настоящей подпрограмме.</w:t>
      </w:r>
    </w:p>
    <w:p w:rsidR="00F01D49" w:rsidRDefault="00F01D49" w:rsidP="00F01D49">
      <w:pPr>
        <w:pStyle w:val="21"/>
        <w:spacing w:after="0" w:line="240" w:lineRule="auto"/>
        <w:ind w:firstLine="284"/>
        <w:jc w:val="both"/>
        <w:rPr>
          <w:rFonts w:ascii="Times New Roman" w:hAnsi="Times New Roman" w:cs="Times New Roman"/>
          <w:sz w:val="12"/>
          <w:szCs w:val="12"/>
        </w:rPr>
      </w:pPr>
    </w:p>
    <w:p w:rsidR="00F01D49" w:rsidRPr="00F01D49" w:rsidRDefault="00F01D49" w:rsidP="00F01D49">
      <w:pPr>
        <w:pStyle w:val="21"/>
        <w:spacing w:after="0" w:line="240" w:lineRule="auto"/>
        <w:ind w:firstLine="284"/>
        <w:jc w:val="both"/>
        <w:rPr>
          <w:rFonts w:ascii="Times New Roman" w:hAnsi="Times New Roman" w:cs="Times New Roman"/>
          <w:sz w:val="12"/>
          <w:szCs w:val="12"/>
        </w:rPr>
      </w:pPr>
      <w:r w:rsidRPr="00F01D49">
        <w:rPr>
          <w:rFonts w:ascii="Times New Roman" w:hAnsi="Times New Roman" w:cs="Times New Roman"/>
          <w:sz w:val="12"/>
          <w:szCs w:val="12"/>
        </w:rPr>
        <w:t>2.7.  Обоснование ресурсного обеспечения подпрограммы</w:t>
      </w:r>
    </w:p>
    <w:p w:rsidR="00F01D49" w:rsidRPr="00F01D49" w:rsidRDefault="00F01D49" w:rsidP="00F01D49">
      <w:pPr>
        <w:pStyle w:val="21"/>
        <w:spacing w:after="0" w:line="240" w:lineRule="auto"/>
        <w:ind w:firstLine="284"/>
        <w:jc w:val="both"/>
        <w:rPr>
          <w:rFonts w:ascii="Times New Roman" w:hAnsi="Times New Roman" w:cs="Times New Roman"/>
          <w:b/>
          <w:sz w:val="12"/>
          <w:szCs w:val="12"/>
        </w:rPr>
      </w:pPr>
    </w:p>
    <w:p w:rsidR="00F01D49" w:rsidRPr="00F01D49" w:rsidRDefault="00F01D49" w:rsidP="00F01D49">
      <w:pPr>
        <w:pStyle w:val="ConsPlusNormal"/>
        <w:spacing w:line="240" w:lineRule="auto"/>
        <w:ind w:firstLine="284"/>
        <w:jc w:val="both"/>
        <w:rPr>
          <w:rFonts w:ascii="Times New Roman" w:hAnsi="Times New Roman" w:cs="Times New Roman"/>
          <w:color w:val="auto"/>
          <w:sz w:val="12"/>
          <w:szCs w:val="12"/>
        </w:rPr>
      </w:pPr>
      <w:r w:rsidRPr="00F01D49">
        <w:rPr>
          <w:rFonts w:ascii="Times New Roman" w:hAnsi="Times New Roman" w:cs="Times New Roman"/>
          <w:color w:val="auto"/>
          <w:sz w:val="12"/>
          <w:szCs w:val="12"/>
        </w:rPr>
        <w:t>Финансирование мероприятий подпрограммы осуществляется за счет средств:</w:t>
      </w:r>
    </w:p>
    <w:p w:rsidR="00F01D49" w:rsidRPr="00F01D49" w:rsidRDefault="00F01D49" w:rsidP="00F01D49">
      <w:pPr>
        <w:pStyle w:val="ConsPlusNormal"/>
        <w:spacing w:line="240" w:lineRule="auto"/>
        <w:ind w:firstLine="284"/>
        <w:jc w:val="both"/>
        <w:rPr>
          <w:rFonts w:ascii="Times New Roman" w:hAnsi="Times New Roman" w:cs="Times New Roman"/>
          <w:color w:val="auto"/>
          <w:sz w:val="12"/>
          <w:szCs w:val="12"/>
        </w:rPr>
      </w:pPr>
      <w:r w:rsidRPr="00F01D49">
        <w:rPr>
          <w:rFonts w:ascii="Times New Roman" w:hAnsi="Times New Roman" w:cs="Times New Roman"/>
          <w:color w:val="auto"/>
          <w:sz w:val="12"/>
          <w:szCs w:val="12"/>
        </w:rPr>
        <w:t>- муниципального бюджета</w:t>
      </w:r>
    </w:p>
    <w:p w:rsidR="00F01D49" w:rsidRPr="00F01D49" w:rsidRDefault="00F01D49" w:rsidP="00F01D49">
      <w:pPr>
        <w:pStyle w:val="ConsPlusNormal"/>
        <w:spacing w:line="240" w:lineRule="auto"/>
        <w:ind w:firstLine="284"/>
        <w:jc w:val="both"/>
        <w:rPr>
          <w:rFonts w:ascii="Times New Roman" w:hAnsi="Times New Roman" w:cs="Times New Roman"/>
          <w:color w:val="auto"/>
          <w:sz w:val="12"/>
          <w:szCs w:val="12"/>
        </w:rPr>
      </w:pPr>
      <w:r w:rsidRPr="00F01D49">
        <w:rPr>
          <w:rFonts w:ascii="Times New Roman" w:hAnsi="Times New Roman" w:cs="Times New Roman"/>
          <w:color w:val="auto"/>
          <w:sz w:val="12"/>
          <w:szCs w:val="12"/>
        </w:rPr>
        <w:t xml:space="preserve">Общий объем расходов на реализацию подпрограммы в 2014 - 2016 годах составит </w:t>
      </w:r>
      <w:r w:rsidRPr="00F01D49">
        <w:rPr>
          <w:rFonts w:ascii="Times New Roman" w:hAnsi="Times New Roman" w:cs="Times New Roman"/>
          <w:b/>
          <w:color w:val="auto"/>
          <w:sz w:val="12"/>
          <w:szCs w:val="12"/>
        </w:rPr>
        <w:t>1108,72</w:t>
      </w:r>
      <w:r w:rsidRPr="00F01D49">
        <w:rPr>
          <w:rFonts w:ascii="Times New Roman" w:hAnsi="Times New Roman" w:cs="Times New Roman"/>
          <w:color w:val="auto"/>
          <w:sz w:val="12"/>
          <w:szCs w:val="12"/>
        </w:rPr>
        <w:t xml:space="preserve"> тыс. рублей, в том числе за счет средств:</w:t>
      </w:r>
    </w:p>
    <w:p w:rsidR="00F01D49" w:rsidRPr="00F01D49" w:rsidRDefault="00F01D49" w:rsidP="00F01D49">
      <w:pPr>
        <w:pStyle w:val="ConsPlusNormal"/>
        <w:spacing w:line="240" w:lineRule="auto"/>
        <w:ind w:firstLine="284"/>
        <w:jc w:val="both"/>
        <w:rPr>
          <w:rFonts w:ascii="Times New Roman" w:hAnsi="Times New Roman" w:cs="Times New Roman"/>
          <w:color w:val="auto"/>
          <w:sz w:val="12"/>
          <w:szCs w:val="12"/>
        </w:rPr>
      </w:pPr>
      <w:r w:rsidRPr="00F01D49">
        <w:rPr>
          <w:rFonts w:ascii="Times New Roman" w:hAnsi="Times New Roman" w:cs="Times New Roman"/>
          <w:color w:val="auto"/>
          <w:sz w:val="12"/>
          <w:szCs w:val="12"/>
        </w:rPr>
        <w:t>- муниципального бюджета – 1108,72 тыс. рублей.</w:t>
      </w:r>
    </w:p>
    <w:p w:rsidR="00F01D49" w:rsidRPr="00F01D49" w:rsidRDefault="00F01D49" w:rsidP="00F01D49">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01D49">
        <w:rPr>
          <w:rFonts w:ascii="Times New Roman" w:hAnsi="Times New Roman" w:cs="Times New Roman"/>
          <w:sz w:val="12"/>
          <w:szCs w:val="12"/>
        </w:rPr>
        <w:t>в 2014 году – 241,4 тыс. рублей;</w:t>
      </w:r>
    </w:p>
    <w:p w:rsidR="00F01D49" w:rsidRPr="00F01D49" w:rsidRDefault="00F01D49" w:rsidP="00F01D49">
      <w:pPr>
        <w:pStyle w:val="ac"/>
        <w:autoSpaceDE w:val="0"/>
        <w:autoSpaceDN w:val="0"/>
        <w:adjustRightInd w:val="0"/>
        <w:spacing w:after="0" w:line="240" w:lineRule="auto"/>
        <w:ind w:left="0" w:firstLine="284"/>
        <w:jc w:val="both"/>
        <w:rPr>
          <w:rFonts w:ascii="Times New Roman" w:hAnsi="Times New Roman" w:cs="Times New Roman"/>
          <w:sz w:val="12"/>
          <w:szCs w:val="12"/>
        </w:rPr>
      </w:pPr>
      <w:r w:rsidRPr="00F01D49">
        <w:rPr>
          <w:rFonts w:ascii="Times New Roman" w:hAnsi="Times New Roman" w:cs="Times New Roman"/>
          <w:sz w:val="12"/>
          <w:szCs w:val="12"/>
        </w:rPr>
        <w:t>в 2015 году – 428,2 тыс. рублей;</w:t>
      </w:r>
    </w:p>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r w:rsidRPr="00F01D49">
        <w:rPr>
          <w:rFonts w:ascii="Times New Roman" w:hAnsi="Times New Roman" w:cs="Times New Roman"/>
          <w:color w:val="auto"/>
          <w:sz w:val="12"/>
          <w:szCs w:val="12"/>
        </w:rPr>
        <w:t>в 2016 году – 439,12 тыс. рублей.</w:t>
      </w:r>
    </w:p>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p>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p>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p>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p>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p>
    <w:p w:rsidR="00F01D49" w:rsidRPr="00F01D49" w:rsidRDefault="00F01D49" w:rsidP="00F01D49">
      <w:pPr>
        <w:pStyle w:val="ConsPlusTitle"/>
        <w:ind w:left="7655"/>
        <w:rPr>
          <w:b w:val="0"/>
          <w:sz w:val="12"/>
          <w:szCs w:val="12"/>
        </w:rPr>
      </w:pPr>
      <w:r w:rsidRPr="00F01D49">
        <w:rPr>
          <w:b w:val="0"/>
          <w:sz w:val="12"/>
          <w:szCs w:val="12"/>
        </w:rPr>
        <w:t>Приложение № 1.</w:t>
      </w:r>
    </w:p>
    <w:p w:rsidR="00F01D49" w:rsidRPr="00F01D49" w:rsidRDefault="00F01D49" w:rsidP="00F01D49">
      <w:pPr>
        <w:spacing w:after="0" w:line="240" w:lineRule="auto"/>
        <w:ind w:left="7655"/>
        <w:rPr>
          <w:rFonts w:ascii="Times New Roman" w:hAnsi="Times New Roman" w:cs="Times New Roman"/>
          <w:sz w:val="12"/>
          <w:szCs w:val="12"/>
        </w:rPr>
      </w:pPr>
      <w:r w:rsidRPr="00F01D49">
        <w:rPr>
          <w:rFonts w:ascii="Times New Roman" w:hAnsi="Times New Roman" w:cs="Times New Roman"/>
          <w:sz w:val="12"/>
          <w:szCs w:val="12"/>
        </w:rPr>
        <w:t>к подпрограмме «Развитие животноводства в личных подворья</w:t>
      </w:r>
      <w:r>
        <w:rPr>
          <w:rFonts w:ascii="Times New Roman" w:hAnsi="Times New Roman" w:cs="Times New Roman"/>
          <w:sz w:val="12"/>
          <w:szCs w:val="12"/>
        </w:rPr>
        <w:t xml:space="preserve">х граждан Каратузского района» </w:t>
      </w:r>
      <w:r w:rsidRPr="00F01D49">
        <w:rPr>
          <w:rFonts w:ascii="Times New Roman" w:hAnsi="Times New Roman" w:cs="Times New Roman"/>
          <w:sz w:val="12"/>
          <w:szCs w:val="12"/>
        </w:rPr>
        <w:t>на 2014 - 2016 годы</w:t>
      </w:r>
    </w:p>
    <w:p w:rsidR="00F01D49" w:rsidRPr="004A592C" w:rsidRDefault="00F01D49" w:rsidP="00F01D49">
      <w:pPr>
        <w:pStyle w:val="ConsPlusTitle"/>
        <w:jc w:val="right"/>
        <w:rPr>
          <w:sz w:val="16"/>
          <w:szCs w:val="16"/>
        </w:rPr>
      </w:pPr>
    </w:p>
    <w:p w:rsidR="00F01D49" w:rsidRPr="00F01D49" w:rsidRDefault="00F01D49" w:rsidP="00F01D49">
      <w:pPr>
        <w:pStyle w:val="ConsPlusTitle"/>
        <w:jc w:val="center"/>
        <w:rPr>
          <w:b w:val="0"/>
          <w:sz w:val="12"/>
          <w:szCs w:val="12"/>
        </w:rPr>
      </w:pPr>
      <w:r w:rsidRPr="00F01D49">
        <w:rPr>
          <w:b w:val="0"/>
          <w:sz w:val="12"/>
          <w:szCs w:val="12"/>
        </w:rPr>
        <w:t>Целевые  индикаторы подпрограммы</w:t>
      </w:r>
    </w:p>
    <w:tbl>
      <w:tblPr>
        <w:tblW w:w="10577" w:type="dxa"/>
        <w:tblInd w:w="70" w:type="dxa"/>
        <w:tblLayout w:type="fixed"/>
        <w:tblCellMar>
          <w:left w:w="70" w:type="dxa"/>
          <w:right w:w="70" w:type="dxa"/>
        </w:tblCellMar>
        <w:tblLook w:val="0000" w:firstRow="0" w:lastRow="0" w:firstColumn="0" w:lastColumn="0" w:noHBand="0" w:noVBand="0"/>
      </w:tblPr>
      <w:tblGrid>
        <w:gridCol w:w="426"/>
        <w:gridCol w:w="1984"/>
        <w:gridCol w:w="1134"/>
        <w:gridCol w:w="1134"/>
        <w:gridCol w:w="1276"/>
        <w:gridCol w:w="992"/>
        <w:gridCol w:w="850"/>
        <w:gridCol w:w="851"/>
        <w:gridCol w:w="850"/>
        <w:gridCol w:w="1080"/>
      </w:tblGrid>
      <w:tr w:rsidR="00F01D49" w:rsidRPr="004A592C" w:rsidTr="00F01D49">
        <w:trPr>
          <w:cantSplit/>
          <w:trHeight w:val="164"/>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 п/п</w:t>
            </w: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Показатели</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Единица 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Источник 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2012</w:t>
            </w:r>
          </w:p>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(факт)</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2013</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2014</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2015</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2016</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2016 к 2012, %</w:t>
            </w:r>
          </w:p>
        </w:tc>
      </w:tr>
      <w:tr w:rsidR="00F01D49" w:rsidRPr="004A592C" w:rsidTr="00F01D49">
        <w:trPr>
          <w:cantSplit/>
          <w:trHeight w:val="75"/>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left="720" w:firstLine="0"/>
              <w:jc w:val="center"/>
              <w:rPr>
                <w:rFonts w:ascii="Times New Roman" w:hAnsi="Times New Roman" w:cs="Times New Roman"/>
                <w:b/>
                <w:sz w:val="12"/>
                <w:szCs w:val="12"/>
              </w:rPr>
            </w:pPr>
          </w:p>
        </w:tc>
        <w:tc>
          <w:tcPr>
            <w:tcW w:w="10151" w:type="dxa"/>
            <w:gridSpan w:val="9"/>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b/>
                <w:sz w:val="12"/>
                <w:szCs w:val="12"/>
              </w:rPr>
              <w:t>Цель. Увеличение производства продукции животноводства путем улучшения породных и продуктивных качеств скота</w:t>
            </w:r>
          </w:p>
        </w:tc>
      </w:tr>
      <w:tr w:rsidR="00F01D49" w:rsidRPr="004A592C" w:rsidTr="00F01D49">
        <w:trPr>
          <w:cantSplit/>
          <w:trHeight w:val="75"/>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b/>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Объем продукции животноводства по населению, к уровню 2012 года (в сопоставимых ценах)</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тыс. руб.</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Государственная статистическая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652045</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673049</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713139</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747133</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787504</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120,8</w:t>
            </w:r>
          </w:p>
        </w:tc>
      </w:tr>
      <w:tr w:rsidR="00F01D49" w:rsidRPr="004A592C" w:rsidTr="00F01D49">
        <w:trPr>
          <w:cantSplit/>
          <w:trHeight w:val="62"/>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Индекс производства продукции животноводства по населению (в сопоставимых ценах)</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100,7</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101,7</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102,1</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101,9</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102,0</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101,3</w:t>
            </w:r>
          </w:p>
        </w:tc>
      </w:tr>
      <w:tr w:rsidR="00F01D49" w:rsidRPr="004A592C" w:rsidTr="00F01D49">
        <w:trPr>
          <w:cantSplit/>
          <w:trHeight w:val="177"/>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b/>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b/>
                <w:sz w:val="12"/>
                <w:szCs w:val="12"/>
              </w:rPr>
            </w:pPr>
            <w:r w:rsidRPr="00F01D49">
              <w:rPr>
                <w:rFonts w:ascii="Times New Roman" w:hAnsi="Times New Roman" w:cs="Times New Roman"/>
                <w:b/>
                <w:sz w:val="12"/>
                <w:szCs w:val="12"/>
              </w:rPr>
              <w:t>Показатели развития животноводства:</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Государственная статистическая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r>
      <w:tr w:rsidR="00F01D49" w:rsidRPr="004A592C" w:rsidTr="00F01D49">
        <w:trPr>
          <w:cantSplit/>
          <w:trHeight w:val="62"/>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Производство мяса скота и птицы (в живом весе), по населению</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тонн</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3832</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4008</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4213</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4415</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4636</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121,0</w:t>
            </w:r>
          </w:p>
        </w:tc>
      </w:tr>
      <w:tr w:rsidR="00F01D49" w:rsidRPr="004A592C" w:rsidTr="00F01D49">
        <w:trPr>
          <w:cantSplit/>
          <w:trHeight w:val="62"/>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Производство молока по населению</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тонн</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7922</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7933</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8028</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8073</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8113</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102,4</w:t>
            </w:r>
          </w:p>
        </w:tc>
      </w:tr>
      <w:tr w:rsidR="00F01D49" w:rsidRPr="004A592C" w:rsidTr="00F01D49">
        <w:trPr>
          <w:cantSplit/>
          <w:trHeight w:val="85"/>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Производство яиц по населению</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тыс. штук.</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2640</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2761</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2902</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3042</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3194</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121,0</w:t>
            </w:r>
          </w:p>
        </w:tc>
      </w:tr>
      <w:tr w:rsidR="00F01D49" w:rsidRPr="004A592C" w:rsidTr="00F01D49">
        <w:trPr>
          <w:cantSplit/>
          <w:trHeight w:val="62"/>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Надой молока на корову по населению</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кг.</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4431</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4437</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4485</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4495</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4507</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101,7</w:t>
            </w:r>
          </w:p>
        </w:tc>
      </w:tr>
      <w:tr w:rsidR="00F01D49" w:rsidRPr="004A592C" w:rsidTr="00F01D49">
        <w:trPr>
          <w:cantSplit/>
          <w:trHeight w:val="135"/>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Поголовье КРС по населению</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гол.</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5075</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5075</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5080</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5090</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5100</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100,5</w:t>
            </w:r>
          </w:p>
        </w:tc>
      </w:tr>
      <w:tr w:rsidR="00F01D49" w:rsidRPr="004A592C" w:rsidTr="00F01D49">
        <w:trPr>
          <w:cantSplit/>
          <w:trHeight w:val="62"/>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Поголовье коров  по населению</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гол.</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1788</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1788</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1790</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1796</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1800</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100,7</w:t>
            </w:r>
          </w:p>
        </w:tc>
      </w:tr>
      <w:tr w:rsidR="00F01D49" w:rsidRPr="004A592C" w:rsidTr="00F01D49">
        <w:trPr>
          <w:cantSplit/>
          <w:trHeight w:val="221"/>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Поголовье свиней по населению</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гол.</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10810</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10810</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10810</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10815</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10820</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100,1</w:t>
            </w:r>
          </w:p>
        </w:tc>
      </w:tr>
      <w:tr w:rsidR="00F01D49" w:rsidRPr="004A592C" w:rsidTr="00F01D49">
        <w:trPr>
          <w:cantSplit/>
          <w:trHeight w:val="62"/>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Поголовье птиц по населению</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roofErr w:type="spellStart"/>
            <w:r w:rsidRPr="00F01D49">
              <w:rPr>
                <w:rFonts w:ascii="Times New Roman" w:hAnsi="Times New Roman" w:cs="Times New Roman"/>
                <w:sz w:val="12"/>
                <w:szCs w:val="12"/>
              </w:rPr>
              <w:t>тыс.штук</w:t>
            </w:r>
            <w:proofErr w:type="spellEnd"/>
            <w:r w:rsidRPr="00F01D49">
              <w:rPr>
                <w:rFonts w:ascii="Times New Roman" w:hAnsi="Times New Roman" w:cs="Times New Roman"/>
                <w:sz w:val="12"/>
                <w:szCs w:val="12"/>
              </w:rPr>
              <w:t>.</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25,2</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25,2</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25,3</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25,4</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25,6</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101,6</w:t>
            </w:r>
          </w:p>
        </w:tc>
      </w:tr>
      <w:tr w:rsidR="00F01D49" w:rsidRPr="004A592C" w:rsidTr="00F01D49">
        <w:trPr>
          <w:cantSplit/>
          <w:trHeight w:val="62"/>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Поголовье лошадей по населению</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гол.</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554</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554</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560</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563</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565</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102,0</w:t>
            </w:r>
          </w:p>
        </w:tc>
      </w:tr>
      <w:tr w:rsidR="00F01D49" w:rsidRPr="004A592C" w:rsidTr="00F01D49">
        <w:trPr>
          <w:cantSplit/>
          <w:trHeight w:val="62"/>
        </w:trPr>
        <w:tc>
          <w:tcPr>
            <w:tcW w:w="42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numPr>
                <w:ilvl w:val="0"/>
                <w:numId w:val="9"/>
              </w:numPr>
              <w:autoSpaceDE w:val="0"/>
              <w:autoSpaceDN w:val="0"/>
              <w:adjustRightInd w:val="0"/>
              <w:spacing w:line="240" w:lineRule="auto"/>
              <w:jc w:val="center"/>
              <w:rPr>
                <w:rFonts w:ascii="Times New Roman" w:hAnsi="Times New Roman" w:cs="Times New Roman"/>
                <w:sz w:val="12"/>
                <w:szCs w:val="12"/>
              </w:rPr>
            </w:pPr>
          </w:p>
        </w:tc>
        <w:tc>
          <w:tcPr>
            <w:tcW w:w="198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Поголовье овец и коз по населению</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гол.</w:t>
            </w:r>
          </w:p>
        </w:tc>
        <w:tc>
          <w:tcPr>
            <w:tcW w:w="1134"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1328</w:t>
            </w:r>
          </w:p>
        </w:tc>
        <w:tc>
          <w:tcPr>
            <w:tcW w:w="992"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1328</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1330</w:t>
            </w:r>
          </w:p>
        </w:tc>
        <w:tc>
          <w:tcPr>
            <w:tcW w:w="851"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1340</w:t>
            </w:r>
          </w:p>
        </w:tc>
        <w:tc>
          <w:tcPr>
            <w:tcW w:w="850" w:type="dxa"/>
            <w:tcBorders>
              <w:top w:val="single" w:sz="6" w:space="0" w:color="auto"/>
              <w:left w:val="single" w:sz="6"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1345</w:t>
            </w:r>
          </w:p>
        </w:tc>
        <w:tc>
          <w:tcPr>
            <w:tcW w:w="1080" w:type="dxa"/>
            <w:tcBorders>
              <w:top w:val="single" w:sz="6" w:space="0" w:color="auto"/>
              <w:left w:val="single" w:sz="4" w:space="0" w:color="auto"/>
              <w:bottom w:val="single" w:sz="6" w:space="0" w:color="auto"/>
              <w:right w:val="single" w:sz="6" w:space="0" w:color="auto"/>
            </w:tcBorders>
            <w:vAlign w:val="center"/>
          </w:tcPr>
          <w:p w:rsidR="00F01D49" w:rsidRPr="00F01D49" w:rsidRDefault="00F01D49" w:rsidP="00F01D49">
            <w:pPr>
              <w:pStyle w:val="ConsPlusNormal"/>
              <w:ind w:firstLine="0"/>
              <w:jc w:val="center"/>
              <w:rPr>
                <w:rFonts w:ascii="Times New Roman" w:hAnsi="Times New Roman" w:cs="Times New Roman"/>
                <w:sz w:val="12"/>
                <w:szCs w:val="12"/>
              </w:rPr>
            </w:pPr>
            <w:r w:rsidRPr="00F01D49">
              <w:rPr>
                <w:rFonts w:ascii="Times New Roman" w:hAnsi="Times New Roman" w:cs="Times New Roman"/>
                <w:sz w:val="12"/>
                <w:szCs w:val="12"/>
              </w:rPr>
              <w:t>101,3</w:t>
            </w:r>
          </w:p>
        </w:tc>
      </w:tr>
    </w:tbl>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p>
    <w:p w:rsidR="00F01D49" w:rsidRPr="00F01D49" w:rsidRDefault="00F01D49" w:rsidP="00F01D49">
      <w:pPr>
        <w:spacing w:after="0" w:line="240" w:lineRule="auto"/>
        <w:ind w:left="142"/>
        <w:rPr>
          <w:rFonts w:ascii="Times New Roman" w:hAnsi="Times New Roman" w:cs="Times New Roman"/>
          <w:sz w:val="12"/>
          <w:szCs w:val="12"/>
        </w:rPr>
      </w:pPr>
      <w:r w:rsidRPr="00F01D49">
        <w:rPr>
          <w:rFonts w:ascii="Times New Roman" w:hAnsi="Times New Roman" w:cs="Times New Roman"/>
          <w:sz w:val="12"/>
          <w:szCs w:val="12"/>
        </w:rPr>
        <w:t xml:space="preserve">Глава администрации </w:t>
      </w:r>
    </w:p>
    <w:p w:rsidR="00F01D49" w:rsidRPr="00F01D49" w:rsidRDefault="00F01D49" w:rsidP="00F01D49">
      <w:pPr>
        <w:spacing w:after="0" w:line="240" w:lineRule="auto"/>
        <w:ind w:left="142"/>
        <w:rPr>
          <w:rFonts w:ascii="Times New Roman" w:hAnsi="Times New Roman" w:cs="Times New Roman"/>
          <w:sz w:val="12"/>
          <w:szCs w:val="12"/>
        </w:rPr>
      </w:pPr>
      <w:r w:rsidRPr="00F01D49">
        <w:rPr>
          <w:rFonts w:ascii="Times New Roman" w:hAnsi="Times New Roman" w:cs="Times New Roman"/>
          <w:sz w:val="12"/>
          <w:szCs w:val="12"/>
        </w:rPr>
        <w:t>Каратузского района                                                                                                                                                 Г.И. Кулакова</w:t>
      </w:r>
    </w:p>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p>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p>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p>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p>
    <w:p w:rsidR="00F01D49" w:rsidRDefault="00F01D49">
      <w:pPr>
        <w:spacing w:after="200" w:line="276" w:lineRule="auto"/>
        <w:rPr>
          <w:rFonts w:ascii="Times New Roman" w:hAnsi="Times New Roman" w:cs="Times New Roman"/>
          <w:color w:val="auto"/>
          <w:sz w:val="12"/>
          <w:szCs w:val="12"/>
        </w:rPr>
      </w:pPr>
      <w:r>
        <w:rPr>
          <w:rFonts w:ascii="Times New Roman" w:hAnsi="Times New Roman" w:cs="Times New Roman"/>
          <w:color w:val="auto"/>
          <w:sz w:val="12"/>
          <w:szCs w:val="12"/>
        </w:rPr>
        <w:br w:type="page"/>
      </w:r>
    </w:p>
    <w:p w:rsidR="00F01D49" w:rsidRPr="00F01D49" w:rsidRDefault="00F01D49" w:rsidP="00F01D49">
      <w:pPr>
        <w:spacing w:after="0" w:line="240" w:lineRule="auto"/>
        <w:ind w:left="7088"/>
        <w:rPr>
          <w:rFonts w:ascii="Times New Roman" w:hAnsi="Times New Roman" w:cs="Times New Roman"/>
          <w:sz w:val="12"/>
          <w:szCs w:val="12"/>
        </w:rPr>
      </w:pPr>
      <w:r w:rsidRPr="00F01D49">
        <w:rPr>
          <w:rFonts w:ascii="Times New Roman" w:hAnsi="Times New Roman" w:cs="Times New Roman"/>
          <w:sz w:val="12"/>
          <w:szCs w:val="12"/>
        </w:rPr>
        <w:lastRenderedPageBreak/>
        <w:t>Приложение № 2</w:t>
      </w:r>
    </w:p>
    <w:p w:rsidR="00F01D49" w:rsidRPr="00F01D49" w:rsidRDefault="00F01D49" w:rsidP="00F01D49">
      <w:pPr>
        <w:spacing w:after="0" w:line="240" w:lineRule="auto"/>
        <w:ind w:left="7088"/>
        <w:rPr>
          <w:rFonts w:ascii="Times New Roman" w:hAnsi="Times New Roman" w:cs="Times New Roman"/>
          <w:sz w:val="12"/>
          <w:szCs w:val="12"/>
        </w:rPr>
      </w:pPr>
      <w:r w:rsidRPr="00F01D49">
        <w:rPr>
          <w:rFonts w:ascii="Times New Roman" w:hAnsi="Times New Roman" w:cs="Times New Roman"/>
          <w:sz w:val="12"/>
          <w:szCs w:val="12"/>
        </w:rPr>
        <w:t xml:space="preserve">к подпрограмме «Развитие животноводства в личных подворьях граждан Каратузского района» </w:t>
      </w:r>
    </w:p>
    <w:p w:rsidR="00F01D49" w:rsidRPr="00F01D49" w:rsidRDefault="00F01D49" w:rsidP="00F01D49">
      <w:pPr>
        <w:tabs>
          <w:tab w:val="left" w:pos="13895"/>
        </w:tabs>
        <w:spacing w:after="0" w:line="240" w:lineRule="auto"/>
        <w:ind w:left="7088"/>
        <w:rPr>
          <w:rFonts w:ascii="Times New Roman" w:hAnsi="Times New Roman" w:cs="Times New Roman"/>
          <w:sz w:val="12"/>
          <w:szCs w:val="12"/>
        </w:rPr>
      </w:pPr>
      <w:r w:rsidRPr="00F01D49">
        <w:rPr>
          <w:rFonts w:ascii="Times New Roman" w:hAnsi="Times New Roman" w:cs="Times New Roman"/>
          <w:sz w:val="12"/>
          <w:szCs w:val="12"/>
        </w:rPr>
        <w:t>на 2014 - 2016 годы</w:t>
      </w:r>
    </w:p>
    <w:p w:rsidR="00F01D49" w:rsidRPr="00F01D49" w:rsidRDefault="00F01D49" w:rsidP="00F01D49">
      <w:pPr>
        <w:spacing w:after="0" w:line="240" w:lineRule="auto"/>
        <w:ind w:left="7088"/>
        <w:rPr>
          <w:rFonts w:ascii="Times New Roman" w:hAnsi="Times New Roman" w:cs="Times New Roman"/>
          <w:sz w:val="12"/>
          <w:szCs w:val="12"/>
        </w:rPr>
      </w:pPr>
    </w:p>
    <w:p w:rsidR="00F01D49" w:rsidRPr="00F01D49" w:rsidRDefault="00F01D49" w:rsidP="00F01D49">
      <w:pPr>
        <w:spacing w:after="0" w:line="240" w:lineRule="auto"/>
        <w:jc w:val="center"/>
        <w:rPr>
          <w:rFonts w:ascii="Times New Roman" w:hAnsi="Times New Roman" w:cs="Times New Roman"/>
          <w:sz w:val="12"/>
          <w:szCs w:val="12"/>
        </w:rPr>
      </w:pPr>
      <w:r w:rsidRPr="00F01D49">
        <w:rPr>
          <w:rFonts w:ascii="Times New Roman" w:hAnsi="Times New Roman" w:cs="Times New Roman"/>
          <w:sz w:val="12"/>
          <w:szCs w:val="12"/>
        </w:rPr>
        <w:t>Мероприятия подпрограммы</w:t>
      </w:r>
    </w:p>
    <w:tbl>
      <w:tblPr>
        <w:tblW w:w="1092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25"/>
        <w:gridCol w:w="851"/>
        <w:gridCol w:w="709"/>
        <w:gridCol w:w="636"/>
        <w:gridCol w:w="1066"/>
        <w:gridCol w:w="708"/>
        <w:gridCol w:w="709"/>
        <w:gridCol w:w="567"/>
        <w:gridCol w:w="1116"/>
        <w:gridCol w:w="2286"/>
      </w:tblGrid>
      <w:tr w:rsidR="00F01D49" w:rsidRPr="00F01D49" w:rsidTr="00FA5332">
        <w:trPr>
          <w:trHeight w:val="696"/>
        </w:trPr>
        <w:tc>
          <w:tcPr>
            <w:tcW w:w="1155" w:type="dxa"/>
            <w:vMerge w:val="restart"/>
            <w:shd w:val="clear" w:color="auto" w:fill="auto"/>
            <w:vAlign w:val="bottom"/>
            <w:hideMark/>
          </w:tcPr>
          <w:p w:rsidR="00F01D49" w:rsidRPr="00F01D49" w:rsidRDefault="00F01D49" w:rsidP="00F01D49">
            <w:pPr>
              <w:spacing w:after="0" w:line="240" w:lineRule="auto"/>
              <w:ind w:left="47"/>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 xml:space="preserve">«Развитие животноводства в личных подворьях граждан </w:t>
            </w:r>
          </w:p>
          <w:p w:rsidR="00F01D49" w:rsidRPr="00F01D49" w:rsidRDefault="00F01D49" w:rsidP="00F01D49">
            <w:pPr>
              <w:pStyle w:val="ConsPlusTitle"/>
              <w:ind w:left="47"/>
              <w:rPr>
                <w:rFonts w:eastAsia="Arial Unicode MS"/>
                <w:sz w:val="12"/>
                <w:szCs w:val="12"/>
              </w:rPr>
            </w:pPr>
            <w:r w:rsidRPr="00F01D49">
              <w:rPr>
                <w:rFonts w:eastAsia="Arial Unicode MS"/>
                <w:sz w:val="12"/>
                <w:szCs w:val="12"/>
              </w:rPr>
              <w:t>Каратузского района» на 2014 - 2016 годы</w:t>
            </w:r>
          </w:p>
          <w:p w:rsidR="00F01D49" w:rsidRPr="00F01D49" w:rsidRDefault="00F01D49" w:rsidP="00F01D49">
            <w:pPr>
              <w:spacing w:after="0" w:line="240" w:lineRule="auto"/>
              <w:jc w:val="center"/>
              <w:rPr>
                <w:rFonts w:ascii="Times New Roman" w:eastAsia="Arial Unicode MS" w:hAnsi="Times New Roman" w:cs="Times New Roman"/>
                <w:b/>
                <w:bCs/>
                <w:sz w:val="12"/>
                <w:szCs w:val="12"/>
              </w:rPr>
            </w:pPr>
          </w:p>
        </w:tc>
        <w:tc>
          <w:tcPr>
            <w:tcW w:w="1125" w:type="dxa"/>
            <w:vMerge w:val="restart"/>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 xml:space="preserve">ГРБС </w:t>
            </w:r>
          </w:p>
        </w:tc>
        <w:tc>
          <w:tcPr>
            <w:tcW w:w="3262" w:type="dxa"/>
            <w:gridSpan w:val="4"/>
            <w:vMerge w:val="restart"/>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Код бюджетной классификации</w:t>
            </w:r>
          </w:p>
        </w:tc>
        <w:tc>
          <w:tcPr>
            <w:tcW w:w="3100" w:type="dxa"/>
            <w:gridSpan w:val="4"/>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Расходы</w:t>
            </w:r>
          </w:p>
        </w:tc>
        <w:tc>
          <w:tcPr>
            <w:tcW w:w="2286" w:type="dxa"/>
            <w:vMerge w:val="restart"/>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Ожидаемый результат от реализации подпрограммного мероприятия (в натуральном выражении)</w:t>
            </w:r>
          </w:p>
        </w:tc>
      </w:tr>
      <w:tr w:rsidR="00F01D49" w:rsidRPr="00F01D49" w:rsidTr="00FA5332">
        <w:trPr>
          <w:trHeight w:val="106"/>
        </w:trPr>
        <w:tc>
          <w:tcPr>
            <w:tcW w:w="1155" w:type="dxa"/>
            <w:vMerge/>
            <w:shd w:val="clear" w:color="auto" w:fill="auto"/>
            <w:vAlign w:val="bottom"/>
            <w:hideMark/>
          </w:tcPr>
          <w:p w:rsidR="00F01D49" w:rsidRPr="00F01D49" w:rsidRDefault="00F01D49" w:rsidP="00F01D49">
            <w:pPr>
              <w:spacing w:after="0" w:line="240" w:lineRule="auto"/>
              <w:rPr>
                <w:rFonts w:ascii="Times New Roman" w:eastAsia="Arial Unicode MS" w:hAnsi="Times New Roman" w:cs="Times New Roman"/>
                <w:b/>
                <w:bCs/>
                <w:sz w:val="12"/>
                <w:szCs w:val="12"/>
              </w:rPr>
            </w:pPr>
          </w:p>
        </w:tc>
        <w:tc>
          <w:tcPr>
            <w:tcW w:w="1125" w:type="dxa"/>
            <w:vMerge/>
            <w:vAlign w:val="center"/>
            <w:hideMark/>
          </w:tcPr>
          <w:p w:rsidR="00F01D49" w:rsidRPr="00F01D49" w:rsidRDefault="00F01D49" w:rsidP="00F01D49">
            <w:pPr>
              <w:spacing w:after="0" w:line="240" w:lineRule="auto"/>
              <w:rPr>
                <w:rFonts w:ascii="Times New Roman" w:eastAsia="Arial Unicode MS" w:hAnsi="Times New Roman" w:cs="Times New Roman"/>
                <w:sz w:val="12"/>
                <w:szCs w:val="12"/>
              </w:rPr>
            </w:pPr>
          </w:p>
        </w:tc>
        <w:tc>
          <w:tcPr>
            <w:tcW w:w="3262" w:type="dxa"/>
            <w:gridSpan w:val="4"/>
            <w:vMerge/>
            <w:vAlign w:val="center"/>
            <w:hideMark/>
          </w:tcPr>
          <w:p w:rsidR="00F01D49" w:rsidRPr="00F01D49" w:rsidRDefault="00F01D49" w:rsidP="00F01D49">
            <w:pPr>
              <w:spacing w:after="0" w:line="240" w:lineRule="auto"/>
              <w:rPr>
                <w:rFonts w:ascii="Times New Roman" w:eastAsia="Arial Unicode MS" w:hAnsi="Times New Roman" w:cs="Times New Roman"/>
                <w:sz w:val="12"/>
                <w:szCs w:val="12"/>
              </w:rPr>
            </w:pPr>
          </w:p>
        </w:tc>
        <w:tc>
          <w:tcPr>
            <w:tcW w:w="3100" w:type="dxa"/>
            <w:gridSpan w:val="4"/>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(тыс. руб.), годы</w:t>
            </w:r>
          </w:p>
        </w:tc>
        <w:tc>
          <w:tcPr>
            <w:tcW w:w="2286" w:type="dxa"/>
            <w:vMerge/>
            <w:vAlign w:val="center"/>
            <w:hideMark/>
          </w:tcPr>
          <w:p w:rsidR="00F01D49" w:rsidRPr="00F01D49" w:rsidRDefault="00F01D49" w:rsidP="00F01D49">
            <w:pPr>
              <w:spacing w:after="0" w:line="240" w:lineRule="auto"/>
              <w:rPr>
                <w:rFonts w:ascii="Times New Roman" w:eastAsia="Arial Unicode MS" w:hAnsi="Times New Roman" w:cs="Times New Roman"/>
                <w:sz w:val="12"/>
                <w:szCs w:val="12"/>
              </w:rPr>
            </w:pPr>
          </w:p>
        </w:tc>
      </w:tr>
      <w:tr w:rsidR="00F01D49" w:rsidRPr="00F01D49" w:rsidTr="00FA5332">
        <w:trPr>
          <w:trHeight w:val="246"/>
        </w:trPr>
        <w:tc>
          <w:tcPr>
            <w:tcW w:w="1155" w:type="dxa"/>
            <w:vMerge/>
            <w:shd w:val="clear" w:color="auto" w:fill="auto"/>
            <w:vAlign w:val="bottom"/>
            <w:hideMark/>
          </w:tcPr>
          <w:p w:rsidR="00F01D49" w:rsidRPr="00F01D49" w:rsidRDefault="00F01D49" w:rsidP="00F01D49">
            <w:pPr>
              <w:spacing w:after="0" w:line="240" w:lineRule="auto"/>
              <w:rPr>
                <w:rFonts w:ascii="Times New Roman" w:eastAsia="Arial Unicode MS" w:hAnsi="Times New Roman" w:cs="Times New Roman"/>
                <w:sz w:val="12"/>
                <w:szCs w:val="12"/>
              </w:rPr>
            </w:pPr>
          </w:p>
        </w:tc>
        <w:tc>
          <w:tcPr>
            <w:tcW w:w="1125" w:type="dxa"/>
            <w:vMerge/>
            <w:vAlign w:val="center"/>
            <w:hideMark/>
          </w:tcPr>
          <w:p w:rsidR="00F01D49" w:rsidRPr="00F01D49" w:rsidRDefault="00F01D49" w:rsidP="00F01D49">
            <w:pPr>
              <w:spacing w:after="0" w:line="240" w:lineRule="auto"/>
              <w:rPr>
                <w:rFonts w:ascii="Times New Roman" w:eastAsia="Arial Unicode MS" w:hAnsi="Times New Roman" w:cs="Times New Roman"/>
                <w:sz w:val="12"/>
                <w:szCs w:val="12"/>
              </w:rPr>
            </w:pPr>
          </w:p>
        </w:tc>
        <w:tc>
          <w:tcPr>
            <w:tcW w:w="851" w:type="dxa"/>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ГРБС</w:t>
            </w:r>
          </w:p>
        </w:tc>
        <w:tc>
          <w:tcPr>
            <w:tcW w:w="709" w:type="dxa"/>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proofErr w:type="spellStart"/>
            <w:r w:rsidRPr="00F01D49">
              <w:rPr>
                <w:rFonts w:ascii="Times New Roman" w:eastAsia="Arial Unicode MS" w:hAnsi="Times New Roman" w:cs="Times New Roman"/>
                <w:sz w:val="12"/>
                <w:szCs w:val="12"/>
              </w:rPr>
              <w:t>РзПр</w:t>
            </w:r>
            <w:proofErr w:type="spellEnd"/>
          </w:p>
        </w:tc>
        <w:tc>
          <w:tcPr>
            <w:tcW w:w="636" w:type="dxa"/>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ЦСР</w:t>
            </w:r>
          </w:p>
        </w:tc>
        <w:tc>
          <w:tcPr>
            <w:tcW w:w="1066" w:type="dxa"/>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ВР</w:t>
            </w:r>
          </w:p>
        </w:tc>
        <w:tc>
          <w:tcPr>
            <w:tcW w:w="708" w:type="dxa"/>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2014</w:t>
            </w:r>
          </w:p>
        </w:tc>
        <w:tc>
          <w:tcPr>
            <w:tcW w:w="709" w:type="dxa"/>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2015</w:t>
            </w:r>
          </w:p>
        </w:tc>
        <w:tc>
          <w:tcPr>
            <w:tcW w:w="567" w:type="dxa"/>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2016</w:t>
            </w:r>
          </w:p>
        </w:tc>
        <w:tc>
          <w:tcPr>
            <w:tcW w:w="1116" w:type="dxa"/>
            <w:shd w:val="clear" w:color="auto" w:fill="auto"/>
            <w:vAlign w:val="bottom"/>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Итого на период</w:t>
            </w:r>
          </w:p>
        </w:tc>
        <w:tc>
          <w:tcPr>
            <w:tcW w:w="2286" w:type="dxa"/>
            <w:vMerge/>
            <w:vAlign w:val="center"/>
            <w:hideMark/>
          </w:tcPr>
          <w:p w:rsidR="00F01D49" w:rsidRPr="00F01D49" w:rsidRDefault="00F01D49" w:rsidP="00F01D49">
            <w:pPr>
              <w:spacing w:after="0" w:line="240" w:lineRule="auto"/>
              <w:rPr>
                <w:rFonts w:ascii="Times New Roman" w:eastAsia="Arial Unicode MS" w:hAnsi="Times New Roman" w:cs="Times New Roman"/>
                <w:sz w:val="12"/>
                <w:szCs w:val="12"/>
              </w:rPr>
            </w:pPr>
          </w:p>
        </w:tc>
      </w:tr>
      <w:tr w:rsidR="00F01D49" w:rsidRPr="00F01D49" w:rsidTr="00FA5332">
        <w:trPr>
          <w:trHeight w:val="390"/>
        </w:trPr>
        <w:tc>
          <w:tcPr>
            <w:tcW w:w="10928" w:type="dxa"/>
            <w:gridSpan w:val="11"/>
            <w:shd w:val="clear" w:color="auto" w:fill="auto"/>
            <w:hideMark/>
          </w:tcPr>
          <w:p w:rsidR="00F01D49" w:rsidRPr="00F01D49" w:rsidRDefault="00F01D49" w:rsidP="00F01D49">
            <w:pPr>
              <w:spacing w:after="0" w:line="240" w:lineRule="auto"/>
              <w:rPr>
                <w:rFonts w:ascii="Times New Roman" w:eastAsia="Arial Unicode MS" w:hAnsi="Times New Roman" w:cs="Times New Roman"/>
                <w:b/>
                <w:bCs/>
                <w:sz w:val="12"/>
                <w:szCs w:val="12"/>
              </w:rPr>
            </w:pPr>
            <w:r w:rsidRPr="00F01D49">
              <w:rPr>
                <w:rFonts w:ascii="Times New Roman" w:eastAsia="Arial Unicode MS" w:hAnsi="Times New Roman" w:cs="Times New Roman"/>
                <w:sz w:val="12"/>
                <w:szCs w:val="12"/>
              </w:rPr>
              <w:t>Цель. Увеличение производства продукции животноводства на душу населения путём улучшения породных и продуктивных качеств скота.</w:t>
            </w:r>
          </w:p>
        </w:tc>
      </w:tr>
      <w:tr w:rsidR="00F01D49" w:rsidRPr="00F01D49" w:rsidTr="00FA5332">
        <w:trPr>
          <w:trHeight w:val="390"/>
        </w:trPr>
        <w:tc>
          <w:tcPr>
            <w:tcW w:w="10928" w:type="dxa"/>
            <w:gridSpan w:val="11"/>
            <w:shd w:val="clear" w:color="auto" w:fill="auto"/>
            <w:hideMark/>
          </w:tcPr>
          <w:p w:rsidR="00F01D49" w:rsidRPr="00F01D49" w:rsidRDefault="00F01D49" w:rsidP="00F01D49">
            <w:pPr>
              <w:spacing w:after="0" w:line="240" w:lineRule="auto"/>
              <w:rPr>
                <w:rFonts w:ascii="Times New Roman" w:eastAsia="Arial Unicode MS" w:hAnsi="Times New Roman" w:cs="Times New Roman"/>
                <w:b/>
                <w:bCs/>
                <w:sz w:val="12"/>
                <w:szCs w:val="12"/>
              </w:rPr>
            </w:pPr>
            <w:r w:rsidRPr="00F01D49">
              <w:rPr>
                <w:rFonts w:ascii="Times New Roman" w:eastAsia="Arial Unicode MS" w:hAnsi="Times New Roman" w:cs="Times New Roman"/>
                <w:b/>
                <w:bCs/>
                <w:sz w:val="12"/>
                <w:szCs w:val="12"/>
              </w:rPr>
              <w:t>Задача. 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tc>
      </w:tr>
      <w:tr w:rsidR="00F01D49" w:rsidRPr="00F01D49" w:rsidTr="00FA5332">
        <w:trPr>
          <w:trHeight w:val="390"/>
        </w:trPr>
        <w:tc>
          <w:tcPr>
            <w:tcW w:w="10928" w:type="dxa"/>
            <w:gridSpan w:val="11"/>
            <w:shd w:val="clear" w:color="auto" w:fill="auto"/>
            <w:hideMark/>
          </w:tcPr>
          <w:p w:rsidR="00F01D49" w:rsidRPr="00F01D49" w:rsidRDefault="00F01D49" w:rsidP="00F01D49">
            <w:pPr>
              <w:spacing w:after="0" w:line="240" w:lineRule="auto"/>
              <w:jc w:val="both"/>
              <w:rPr>
                <w:rFonts w:ascii="Times New Roman" w:eastAsia="Arial Unicode MS" w:hAnsi="Times New Roman" w:cs="Times New Roman"/>
                <w:b/>
                <w:bCs/>
                <w:sz w:val="12"/>
                <w:szCs w:val="12"/>
              </w:rPr>
            </w:pPr>
            <w:r w:rsidRPr="00F01D49">
              <w:rPr>
                <w:rFonts w:ascii="Times New Roman" w:eastAsia="Arial Unicode MS" w:hAnsi="Times New Roman" w:cs="Times New Roman"/>
                <w:b/>
                <w:bCs/>
                <w:sz w:val="12"/>
                <w:szCs w:val="12"/>
              </w:rPr>
              <w:t xml:space="preserve">Мероприятие 1. Содержание пунктов искусственного осеменения </w:t>
            </w:r>
          </w:p>
        </w:tc>
      </w:tr>
      <w:tr w:rsidR="00F01D49" w:rsidRPr="00F01D49" w:rsidTr="00FA5332">
        <w:trPr>
          <w:trHeight w:val="293"/>
        </w:trPr>
        <w:tc>
          <w:tcPr>
            <w:tcW w:w="10928" w:type="dxa"/>
            <w:gridSpan w:val="11"/>
            <w:shd w:val="clear" w:color="auto" w:fill="auto"/>
            <w:hideMark/>
          </w:tcPr>
          <w:p w:rsidR="00F01D49" w:rsidRPr="00F01D49" w:rsidRDefault="00F01D49" w:rsidP="00F01D49">
            <w:pPr>
              <w:spacing w:after="0" w:line="240" w:lineRule="auto"/>
              <w:rPr>
                <w:rFonts w:ascii="Times New Roman" w:eastAsia="Arial Unicode MS" w:hAnsi="Times New Roman" w:cs="Times New Roman"/>
                <w:sz w:val="12"/>
                <w:szCs w:val="12"/>
              </w:rPr>
            </w:pPr>
            <w:r w:rsidRPr="00F01D49">
              <w:rPr>
                <w:rFonts w:ascii="Times New Roman" w:eastAsia="Arial Unicode MS" w:hAnsi="Times New Roman" w:cs="Times New Roman"/>
                <w:b/>
                <w:bCs/>
                <w:iCs/>
                <w:sz w:val="12"/>
                <w:szCs w:val="12"/>
              </w:rPr>
              <w:t xml:space="preserve">В том числе, Оплата труда </w:t>
            </w:r>
            <w:proofErr w:type="spellStart"/>
            <w:r w:rsidRPr="00F01D49">
              <w:rPr>
                <w:rFonts w:ascii="Times New Roman" w:eastAsia="Arial Unicode MS" w:hAnsi="Times New Roman" w:cs="Times New Roman"/>
                <w:b/>
                <w:bCs/>
                <w:iCs/>
                <w:sz w:val="12"/>
                <w:szCs w:val="12"/>
              </w:rPr>
              <w:t>осеменаторам</w:t>
            </w:r>
            <w:proofErr w:type="spellEnd"/>
            <w:r w:rsidRPr="00F01D49">
              <w:rPr>
                <w:rFonts w:ascii="Times New Roman" w:eastAsia="Arial Unicode MS" w:hAnsi="Times New Roman" w:cs="Times New Roman"/>
                <w:b/>
                <w:bCs/>
                <w:iCs/>
                <w:sz w:val="12"/>
                <w:szCs w:val="12"/>
              </w:rPr>
              <w:t xml:space="preserve"> ПИО с начислением</w:t>
            </w:r>
          </w:p>
        </w:tc>
      </w:tr>
      <w:tr w:rsidR="00F01D49" w:rsidRPr="00F01D49" w:rsidTr="00FA5332">
        <w:trPr>
          <w:trHeight w:val="254"/>
        </w:trPr>
        <w:tc>
          <w:tcPr>
            <w:tcW w:w="1155" w:type="dxa"/>
            <w:shd w:val="clear" w:color="auto" w:fill="auto"/>
            <w:hideMark/>
          </w:tcPr>
          <w:p w:rsidR="00F01D49" w:rsidRPr="00F01D49" w:rsidRDefault="00F01D49" w:rsidP="00F01D49">
            <w:pPr>
              <w:spacing w:after="0" w:line="240" w:lineRule="auto"/>
              <w:rPr>
                <w:rFonts w:ascii="Times New Roman" w:eastAsia="Arial Unicode MS" w:hAnsi="Times New Roman" w:cs="Times New Roman"/>
                <w:b/>
                <w:bCs/>
                <w:iCs/>
                <w:sz w:val="12"/>
                <w:szCs w:val="12"/>
              </w:rPr>
            </w:pPr>
            <w:r w:rsidRPr="00F01D49">
              <w:rPr>
                <w:rFonts w:ascii="Times New Roman" w:eastAsia="Arial Unicode MS" w:hAnsi="Times New Roman" w:cs="Times New Roman"/>
                <w:b/>
                <w:bCs/>
                <w:iCs/>
                <w:sz w:val="12"/>
                <w:szCs w:val="12"/>
              </w:rPr>
              <w:t>Итого</w:t>
            </w:r>
          </w:p>
        </w:tc>
        <w:tc>
          <w:tcPr>
            <w:tcW w:w="1125" w:type="dxa"/>
            <w:shd w:val="clear" w:color="auto" w:fill="auto"/>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Администрация Каратузского района</w:t>
            </w:r>
          </w:p>
        </w:tc>
        <w:tc>
          <w:tcPr>
            <w:tcW w:w="851"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 001</w:t>
            </w:r>
          </w:p>
        </w:tc>
        <w:tc>
          <w:tcPr>
            <w:tcW w:w="709"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0405 </w:t>
            </w:r>
          </w:p>
        </w:tc>
        <w:tc>
          <w:tcPr>
            <w:tcW w:w="636"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1611601</w:t>
            </w:r>
          </w:p>
        </w:tc>
        <w:tc>
          <w:tcPr>
            <w:tcW w:w="1066"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244</w:t>
            </w:r>
          </w:p>
        </w:tc>
        <w:tc>
          <w:tcPr>
            <w:tcW w:w="708" w:type="dxa"/>
            <w:shd w:val="clear" w:color="auto" w:fill="auto"/>
            <w:noWrap/>
            <w:hideMark/>
          </w:tcPr>
          <w:p w:rsidR="00F01D49" w:rsidRPr="00F01D49" w:rsidRDefault="00F01D49" w:rsidP="00F01D49">
            <w:pPr>
              <w:spacing w:after="0" w:line="240" w:lineRule="auto"/>
              <w:jc w:val="center"/>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65,2</w:t>
            </w:r>
          </w:p>
        </w:tc>
        <w:tc>
          <w:tcPr>
            <w:tcW w:w="709" w:type="dxa"/>
            <w:shd w:val="clear" w:color="auto" w:fill="auto"/>
            <w:noWrap/>
            <w:hideMark/>
          </w:tcPr>
          <w:p w:rsidR="00F01D49" w:rsidRPr="00F01D49" w:rsidRDefault="00F01D49" w:rsidP="00F01D49">
            <w:pPr>
              <w:spacing w:after="0" w:line="240" w:lineRule="auto"/>
              <w:jc w:val="center"/>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97,2</w:t>
            </w:r>
          </w:p>
        </w:tc>
        <w:tc>
          <w:tcPr>
            <w:tcW w:w="567" w:type="dxa"/>
            <w:shd w:val="clear" w:color="auto" w:fill="auto"/>
            <w:noWrap/>
            <w:hideMark/>
          </w:tcPr>
          <w:p w:rsidR="00F01D49" w:rsidRPr="00F01D49" w:rsidRDefault="00F01D49" w:rsidP="00F01D49">
            <w:pPr>
              <w:spacing w:after="0" w:line="240" w:lineRule="auto"/>
              <w:jc w:val="center"/>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108,12</w:t>
            </w:r>
          </w:p>
        </w:tc>
        <w:tc>
          <w:tcPr>
            <w:tcW w:w="1116" w:type="dxa"/>
            <w:shd w:val="clear" w:color="auto" w:fill="auto"/>
            <w:hideMark/>
          </w:tcPr>
          <w:p w:rsidR="00F01D49" w:rsidRPr="00F01D49" w:rsidRDefault="00F01D49" w:rsidP="00F01D49">
            <w:pPr>
              <w:spacing w:after="0" w:line="240" w:lineRule="auto"/>
              <w:jc w:val="center"/>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270,52</w:t>
            </w:r>
          </w:p>
        </w:tc>
        <w:tc>
          <w:tcPr>
            <w:tcW w:w="2286" w:type="dxa"/>
            <w:shd w:val="clear" w:color="auto" w:fill="auto"/>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Отсутствие риска не обеспечение услуг пунктов искусственного осеменения коров</w:t>
            </w:r>
          </w:p>
        </w:tc>
      </w:tr>
      <w:tr w:rsidR="00F01D49" w:rsidRPr="00F01D49" w:rsidTr="00FA5332">
        <w:trPr>
          <w:trHeight w:val="413"/>
        </w:trPr>
        <w:tc>
          <w:tcPr>
            <w:tcW w:w="10928" w:type="dxa"/>
            <w:gridSpan w:val="11"/>
            <w:shd w:val="clear" w:color="auto" w:fill="auto"/>
            <w:hideMark/>
          </w:tcPr>
          <w:p w:rsidR="00F01D49" w:rsidRPr="00F01D49" w:rsidRDefault="00F01D49" w:rsidP="00F01D49">
            <w:pPr>
              <w:spacing w:after="0" w:line="240" w:lineRule="auto"/>
              <w:rPr>
                <w:rFonts w:ascii="Times New Roman" w:eastAsia="Arial Unicode MS" w:hAnsi="Times New Roman" w:cs="Times New Roman"/>
                <w:sz w:val="12"/>
                <w:szCs w:val="12"/>
              </w:rPr>
            </w:pPr>
            <w:r w:rsidRPr="00F01D49">
              <w:rPr>
                <w:rFonts w:ascii="Times New Roman" w:eastAsia="Arial Unicode MS" w:hAnsi="Times New Roman" w:cs="Times New Roman"/>
                <w:b/>
                <w:bCs/>
                <w:iCs/>
                <w:sz w:val="12"/>
                <w:szCs w:val="12"/>
              </w:rPr>
              <w:t>В том числе. Приобретение предметов снабжения и материалов для всех пунктов (текущий ремонт пунктов искусственного осеменения)</w:t>
            </w:r>
          </w:p>
        </w:tc>
      </w:tr>
      <w:tr w:rsidR="00F01D49" w:rsidRPr="00F01D49" w:rsidTr="00FA5332">
        <w:trPr>
          <w:trHeight w:val="413"/>
        </w:trPr>
        <w:tc>
          <w:tcPr>
            <w:tcW w:w="1155" w:type="dxa"/>
            <w:shd w:val="clear" w:color="auto" w:fill="auto"/>
            <w:hideMark/>
          </w:tcPr>
          <w:p w:rsidR="00F01D49" w:rsidRPr="00F01D49" w:rsidRDefault="00F01D49" w:rsidP="00F01D49">
            <w:pPr>
              <w:spacing w:after="0" w:line="240" w:lineRule="auto"/>
              <w:rPr>
                <w:rFonts w:ascii="Times New Roman" w:eastAsia="Arial Unicode MS" w:hAnsi="Times New Roman" w:cs="Times New Roman"/>
                <w:b/>
                <w:bCs/>
                <w:iCs/>
                <w:sz w:val="12"/>
                <w:szCs w:val="12"/>
              </w:rPr>
            </w:pPr>
            <w:r w:rsidRPr="00F01D49">
              <w:rPr>
                <w:rFonts w:ascii="Times New Roman" w:eastAsia="Arial Unicode MS" w:hAnsi="Times New Roman" w:cs="Times New Roman"/>
                <w:b/>
                <w:bCs/>
                <w:iCs/>
                <w:sz w:val="12"/>
                <w:szCs w:val="12"/>
              </w:rPr>
              <w:t>Итого</w:t>
            </w:r>
          </w:p>
        </w:tc>
        <w:tc>
          <w:tcPr>
            <w:tcW w:w="1125" w:type="dxa"/>
            <w:shd w:val="clear" w:color="auto" w:fill="auto"/>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Администрация Каратузского района</w:t>
            </w:r>
          </w:p>
        </w:tc>
        <w:tc>
          <w:tcPr>
            <w:tcW w:w="851"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 001</w:t>
            </w:r>
          </w:p>
        </w:tc>
        <w:tc>
          <w:tcPr>
            <w:tcW w:w="709"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0405 </w:t>
            </w:r>
          </w:p>
        </w:tc>
        <w:tc>
          <w:tcPr>
            <w:tcW w:w="636"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1611601</w:t>
            </w:r>
          </w:p>
        </w:tc>
        <w:tc>
          <w:tcPr>
            <w:tcW w:w="1066"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 244</w:t>
            </w:r>
          </w:p>
        </w:tc>
        <w:tc>
          <w:tcPr>
            <w:tcW w:w="708" w:type="dxa"/>
            <w:shd w:val="clear" w:color="auto" w:fill="auto"/>
            <w:noWrap/>
            <w:hideMark/>
          </w:tcPr>
          <w:p w:rsidR="00F01D49" w:rsidRPr="00F01D49" w:rsidRDefault="00F01D49" w:rsidP="00F01D49">
            <w:pPr>
              <w:spacing w:after="0" w:line="240" w:lineRule="auto"/>
              <w:jc w:val="center"/>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174,0</w:t>
            </w:r>
          </w:p>
        </w:tc>
        <w:tc>
          <w:tcPr>
            <w:tcW w:w="709" w:type="dxa"/>
            <w:shd w:val="clear" w:color="auto" w:fill="auto"/>
            <w:noWrap/>
            <w:hideMark/>
          </w:tcPr>
          <w:p w:rsidR="00F01D49" w:rsidRPr="00F01D49" w:rsidRDefault="00F01D49" w:rsidP="00F01D49">
            <w:pPr>
              <w:spacing w:after="0" w:line="240" w:lineRule="auto"/>
              <w:jc w:val="center"/>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330</w:t>
            </w:r>
          </w:p>
        </w:tc>
        <w:tc>
          <w:tcPr>
            <w:tcW w:w="567" w:type="dxa"/>
            <w:shd w:val="clear" w:color="auto" w:fill="auto"/>
            <w:noWrap/>
            <w:hideMark/>
          </w:tcPr>
          <w:p w:rsidR="00F01D49" w:rsidRPr="00F01D49" w:rsidRDefault="00F01D49" w:rsidP="00F01D49">
            <w:pPr>
              <w:spacing w:after="0" w:line="240" w:lineRule="auto"/>
              <w:jc w:val="center"/>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330</w:t>
            </w:r>
          </w:p>
        </w:tc>
        <w:tc>
          <w:tcPr>
            <w:tcW w:w="1116" w:type="dxa"/>
            <w:shd w:val="clear" w:color="auto" w:fill="auto"/>
            <w:hideMark/>
          </w:tcPr>
          <w:p w:rsidR="00F01D49" w:rsidRPr="00F01D49" w:rsidRDefault="00F01D49" w:rsidP="00F01D49">
            <w:pPr>
              <w:spacing w:after="0" w:line="240" w:lineRule="auto"/>
              <w:jc w:val="center"/>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834,0</w:t>
            </w:r>
          </w:p>
        </w:tc>
        <w:tc>
          <w:tcPr>
            <w:tcW w:w="2286" w:type="dxa"/>
            <w:shd w:val="clear" w:color="auto" w:fill="auto"/>
            <w:hideMark/>
          </w:tcPr>
          <w:p w:rsidR="00F01D49" w:rsidRPr="00F01D49" w:rsidRDefault="00F01D49" w:rsidP="00F01D49">
            <w:pPr>
              <w:spacing w:after="0" w:line="240" w:lineRule="auto"/>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 Увеличение числа потребителей частного сектора, отсутствие риска заболеваемости маточного стада инфекционными заболеваниями от сомнительных быков при вольной случке.</w:t>
            </w:r>
          </w:p>
          <w:p w:rsidR="00F01D49" w:rsidRPr="00F01D49" w:rsidRDefault="00F01D49" w:rsidP="00F01D49">
            <w:pPr>
              <w:spacing w:after="0" w:line="240" w:lineRule="auto"/>
              <w:rPr>
                <w:rFonts w:ascii="Times New Roman" w:eastAsia="Arial Unicode MS" w:hAnsi="Times New Roman" w:cs="Times New Roman"/>
                <w:sz w:val="12"/>
                <w:szCs w:val="12"/>
              </w:rPr>
            </w:pPr>
          </w:p>
        </w:tc>
      </w:tr>
      <w:tr w:rsidR="00F01D49" w:rsidRPr="00F01D49" w:rsidTr="00FA5332">
        <w:trPr>
          <w:trHeight w:val="70"/>
        </w:trPr>
        <w:tc>
          <w:tcPr>
            <w:tcW w:w="10928" w:type="dxa"/>
            <w:gridSpan w:val="11"/>
            <w:shd w:val="clear" w:color="auto" w:fill="auto"/>
            <w:vAlign w:val="bottom"/>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В том числе покупка азота и семени быков-производителей для ЛПХ</w:t>
            </w:r>
          </w:p>
        </w:tc>
      </w:tr>
      <w:tr w:rsidR="00F01D49" w:rsidRPr="00F01D49" w:rsidTr="00FA5332">
        <w:trPr>
          <w:trHeight w:val="70"/>
        </w:trPr>
        <w:tc>
          <w:tcPr>
            <w:tcW w:w="1155" w:type="dxa"/>
            <w:shd w:val="clear" w:color="auto" w:fill="auto"/>
            <w:vAlign w:val="bottom"/>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Итого</w:t>
            </w:r>
          </w:p>
        </w:tc>
        <w:tc>
          <w:tcPr>
            <w:tcW w:w="1125" w:type="dxa"/>
            <w:shd w:val="clear" w:color="auto" w:fill="auto"/>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Администрация Каратузского района</w:t>
            </w:r>
          </w:p>
        </w:tc>
        <w:tc>
          <w:tcPr>
            <w:tcW w:w="851"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 001</w:t>
            </w:r>
          </w:p>
        </w:tc>
        <w:tc>
          <w:tcPr>
            <w:tcW w:w="709"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0405 </w:t>
            </w:r>
          </w:p>
        </w:tc>
        <w:tc>
          <w:tcPr>
            <w:tcW w:w="636"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1611601</w:t>
            </w:r>
          </w:p>
        </w:tc>
        <w:tc>
          <w:tcPr>
            <w:tcW w:w="1066"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244</w:t>
            </w:r>
          </w:p>
        </w:tc>
        <w:tc>
          <w:tcPr>
            <w:tcW w:w="708" w:type="dxa"/>
            <w:shd w:val="clear" w:color="auto" w:fill="auto"/>
            <w:noWrap/>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2,2</w:t>
            </w:r>
          </w:p>
        </w:tc>
        <w:tc>
          <w:tcPr>
            <w:tcW w:w="709" w:type="dxa"/>
            <w:shd w:val="clear" w:color="auto" w:fill="auto"/>
            <w:noWrap/>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1</w:t>
            </w:r>
          </w:p>
        </w:tc>
        <w:tc>
          <w:tcPr>
            <w:tcW w:w="567" w:type="dxa"/>
            <w:shd w:val="clear" w:color="auto" w:fill="auto"/>
            <w:noWrap/>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1</w:t>
            </w:r>
          </w:p>
        </w:tc>
        <w:tc>
          <w:tcPr>
            <w:tcW w:w="1116" w:type="dxa"/>
            <w:shd w:val="clear" w:color="auto" w:fill="auto"/>
            <w:hideMark/>
          </w:tcPr>
          <w:p w:rsidR="00F01D49" w:rsidRPr="00F01D49" w:rsidRDefault="00F01D49" w:rsidP="00F01D49">
            <w:pPr>
              <w:spacing w:after="0" w:line="240" w:lineRule="auto"/>
              <w:jc w:val="center"/>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4,2</w:t>
            </w:r>
          </w:p>
        </w:tc>
        <w:tc>
          <w:tcPr>
            <w:tcW w:w="2286" w:type="dxa"/>
            <w:shd w:val="clear" w:color="auto" w:fill="auto"/>
            <w:hideMark/>
          </w:tcPr>
          <w:p w:rsidR="00F01D49" w:rsidRPr="00F01D49" w:rsidRDefault="00F01D49" w:rsidP="00F01D49">
            <w:pPr>
              <w:spacing w:after="0" w:line="240" w:lineRule="auto"/>
              <w:rPr>
                <w:rFonts w:ascii="Times New Roman" w:eastAsia="Arial Unicode MS" w:hAnsi="Times New Roman" w:cs="Times New Roman"/>
                <w:sz w:val="12"/>
                <w:szCs w:val="12"/>
              </w:rPr>
            </w:pPr>
          </w:p>
        </w:tc>
      </w:tr>
      <w:tr w:rsidR="00F01D49" w:rsidRPr="00F01D49" w:rsidTr="00FA5332">
        <w:trPr>
          <w:trHeight w:val="139"/>
        </w:trPr>
        <w:tc>
          <w:tcPr>
            <w:tcW w:w="1155" w:type="dxa"/>
            <w:shd w:val="clear" w:color="auto" w:fill="auto"/>
            <w:hideMark/>
          </w:tcPr>
          <w:p w:rsidR="00F01D49" w:rsidRPr="00F01D49" w:rsidRDefault="00F01D49" w:rsidP="00F01D49">
            <w:pPr>
              <w:spacing w:after="0" w:line="240" w:lineRule="auto"/>
              <w:rPr>
                <w:rFonts w:ascii="Times New Roman" w:eastAsia="Arial Unicode MS" w:hAnsi="Times New Roman" w:cs="Times New Roman"/>
                <w:b/>
                <w:bCs/>
                <w:sz w:val="12"/>
                <w:szCs w:val="12"/>
              </w:rPr>
            </w:pPr>
            <w:r w:rsidRPr="00F01D49">
              <w:rPr>
                <w:rFonts w:ascii="Times New Roman" w:eastAsia="Arial Unicode MS" w:hAnsi="Times New Roman" w:cs="Times New Roman"/>
                <w:b/>
                <w:bCs/>
                <w:sz w:val="12"/>
                <w:szCs w:val="12"/>
              </w:rPr>
              <w:t>Всего по мероприятиям</w:t>
            </w:r>
          </w:p>
        </w:tc>
        <w:tc>
          <w:tcPr>
            <w:tcW w:w="1125" w:type="dxa"/>
            <w:shd w:val="clear" w:color="auto" w:fill="auto"/>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Администрация Каратузского района</w:t>
            </w:r>
          </w:p>
        </w:tc>
        <w:tc>
          <w:tcPr>
            <w:tcW w:w="851"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 001</w:t>
            </w:r>
          </w:p>
        </w:tc>
        <w:tc>
          <w:tcPr>
            <w:tcW w:w="709"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0405 </w:t>
            </w:r>
          </w:p>
        </w:tc>
        <w:tc>
          <w:tcPr>
            <w:tcW w:w="636"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1611601</w:t>
            </w:r>
          </w:p>
        </w:tc>
        <w:tc>
          <w:tcPr>
            <w:tcW w:w="1066" w:type="dxa"/>
            <w:shd w:val="clear" w:color="auto" w:fill="auto"/>
            <w:noWrap/>
            <w:hideMark/>
          </w:tcPr>
          <w:p w:rsidR="00F01D49" w:rsidRPr="00F01D49" w:rsidRDefault="00F01D49" w:rsidP="00F01D49">
            <w:pPr>
              <w:spacing w:after="0" w:line="240" w:lineRule="auto"/>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244 </w:t>
            </w:r>
          </w:p>
        </w:tc>
        <w:tc>
          <w:tcPr>
            <w:tcW w:w="708" w:type="dxa"/>
            <w:shd w:val="clear" w:color="auto" w:fill="auto"/>
            <w:noWrap/>
            <w:hideMark/>
          </w:tcPr>
          <w:p w:rsidR="00F01D49" w:rsidRPr="00F01D49" w:rsidRDefault="00F01D49" w:rsidP="00F01D49">
            <w:pPr>
              <w:spacing w:after="0" w:line="240" w:lineRule="auto"/>
              <w:jc w:val="right"/>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241,4</w:t>
            </w:r>
          </w:p>
        </w:tc>
        <w:tc>
          <w:tcPr>
            <w:tcW w:w="709" w:type="dxa"/>
            <w:shd w:val="clear" w:color="auto" w:fill="auto"/>
            <w:noWrap/>
            <w:hideMark/>
          </w:tcPr>
          <w:p w:rsidR="00F01D49" w:rsidRPr="00F01D49" w:rsidRDefault="00F01D49" w:rsidP="00F01D49">
            <w:pPr>
              <w:spacing w:after="0" w:line="240" w:lineRule="auto"/>
              <w:jc w:val="right"/>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428,2</w:t>
            </w:r>
          </w:p>
        </w:tc>
        <w:tc>
          <w:tcPr>
            <w:tcW w:w="567" w:type="dxa"/>
            <w:shd w:val="clear" w:color="auto" w:fill="auto"/>
            <w:noWrap/>
            <w:hideMark/>
          </w:tcPr>
          <w:p w:rsidR="00F01D49" w:rsidRPr="00F01D49" w:rsidRDefault="00F01D49" w:rsidP="00F01D49">
            <w:pPr>
              <w:spacing w:after="0" w:line="240" w:lineRule="auto"/>
              <w:jc w:val="right"/>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439,12</w:t>
            </w:r>
          </w:p>
        </w:tc>
        <w:tc>
          <w:tcPr>
            <w:tcW w:w="1116" w:type="dxa"/>
            <w:shd w:val="clear" w:color="auto" w:fill="auto"/>
            <w:noWrap/>
            <w:hideMark/>
          </w:tcPr>
          <w:p w:rsidR="00F01D49" w:rsidRPr="00F01D49" w:rsidRDefault="00F01D49" w:rsidP="00F01D49">
            <w:pPr>
              <w:spacing w:after="0" w:line="240" w:lineRule="auto"/>
              <w:jc w:val="right"/>
              <w:rPr>
                <w:rFonts w:ascii="Times New Roman" w:eastAsia="Arial Unicode MS" w:hAnsi="Times New Roman" w:cs="Times New Roman"/>
                <w:b/>
                <w:sz w:val="12"/>
                <w:szCs w:val="12"/>
              </w:rPr>
            </w:pPr>
            <w:r w:rsidRPr="00F01D49">
              <w:rPr>
                <w:rFonts w:ascii="Times New Roman" w:eastAsia="Arial Unicode MS" w:hAnsi="Times New Roman" w:cs="Times New Roman"/>
                <w:b/>
                <w:sz w:val="12"/>
                <w:szCs w:val="12"/>
              </w:rPr>
              <w:t>1108,72</w:t>
            </w:r>
          </w:p>
        </w:tc>
        <w:tc>
          <w:tcPr>
            <w:tcW w:w="2286" w:type="dxa"/>
            <w:shd w:val="clear" w:color="auto" w:fill="auto"/>
            <w:hideMark/>
          </w:tcPr>
          <w:p w:rsidR="00F01D49" w:rsidRPr="00F01D49" w:rsidRDefault="00F01D49" w:rsidP="00F01D49">
            <w:pPr>
              <w:spacing w:after="0" w:line="240" w:lineRule="auto"/>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Планомерное увеличение выхода высокопродуктивного молодняка, что в дальнейшем даёт рост объёма производства молока и мяса на душу населения в частном секторе и увеличения объёма оборота торговли в районе.</w:t>
            </w:r>
          </w:p>
          <w:p w:rsidR="00F01D49" w:rsidRPr="00F01D49" w:rsidRDefault="00F01D49" w:rsidP="00F01D49">
            <w:pPr>
              <w:spacing w:after="0" w:line="240" w:lineRule="auto"/>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Дополнительно поступит за 5 лет:</w:t>
            </w:r>
          </w:p>
          <w:p w:rsidR="00F01D49" w:rsidRPr="00F01D49" w:rsidRDefault="00F01D49" w:rsidP="00F01D49">
            <w:pPr>
              <w:spacing w:after="0" w:line="240" w:lineRule="auto"/>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Приплода  – 640 голов;</w:t>
            </w:r>
          </w:p>
          <w:p w:rsidR="00F01D49" w:rsidRPr="00F01D49" w:rsidRDefault="00F01D49" w:rsidP="00F01D49">
            <w:pPr>
              <w:spacing w:after="0" w:line="240" w:lineRule="auto"/>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Мяса КРС в живом весе – 85 тонн;</w:t>
            </w:r>
          </w:p>
          <w:p w:rsidR="00F01D49" w:rsidRPr="00F01D49" w:rsidRDefault="00F01D49" w:rsidP="00F01D49">
            <w:pPr>
              <w:spacing w:after="0" w:line="240" w:lineRule="auto"/>
              <w:rPr>
                <w:rFonts w:ascii="Times New Roman" w:eastAsia="Arial Unicode MS" w:hAnsi="Times New Roman" w:cs="Times New Roman"/>
                <w:sz w:val="12"/>
                <w:szCs w:val="12"/>
              </w:rPr>
            </w:pPr>
            <w:r w:rsidRPr="00F01D49">
              <w:rPr>
                <w:rFonts w:ascii="Times New Roman" w:eastAsia="Arial Unicode MS" w:hAnsi="Times New Roman" w:cs="Times New Roman"/>
                <w:sz w:val="12"/>
                <w:szCs w:val="12"/>
              </w:rPr>
              <w:t>Молока – 1000 тонн. </w:t>
            </w:r>
          </w:p>
        </w:tc>
      </w:tr>
    </w:tbl>
    <w:p w:rsidR="00F01D49" w:rsidRDefault="00F01D49" w:rsidP="00F01D49">
      <w:pPr>
        <w:autoSpaceDE w:val="0"/>
        <w:autoSpaceDN w:val="0"/>
        <w:adjustRightInd w:val="0"/>
        <w:spacing w:after="0" w:line="240" w:lineRule="auto"/>
        <w:ind w:firstLine="284"/>
        <w:jc w:val="both"/>
        <w:rPr>
          <w:rFonts w:ascii="Times New Roman" w:hAnsi="Times New Roman" w:cs="Times New Roman"/>
          <w:color w:val="auto"/>
          <w:sz w:val="12"/>
          <w:szCs w:val="12"/>
        </w:rPr>
      </w:pPr>
    </w:p>
    <w:p w:rsidR="00940215" w:rsidRPr="00940215" w:rsidRDefault="00940215" w:rsidP="00940215">
      <w:pPr>
        <w:spacing w:after="0" w:line="240" w:lineRule="auto"/>
        <w:rPr>
          <w:rFonts w:ascii="Times New Roman" w:hAnsi="Times New Roman" w:cs="Times New Roman"/>
          <w:sz w:val="12"/>
          <w:szCs w:val="12"/>
        </w:rPr>
      </w:pPr>
      <w:r w:rsidRPr="00940215">
        <w:rPr>
          <w:rFonts w:ascii="Times New Roman" w:hAnsi="Times New Roman" w:cs="Times New Roman"/>
          <w:sz w:val="12"/>
          <w:szCs w:val="12"/>
        </w:rPr>
        <w:t xml:space="preserve">Глава администрации </w:t>
      </w:r>
    </w:p>
    <w:p w:rsidR="00940215" w:rsidRDefault="00940215" w:rsidP="00FA5332">
      <w:pPr>
        <w:autoSpaceDE w:val="0"/>
        <w:autoSpaceDN w:val="0"/>
        <w:adjustRightInd w:val="0"/>
        <w:spacing w:after="0" w:line="240" w:lineRule="auto"/>
        <w:rPr>
          <w:rFonts w:ascii="Times New Roman" w:hAnsi="Times New Roman" w:cs="Times New Roman"/>
          <w:sz w:val="12"/>
          <w:szCs w:val="12"/>
        </w:rPr>
        <w:sectPr w:rsidR="00940215" w:rsidSect="00F01D49">
          <w:type w:val="continuous"/>
          <w:pgSz w:w="11906" w:h="16838"/>
          <w:pgMar w:top="106" w:right="424" w:bottom="851" w:left="426" w:header="284" w:footer="0" w:gutter="0"/>
          <w:cols w:space="708"/>
          <w:docGrid w:linePitch="360"/>
        </w:sectPr>
      </w:pPr>
      <w:r w:rsidRPr="00940215">
        <w:rPr>
          <w:rFonts w:ascii="Times New Roman" w:hAnsi="Times New Roman" w:cs="Times New Roman"/>
          <w:sz w:val="12"/>
          <w:szCs w:val="12"/>
        </w:rPr>
        <w:t xml:space="preserve">Каратузского района                                                                                                       </w:t>
      </w:r>
      <w:r w:rsidR="00FA5332">
        <w:rPr>
          <w:rFonts w:ascii="Times New Roman" w:hAnsi="Times New Roman" w:cs="Times New Roman"/>
          <w:sz w:val="12"/>
          <w:szCs w:val="12"/>
        </w:rPr>
        <w:t xml:space="preserve">                          </w:t>
      </w:r>
      <w:r w:rsidRPr="00940215">
        <w:rPr>
          <w:rFonts w:ascii="Times New Roman" w:hAnsi="Times New Roman" w:cs="Times New Roman"/>
          <w:sz w:val="12"/>
          <w:szCs w:val="12"/>
        </w:rPr>
        <w:t xml:space="preserve">    Г.И. Кулакова</w:t>
      </w:r>
    </w:p>
    <w:p w:rsidR="00940215" w:rsidRPr="00940215" w:rsidRDefault="00940215" w:rsidP="00940215">
      <w:pPr>
        <w:autoSpaceDE w:val="0"/>
        <w:autoSpaceDN w:val="0"/>
        <w:adjustRightInd w:val="0"/>
        <w:spacing w:after="0" w:line="240" w:lineRule="auto"/>
        <w:ind w:left="2977"/>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lastRenderedPageBreak/>
        <w:t>Приложение № 4</w:t>
      </w:r>
    </w:p>
    <w:p w:rsidR="00940215" w:rsidRPr="00940215" w:rsidRDefault="00940215" w:rsidP="00940215">
      <w:pPr>
        <w:autoSpaceDE w:val="0"/>
        <w:autoSpaceDN w:val="0"/>
        <w:adjustRightInd w:val="0"/>
        <w:spacing w:after="0" w:line="240" w:lineRule="auto"/>
        <w:ind w:left="2977"/>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к муниципальной программе</w:t>
      </w:r>
    </w:p>
    <w:p w:rsidR="00940215" w:rsidRPr="00940215" w:rsidRDefault="00940215" w:rsidP="00940215">
      <w:pPr>
        <w:autoSpaceDE w:val="0"/>
        <w:autoSpaceDN w:val="0"/>
        <w:adjustRightInd w:val="0"/>
        <w:spacing w:after="0" w:line="240" w:lineRule="auto"/>
        <w:ind w:left="2977"/>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«Развитие сельского хозяйства </w:t>
      </w:r>
    </w:p>
    <w:p w:rsidR="00940215" w:rsidRPr="00940215" w:rsidRDefault="00940215" w:rsidP="00940215">
      <w:pPr>
        <w:autoSpaceDE w:val="0"/>
        <w:autoSpaceDN w:val="0"/>
        <w:adjustRightInd w:val="0"/>
        <w:spacing w:after="0" w:line="240" w:lineRule="auto"/>
        <w:ind w:left="2977"/>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в Карату</w:t>
      </w:r>
      <w:r>
        <w:rPr>
          <w:rFonts w:ascii="Times New Roman" w:hAnsi="Times New Roman" w:cs="Times New Roman"/>
          <w:color w:val="auto"/>
          <w:sz w:val="12"/>
          <w:szCs w:val="12"/>
        </w:rPr>
        <w:t>зском районе» на 2014-2016 годы</w:t>
      </w:r>
    </w:p>
    <w:p w:rsidR="00940215" w:rsidRPr="00940215" w:rsidRDefault="00940215" w:rsidP="00940215">
      <w:pPr>
        <w:autoSpaceDE w:val="0"/>
        <w:autoSpaceDN w:val="0"/>
        <w:adjustRightInd w:val="0"/>
        <w:spacing w:after="0" w:line="240" w:lineRule="auto"/>
        <w:jc w:val="both"/>
        <w:rPr>
          <w:rFonts w:ascii="Times New Roman" w:hAnsi="Times New Roman" w:cs="Times New Roman"/>
          <w:color w:val="auto"/>
          <w:sz w:val="12"/>
          <w:szCs w:val="12"/>
        </w:rPr>
      </w:pPr>
    </w:p>
    <w:p w:rsidR="00940215" w:rsidRPr="00940215" w:rsidRDefault="00940215" w:rsidP="00940215">
      <w:pPr>
        <w:autoSpaceDE w:val="0"/>
        <w:autoSpaceDN w:val="0"/>
        <w:adjustRightInd w:val="0"/>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Подпрограмма</w:t>
      </w:r>
    </w:p>
    <w:p w:rsidR="00940215" w:rsidRPr="00940215" w:rsidRDefault="00940215" w:rsidP="00940215">
      <w:pPr>
        <w:autoSpaceDE w:val="0"/>
        <w:autoSpaceDN w:val="0"/>
        <w:adjustRightInd w:val="0"/>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«Развитие малых форм хозяйствования в Каратузском районе»</w:t>
      </w:r>
    </w:p>
    <w:p w:rsidR="00940215" w:rsidRDefault="00940215" w:rsidP="00940215">
      <w:pPr>
        <w:autoSpaceDE w:val="0"/>
        <w:autoSpaceDN w:val="0"/>
        <w:adjustRightInd w:val="0"/>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на 2014-2016 годы</w:t>
      </w:r>
    </w:p>
    <w:p w:rsidR="00940215" w:rsidRDefault="00940215" w:rsidP="00940215">
      <w:pPr>
        <w:autoSpaceDE w:val="0"/>
        <w:autoSpaceDN w:val="0"/>
        <w:adjustRightInd w:val="0"/>
        <w:spacing w:after="0" w:line="240" w:lineRule="auto"/>
        <w:jc w:val="center"/>
        <w:rPr>
          <w:rFonts w:ascii="Times New Roman" w:hAnsi="Times New Roman" w:cs="Times New Roman"/>
          <w:color w:val="auto"/>
          <w:sz w:val="12"/>
          <w:szCs w:val="12"/>
        </w:rPr>
      </w:pPr>
    </w:p>
    <w:p w:rsidR="00940215" w:rsidRPr="00940215" w:rsidRDefault="00940215" w:rsidP="00940215">
      <w:pPr>
        <w:pStyle w:val="6"/>
        <w:keepNext w:val="0"/>
        <w:keepLines w:val="0"/>
        <w:numPr>
          <w:ilvl w:val="0"/>
          <w:numId w:val="10"/>
        </w:numPr>
        <w:spacing w:before="0" w:line="240" w:lineRule="auto"/>
        <w:ind w:left="0" w:firstLine="0"/>
        <w:jc w:val="center"/>
        <w:rPr>
          <w:rFonts w:ascii="Times New Roman" w:hAnsi="Times New Roman" w:cs="Times New Roman"/>
          <w:i w:val="0"/>
          <w:color w:val="auto"/>
          <w:sz w:val="12"/>
          <w:szCs w:val="12"/>
        </w:rPr>
      </w:pPr>
      <w:r w:rsidRPr="00940215">
        <w:rPr>
          <w:rFonts w:ascii="Times New Roman" w:hAnsi="Times New Roman" w:cs="Times New Roman"/>
          <w:i w:val="0"/>
          <w:color w:val="auto"/>
          <w:sz w:val="12"/>
          <w:szCs w:val="12"/>
        </w:rPr>
        <w:t>ПАСПОРТ ПОДПРОГРАММЫ</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4252"/>
      </w:tblGrid>
      <w:tr w:rsidR="00940215" w:rsidRPr="004A592C" w:rsidTr="00940215">
        <w:tc>
          <w:tcPr>
            <w:tcW w:w="1101" w:type="dxa"/>
            <w:tcBorders>
              <w:top w:val="single" w:sz="4" w:space="0" w:color="auto"/>
              <w:left w:val="single" w:sz="4" w:space="0" w:color="auto"/>
              <w:bottom w:val="single" w:sz="4" w:space="0" w:color="auto"/>
              <w:right w:val="single" w:sz="4" w:space="0" w:color="auto"/>
            </w:tcBorders>
            <w:vAlign w:val="center"/>
          </w:tcPr>
          <w:p w:rsidR="00940215" w:rsidRPr="00940215" w:rsidRDefault="00940215" w:rsidP="00262AD8">
            <w:pPr>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Наименование </w:t>
            </w:r>
          </w:p>
          <w:p w:rsidR="00940215" w:rsidRPr="00940215" w:rsidRDefault="00940215" w:rsidP="00262AD8">
            <w:pPr>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подпрограммы</w:t>
            </w:r>
          </w:p>
        </w:tc>
        <w:tc>
          <w:tcPr>
            <w:tcW w:w="4252"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 «Развитие малых форм хозяйствования в Каратузском районе» на 2014-2016 годы</w:t>
            </w:r>
          </w:p>
        </w:tc>
      </w:tr>
      <w:tr w:rsidR="00940215" w:rsidRPr="004A592C" w:rsidTr="00940215">
        <w:tc>
          <w:tcPr>
            <w:tcW w:w="1101" w:type="dxa"/>
            <w:tcBorders>
              <w:top w:val="single" w:sz="4" w:space="0" w:color="auto"/>
              <w:left w:val="single" w:sz="4" w:space="0" w:color="auto"/>
              <w:bottom w:val="single" w:sz="4" w:space="0" w:color="auto"/>
              <w:right w:val="single" w:sz="4" w:space="0" w:color="auto"/>
            </w:tcBorders>
            <w:vAlign w:val="center"/>
          </w:tcPr>
          <w:p w:rsidR="00940215" w:rsidRPr="00940215" w:rsidRDefault="00940215" w:rsidP="00262AD8">
            <w:pPr>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Наименование </w:t>
            </w:r>
          </w:p>
          <w:p w:rsidR="00940215" w:rsidRPr="00940215" w:rsidRDefault="00940215" w:rsidP="00262AD8">
            <w:pPr>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муниципальной </w:t>
            </w:r>
          </w:p>
          <w:p w:rsidR="00940215" w:rsidRPr="00940215" w:rsidRDefault="00940215" w:rsidP="00262AD8">
            <w:pPr>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программы</w:t>
            </w:r>
          </w:p>
        </w:tc>
        <w:tc>
          <w:tcPr>
            <w:tcW w:w="4252"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«Развитие сельского хозяйства в Каратузском районе» на 2014-2016 годы</w:t>
            </w:r>
          </w:p>
        </w:tc>
      </w:tr>
      <w:tr w:rsidR="00940215" w:rsidRPr="004A592C" w:rsidTr="00940215">
        <w:tc>
          <w:tcPr>
            <w:tcW w:w="1101" w:type="dxa"/>
            <w:tcBorders>
              <w:top w:val="single" w:sz="4" w:space="0" w:color="auto"/>
              <w:left w:val="single" w:sz="4" w:space="0" w:color="auto"/>
              <w:bottom w:val="single" w:sz="4" w:space="0" w:color="auto"/>
              <w:right w:val="single" w:sz="4" w:space="0" w:color="auto"/>
            </w:tcBorders>
            <w:vAlign w:val="center"/>
          </w:tcPr>
          <w:p w:rsidR="00940215" w:rsidRPr="00940215" w:rsidRDefault="00940215" w:rsidP="00262AD8">
            <w:pPr>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Муниципальный </w:t>
            </w:r>
          </w:p>
          <w:p w:rsidR="00940215" w:rsidRPr="00940215" w:rsidRDefault="00940215" w:rsidP="00262AD8">
            <w:pPr>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заказчик</w:t>
            </w:r>
          </w:p>
        </w:tc>
        <w:tc>
          <w:tcPr>
            <w:tcW w:w="4252"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Администрация Каратузского района</w:t>
            </w:r>
          </w:p>
        </w:tc>
      </w:tr>
      <w:tr w:rsidR="00940215" w:rsidRPr="004A592C" w:rsidTr="00940215">
        <w:tc>
          <w:tcPr>
            <w:tcW w:w="1101" w:type="dxa"/>
            <w:tcBorders>
              <w:top w:val="single" w:sz="4" w:space="0" w:color="auto"/>
              <w:left w:val="single" w:sz="4" w:space="0" w:color="auto"/>
              <w:bottom w:val="single" w:sz="4" w:space="0" w:color="auto"/>
              <w:right w:val="single" w:sz="4" w:space="0" w:color="auto"/>
            </w:tcBorders>
            <w:vAlign w:val="center"/>
          </w:tcPr>
          <w:p w:rsidR="00940215" w:rsidRPr="00940215" w:rsidRDefault="00940215" w:rsidP="00262AD8">
            <w:pPr>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Исполнители </w:t>
            </w:r>
          </w:p>
          <w:p w:rsidR="00940215" w:rsidRPr="00940215" w:rsidRDefault="00940215" w:rsidP="00262AD8">
            <w:pPr>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мероприятий </w:t>
            </w:r>
          </w:p>
          <w:p w:rsidR="00940215" w:rsidRPr="00940215" w:rsidRDefault="00940215" w:rsidP="00262AD8">
            <w:pPr>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подпрограммы</w:t>
            </w:r>
          </w:p>
        </w:tc>
        <w:tc>
          <w:tcPr>
            <w:tcW w:w="4252" w:type="dxa"/>
            <w:tcBorders>
              <w:top w:val="single" w:sz="4" w:space="0" w:color="auto"/>
              <w:left w:val="single" w:sz="4" w:space="0" w:color="auto"/>
              <w:bottom w:val="single" w:sz="4" w:space="0" w:color="auto"/>
              <w:right w:val="single" w:sz="4" w:space="0" w:color="auto"/>
            </w:tcBorders>
            <w:vAlign w:val="center"/>
          </w:tcPr>
          <w:p w:rsidR="00940215" w:rsidRPr="00940215" w:rsidRDefault="00940215" w:rsidP="00262AD8">
            <w:pPr>
              <w:spacing w:after="0" w:line="240" w:lineRule="auto"/>
              <w:rPr>
                <w:rFonts w:ascii="Times New Roman" w:hAnsi="Times New Roman" w:cs="Times New Roman"/>
                <w:color w:val="auto"/>
                <w:sz w:val="12"/>
                <w:szCs w:val="12"/>
              </w:rPr>
            </w:pPr>
            <w:r w:rsidRPr="00940215">
              <w:rPr>
                <w:rFonts w:ascii="Times New Roman" w:hAnsi="Times New Roman" w:cs="Times New Roman"/>
                <w:color w:val="auto"/>
                <w:sz w:val="12"/>
                <w:szCs w:val="12"/>
              </w:rPr>
              <w:t>Администрация Каратузского района</w:t>
            </w:r>
          </w:p>
        </w:tc>
      </w:tr>
      <w:tr w:rsidR="00940215" w:rsidRPr="004A592C" w:rsidTr="00940215">
        <w:trPr>
          <w:trHeight w:val="2118"/>
        </w:trPr>
        <w:tc>
          <w:tcPr>
            <w:tcW w:w="1101" w:type="dxa"/>
            <w:tcBorders>
              <w:top w:val="single" w:sz="4" w:space="0" w:color="auto"/>
              <w:left w:val="single" w:sz="4" w:space="0" w:color="auto"/>
              <w:right w:val="single" w:sz="4" w:space="0" w:color="auto"/>
            </w:tcBorders>
          </w:tcPr>
          <w:p w:rsidR="00940215" w:rsidRPr="00940215" w:rsidRDefault="00940215" w:rsidP="00262AD8">
            <w:pPr>
              <w:spacing w:after="0" w:line="240" w:lineRule="auto"/>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Цель и задачи </w:t>
            </w:r>
          </w:p>
          <w:p w:rsidR="00940215" w:rsidRPr="00940215" w:rsidRDefault="00940215" w:rsidP="00262AD8">
            <w:pPr>
              <w:spacing w:after="0" w:line="240" w:lineRule="auto"/>
              <w:rPr>
                <w:rFonts w:ascii="Times New Roman" w:hAnsi="Times New Roman" w:cs="Times New Roman"/>
                <w:color w:val="auto"/>
                <w:sz w:val="12"/>
                <w:szCs w:val="12"/>
              </w:rPr>
            </w:pPr>
            <w:r w:rsidRPr="00940215">
              <w:rPr>
                <w:rFonts w:ascii="Times New Roman" w:hAnsi="Times New Roman" w:cs="Times New Roman"/>
                <w:color w:val="auto"/>
                <w:sz w:val="12"/>
                <w:szCs w:val="12"/>
              </w:rPr>
              <w:t>подпрограммы</w:t>
            </w:r>
          </w:p>
        </w:tc>
        <w:tc>
          <w:tcPr>
            <w:tcW w:w="4252" w:type="dxa"/>
            <w:tcBorders>
              <w:top w:val="single" w:sz="4" w:space="0" w:color="auto"/>
              <w:left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Основная цель – поддержка и дальнейшее развитие малых форм хозяйствования на селе и повышения уровня доходов сельского населения.</w:t>
            </w:r>
          </w:p>
          <w:p w:rsidR="00940215" w:rsidRPr="00940215" w:rsidRDefault="00940215" w:rsidP="00262AD8">
            <w:pPr>
              <w:spacing w:after="0" w:line="240" w:lineRule="auto"/>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Для достижения намеченной цели необходимо решение следующих основных задач:</w:t>
            </w:r>
          </w:p>
          <w:p w:rsidR="00940215" w:rsidRPr="00940215" w:rsidRDefault="00940215" w:rsidP="00262AD8">
            <w:pPr>
              <w:spacing w:after="0" w:line="240" w:lineRule="auto"/>
              <w:ind w:firstLine="360"/>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создание условий для увеличения количества крестьянских (фермерских) хозяйств и их развития;</w:t>
            </w:r>
          </w:p>
          <w:p w:rsidR="00940215" w:rsidRPr="00940215" w:rsidRDefault="00940215" w:rsidP="00262AD8">
            <w:pPr>
              <w:pStyle w:val="12"/>
              <w:spacing w:after="0" w:line="240" w:lineRule="auto"/>
              <w:ind w:left="0" w:firstLine="360"/>
              <w:jc w:val="both"/>
              <w:rPr>
                <w:rFonts w:ascii="Times New Roman" w:hAnsi="Times New Roman"/>
                <w:sz w:val="12"/>
                <w:szCs w:val="12"/>
              </w:rPr>
            </w:pPr>
            <w:r w:rsidRPr="00940215">
              <w:rPr>
                <w:rFonts w:ascii="Times New Roman" w:hAnsi="Times New Roman"/>
                <w:sz w:val="12"/>
                <w:szCs w:val="12"/>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940215" w:rsidRPr="00940215" w:rsidRDefault="00940215" w:rsidP="00262AD8">
            <w:pPr>
              <w:autoSpaceDE w:val="0"/>
              <w:autoSpaceDN w:val="0"/>
              <w:adjustRightInd w:val="0"/>
              <w:spacing w:after="0" w:line="240" w:lineRule="auto"/>
              <w:ind w:firstLine="360"/>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940215" w:rsidRPr="00940215" w:rsidRDefault="00940215" w:rsidP="00262AD8">
            <w:pPr>
              <w:tabs>
                <w:tab w:val="left" w:pos="792"/>
              </w:tabs>
              <w:spacing w:after="0" w:line="240" w:lineRule="auto"/>
              <w:ind w:firstLine="360"/>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обеспечение доступности коммерческих кредитов малым формам хозяйствования на селе.</w:t>
            </w:r>
          </w:p>
        </w:tc>
      </w:tr>
      <w:tr w:rsidR="00940215" w:rsidRPr="004A592C" w:rsidTr="00940215">
        <w:trPr>
          <w:trHeight w:val="264"/>
        </w:trPr>
        <w:tc>
          <w:tcPr>
            <w:tcW w:w="1101"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Целевые </w:t>
            </w:r>
          </w:p>
          <w:p w:rsidR="00940215" w:rsidRPr="00940215" w:rsidRDefault="00940215" w:rsidP="00262AD8">
            <w:pPr>
              <w:spacing w:after="0" w:line="240" w:lineRule="auto"/>
              <w:rPr>
                <w:rFonts w:ascii="Times New Roman" w:hAnsi="Times New Roman" w:cs="Times New Roman"/>
                <w:color w:val="auto"/>
                <w:sz w:val="12"/>
                <w:szCs w:val="12"/>
              </w:rPr>
            </w:pPr>
            <w:r w:rsidRPr="00940215">
              <w:rPr>
                <w:rFonts w:ascii="Times New Roman" w:hAnsi="Times New Roman" w:cs="Times New Roman"/>
                <w:color w:val="auto"/>
                <w:sz w:val="12"/>
                <w:szCs w:val="12"/>
              </w:rPr>
              <w:t>индикаторы</w:t>
            </w:r>
          </w:p>
        </w:tc>
        <w:tc>
          <w:tcPr>
            <w:tcW w:w="4252"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pStyle w:val="2"/>
              <w:rPr>
                <w:rFonts w:ascii="Times New Roman" w:hAnsi="Times New Roman" w:cs="Times New Roman"/>
                <w:color w:val="auto"/>
                <w:sz w:val="12"/>
                <w:szCs w:val="12"/>
              </w:rPr>
            </w:pPr>
            <w:r w:rsidRPr="00940215">
              <w:rPr>
                <w:rFonts w:ascii="Times New Roman" w:hAnsi="Times New Roman" w:cs="Times New Roman"/>
                <w:color w:val="auto"/>
                <w:sz w:val="12"/>
                <w:szCs w:val="12"/>
              </w:rPr>
              <w:t>Целевые индикаторы реализации подпрограммы представлены в приложении № 1 к подпрограмме.</w:t>
            </w:r>
          </w:p>
        </w:tc>
      </w:tr>
      <w:tr w:rsidR="00940215" w:rsidRPr="004A592C" w:rsidTr="00940215">
        <w:tc>
          <w:tcPr>
            <w:tcW w:w="1101"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rPr>
                <w:rFonts w:ascii="Times New Roman" w:hAnsi="Times New Roman" w:cs="Times New Roman"/>
                <w:color w:val="auto"/>
                <w:sz w:val="12"/>
                <w:szCs w:val="12"/>
              </w:rPr>
            </w:pPr>
            <w:r w:rsidRPr="00940215">
              <w:rPr>
                <w:rFonts w:ascii="Times New Roman" w:hAnsi="Times New Roman" w:cs="Times New Roman"/>
                <w:color w:val="auto"/>
                <w:sz w:val="12"/>
                <w:szCs w:val="12"/>
              </w:rPr>
              <w:t>Сроки реализации подпрограммы</w:t>
            </w:r>
          </w:p>
        </w:tc>
        <w:tc>
          <w:tcPr>
            <w:tcW w:w="4252" w:type="dxa"/>
            <w:tcBorders>
              <w:top w:val="single" w:sz="4" w:space="0" w:color="auto"/>
              <w:left w:val="single" w:sz="4" w:space="0" w:color="auto"/>
              <w:bottom w:val="single" w:sz="4" w:space="0" w:color="auto"/>
              <w:right w:val="single" w:sz="4" w:space="0" w:color="auto"/>
            </w:tcBorders>
            <w:vAlign w:val="center"/>
          </w:tcPr>
          <w:p w:rsidR="00940215" w:rsidRPr="00940215" w:rsidRDefault="00940215" w:rsidP="00262AD8">
            <w:pPr>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2014 – 2016 годы</w:t>
            </w:r>
          </w:p>
        </w:tc>
      </w:tr>
      <w:tr w:rsidR="00940215" w:rsidRPr="004A592C" w:rsidTr="00940215">
        <w:tc>
          <w:tcPr>
            <w:tcW w:w="1101"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Объёмы и </w:t>
            </w:r>
          </w:p>
          <w:p w:rsidR="00940215" w:rsidRPr="00940215" w:rsidRDefault="00940215" w:rsidP="00262AD8">
            <w:pPr>
              <w:spacing w:after="0" w:line="240" w:lineRule="auto"/>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источники </w:t>
            </w:r>
          </w:p>
          <w:p w:rsidR="00940215" w:rsidRPr="00940215" w:rsidRDefault="00940215" w:rsidP="00262AD8">
            <w:pPr>
              <w:spacing w:after="0" w:line="240" w:lineRule="auto"/>
              <w:rPr>
                <w:rFonts w:ascii="Times New Roman" w:hAnsi="Times New Roman" w:cs="Times New Roman"/>
                <w:color w:val="auto"/>
                <w:sz w:val="12"/>
                <w:szCs w:val="12"/>
              </w:rPr>
            </w:pPr>
            <w:r w:rsidRPr="00940215">
              <w:rPr>
                <w:rFonts w:ascii="Times New Roman" w:hAnsi="Times New Roman" w:cs="Times New Roman"/>
                <w:color w:val="auto"/>
                <w:sz w:val="12"/>
                <w:szCs w:val="12"/>
              </w:rPr>
              <w:t>финансирования</w:t>
            </w:r>
          </w:p>
        </w:tc>
        <w:tc>
          <w:tcPr>
            <w:tcW w:w="4252"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Объем финансирования на реализацию подпрограммы на период 2014-2016 г. составляет в ценах соответствующих лет 393,152 тыс. рублей, в том числе:</w:t>
            </w:r>
          </w:p>
          <w:p w:rsidR="00940215" w:rsidRPr="00940215" w:rsidRDefault="00940215" w:rsidP="00262AD8">
            <w:pPr>
              <w:spacing w:after="0" w:line="240" w:lineRule="auto"/>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 - за счет районного бюджета – 96,3 тыс. рублей, из них по годам:</w:t>
            </w:r>
          </w:p>
          <w:p w:rsidR="00940215" w:rsidRPr="00940215" w:rsidRDefault="00940215" w:rsidP="00262AD8">
            <w:pPr>
              <w:spacing w:after="0" w:line="240" w:lineRule="auto"/>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2014 – 32,1 тыс. руб., 2015 – 32,1 тыс. руб., 2016 –  32,1 тыс. руб.</w:t>
            </w:r>
          </w:p>
          <w:p w:rsidR="00940215" w:rsidRPr="00940215" w:rsidRDefault="00940215" w:rsidP="00262AD8">
            <w:pPr>
              <w:spacing w:after="0" w:line="240" w:lineRule="auto"/>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за счет средств краевого бюджета – 296,852 тыс. рублей, из них по годам: 2014 – 296,852 тыс. руб., 2015 – 0,0 тыс. руб., 2016 –  0,0 тыс. руб.</w:t>
            </w:r>
          </w:p>
        </w:tc>
      </w:tr>
      <w:tr w:rsidR="00940215" w:rsidRPr="004A592C" w:rsidTr="00940215">
        <w:tc>
          <w:tcPr>
            <w:tcW w:w="1101"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rPr>
                <w:rFonts w:ascii="Times New Roman" w:hAnsi="Times New Roman" w:cs="Times New Roman"/>
                <w:color w:val="auto"/>
                <w:sz w:val="12"/>
                <w:szCs w:val="12"/>
              </w:rPr>
            </w:pPr>
            <w:r w:rsidRPr="00940215">
              <w:rPr>
                <w:rFonts w:ascii="Times New Roman" w:hAnsi="Times New Roman" w:cs="Times New Roman"/>
                <w:color w:val="auto"/>
                <w:sz w:val="12"/>
                <w:szCs w:val="12"/>
              </w:rPr>
              <w:t>Система управления и контроля</w:t>
            </w:r>
          </w:p>
        </w:tc>
        <w:tc>
          <w:tcPr>
            <w:tcW w:w="4252"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ind w:left="63"/>
              <w:rPr>
                <w:rFonts w:ascii="Times New Roman" w:hAnsi="Times New Roman" w:cs="Times New Roman"/>
                <w:color w:val="auto"/>
                <w:sz w:val="12"/>
                <w:szCs w:val="12"/>
              </w:rPr>
            </w:pPr>
            <w:r w:rsidRPr="00940215">
              <w:rPr>
                <w:rFonts w:ascii="Times New Roman" w:eastAsia="Calibri" w:hAnsi="Times New Roman" w:cs="Times New Roman"/>
                <w:color w:val="auto"/>
                <w:sz w:val="12"/>
                <w:szCs w:val="12"/>
              </w:rPr>
              <w:t>администрация</w:t>
            </w:r>
            <w:r w:rsidRPr="00940215">
              <w:rPr>
                <w:rFonts w:ascii="Times New Roman" w:hAnsi="Times New Roman" w:cs="Times New Roman"/>
                <w:color w:val="auto"/>
                <w:sz w:val="12"/>
                <w:szCs w:val="12"/>
              </w:rPr>
              <w:t xml:space="preserve"> Каратузского района, ф</w:t>
            </w:r>
            <w:r w:rsidRPr="00940215">
              <w:rPr>
                <w:rFonts w:ascii="Times New Roman" w:eastAsia="Calibri" w:hAnsi="Times New Roman" w:cs="Times New Roman"/>
                <w:color w:val="auto"/>
                <w:sz w:val="12"/>
                <w:szCs w:val="12"/>
              </w:rPr>
              <w:t>инансовое управление администрации Каратузского района</w:t>
            </w:r>
            <w:r w:rsidRPr="00940215">
              <w:rPr>
                <w:rFonts w:ascii="Times New Roman" w:hAnsi="Times New Roman" w:cs="Times New Roman"/>
                <w:color w:val="auto"/>
                <w:sz w:val="12"/>
                <w:szCs w:val="12"/>
              </w:rPr>
              <w:t>, п</w:t>
            </w:r>
            <w:r w:rsidRPr="00940215">
              <w:rPr>
                <w:rFonts w:ascii="Times New Roman" w:eastAsia="Calibri" w:hAnsi="Times New Roman" w:cs="Times New Roman"/>
                <w:color w:val="auto"/>
                <w:sz w:val="12"/>
                <w:szCs w:val="12"/>
              </w:rPr>
              <w:t>редседатель ревизионной комиссии.</w:t>
            </w:r>
          </w:p>
        </w:tc>
      </w:tr>
    </w:tbl>
    <w:p w:rsidR="00940215" w:rsidRDefault="00940215" w:rsidP="00940215">
      <w:pPr>
        <w:autoSpaceDE w:val="0"/>
        <w:autoSpaceDN w:val="0"/>
        <w:adjustRightInd w:val="0"/>
        <w:spacing w:after="0" w:line="240" w:lineRule="auto"/>
        <w:rPr>
          <w:rFonts w:ascii="Times New Roman" w:hAnsi="Times New Roman" w:cs="Times New Roman"/>
          <w:color w:val="auto"/>
          <w:sz w:val="12"/>
          <w:szCs w:val="12"/>
        </w:rPr>
      </w:pPr>
    </w:p>
    <w:p w:rsidR="00940215" w:rsidRDefault="00940215" w:rsidP="00940215">
      <w:pPr>
        <w:autoSpaceDE w:val="0"/>
        <w:autoSpaceDN w:val="0"/>
        <w:adjustRightInd w:val="0"/>
        <w:spacing w:after="0" w:line="240" w:lineRule="auto"/>
        <w:rPr>
          <w:rFonts w:ascii="Times New Roman" w:hAnsi="Times New Roman" w:cs="Times New Roman"/>
          <w:color w:val="auto"/>
          <w:sz w:val="12"/>
          <w:szCs w:val="12"/>
        </w:rPr>
      </w:pPr>
    </w:p>
    <w:p w:rsidR="00940215" w:rsidRPr="004A592C" w:rsidRDefault="00940215" w:rsidP="00940215">
      <w:pPr>
        <w:pStyle w:val="2"/>
        <w:ind w:left="720"/>
        <w:rPr>
          <w:b w:val="0"/>
          <w:sz w:val="16"/>
          <w:szCs w:val="16"/>
        </w:rPr>
      </w:pPr>
    </w:p>
    <w:p w:rsidR="00940215" w:rsidRPr="00940215" w:rsidRDefault="00940215" w:rsidP="00940215">
      <w:pPr>
        <w:pStyle w:val="2"/>
        <w:keepLines w:val="0"/>
        <w:numPr>
          <w:ilvl w:val="0"/>
          <w:numId w:val="11"/>
        </w:numPr>
        <w:tabs>
          <w:tab w:val="clear" w:pos="720"/>
        </w:tabs>
        <w:spacing w:before="0" w:line="240" w:lineRule="auto"/>
        <w:ind w:left="0" w:firstLine="0"/>
        <w:jc w:val="center"/>
        <w:rPr>
          <w:rFonts w:ascii="Times New Roman" w:hAnsi="Times New Roman" w:cs="Times New Roman"/>
          <w:b w:val="0"/>
          <w:color w:val="auto"/>
          <w:sz w:val="12"/>
          <w:szCs w:val="12"/>
        </w:rPr>
      </w:pPr>
      <w:r w:rsidRPr="00940215">
        <w:rPr>
          <w:rFonts w:ascii="Times New Roman" w:hAnsi="Times New Roman" w:cs="Times New Roman"/>
          <w:b w:val="0"/>
          <w:color w:val="auto"/>
          <w:sz w:val="12"/>
          <w:szCs w:val="12"/>
        </w:rPr>
        <w:t>Обоснование подпрограммы</w:t>
      </w:r>
    </w:p>
    <w:p w:rsidR="00940215" w:rsidRPr="004A592C" w:rsidRDefault="00940215" w:rsidP="00940215">
      <w:pPr>
        <w:spacing w:after="0" w:line="240" w:lineRule="auto"/>
        <w:rPr>
          <w:rFonts w:ascii="Times New Roman" w:hAnsi="Times New Roman" w:cs="Times New Roman"/>
          <w:sz w:val="16"/>
          <w:szCs w:val="16"/>
        </w:rPr>
      </w:pP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2.1.Постановка проблемы и обоснование  необходимости принятия подпрограммы</w:t>
      </w:r>
    </w:p>
    <w:p w:rsidR="00940215" w:rsidRPr="00940215" w:rsidRDefault="00940215" w:rsidP="00940215">
      <w:pPr>
        <w:spacing w:after="0" w:line="240" w:lineRule="auto"/>
        <w:ind w:firstLine="284"/>
        <w:jc w:val="center"/>
        <w:rPr>
          <w:rFonts w:ascii="Times New Roman" w:hAnsi="Times New Roman" w:cs="Times New Roman"/>
          <w:b/>
          <w:sz w:val="12"/>
          <w:szCs w:val="12"/>
        </w:rPr>
      </w:pP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w:t>
      </w:r>
      <w:proofErr w:type="spellStart"/>
      <w:r w:rsidRPr="00940215">
        <w:rPr>
          <w:rFonts w:ascii="Times New Roman" w:hAnsi="Times New Roman" w:cs="Times New Roman"/>
          <w:sz w:val="12"/>
          <w:szCs w:val="12"/>
        </w:rPr>
        <w:t>кв.км</w:t>
      </w:r>
      <w:proofErr w:type="spellEnd"/>
      <w:r w:rsidRPr="00940215">
        <w:rPr>
          <w:rFonts w:ascii="Times New Roman" w:hAnsi="Times New Roman" w:cs="Times New Roman"/>
          <w:sz w:val="12"/>
          <w:szCs w:val="12"/>
        </w:rPr>
        <w:t xml:space="preserve">. Образован район 26 марта 1924 года. В районе 28 населенных пунктов, 14 сельских администраций. </w:t>
      </w:r>
    </w:p>
    <w:p w:rsidR="00940215" w:rsidRPr="00940215" w:rsidRDefault="00940215" w:rsidP="00940215">
      <w:pPr>
        <w:spacing w:after="0" w:line="240" w:lineRule="auto"/>
        <w:ind w:firstLine="284"/>
        <w:jc w:val="both"/>
        <w:rPr>
          <w:rFonts w:ascii="Times New Roman" w:hAnsi="Times New Roman" w:cs="Times New Roman"/>
          <w:sz w:val="12"/>
          <w:szCs w:val="12"/>
        </w:rPr>
      </w:pPr>
    </w:p>
    <w:p w:rsidR="00940215" w:rsidRPr="00940215" w:rsidRDefault="00940215" w:rsidP="00940215">
      <w:pPr>
        <w:spacing w:after="0" w:line="240" w:lineRule="auto"/>
        <w:ind w:firstLine="284"/>
        <w:jc w:val="center"/>
        <w:rPr>
          <w:rFonts w:ascii="Times New Roman" w:hAnsi="Times New Roman" w:cs="Times New Roman"/>
          <w:sz w:val="12"/>
          <w:szCs w:val="12"/>
        </w:rPr>
      </w:pPr>
      <w:r w:rsidRPr="00940215">
        <w:rPr>
          <w:rFonts w:ascii="Times New Roman" w:hAnsi="Times New Roman" w:cs="Times New Roman"/>
          <w:sz w:val="12"/>
          <w:szCs w:val="12"/>
        </w:rPr>
        <w:t>Численность жителей по поселениям Каратузского района</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75"/>
        <w:gridCol w:w="1843"/>
      </w:tblGrid>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Сельские   поселения</w:t>
            </w:r>
          </w:p>
          <w:p w:rsidR="00940215" w:rsidRPr="00940215" w:rsidRDefault="00940215" w:rsidP="00262AD8">
            <w:pPr>
              <w:spacing w:after="0" w:line="240" w:lineRule="auto"/>
              <w:jc w:val="center"/>
              <w:rPr>
                <w:rFonts w:ascii="Times New Roman" w:hAnsi="Times New Roman" w:cs="Times New Roman"/>
                <w:sz w:val="12"/>
                <w:szCs w:val="12"/>
              </w:rPr>
            </w:pPr>
          </w:p>
          <w:p w:rsidR="00940215" w:rsidRPr="00940215" w:rsidRDefault="00940215" w:rsidP="00262AD8">
            <w:pPr>
              <w:spacing w:after="0" w:line="240" w:lineRule="auto"/>
              <w:jc w:val="center"/>
              <w:rPr>
                <w:rFonts w:ascii="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Численность на 01.01.2013 г.</w:t>
            </w:r>
          </w:p>
          <w:p w:rsidR="00940215" w:rsidRPr="00940215" w:rsidRDefault="00940215" w:rsidP="00262AD8">
            <w:pPr>
              <w:tabs>
                <w:tab w:val="left" w:pos="900"/>
              </w:tabs>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Человек</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Структура в % к общей численности</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r w:rsidRPr="00940215">
              <w:rPr>
                <w:rFonts w:ascii="Times New Roman" w:hAnsi="Times New Roman" w:cs="Times New Roman"/>
                <w:sz w:val="12"/>
                <w:szCs w:val="12"/>
              </w:rPr>
              <w:t>Каратузское</w:t>
            </w:r>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7345</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46,7</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proofErr w:type="spellStart"/>
            <w:r w:rsidRPr="00940215">
              <w:rPr>
                <w:rFonts w:ascii="Times New Roman" w:hAnsi="Times New Roman" w:cs="Times New Roman"/>
                <w:sz w:val="12"/>
                <w:szCs w:val="12"/>
              </w:rPr>
              <w:t>Моторское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1191</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7,6</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proofErr w:type="spellStart"/>
            <w:r w:rsidRPr="00940215">
              <w:rPr>
                <w:rFonts w:ascii="Times New Roman" w:hAnsi="Times New Roman" w:cs="Times New Roman"/>
                <w:sz w:val="12"/>
                <w:szCs w:val="12"/>
              </w:rPr>
              <w:t>Черемушинское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1070</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6,8</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r w:rsidRPr="00940215">
              <w:rPr>
                <w:rFonts w:ascii="Times New Roman" w:hAnsi="Times New Roman" w:cs="Times New Roman"/>
                <w:sz w:val="12"/>
                <w:szCs w:val="12"/>
              </w:rPr>
              <w:t>Верхне-</w:t>
            </w:r>
            <w:proofErr w:type="spellStart"/>
            <w:r w:rsidRPr="00940215">
              <w:rPr>
                <w:rFonts w:ascii="Times New Roman" w:hAnsi="Times New Roman" w:cs="Times New Roman"/>
                <w:sz w:val="12"/>
                <w:szCs w:val="12"/>
              </w:rPr>
              <w:t>Кужебарское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964</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6,1</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r w:rsidRPr="00940215">
              <w:rPr>
                <w:rFonts w:ascii="Times New Roman" w:hAnsi="Times New Roman" w:cs="Times New Roman"/>
                <w:sz w:val="12"/>
                <w:szCs w:val="12"/>
              </w:rPr>
              <w:t>Нижнее-</w:t>
            </w:r>
            <w:proofErr w:type="spellStart"/>
            <w:r w:rsidRPr="00940215">
              <w:rPr>
                <w:rFonts w:ascii="Times New Roman" w:hAnsi="Times New Roman" w:cs="Times New Roman"/>
                <w:sz w:val="12"/>
                <w:szCs w:val="12"/>
              </w:rPr>
              <w:t>Курятское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587</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3,7</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proofErr w:type="spellStart"/>
            <w:r w:rsidRPr="00940215">
              <w:rPr>
                <w:rFonts w:ascii="Times New Roman" w:hAnsi="Times New Roman" w:cs="Times New Roman"/>
                <w:sz w:val="12"/>
                <w:szCs w:val="12"/>
              </w:rPr>
              <w:t>Амыльское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563</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lang w:val="en-US"/>
              </w:rPr>
            </w:pPr>
            <w:r w:rsidRPr="00940215">
              <w:rPr>
                <w:rFonts w:ascii="Times New Roman" w:hAnsi="Times New Roman" w:cs="Times New Roman"/>
                <w:sz w:val="12"/>
                <w:szCs w:val="12"/>
              </w:rPr>
              <w:t>3,6</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proofErr w:type="spellStart"/>
            <w:r w:rsidRPr="00940215">
              <w:rPr>
                <w:rFonts w:ascii="Times New Roman" w:hAnsi="Times New Roman" w:cs="Times New Roman"/>
                <w:sz w:val="12"/>
                <w:szCs w:val="12"/>
              </w:rPr>
              <w:t>Качульское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643</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4,1</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proofErr w:type="spellStart"/>
            <w:r w:rsidRPr="00940215">
              <w:rPr>
                <w:rFonts w:ascii="Times New Roman" w:hAnsi="Times New Roman" w:cs="Times New Roman"/>
                <w:sz w:val="12"/>
                <w:szCs w:val="12"/>
              </w:rPr>
              <w:t>Таскинское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725</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lang w:val="en-US"/>
              </w:rPr>
            </w:pPr>
            <w:r w:rsidRPr="00940215">
              <w:rPr>
                <w:rFonts w:ascii="Times New Roman" w:hAnsi="Times New Roman" w:cs="Times New Roman"/>
                <w:sz w:val="12"/>
                <w:szCs w:val="12"/>
              </w:rPr>
              <w:t>4,6</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proofErr w:type="spellStart"/>
            <w:r w:rsidRPr="00940215">
              <w:rPr>
                <w:rFonts w:ascii="Times New Roman" w:hAnsi="Times New Roman" w:cs="Times New Roman"/>
                <w:sz w:val="12"/>
                <w:szCs w:val="12"/>
              </w:rPr>
              <w:t>Сагайское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581</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lang w:val="en-US"/>
              </w:rPr>
            </w:pPr>
            <w:r w:rsidRPr="00940215">
              <w:rPr>
                <w:rFonts w:ascii="Times New Roman" w:hAnsi="Times New Roman" w:cs="Times New Roman"/>
                <w:sz w:val="12"/>
                <w:szCs w:val="12"/>
              </w:rPr>
              <w:t>3,7</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r w:rsidRPr="00940215">
              <w:rPr>
                <w:rFonts w:ascii="Times New Roman" w:hAnsi="Times New Roman" w:cs="Times New Roman"/>
                <w:sz w:val="12"/>
                <w:szCs w:val="12"/>
                <w:lang w:val="en-US"/>
              </w:rPr>
              <w:t>H</w:t>
            </w:r>
            <w:proofErr w:type="spellStart"/>
            <w:r w:rsidRPr="00940215">
              <w:rPr>
                <w:rFonts w:ascii="Times New Roman" w:hAnsi="Times New Roman" w:cs="Times New Roman"/>
                <w:sz w:val="12"/>
                <w:szCs w:val="12"/>
              </w:rPr>
              <w:t>ижне-Кужебарское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437</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2,8</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proofErr w:type="spellStart"/>
            <w:r w:rsidRPr="00940215">
              <w:rPr>
                <w:rFonts w:ascii="Times New Roman" w:hAnsi="Times New Roman" w:cs="Times New Roman"/>
                <w:sz w:val="12"/>
                <w:szCs w:val="12"/>
              </w:rPr>
              <w:t>Таятское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681</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4,3</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proofErr w:type="spellStart"/>
            <w:r w:rsidRPr="00940215">
              <w:rPr>
                <w:rFonts w:ascii="Times New Roman" w:hAnsi="Times New Roman" w:cs="Times New Roman"/>
                <w:sz w:val="12"/>
                <w:szCs w:val="12"/>
              </w:rPr>
              <w:t>Уджейское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402</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lang w:val="en-US"/>
              </w:rPr>
            </w:pPr>
            <w:r w:rsidRPr="00940215">
              <w:rPr>
                <w:rFonts w:ascii="Times New Roman" w:hAnsi="Times New Roman" w:cs="Times New Roman"/>
                <w:sz w:val="12"/>
                <w:szCs w:val="12"/>
              </w:rPr>
              <w:t>2,5</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proofErr w:type="spellStart"/>
            <w:r w:rsidRPr="00940215">
              <w:rPr>
                <w:rFonts w:ascii="Times New Roman" w:hAnsi="Times New Roman" w:cs="Times New Roman"/>
                <w:sz w:val="12"/>
                <w:szCs w:val="12"/>
              </w:rPr>
              <w:t>Старокопское</w:t>
            </w:r>
            <w:proofErr w:type="spellEnd"/>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296</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1,9</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both"/>
              <w:rPr>
                <w:rFonts w:ascii="Times New Roman" w:hAnsi="Times New Roman" w:cs="Times New Roman"/>
                <w:sz w:val="12"/>
                <w:szCs w:val="12"/>
              </w:rPr>
            </w:pPr>
            <w:r w:rsidRPr="00940215">
              <w:rPr>
                <w:rFonts w:ascii="Times New Roman" w:hAnsi="Times New Roman" w:cs="Times New Roman"/>
                <w:sz w:val="12"/>
                <w:szCs w:val="12"/>
              </w:rPr>
              <w:t>Лебедевское</w:t>
            </w:r>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249</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1,6</w:t>
            </w:r>
          </w:p>
        </w:tc>
      </w:tr>
      <w:tr w:rsidR="00940215" w:rsidRPr="00940215" w:rsidTr="00940215">
        <w:tc>
          <w:tcPr>
            <w:tcW w:w="223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rPr>
                <w:rFonts w:ascii="Times New Roman" w:hAnsi="Times New Roman" w:cs="Times New Roman"/>
                <w:sz w:val="12"/>
                <w:szCs w:val="12"/>
              </w:rPr>
            </w:pPr>
            <w:r w:rsidRPr="00940215">
              <w:rPr>
                <w:rFonts w:ascii="Times New Roman" w:hAnsi="Times New Roman" w:cs="Times New Roman"/>
                <w:sz w:val="12"/>
                <w:szCs w:val="12"/>
              </w:rPr>
              <w:t>Итого  численность населения   района</w:t>
            </w:r>
          </w:p>
        </w:tc>
        <w:tc>
          <w:tcPr>
            <w:tcW w:w="1275"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15734</w:t>
            </w:r>
          </w:p>
        </w:tc>
        <w:tc>
          <w:tcPr>
            <w:tcW w:w="1843" w:type="dxa"/>
            <w:tcBorders>
              <w:top w:val="single" w:sz="4" w:space="0" w:color="auto"/>
              <w:left w:val="single" w:sz="4" w:space="0" w:color="auto"/>
              <w:bottom w:val="single" w:sz="4" w:space="0" w:color="auto"/>
              <w:right w:val="single" w:sz="4" w:space="0" w:color="auto"/>
            </w:tcBorders>
          </w:tcPr>
          <w:p w:rsidR="00940215" w:rsidRPr="00940215" w:rsidRDefault="00940215" w:rsidP="00262AD8">
            <w:pPr>
              <w:spacing w:after="0" w:line="240" w:lineRule="auto"/>
              <w:jc w:val="center"/>
              <w:rPr>
                <w:rFonts w:ascii="Times New Roman" w:hAnsi="Times New Roman" w:cs="Times New Roman"/>
                <w:sz w:val="12"/>
                <w:szCs w:val="12"/>
                <w:lang w:val="en-US"/>
              </w:rPr>
            </w:pPr>
            <w:r w:rsidRPr="00940215">
              <w:rPr>
                <w:rFonts w:ascii="Times New Roman" w:hAnsi="Times New Roman" w:cs="Times New Roman"/>
                <w:sz w:val="12"/>
                <w:szCs w:val="12"/>
                <w:lang w:val="en-US"/>
              </w:rPr>
              <w:t>100</w:t>
            </w:r>
          </w:p>
        </w:tc>
      </w:tr>
    </w:tbl>
    <w:p w:rsidR="00940215" w:rsidRPr="00940215" w:rsidRDefault="00940215" w:rsidP="00940215">
      <w:pPr>
        <w:spacing w:after="0" w:line="240" w:lineRule="auto"/>
        <w:ind w:firstLine="284"/>
        <w:jc w:val="both"/>
        <w:rPr>
          <w:rFonts w:ascii="Times New Roman" w:hAnsi="Times New Roman" w:cs="Times New Roman"/>
          <w:sz w:val="12"/>
          <w:szCs w:val="12"/>
        </w:rPr>
      </w:pP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Район размещается в юго–восточной части края в Западных Саянах. Основные реки района </w:t>
      </w:r>
      <w:proofErr w:type="spellStart"/>
      <w:r w:rsidRPr="00940215">
        <w:rPr>
          <w:rFonts w:ascii="Times New Roman" w:hAnsi="Times New Roman" w:cs="Times New Roman"/>
          <w:sz w:val="12"/>
          <w:szCs w:val="12"/>
        </w:rPr>
        <w:t>Амыл</w:t>
      </w:r>
      <w:proofErr w:type="spellEnd"/>
      <w:r w:rsidRPr="00940215">
        <w:rPr>
          <w:rFonts w:ascii="Times New Roman" w:hAnsi="Times New Roman" w:cs="Times New Roman"/>
          <w:sz w:val="12"/>
          <w:szCs w:val="12"/>
        </w:rPr>
        <w:t xml:space="preserve"> и </w:t>
      </w:r>
      <w:proofErr w:type="spellStart"/>
      <w:r w:rsidRPr="00940215">
        <w:rPr>
          <w:rFonts w:ascii="Times New Roman" w:hAnsi="Times New Roman" w:cs="Times New Roman"/>
          <w:sz w:val="12"/>
          <w:szCs w:val="12"/>
        </w:rPr>
        <w:t>Казыр</w:t>
      </w:r>
      <w:proofErr w:type="spellEnd"/>
      <w:r w:rsidRPr="00940215">
        <w:rPr>
          <w:rFonts w:ascii="Times New Roman" w:hAnsi="Times New Roman" w:cs="Times New Roman"/>
          <w:sz w:val="12"/>
          <w:szCs w:val="12"/>
        </w:rPr>
        <w:t xml:space="preserve">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w:t>
      </w:r>
      <w:smartTag w:uri="urn:schemas-microsoft-com:office:smarttags" w:element="metricconverter">
        <w:smartTagPr>
          <w:attr w:name="ProductID" w:val="150 км"/>
        </w:smartTagPr>
        <w:r w:rsidRPr="00940215">
          <w:rPr>
            <w:rFonts w:ascii="Times New Roman" w:hAnsi="Times New Roman" w:cs="Times New Roman"/>
            <w:sz w:val="12"/>
            <w:szCs w:val="12"/>
          </w:rPr>
          <w:t>150 км</w:t>
        </w:r>
      </w:smartTag>
      <w:r w:rsidRPr="00940215">
        <w:rPr>
          <w:rFonts w:ascii="Times New Roman" w:hAnsi="Times New Roman" w:cs="Times New Roman"/>
          <w:sz w:val="12"/>
          <w:szCs w:val="12"/>
        </w:rPr>
        <w:t xml:space="preserve">), ближайшие железнодорожные станции: с. Курагино (трасса Абакан- Тайшет) находятся на расстоянии </w:t>
      </w:r>
      <w:smartTag w:uri="urn:schemas-microsoft-com:office:smarttags" w:element="metricconverter">
        <w:smartTagPr>
          <w:attr w:name="ProductID" w:val="61 км"/>
        </w:smartTagPr>
        <w:r w:rsidRPr="00940215">
          <w:rPr>
            <w:rFonts w:ascii="Times New Roman" w:hAnsi="Times New Roman" w:cs="Times New Roman"/>
            <w:sz w:val="12"/>
            <w:szCs w:val="12"/>
          </w:rPr>
          <w:t>61 км</w:t>
        </w:r>
      </w:smartTag>
      <w:r w:rsidRPr="00940215">
        <w:rPr>
          <w:rFonts w:ascii="Times New Roman" w:hAnsi="Times New Roman" w:cs="Times New Roman"/>
          <w:sz w:val="12"/>
          <w:szCs w:val="12"/>
        </w:rPr>
        <w:t xml:space="preserve"> от райцентра, станция Минусинск на расстоянии –135 км, расстояние до краевого центра – </w:t>
      </w:r>
      <w:smartTag w:uri="urn:schemas-microsoft-com:office:smarttags" w:element="metricconverter">
        <w:smartTagPr>
          <w:attr w:name="ProductID" w:val="550 км"/>
        </w:smartTagPr>
        <w:r w:rsidRPr="00940215">
          <w:rPr>
            <w:rFonts w:ascii="Times New Roman" w:hAnsi="Times New Roman" w:cs="Times New Roman"/>
            <w:sz w:val="12"/>
            <w:szCs w:val="12"/>
          </w:rPr>
          <w:t>550 км</w:t>
        </w:r>
      </w:smartTag>
      <w:r w:rsidRPr="00940215">
        <w:rPr>
          <w:rFonts w:ascii="Times New Roman" w:hAnsi="Times New Roman" w:cs="Times New Roman"/>
          <w:sz w:val="12"/>
          <w:szCs w:val="12"/>
        </w:rPr>
        <w:t>.</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Численность постоянного населения района на 01.01.2013г.- 15,7 тыс. человек, в том числе с. Каратузское – 7,3 тыс.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Более 29% населения района живет за чертой бедности.</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Остается высоким показатель не занятого трудоспособного населения к общей численности экономически активного населения (в 2012 году составил 33,4%).</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940215" w:rsidRPr="00940215" w:rsidRDefault="00940215" w:rsidP="00940215">
      <w:pPr>
        <w:pStyle w:val="21"/>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lastRenderedPageBreak/>
        <w:t xml:space="preserve">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w:t>
      </w:r>
      <w:proofErr w:type="spellStart"/>
      <w:r w:rsidRPr="00940215">
        <w:rPr>
          <w:rFonts w:ascii="Times New Roman" w:hAnsi="Times New Roman" w:cs="Times New Roman"/>
          <w:sz w:val="12"/>
          <w:szCs w:val="12"/>
        </w:rPr>
        <w:t>т.д.Малые</w:t>
      </w:r>
      <w:proofErr w:type="spellEnd"/>
      <w:r w:rsidRPr="00940215">
        <w:rPr>
          <w:rFonts w:ascii="Times New Roman" w:hAnsi="Times New Roman" w:cs="Times New Roman"/>
          <w:sz w:val="12"/>
          <w:szCs w:val="12"/>
        </w:rPr>
        <w:t xml:space="preserve">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940215" w:rsidRPr="00940215" w:rsidRDefault="00940215" w:rsidP="00940215">
      <w:pPr>
        <w:pStyle w:val="21"/>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 В структуре малых форм хозяйствования на 1 января 2013 года имеется число ИП глав крестьянских (фермерских) хозяйств / крестьянских (фермерских) хозяйств- 68единиц, с общей посевной площадью 13,45тыс. га, в среднем по </w:t>
      </w:r>
      <w:smartTag w:uri="urn:schemas-microsoft-com:office:smarttags" w:element="metricconverter">
        <w:smartTagPr>
          <w:attr w:name="ProductID" w:val="197,8 га"/>
        </w:smartTagPr>
        <w:r w:rsidRPr="00940215">
          <w:rPr>
            <w:rFonts w:ascii="Times New Roman" w:hAnsi="Times New Roman" w:cs="Times New Roman"/>
            <w:sz w:val="12"/>
            <w:szCs w:val="12"/>
          </w:rPr>
          <w:t xml:space="preserve">197,8 га </w:t>
        </w:r>
      </w:smartTag>
      <w:r w:rsidRPr="00940215">
        <w:rPr>
          <w:rFonts w:ascii="Times New Roman" w:hAnsi="Times New Roman" w:cs="Times New Roman"/>
          <w:sz w:val="12"/>
          <w:szCs w:val="12"/>
        </w:rPr>
        <w:t xml:space="preserve">посевной площади на 1 хозяйство. Численность работающих в К(Ф)Х 300 человек. По данным статистики на 1 января 2013 года имеется 6898 хозяйств населения, в которых было сосредоточено 1825га картофеля, 207 га овощей, </w:t>
      </w:r>
      <w:smartTag w:uri="urn:schemas-microsoft-com:office:smarttags" w:element="metricconverter">
        <w:smartTagPr>
          <w:attr w:name="ProductID" w:val="2 га"/>
        </w:smartTagPr>
        <w:r w:rsidRPr="00940215">
          <w:rPr>
            <w:rFonts w:ascii="Times New Roman" w:hAnsi="Times New Roman" w:cs="Times New Roman"/>
            <w:sz w:val="12"/>
            <w:szCs w:val="12"/>
          </w:rPr>
          <w:t>2 га</w:t>
        </w:r>
      </w:smartTag>
      <w:r w:rsidRPr="00940215">
        <w:rPr>
          <w:rFonts w:ascii="Times New Roman" w:hAnsi="Times New Roman" w:cs="Times New Roman"/>
          <w:sz w:val="12"/>
          <w:szCs w:val="12"/>
        </w:rPr>
        <w:t xml:space="preserve"> корнеплодов, </w:t>
      </w:r>
      <w:smartTag w:uri="urn:schemas-microsoft-com:office:smarttags" w:element="metricconverter">
        <w:smartTagPr>
          <w:attr w:name="ProductID" w:val="11 га"/>
        </w:smartTagPr>
        <w:r w:rsidRPr="00940215">
          <w:rPr>
            <w:rFonts w:ascii="Times New Roman" w:hAnsi="Times New Roman" w:cs="Times New Roman"/>
            <w:sz w:val="12"/>
            <w:szCs w:val="12"/>
          </w:rPr>
          <w:t>11 га</w:t>
        </w:r>
      </w:smartTag>
      <w:r w:rsidRPr="00940215">
        <w:rPr>
          <w:rFonts w:ascii="Times New Roman" w:hAnsi="Times New Roman" w:cs="Times New Roman"/>
          <w:sz w:val="12"/>
          <w:szCs w:val="12"/>
        </w:rPr>
        <w:t xml:space="preserve"> многолетних трав на выпас. Посевная площадь в 2012 году по ЛПХ составила </w:t>
      </w:r>
      <w:smartTag w:uri="urn:schemas-microsoft-com:office:smarttags" w:element="metricconverter">
        <w:smartTagPr>
          <w:attr w:name="ProductID" w:val="2013 га"/>
        </w:smartTagPr>
        <w:r w:rsidRPr="00940215">
          <w:rPr>
            <w:rFonts w:ascii="Times New Roman" w:hAnsi="Times New Roman" w:cs="Times New Roman"/>
            <w:sz w:val="12"/>
            <w:szCs w:val="12"/>
          </w:rPr>
          <w:t>2013 га</w:t>
        </w:r>
      </w:smartTag>
      <w:r w:rsidRPr="00940215">
        <w:rPr>
          <w:rFonts w:ascii="Times New Roman" w:hAnsi="Times New Roman" w:cs="Times New Roman"/>
          <w:sz w:val="12"/>
          <w:szCs w:val="12"/>
        </w:rPr>
        <w:t xml:space="preserve"> пашни, что в расчёте на одну семью составляет </w:t>
      </w:r>
      <w:smartTag w:uri="urn:schemas-microsoft-com:office:smarttags" w:element="metricconverter">
        <w:smartTagPr>
          <w:attr w:name="ProductID" w:val="0,29 га"/>
        </w:smartTagPr>
        <w:r w:rsidRPr="00940215">
          <w:rPr>
            <w:rFonts w:ascii="Times New Roman" w:hAnsi="Times New Roman" w:cs="Times New Roman"/>
            <w:sz w:val="12"/>
            <w:szCs w:val="12"/>
          </w:rPr>
          <w:t>0,29 га</w:t>
        </w:r>
      </w:smartTag>
      <w:r w:rsidRPr="00940215">
        <w:rPr>
          <w:rFonts w:ascii="Times New Roman" w:hAnsi="Times New Roman" w:cs="Times New Roman"/>
          <w:sz w:val="12"/>
          <w:szCs w:val="12"/>
        </w:rPr>
        <w:t xml:space="preserve">. К малым формам хозяйствования в районе относятся пять сельскохозяйственных предприятия с численностью рабочих менее 100 человек. Среднегодовая численность членов кооперативов составила в 2012 году 113 человек. </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Поголовье КРС по району на 01.01.2013г составило 6143 голов, в том числе коровы 2835 голова. Наибольший процент в общем поголовье скота составляет личное подворье населения -67,1 % и процент коров составляет 68,2 % от общего поголовья коров. Выращиванием свиней, овец и птиц занимаются только малые формы хозяйствования. Хозяйства населения свою продукцию используют на продукты питания и </w:t>
      </w:r>
      <w:proofErr w:type="spellStart"/>
      <w:r w:rsidRPr="00940215">
        <w:rPr>
          <w:rFonts w:ascii="Times New Roman" w:hAnsi="Times New Roman" w:cs="Times New Roman"/>
          <w:sz w:val="12"/>
          <w:szCs w:val="12"/>
        </w:rPr>
        <w:t>вменьшей</w:t>
      </w:r>
      <w:proofErr w:type="spellEnd"/>
      <w:r w:rsidRPr="00940215">
        <w:rPr>
          <w:rFonts w:ascii="Times New Roman" w:hAnsi="Times New Roman" w:cs="Times New Roman"/>
          <w:sz w:val="12"/>
          <w:szCs w:val="12"/>
        </w:rPr>
        <w:t xml:space="preserve"> доли реализуют на рынке, в связи с этим изменение поголовья скота идёт очень медленно.</w:t>
      </w:r>
    </w:p>
    <w:p w:rsidR="00940215" w:rsidRPr="00940215" w:rsidRDefault="00940215" w:rsidP="00940215">
      <w:pPr>
        <w:pStyle w:val="21"/>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 2012 году в общей структуре сельскохозяйственного производства района на долю ЛПХ приходилось 80,0 % от всей произведённой продукции, из них 40,5 % составляла продукция растениеводства, 59,5 % - продукция животноводства.</w:t>
      </w:r>
    </w:p>
    <w:p w:rsidR="00940215" w:rsidRPr="00940215" w:rsidRDefault="00940215" w:rsidP="00940215">
      <w:pPr>
        <w:tabs>
          <w:tab w:val="left" w:pos="0"/>
        </w:tabs>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ab/>
        <w:t>В 2012 году хозяйствами всех категорий было отгружено сельскохозяйственной продукции на сумму 123396 тыс. рублей в текущих ценах соответствующего года. Хозяйствами населения было реализовано продукции на сумму 43927 тыс. рублей или уровень товарной продукции составил 35,6 %.Крестьянскими (фермерскими) хозяйствами и Индивидуальными предпринимателями было реализовано товарной продукции на сумму 30293 рублей или уровень товарной продукции составил всего 24,6 %.Личное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5848рублей, в 2010 году – 6366рублей, в 2011 году – 7002 рубля, в 2012 году –7953 рубля и в 2013 году по предварительной оценке составят 8728 рублей. Анализируя структуру сельскохозяйственного производства, администрация района выделила в качестве одного из основных направлений развития агропромышленного комплекса района, поддержку частного сектора. Для этого разработана подпрограмма «Развитие животноводства в личных подворьях граждан Каратузского района на 2014-2016годы». Цель этой программы – увеличение производства продукции животноводства на душу населения путём улучшения породных и продуктивных качеств скота.</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В настоящее время построены и работают 14 пунктов по искусственному осеменению основного стада частного сектора. Стоимость семя и азота финансируется из краевого бюджета, транспортные расходы по их доставке и 50 % оплаты труда техников - </w:t>
      </w:r>
      <w:proofErr w:type="spellStart"/>
      <w:r w:rsidRPr="00940215">
        <w:rPr>
          <w:rFonts w:ascii="Times New Roman" w:hAnsi="Times New Roman" w:cs="Times New Roman"/>
          <w:sz w:val="12"/>
          <w:szCs w:val="12"/>
        </w:rPr>
        <w:t>осеменаторов</w:t>
      </w:r>
      <w:proofErr w:type="spellEnd"/>
      <w:r w:rsidRPr="00940215">
        <w:rPr>
          <w:rFonts w:ascii="Times New Roman" w:hAnsi="Times New Roman" w:cs="Times New Roman"/>
          <w:sz w:val="12"/>
          <w:szCs w:val="12"/>
        </w:rPr>
        <w:t xml:space="preserve"> финансируются местными бюджетами сельских администраций. 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940215">
        <w:rPr>
          <w:rFonts w:ascii="Times New Roman" w:hAnsi="Times New Roman" w:cs="Times New Roman"/>
          <w:sz w:val="12"/>
          <w:szCs w:val="12"/>
        </w:rPr>
        <w:t>Курагинского</w:t>
      </w:r>
      <w:proofErr w:type="spellEnd"/>
      <w:r w:rsidRPr="00940215">
        <w:rPr>
          <w:rFonts w:ascii="Times New Roman" w:hAnsi="Times New Roman" w:cs="Times New Roman"/>
          <w:sz w:val="12"/>
          <w:szCs w:val="12"/>
        </w:rPr>
        <w:t xml:space="preserve"> района.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w:t>
      </w:r>
      <w:proofErr w:type="spellStart"/>
      <w:r w:rsidRPr="00940215">
        <w:rPr>
          <w:rFonts w:ascii="Times New Roman" w:hAnsi="Times New Roman" w:cs="Times New Roman"/>
          <w:sz w:val="12"/>
          <w:szCs w:val="12"/>
        </w:rPr>
        <w:t>Таскинского</w:t>
      </w:r>
      <w:proofErr w:type="spellEnd"/>
      <w:r w:rsidRPr="00940215">
        <w:rPr>
          <w:rFonts w:ascii="Times New Roman" w:hAnsi="Times New Roman" w:cs="Times New Roman"/>
          <w:sz w:val="12"/>
          <w:szCs w:val="12"/>
        </w:rPr>
        <w:t xml:space="preserve"> сельсовета организован сельскохозяйственный </w:t>
      </w:r>
      <w:proofErr w:type="spellStart"/>
      <w:r w:rsidRPr="00940215">
        <w:rPr>
          <w:rFonts w:ascii="Times New Roman" w:hAnsi="Times New Roman" w:cs="Times New Roman"/>
          <w:sz w:val="12"/>
          <w:szCs w:val="12"/>
        </w:rPr>
        <w:t>перерабатывающе</w:t>
      </w:r>
      <w:proofErr w:type="spellEnd"/>
      <w:r w:rsidRPr="00940215">
        <w:rPr>
          <w:rFonts w:ascii="Times New Roman" w:hAnsi="Times New Roman" w:cs="Times New Roman"/>
          <w:sz w:val="12"/>
          <w:szCs w:val="12"/>
        </w:rPr>
        <w:t>-сбытовой потребительский кооператив «Клевер». Закуплено этим кооперативом в 2012 году 478,0 тонн молока, в 2013 году закуп молока кооперативом «Клевер» планируется увеличить на 5 % и составит500тонн.</w:t>
      </w:r>
      <w:r w:rsidRPr="00940215">
        <w:rPr>
          <w:rFonts w:ascii="Times New Roman" w:hAnsi="Times New Roman" w:cs="Times New Roman"/>
          <w:sz w:val="12"/>
          <w:szCs w:val="12"/>
        </w:rPr>
        <w:tab/>
        <w:t>В кооператив сдавали молоко до 120 сдатчиков из ЛПХ. Однако в конце 2008 года на данной территории появился конкурент ОАО «</w:t>
      </w:r>
      <w:proofErr w:type="spellStart"/>
      <w:r w:rsidRPr="00940215">
        <w:rPr>
          <w:rFonts w:ascii="Times New Roman" w:hAnsi="Times New Roman" w:cs="Times New Roman"/>
          <w:sz w:val="12"/>
          <w:szCs w:val="12"/>
        </w:rPr>
        <w:t>Юнимилк</w:t>
      </w:r>
      <w:proofErr w:type="spellEnd"/>
      <w:r w:rsidRPr="00940215">
        <w:rPr>
          <w:rFonts w:ascii="Times New Roman" w:hAnsi="Times New Roman" w:cs="Times New Roman"/>
          <w:sz w:val="12"/>
          <w:szCs w:val="12"/>
        </w:rPr>
        <w:t xml:space="preserve">», который добавил к цене на закупаемое молоко 50 коп за </w:t>
      </w:r>
      <w:smartTag w:uri="urn:schemas-microsoft-com:office:smarttags" w:element="metricconverter">
        <w:smartTagPr>
          <w:attr w:name="ProductID" w:val="1 литр"/>
        </w:smartTagPr>
        <w:r w:rsidRPr="00940215">
          <w:rPr>
            <w:rFonts w:ascii="Times New Roman" w:hAnsi="Times New Roman" w:cs="Times New Roman"/>
            <w:sz w:val="12"/>
            <w:szCs w:val="12"/>
          </w:rPr>
          <w:t>1 литр</w:t>
        </w:r>
      </w:smartTag>
      <w:r w:rsidRPr="00940215">
        <w:rPr>
          <w:rFonts w:ascii="Times New Roman" w:hAnsi="Times New Roman" w:cs="Times New Roman"/>
          <w:sz w:val="12"/>
          <w:szCs w:val="12"/>
        </w:rPr>
        <w:t xml:space="preserve">, и большинство сдатчиков перешло в эту организацию. В настоящее время  количество сдатчиков уменьшилось втрое. В кооперативе «Клевер» имеются два танкера – охладителя молока и два молоковоза. С уменьшением объёма закупаемого молока затраты по кооперативу остались на прежнем уровне. </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Реализация мяса населением осуществляется по различным каналам. В районе имеется специализированный убойный пункт в с. </w:t>
      </w:r>
      <w:proofErr w:type="spellStart"/>
      <w:r w:rsidRPr="00940215">
        <w:rPr>
          <w:rFonts w:ascii="Times New Roman" w:hAnsi="Times New Roman" w:cs="Times New Roman"/>
          <w:sz w:val="12"/>
          <w:szCs w:val="12"/>
        </w:rPr>
        <w:t>Моторском</w:t>
      </w:r>
      <w:proofErr w:type="spellEnd"/>
      <w:r w:rsidRPr="00940215">
        <w:rPr>
          <w:rFonts w:ascii="Times New Roman" w:hAnsi="Times New Roman" w:cs="Times New Roman"/>
          <w:sz w:val="12"/>
          <w:szCs w:val="12"/>
        </w:rPr>
        <w:t xml:space="preserve"> (мощность до 1,2 тонн мяса в день). Весь реализуемый скот у населения района закупают пять субъектов малого предпринимательства. За 2012 год реализовано 342,3тонны мяса. Планируется за 2013 год – 360тонн. На 01 августа 2013 года общий закуп мяса составил271 тонну. Увеличение закупа мяса у населения связано с увеличением поголовья скота всех видов в частном секторе района, благодаря реализации программных мероприятий подпрограммы «Развитие животноводства в личных подворий граждан Каратузского района на период 2014-2016 годы» на территории Каратузского района. Администрации района удалось добиться открытия дополнительного офиса ОАО «Российский сельскохозяйственный банк», в результате чего владельцы личных подворий и сельскохозяйственные предприятия получили дополнительные возможности и удобства для кредитования.</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В 2007 году в районе образовалось три кооператива: Сельскохозяйственный </w:t>
      </w:r>
      <w:proofErr w:type="spellStart"/>
      <w:r w:rsidRPr="00940215">
        <w:rPr>
          <w:rFonts w:ascii="Times New Roman" w:hAnsi="Times New Roman" w:cs="Times New Roman"/>
          <w:sz w:val="12"/>
          <w:szCs w:val="12"/>
        </w:rPr>
        <w:t>обслуживающе</w:t>
      </w:r>
      <w:proofErr w:type="spellEnd"/>
      <w:r w:rsidRPr="00940215">
        <w:rPr>
          <w:rFonts w:ascii="Times New Roman" w:hAnsi="Times New Roman" w:cs="Times New Roman"/>
          <w:sz w:val="12"/>
          <w:szCs w:val="12"/>
        </w:rPr>
        <w:t xml:space="preserve">-перерабатывающий потребительский кооператив «Клевер», Сельскохозяйственный смешанный потребительский кооператив «Мете», Сельскохозяйственный смешанный потребительский кооператив «Алина». </w:t>
      </w:r>
      <w:bookmarkStart w:id="14" w:name="OLE_LINK3"/>
      <w:bookmarkStart w:id="15" w:name="OLE_LINK4"/>
      <w:r w:rsidRPr="00940215">
        <w:rPr>
          <w:rFonts w:ascii="Times New Roman" w:hAnsi="Times New Roman" w:cs="Times New Roman"/>
          <w:sz w:val="12"/>
          <w:szCs w:val="12"/>
        </w:rPr>
        <w:t>В 2010 году в районе открылся Сельскохозяйственный смешанный потребительский кооператив «</w:t>
      </w:r>
      <w:proofErr w:type="spellStart"/>
      <w:r w:rsidRPr="00940215">
        <w:rPr>
          <w:rFonts w:ascii="Times New Roman" w:hAnsi="Times New Roman" w:cs="Times New Roman"/>
          <w:sz w:val="12"/>
          <w:szCs w:val="12"/>
        </w:rPr>
        <w:t>Успех»</w:t>
      </w:r>
      <w:bookmarkEnd w:id="14"/>
      <w:bookmarkEnd w:id="15"/>
      <w:r w:rsidRPr="00940215">
        <w:rPr>
          <w:rFonts w:ascii="Times New Roman" w:hAnsi="Times New Roman" w:cs="Times New Roman"/>
          <w:sz w:val="12"/>
          <w:szCs w:val="12"/>
        </w:rPr>
        <w:t>,в</w:t>
      </w:r>
      <w:proofErr w:type="spellEnd"/>
      <w:r w:rsidRPr="00940215">
        <w:rPr>
          <w:rFonts w:ascii="Times New Roman" w:hAnsi="Times New Roman" w:cs="Times New Roman"/>
          <w:sz w:val="12"/>
          <w:szCs w:val="12"/>
        </w:rPr>
        <w:t xml:space="preserve"> 2012 году - Сельскохозяйственный смешанный потребительский кооператив «</w:t>
      </w:r>
      <w:proofErr w:type="spellStart"/>
      <w:r w:rsidRPr="00940215">
        <w:rPr>
          <w:rFonts w:ascii="Times New Roman" w:hAnsi="Times New Roman" w:cs="Times New Roman"/>
          <w:sz w:val="12"/>
          <w:szCs w:val="12"/>
        </w:rPr>
        <w:t>Березка».На</w:t>
      </w:r>
      <w:proofErr w:type="spellEnd"/>
      <w:r w:rsidRPr="00940215">
        <w:rPr>
          <w:rFonts w:ascii="Times New Roman" w:hAnsi="Times New Roman" w:cs="Times New Roman"/>
          <w:sz w:val="12"/>
          <w:szCs w:val="12"/>
        </w:rPr>
        <w:t xml:space="preserve"> 01.09.2013 года в реестре района зарегистрировано пять сельскохозяйственных потребительских кооперативов. По видам деятельности все они относятся к </w:t>
      </w:r>
      <w:proofErr w:type="spellStart"/>
      <w:r w:rsidRPr="00940215">
        <w:rPr>
          <w:rFonts w:ascii="Times New Roman" w:hAnsi="Times New Roman" w:cs="Times New Roman"/>
          <w:sz w:val="12"/>
          <w:szCs w:val="12"/>
        </w:rPr>
        <w:t>обслуживающе</w:t>
      </w:r>
      <w:proofErr w:type="spellEnd"/>
      <w:r w:rsidRPr="00940215">
        <w:rPr>
          <w:rFonts w:ascii="Times New Roman" w:hAnsi="Times New Roman" w:cs="Times New Roman"/>
          <w:sz w:val="12"/>
          <w:szCs w:val="12"/>
        </w:rPr>
        <w:t>-перерабатывающим кооперативам: СХОППК «Клевер», СХСПК «Мете», СХОПК «Алина», ССПК «Успех» и ССПК «Березка». Членами кооперативов являются 113 человек, в том числе занимающихся ведением личного подсобного хозяйства 111 человек и 1 человек из крестьянского (фермерского) хозяйства. Паевой фонд пяти кооперативов составляет 2594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связи с этим дополнительно обеспечены рабочими местами 15 человек.</w:t>
      </w:r>
    </w:p>
    <w:p w:rsidR="00940215" w:rsidRPr="00940215" w:rsidRDefault="00940215" w:rsidP="00940215">
      <w:pPr>
        <w:suppressAutoHyphens/>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940215" w:rsidRPr="00940215" w:rsidRDefault="00940215" w:rsidP="00940215">
      <w:pPr>
        <w:suppressAutoHyphens/>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940215" w:rsidRDefault="00940215" w:rsidP="00940215">
      <w:pPr>
        <w:tabs>
          <w:tab w:val="left" w:pos="1985"/>
        </w:tabs>
        <w:suppressAutoHyphens/>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Объем субсидируемых кредитов, привлеченных малыми формами хозяйствования, на 1 января 2012 г. с</w:t>
      </w:r>
      <w:r>
        <w:rPr>
          <w:rFonts w:ascii="Times New Roman" w:hAnsi="Times New Roman" w:cs="Times New Roman"/>
          <w:sz w:val="12"/>
          <w:szCs w:val="12"/>
        </w:rPr>
        <w:t>оставляет более 24 млн. рублей.</w:t>
      </w:r>
    </w:p>
    <w:p w:rsidR="00940215" w:rsidRDefault="00940215" w:rsidP="00940215">
      <w:pPr>
        <w:tabs>
          <w:tab w:val="left" w:pos="1985"/>
        </w:tabs>
        <w:suppressAutoHyphens/>
        <w:spacing w:after="0" w:line="240" w:lineRule="auto"/>
        <w:ind w:firstLine="284"/>
        <w:jc w:val="both"/>
        <w:rPr>
          <w:rFonts w:ascii="Times New Roman" w:hAnsi="Times New Roman" w:cs="Times New Roman"/>
          <w:sz w:val="12"/>
          <w:szCs w:val="12"/>
        </w:rPr>
      </w:pPr>
    </w:p>
    <w:p w:rsidR="00940215" w:rsidRPr="00940215" w:rsidRDefault="00940215" w:rsidP="00940215">
      <w:pPr>
        <w:suppressAutoHyphens/>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2.2. Основные цели и задачи подпрограммы</w:t>
      </w:r>
    </w:p>
    <w:p w:rsidR="00940215" w:rsidRPr="00940215" w:rsidRDefault="00940215" w:rsidP="00940215">
      <w:pPr>
        <w:spacing w:after="0" w:line="240" w:lineRule="auto"/>
        <w:ind w:firstLine="709"/>
        <w:jc w:val="both"/>
        <w:rPr>
          <w:rFonts w:ascii="Times New Roman" w:hAnsi="Times New Roman" w:cs="Times New Roman"/>
          <w:sz w:val="12"/>
          <w:szCs w:val="12"/>
        </w:rPr>
      </w:pP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Цель – поддержка и дельнейшее развитие малых форм хозяйствования на селе и повышение уровня доходов сельского населения.</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Для достижения намеченной цели необходимо решение следующих основных задач:</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создание условий для увеличения количества крестьянских (фермерских) хозяйств и их развития;</w:t>
      </w:r>
    </w:p>
    <w:p w:rsidR="00940215" w:rsidRPr="00940215" w:rsidRDefault="00940215" w:rsidP="00940215">
      <w:pPr>
        <w:pStyle w:val="12"/>
        <w:spacing w:after="0" w:line="240" w:lineRule="auto"/>
        <w:ind w:left="0" w:firstLine="284"/>
        <w:jc w:val="both"/>
        <w:rPr>
          <w:rFonts w:ascii="Times New Roman" w:hAnsi="Times New Roman"/>
          <w:sz w:val="12"/>
          <w:szCs w:val="12"/>
        </w:rPr>
      </w:pPr>
      <w:r>
        <w:rPr>
          <w:rFonts w:ascii="Times New Roman" w:hAnsi="Times New Roman"/>
          <w:sz w:val="12"/>
          <w:szCs w:val="12"/>
        </w:rPr>
        <w:lastRenderedPageBreak/>
        <w:t>-</w:t>
      </w:r>
      <w:r w:rsidRPr="00940215">
        <w:rPr>
          <w:rFonts w:ascii="Times New Roman" w:hAnsi="Times New Roman"/>
          <w:sz w:val="12"/>
          <w:szCs w:val="12"/>
        </w:rPr>
        <w:t xml:space="preserve">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940215" w:rsidRPr="00940215" w:rsidRDefault="00940215" w:rsidP="00940215">
      <w:pPr>
        <w:autoSpaceDE w:val="0"/>
        <w:autoSpaceDN w:val="0"/>
        <w:adjustRightInd w:val="0"/>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40215">
        <w:rPr>
          <w:rFonts w:ascii="Times New Roman" w:hAnsi="Times New Roman" w:cs="Times New Roman"/>
          <w:sz w:val="12"/>
          <w:szCs w:val="12"/>
        </w:rPr>
        <w:t>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940215" w:rsidRPr="00940215" w:rsidRDefault="00940215" w:rsidP="00940215">
      <w:pPr>
        <w:pStyle w:val="a7"/>
        <w:spacing w:after="0" w:line="240" w:lineRule="auto"/>
        <w:ind w:firstLine="284"/>
        <w:jc w:val="both"/>
        <w:rPr>
          <w:rFonts w:ascii="Times New Roman" w:hAnsi="Times New Roman" w:cs="Times New Roman"/>
          <w:b/>
          <w:sz w:val="12"/>
          <w:szCs w:val="12"/>
        </w:rPr>
      </w:pPr>
      <w:r w:rsidRPr="00940215">
        <w:rPr>
          <w:rFonts w:ascii="Times New Roman" w:hAnsi="Times New Roman" w:cs="Times New Roman"/>
          <w:sz w:val="12"/>
          <w:szCs w:val="12"/>
        </w:rPr>
        <w:t>-обеспечение доступности коммерческих кредитов малым формам хозяйствования на селе.</w:t>
      </w:r>
    </w:p>
    <w:p w:rsidR="00940215" w:rsidRPr="00940215" w:rsidRDefault="00940215" w:rsidP="00940215">
      <w:pPr>
        <w:pStyle w:val="a7"/>
        <w:spacing w:after="0" w:line="240" w:lineRule="auto"/>
        <w:ind w:firstLine="284"/>
        <w:jc w:val="both"/>
        <w:rPr>
          <w:rFonts w:ascii="Times New Roman" w:hAnsi="Times New Roman" w:cs="Times New Roman"/>
          <w:b/>
          <w:sz w:val="12"/>
          <w:szCs w:val="12"/>
        </w:rPr>
      </w:pPr>
      <w:r w:rsidRPr="00940215">
        <w:rPr>
          <w:rFonts w:ascii="Times New Roman" w:hAnsi="Times New Roman" w:cs="Times New Roman"/>
          <w:sz w:val="12"/>
          <w:szCs w:val="12"/>
        </w:rPr>
        <w:t>Сроки и этапы реализации подпрограммы:</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подпрограмма рассчитана на 2014 - 2016 годы.</w:t>
      </w:r>
    </w:p>
    <w:p w:rsidR="00940215" w:rsidRPr="00940215" w:rsidRDefault="00940215" w:rsidP="00940215">
      <w:pPr>
        <w:spacing w:after="0" w:line="240" w:lineRule="auto"/>
        <w:ind w:firstLine="284"/>
        <w:jc w:val="both"/>
        <w:rPr>
          <w:rFonts w:ascii="Times New Roman" w:hAnsi="Times New Roman" w:cs="Times New Roman"/>
          <w:snapToGrid w:val="0"/>
          <w:sz w:val="12"/>
          <w:szCs w:val="12"/>
        </w:rPr>
      </w:pPr>
      <w:r w:rsidRPr="00940215">
        <w:rPr>
          <w:rFonts w:ascii="Times New Roman" w:hAnsi="Times New Roman" w:cs="Times New Roman"/>
          <w:snapToGrid w:val="0"/>
          <w:sz w:val="12"/>
          <w:szCs w:val="12"/>
        </w:rPr>
        <w:t>Целевые индикаторы реализации подпрограммы отражены в приложении № 1.</w:t>
      </w:r>
    </w:p>
    <w:p w:rsidR="00940215" w:rsidRPr="00940215" w:rsidRDefault="00940215" w:rsidP="00940215">
      <w:pPr>
        <w:spacing w:after="0" w:line="240" w:lineRule="auto"/>
        <w:ind w:firstLine="284"/>
        <w:jc w:val="both"/>
        <w:rPr>
          <w:rFonts w:ascii="Times New Roman" w:hAnsi="Times New Roman" w:cs="Times New Roman"/>
          <w:b/>
          <w:sz w:val="12"/>
          <w:szCs w:val="12"/>
        </w:rPr>
      </w:pP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2.3. Механизм реализации подпрограммы</w:t>
      </w:r>
    </w:p>
    <w:p w:rsidR="00940215" w:rsidRPr="00940215" w:rsidRDefault="00940215" w:rsidP="00940215">
      <w:pPr>
        <w:spacing w:after="0" w:line="240" w:lineRule="auto"/>
        <w:ind w:firstLine="284"/>
        <w:jc w:val="both"/>
        <w:rPr>
          <w:rFonts w:ascii="Times New Roman" w:hAnsi="Times New Roman" w:cs="Times New Roman"/>
          <w:sz w:val="12"/>
          <w:szCs w:val="12"/>
        </w:rPr>
      </w:pPr>
    </w:p>
    <w:p w:rsidR="00940215" w:rsidRPr="00940215" w:rsidRDefault="00940215" w:rsidP="00940215">
      <w:pPr>
        <w:pStyle w:val="ConsPlusNormal"/>
        <w:spacing w:line="240" w:lineRule="auto"/>
        <w:ind w:firstLine="284"/>
        <w:jc w:val="both"/>
        <w:outlineLvl w:val="1"/>
        <w:rPr>
          <w:rFonts w:ascii="Times New Roman" w:hAnsi="Times New Roman" w:cs="Times New Roman"/>
          <w:bCs/>
          <w:sz w:val="12"/>
          <w:szCs w:val="12"/>
        </w:rPr>
      </w:pPr>
      <w:r w:rsidRPr="00940215">
        <w:rPr>
          <w:rFonts w:ascii="Times New Roman" w:hAnsi="Times New Roman" w:cs="Times New Roman"/>
          <w:sz w:val="12"/>
          <w:szCs w:val="12"/>
        </w:rPr>
        <w:t xml:space="preserve">Реализация подпрограммы осуществляется в соответствии с </w:t>
      </w:r>
      <w:bookmarkStart w:id="16" w:name="OLE_LINK21"/>
      <w:bookmarkStart w:id="17" w:name="OLE_LINK22"/>
      <w:r w:rsidR="00795E03" w:rsidRPr="00940215">
        <w:rPr>
          <w:rFonts w:ascii="Times New Roman" w:hAnsi="Times New Roman" w:cs="Times New Roman"/>
          <w:sz w:val="12"/>
          <w:szCs w:val="12"/>
        </w:rPr>
        <w:fldChar w:fldCharType="begin"/>
      </w:r>
      <w:r w:rsidRPr="00940215">
        <w:rPr>
          <w:rFonts w:ascii="Times New Roman" w:hAnsi="Times New Roman" w:cs="Times New Roman"/>
          <w:sz w:val="12"/>
          <w:szCs w:val="12"/>
        </w:rPr>
        <w:instrText>HYPERLINK "consultantplus://offline/ref=311303615B7A64488FC306928AFC7967E926DCDDFB6279D62567BB1339B7FEF528F0983DF48CBED726G9H"</w:instrText>
      </w:r>
      <w:r w:rsidR="00795E03" w:rsidRPr="00940215">
        <w:rPr>
          <w:rFonts w:ascii="Times New Roman" w:hAnsi="Times New Roman" w:cs="Times New Roman"/>
          <w:sz w:val="12"/>
          <w:szCs w:val="12"/>
        </w:rPr>
        <w:fldChar w:fldCharType="separate"/>
      </w:r>
      <w:proofErr w:type="gramStart"/>
      <w:r w:rsidRPr="00940215">
        <w:rPr>
          <w:rFonts w:ascii="Times New Roman" w:hAnsi="Times New Roman" w:cs="Times New Roman"/>
          <w:bCs/>
          <w:sz w:val="12"/>
          <w:szCs w:val="12"/>
        </w:rPr>
        <w:t>Концепци</w:t>
      </w:r>
      <w:r w:rsidR="00795E03" w:rsidRPr="00940215">
        <w:rPr>
          <w:rFonts w:ascii="Times New Roman" w:hAnsi="Times New Roman" w:cs="Times New Roman"/>
          <w:sz w:val="12"/>
          <w:szCs w:val="12"/>
        </w:rPr>
        <w:fldChar w:fldCharType="end"/>
      </w:r>
      <w:r w:rsidRPr="00940215">
        <w:rPr>
          <w:rFonts w:ascii="Times New Roman" w:hAnsi="Times New Roman" w:cs="Times New Roman"/>
          <w:sz w:val="12"/>
          <w:szCs w:val="12"/>
        </w:rPr>
        <w:t>ей</w:t>
      </w:r>
      <w:proofErr w:type="gramEnd"/>
      <w:r w:rsidRPr="00940215">
        <w:rPr>
          <w:rFonts w:ascii="Times New Roman" w:hAnsi="Times New Roman" w:cs="Times New Roman"/>
          <w:bCs/>
          <w:sz w:val="12"/>
          <w:szCs w:val="12"/>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Государственной </w:t>
      </w:r>
      <w:hyperlink r:id="rId13" w:history="1">
        <w:r w:rsidRPr="00940215">
          <w:rPr>
            <w:rFonts w:ascii="Times New Roman" w:hAnsi="Times New Roman" w:cs="Times New Roman"/>
            <w:bCs/>
            <w:sz w:val="12"/>
            <w:szCs w:val="12"/>
          </w:rPr>
          <w:t>программы</w:t>
        </w:r>
      </w:hyperlink>
      <w:r w:rsidRPr="00940215">
        <w:rPr>
          <w:rFonts w:ascii="Times New Roman" w:hAnsi="Times New Roman" w:cs="Times New Roman"/>
          <w:bCs/>
          <w:sz w:val="12"/>
          <w:szCs w:val="12"/>
        </w:rPr>
        <w:t xml:space="preserve"> на 2013 – 2020 годы, утвержденной постановлением Правительства Российской Федерации от 14.07.2012 № 717, нормах Закона Красноярского края от 21.02.2006 № 17-4487 «О государственной поддержке субъектов агропромышленного комплекса края», а так же в соответствии с постановлением Администрации Каратузского района от 29.07.2013 № 738-п.</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Малым формам хозяйствования</w:t>
      </w:r>
      <w:bookmarkEnd w:id="16"/>
      <w:bookmarkEnd w:id="17"/>
      <w:r w:rsidRPr="00940215">
        <w:rPr>
          <w:rFonts w:ascii="Times New Roman" w:hAnsi="Times New Roman" w:cs="Times New Roman"/>
          <w:sz w:val="12"/>
          <w:szCs w:val="12"/>
        </w:rPr>
        <w:t xml:space="preserve"> оказываются:</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финансовая поддержка;</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-информационная поддержка;</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консультационная поддержка;</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поддержка в области подготовки кадров.</w:t>
      </w:r>
    </w:p>
    <w:p w:rsidR="00940215" w:rsidRPr="00940215" w:rsidRDefault="00940215" w:rsidP="00940215">
      <w:pPr>
        <w:autoSpaceDE w:val="0"/>
        <w:autoSpaceDN w:val="0"/>
        <w:adjustRightInd w:val="0"/>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Источниками финансирования мероприятий подпрограммы являются средства краевого и районного бюджетов.</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Средства краевого бюджета на финансирование мероприятий подпрограммы выделяются в форме:</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грантов и (или) единовременной помощи начинающим фермерам;</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грантов главам крестьянских (фермерских) хозяйств;</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субсидий малым формам хозяйствования.</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Средства государственной поддержки сельскохозяйственного производства из краевого бюджета предоставляются малым формам хозяйствования при соблюдении условий, предусмотренных </w:t>
      </w:r>
      <w:hyperlink r:id="rId14" w:history="1">
        <w:r w:rsidRPr="00940215">
          <w:rPr>
            <w:rFonts w:ascii="Times New Roman" w:hAnsi="Times New Roman" w:cs="Times New Roman"/>
            <w:sz w:val="12"/>
            <w:szCs w:val="12"/>
          </w:rPr>
          <w:t>пунктами 1</w:t>
        </w:r>
      </w:hyperlink>
      <w:r w:rsidRPr="00940215">
        <w:rPr>
          <w:rFonts w:ascii="Times New Roman" w:hAnsi="Times New Roman" w:cs="Times New Roman"/>
          <w:sz w:val="12"/>
          <w:szCs w:val="12"/>
        </w:rPr>
        <w:t xml:space="preserve">, </w:t>
      </w:r>
      <w:hyperlink r:id="rId15" w:history="1">
        <w:r w:rsidRPr="00940215">
          <w:rPr>
            <w:rFonts w:ascii="Times New Roman" w:hAnsi="Times New Roman" w:cs="Times New Roman"/>
            <w:sz w:val="12"/>
            <w:szCs w:val="12"/>
          </w:rPr>
          <w:t>2</w:t>
        </w:r>
      </w:hyperlink>
      <w:r w:rsidRPr="00940215">
        <w:rPr>
          <w:rFonts w:ascii="Times New Roman" w:hAnsi="Times New Roman" w:cs="Times New Roman"/>
          <w:sz w:val="12"/>
          <w:szCs w:val="12"/>
        </w:rPr>
        <w:t xml:space="preserve">, </w:t>
      </w:r>
      <w:hyperlink r:id="rId16" w:history="1">
        <w:r w:rsidRPr="00940215">
          <w:rPr>
            <w:rFonts w:ascii="Times New Roman" w:hAnsi="Times New Roman" w:cs="Times New Roman"/>
            <w:sz w:val="12"/>
            <w:szCs w:val="12"/>
          </w:rPr>
          <w:t>4 статьи 8</w:t>
        </w:r>
      </w:hyperlink>
      <w:r w:rsidRPr="00940215">
        <w:rPr>
          <w:rFonts w:ascii="Times New Roman" w:hAnsi="Times New Roman" w:cs="Times New Roman"/>
          <w:sz w:val="12"/>
          <w:szCs w:val="12"/>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Средства районного бюджета на финансирование мероприятий подпрограммы выделяются в форме:</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разовой финансовой поддержки сельскохозяйственным потребительским кооперативам на закуп молока в личных подсобных хозяйствах района.</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Для получения разовой финансовой поддержки сельскохозяйственным потребительским кооперативам, необходимо представить на рассмотрение в отдел сельского хозяйства администрации района пакет документов, утвержденный в Порядке о предоставлении разовой финансовой поддержки.</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Главным распорядителем средств районного бюджета, предусмотренных на реализацию мероприятий подпрограммы, является администрация Каратузского района.</w:t>
      </w:r>
    </w:p>
    <w:p w:rsidR="00940215" w:rsidRPr="00940215" w:rsidRDefault="00940215" w:rsidP="00940215">
      <w:pPr>
        <w:autoSpaceDE w:val="0"/>
        <w:autoSpaceDN w:val="0"/>
        <w:adjustRightInd w:val="0"/>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Ставки субсидий малым формам хозяйствования по каждому конкретному мероприятию государственной поддержки, принятых к финансовому обеспечению на очередной финансовый год и плановый период, устанавливаются законом края о краевом бюджете, за исключением случаев, установленных </w:t>
      </w:r>
      <w:hyperlink r:id="rId17" w:history="1">
        <w:r w:rsidRPr="00940215">
          <w:rPr>
            <w:rFonts w:ascii="Times New Roman" w:hAnsi="Times New Roman" w:cs="Times New Roman"/>
            <w:sz w:val="12"/>
            <w:szCs w:val="12"/>
          </w:rPr>
          <w:t>Законом</w:t>
        </w:r>
      </w:hyperlink>
      <w:r w:rsidRPr="00940215">
        <w:rPr>
          <w:rFonts w:ascii="Times New Roman" w:hAnsi="Times New Roman" w:cs="Times New Roman"/>
          <w:sz w:val="12"/>
          <w:szCs w:val="12"/>
        </w:rPr>
        <w:t xml:space="preserve"> края от 21.02.2006 № 17-4487.</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Участие в мероприятиях подпрограммы является добровольным.</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p>
    <w:p w:rsidR="00940215" w:rsidRPr="00940215" w:rsidRDefault="00940215" w:rsidP="00940215">
      <w:pPr>
        <w:autoSpaceDE w:val="0"/>
        <w:autoSpaceDN w:val="0"/>
        <w:adjustRightInd w:val="0"/>
        <w:spacing w:after="0" w:line="240" w:lineRule="auto"/>
        <w:ind w:firstLine="284"/>
        <w:jc w:val="center"/>
        <w:rPr>
          <w:rFonts w:ascii="Times New Roman" w:hAnsi="Times New Roman" w:cs="Times New Roman"/>
          <w:sz w:val="12"/>
          <w:szCs w:val="12"/>
        </w:rPr>
      </w:pPr>
      <w:r w:rsidRPr="00940215">
        <w:rPr>
          <w:rFonts w:ascii="Times New Roman" w:hAnsi="Times New Roman" w:cs="Times New Roman"/>
          <w:sz w:val="12"/>
          <w:szCs w:val="12"/>
        </w:rPr>
        <w:t>2.3.1. Создание условий для увеличения количества крестьянских (фермерских) хозяйств и их развития</w:t>
      </w:r>
    </w:p>
    <w:p w:rsidR="00940215" w:rsidRPr="00940215" w:rsidRDefault="00940215" w:rsidP="00940215">
      <w:pPr>
        <w:autoSpaceDE w:val="0"/>
        <w:autoSpaceDN w:val="0"/>
        <w:adjustRightInd w:val="0"/>
        <w:spacing w:after="0" w:line="240" w:lineRule="auto"/>
        <w:ind w:firstLine="284"/>
        <w:jc w:val="center"/>
        <w:rPr>
          <w:rFonts w:ascii="Times New Roman" w:hAnsi="Times New Roman" w:cs="Times New Roman"/>
          <w:sz w:val="12"/>
          <w:szCs w:val="12"/>
        </w:rPr>
      </w:pPr>
    </w:p>
    <w:p w:rsidR="00940215" w:rsidRPr="00940215" w:rsidRDefault="00940215" w:rsidP="00940215">
      <w:pPr>
        <w:pStyle w:val="ConsPlusNormal"/>
        <w:spacing w:line="240" w:lineRule="auto"/>
        <w:ind w:firstLine="284"/>
        <w:jc w:val="both"/>
        <w:outlineLvl w:val="3"/>
        <w:rPr>
          <w:rFonts w:ascii="Times New Roman" w:hAnsi="Times New Roman" w:cs="Times New Roman"/>
          <w:sz w:val="12"/>
          <w:szCs w:val="12"/>
        </w:rPr>
      </w:pPr>
      <w:r w:rsidRPr="00940215">
        <w:rPr>
          <w:rFonts w:ascii="Times New Roman" w:hAnsi="Times New Roman" w:cs="Times New Roman"/>
          <w:sz w:val="12"/>
          <w:szCs w:val="12"/>
        </w:rPr>
        <w:t>1.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w:t>
      </w:r>
    </w:p>
    <w:p w:rsidR="00940215" w:rsidRPr="00940215" w:rsidRDefault="00940215" w:rsidP="00940215">
      <w:pPr>
        <w:pStyle w:val="ConsPlusNormal"/>
        <w:spacing w:line="240" w:lineRule="auto"/>
        <w:ind w:firstLine="284"/>
        <w:jc w:val="both"/>
        <w:outlineLvl w:val="3"/>
        <w:rPr>
          <w:rFonts w:ascii="Times New Roman" w:hAnsi="Times New Roman" w:cs="Times New Roman"/>
          <w:sz w:val="12"/>
          <w:szCs w:val="12"/>
        </w:rPr>
      </w:pPr>
      <w:r w:rsidRPr="00940215">
        <w:rPr>
          <w:rFonts w:ascii="Times New Roman" w:hAnsi="Times New Roman" w:cs="Times New Roman"/>
          <w:sz w:val="12"/>
          <w:szCs w:val="12"/>
        </w:rPr>
        <w:t xml:space="preserve">2. Предоставление грантов на развитие семейных животноводческих ферм </w:t>
      </w:r>
    </w:p>
    <w:p w:rsidR="00940215" w:rsidRPr="00940215" w:rsidRDefault="00940215" w:rsidP="00940215">
      <w:pPr>
        <w:pStyle w:val="ConsPlusNormal"/>
        <w:spacing w:line="240" w:lineRule="auto"/>
        <w:ind w:firstLine="284"/>
        <w:jc w:val="both"/>
        <w:outlineLvl w:val="3"/>
        <w:rPr>
          <w:rFonts w:ascii="Times New Roman" w:hAnsi="Times New Roman" w:cs="Times New Roman"/>
          <w:bCs/>
          <w:sz w:val="12"/>
          <w:szCs w:val="12"/>
        </w:rPr>
      </w:pPr>
      <w:r w:rsidRPr="00940215">
        <w:rPr>
          <w:rFonts w:ascii="Times New Roman" w:hAnsi="Times New Roman" w:cs="Times New Roman"/>
          <w:sz w:val="12"/>
          <w:szCs w:val="12"/>
        </w:rPr>
        <w:t xml:space="preserve">3. </w:t>
      </w:r>
      <w:r w:rsidRPr="00940215">
        <w:rPr>
          <w:rFonts w:ascii="Times New Roman" w:hAnsi="Times New Roman" w:cs="Times New Roman"/>
          <w:bCs/>
          <w:sz w:val="12"/>
          <w:szCs w:val="12"/>
        </w:rPr>
        <w:t>Субсидии на возмещение части затрат при оформлении в собственность используемых земельных участков из земель сельскохозяйственного назначения</w:t>
      </w:r>
    </w:p>
    <w:p w:rsidR="00940215" w:rsidRPr="00940215" w:rsidRDefault="00940215" w:rsidP="00940215">
      <w:pPr>
        <w:autoSpaceDE w:val="0"/>
        <w:autoSpaceDN w:val="0"/>
        <w:adjustRightInd w:val="0"/>
        <w:spacing w:after="0" w:line="240" w:lineRule="auto"/>
        <w:ind w:firstLine="284"/>
        <w:jc w:val="both"/>
        <w:rPr>
          <w:rFonts w:ascii="Times New Roman" w:hAnsi="Times New Roman" w:cs="Times New Roman"/>
          <w:bCs/>
          <w:sz w:val="12"/>
          <w:szCs w:val="12"/>
        </w:rPr>
      </w:pPr>
    </w:p>
    <w:p w:rsidR="00940215" w:rsidRPr="00940215" w:rsidRDefault="00940215" w:rsidP="00940215">
      <w:pPr>
        <w:pStyle w:val="ConsPlusNormal"/>
        <w:spacing w:line="240" w:lineRule="auto"/>
        <w:ind w:firstLine="284"/>
        <w:jc w:val="center"/>
        <w:outlineLvl w:val="3"/>
        <w:rPr>
          <w:rFonts w:ascii="Times New Roman" w:hAnsi="Times New Roman" w:cs="Times New Roman"/>
          <w:sz w:val="12"/>
          <w:szCs w:val="12"/>
        </w:rPr>
      </w:pPr>
      <w:r w:rsidRPr="00940215">
        <w:rPr>
          <w:rFonts w:ascii="Times New Roman" w:hAnsi="Times New Roman" w:cs="Times New Roman"/>
          <w:sz w:val="12"/>
          <w:szCs w:val="12"/>
        </w:rPr>
        <w:t>2.3.2.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p w:rsidR="00940215" w:rsidRPr="00940215" w:rsidRDefault="00940215" w:rsidP="00940215">
      <w:pPr>
        <w:pStyle w:val="ConsPlusNormal"/>
        <w:tabs>
          <w:tab w:val="left" w:pos="720"/>
        </w:tabs>
        <w:spacing w:line="240" w:lineRule="auto"/>
        <w:ind w:firstLine="284"/>
        <w:jc w:val="both"/>
        <w:rPr>
          <w:rFonts w:ascii="Times New Roman" w:hAnsi="Times New Roman" w:cs="Times New Roman"/>
          <w:b/>
          <w:sz w:val="12"/>
          <w:szCs w:val="12"/>
        </w:rPr>
      </w:pPr>
    </w:p>
    <w:p w:rsidR="00940215" w:rsidRPr="00940215" w:rsidRDefault="00940215" w:rsidP="00940215">
      <w:pPr>
        <w:pStyle w:val="ConsPlusNormal"/>
        <w:widowControl w:val="0"/>
        <w:numPr>
          <w:ilvl w:val="0"/>
          <w:numId w:val="12"/>
        </w:numPr>
        <w:autoSpaceDE w:val="0"/>
        <w:autoSpaceDN w:val="0"/>
        <w:adjustRightInd w:val="0"/>
        <w:spacing w:line="240" w:lineRule="auto"/>
        <w:ind w:left="0" w:firstLine="284"/>
        <w:jc w:val="both"/>
        <w:outlineLvl w:val="3"/>
        <w:rPr>
          <w:rFonts w:ascii="Times New Roman" w:hAnsi="Times New Roman" w:cs="Times New Roman"/>
          <w:sz w:val="12"/>
          <w:szCs w:val="12"/>
        </w:rPr>
      </w:pPr>
      <w:r w:rsidRPr="00940215">
        <w:rPr>
          <w:rFonts w:ascii="Times New Roman" w:hAnsi="Times New Roman" w:cs="Times New Roman"/>
          <w:sz w:val="12"/>
          <w:szCs w:val="12"/>
        </w:rPr>
        <w:t>Субсидии на компенсацию части затрат, связанных с закупом животноводческой продукции (молока, мяса свиней и мяса крупного рогатого скота) у населения края;</w:t>
      </w:r>
    </w:p>
    <w:p w:rsidR="00940215" w:rsidRPr="00940215" w:rsidRDefault="00940215" w:rsidP="00940215">
      <w:pPr>
        <w:pStyle w:val="ConsPlusNormal"/>
        <w:widowControl w:val="0"/>
        <w:numPr>
          <w:ilvl w:val="0"/>
          <w:numId w:val="12"/>
        </w:numPr>
        <w:autoSpaceDE w:val="0"/>
        <w:autoSpaceDN w:val="0"/>
        <w:adjustRightInd w:val="0"/>
        <w:spacing w:line="240" w:lineRule="auto"/>
        <w:ind w:left="0" w:firstLine="284"/>
        <w:jc w:val="both"/>
        <w:outlineLvl w:val="3"/>
        <w:rPr>
          <w:rFonts w:ascii="Times New Roman" w:hAnsi="Times New Roman" w:cs="Times New Roman"/>
          <w:sz w:val="12"/>
          <w:szCs w:val="12"/>
        </w:rPr>
      </w:pPr>
      <w:r w:rsidRPr="00940215">
        <w:rPr>
          <w:rFonts w:ascii="Times New Roman" w:hAnsi="Times New Roman" w:cs="Times New Roman"/>
          <w:sz w:val="12"/>
          <w:szCs w:val="12"/>
        </w:rPr>
        <w:t>Разовая финансовая поддержка сельскохозяйственным потребительским кооперативам на закуп молока в личных подсобных хозяйствах района.</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p>
    <w:p w:rsidR="00940215" w:rsidRPr="00940215" w:rsidRDefault="00940215" w:rsidP="00940215">
      <w:pPr>
        <w:pStyle w:val="ConsPlusNormal"/>
        <w:spacing w:line="240" w:lineRule="auto"/>
        <w:ind w:firstLine="284"/>
        <w:jc w:val="center"/>
        <w:rPr>
          <w:rFonts w:ascii="Times New Roman" w:hAnsi="Times New Roman" w:cs="Times New Roman"/>
          <w:sz w:val="12"/>
          <w:szCs w:val="12"/>
        </w:rPr>
      </w:pPr>
      <w:r w:rsidRPr="00940215">
        <w:rPr>
          <w:rFonts w:ascii="Times New Roman" w:hAnsi="Times New Roman" w:cs="Times New Roman"/>
          <w:sz w:val="12"/>
          <w:szCs w:val="12"/>
        </w:rPr>
        <w:t>2.3.3.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940215" w:rsidRPr="00940215" w:rsidRDefault="00940215" w:rsidP="00940215">
      <w:pPr>
        <w:pStyle w:val="ConsPlusNormal"/>
        <w:spacing w:line="240" w:lineRule="auto"/>
        <w:ind w:firstLine="284"/>
        <w:jc w:val="center"/>
        <w:rPr>
          <w:rFonts w:ascii="Times New Roman" w:hAnsi="Times New Roman" w:cs="Times New Roman"/>
          <w:b/>
          <w:sz w:val="12"/>
          <w:szCs w:val="12"/>
        </w:rPr>
      </w:pPr>
    </w:p>
    <w:p w:rsidR="00940215" w:rsidRPr="00940215" w:rsidRDefault="00940215" w:rsidP="00940215">
      <w:pPr>
        <w:pStyle w:val="ConsPlusNormal"/>
        <w:spacing w:line="240" w:lineRule="auto"/>
        <w:ind w:firstLine="284"/>
        <w:jc w:val="both"/>
        <w:outlineLvl w:val="3"/>
        <w:rPr>
          <w:rFonts w:ascii="Times New Roman" w:hAnsi="Times New Roman" w:cs="Times New Roman"/>
          <w:sz w:val="12"/>
          <w:szCs w:val="12"/>
        </w:rPr>
      </w:pPr>
      <w:r w:rsidRPr="00940215">
        <w:rPr>
          <w:rFonts w:ascii="Times New Roman" w:hAnsi="Times New Roman" w:cs="Times New Roman"/>
          <w:sz w:val="12"/>
          <w:szCs w:val="12"/>
        </w:rPr>
        <w:t>Субсидии на компенсацию части затрат на реализацию проектов, направленных на развитие несельскохозяйственных видов деятельности в сельской местности</w:t>
      </w:r>
    </w:p>
    <w:p w:rsidR="00940215" w:rsidRPr="00940215" w:rsidRDefault="00940215" w:rsidP="00940215">
      <w:pPr>
        <w:pStyle w:val="ConsPlusNormal"/>
        <w:spacing w:line="240" w:lineRule="auto"/>
        <w:ind w:firstLine="284"/>
        <w:jc w:val="both"/>
        <w:rPr>
          <w:rFonts w:ascii="Times New Roman" w:hAnsi="Times New Roman" w:cs="Times New Roman"/>
          <w:sz w:val="12"/>
          <w:szCs w:val="12"/>
        </w:rPr>
      </w:pPr>
    </w:p>
    <w:p w:rsidR="00940215" w:rsidRPr="00940215" w:rsidRDefault="00940215" w:rsidP="00940215">
      <w:pPr>
        <w:pStyle w:val="ConsPlusNormal"/>
        <w:spacing w:line="240" w:lineRule="auto"/>
        <w:ind w:firstLine="284"/>
        <w:jc w:val="center"/>
        <w:outlineLvl w:val="2"/>
        <w:rPr>
          <w:rFonts w:ascii="Times New Roman" w:hAnsi="Times New Roman" w:cs="Times New Roman"/>
          <w:sz w:val="12"/>
          <w:szCs w:val="12"/>
        </w:rPr>
      </w:pPr>
      <w:r w:rsidRPr="00940215">
        <w:rPr>
          <w:rFonts w:ascii="Times New Roman" w:hAnsi="Times New Roman" w:cs="Times New Roman"/>
          <w:sz w:val="12"/>
          <w:szCs w:val="12"/>
        </w:rPr>
        <w:t>2.3.4. Обеспечение доступности коммерческих кредитов малым формам хозяйствования на селе</w:t>
      </w:r>
    </w:p>
    <w:p w:rsidR="00940215" w:rsidRPr="00940215" w:rsidRDefault="00940215" w:rsidP="00940215">
      <w:pPr>
        <w:pStyle w:val="ConsPlusNormal"/>
        <w:spacing w:line="240" w:lineRule="auto"/>
        <w:ind w:firstLine="284"/>
        <w:jc w:val="both"/>
        <w:outlineLvl w:val="2"/>
        <w:rPr>
          <w:rFonts w:ascii="Times New Roman" w:hAnsi="Times New Roman" w:cs="Times New Roman"/>
          <w:sz w:val="12"/>
          <w:szCs w:val="12"/>
        </w:rPr>
      </w:pPr>
    </w:p>
    <w:p w:rsidR="00940215" w:rsidRPr="00940215" w:rsidRDefault="00940215" w:rsidP="00940215">
      <w:pPr>
        <w:autoSpaceDE w:val="0"/>
        <w:autoSpaceDN w:val="0"/>
        <w:adjustRightInd w:val="0"/>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940215" w:rsidRPr="00940215" w:rsidRDefault="00940215" w:rsidP="00940215">
      <w:pPr>
        <w:autoSpaceDE w:val="0"/>
        <w:autoSpaceDN w:val="0"/>
        <w:adjustRightInd w:val="0"/>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1. Средства в форме субсидий на возмещение части затрат на уплату процентов предоставляются:</w:t>
      </w:r>
    </w:p>
    <w:p w:rsidR="00940215" w:rsidRPr="00940215" w:rsidRDefault="00940215" w:rsidP="00940215">
      <w:pPr>
        <w:autoSpaceDE w:val="0"/>
        <w:autoSpaceDN w:val="0"/>
        <w:adjustRightInd w:val="0"/>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а) крестьянским (фермерским) хозяйствам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940215" w:rsidRPr="00940215" w:rsidRDefault="00940215" w:rsidP="00940215">
      <w:pPr>
        <w:autoSpaceDE w:val="0"/>
        <w:autoSpaceDN w:val="0"/>
        <w:adjustRightInd w:val="0"/>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б)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w:t>
      </w:r>
    </w:p>
    <w:p w:rsidR="00940215" w:rsidRPr="00940215" w:rsidRDefault="00940215" w:rsidP="00940215">
      <w:pPr>
        <w:autoSpaceDE w:val="0"/>
        <w:autoSpaceDN w:val="0"/>
        <w:adjustRightInd w:val="0"/>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в)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w:t>
      </w:r>
    </w:p>
    <w:p w:rsidR="00940215" w:rsidRPr="00940215" w:rsidRDefault="00940215" w:rsidP="00940215">
      <w:pPr>
        <w:autoSpaceDE w:val="0"/>
        <w:autoSpaceDN w:val="0"/>
        <w:adjustRightInd w:val="0"/>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 xml:space="preserve">г) на уплату процентов по кредитам (займам), полученным на рефинансирование кредитов (займов), предусмотренных </w:t>
      </w:r>
      <w:hyperlink r:id="rId18" w:history="1">
        <w:r w:rsidRPr="00940215">
          <w:rPr>
            <w:rFonts w:ascii="Times New Roman" w:hAnsi="Times New Roman" w:cs="Times New Roman"/>
            <w:sz w:val="12"/>
            <w:szCs w:val="12"/>
          </w:rPr>
          <w:t>подпунктами «а</w:t>
        </w:r>
      </w:hyperlink>
      <w:r w:rsidRPr="00940215">
        <w:rPr>
          <w:rFonts w:ascii="Times New Roman" w:hAnsi="Times New Roman" w:cs="Times New Roman"/>
          <w:sz w:val="12"/>
          <w:szCs w:val="12"/>
        </w:rPr>
        <w:t xml:space="preserve">», </w:t>
      </w:r>
      <w:hyperlink r:id="rId19" w:history="1">
        <w:r w:rsidRPr="00940215">
          <w:rPr>
            <w:rFonts w:ascii="Times New Roman" w:hAnsi="Times New Roman" w:cs="Times New Roman"/>
            <w:sz w:val="12"/>
            <w:szCs w:val="12"/>
          </w:rPr>
          <w:t>«</w:t>
        </w:r>
      </w:hyperlink>
      <w:r w:rsidRPr="00940215">
        <w:rPr>
          <w:rFonts w:ascii="Times New Roman" w:hAnsi="Times New Roman" w:cs="Times New Roman"/>
          <w:sz w:val="12"/>
          <w:szCs w:val="12"/>
        </w:rPr>
        <w:t xml:space="preserve">б», </w:t>
      </w:r>
      <w:hyperlink r:id="rId20" w:history="1">
        <w:r w:rsidRPr="00940215">
          <w:rPr>
            <w:rFonts w:ascii="Times New Roman" w:hAnsi="Times New Roman" w:cs="Times New Roman"/>
            <w:sz w:val="12"/>
            <w:szCs w:val="12"/>
          </w:rPr>
          <w:t>«в»</w:t>
        </w:r>
      </w:hyperlink>
      <w:r w:rsidRPr="00940215">
        <w:rPr>
          <w:rFonts w:ascii="Times New Roman" w:hAnsi="Times New Roman" w:cs="Times New Roman"/>
          <w:sz w:val="12"/>
          <w:szCs w:val="12"/>
        </w:rPr>
        <w:t xml:space="preserve"> настоящего подпункта, при условии, что суммарный срок пользования кредитами (займами) не превышает сроки, установленные предусмотренных </w:t>
      </w:r>
      <w:hyperlink r:id="rId21" w:history="1">
        <w:r w:rsidRPr="00940215">
          <w:rPr>
            <w:rFonts w:ascii="Times New Roman" w:hAnsi="Times New Roman" w:cs="Times New Roman"/>
            <w:sz w:val="12"/>
            <w:szCs w:val="12"/>
          </w:rPr>
          <w:t>подпунктами «а</w:t>
        </w:r>
      </w:hyperlink>
      <w:r w:rsidRPr="00940215">
        <w:rPr>
          <w:rFonts w:ascii="Times New Roman" w:hAnsi="Times New Roman" w:cs="Times New Roman"/>
          <w:sz w:val="12"/>
          <w:szCs w:val="12"/>
        </w:rPr>
        <w:t xml:space="preserve">», </w:t>
      </w:r>
      <w:hyperlink r:id="rId22" w:history="1">
        <w:r w:rsidRPr="00940215">
          <w:rPr>
            <w:rFonts w:ascii="Times New Roman" w:hAnsi="Times New Roman" w:cs="Times New Roman"/>
            <w:sz w:val="12"/>
            <w:szCs w:val="12"/>
          </w:rPr>
          <w:t>«</w:t>
        </w:r>
      </w:hyperlink>
      <w:r w:rsidRPr="00940215">
        <w:rPr>
          <w:rFonts w:ascii="Times New Roman" w:hAnsi="Times New Roman" w:cs="Times New Roman"/>
          <w:sz w:val="12"/>
          <w:szCs w:val="12"/>
        </w:rPr>
        <w:t xml:space="preserve">б», </w:t>
      </w:r>
      <w:hyperlink r:id="rId23" w:history="1">
        <w:r w:rsidRPr="00940215">
          <w:rPr>
            <w:rFonts w:ascii="Times New Roman" w:hAnsi="Times New Roman" w:cs="Times New Roman"/>
            <w:sz w:val="12"/>
            <w:szCs w:val="12"/>
          </w:rPr>
          <w:t>«в»</w:t>
        </w:r>
      </w:hyperlink>
      <w:r w:rsidRPr="00940215">
        <w:rPr>
          <w:rFonts w:ascii="Times New Roman" w:hAnsi="Times New Roman" w:cs="Times New Roman"/>
          <w:sz w:val="12"/>
          <w:szCs w:val="12"/>
        </w:rPr>
        <w:t xml:space="preserve"> настоящего подпункта далее в настоящем подпункте – субсидии).</w:t>
      </w:r>
    </w:p>
    <w:p w:rsidR="00940215" w:rsidRPr="00940215" w:rsidRDefault="00940215" w:rsidP="00940215">
      <w:pPr>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Исполнители подпрограммы ежегодно уточняют мероприятия, затраты по подпрограммным мероприятиям и механизм реализации подпрограммы.</w:t>
      </w:r>
    </w:p>
    <w:p w:rsidR="00940215" w:rsidRPr="00940215" w:rsidRDefault="00940215" w:rsidP="00940215">
      <w:pPr>
        <w:pStyle w:val="21"/>
        <w:spacing w:after="0" w:line="240" w:lineRule="auto"/>
        <w:ind w:firstLine="284"/>
        <w:jc w:val="center"/>
        <w:rPr>
          <w:rFonts w:ascii="Times New Roman" w:hAnsi="Times New Roman" w:cs="Times New Roman"/>
          <w:b/>
          <w:sz w:val="12"/>
          <w:szCs w:val="12"/>
        </w:rPr>
      </w:pPr>
    </w:p>
    <w:p w:rsidR="00940215" w:rsidRPr="00940215" w:rsidRDefault="00940215" w:rsidP="00940215">
      <w:pPr>
        <w:pStyle w:val="21"/>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2.4. Организация управления подпрограммой и контроль за ходом её выполнения.</w:t>
      </w:r>
    </w:p>
    <w:p w:rsidR="00940215" w:rsidRPr="00940215" w:rsidRDefault="00940215" w:rsidP="00940215">
      <w:pPr>
        <w:spacing w:after="0" w:line="240" w:lineRule="auto"/>
        <w:ind w:firstLine="709"/>
        <w:rPr>
          <w:rFonts w:ascii="Times New Roman" w:hAnsi="Times New Roman" w:cs="Times New Roman"/>
          <w:sz w:val="12"/>
          <w:szCs w:val="12"/>
        </w:rPr>
      </w:pP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lastRenderedPageBreak/>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940215" w:rsidRPr="00940215" w:rsidRDefault="00940215" w:rsidP="00940215">
      <w:pPr>
        <w:pStyle w:val="ConsPlusNormal"/>
        <w:spacing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Администрация Каратузского района (отдел сельского хозяйства)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940215" w:rsidRPr="00940215" w:rsidRDefault="00940215" w:rsidP="00940215">
      <w:pPr>
        <w:pStyle w:val="ConsPlusNormal"/>
        <w:spacing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940215" w:rsidRPr="00940215" w:rsidRDefault="00940215" w:rsidP="00940215">
      <w:pPr>
        <w:spacing w:after="0" w:line="240" w:lineRule="auto"/>
        <w:ind w:firstLine="284"/>
        <w:jc w:val="both"/>
        <w:rPr>
          <w:rFonts w:ascii="Times New Roman" w:eastAsia="Calibri" w:hAnsi="Times New Roman" w:cs="Times New Roman"/>
          <w:color w:val="auto"/>
          <w:sz w:val="12"/>
          <w:szCs w:val="12"/>
        </w:rPr>
      </w:pPr>
    </w:p>
    <w:p w:rsidR="00940215" w:rsidRPr="00940215" w:rsidRDefault="00940215" w:rsidP="00940215">
      <w:pPr>
        <w:spacing w:after="0" w:line="240" w:lineRule="auto"/>
        <w:ind w:firstLine="284"/>
        <w:jc w:val="both"/>
        <w:rPr>
          <w:rFonts w:ascii="Times New Roman" w:eastAsia="Calibri" w:hAnsi="Times New Roman" w:cs="Times New Roman"/>
          <w:color w:val="auto"/>
          <w:sz w:val="12"/>
          <w:szCs w:val="12"/>
        </w:rPr>
      </w:pPr>
      <w:r w:rsidRPr="00940215">
        <w:rPr>
          <w:rFonts w:ascii="Times New Roman" w:eastAsia="Calibri" w:hAnsi="Times New Roman" w:cs="Times New Roman"/>
          <w:color w:val="auto"/>
          <w:sz w:val="12"/>
          <w:szCs w:val="12"/>
        </w:rPr>
        <w:t>Контроль за исполнением программы осуществляют:</w:t>
      </w:r>
    </w:p>
    <w:p w:rsidR="00940215" w:rsidRPr="00940215" w:rsidRDefault="00940215" w:rsidP="00940215">
      <w:pPr>
        <w:spacing w:after="0" w:line="240" w:lineRule="auto"/>
        <w:ind w:firstLine="284"/>
        <w:jc w:val="both"/>
        <w:rPr>
          <w:rFonts w:ascii="Times New Roman" w:eastAsia="Calibri" w:hAnsi="Times New Roman" w:cs="Times New Roman"/>
          <w:color w:val="auto"/>
          <w:sz w:val="12"/>
          <w:szCs w:val="12"/>
        </w:rPr>
      </w:pPr>
      <w:r w:rsidRPr="00940215">
        <w:rPr>
          <w:rFonts w:ascii="Times New Roman" w:eastAsia="Calibri" w:hAnsi="Times New Roman" w:cs="Times New Roman"/>
          <w:color w:val="auto"/>
          <w:sz w:val="12"/>
          <w:szCs w:val="12"/>
        </w:rPr>
        <w:t>- администрация Каратузского района;</w:t>
      </w:r>
    </w:p>
    <w:p w:rsidR="00940215" w:rsidRPr="00940215" w:rsidRDefault="00940215" w:rsidP="00940215">
      <w:pPr>
        <w:spacing w:after="0" w:line="240" w:lineRule="auto"/>
        <w:ind w:firstLine="284"/>
        <w:jc w:val="both"/>
        <w:rPr>
          <w:rFonts w:ascii="Times New Roman" w:eastAsia="Calibri" w:hAnsi="Times New Roman" w:cs="Times New Roman"/>
          <w:color w:val="auto"/>
          <w:sz w:val="12"/>
          <w:szCs w:val="12"/>
        </w:rPr>
      </w:pPr>
      <w:r w:rsidRPr="00940215">
        <w:rPr>
          <w:rFonts w:ascii="Times New Roman" w:eastAsia="Calibri" w:hAnsi="Times New Roman" w:cs="Times New Roman"/>
          <w:color w:val="auto"/>
          <w:sz w:val="12"/>
          <w:szCs w:val="12"/>
        </w:rPr>
        <w:t>-финансовое управление администрации Каратузского района;</w:t>
      </w:r>
    </w:p>
    <w:p w:rsidR="00940215" w:rsidRDefault="00940215" w:rsidP="00940215">
      <w:pPr>
        <w:spacing w:after="0" w:line="240" w:lineRule="auto"/>
        <w:ind w:firstLine="284"/>
        <w:jc w:val="both"/>
        <w:rPr>
          <w:rFonts w:ascii="Times New Roman" w:eastAsia="Calibri" w:hAnsi="Times New Roman" w:cs="Times New Roman"/>
          <w:color w:val="auto"/>
          <w:sz w:val="12"/>
          <w:szCs w:val="12"/>
        </w:rPr>
      </w:pPr>
      <w:r w:rsidRPr="00940215">
        <w:rPr>
          <w:rFonts w:ascii="Times New Roman" w:eastAsia="Calibri" w:hAnsi="Times New Roman" w:cs="Times New Roman"/>
          <w:color w:val="auto"/>
          <w:sz w:val="12"/>
          <w:szCs w:val="12"/>
        </w:rPr>
        <w:t>- пре</w:t>
      </w:r>
      <w:r>
        <w:rPr>
          <w:rFonts w:ascii="Times New Roman" w:eastAsia="Calibri" w:hAnsi="Times New Roman" w:cs="Times New Roman"/>
          <w:color w:val="auto"/>
          <w:sz w:val="12"/>
          <w:szCs w:val="12"/>
        </w:rPr>
        <w:t>дседатель ревизионной комиссии.</w:t>
      </w:r>
    </w:p>
    <w:p w:rsidR="00940215" w:rsidRDefault="00940215" w:rsidP="00940215">
      <w:pPr>
        <w:spacing w:after="0" w:line="240" w:lineRule="auto"/>
        <w:ind w:firstLine="284"/>
        <w:jc w:val="both"/>
        <w:rPr>
          <w:rFonts w:ascii="Times New Roman" w:eastAsia="Calibri" w:hAnsi="Times New Roman" w:cs="Times New Roman"/>
          <w:color w:val="auto"/>
          <w:sz w:val="12"/>
          <w:szCs w:val="12"/>
        </w:rPr>
      </w:pPr>
    </w:p>
    <w:p w:rsidR="00940215" w:rsidRPr="00940215" w:rsidRDefault="00940215" w:rsidP="00940215">
      <w:pPr>
        <w:spacing w:after="0" w:line="240" w:lineRule="auto"/>
        <w:ind w:firstLine="284"/>
        <w:jc w:val="both"/>
        <w:rPr>
          <w:rFonts w:ascii="Times New Roman" w:eastAsia="Calibri" w:hAnsi="Times New Roman" w:cs="Times New Roman"/>
          <w:color w:val="auto"/>
          <w:sz w:val="12"/>
          <w:szCs w:val="12"/>
        </w:rPr>
      </w:pPr>
      <w:r w:rsidRPr="00940215">
        <w:rPr>
          <w:rFonts w:ascii="Times New Roman" w:hAnsi="Times New Roman" w:cs="Times New Roman"/>
          <w:color w:val="auto"/>
          <w:sz w:val="12"/>
          <w:szCs w:val="12"/>
        </w:rPr>
        <w:t>2.5. Оценка социально-экономической эффективности от реализации подпрограммных мероприятий</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p>
    <w:p w:rsidR="00940215" w:rsidRPr="00940215" w:rsidRDefault="00940215" w:rsidP="00940215">
      <w:pPr>
        <w:pStyle w:val="af4"/>
        <w:spacing w:before="0" w:beforeAutospacing="0" w:after="0" w:afterAutospacing="0"/>
        <w:ind w:firstLine="284"/>
        <w:jc w:val="both"/>
        <w:rPr>
          <w:sz w:val="12"/>
          <w:szCs w:val="12"/>
        </w:rPr>
      </w:pPr>
      <w:r w:rsidRPr="00940215">
        <w:rPr>
          <w:sz w:val="12"/>
          <w:szCs w:val="12"/>
        </w:rPr>
        <w:t>Реализация мероприятий подпрограммы в 2014-2016 годах позволит сформировать благоприятную экономическую среду для развития малых форм хозяйствования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Финансирование мероприятий подпрограммы осуществляется за счёт средств:</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краевого бюджета;</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муниципального бюджета.</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Общий объём расходов на реализацию подпрограммы в 2014-2016 годах составит 393,152 тыс. рублей.</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p>
    <w:p w:rsidR="00940215" w:rsidRPr="00940215" w:rsidRDefault="00940215" w:rsidP="00940215">
      <w:pPr>
        <w:pStyle w:val="ac"/>
        <w:numPr>
          <w:ilvl w:val="1"/>
          <w:numId w:val="12"/>
        </w:numPr>
        <w:spacing w:after="0" w:line="240" w:lineRule="auto"/>
        <w:ind w:left="0" w:firstLine="284"/>
        <w:jc w:val="both"/>
        <w:rPr>
          <w:rFonts w:ascii="Times New Roman" w:hAnsi="Times New Roman" w:cs="Times New Roman"/>
          <w:sz w:val="12"/>
          <w:szCs w:val="12"/>
        </w:rPr>
      </w:pPr>
      <w:r w:rsidRPr="00940215">
        <w:rPr>
          <w:rFonts w:ascii="Times New Roman" w:hAnsi="Times New Roman" w:cs="Times New Roman"/>
          <w:sz w:val="12"/>
          <w:szCs w:val="12"/>
        </w:rPr>
        <w:t>Мероприятия подпрограммы</w:t>
      </w:r>
    </w:p>
    <w:p w:rsidR="00940215" w:rsidRPr="00940215" w:rsidRDefault="00940215" w:rsidP="00940215">
      <w:pPr>
        <w:spacing w:after="0" w:line="240" w:lineRule="auto"/>
        <w:ind w:firstLine="284"/>
        <w:jc w:val="both"/>
        <w:rPr>
          <w:rFonts w:ascii="Times New Roman" w:hAnsi="Times New Roman" w:cs="Times New Roman"/>
          <w:b/>
          <w:color w:val="auto"/>
          <w:sz w:val="12"/>
          <w:szCs w:val="12"/>
        </w:rPr>
      </w:pPr>
    </w:p>
    <w:p w:rsidR="00940215" w:rsidRDefault="00940215" w:rsidP="00940215">
      <w:pPr>
        <w:pStyle w:val="21"/>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Мероприятия подпрограммы представлены в приложени</w:t>
      </w:r>
      <w:r>
        <w:rPr>
          <w:rFonts w:ascii="Times New Roman" w:hAnsi="Times New Roman" w:cs="Times New Roman"/>
          <w:sz w:val="12"/>
          <w:szCs w:val="12"/>
        </w:rPr>
        <w:t>и № 2 к настоящей подпрограмме.</w:t>
      </w:r>
    </w:p>
    <w:p w:rsidR="00940215" w:rsidRDefault="00940215" w:rsidP="00940215">
      <w:pPr>
        <w:pStyle w:val="21"/>
        <w:spacing w:after="0" w:line="240" w:lineRule="auto"/>
        <w:ind w:firstLine="284"/>
        <w:jc w:val="both"/>
        <w:rPr>
          <w:rFonts w:ascii="Times New Roman" w:hAnsi="Times New Roman" w:cs="Times New Roman"/>
          <w:sz w:val="12"/>
          <w:szCs w:val="12"/>
        </w:rPr>
      </w:pPr>
    </w:p>
    <w:p w:rsidR="00940215" w:rsidRPr="00940215" w:rsidRDefault="00940215" w:rsidP="00940215">
      <w:pPr>
        <w:pStyle w:val="21"/>
        <w:spacing w:after="0" w:line="240" w:lineRule="auto"/>
        <w:ind w:firstLine="284"/>
        <w:jc w:val="both"/>
        <w:rPr>
          <w:rFonts w:ascii="Times New Roman" w:hAnsi="Times New Roman" w:cs="Times New Roman"/>
          <w:sz w:val="12"/>
          <w:szCs w:val="12"/>
        </w:rPr>
      </w:pPr>
      <w:r w:rsidRPr="00940215">
        <w:rPr>
          <w:rFonts w:ascii="Times New Roman" w:hAnsi="Times New Roman" w:cs="Times New Roman"/>
          <w:sz w:val="12"/>
          <w:szCs w:val="12"/>
        </w:rPr>
        <w:t>2.7.  Обоснование ресурсного обеспечения подпрограммы</w:t>
      </w:r>
    </w:p>
    <w:p w:rsidR="00940215" w:rsidRPr="00940215" w:rsidRDefault="00940215" w:rsidP="00940215">
      <w:pPr>
        <w:pStyle w:val="ConsNormal"/>
        <w:widowControl/>
        <w:ind w:firstLine="284"/>
        <w:jc w:val="both"/>
        <w:rPr>
          <w:rFonts w:ascii="Times New Roman" w:hAnsi="Times New Roman" w:cs="Times New Roman"/>
          <w:sz w:val="12"/>
          <w:szCs w:val="12"/>
        </w:rPr>
      </w:pP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Реализация подпрограммы будет осуществляться за счет средств краевого и районного бюджета. Общий объем финансирования на реализацию подпрограммы составит 393,152 тыс. рублей, в том числе: </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за счет средств районного бюджета - 96,3 тыс. рублей: </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в 2014 году – 32,1 </w:t>
      </w:r>
      <w:proofErr w:type="spellStart"/>
      <w:r w:rsidRPr="00940215">
        <w:rPr>
          <w:rFonts w:ascii="Times New Roman" w:hAnsi="Times New Roman" w:cs="Times New Roman"/>
          <w:color w:val="auto"/>
          <w:sz w:val="12"/>
          <w:szCs w:val="12"/>
        </w:rPr>
        <w:t>тыс.руб</w:t>
      </w:r>
      <w:proofErr w:type="spellEnd"/>
      <w:r w:rsidRPr="00940215">
        <w:rPr>
          <w:rFonts w:ascii="Times New Roman" w:hAnsi="Times New Roman" w:cs="Times New Roman"/>
          <w:color w:val="auto"/>
          <w:sz w:val="12"/>
          <w:szCs w:val="12"/>
        </w:rPr>
        <w:t xml:space="preserve">.; </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в 2015 году – 32,1 </w:t>
      </w:r>
      <w:proofErr w:type="spellStart"/>
      <w:r w:rsidRPr="00940215">
        <w:rPr>
          <w:rFonts w:ascii="Times New Roman" w:hAnsi="Times New Roman" w:cs="Times New Roman"/>
          <w:color w:val="auto"/>
          <w:sz w:val="12"/>
          <w:szCs w:val="12"/>
        </w:rPr>
        <w:t>тыс.руб</w:t>
      </w:r>
      <w:proofErr w:type="spellEnd"/>
      <w:r w:rsidRPr="00940215">
        <w:rPr>
          <w:rFonts w:ascii="Times New Roman" w:hAnsi="Times New Roman" w:cs="Times New Roman"/>
          <w:color w:val="auto"/>
          <w:sz w:val="12"/>
          <w:szCs w:val="12"/>
        </w:rPr>
        <w:t xml:space="preserve">.; </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в 2016 году – 32,1 </w:t>
      </w:r>
      <w:proofErr w:type="spellStart"/>
      <w:r w:rsidRPr="00940215">
        <w:rPr>
          <w:rFonts w:ascii="Times New Roman" w:hAnsi="Times New Roman" w:cs="Times New Roman"/>
          <w:color w:val="auto"/>
          <w:sz w:val="12"/>
          <w:szCs w:val="12"/>
        </w:rPr>
        <w:t>тыс.руб</w:t>
      </w:r>
      <w:proofErr w:type="spellEnd"/>
      <w:r w:rsidRPr="00940215">
        <w:rPr>
          <w:rFonts w:ascii="Times New Roman" w:hAnsi="Times New Roman" w:cs="Times New Roman"/>
          <w:color w:val="auto"/>
          <w:sz w:val="12"/>
          <w:szCs w:val="12"/>
        </w:rPr>
        <w:t xml:space="preserve">.; </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за счет краевого бюджета – 296,852 тыс. рублей: </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в  2014 году – 296,852 </w:t>
      </w:r>
      <w:proofErr w:type="spellStart"/>
      <w:r w:rsidRPr="00940215">
        <w:rPr>
          <w:rFonts w:ascii="Times New Roman" w:hAnsi="Times New Roman" w:cs="Times New Roman"/>
          <w:color w:val="auto"/>
          <w:sz w:val="12"/>
          <w:szCs w:val="12"/>
        </w:rPr>
        <w:t>тыс.руб</w:t>
      </w:r>
      <w:proofErr w:type="spellEnd"/>
      <w:r w:rsidRPr="00940215">
        <w:rPr>
          <w:rFonts w:ascii="Times New Roman" w:hAnsi="Times New Roman" w:cs="Times New Roman"/>
          <w:color w:val="auto"/>
          <w:sz w:val="12"/>
          <w:szCs w:val="12"/>
        </w:rPr>
        <w:t xml:space="preserve">.; </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в 2015 году – 0 тыс. руб.;</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в 2016 году – 0 тыс. руб.;</w:t>
      </w:r>
    </w:p>
    <w:p w:rsidR="00940215" w:rsidRPr="00940215" w:rsidRDefault="00940215" w:rsidP="00940215">
      <w:pPr>
        <w:spacing w:after="0" w:line="240" w:lineRule="auto"/>
        <w:ind w:firstLine="284"/>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940215" w:rsidRDefault="00940215" w:rsidP="00940215">
      <w:pPr>
        <w:autoSpaceDE w:val="0"/>
        <w:autoSpaceDN w:val="0"/>
        <w:adjustRightInd w:val="0"/>
        <w:spacing w:after="0" w:line="240" w:lineRule="auto"/>
        <w:ind w:firstLine="284"/>
        <w:jc w:val="both"/>
        <w:rPr>
          <w:rFonts w:ascii="Times New Roman" w:hAnsi="Times New Roman" w:cs="Times New Roman"/>
          <w:color w:val="auto"/>
          <w:sz w:val="12"/>
          <w:szCs w:val="12"/>
        </w:rPr>
        <w:sectPr w:rsidR="00940215" w:rsidSect="00940215">
          <w:pgSz w:w="11906" w:h="16838"/>
          <w:pgMar w:top="106" w:right="424" w:bottom="851" w:left="426" w:header="284" w:footer="0" w:gutter="0"/>
          <w:cols w:num="2" w:space="708"/>
          <w:docGrid w:linePitch="360"/>
        </w:sectPr>
      </w:pPr>
      <w:r w:rsidRPr="00940215">
        <w:rPr>
          <w:rFonts w:ascii="Times New Roman" w:hAnsi="Times New Roman" w:cs="Times New Roman"/>
          <w:color w:val="auto"/>
          <w:sz w:val="12"/>
          <w:szCs w:val="12"/>
        </w:rPr>
        <w:t>Объемы финансирования из краевого бюджета происходят по факту предоставления документов на получение государственной поддержки 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w:t>
      </w:r>
    </w:p>
    <w:p w:rsidR="00940215" w:rsidRPr="00940215" w:rsidRDefault="00940215" w:rsidP="00940215">
      <w:pPr>
        <w:autoSpaceDE w:val="0"/>
        <w:autoSpaceDN w:val="0"/>
        <w:adjustRightInd w:val="0"/>
        <w:spacing w:after="0" w:line="240" w:lineRule="auto"/>
        <w:ind w:left="7088"/>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lastRenderedPageBreak/>
        <w:t>Приложение № 1</w:t>
      </w:r>
    </w:p>
    <w:p w:rsidR="00940215" w:rsidRPr="00940215" w:rsidRDefault="00940215" w:rsidP="00940215">
      <w:pPr>
        <w:autoSpaceDE w:val="0"/>
        <w:autoSpaceDN w:val="0"/>
        <w:adjustRightInd w:val="0"/>
        <w:spacing w:after="0" w:line="240" w:lineRule="auto"/>
        <w:ind w:left="7088"/>
        <w:jc w:val="both"/>
        <w:rPr>
          <w:rFonts w:ascii="Times New Roman" w:hAnsi="Times New Roman" w:cs="Times New Roman"/>
          <w:color w:val="auto"/>
          <w:sz w:val="12"/>
          <w:szCs w:val="12"/>
        </w:rPr>
      </w:pPr>
      <w:r w:rsidRPr="00940215">
        <w:rPr>
          <w:rFonts w:ascii="Times New Roman" w:hAnsi="Times New Roman" w:cs="Times New Roman"/>
          <w:color w:val="auto"/>
          <w:sz w:val="12"/>
          <w:szCs w:val="12"/>
        </w:rPr>
        <w:t>к подпрограмме «Развитие малых форм хозяйствования в Каратузском районе» на 2014-2016 годы</w:t>
      </w:r>
    </w:p>
    <w:p w:rsidR="00940215" w:rsidRPr="00940215" w:rsidRDefault="00940215" w:rsidP="00940215">
      <w:pPr>
        <w:autoSpaceDE w:val="0"/>
        <w:autoSpaceDN w:val="0"/>
        <w:adjustRightInd w:val="0"/>
        <w:spacing w:after="0" w:line="240" w:lineRule="auto"/>
        <w:ind w:firstLine="284"/>
        <w:jc w:val="both"/>
        <w:rPr>
          <w:rFonts w:ascii="Times New Roman" w:hAnsi="Times New Roman" w:cs="Times New Roman"/>
          <w:color w:val="auto"/>
          <w:sz w:val="12"/>
          <w:szCs w:val="12"/>
        </w:rPr>
      </w:pPr>
    </w:p>
    <w:p w:rsidR="00940215" w:rsidRDefault="00940215" w:rsidP="00940215">
      <w:pPr>
        <w:autoSpaceDE w:val="0"/>
        <w:autoSpaceDN w:val="0"/>
        <w:adjustRightInd w:val="0"/>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Целевые индикаторы реализации подпрограммы</w:t>
      </w:r>
    </w:p>
    <w:tbl>
      <w:tblPr>
        <w:tblW w:w="10774" w:type="dxa"/>
        <w:tblInd w:w="70" w:type="dxa"/>
        <w:tblLayout w:type="fixed"/>
        <w:tblCellMar>
          <w:left w:w="70" w:type="dxa"/>
          <w:right w:w="70" w:type="dxa"/>
        </w:tblCellMar>
        <w:tblLook w:val="0000" w:firstRow="0" w:lastRow="0" w:firstColumn="0" w:lastColumn="0" w:noHBand="0" w:noVBand="0"/>
      </w:tblPr>
      <w:tblGrid>
        <w:gridCol w:w="426"/>
        <w:gridCol w:w="3118"/>
        <w:gridCol w:w="851"/>
        <w:gridCol w:w="1559"/>
        <w:gridCol w:w="1276"/>
        <w:gridCol w:w="1134"/>
        <w:gridCol w:w="709"/>
        <w:gridCol w:w="850"/>
        <w:gridCol w:w="851"/>
      </w:tblGrid>
      <w:tr w:rsidR="00940215" w:rsidRPr="00940215" w:rsidTr="00940215">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pStyle w:val="ConsPlusNormal"/>
              <w:ind w:firstLine="0"/>
              <w:jc w:val="center"/>
              <w:rPr>
                <w:rFonts w:ascii="Times New Roman" w:hAnsi="Times New Roman" w:cs="Times New Roman"/>
                <w:sz w:val="12"/>
                <w:szCs w:val="12"/>
              </w:rPr>
            </w:pPr>
            <w:r w:rsidRPr="00940215">
              <w:rPr>
                <w:rFonts w:ascii="Times New Roman" w:hAnsi="Times New Roman" w:cs="Times New Roman"/>
                <w:sz w:val="12"/>
                <w:szCs w:val="12"/>
              </w:rPr>
              <w:t xml:space="preserve">№  </w:t>
            </w:r>
            <w:r w:rsidRPr="00940215">
              <w:rPr>
                <w:rFonts w:ascii="Times New Roman" w:hAnsi="Times New Roman" w:cs="Times New Roman"/>
                <w:sz w:val="12"/>
                <w:szCs w:val="12"/>
              </w:rPr>
              <w:br/>
              <w:t>п/п</w:t>
            </w:r>
          </w:p>
        </w:tc>
        <w:tc>
          <w:tcPr>
            <w:tcW w:w="3118"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pStyle w:val="ConsPlusNormal"/>
              <w:ind w:firstLine="0"/>
              <w:jc w:val="center"/>
              <w:rPr>
                <w:rFonts w:ascii="Times New Roman" w:hAnsi="Times New Roman" w:cs="Times New Roman"/>
                <w:sz w:val="12"/>
                <w:szCs w:val="12"/>
              </w:rPr>
            </w:pPr>
            <w:r w:rsidRPr="00940215">
              <w:rPr>
                <w:rFonts w:ascii="Times New Roman" w:hAnsi="Times New Roman" w:cs="Times New Roman"/>
                <w:sz w:val="12"/>
                <w:szCs w:val="12"/>
              </w:rPr>
              <w:t xml:space="preserve">Цель,    </w:t>
            </w:r>
            <w:r w:rsidRPr="00940215">
              <w:rPr>
                <w:rFonts w:ascii="Times New Roman" w:hAnsi="Times New Roman" w:cs="Times New Roman"/>
                <w:sz w:val="12"/>
                <w:szCs w:val="12"/>
              </w:rPr>
              <w:br/>
              <w:t>целевые индикаторы</w:t>
            </w:r>
            <w:r w:rsidRPr="00940215">
              <w:rPr>
                <w:rFonts w:ascii="Times New Roman" w:hAnsi="Times New Roman" w:cs="Times New Roman"/>
                <w:sz w:val="12"/>
                <w:szCs w:val="12"/>
              </w:rPr>
              <w:br/>
            </w:r>
          </w:p>
        </w:tc>
        <w:tc>
          <w:tcPr>
            <w:tcW w:w="851"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pStyle w:val="ConsPlusNormal"/>
              <w:ind w:firstLine="0"/>
              <w:jc w:val="center"/>
              <w:rPr>
                <w:rFonts w:ascii="Times New Roman" w:hAnsi="Times New Roman" w:cs="Times New Roman"/>
                <w:sz w:val="12"/>
                <w:szCs w:val="12"/>
              </w:rPr>
            </w:pPr>
            <w:r w:rsidRPr="00940215">
              <w:rPr>
                <w:rFonts w:ascii="Times New Roman" w:hAnsi="Times New Roman" w:cs="Times New Roman"/>
                <w:sz w:val="12"/>
                <w:szCs w:val="12"/>
              </w:rPr>
              <w:t>Единица</w:t>
            </w:r>
            <w:r w:rsidRPr="00940215">
              <w:rPr>
                <w:rFonts w:ascii="Times New Roman" w:hAnsi="Times New Roman" w:cs="Times New Roman"/>
                <w:sz w:val="12"/>
                <w:szCs w:val="12"/>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pStyle w:val="ConsPlusNormal"/>
              <w:ind w:firstLine="0"/>
              <w:jc w:val="center"/>
              <w:rPr>
                <w:rFonts w:ascii="Times New Roman" w:hAnsi="Times New Roman" w:cs="Times New Roman"/>
                <w:sz w:val="12"/>
                <w:szCs w:val="12"/>
              </w:rPr>
            </w:pPr>
            <w:r w:rsidRPr="00940215">
              <w:rPr>
                <w:rFonts w:ascii="Times New Roman" w:hAnsi="Times New Roman" w:cs="Times New Roman"/>
                <w:sz w:val="12"/>
                <w:szCs w:val="12"/>
              </w:rPr>
              <w:t xml:space="preserve">Источник </w:t>
            </w:r>
            <w:r w:rsidRPr="00940215">
              <w:rPr>
                <w:rFonts w:ascii="Times New Roman" w:hAnsi="Times New Roman" w:cs="Times New Roman"/>
                <w:sz w:val="12"/>
                <w:szCs w:val="12"/>
              </w:rPr>
              <w:br/>
              <w:t>информации</w:t>
            </w:r>
          </w:p>
        </w:tc>
        <w:tc>
          <w:tcPr>
            <w:tcW w:w="127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2012 г.</w:t>
            </w:r>
          </w:p>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(отчетный финансовый год)</w:t>
            </w:r>
          </w:p>
        </w:tc>
        <w:tc>
          <w:tcPr>
            <w:tcW w:w="1134" w:type="dxa"/>
            <w:tcBorders>
              <w:top w:val="single" w:sz="6" w:space="0" w:color="auto"/>
              <w:left w:val="single" w:sz="6" w:space="0" w:color="auto"/>
              <w:bottom w:val="single" w:sz="6" w:space="0" w:color="auto"/>
              <w:right w:val="single" w:sz="6" w:space="0" w:color="auto"/>
            </w:tcBorders>
            <w:vAlign w:val="bottom"/>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2013</w:t>
            </w:r>
          </w:p>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(текущий финансовый год)</w:t>
            </w:r>
          </w:p>
        </w:tc>
        <w:tc>
          <w:tcPr>
            <w:tcW w:w="709" w:type="dxa"/>
            <w:tcBorders>
              <w:top w:val="single" w:sz="6" w:space="0" w:color="auto"/>
              <w:left w:val="single" w:sz="6" w:space="0" w:color="auto"/>
              <w:bottom w:val="single" w:sz="6" w:space="0" w:color="auto"/>
              <w:right w:val="single" w:sz="6" w:space="0" w:color="auto"/>
            </w:tcBorders>
            <w:vAlign w:val="bottom"/>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2014</w:t>
            </w:r>
          </w:p>
        </w:tc>
        <w:tc>
          <w:tcPr>
            <w:tcW w:w="850" w:type="dxa"/>
            <w:tcBorders>
              <w:top w:val="single" w:sz="6" w:space="0" w:color="auto"/>
              <w:left w:val="single" w:sz="6" w:space="0" w:color="auto"/>
              <w:bottom w:val="single" w:sz="6" w:space="0" w:color="auto"/>
              <w:right w:val="single" w:sz="6" w:space="0" w:color="auto"/>
            </w:tcBorders>
            <w:vAlign w:val="bottom"/>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2015</w:t>
            </w:r>
          </w:p>
        </w:tc>
        <w:tc>
          <w:tcPr>
            <w:tcW w:w="851" w:type="dxa"/>
            <w:tcBorders>
              <w:top w:val="single" w:sz="6" w:space="0" w:color="auto"/>
              <w:left w:val="single" w:sz="6" w:space="0" w:color="auto"/>
              <w:bottom w:val="single" w:sz="6" w:space="0" w:color="auto"/>
              <w:right w:val="single" w:sz="6" w:space="0" w:color="auto"/>
            </w:tcBorders>
            <w:vAlign w:val="bottom"/>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2016</w:t>
            </w:r>
          </w:p>
        </w:tc>
      </w:tr>
      <w:tr w:rsidR="00940215" w:rsidRPr="00940215" w:rsidTr="00940215">
        <w:trPr>
          <w:cantSplit/>
          <w:trHeight w:val="240"/>
        </w:trPr>
        <w:tc>
          <w:tcPr>
            <w:tcW w:w="42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1.</w:t>
            </w:r>
          </w:p>
        </w:tc>
        <w:tc>
          <w:tcPr>
            <w:tcW w:w="10348" w:type="dxa"/>
            <w:gridSpan w:val="8"/>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Цель. Поддержка и дельнейшее развитие малых форм хозяйствования на селе и повышение уровня доходов сельского населения</w:t>
            </w:r>
          </w:p>
        </w:tc>
      </w:tr>
      <w:tr w:rsidR="00940215" w:rsidRPr="00940215" w:rsidTr="00940215">
        <w:trPr>
          <w:cantSplit/>
          <w:trHeight w:val="360"/>
        </w:trPr>
        <w:tc>
          <w:tcPr>
            <w:tcW w:w="42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1.1.</w:t>
            </w:r>
          </w:p>
        </w:tc>
        <w:tc>
          <w:tcPr>
            <w:tcW w:w="3118"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 xml:space="preserve">Количество сельскохозяйственных потребительских кооперативов, всего, в том числе </w:t>
            </w:r>
            <w:proofErr w:type="spellStart"/>
            <w:r w:rsidRPr="00940215">
              <w:rPr>
                <w:rFonts w:ascii="Times New Roman" w:hAnsi="Times New Roman" w:cs="Times New Roman"/>
                <w:sz w:val="12"/>
                <w:szCs w:val="12"/>
              </w:rPr>
              <w:t>обслуживающе</w:t>
            </w:r>
            <w:proofErr w:type="spellEnd"/>
            <w:r w:rsidRPr="00940215">
              <w:rPr>
                <w:rFonts w:ascii="Times New Roman" w:hAnsi="Times New Roman" w:cs="Times New Roman"/>
                <w:sz w:val="12"/>
                <w:szCs w:val="12"/>
              </w:rPr>
              <w:t>-</w:t>
            </w:r>
            <w:r w:rsidRPr="00940215">
              <w:rPr>
                <w:rFonts w:ascii="Times New Roman" w:hAnsi="Times New Roman" w:cs="Times New Roman"/>
                <w:bCs/>
                <w:sz w:val="12"/>
                <w:szCs w:val="12"/>
              </w:rPr>
              <w:t>перерабатывающие</w:t>
            </w:r>
          </w:p>
        </w:tc>
        <w:tc>
          <w:tcPr>
            <w:tcW w:w="851"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Ед.</w:t>
            </w:r>
          </w:p>
        </w:tc>
        <w:tc>
          <w:tcPr>
            <w:tcW w:w="1559"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Годовая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5</w:t>
            </w:r>
          </w:p>
        </w:tc>
        <w:tc>
          <w:tcPr>
            <w:tcW w:w="1134"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5</w:t>
            </w:r>
          </w:p>
        </w:tc>
        <w:tc>
          <w:tcPr>
            <w:tcW w:w="709"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5</w:t>
            </w:r>
          </w:p>
        </w:tc>
        <w:tc>
          <w:tcPr>
            <w:tcW w:w="850"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5</w:t>
            </w:r>
          </w:p>
        </w:tc>
        <w:tc>
          <w:tcPr>
            <w:tcW w:w="851"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5</w:t>
            </w:r>
          </w:p>
        </w:tc>
      </w:tr>
      <w:tr w:rsidR="00940215" w:rsidRPr="00940215" w:rsidTr="00940215">
        <w:trPr>
          <w:cantSplit/>
          <w:trHeight w:val="360"/>
        </w:trPr>
        <w:tc>
          <w:tcPr>
            <w:tcW w:w="42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1.2.</w:t>
            </w:r>
          </w:p>
        </w:tc>
        <w:tc>
          <w:tcPr>
            <w:tcW w:w="3118"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Выручка от реализации продукции (работ, услуг)</w:t>
            </w:r>
          </w:p>
        </w:tc>
        <w:tc>
          <w:tcPr>
            <w:tcW w:w="851"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proofErr w:type="spellStart"/>
            <w:r w:rsidRPr="00940215">
              <w:rPr>
                <w:rFonts w:ascii="Times New Roman" w:hAnsi="Times New Roman" w:cs="Times New Roman"/>
                <w:sz w:val="12"/>
                <w:szCs w:val="12"/>
              </w:rPr>
              <w:t>тыс.руб</w:t>
            </w:r>
            <w:proofErr w:type="spellEnd"/>
            <w:r w:rsidRPr="00940215">
              <w:rPr>
                <w:rFonts w:ascii="Times New Roman" w:hAnsi="Times New Roman" w:cs="Times New Roman"/>
                <w:sz w:val="12"/>
                <w:szCs w:val="12"/>
              </w:rPr>
              <w:t>.</w:t>
            </w:r>
          </w:p>
        </w:tc>
        <w:tc>
          <w:tcPr>
            <w:tcW w:w="1559"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Годовая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31549</w:t>
            </w:r>
          </w:p>
        </w:tc>
        <w:tc>
          <w:tcPr>
            <w:tcW w:w="1134"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31707</w:t>
            </w:r>
          </w:p>
        </w:tc>
        <w:tc>
          <w:tcPr>
            <w:tcW w:w="709"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31897</w:t>
            </w:r>
          </w:p>
        </w:tc>
        <w:tc>
          <w:tcPr>
            <w:tcW w:w="850"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32120</w:t>
            </w:r>
          </w:p>
        </w:tc>
        <w:tc>
          <w:tcPr>
            <w:tcW w:w="851"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32345</w:t>
            </w:r>
          </w:p>
        </w:tc>
      </w:tr>
      <w:tr w:rsidR="00940215" w:rsidRPr="00940215" w:rsidTr="00940215">
        <w:trPr>
          <w:cantSplit/>
          <w:trHeight w:val="360"/>
        </w:trPr>
        <w:tc>
          <w:tcPr>
            <w:tcW w:w="42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1.3.</w:t>
            </w:r>
          </w:p>
        </w:tc>
        <w:tc>
          <w:tcPr>
            <w:tcW w:w="3118"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Выручка от реализации продукции (работ, услуг) в расчете на 1 работающий сельскохозяйственный потребительский кооператив</w:t>
            </w:r>
          </w:p>
        </w:tc>
        <w:tc>
          <w:tcPr>
            <w:tcW w:w="851"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proofErr w:type="spellStart"/>
            <w:r w:rsidRPr="00940215">
              <w:rPr>
                <w:rFonts w:ascii="Times New Roman" w:hAnsi="Times New Roman" w:cs="Times New Roman"/>
                <w:sz w:val="12"/>
                <w:szCs w:val="12"/>
              </w:rPr>
              <w:t>Тыс.руб</w:t>
            </w:r>
            <w:proofErr w:type="spellEnd"/>
            <w:r w:rsidRPr="00940215">
              <w:rPr>
                <w:rFonts w:ascii="Times New Roman" w:hAnsi="Times New Roman" w:cs="Times New Roman"/>
                <w:sz w:val="12"/>
                <w:szCs w:val="12"/>
              </w:rPr>
              <w:t>.</w:t>
            </w:r>
          </w:p>
        </w:tc>
        <w:tc>
          <w:tcPr>
            <w:tcW w:w="1559"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6310</w:t>
            </w:r>
          </w:p>
        </w:tc>
        <w:tc>
          <w:tcPr>
            <w:tcW w:w="1134"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6341</w:t>
            </w:r>
          </w:p>
        </w:tc>
        <w:tc>
          <w:tcPr>
            <w:tcW w:w="709"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6379</w:t>
            </w:r>
          </w:p>
        </w:tc>
        <w:tc>
          <w:tcPr>
            <w:tcW w:w="850"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6424</w:t>
            </w:r>
          </w:p>
        </w:tc>
        <w:tc>
          <w:tcPr>
            <w:tcW w:w="851"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6469</w:t>
            </w:r>
          </w:p>
        </w:tc>
      </w:tr>
      <w:tr w:rsidR="00940215" w:rsidRPr="00940215" w:rsidTr="00940215">
        <w:trPr>
          <w:cantSplit/>
          <w:trHeight w:val="360"/>
        </w:trPr>
        <w:tc>
          <w:tcPr>
            <w:tcW w:w="42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1.4.</w:t>
            </w:r>
          </w:p>
        </w:tc>
        <w:tc>
          <w:tcPr>
            <w:tcW w:w="3118"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Среднесписочная численность работников в сельскохозяйственных потребительских кооперативах</w:t>
            </w:r>
          </w:p>
        </w:tc>
        <w:tc>
          <w:tcPr>
            <w:tcW w:w="851"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Чел.</w:t>
            </w:r>
          </w:p>
        </w:tc>
        <w:tc>
          <w:tcPr>
            <w:tcW w:w="1559"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Годовая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15</w:t>
            </w:r>
          </w:p>
        </w:tc>
        <w:tc>
          <w:tcPr>
            <w:tcW w:w="1134"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15</w:t>
            </w:r>
          </w:p>
        </w:tc>
        <w:tc>
          <w:tcPr>
            <w:tcW w:w="709"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15</w:t>
            </w:r>
          </w:p>
        </w:tc>
        <w:tc>
          <w:tcPr>
            <w:tcW w:w="850"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15</w:t>
            </w:r>
          </w:p>
        </w:tc>
        <w:tc>
          <w:tcPr>
            <w:tcW w:w="851"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15</w:t>
            </w:r>
          </w:p>
        </w:tc>
      </w:tr>
      <w:tr w:rsidR="00940215" w:rsidRPr="00940215" w:rsidTr="00940215">
        <w:trPr>
          <w:cantSplit/>
          <w:trHeight w:val="360"/>
        </w:trPr>
        <w:tc>
          <w:tcPr>
            <w:tcW w:w="42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1.5.</w:t>
            </w:r>
          </w:p>
        </w:tc>
        <w:tc>
          <w:tcPr>
            <w:tcW w:w="3118"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Количество личных подсобных хозяйств</w:t>
            </w:r>
          </w:p>
        </w:tc>
        <w:tc>
          <w:tcPr>
            <w:tcW w:w="851"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Чел.</w:t>
            </w:r>
          </w:p>
        </w:tc>
        <w:tc>
          <w:tcPr>
            <w:tcW w:w="1559"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Государственная статистическая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6882</w:t>
            </w:r>
          </w:p>
        </w:tc>
        <w:tc>
          <w:tcPr>
            <w:tcW w:w="1134"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6898</w:t>
            </w:r>
          </w:p>
        </w:tc>
        <w:tc>
          <w:tcPr>
            <w:tcW w:w="709"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6898</w:t>
            </w:r>
          </w:p>
        </w:tc>
        <w:tc>
          <w:tcPr>
            <w:tcW w:w="850"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6898</w:t>
            </w:r>
          </w:p>
        </w:tc>
        <w:tc>
          <w:tcPr>
            <w:tcW w:w="851"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6898</w:t>
            </w:r>
          </w:p>
        </w:tc>
      </w:tr>
      <w:tr w:rsidR="00940215" w:rsidRPr="00940215" w:rsidTr="00940215">
        <w:trPr>
          <w:cantSplit/>
          <w:trHeight w:val="360"/>
        </w:trPr>
        <w:tc>
          <w:tcPr>
            <w:tcW w:w="42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1.6.</w:t>
            </w:r>
          </w:p>
        </w:tc>
        <w:tc>
          <w:tcPr>
            <w:tcW w:w="3118"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Количество граждан, ведущих личное подсобное хозяйство, осуществивших привлечение кредитных средств</w:t>
            </w:r>
          </w:p>
        </w:tc>
        <w:tc>
          <w:tcPr>
            <w:tcW w:w="851"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Чел.</w:t>
            </w:r>
          </w:p>
        </w:tc>
        <w:tc>
          <w:tcPr>
            <w:tcW w:w="1559"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Администрация района</w:t>
            </w:r>
          </w:p>
        </w:tc>
        <w:tc>
          <w:tcPr>
            <w:tcW w:w="1276"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31</w:t>
            </w:r>
          </w:p>
        </w:tc>
        <w:tc>
          <w:tcPr>
            <w:tcW w:w="1134"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27</w:t>
            </w:r>
          </w:p>
        </w:tc>
        <w:tc>
          <w:tcPr>
            <w:tcW w:w="709"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27</w:t>
            </w:r>
          </w:p>
        </w:tc>
        <w:tc>
          <w:tcPr>
            <w:tcW w:w="850"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27</w:t>
            </w:r>
          </w:p>
        </w:tc>
        <w:tc>
          <w:tcPr>
            <w:tcW w:w="851"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27</w:t>
            </w:r>
          </w:p>
        </w:tc>
      </w:tr>
      <w:tr w:rsidR="00940215" w:rsidRPr="00940215" w:rsidTr="00940215">
        <w:trPr>
          <w:cantSplit/>
          <w:trHeight w:val="360"/>
        </w:trPr>
        <w:tc>
          <w:tcPr>
            <w:tcW w:w="42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1.7.</w:t>
            </w:r>
          </w:p>
        </w:tc>
        <w:tc>
          <w:tcPr>
            <w:tcW w:w="3118"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851"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Чел.</w:t>
            </w:r>
          </w:p>
        </w:tc>
        <w:tc>
          <w:tcPr>
            <w:tcW w:w="1559"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Администрация района</w:t>
            </w:r>
          </w:p>
        </w:tc>
        <w:tc>
          <w:tcPr>
            <w:tcW w:w="1276"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13</w:t>
            </w:r>
          </w:p>
        </w:tc>
        <w:tc>
          <w:tcPr>
            <w:tcW w:w="1134"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8</w:t>
            </w:r>
          </w:p>
        </w:tc>
        <w:tc>
          <w:tcPr>
            <w:tcW w:w="709"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8</w:t>
            </w:r>
          </w:p>
        </w:tc>
        <w:tc>
          <w:tcPr>
            <w:tcW w:w="850"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8</w:t>
            </w:r>
          </w:p>
        </w:tc>
        <w:tc>
          <w:tcPr>
            <w:tcW w:w="851"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8</w:t>
            </w:r>
          </w:p>
        </w:tc>
      </w:tr>
      <w:tr w:rsidR="00940215" w:rsidRPr="00940215" w:rsidTr="00940215">
        <w:trPr>
          <w:cantSplit/>
          <w:trHeight w:val="360"/>
        </w:trPr>
        <w:tc>
          <w:tcPr>
            <w:tcW w:w="42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1.8.</w:t>
            </w:r>
          </w:p>
        </w:tc>
        <w:tc>
          <w:tcPr>
            <w:tcW w:w="3118"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autoSpaceDE w:val="0"/>
              <w:autoSpaceDN w:val="0"/>
              <w:adjustRightInd w:val="0"/>
              <w:rPr>
                <w:rFonts w:ascii="Times New Roman" w:hAnsi="Times New Roman" w:cs="Times New Roman"/>
                <w:sz w:val="12"/>
                <w:szCs w:val="12"/>
              </w:rPr>
            </w:pPr>
            <w:r w:rsidRPr="00940215">
              <w:rPr>
                <w:rFonts w:ascii="Times New Roman" w:hAnsi="Times New Roman" w:cs="Times New Roman"/>
                <w:sz w:val="12"/>
                <w:szCs w:val="12"/>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851"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Ед.</w:t>
            </w:r>
          </w:p>
        </w:tc>
        <w:tc>
          <w:tcPr>
            <w:tcW w:w="1559"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w:t>
            </w:r>
          </w:p>
        </w:tc>
        <w:tc>
          <w:tcPr>
            <w:tcW w:w="1134"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0</w:t>
            </w:r>
          </w:p>
        </w:tc>
        <w:tc>
          <w:tcPr>
            <w:tcW w:w="709"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w:t>
            </w:r>
          </w:p>
        </w:tc>
        <w:tc>
          <w:tcPr>
            <w:tcW w:w="850"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w:t>
            </w:r>
          </w:p>
        </w:tc>
        <w:tc>
          <w:tcPr>
            <w:tcW w:w="851"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w:t>
            </w:r>
          </w:p>
        </w:tc>
      </w:tr>
      <w:tr w:rsidR="00940215" w:rsidRPr="00940215" w:rsidTr="00940215">
        <w:trPr>
          <w:cantSplit/>
          <w:trHeight w:val="360"/>
        </w:trPr>
        <w:tc>
          <w:tcPr>
            <w:tcW w:w="42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p>
        </w:tc>
        <w:tc>
          <w:tcPr>
            <w:tcW w:w="3118"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Количество построенных или реконструированных семейных животноводческих ферм</w:t>
            </w:r>
          </w:p>
        </w:tc>
        <w:tc>
          <w:tcPr>
            <w:tcW w:w="851"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единиц</w:t>
            </w:r>
          </w:p>
        </w:tc>
        <w:tc>
          <w:tcPr>
            <w:tcW w:w="1559"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940215" w:rsidRPr="00940215" w:rsidRDefault="00940215" w:rsidP="00262AD8">
            <w:pPr>
              <w:pStyle w:val="ConsPlusNormal"/>
              <w:ind w:firstLine="0"/>
              <w:rPr>
                <w:rFonts w:ascii="Times New Roman" w:hAnsi="Times New Roman" w:cs="Times New Roman"/>
                <w:sz w:val="12"/>
                <w:szCs w:val="12"/>
              </w:rPr>
            </w:pPr>
          </w:p>
        </w:tc>
        <w:tc>
          <w:tcPr>
            <w:tcW w:w="1134"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 </w:t>
            </w:r>
          </w:p>
        </w:tc>
        <w:tc>
          <w:tcPr>
            <w:tcW w:w="709"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 1</w:t>
            </w:r>
          </w:p>
        </w:tc>
        <w:tc>
          <w:tcPr>
            <w:tcW w:w="850"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right"/>
              <w:rPr>
                <w:rFonts w:ascii="Times New Roman" w:hAnsi="Times New Roman" w:cs="Times New Roman"/>
                <w:sz w:val="12"/>
                <w:szCs w:val="12"/>
              </w:rPr>
            </w:pPr>
            <w:r w:rsidRPr="00940215">
              <w:rPr>
                <w:rFonts w:ascii="Times New Roman" w:hAnsi="Times New Roman" w:cs="Times New Roman"/>
                <w:sz w:val="12"/>
                <w:szCs w:val="12"/>
              </w:rPr>
              <w:t>1</w:t>
            </w:r>
          </w:p>
        </w:tc>
        <w:tc>
          <w:tcPr>
            <w:tcW w:w="851" w:type="dxa"/>
            <w:tcBorders>
              <w:top w:val="single" w:sz="6" w:space="0" w:color="auto"/>
              <w:left w:val="single" w:sz="6" w:space="0" w:color="auto"/>
              <w:bottom w:val="single" w:sz="6" w:space="0" w:color="auto"/>
              <w:right w:val="single" w:sz="6" w:space="0" w:color="auto"/>
            </w:tcBorders>
            <w:vAlign w:val="center"/>
          </w:tcPr>
          <w:p w:rsidR="00940215" w:rsidRPr="00940215" w:rsidRDefault="00940215" w:rsidP="00262AD8">
            <w:pPr>
              <w:jc w:val="right"/>
              <w:rPr>
                <w:rFonts w:ascii="Times New Roman" w:hAnsi="Times New Roman" w:cs="Times New Roman"/>
                <w:sz w:val="12"/>
                <w:szCs w:val="12"/>
              </w:rPr>
            </w:pPr>
            <w:r w:rsidRPr="00940215">
              <w:rPr>
                <w:rFonts w:ascii="Times New Roman" w:hAnsi="Times New Roman" w:cs="Times New Roman"/>
                <w:sz w:val="12"/>
                <w:szCs w:val="12"/>
              </w:rPr>
              <w:t>1</w:t>
            </w:r>
          </w:p>
        </w:tc>
      </w:tr>
    </w:tbl>
    <w:p w:rsidR="00940215" w:rsidRDefault="00940215" w:rsidP="00940215">
      <w:pPr>
        <w:autoSpaceDE w:val="0"/>
        <w:autoSpaceDN w:val="0"/>
        <w:adjustRightInd w:val="0"/>
        <w:spacing w:after="0" w:line="240" w:lineRule="auto"/>
        <w:jc w:val="center"/>
        <w:rPr>
          <w:rFonts w:ascii="Times New Roman" w:hAnsi="Times New Roman" w:cs="Times New Roman"/>
          <w:color w:val="auto"/>
          <w:sz w:val="12"/>
          <w:szCs w:val="12"/>
        </w:rPr>
      </w:pPr>
    </w:p>
    <w:p w:rsidR="00940215" w:rsidRPr="00940215" w:rsidRDefault="00940215" w:rsidP="00940215">
      <w:pPr>
        <w:spacing w:after="0" w:line="240" w:lineRule="auto"/>
        <w:rPr>
          <w:rFonts w:ascii="Times New Roman" w:hAnsi="Times New Roman" w:cs="Times New Roman"/>
          <w:sz w:val="12"/>
          <w:szCs w:val="12"/>
        </w:rPr>
      </w:pPr>
      <w:r w:rsidRPr="00940215">
        <w:rPr>
          <w:rFonts w:ascii="Times New Roman" w:hAnsi="Times New Roman" w:cs="Times New Roman"/>
          <w:sz w:val="12"/>
          <w:szCs w:val="12"/>
        </w:rPr>
        <w:t xml:space="preserve">Глава администрации </w:t>
      </w:r>
    </w:p>
    <w:p w:rsidR="00940215" w:rsidRPr="00940215" w:rsidRDefault="00940215" w:rsidP="00940215">
      <w:pPr>
        <w:spacing w:after="0" w:line="240" w:lineRule="auto"/>
        <w:rPr>
          <w:rFonts w:ascii="Times New Roman" w:hAnsi="Times New Roman" w:cs="Times New Roman"/>
          <w:sz w:val="12"/>
          <w:szCs w:val="12"/>
        </w:rPr>
      </w:pPr>
      <w:r w:rsidRPr="00940215">
        <w:rPr>
          <w:rFonts w:ascii="Times New Roman" w:hAnsi="Times New Roman" w:cs="Times New Roman"/>
          <w:sz w:val="12"/>
          <w:szCs w:val="12"/>
        </w:rPr>
        <w:t>Каратузского района                                                                                                                                                 Г.И. Кулакова</w:t>
      </w:r>
    </w:p>
    <w:p w:rsidR="00940215" w:rsidRDefault="00940215" w:rsidP="00940215">
      <w:pPr>
        <w:autoSpaceDE w:val="0"/>
        <w:autoSpaceDN w:val="0"/>
        <w:adjustRightInd w:val="0"/>
        <w:spacing w:after="0" w:line="240" w:lineRule="auto"/>
        <w:rPr>
          <w:rFonts w:ascii="Times New Roman" w:hAnsi="Times New Roman" w:cs="Times New Roman"/>
          <w:color w:val="auto"/>
          <w:sz w:val="12"/>
          <w:szCs w:val="12"/>
        </w:rPr>
      </w:pPr>
    </w:p>
    <w:p w:rsidR="00940215" w:rsidRDefault="00940215" w:rsidP="00940215">
      <w:pPr>
        <w:autoSpaceDE w:val="0"/>
        <w:autoSpaceDN w:val="0"/>
        <w:adjustRightInd w:val="0"/>
        <w:spacing w:after="0" w:line="240" w:lineRule="auto"/>
        <w:rPr>
          <w:rFonts w:ascii="Times New Roman" w:hAnsi="Times New Roman" w:cs="Times New Roman"/>
          <w:color w:val="auto"/>
          <w:sz w:val="12"/>
          <w:szCs w:val="12"/>
        </w:rPr>
      </w:pPr>
    </w:p>
    <w:p w:rsidR="00940215" w:rsidRDefault="00940215" w:rsidP="00940215">
      <w:pPr>
        <w:autoSpaceDE w:val="0"/>
        <w:autoSpaceDN w:val="0"/>
        <w:adjustRightInd w:val="0"/>
        <w:spacing w:after="0" w:line="240" w:lineRule="auto"/>
        <w:rPr>
          <w:rFonts w:ascii="Times New Roman" w:hAnsi="Times New Roman" w:cs="Times New Roman"/>
          <w:color w:val="auto"/>
          <w:sz w:val="12"/>
          <w:szCs w:val="12"/>
        </w:rPr>
      </w:pPr>
    </w:p>
    <w:p w:rsidR="00940215" w:rsidRPr="00940215" w:rsidRDefault="00940215" w:rsidP="00940215">
      <w:pPr>
        <w:autoSpaceDE w:val="0"/>
        <w:autoSpaceDN w:val="0"/>
        <w:adjustRightInd w:val="0"/>
        <w:spacing w:after="0" w:line="240" w:lineRule="auto"/>
        <w:ind w:left="7088"/>
        <w:rPr>
          <w:rFonts w:ascii="Times New Roman" w:hAnsi="Times New Roman" w:cs="Times New Roman"/>
          <w:color w:val="auto"/>
          <w:sz w:val="12"/>
          <w:szCs w:val="12"/>
        </w:rPr>
      </w:pPr>
      <w:r w:rsidRPr="00940215">
        <w:rPr>
          <w:rFonts w:ascii="Times New Roman" w:hAnsi="Times New Roman" w:cs="Times New Roman"/>
          <w:color w:val="auto"/>
          <w:sz w:val="12"/>
          <w:szCs w:val="12"/>
        </w:rPr>
        <w:t>Приложение № 2</w:t>
      </w:r>
    </w:p>
    <w:p w:rsidR="00940215" w:rsidRDefault="00940215" w:rsidP="00940215">
      <w:pPr>
        <w:autoSpaceDE w:val="0"/>
        <w:autoSpaceDN w:val="0"/>
        <w:adjustRightInd w:val="0"/>
        <w:spacing w:after="0" w:line="240" w:lineRule="auto"/>
        <w:ind w:left="7088"/>
        <w:rPr>
          <w:rFonts w:ascii="Times New Roman" w:hAnsi="Times New Roman" w:cs="Times New Roman"/>
          <w:color w:val="auto"/>
          <w:sz w:val="12"/>
          <w:szCs w:val="12"/>
        </w:rPr>
      </w:pPr>
      <w:r w:rsidRPr="00940215">
        <w:rPr>
          <w:rFonts w:ascii="Times New Roman" w:hAnsi="Times New Roman" w:cs="Times New Roman"/>
          <w:color w:val="auto"/>
          <w:sz w:val="12"/>
          <w:szCs w:val="12"/>
        </w:rPr>
        <w:t>к подпрограмме «Развитие малых форм хозяйствования в Каратузском районе» на 2014-2016 годы</w:t>
      </w:r>
    </w:p>
    <w:p w:rsidR="00940215" w:rsidRPr="00940215" w:rsidRDefault="00940215" w:rsidP="00940215">
      <w:pPr>
        <w:autoSpaceDE w:val="0"/>
        <w:autoSpaceDN w:val="0"/>
        <w:adjustRightInd w:val="0"/>
        <w:spacing w:after="0" w:line="240" w:lineRule="auto"/>
        <w:ind w:left="7088"/>
        <w:rPr>
          <w:rFonts w:ascii="Times New Roman" w:hAnsi="Times New Roman" w:cs="Times New Roman"/>
          <w:color w:val="auto"/>
          <w:sz w:val="12"/>
          <w:szCs w:val="12"/>
        </w:rPr>
      </w:pPr>
    </w:p>
    <w:p w:rsidR="00940215" w:rsidRDefault="00940215" w:rsidP="00940215">
      <w:pPr>
        <w:autoSpaceDE w:val="0"/>
        <w:autoSpaceDN w:val="0"/>
        <w:adjustRightInd w:val="0"/>
        <w:spacing w:after="0" w:line="240" w:lineRule="auto"/>
        <w:jc w:val="center"/>
        <w:rPr>
          <w:rFonts w:ascii="Times New Roman" w:hAnsi="Times New Roman" w:cs="Times New Roman"/>
          <w:color w:val="auto"/>
          <w:sz w:val="12"/>
          <w:szCs w:val="12"/>
        </w:rPr>
      </w:pPr>
      <w:r w:rsidRPr="00940215">
        <w:rPr>
          <w:rFonts w:ascii="Times New Roman" w:hAnsi="Times New Roman" w:cs="Times New Roman"/>
          <w:color w:val="auto"/>
          <w:sz w:val="12"/>
          <w:szCs w:val="12"/>
        </w:rPr>
        <w:t>Мероприятия подпрограммы</w:t>
      </w: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992"/>
        <w:gridCol w:w="507"/>
        <w:gridCol w:w="627"/>
        <w:gridCol w:w="567"/>
        <w:gridCol w:w="567"/>
        <w:gridCol w:w="618"/>
        <w:gridCol w:w="658"/>
        <w:gridCol w:w="850"/>
        <w:gridCol w:w="709"/>
        <w:gridCol w:w="2551"/>
      </w:tblGrid>
      <w:tr w:rsidR="00940215" w:rsidRPr="00940215" w:rsidTr="001B00B7">
        <w:trPr>
          <w:trHeight w:val="675"/>
        </w:trPr>
        <w:tc>
          <w:tcPr>
            <w:tcW w:w="2142" w:type="dxa"/>
            <w:vMerge w:val="restart"/>
            <w:shd w:val="clear" w:color="auto" w:fill="auto"/>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«Развитие малых форм хозяйствования в Каратузском районе» на 2014–2016 годы</w:t>
            </w:r>
          </w:p>
        </w:tc>
        <w:tc>
          <w:tcPr>
            <w:tcW w:w="992" w:type="dxa"/>
            <w:vMerge w:val="restart"/>
            <w:shd w:val="clear" w:color="auto" w:fill="auto"/>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 xml:space="preserve">ГРБС </w:t>
            </w:r>
          </w:p>
        </w:tc>
        <w:tc>
          <w:tcPr>
            <w:tcW w:w="2268" w:type="dxa"/>
            <w:gridSpan w:val="4"/>
            <w:shd w:val="clear" w:color="auto" w:fill="auto"/>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Код бюджетной классификации</w:t>
            </w:r>
          </w:p>
        </w:tc>
        <w:tc>
          <w:tcPr>
            <w:tcW w:w="2835" w:type="dxa"/>
            <w:gridSpan w:val="4"/>
            <w:shd w:val="clear" w:color="auto" w:fill="auto"/>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 xml:space="preserve">Расходы </w:t>
            </w:r>
            <w:r w:rsidRPr="00940215">
              <w:rPr>
                <w:rFonts w:ascii="Times New Roman" w:hAnsi="Times New Roman" w:cs="Times New Roman"/>
                <w:sz w:val="12"/>
                <w:szCs w:val="12"/>
              </w:rPr>
              <w:br/>
              <w:t>(тыс. руб.), годы</w:t>
            </w:r>
          </w:p>
        </w:tc>
        <w:tc>
          <w:tcPr>
            <w:tcW w:w="2551" w:type="dxa"/>
            <w:vMerge w:val="restart"/>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Ожидаемый результат от реализации подпрограммного мероприятия (в натуральном выражении)</w:t>
            </w:r>
          </w:p>
        </w:tc>
      </w:tr>
      <w:tr w:rsidR="00940215" w:rsidRPr="00940215" w:rsidTr="001B00B7">
        <w:trPr>
          <w:trHeight w:val="1354"/>
        </w:trPr>
        <w:tc>
          <w:tcPr>
            <w:tcW w:w="2142" w:type="dxa"/>
            <w:vMerge/>
            <w:vAlign w:val="center"/>
            <w:hideMark/>
          </w:tcPr>
          <w:p w:rsidR="00940215" w:rsidRPr="00940215" w:rsidRDefault="00940215" w:rsidP="00262AD8">
            <w:pPr>
              <w:jc w:val="center"/>
              <w:rPr>
                <w:rFonts w:ascii="Times New Roman" w:hAnsi="Times New Roman" w:cs="Times New Roman"/>
                <w:sz w:val="12"/>
                <w:szCs w:val="12"/>
              </w:rPr>
            </w:pPr>
          </w:p>
        </w:tc>
        <w:tc>
          <w:tcPr>
            <w:tcW w:w="992" w:type="dxa"/>
            <w:vMerge/>
            <w:vAlign w:val="center"/>
            <w:hideMark/>
          </w:tcPr>
          <w:p w:rsidR="00940215" w:rsidRPr="00940215" w:rsidRDefault="00940215" w:rsidP="00262AD8">
            <w:pPr>
              <w:jc w:val="center"/>
              <w:rPr>
                <w:rFonts w:ascii="Times New Roman" w:hAnsi="Times New Roman" w:cs="Times New Roman"/>
                <w:sz w:val="12"/>
                <w:szCs w:val="12"/>
              </w:rPr>
            </w:pPr>
          </w:p>
        </w:tc>
        <w:tc>
          <w:tcPr>
            <w:tcW w:w="507" w:type="dxa"/>
            <w:shd w:val="clear" w:color="auto" w:fill="auto"/>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ГРБС</w:t>
            </w:r>
          </w:p>
        </w:tc>
        <w:tc>
          <w:tcPr>
            <w:tcW w:w="627" w:type="dxa"/>
            <w:shd w:val="clear" w:color="auto" w:fill="auto"/>
            <w:vAlign w:val="center"/>
            <w:hideMark/>
          </w:tcPr>
          <w:p w:rsidR="00940215" w:rsidRPr="00940215" w:rsidRDefault="00940215" w:rsidP="00262AD8">
            <w:pPr>
              <w:jc w:val="center"/>
              <w:rPr>
                <w:rFonts w:ascii="Times New Roman" w:hAnsi="Times New Roman" w:cs="Times New Roman"/>
                <w:sz w:val="12"/>
                <w:szCs w:val="12"/>
              </w:rPr>
            </w:pPr>
            <w:proofErr w:type="spellStart"/>
            <w:r w:rsidRPr="00940215">
              <w:rPr>
                <w:rFonts w:ascii="Times New Roman" w:hAnsi="Times New Roman" w:cs="Times New Roman"/>
                <w:sz w:val="12"/>
                <w:szCs w:val="12"/>
              </w:rPr>
              <w:t>РзПр</w:t>
            </w:r>
            <w:proofErr w:type="spellEnd"/>
          </w:p>
        </w:tc>
        <w:tc>
          <w:tcPr>
            <w:tcW w:w="567" w:type="dxa"/>
            <w:shd w:val="clear" w:color="auto" w:fill="auto"/>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ЦСР</w:t>
            </w:r>
          </w:p>
        </w:tc>
        <w:tc>
          <w:tcPr>
            <w:tcW w:w="567" w:type="dxa"/>
            <w:shd w:val="clear" w:color="auto" w:fill="auto"/>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ВР</w:t>
            </w:r>
          </w:p>
        </w:tc>
        <w:tc>
          <w:tcPr>
            <w:tcW w:w="618" w:type="dxa"/>
            <w:shd w:val="clear" w:color="auto" w:fill="auto"/>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2014</w:t>
            </w:r>
          </w:p>
        </w:tc>
        <w:tc>
          <w:tcPr>
            <w:tcW w:w="658" w:type="dxa"/>
            <w:shd w:val="clear" w:color="auto" w:fill="auto"/>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2015</w:t>
            </w:r>
          </w:p>
        </w:tc>
        <w:tc>
          <w:tcPr>
            <w:tcW w:w="850" w:type="dxa"/>
            <w:shd w:val="clear" w:color="auto" w:fill="auto"/>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2016</w:t>
            </w:r>
          </w:p>
        </w:tc>
        <w:tc>
          <w:tcPr>
            <w:tcW w:w="709" w:type="dxa"/>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Итого на период</w:t>
            </w:r>
          </w:p>
        </w:tc>
        <w:tc>
          <w:tcPr>
            <w:tcW w:w="2551" w:type="dxa"/>
            <w:vMerge/>
            <w:vAlign w:val="center"/>
          </w:tcPr>
          <w:p w:rsidR="00940215" w:rsidRPr="00940215" w:rsidRDefault="00940215" w:rsidP="00262AD8">
            <w:pPr>
              <w:jc w:val="center"/>
              <w:rPr>
                <w:rFonts w:ascii="Times New Roman" w:hAnsi="Times New Roman" w:cs="Times New Roman"/>
                <w:sz w:val="12"/>
                <w:szCs w:val="12"/>
              </w:rPr>
            </w:pPr>
          </w:p>
        </w:tc>
      </w:tr>
      <w:tr w:rsidR="00940215" w:rsidRPr="00940215" w:rsidTr="001B00B7">
        <w:trPr>
          <w:trHeight w:val="360"/>
        </w:trPr>
        <w:tc>
          <w:tcPr>
            <w:tcW w:w="10788" w:type="dxa"/>
            <w:gridSpan w:val="11"/>
            <w:shd w:val="clear" w:color="auto" w:fill="auto"/>
            <w:hideMark/>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Цель. Поддержка и дальнейшее развитие малых форм хозяйствования на селе и повышения уровня доходов сельского населения.</w:t>
            </w:r>
          </w:p>
        </w:tc>
      </w:tr>
      <w:tr w:rsidR="00940215" w:rsidRPr="00940215" w:rsidTr="001B00B7">
        <w:trPr>
          <w:trHeight w:val="360"/>
        </w:trPr>
        <w:tc>
          <w:tcPr>
            <w:tcW w:w="10788" w:type="dxa"/>
            <w:gridSpan w:val="11"/>
            <w:shd w:val="clear" w:color="auto" w:fill="auto"/>
            <w:hideMark/>
          </w:tcPr>
          <w:p w:rsidR="00940215" w:rsidRPr="00940215" w:rsidRDefault="00940215" w:rsidP="00262AD8">
            <w:pPr>
              <w:spacing w:after="0" w:line="240" w:lineRule="auto"/>
              <w:jc w:val="both"/>
              <w:rPr>
                <w:rFonts w:ascii="Times New Roman" w:hAnsi="Times New Roman" w:cs="Times New Roman"/>
                <w:sz w:val="12"/>
                <w:szCs w:val="12"/>
              </w:rPr>
            </w:pPr>
            <w:r w:rsidRPr="00940215">
              <w:rPr>
                <w:rFonts w:ascii="Times New Roman" w:hAnsi="Times New Roman" w:cs="Times New Roman"/>
                <w:sz w:val="12"/>
                <w:szCs w:val="12"/>
              </w:rPr>
              <w:t>Задача 2.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940215" w:rsidRPr="00940215" w:rsidTr="001B00B7">
        <w:trPr>
          <w:trHeight w:val="766"/>
        </w:trPr>
        <w:tc>
          <w:tcPr>
            <w:tcW w:w="2142" w:type="dxa"/>
            <w:shd w:val="clear" w:color="auto" w:fill="auto"/>
            <w:hideMark/>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Разовая финансовая поддержка сельскохозяйственным потребительским кооперативам на закуп молока в личных подсобных хозяйствах</w:t>
            </w:r>
          </w:p>
        </w:tc>
        <w:tc>
          <w:tcPr>
            <w:tcW w:w="992" w:type="dxa"/>
            <w:shd w:val="clear" w:color="auto" w:fill="auto"/>
            <w:hideMark/>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Администрация района</w:t>
            </w:r>
          </w:p>
        </w:tc>
        <w:tc>
          <w:tcPr>
            <w:tcW w:w="50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001</w:t>
            </w:r>
          </w:p>
        </w:tc>
        <w:tc>
          <w:tcPr>
            <w:tcW w:w="62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0405</w:t>
            </w:r>
          </w:p>
        </w:tc>
        <w:tc>
          <w:tcPr>
            <w:tcW w:w="56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1621602</w:t>
            </w:r>
          </w:p>
        </w:tc>
        <w:tc>
          <w:tcPr>
            <w:tcW w:w="56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630</w:t>
            </w:r>
          </w:p>
        </w:tc>
        <w:tc>
          <w:tcPr>
            <w:tcW w:w="618"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32,1</w:t>
            </w:r>
          </w:p>
        </w:tc>
        <w:tc>
          <w:tcPr>
            <w:tcW w:w="658"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32,1</w:t>
            </w:r>
          </w:p>
        </w:tc>
        <w:tc>
          <w:tcPr>
            <w:tcW w:w="850"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32,1</w:t>
            </w:r>
          </w:p>
        </w:tc>
        <w:tc>
          <w:tcPr>
            <w:tcW w:w="709" w:type="dxa"/>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96,3</w:t>
            </w:r>
          </w:p>
        </w:tc>
        <w:tc>
          <w:tcPr>
            <w:tcW w:w="2551" w:type="dxa"/>
          </w:tcPr>
          <w:p w:rsidR="00940215" w:rsidRPr="00940215" w:rsidRDefault="00940215" w:rsidP="00262AD8">
            <w:pPr>
              <w:spacing w:after="0" w:line="240" w:lineRule="auto"/>
              <w:jc w:val="both"/>
              <w:rPr>
                <w:rFonts w:ascii="Times New Roman" w:hAnsi="Times New Roman" w:cs="Times New Roman"/>
                <w:sz w:val="12"/>
                <w:szCs w:val="12"/>
              </w:rPr>
            </w:pPr>
            <w:r w:rsidRPr="00940215">
              <w:rPr>
                <w:rFonts w:ascii="Times New Roman" w:hAnsi="Times New Roman" w:cs="Times New Roman"/>
                <w:sz w:val="12"/>
                <w:szCs w:val="12"/>
              </w:rPr>
              <w:t>Рост производства и объема реализации сельскохозяйственной продукции, производимой малыми формами хозяйствования на селе</w:t>
            </w:r>
          </w:p>
        </w:tc>
      </w:tr>
      <w:tr w:rsidR="00940215" w:rsidRPr="00940215" w:rsidTr="001B00B7">
        <w:trPr>
          <w:trHeight w:val="360"/>
        </w:trPr>
        <w:tc>
          <w:tcPr>
            <w:tcW w:w="2142" w:type="dxa"/>
            <w:shd w:val="clear" w:color="auto" w:fill="auto"/>
            <w:hideMark/>
          </w:tcPr>
          <w:p w:rsidR="00940215" w:rsidRPr="00940215" w:rsidRDefault="00940215" w:rsidP="00262AD8">
            <w:pPr>
              <w:spacing w:after="0" w:line="240" w:lineRule="auto"/>
              <w:rPr>
                <w:rFonts w:ascii="Times New Roman" w:hAnsi="Times New Roman" w:cs="Times New Roman"/>
                <w:sz w:val="12"/>
                <w:szCs w:val="12"/>
              </w:rPr>
            </w:pPr>
            <w:r w:rsidRPr="00940215">
              <w:rPr>
                <w:rFonts w:ascii="Times New Roman" w:hAnsi="Times New Roman" w:cs="Times New Roman"/>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992" w:type="dxa"/>
            <w:shd w:val="clear" w:color="auto" w:fill="auto"/>
            <w:hideMark/>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Администрация района</w:t>
            </w:r>
          </w:p>
        </w:tc>
        <w:tc>
          <w:tcPr>
            <w:tcW w:w="50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001</w:t>
            </w:r>
          </w:p>
        </w:tc>
        <w:tc>
          <w:tcPr>
            <w:tcW w:w="62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0405</w:t>
            </w:r>
          </w:p>
        </w:tc>
        <w:tc>
          <w:tcPr>
            <w:tcW w:w="56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1625055</w:t>
            </w:r>
          </w:p>
        </w:tc>
        <w:tc>
          <w:tcPr>
            <w:tcW w:w="56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630</w:t>
            </w:r>
          </w:p>
        </w:tc>
        <w:tc>
          <w:tcPr>
            <w:tcW w:w="618"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255,552</w:t>
            </w:r>
          </w:p>
        </w:tc>
        <w:tc>
          <w:tcPr>
            <w:tcW w:w="658"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p>
        </w:tc>
        <w:tc>
          <w:tcPr>
            <w:tcW w:w="850"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p>
        </w:tc>
        <w:tc>
          <w:tcPr>
            <w:tcW w:w="709" w:type="dxa"/>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255,552</w:t>
            </w:r>
          </w:p>
        </w:tc>
        <w:tc>
          <w:tcPr>
            <w:tcW w:w="2551" w:type="dxa"/>
          </w:tcPr>
          <w:p w:rsidR="00940215" w:rsidRPr="00940215" w:rsidRDefault="00940215" w:rsidP="00262AD8">
            <w:pPr>
              <w:jc w:val="both"/>
              <w:rPr>
                <w:rFonts w:ascii="Times New Roman" w:hAnsi="Times New Roman" w:cs="Times New Roman"/>
                <w:sz w:val="12"/>
                <w:szCs w:val="12"/>
              </w:rPr>
            </w:pPr>
          </w:p>
        </w:tc>
      </w:tr>
      <w:tr w:rsidR="00940215" w:rsidRPr="00940215" w:rsidTr="001B00B7">
        <w:trPr>
          <w:trHeight w:val="360"/>
        </w:trPr>
        <w:tc>
          <w:tcPr>
            <w:tcW w:w="2142" w:type="dxa"/>
            <w:shd w:val="clear" w:color="auto" w:fill="auto"/>
            <w:hideMark/>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(ЛПХ)</w:t>
            </w:r>
          </w:p>
        </w:tc>
        <w:tc>
          <w:tcPr>
            <w:tcW w:w="992" w:type="dxa"/>
            <w:shd w:val="clear" w:color="auto" w:fill="auto"/>
            <w:hideMark/>
          </w:tcPr>
          <w:p w:rsidR="00940215" w:rsidRPr="00940215" w:rsidRDefault="00940215" w:rsidP="00262AD8">
            <w:pPr>
              <w:rPr>
                <w:rFonts w:ascii="Times New Roman" w:hAnsi="Times New Roman" w:cs="Times New Roman"/>
                <w:sz w:val="12"/>
                <w:szCs w:val="12"/>
              </w:rPr>
            </w:pPr>
            <w:r w:rsidRPr="00940215">
              <w:rPr>
                <w:rFonts w:ascii="Times New Roman" w:hAnsi="Times New Roman" w:cs="Times New Roman"/>
                <w:sz w:val="12"/>
                <w:szCs w:val="12"/>
              </w:rPr>
              <w:t>Администрация района</w:t>
            </w:r>
          </w:p>
        </w:tc>
        <w:tc>
          <w:tcPr>
            <w:tcW w:w="50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001</w:t>
            </w:r>
          </w:p>
        </w:tc>
        <w:tc>
          <w:tcPr>
            <w:tcW w:w="62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0405</w:t>
            </w:r>
          </w:p>
        </w:tc>
        <w:tc>
          <w:tcPr>
            <w:tcW w:w="56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1622248</w:t>
            </w:r>
          </w:p>
        </w:tc>
        <w:tc>
          <w:tcPr>
            <w:tcW w:w="567"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630</w:t>
            </w:r>
          </w:p>
        </w:tc>
        <w:tc>
          <w:tcPr>
            <w:tcW w:w="618"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41,3</w:t>
            </w:r>
          </w:p>
        </w:tc>
        <w:tc>
          <w:tcPr>
            <w:tcW w:w="658"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p>
        </w:tc>
        <w:tc>
          <w:tcPr>
            <w:tcW w:w="850" w:type="dxa"/>
            <w:shd w:val="clear" w:color="auto" w:fill="auto"/>
            <w:noWrap/>
            <w:vAlign w:val="center"/>
            <w:hideMark/>
          </w:tcPr>
          <w:p w:rsidR="00940215" w:rsidRPr="00940215" w:rsidRDefault="00940215" w:rsidP="00262AD8">
            <w:pPr>
              <w:jc w:val="center"/>
              <w:rPr>
                <w:rFonts w:ascii="Times New Roman" w:hAnsi="Times New Roman" w:cs="Times New Roman"/>
                <w:sz w:val="12"/>
                <w:szCs w:val="12"/>
              </w:rPr>
            </w:pPr>
          </w:p>
        </w:tc>
        <w:tc>
          <w:tcPr>
            <w:tcW w:w="709" w:type="dxa"/>
            <w:shd w:val="clear" w:color="auto" w:fill="auto"/>
            <w:vAlign w:val="center"/>
          </w:tcPr>
          <w:p w:rsidR="00940215" w:rsidRPr="00940215" w:rsidRDefault="00940215" w:rsidP="00262AD8">
            <w:pPr>
              <w:jc w:val="center"/>
              <w:rPr>
                <w:rFonts w:ascii="Times New Roman" w:hAnsi="Times New Roman" w:cs="Times New Roman"/>
                <w:sz w:val="12"/>
                <w:szCs w:val="12"/>
              </w:rPr>
            </w:pPr>
            <w:r w:rsidRPr="00940215">
              <w:rPr>
                <w:rFonts w:ascii="Times New Roman" w:hAnsi="Times New Roman" w:cs="Times New Roman"/>
                <w:sz w:val="12"/>
                <w:szCs w:val="12"/>
              </w:rPr>
              <w:t>41,3</w:t>
            </w:r>
          </w:p>
        </w:tc>
        <w:tc>
          <w:tcPr>
            <w:tcW w:w="2551" w:type="dxa"/>
          </w:tcPr>
          <w:p w:rsidR="00940215" w:rsidRPr="00940215" w:rsidRDefault="00940215" w:rsidP="00262AD8">
            <w:pPr>
              <w:jc w:val="both"/>
              <w:rPr>
                <w:rFonts w:ascii="Times New Roman" w:hAnsi="Times New Roman" w:cs="Times New Roman"/>
                <w:sz w:val="12"/>
                <w:szCs w:val="12"/>
              </w:rPr>
            </w:pPr>
          </w:p>
        </w:tc>
      </w:tr>
      <w:tr w:rsidR="00940215" w:rsidRPr="00940215" w:rsidTr="001B00B7">
        <w:trPr>
          <w:trHeight w:val="360"/>
        </w:trPr>
        <w:tc>
          <w:tcPr>
            <w:tcW w:w="2142" w:type="dxa"/>
            <w:shd w:val="clear" w:color="auto" w:fill="auto"/>
            <w:hideMark/>
          </w:tcPr>
          <w:p w:rsidR="00940215" w:rsidRPr="00940215" w:rsidRDefault="00940215" w:rsidP="00262AD8">
            <w:pPr>
              <w:pStyle w:val="ConsPlusNormal"/>
              <w:ind w:firstLine="0"/>
              <w:rPr>
                <w:rFonts w:ascii="Times New Roman" w:hAnsi="Times New Roman" w:cs="Times New Roman"/>
                <w:sz w:val="12"/>
                <w:szCs w:val="12"/>
              </w:rPr>
            </w:pPr>
            <w:r w:rsidRPr="00940215">
              <w:rPr>
                <w:rFonts w:ascii="Times New Roman" w:hAnsi="Times New Roman" w:cs="Times New Roman"/>
                <w:sz w:val="12"/>
                <w:szCs w:val="12"/>
              </w:rPr>
              <w:t>Итого по мероприятиям</w:t>
            </w:r>
          </w:p>
        </w:tc>
        <w:tc>
          <w:tcPr>
            <w:tcW w:w="992" w:type="dxa"/>
            <w:shd w:val="clear" w:color="auto" w:fill="auto"/>
            <w:hideMark/>
          </w:tcPr>
          <w:p w:rsidR="00940215" w:rsidRPr="00940215" w:rsidRDefault="00940215" w:rsidP="00262AD8">
            <w:pPr>
              <w:spacing w:after="0" w:line="240" w:lineRule="auto"/>
              <w:rPr>
                <w:rFonts w:ascii="Times New Roman" w:hAnsi="Times New Roman" w:cs="Times New Roman"/>
                <w:sz w:val="12"/>
                <w:szCs w:val="12"/>
              </w:rPr>
            </w:pPr>
          </w:p>
        </w:tc>
        <w:tc>
          <w:tcPr>
            <w:tcW w:w="507" w:type="dxa"/>
            <w:shd w:val="clear" w:color="auto" w:fill="auto"/>
            <w:noWrap/>
            <w:vAlign w:val="center"/>
            <w:hideMark/>
          </w:tcPr>
          <w:p w:rsidR="00940215" w:rsidRPr="00940215" w:rsidRDefault="00940215" w:rsidP="00262AD8">
            <w:pPr>
              <w:spacing w:after="0" w:line="240" w:lineRule="auto"/>
              <w:jc w:val="center"/>
              <w:rPr>
                <w:rFonts w:ascii="Times New Roman" w:hAnsi="Times New Roman" w:cs="Times New Roman"/>
                <w:sz w:val="12"/>
                <w:szCs w:val="12"/>
              </w:rPr>
            </w:pPr>
          </w:p>
        </w:tc>
        <w:tc>
          <w:tcPr>
            <w:tcW w:w="627" w:type="dxa"/>
            <w:shd w:val="clear" w:color="auto" w:fill="auto"/>
            <w:noWrap/>
            <w:vAlign w:val="center"/>
            <w:hideMark/>
          </w:tcPr>
          <w:p w:rsidR="00940215" w:rsidRPr="00940215" w:rsidRDefault="00940215" w:rsidP="00262AD8">
            <w:pPr>
              <w:spacing w:after="0" w:line="240" w:lineRule="auto"/>
              <w:jc w:val="center"/>
              <w:rPr>
                <w:rFonts w:ascii="Times New Roman" w:hAnsi="Times New Roman" w:cs="Times New Roman"/>
                <w:sz w:val="12"/>
                <w:szCs w:val="12"/>
              </w:rPr>
            </w:pPr>
          </w:p>
        </w:tc>
        <w:tc>
          <w:tcPr>
            <w:tcW w:w="567" w:type="dxa"/>
            <w:shd w:val="clear" w:color="auto" w:fill="auto"/>
            <w:noWrap/>
            <w:vAlign w:val="center"/>
            <w:hideMark/>
          </w:tcPr>
          <w:p w:rsidR="00940215" w:rsidRPr="00940215" w:rsidRDefault="00940215" w:rsidP="00262AD8">
            <w:pPr>
              <w:spacing w:after="0" w:line="240" w:lineRule="auto"/>
              <w:jc w:val="center"/>
              <w:rPr>
                <w:rFonts w:ascii="Times New Roman" w:hAnsi="Times New Roman" w:cs="Times New Roman"/>
                <w:sz w:val="12"/>
                <w:szCs w:val="12"/>
              </w:rPr>
            </w:pPr>
          </w:p>
        </w:tc>
        <w:tc>
          <w:tcPr>
            <w:tcW w:w="567" w:type="dxa"/>
            <w:shd w:val="clear" w:color="auto" w:fill="auto"/>
            <w:noWrap/>
            <w:vAlign w:val="center"/>
            <w:hideMark/>
          </w:tcPr>
          <w:p w:rsidR="00940215" w:rsidRPr="00940215" w:rsidRDefault="00940215" w:rsidP="00262AD8">
            <w:pPr>
              <w:spacing w:after="0" w:line="240" w:lineRule="auto"/>
              <w:jc w:val="center"/>
              <w:rPr>
                <w:rFonts w:ascii="Times New Roman" w:hAnsi="Times New Roman" w:cs="Times New Roman"/>
                <w:sz w:val="12"/>
                <w:szCs w:val="12"/>
              </w:rPr>
            </w:pPr>
          </w:p>
        </w:tc>
        <w:tc>
          <w:tcPr>
            <w:tcW w:w="618" w:type="dxa"/>
            <w:shd w:val="clear" w:color="auto" w:fill="auto"/>
            <w:noWrap/>
            <w:vAlign w:val="center"/>
            <w:hideMark/>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328,952</w:t>
            </w:r>
          </w:p>
        </w:tc>
        <w:tc>
          <w:tcPr>
            <w:tcW w:w="658" w:type="dxa"/>
            <w:shd w:val="clear" w:color="auto" w:fill="auto"/>
            <w:noWrap/>
            <w:vAlign w:val="center"/>
            <w:hideMark/>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32,1</w:t>
            </w:r>
          </w:p>
        </w:tc>
        <w:tc>
          <w:tcPr>
            <w:tcW w:w="850" w:type="dxa"/>
            <w:shd w:val="clear" w:color="auto" w:fill="auto"/>
            <w:noWrap/>
            <w:vAlign w:val="center"/>
            <w:hideMark/>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32,1</w:t>
            </w:r>
          </w:p>
        </w:tc>
        <w:tc>
          <w:tcPr>
            <w:tcW w:w="709" w:type="dxa"/>
            <w:shd w:val="clear" w:color="auto" w:fill="auto"/>
            <w:vAlign w:val="center"/>
          </w:tcPr>
          <w:p w:rsidR="00940215" w:rsidRPr="00940215" w:rsidRDefault="00940215" w:rsidP="00262AD8">
            <w:pPr>
              <w:spacing w:after="0" w:line="240" w:lineRule="auto"/>
              <w:jc w:val="center"/>
              <w:rPr>
                <w:rFonts w:ascii="Times New Roman" w:hAnsi="Times New Roman" w:cs="Times New Roman"/>
                <w:sz w:val="12"/>
                <w:szCs w:val="12"/>
              </w:rPr>
            </w:pPr>
            <w:r w:rsidRPr="00940215">
              <w:rPr>
                <w:rFonts w:ascii="Times New Roman" w:hAnsi="Times New Roman" w:cs="Times New Roman"/>
                <w:sz w:val="12"/>
                <w:szCs w:val="12"/>
              </w:rPr>
              <w:t>323,152</w:t>
            </w:r>
          </w:p>
        </w:tc>
        <w:tc>
          <w:tcPr>
            <w:tcW w:w="2551" w:type="dxa"/>
          </w:tcPr>
          <w:p w:rsidR="00940215" w:rsidRPr="00940215" w:rsidRDefault="00940215" w:rsidP="00262AD8">
            <w:pPr>
              <w:spacing w:after="0" w:line="240" w:lineRule="auto"/>
              <w:jc w:val="both"/>
              <w:rPr>
                <w:rFonts w:ascii="Times New Roman" w:hAnsi="Times New Roman" w:cs="Times New Roman"/>
                <w:sz w:val="12"/>
                <w:szCs w:val="12"/>
              </w:rPr>
            </w:pPr>
          </w:p>
        </w:tc>
      </w:tr>
    </w:tbl>
    <w:p w:rsidR="00940215" w:rsidRDefault="00940215" w:rsidP="00940215">
      <w:pPr>
        <w:autoSpaceDE w:val="0"/>
        <w:autoSpaceDN w:val="0"/>
        <w:adjustRightInd w:val="0"/>
        <w:spacing w:after="0" w:line="240" w:lineRule="auto"/>
        <w:jc w:val="center"/>
        <w:rPr>
          <w:rFonts w:ascii="Times New Roman" w:hAnsi="Times New Roman" w:cs="Times New Roman"/>
          <w:color w:val="auto"/>
          <w:sz w:val="12"/>
          <w:szCs w:val="12"/>
        </w:rPr>
      </w:pPr>
    </w:p>
    <w:p w:rsidR="001B00B7" w:rsidRPr="001B00B7" w:rsidRDefault="001B00B7" w:rsidP="001B00B7">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 xml:space="preserve">Глава администрации </w:t>
      </w:r>
    </w:p>
    <w:p w:rsidR="001B00B7" w:rsidRDefault="001B00B7" w:rsidP="001B00B7">
      <w:pPr>
        <w:autoSpaceDE w:val="0"/>
        <w:autoSpaceDN w:val="0"/>
        <w:adjustRightInd w:val="0"/>
        <w:spacing w:after="0" w:line="240" w:lineRule="auto"/>
        <w:rPr>
          <w:rFonts w:ascii="Times New Roman" w:hAnsi="Times New Roman" w:cs="Times New Roman"/>
          <w:sz w:val="12"/>
          <w:szCs w:val="12"/>
        </w:rPr>
        <w:sectPr w:rsidR="001B00B7" w:rsidSect="00940215">
          <w:pgSz w:w="11906" w:h="16838"/>
          <w:pgMar w:top="106" w:right="424" w:bottom="851" w:left="426" w:header="284" w:footer="0" w:gutter="0"/>
          <w:cols w:space="708"/>
          <w:docGrid w:linePitch="360"/>
        </w:sectPr>
      </w:pPr>
      <w:r w:rsidRPr="001B00B7">
        <w:rPr>
          <w:rFonts w:ascii="Times New Roman" w:hAnsi="Times New Roman" w:cs="Times New Roman"/>
          <w:sz w:val="12"/>
          <w:szCs w:val="12"/>
        </w:rPr>
        <w:t>Каратузского района                                                                                                                                                 Г.И. Кулакова</w:t>
      </w:r>
    </w:p>
    <w:p w:rsidR="001B00B7" w:rsidRPr="001B00B7" w:rsidRDefault="001B00B7" w:rsidP="001B00B7">
      <w:pPr>
        <w:autoSpaceDE w:val="0"/>
        <w:autoSpaceDN w:val="0"/>
        <w:adjustRightInd w:val="0"/>
        <w:spacing w:after="0" w:line="240" w:lineRule="auto"/>
        <w:ind w:left="2835"/>
        <w:rPr>
          <w:rFonts w:ascii="Times New Roman" w:hAnsi="Times New Roman" w:cs="Times New Roman"/>
          <w:color w:val="auto"/>
          <w:sz w:val="12"/>
          <w:szCs w:val="12"/>
        </w:rPr>
      </w:pPr>
      <w:r w:rsidRPr="001B00B7">
        <w:rPr>
          <w:rFonts w:ascii="Times New Roman" w:hAnsi="Times New Roman" w:cs="Times New Roman"/>
          <w:color w:val="auto"/>
          <w:sz w:val="12"/>
          <w:szCs w:val="12"/>
        </w:rPr>
        <w:lastRenderedPageBreak/>
        <w:t>Приложение № 3</w:t>
      </w:r>
    </w:p>
    <w:p w:rsidR="001B00B7" w:rsidRPr="001B00B7" w:rsidRDefault="001B00B7" w:rsidP="001B00B7">
      <w:pPr>
        <w:autoSpaceDE w:val="0"/>
        <w:autoSpaceDN w:val="0"/>
        <w:adjustRightInd w:val="0"/>
        <w:spacing w:after="0" w:line="240" w:lineRule="auto"/>
        <w:ind w:left="2835"/>
        <w:rPr>
          <w:rFonts w:ascii="Times New Roman" w:hAnsi="Times New Roman" w:cs="Times New Roman"/>
          <w:color w:val="auto"/>
          <w:sz w:val="12"/>
          <w:szCs w:val="12"/>
        </w:rPr>
      </w:pPr>
      <w:r w:rsidRPr="001B00B7">
        <w:rPr>
          <w:rFonts w:ascii="Times New Roman" w:hAnsi="Times New Roman" w:cs="Times New Roman"/>
          <w:color w:val="auto"/>
          <w:sz w:val="12"/>
          <w:szCs w:val="12"/>
        </w:rPr>
        <w:t>к подпрограмме «Развитие малых форм хозяйствования в Каратузском районе» на 2014-2016 годы</w:t>
      </w:r>
    </w:p>
    <w:p w:rsidR="001B00B7" w:rsidRPr="001B00B7" w:rsidRDefault="001B00B7" w:rsidP="001B00B7">
      <w:pPr>
        <w:autoSpaceDE w:val="0"/>
        <w:autoSpaceDN w:val="0"/>
        <w:adjustRightInd w:val="0"/>
        <w:spacing w:after="0" w:line="240" w:lineRule="auto"/>
        <w:rPr>
          <w:rFonts w:ascii="Times New Roman" w:hAnsi="Times New Roman" w:cs="Times New Roman"/>
          <w:color w:val="auto"/>
          <w:sz w:val="12"/>
          <w:szCs w:val="12"/>
        </w:rPr>
      </w:pPr>
    </w:p>
    <w:p w:rsidR="001B00B7" w:rsidRPr="001B00B7" w:rsidRDefault="001B00B7" w:rsidP="001B00B7">
      <w:pPr>
        <w:autoSpaceDE w:val="0"/>
        <w:autoSpaceDN w:val="0"/>
        <w:adjustRightInd w:val="0"/>
        <w:spacing w:after="0" w:line="240" w:lineRule="auto"/>
        <w:jc w:val="center"/>
        <w:rPr>
          <w:rFonts w:ascii="Times New Roman" w:hAnsi="Times New Roman" w:cs="Times New Roman"/>
          <w:color w:val="auto"/>
          <w:sz w:val="12"/>
          <w:szCs w:val="12"/>
        </w:rPr>
      </w:pPr>
      <w:r w:rsidRPr="001B00B7">
        <w:rPr>
          <w:rFonts w:ascii="Times New Roman" w:hAnsi="Times New Roman" w:cs="Times New Roman"/>
          <w:color w:val="auto"/>
          <w:sz w:val="12"/>
          <w:szCs w:val="12"/>
        </w:rPr>
        <w:t>Порядок</w:t>
      </w:r>
    </w:p>
    <w:p w:rsidR="001B00B7" w:rsidRPr="001B00B7" w:rsidRDefault="001B00B7" w:rsidP="001B00B7">
      <w:pPr>
        <w:autoSpaceDE w:val="0"/>
        <w:autoSpaceDN w:val="0"/>
        <w:adjustRightInd w:val="0"/>
        <w:spacing w:after="0" w:line="240" w:lineRule="auto"/>
        <w:rPr>
          <w:rFonts w:ascii="Times New Roman" w:hAnsi="Times New Roman" w:cs="Times New Roman"/>
          <w:color w:val="auto"/>
          <w:sz w:val="12"/>
          <w:szCs w:val="12"/>
        </w:rPr>
      </w:pP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Предоставления разовой финансовой поддержки сельскохозяйственным потребительским кооперативам.</w:t>
      </w: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Разовая финансовая поддержка предоставляется, после проверки главным специалистом и ведущим специалистом отдела сельского хозяйства (</w:t>
      </w:r>
      <w:proofErr w:type="spellStart"/>
      <w:r w:rsidRPr="001B00B7">
        <w:rPr>
          <w:rFonts w:ascii="Times New Roman" w:hAnsi="Times New Roman" w:cs="Times New Roman"/>
          <w:color w:val="auto"/>
          <w:sz w:val="12"/>
          <w:szCs w:val="12"/>
        </w:rPr>
        <w:t>Потепкиной</w:t>
      </w:r>
      <w:proofErr w:type="spellEnd"/>
      <w:r w:rsidRPr="001B00B7">
        <w:rPr>
          <w:rFonts w:ascii="Times New Roman" w:hAnsi="Times New Roman" w:cs="Times New Roman"/>
          <w:color w:val="auto"/>
          <w:sz w:val="12"/>
          <w:szCs w:val="12"/>
        </w:rPr>
        <w:t xml:space="preserve"> С.В.), ниже следующего перечня документов:</w:t>
      </w: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1.</w:t>
      </w:r>
      <w:r w:rsidRPr="001B00B7">
        <w:rPr>
          <w:rFonts w:ascii="Times New Roman" w:hAnsi="Times New Roman" w:cs="Times New Roman"/>
          <w:color w:val="auto"/>
          <w:sz w:val="12"/>
          <w:szCs w:val="12"/>
        </w:rPr>
        <w:tab/>
        <w:t>Документы о регистрации кооператива на территории Каратузского района;</w:t>
      </w: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2.</w:t>
      </w:r>
      <w:r w:rsidRPr="001B00B7">
        <w:rPr>
          <w:rFonts w:ascii="Times New Roman" w:hAnsi="Times New Roman" w:cs="Times New Roman"/>
          <w:color w:val="auto"/>
          <w:sz w:val="12"/>
          <w:szCs w:val="12"/>
        </w:rPr>
        <w:tab/>
        <w:t>Приказ о зачислении в единый реестр агропромышленного комплекса;</w:t>
      </w: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3.</w:t>
      </w:r>
      <w:r w:rsidRPr="001B00B7">
        <w:rPr>
          <w:rFonts w:ascii="Times New Roman" w:hAnsi="Times New Roman" w:cs="Times New Roman"/>
          <w:color w:val="auto"/>
          <w:sz w:val="12"/>
          <w:szCs w:val="12"/>
        </w:rPr>
        <w:tab/>
        <w:t>Справку Межрайонной налоговой инспекции № 21 по Красноярскому краю о состоянии расчетов по налогам, сборам и взносам, полученную в срок не ранее 15 дней до даты подачи  заявки;</w:t>
      </w: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4.</w:t>
      </w:r>
      <w:r w:rsidRPr="001B00B7">
        <w:rPr>
          <w:rFonts w:ascii="Times New Roman" w:hAnsi="Times New Roman" w:cs="Times New Roman"/>
          <w:color w:val="auto"/>
          <w:sz w:val="12"/>
          <w:szCs w:val="12"/>
        </w:rPr>
        <w:tab/>
        <w:t>Предоставление информации (реестра) о закупе животноводческой продукции (молоко) у населения;</w:t>
      </w: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5.</w:t>
      </w:r>
      <w:r w:rsidRPr="001B00B7">
        <w:rPr>
          <w:rFonts w:ascii="Times New Roman" w:hAnsi="Times New Roman" w:cs="Times New Roman"/>
          <w:color w:val="auto"/>
          <w:sz w:val="12"/>
          <w:szCs w:val="12"/>
        </w:rPr>
        <w:tab/>
        <w:t>Заявление о предоставлении единовременной выплаты.</w:t>
      </w: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Не допускаются к рассмотрению заявления сельскохозяйственным потребительским кооперативам в следующих случаях: </w:t>
      </w: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 имеющих задолженность по налогам и сборам перед бюджетами всех уровней;</w:t>
      </w: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 находящихся в стадии реорганизации, ликвидации или банкротства, на имущество которых наложен арест;</w:t>
      </w:r>
    </w:p>
    <w:p w:rsidR="001B00B7" w:rsidRPr="001B00B7" w:rsidRDefault="001B00B7" w:rsidP="001B00B7">
      <w:pPr>
        <w:autoSpaceDE w:val="0"/>
        <w:autoSpaceDN w:val="0"/>
        <w:adjustRightInd w:val="0"/>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 имеющих задолженности по расчетам со сдатчиками сельскохозяйственной продукции (молоко).</w:t>
      </w:r>
    </w:p>
    <w:p w:rsidR="001B00B7" w:rsidRPr="001B00B7" w:rsidRDefault="001B00B7" w:rsidP="001B00B7">
      <w:pPr>
        <w:autoSpaceDE w:val="0"/>
        <w:autoSpaceDN w:val="0"/>
        <w:adjustRightInd w:val="0"/>
        <w:spacing w:after="0" w:line="240" w:lineRule="auto"/>
        <w:rPr>
          <w:rFonts w:ascii="Times New Roman" w:hAnsi="Times New Roman" w:cs="Times New Roman"/>
          <w:color w:val="auto"/>
          <w:sz w:val="12"/>
          <w:szCs w:val="12"/>
        </w:rPr>
      </w:pPr>
    </w:p>
    <w:p w:rsidR="001B00B7" w:rsidRPr="001B00B7" w:rsidRDefault="001B00B7" w:rsidP="001B00B7">
      <w:pPr>
        <w:autoSpaceDE w:val="0"/>
        <w:autoSpaceDN w:val="0"/>
        <w:adjustRightInd w:val="0"/>
        <w:spacing w:after="0" w:line="240" w:lineRule="auto"/>
        <w:ind w:left="2835"/>
        <w:rPr>
          <w:rFonts w:ascii="Times New Roman" w:hAnsi="Times New Roman" w:cs="Times New Roman"/>
          <w:color w:val="auto"/>
          <w:sz w:val="12"/>
          <w:szCs w:val="12"/>
        </w:rPr>
      </w:pPr>
      <w:r w:rsidRPr="001B00B7">
        <w:rPr>
          <w:rFonts w:ascii="Times New Roman" w:hAnsi="Times New Roman" w:cs="Times New Roman"/>
          <w:color w:val="auto"/>
          <w:sz w:val="12"/>
          <w:szCs w:val="12"/>
        </w:rPr>
        <w:t>Приложение № 5</w:t>
      </w:r>
    </w:p>
    <w:p w:rsidR="001B00B7" w:rsidRPr="001B00B7" w:rsidRDefault="001B00B7" w:rsidP="001B00B7">
      <w:pPr>
        <w:autoSpaceDE w:val="0"/>
        <w:autoSpaceDN w:val="0"/>
        <w:adjustRightInd w:val="0"/>
        <w:spacing w:after="0" w:line="240" w:lineRule="auto"/>
        <w:ind w:left="2835"/>
        <w:rPr>
          <w:rFonts w:ascii="Times New Roman" w:hAnsi="Times New Roman" w:cs="Times New Roman"/>
          <w:color w:val="auto"/>
          <w:sz w:val="12"/>
          <w:szCs w:val="12"/>
        </w:rPr>
      </w:pPr>
      <w:r w:rsidRPr="001B00B7">
        <w:rPr>
          <w:rFonts w:ascii="Times New Roman" w:hAnsi="Times New Roman" w:cs="Times New Roman"/>
          <w:color w:val="auto"/>
          <w:sz w:val="12"/>
          <w:szCs w:val="12"/>
        </w:rPr>
        <w:t>к муниципальной программе «Развитие сельского хозяйства в Каратузском районе»</w:t>
      </w:r>
    </w:p>
    <w:p w:rsidR="001B00B7" w:rsidRPr="001B00B7" w:rsidRDefault="001B00B7" w:rsidP="001B00B7">
      <w:pPr>
        <w:autoSpaceDE w:val="0"/>
        <w:autoSpaceDN w:val="0"/>
        <w:adjustRightInd w:val="0"/>
        <w:spacing w:after="0" w:line="240" w:lineRule="auto"/>
        <w:ind w:left="2835"/>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 на 2014-2016 годы</w:t>
      </w:r>
    </w:p>
    <w:p w:rsidR="001B00B7" w:rsidRPr="001B00B7" w:rsidRDefault="001B00B7" w:rsidP="001B00B7">
      <w:pPr>
        <w:autoSpaceDE w:val="0"/>
        <w:autoSpaceDN w:val="0"/>
        <w:adjustRightInd w:val="0"/>
        <w:spacing w:after="0" w:line="240" w:lineRule="auto"/>
        <w:ind w:left="2835"/>
        <w:rPr>
          <w:rFonts w:ascii="Times New Roman" w:hAnsi="Times New Roman" w:cs="Times New Roman"/>
          <w:color w:val="auto"/>
          <w:sz w:val="12"/>
          <w:szCs w:val="12"/>
        </w:rPr>
      </w:pPr>
    </w:p>
    <w:p w:rsidR="001B00B7" w:rsidRDefault="001B00B7" w:rsidP="001B00B7">
      <w:pPr>
        <w:autoSpaceDE w:val="0"/>
        <w:autoSpaceDN w:val="0"/>
        <w:adjustRightInd w:val="0"/>
        <w:spacing w:after="0" w:line="240" w:lineRule="auto"/>
        <w:jc w:val="center"/>
        <w:rPr>
          <w:rFonts w:ascii="Times New Roman" w:hAnsi="Times New Roman" w:cs="Times New Roman"/>
          <w:color w:val="auto"/>
          <w:sz w:val="12"/>
          <w:szCs w:val="12"/>
        </w:rPr>
      </w:pPr>
      <w:r w:rsidRPr="001B00B7">
        <w:rPr>
          <w:rFonts w:ascii="Times New Roman" w:hAnsi="Times New Roman" w:cs="Times New Roman"/>
          <w:color w:val="auto"/>
          <w:sz w:val="12"/>
          <w:szCs w:val="12"/>
        </w:rPr>
        <w:t>Подпрограмма «Устойчивое развитие сельских территорий МО «Каратузский район»» на 2014 - 2016 годы</w:t>
      </w:r>
    </w:p>
    <w:p w:rsidR="001B00B7" w:rsidRDefault="001B00B7" w:rsidP="001B00B7">
      <w:pPr>
        <w:autoSpaceDE w:val="0"/>
        <w:autoSpaceDN w:val="0"/>
        <w:adjustRightInd w:val="0"/>
        <w:spacing w:after="0" w:line="240" w:lineRule="auto"/>
        <w:jc w:val="center"/>
        <w:rPr>
          <w:rFonts w:ascii="Times New Roman" w:hAnsi="Times New Roman" w:cs="Times New Roman"/>
          <w:color w:val="auto"/>
          <w:sz w:val="12"/>
          <w:szCs w:val="12"/>
        </w:rPr>
      </w:pPr>
    </w:p>
    <w:p w:rsidR="001B00B7" w:rsidRDefault="001B00B7" w:rsidP="001B00B7">
      <w:pPr>
        <w:numPr>
          <w:ilvl w:val="0"/>
          <w:numId w:val="13"/>
        </w:numPr>
        <w:spacing w:after="0" w:line="240" w:lineRule="auto"/>
        <w:ind w:left="0" w:firstLine="0"/>
        <w:jc w:val="center"/>
        <w:rPr>
          <w:rFonts w:ascii="Times New Roman" w:hAnsi="Times New Roman" w:cs="Times New Roman"/>
          <w:sz w:val="12"/>
          <w:szCs w:val="12"/>
        </w:rPr>
      </w:pPr>
      <w:r w:rsidRPr="001B00B7">
        <w:rPr>
          <w:rFonts w:ascii="Times New Roman" w:hAnsi="Times New Roman" w:cs="Times New Roman"/>
          <w:sz w:val="12"/>
          <w:szCs w:val="12"/>
        </w:rPr>
        <w:t>ПАСПОРТ ПОДПРОГРАММЫ</w:t>
      </w:r>
    </w:p>
    <w:p w:rsidR="001B00B7" w:rsidRPr="001B00B7" w:rsidRDefault="001B00B7" w:rsidP="001B00B7">
      <w:pPr>
        <w:spacing w:after="0" w:line="240" w:lineRule="auto"/>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581"/>
      </w:tblGrid>
      <w:tr w:rsidR="001B00B7" w:rsidRPr="001B00B7" w:rsidTr="001B00B7">
        <w:tc>
          <w:tcPr>
            <w:tcW w:w="1809" w:type="dxa"/>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Наименование подпрограммы</w:t>
            </w:r>
          </w:p>
        </w:tc>
        <w:tc>
          <w:tcPr>
            <w:tcW w:w="3581" w:type="dxa"/>
          </w:tcPr>
          <w:p w:rsidR="001B00B7" w:rsidRPr="001B00B7" w:rsidRDefault="001B00B7" w:rsidP="00262AD8">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«Устойчивое развитие сельских территорий МО «Каратузский район»» на 2014 - 2016 годы</w:t>
            </w:r>
          </w:p>
        </w:tc>
      </w:tr>
      <w:tr w:rsidR="001B00B7" w:rsidRPr="001B00B7" w:rsidTr="001B00B7">
        <w:tc>
          <w:tcPr>
            <w:tcW w:w="1809" w:type="dxa"/>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Наименование муниципальной программы</w:t>
            </w:r>
          </w:p>
        </w:tc>
        <w:tc>
          <w:tcPr>
            <w:tcW w:w="3581" w:type="dxa"/>
          </w:tcPr>
          <w:p w:rsidR="001B00B7" w:rsidRPr="001B00B7" w:rsidRDefault="001B00B7" w:rsidP="00262AD8">
            <w:pPr>
              <w:spacing w:after="0" w:line="240" w:lineRule="auto"/>
              <w:jc w:val="both"/>
              <w:rPr>
                <w:rFonts w:ascii="Times New Roman" w:hAnsi="Times New Roman" w:cs="Times New Roman"/>
                <w:sz w:val="12"/>
                <w:szCs w:val="12"/>
              </w:rPr>
            </w:pPr>
            <w:r w:rsidRPr="001B00B7">
              <w:rPr>
                <w:rFonts w:ascii="Times New Roman" w:hAnsi="Times New Roman" w:cs="Times New Roman"/>
                <w:sz w:val="12"/>
                <w:szCs w:val="12"/>
              </w:rPr>
              <w:t>«Развитие сельского хозяйства в Каратузском районе» на 2014-2016 годы</w:t>
            </w:r>
          </w:p>
        </w:tc>
      </w:tr>
      <w:tr w:rsidR="001B00B7" w:rsidRPr="001B00B7" w:rsidTr="001B00B7">
        <w:tc>
          <w:tcPr>
            <w:tcW w:w="1809" w:type="dxa"/>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Муниципальный заказчик</w:t>
            </w:r>
          </w:p>
        </w:tc>
        <w:tc>
          <w:tcPr>
            <w:tcW w:w="3581" w:type="dxa"/>
          </w:tcPr>
          <w:p w:rsidR="001B00B7" w:rsidRPr="001B00B7" w:rsidRDefault="001B00B7" w:rsidP="00262AD8">
            <w:pPr>
              <w:spacing w:after="0" w:line="240" w:lineRule="auto"/>
              <w:jc w:val="both"/>
              <w:rPr>
                <w:rFonts w:ascii="Times New Roman" w:hAnsi="Times New Roman" w:cs="Times New Roman"/>
                <w:sz w:val="12"/>
                <w:szCs w:val="12"/>
              </w:rPr>
            </w:pPr>
            <w:r w:rsidRPr="001B00B7">
              <w:rPr>
                <w:rFonts w:ascii="Times New Roman" w:hAnsi="Times New Roman" w:cs="Times New Roman"/>
                <w:sz w:val="12"/>
                <w:szCs w:val="12"/>
              </w:rPr>
              <w:t>Администрация Каратузского района</w:t>
            </w:r>
          </w:p>
        </w:tc>
      </w:tr>
      <w:tr w:rsidR="001B00B7" w:rsidRPr="001B00B7" w:rsidTr="001B00B7">
        <w:tc>
          <w:tcPr>
            <w:tcW w:w="1809" w:type="dxa"/>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Исполнители мероприятий подпрограммы</w:t>
            </w:r>
          </w:p>
        </w:tc>
        <w:tc>
          <w:tcPr>
            <w:tcW w:w="3581" w:type="dxa"/>
            <w:vAlign w:val="center"/>
          </w:tcPr>
          <w:p w:rsidR="001B00B7" w:rsidRPr="001B00B7" w:rsidRDefault="001B00B7" w:rsidP="00262AD8">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Администрация Каратузского района, финансовое управлении администрации Каратузского района</w:t>
            </w:r>
          </w:p>
        </w:tc>
      </w:tr>
      <w:tr w:rsidR="001B00B7" w:rsidRPr="001B00B7" w:rsidTr="001B00B7">
        <w:trPr>
          <w:trHeight w:val="274"/>
        </w:trPr>
        <w:tc>
          <w:tcPr>
            <w:tcW w:w="1809" w:type="dxa"/>
          </w:tcPr>
          <w:p w:rsidR="001B00B7" w:rsidRPr="001B00B7" w:rsidRDefault="001B00B7" w:rsidP="00262AD8">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Цель и задачи подпрограммы</w:t>
            </w:r>
          </w:p>
        </w:tc>
        <w:tc>
          <w:tcPr>
            <w:tcW w:w="3581" w:type="dxa"/>
          </w:tcPr>
          <w:p w:rsidR="001B00B7" w:rsidRPr="001B00B7" w:rsidRDefault="001B00B7" w:rsidP="00262AD8">
            <w:pPr>
              <w:spacing w:after="0" w:line="240" w:lineRule="auto"/>
              <w:jc w:val="both"/>
              <w:rPr>
                <w:rFonts w:ascii="Times New Roman" w:hAnsi="Times New Roman" w:cs="Times New Roman"/>
                <w:sz w:val="12"/>
                <w:szCs w:val="12"/>
              </w:rPr>
            </w:pPr>
            <w:r w:rsidRPr="001B00B7">
              <w:rPr>
                <w:rFonts w:ascii="Times New Roman" w:hAnsi="Times New Roman" w:cs="Times New Roman"/>
                <w:sz w:val="12"/>
                <w:szCs w:val="12"/>
              </w:rPr>
              <w:t xml:space="preserve">Основная цель – </w:t>
            </w:r>
            <w:r w:rsidRPr="001B00B7">
              <w:rPr>
                <w:rFonts w:ascii="Times New Roman" w:hAnsi="Times New Roman" w:cs="Times New Roman"/>
                <w:color w:val="222222"/>
                <w:sz w:val="12"/>
                <w:szCs w:val="12"/>
              </w:rPr>
              <w:t>Создание комфортных условий жизнедеятельности в сельской местности.</w:t>
            </w:r>
          </w:p>
          <w:p w:rsidR="001B00B7" w:rsidRPr="001B00B7" w:rsidRDefault="001B00B7" w:rsidP="00262AD8">
            <w:pPr>
              <w:spacing w:after="0" w:line="240" w:lineRule="auto"/>
              <w:jc w:val="both"/>
              <w:rPr>
                <w:rFonts w:ascii="Times New Roman" w:hAnsi="Times New Roman" w:cs="Times New Roman"/>
                <w:sz w:val="12"/>
                <w:szCs w:val="12"/>
              </w:rPr>
            </w:pPr>
            <w:r w:rsidRPr="001B00B7">
              <w:rPr>
                <w:rFonts w:ascii="Times New Roman" w:hAnsi="Times New Roman" w:cs="Times New Roman"/>
                <w:sz w:val="12"/>
                <w:szCs w:val="12"/>
              </w:rPr>
              <w:t>Для достижения намеченной цели необходимо решение следующих основных задач:</w:t>
            </w:r>
          </w:p>
          <w:p w:rsidR="001B00B7" w:rsidRPr="001B00B7" w:rsidRDefault="001B00B7" w:rsidP="00262AD8">
            <w:pPr>
              <w:pStyle w:val="ConsPlusNormal"/>
              <w:ind w:firstLine="284"/>
              <w:jc w:val="both"/>
              <w:rPr>
                <w:rFonts w:ascii="Times New Roman" w:hAnsi="Times New Roman" w:cs="Times New Roman"/>
                <w:color w:val="222222"/>
                <w:sz w:val="12"/>
                <w:szCs w:val="12"/>
              </w:rPr>
            </w:pPr>
            <w:r w:rsidRPr="001B00B7">
              <w:rPr>
                <w:rFonts w:ascii="Times New Roman" w:hAnsi="Times New Roman" w:cs="Times New Roman"/>
                <w:color w:val="222222"/>
                <w:sz w:val="12"/>
                <w:szCs w:val="12"/>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1B00B7" w:rsidRPr="001B00B7" w:rsidRDefault="001B00B7" w:rsidP="00262AD8">
            <w:pPr>
              <w:tabs>
                <w:tab w:val="left" w:pos="792"/>
              </w:tabs>
              <w:spacing w:after="0" w:line="240" w:lineRule="auto"/>
              <w:ind w:firstLine="284"/>
              <w:jc w:val="both"/>
              <w:rPr>
                <w:rFonts w:ascii="Times New Roman" w:hAnsi="Times New Roman" w:cs="Times New Roman"/>
                <w:color w:val="222222"/>
                <w:sz w:val="12"/>
                <w:szCs w:val="12"/>
              </w:rPr>
            </w:pPr>
            <w:r w:rsidRPr="001B00B7">
              <w:rPr>
                <w:rFonts w:ascii="Times New Roman" w:hAnsi="Times New Roman" w:cs="Times New Roman"/>
                <w:color w:val="222222"/>
                <w:sz w:val="12"/>
                <w:szCs w:val="12"/>
              </w:rPr>
              <w:t>- предупреждения возникновения и распространения заболеваний, опасных для человека и животных.</w:t>
            </w:r>
          </w:p>
          <w:p w:rsidR="001B00B7" w:rsidRPr="001B00B7" w:rsidRDefault="001B00B7" w:rsidP="00262AD8">
            <w:pPr>
              <w:tabs>
                <w:tab w:val="left" w:pos="792"/>
              </w:tabs>
              <w:spacing w:after="0" w:line="240" w:lineRule="auto"/>
              <w:ind w:firstLine="284"/>
              <w:jc w:val="both"/>
              <w:rPr>
                <w:rFonts w:ascii="Times New Roman" w:hAnsi="Times New Roman" w:cs="Times New Roman"/>
                <w:sz w:val="12"/>
                <w:szCs w:val="12"/>
              </w:rPr>
            </w:pPr>
            <w:r w:rsidRPr="001B00B7">
              <w:rPr>
                <w:rFonts w:ascii="Times New Roman" w:hAnsi="Times New Roman" w:cs="Times New Roman"/>
                <w:color w:val="222222"/>
                <w:sz w:val="12"/>
                <w:szCs w:val="12"/>
              </w:rPr>
              <w:t xml:space="preserve">- </w:t>
            </w:r>
            <w:r w:rsidRPr="001B00B7">
              <w:rPr>
                <w:rFonts w:ascii="Times New Roman" w:hAnsi="Times New Roman" w:cs="Times New Roman"/>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1B00B7" w:rsidRPr="001B00B7" w:rsidTr="001B00B7">
        <w:tc>
          <w:tcPr>
            <w:tcW w:w="1809" w:type="dxa"/>
          </w:tcPr>
          <w:p w:rsidR="001B00B7" w:rsidRPr="001B00B7" w:rsidRDefault="001B00B7" w:rsidP="00262AD8">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Целевые индикаторы</w:t>
            </w:r>
          </w:p>
        </w:tc>
        <w:tc>
          <w:tcPr>
            <w:tcW w:w="3581" w:type="dxa"/>
          </w:tcPr>
          <w:p w:rsidR="001B00B7" w:rsidRPr="001B00B7" w:rsidRDefault="001B00B7" w:rsidP="00262AD8">
            <w:pPr>
              <w:spacing w:after="0" w:line="240" w:lineRule="auto"/>
              <w:jc w:val="both"/>
              <w:rPr>
                <w:rFonts w:ascii="Times New Roman" w:hAnsi="Times New Roman" w:cs="Times New Roman"/>
                <w:sz w:val="12"/>
                <w:szCs w:val="12"/>
              </w:rPr>
            </w:pPr>
            <w:r w:rsidRPr="001B00B7">
              <w:rPr>
                <w:rFonts w:ascii="Times New Roman" w:hAnsi="Times New Roman" w:cs="Times New Roman"/>
                <w:sz w:val="12"/>
                <w:szCs w:val="12"/>
              </w:rPr>
              <w:t>Целевые индикаторы реализации подпрограммы приведены в приложении № 1 к подпрограмме</w:t>
            </w:r>
          </w:p>
        </w:tc>
      </w:tr>
      <w:tr w:rsidR="001B00B7" w:rsidRPr="001B00B7" w:rsidTr="001B00B7">
        <w:tc>
          <w:tcPr>
            <w:tcW w:w="1809" w:type="dxa"/>
          </w:tcPr>
          <w:p w:rsidR="001B00B7" w:rsidRPr="001B00B7" w:rsidRDefault="001B00B7" w:rsidP="00262AD8">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Сроки реализации подпрограммы</w:t>
            </w:r>
          </w:p>
        </w:tc>
        <w:tc>
          <w:tcPr>
            <w:tcW w:w="3581" w:type="dxa"/>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2014 – 2016 годы</w:t>
            </w:r>
          </w:p>
        </w:tc>
      </w:tr>
      <w:tr w:rsidR="001B00B7" w:rsidRPr="001B00B7" w:rsidTr="001B00B7">
        <w:tc>
          <w:tcPr>
            <w:tcW w:w="1809" w:type="dxa"/>
          </w:tcPr>
          <w:p w:rsidR="001B00B7" w:rsidRPr="001B00B7" w:rsidRDefault="001B00B7" w:rsidP="00262AD8">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Объёмы и источники финансирования</w:t>
            </w:r>
          </w:p>
        </w:tc>
        <w:tc>
          <w:tcPr>
            <w:tcW w:w="3581" w:type="dxa"/>
          </w:tcPr>
          <w:p w:rsidR="001B00B7" w:rsidRPr="001B00B7" w:rsidRDefault="001B00B7" w:rsidP="00262AD8">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Общий объем расходов на реализацию программы за 2014-2016 годы составит 15058,53 тыс. рублей, в том числе:</w:t>
            </w:r>
          </w:p>
          <w:p w:rsidR="001B00B7" w:rsidRPr="001B00B7" w:rsidRDefault="001B00B7" w:rsidP="00262AD8">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 средства краевого бюджета – 14570,53 тыс. рублей;</w:t>
            </w:r>
          </w:p>
          <w:p w:rsidR="001B00B7" w:rsidRPr="001B00B7" w:rsidRDefault="001B00B7" w:rsidP="00262AD8">
            <w:pPr>
              <w:pStyle w:val="ac"/>
              <w:autoSpaceDE w:val="0"/>
              <w:autoSpaceDN w:val="0"/>
              <w:adjustRightInd w:val="0"/>
              <w:spacing w:after="0" w:line="240" w:lineRule="auto"/>
              <w:ind w:left="0"/>
              <w:jc w:val="both"/>
              <w:rPr>
                <w:rFonts w:ascii="Times New Roman" w:hAnsi="Times New Roman" w:cs="Times New Roman"/>
                <w:sz w:val="12"/>
                <w:szCs w:val="12"/>
              </w:rPr>
            </w:pPr>
            <w:r w:rsidRPr="001B00B7">
              <w:rPr>
                <w:rFonts w:ascii="Times New Roman" w:hAnsi="Times New Roman" w:cs="Times New Roman"/>
                <w:sz w:val="12"/>
                <w:szCs w:val="12"/>
              </w:rPr>
              <w:t>в 2014 году – 13368,53 тыс. рублей;</w:t>
            </w:r>
          </w:p>
          <w:p w:rsidR="001B00B7" w:rsidRPr="001B00B7" w:rsidRDefault="001B00B7" w:rsidP="00262AD8">
            <w:pPr>
              <w:pStyle w:val="ac"/>
              <w:autoSpaceDE w:val="0"/>
              <w:autoSpaceDN w:val="0"/>
              <w:adjustRightInd w:val="0"/>
              <w:spacing w:after="0" w:line="240" w:lineRule="auto"/>
              <w:ind w:left="0"/>
              <w:jc w:val="both"/>
              <w:rPr>
                <w:rFonts w:ascii="Times New Roman" w:hAnsi="Times New Roman" w:cs="Times New Roman"/>
                <w:sz w:val="12"/>
                <w:szCs w:val="12"/>
              </w:rPr>
            </w:pPr>
            <w:r w:rsidRPr="001B00B7">
              <w:rPr>
                <w:rFonts w:ascii="Times New Roman" w:hAnsi="Times New Roman" w:cs="Times New Roman"/>
                <w:sz w:val="12"/>
                <w:szCs w:val="12"/>
              </w:rPr>
              <w:t>в 2015 году – 601 тыс. рублей;</w:t>
            </w:r>
          </w:p>
          <w:p w:rsidR="001B00B7" w:rsidRPr="001B00B7" w:rsidRDefault="001B00B7" w:rsidP="00262AD8">
            <w:pPr>
              <w:pStyle w:val="ac"/>
              <w:autoSpaceDE w:val="0"/>
              <w:autoSpaceDN w:val="0"/>
              <w:adjustRightInd w:val="0"/>
              <w:spacing w:after="0" w:line="240" w:lineRule="auto"/>
              <w:ind w:left="0"/>
              <w:jc w:val="both"/>
              <w:rPr>
                <w:rFonts w:ascii="Times New Roman" w:hAnsi="Times New Roman" w:cs="Times New Roman"/>
                <w:sz w:val="12"/>
                <w:szCs w:val="12"/>
              </w:rPr>
            </w:pPr>
            <w:r w:rsidRPr="001B00B7">
              <w:rPr>
                <w:rFonts w:ascii="Times New Roman" w:hAnsi="Times New Roman" w:cs="Times New Roman"/>
                <w:sz w:val="12"/>
                <w:szCs w:val="12"/>
              </w:rPr>
              <w:t>в 2016 году – 601 тыс. рублей.</w:t>
            </w:r>
          </w:p>
          <w:p w:rsidR="001B00B7" w:rsidRPr="001B00B7" w:rsidRDefault="001B00B7" w:rsidP="00262AD8">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 xml:space="preserve">- средства районного бюджета – 488 </w:t>
            </w:r>
            <w:proofErr w:type="spellStart"/>
            <w:r w:rsidRPr="001B00B7">
              <w:rPr>
                <w:rFonts w:ascii="Times New Roman" w:hAnsi="Times New Roman" w:cs="Times New Roman"/>
                <w:sz w:val="12"/>
                <w:szCs w:val="12"/>
              </w:rPr>
              <w:t>тыс.рублей</w:t>
            </w:r>
            <w:proofErr w:type="spellEnd"/>
            <w:r w:rsidRPr="001B00B7">
              <w:rPr>
                <w:rFonts w:ascii="Times New Roman" w:hAnsi="Times New Roman" w:cs="Times New Roman"/>
                <w:sz w:val="12"/>
                <w:szCs w:val="12"/>
              </w:rPr>
              <w:t>.</w:t>
            </w:r>
          </w:p>
          <w:p w:rsidR="001B00B7" w:rsidRPr="001B00B7" w:rsidRDefault="001B00B7" w:rsidP="00262AD8">
            <w:pPr>
              <w:pStyle w:val="ac"/>
              <w:autoSpaceDE w:val="0"/>
              <w:autoSpaceDN w:val="0"/>
              <w:adjustRightInd w:val="0"/>
              <w:spacing w:after="0" w:line="240" w:lineRule="auto"/>
              <w:ind w:left="0"/>
              <w:jc w:val="both"/>
              <w:rPr>
                <w:rFonts w:ascii="Times New Roman" w:hAnsi="Times New Roman" w:cs="Times New Roman"/>
                <w:sz w:val="12"/>
                <w:szCs w:val="12"/>
              </w:rPr>
            </w:pPr>
            <w:r w:rsidRPr="001B00B7">
              <w:rPr>
                <w:rFonts w:ascii="Times New Roman" w:hAnsi="Times New Roman" w:cs="Times New Roman"/>
                <w:sz w:val="12"/>
                <w:szCs w:val="12"/>
              </w:rPr>
              <w:t>в 2014 году – 405 тыс. рублей;</w:t>
            </w:r>
          </w:p>
          <w:p w:rsidR="001B00B7" w:rsidRPr="001B00B7" w:rsidRDefault="001B00B7" w:rsidP="00262AD8">
            <w:pPr>
              <w:pStyle w:val="ac"/>
              <w:autoSpaceDE w:val="0"/>
              <w:autoSpaceDN w:val="0"/>
              <w:adjustRightInd w:val="0"/>
              <w:spacing w:after="0" w:line="240" w:lineRule="auto"/>
              <w:ind w:left="0"/>
              <w:jc w:val="both"/>
              <w:rPr>
                <w:rFonts w:ascii="Times New Roman" w:hAnsi="Times New Roman" w:cs="Times New Roman"/>
                <w:sz w:val="12"/>
                <w:szCs w:val="12"/>
              </w:rPr>
            </w:pPr>
            <w:r w:rsidRPr="001B00B7">
              <w:rPr>
                <w:rFonts w:ascii="Times New Roman" w:hAnsi="Times New Roman" w:cs="Times New Roman"/>
                <w:sz w:val="12"/>
                <w:szCs w:val="12"/>
              </w:rPr>
              <w:t>в 2015 году – 83 тыс. рублей;</w:t>
            </w:r>
          </w:p>
          <w:p w:rsidR="001B00B7" w:rsidRPr="001B00B7" w:rsidRDefault="001B00B7" w:rsidP="00262AD8">
            <w:pPr>
              <w:pStyle w:val="ac"/>
              <w:autoSpaceDE w:val="0"/>
              <w:autoSpaceDN w:val="0"/>
              <w:adjustRightInd w:val="0"/>
              <w:spacing w:after="0" w:line="240" w:lineRule="auto"/>
              <w:ind w:left="0"/>
              <w:jc w:val="both"/>
              <w:rPr>
                <w:rFonts w:ascii="Times New Roman" w:hAnsi="Times New Roman" w:cs="Times New Roman"/>
                <w:sz w:val="12"/>
                <w:szCs w:val="12"/>
              </w:rPr>
            </w:pPr>
            <w:r w:rsidRPr="001B00B7">
              <w:rPr>
                <w:rFonts w:ascii="Times New Roman" w:hAnsi="Times New Roman" w:cs="Times New Roman"/>
                <w:sz w:val="12"/>
                <w:szCs w:val="12"/>
              </w:rPr>
              <w:t>в 2016 году – тыс. рублей.</w:t>
            </w:r>
          </w:p>
        </w:tc>
      </w:tr>
      <w:tr w:rsidR="001B00B7" w:rsidRPr="001B00B7" w:rsidTr="001B00B7">
        <w:tc>
          <w:tcPr>
            <w:tcW w:w="1809" w:type="dxa"/>
          </w:tcPr>
          <w:p w:rsidR="001B00B7" w:rsidRPr="001B00B7" w:rsidRDefault="001B00B7" w:rsidP="00262AD8">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Система управления и контроля</w:t>
            </w:r>
          </w:p>
        </w:tc>
        <w:tc>
          <w:tcPr>
            <w:tcW w:w="3581" w:type="dxa"/>
          </w:tcPr>
          <w:p w:rsidR="001B00B7" w:rsidRPr="001B00B7" w:rsidRDefault="001B00B7" w:rsidP="00262AD8">
            <w:pPr>
              <w:spacing w:after="0" w:line="240" w:lineRule="auto"/>
              <w:ind w:left="63"/>
              <w:rPr>
                <w:rFonts w:ascii="Times New Roman" w:hAnsi="Times New Roman" w:cs="Times New Roman"/>
                <w:sz w:val="12"/>
                <w:szCs w:val="12"/>
              </w:rPr>
            </w:pPr>
            <w:r w:rsidRPr="001B00B7">
              <w:rPr>
                <w:rFonts w:ascii="Times New Roman" w:hAnsi="Times New Roman" w:cs="Times New Roman"/>
                <w:sz w:val="12"/>
                <w:szCs w:val="12"/>
              </w:rPr>
              <w:t>администрация Каратузского района, финансовое управление администрации Каратузского района, председатель ревизионной комиссии.</w:t>
            </w:r>
          </w:p>
        </w:tc>
      </w:tr>
    </w:tbl>
    <w:p w:rsidR="001B00B7" w:rsidRDefault="001B00B7" w:rsidP="001B00B7">
      <w:pPr>
        <w:autoSpaceDE w:val="0"/>
        <w:autoSpaceDN w:val="0"/>
        <w:adjustRightInd w:val="0"/>
        <w:spacing w:after="0" w:line="240" w:lineRule="auto"/>
        <w:jc w:val="center"/>
        <w:rPr>
          <w:rFonts w:ascii="Times New Roman" w:hAnsi="Times New Roman" w:cs="Times New Roman"/>
          <w:color w:val="auto"/>
          <w:sz w:val="12"/>
          <w:szCs w:val="12"/>
        </w:rPr>
      </w:pP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2.Обоснование подпрограммы</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2.1.Постановка проблемы и обоснование  необходимости принятия подпрограммы</w:t>
      </w:r>
    </w:p>
    <w:p w:rsidR="001B00B7" w:rsidRPr="001B00B7" w:rsidRDefault="001B00B7" w:rsidP="001B00B7">
      <w:pPr>
        <w:autoSpaceDE w:val="0"/>
        <w:autoSpaceDN w:val="0"/>
        <w:adjustRightInd w:val="0"/>
        <w:spacing w:after="0" w:line="240" w:lineRule="auto"/>
        <w:ind w:firstLine="284"/>
        <w:jc w:val="both"/>
        <w:outlineLvl w:val="1"/>
        <w:rPr>
          <w:rFonts w:ascii="Times New Roman" w:hAnsi="Times New Roman" w:cs="Times New Roman"/>
          <w:color w:val="auto"/>
          <w:sz w:val="12"/>
          <w:szCs w:val="12"/>
        </w:rPr>
      </w:pPr>
    </w:p>
    <w:p w:rsidR="001B00B7" w:rsidRPr="001B00B7" w:rsidRDefault="001B00B7" w:rsidP="001B00B7">
      <w:pPr>
        <w:autoSpaceDE w:val="0"/>
        <w:autoSpaceDN w:val="0"/>
        <w:adjustRightInd w:val="0"/>
        <w:spacing w:after="0" w:line="240" w:lineRule="auto"/>
        <w:ind w:firstLine="284"/>
        <w:jc w:val="both"/>
        <w:outlineLvl w:val="1"/>
        <w:rPr>
          <w:rFonts w:ascii="Times New Roman" w:hAnsi="Times New Roman" w:cs="Times New Roman"/>
          <w:color w:val="auto"/>
          <w:sz w:val="12"/>
          <w:szCs w:val="12"/>
        </w:rPr>
      </w:pPr>
      <w:r w:rsidRPr="001B00B7">
        <w:rPr>
          <w:rFonts w:ascii="Times New Roman" w:hAnsi="Times New Roman" w:cs="Times New Roman"/>
          <w:color w:val="auto"/>
          <w:sz w:val="12"/>
          <w:szCs w:val="12"/>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Наркологическая ситуация в Каратузском районе, как и в целом в крае,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серьезную угрозу здоровью населения, правопорядку и безопасности.</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Увеличилось количество лиц употребляющих наркотики. Актуальна проблема подростковой наркомании и алкоголизма. </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Одной из причин, распространения употребления наркотических средств является произрастание на территории района дикорастущего </w:t>
      </w:r>
      <w:proofErr w:type="spellStart"/>
      <w:r w:rsidRPr="001B00B7">
        <w:rPr>
          <w:rFonts w:ascii="Times New Roman" w:hAnsi="Times New Roman" w:cs="Times New Roman"/>
          <w:color w:val="auto"/>
          <w:sz w:val="12"/>
          <w:szCs w:val="12"/>
        </w:rPr>
        <w:t>наркосодержащего</w:t>
      </w:r>
      <w:proofErr w:type="spellEnd"/>
      <w:r w:rsidRPr="001B00B7">
        <w:rPr>
          <w:rFonts w:ascii="Times New Roman" w:hAnsi="Times New Roman" w:cs="Times New Roman"/>
          <w:color w:val="auto"/>
          <w:sz w:val="12"/>
          <w:szCs w:val="12"/>
        </w:rPr>
        <w:t xml:space="preserve"> растения (конопля). Общая площадь 125,3 га.</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В связи с вышеизложенной ситуацией, разработана подпрограмма, реализация которой предполагает получение более полной информации о распространенности незаконного оборота и употребления психотропных веществ, расширение информированности всех слоев населения, развития альтернативных видов деятельности с использованием культурно-спортивной занятости детей и молодежи, формирование здорового образа жизни, негативного отношения и устойчивости к употреблению наркотиков и алкоголя.</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Для решения этих задач необходимо взаимодействие всех учреждений системы профилактики: образование, здравоохранение, правоохранительных органов, соцзащиты, культуры, физкультуры, спорта и молодежи.</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Меры первично-профилактического характера учреждения образования, культуры, физкультуры и спорта направлены на детско-подростковые и молодежные слои населения, с использованием системы дополнительного образования, занятости в свободное от учебы время, </w:t>
      </w:r>
      <w:r w:rsidRPr="001B00B7">
        <w:rPr>
          <w:rFonts w:ascii="Times New Roman" w:hAnsi="Times New Roman" w:cs="Times New Roman"/>
          <w:color w:val="auto"/>
          <w:sz w:val="12"/>
          <w:szCs w:val="12"/>
        </w:rPr>
        <w:lastRenderedPageBreak/>
        <w:t>организации культурного досуга, способных формировать жизненные навыки и личностные ресурсы на здоровый поведенческий стиль, спортивную активность, физический и духовный рост личности с выработкой негативного отношения к употреблению наркотических средств и алкоголя.</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Роль учреждений здравоохранения, занимающихся вопросами медицинской профилактики, заключается в обеспечении детей, подростков и их родителей знаниями и навыками, способствующими эффективному и развивающему здоровому поведению и образу жизни, в раннем выявлении потребителей наркотических средств и формированию групп риска, своевременном привлечении к лечению, предупреждению рецидивов заболевания.</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Одним из основных направлений профилактической деятельности является укомплектованность кадрами (врач-нарколог), подготовка специалистов, работающих с несовершеннолетними и молодежью: школьные психологи, социальные педагоги, медицинские работники в образовательных учреждениях.</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Вопросами выявления сбытчиков и распространителей наркотиков занимается ОВД. Перед органами местного самоуправления совместно с районной администрацией стоит задача выявления и уничтожения очагов дикорастущей конопли.</w:t>
      </w:r>
    </w:p>
    <w:p w:rsidR="001B00B7" w:rsidRPr="001B00B7" w:rsidRDefault="001B00B7" w:rsidP="001B00B7">
      <w:pPr>
        <w:autoSpaceDE w:val="0"/>
        <w:autoSpaceDN w:val="0"/>
        <w:adjustRightInd w:val="0"/>
        <w:spacing w:after="0" w:line="240" w:lineRule="auto"/>
        <w:ind w:firstLine="284"/>
        <w:jc w:val="both"/>
        <w:outlineLvl w:val="1"/>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1B00B7" w:rsidRPr="001B00B7" w:rsidRDefault="001B00B7" w:rsidP="001B00B7">
      <w:pPr>
        <w:autoSpaceDE w:val="0"/>
        <w:autoSpaceDN w:val="0"/>
        <w:adjustRightInd w:val="0"/>
        <w:spacing w:after="0" w:line="240" w:lineRule="auto"/>
        <w:ind w:firstLine="284"/>
        <w:jc w:val="both"/>
        <w:outlineLvl w:val="1"/>
        <w:rPr>
          <w:rFonts w:ascii="Times New Roman" w:hAnsi="Times New Roman" w:cs="Times New Roman"/>
          <w:color w:val="auto"/>
          <w:sz w:val="12"/>
          <w:szCs w:val="12"/>
        </w:rPr>
      </w:pPr>
      <w:r w:rsidRPr="001B00B7">
        <w:rPr>
          <w:rFonts w:ascii="Times New Roman" w:hAnsi="Times New Roman" w:cs="Times New Roman"/>
          <w:color w:val="auto"/>
          <w:sz w:val="12"/>
          <w:szCs w:val="12"/>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Жилищный фонд «нового» жилья в основном сконцентрирован на территории районных центров или приближенных к ним территориях. </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1B00B7" w:rsidRPr="001B00B7" w:rsidRDefault="001B00B7" w:rsidP="001B00B7">
      <w:pPr>
        <w:autoSpaceDE w:val="0"/>
        <w:autoSpaceDN w:val="0"/>
        <w:adjustRightInd w:val="0"/>
        <w:spacing w:after="0" w:line="240" w:lineRule="auto"/>
        <w:ind w:firstLine="284"/>
        <w:jc w:val="both"/>
        <w:outlineLvl w:val="1"/>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1B00B7" w:rsidRPr="001B00B7" w:rsidRDefault="001B00B7" w:rsidP="001B00B7">
      <w:pPr>
        <w:autoSpaceDE w:val="0"/>
        <w:autoSpaceDN w:val="0"/>
        <w:adjustRightInd w:val="0"/>
        <w:spacing w:after="0" w:line="240" w:lineRule="auto"/>
        <w:ind w:firstLine="284"/>
        <w:jc w:val="both"/>
        <w:outlineLvl w:val="1"/>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1B00B7" w:rsidRPr="001B00B7" w:rsidRDefault="001B00B7" w:rsidP="001B00B7">
      <w:pPr>
        <w:autoSpaceDE w:val="0"/>
        <w:autoSpaceDN w:val="0"/>
        <w:adjustRightInd w:val="0"/>
        <w:spacing w:after="0" w:line="240" w:lineRule="auto"/>
        <w:ind w:firstLine="284"/>
        <w:jc w:val="both"/>
        <w:outlineLvl w:val="1"/>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программных мероприятий:</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предоставление социальных выплат гражданам, молодым семьям и молодым специалистам на строительство жилья в сельской местности;</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расходы за счет субсидии бюджетам муниципальных образований края на проведение работ по уничтожению сорняков дикорастущей конопли;</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-расходы за счет 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1B00B7" w:rsidRPr="001B00B7" w:rsidRDefault="001B00B7" w:rsidP="001B00B7">
      <w:pPr>
        <w:spacing w:after="0" w:line="240" w:lineRule="auto"/>
        <w:ind w:firstLine="284"/>
        <w:jc w:val="both"/>
        <w:rPr>
          <w:rFonts w:ascii="Times New Roman" w:hAnsi="Times New Roman" w:cs="Times New Roman"/>
          <w:b/>
          <w:color w:val="auto"/>
          <w:sz w:val="12"/>
          <w:szCs w:val="12"/>
        </w:rPr>
      </w:pPr>
      <w:r w:rsidRPr="001B00B7">
        <w:rPr>
          <w:rFonts w:ascii="Times New Roman" w:hAnsi="Times New Roman" w:cs="Times New Roman"/>
          <w:color w:val="auto"/>
          <w:sz w:val="12"/>
          <w:szCs w:val="12"/>
        </w:rPr>
        <w:t>- 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1B00B7" w:rsidRPr="001B00B7" w:rsidRDefault="001B00B7" w:rsidP="001B00B7">
      <w:pPr>
        <w:autoSpaceDE w:val="0"/>
        <w:autoSpaceDN w:val="0"/>
        <w:adjustRightInd w:val="0"/>
        <w:spacing w:after="0" w:line="240" w:lineRule="auto"/>
        <w:ind w:firstLine="284"/>
        <w:jc w:val="center"/>
        <w:outlineLvl w:val="1"/>
        <w:rPr>
          <w:rFonts w:ascii="Times New Roman" w:hAnsi="Times New Roman" w:cs="Times New Roman"/>
          <w:b/>
          <w:color w:val="auto"/>
          <w:sz w:val="12"/>
          <w:szCs w:val="12"/>
        </w:rPr>
      </w:pPr>
    </w:p>
    <w:p w:rsidR="001B00B7" w:rsidRPr="001B00B7" w:rsidRDefault="001B00B7" w:rsidP="001B00B7">
      <w:pPr>
        <w:autoSpaceDE w:val="0"/>
        <w:autoSpaceDN w:val="0"/>
        <w:adjustRightInd w:val="0"/>
        <w:spacing w:after="0" w:line="240" w:lineRule="auto"/>
        <w:ind w:firstLine="284"/>
        <w:jc w:val="both"/>
        <w:outlineLvl w:val="1"/>
        <w:rPr>
          <w:rFonts w:ascii="Times New Roman" w:hAnsi="Times New Roman" w:cs="Times New Roman"/>
          <w:color w:val="auto"/>
          <w:sz w:val="12"/>
          <w:szCs w:val="12"/>
        </w:rPr>
      </w:pPr>
      <w:r w:rsidRPr="001B00B7">
        <w:rPr>
          <w:rFonts w:ascii="Times New Roman" w:hAnsi="Times New Roman" w:cs="Times New Roman"/>
          <w:color w:val="auto"/>
          <w:sz w:val="12"/>
          <w:szCs w:val="12"/>
        </w:rPr>
        <w:t>2.2. Цель, задачи, этапы и сроки выполнения подпрограммы, целевые индикаторы.</w:t>
      </w:r>
    </w:p>
    <w:p w:rsidR="001B00B7" w:rsidRPr="001B00B7" w:rsidRDefault="001B00B7" w:rsidP="001B00B7">
      <w:pPr>
        <w:autoSpaceDE w:val="0"/>
        <w:autoSpaceDN w:val="0"/>
        <w:adjustRightInd w:val="0"/>
        <w:spacing w:after="0" w:line="240" w:lineRule="auto"/>
        <w:ind w:firstLine="284"/>
        <w:jc w:val="center"/>
        <w:rPr>
          <w:rFonts w:ascii="Times New Roman" w:hAnsi="Times New Roman" w:cs="Times New Roman"/>
          <w:color w:val="auto"/>
          <w:sz w:val="12"/>
          <w:szCs w:val="12"/>
        </w:rPr>
      </w:pPr>
    </w:p>
    <w:p w:rsidR="001B00B7" w:rsidRPr="001B00B7" w:rsidRDefault="001B00B7" w:rsidP="001B00B7">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 и федеральную целевую программу «Устойчивое развитие сельских территорий на 2014 - 2017 годы и на период до 2020 года», утвержденную постановлением Правительства Российской Федерации от 15.07.2013 № 598.</w:t>
      </w:r>
    </w:p>
    <w:p w:rsidR="001B00B7" w:rsidRPr="001B00B7" w:rsidRDefault="001B00B7" w:rsidP="001B00B7">
      <w:pPr>
        <w:pStyle w:val="ConsPlusNonformat"/>
        <w:widowControl/>
        <w:ind w:firstLine="284"/>
        <w:jc w:val="both"/>
        <w:rPr>
          <w:rFonts w:ascii="Times New Roman" w:hAnsi="Times New Roman" w:cs="Times New Roman"/>
          <w:sz w:val="12"/>
          <w:szCs w:val="12"/>
        </w:rPr>
      </w:pPr>
      <w:r w:rsidRPr="001B00B7">
        <w:rPr>
          <w:rFonts w:ascii="Times New Roman" w:hAnsi="Times New Roman" w:cs="Times New Roman"/>
          <w:sz w:val="12"/>
          <w:szCs w:val="12"/>
        </w:rPr>
        <w:t>Целью подпрограммы является создание комфортных условий жизнедеятельности в сельской местности.</w:t>
      </w:r>
    </w:p>
    <w:p w:rsidR="001B00B7" w:rsidRPr="001B00B7" w:rsidRDefault="001B00B7" w:rsidP="001B00B7">
      <w:pPr>
        <w:pStyle w:val="ConsPlusNonformat"/>
        <w:widowControl/>
        <w:ind w:firstLine="284"/>
        <w:jc w:val="both"/>
        <w:rPr>
          <w:rFonts w:ascii="Times New Roman" w:hAnsi="Times New Roman" w:cs="Times New Roman"/>
          <w:sz w:val="12"/>
          <w:szCs w:val="12"/>
        </w:rPr>
      </w:pPr>
      <w:r w:rsidRPr="001B00B7">
        <w:rPr>
          <w:rFonts w:ascii="Times New Roman" w:hAnsi="Times New Roman" w:cs="Times New Roman"/>
          <w:sz w:val="12"/>
          <w:szCs w:val="12"/>
        </w:rPr>
        <w:t>Для достижения цели подпрограммы необходимо решить следующие задачи:</w:t>
      </w:r>
    </w:p>
    <w:p w:rsidR="001B00B7" w:rsidRPr="001B00B7" w:rsidRDefault="001B00B7" w:rsidP="001B00B7">
      <w:pPr>
        <w:pStyle w:val="ConsPlusNonformat"/>
        <w:widowControl/>
        <w:ind w:firstLine="284"/>
        <w:jc w:val="both"/>
        <w:rPr>
          <w:rFonts w:ascii="Times New Roman" w:hAnsi="Times New Roman" w:cs="Times New Roman"/>
          <w:sz w:val="12"/>
          <w:szCs w:val="12"/>
        </w:rPr>
      </w:pPr>
      <w:r w:rsidRPr="001B00B7">
        <w:rPr>
          <w:rFonts w:ascii="Times New Roman" w:hAnsi="Times New Roman" w:cs="Times New Roman"/>
          <w:sz w:val="12"/>
          <w:szCs w:val="12"/>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1B00B7" w:rsidRPr="001B00B7" w:rsidRDefault="001B00B7" w:rsidP="001B00B7">
      <w:pPr>
        <w:pStyle w:val="ConsPlusNonformat"/>
        <w:widowControl/>
        <w:ind w:firstLine="284"/>
        <w:jc w:val="both"/>
        <w:rPr>
          <w:rFonts w:ascii="Times New Roman" w:hAnsi="Times New Roman" w:cs="Times New Roman"/>
          <w:sz w:val="12"/>
          <w:szCs w:val="12"/>
        </w:rPr>
      </w:pPr>
      <w:r w:rsidRPr="001B00B7">
        <w:rPr>
          <w:rFonts w:ascii="Times New Roman" w:hAnsi="Times New Roman" w:cs="Times New Roman"/>
          <w:sz w:val="12"/>
          <w:szCs w:val="12"/>
        </w:rPr>
        <w:t>- предупреждение возникновения и распространения заболеваний, опасных для человека и животных;</w:t>
      </w:r>
    </w:p>
    <w:p w:rsidR="001B00B7" w:rsidRPr="001B00B7" w:rsidRDefault="001B00B7" w:rsidP="001B00B7">
      <w:pPr>
        <w:pStyle w:val="ConsPlusNonformat"/>
        <w:widowControl/>
        <w:ind w:firstLine="284"/>
        <w:jc w:val="both"/>
        <w:rPr>
          <w:rFonts w:ascii="Times New Roman" w:hAnsi="Times New Roman" w:cs="Times New Roman"/>
          <w:sz w:val="12"/>
          <w:szCs w:val="12"/>
        </w:rPr>
      </w:pPr>
      <w:r w:rsidRPr="001B00B7">
        <w:rPr>
          <w:rFonts w:ascii="Times New Roman" w:hAnsi="Times New Roman" w:cs="Times New Roman"/>
          <w:sz w:val="12"/>
          <w:szCs w:val="12"/>
        </w:rPr>
        <w:t>- формирование земельных участков для жилищного строительства с обеспечением их коммунальной и транспортной инфраструктурой.</w:t>
      </w:r>
    </w:p>
    <w:p w:rsidR="001B00B7" w:rsidRPr="001B00B7" w:rsidRDefault="001B00B7" w:rsidP="001B00B7">
      <w:pPr>
        <w:pStyle w:val="ConsPlusNonformat"/>
        <w:widowControl/>
        <w:ind w:firstLine="284"/>
        <w:jc w:val="both"/>
        <w:rPr>
          <w:rFonts w:ascii="Times New Roman" w:hAnsi="Times New Roman" w:cs="Times New Roman"/>
          <w:sz w:val="12"/>
          <w:szCs w:val="12"/>
        </w:rPr>
      </w:pPr>
      <w:r w:rsidRPr="001B00B7">
        <w:rPr>
          <w:rFonts w:ascii="Times New Roman" w:hAnsi="Times New Roman" w:cs="Times New Roman"/>
          <w:sz w:val="12"/>
          <w:szCs w:val="12"/>
        </w:rPr>
        <w:t>Срок реализации программы - 2014 - 2016 годы.</w:t>
      </w:r>
    </w:p>
    <w:p w:rsidR="001B00B7" w:rsidRPr="001B00B7" w:rsidRDefault="001B00B7" w:rsidP="001B00B7">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Реализации мероприятий подпрограммы позволит обеспечить выполнение целевых индикаторов реализации подпрограммы представленных в приложении № 1 к настоящей подпрограмме.</w:t>
      </w:r>
    </w:p>
    <w:p w:rsidR="001B00B7" w:rsidRPr="001B00B7" w:rsidRDefault="001B00B7" w:rsidP="001B00B7">
      <w:pPr>
        <w:autoSpaceDE w:val="0"/>
        <w:autoSpaceDN w:val="0"/>
        <w:adjustRightInd w:val="0"/>
        <w:spacing w:after="0" w:line="240" w:lineRule="auto"/>
        <w:ind w:firstLine="284"/>
        <w:jc w:val="both"/>
        <w:rPr>
          <w:rFonts w:ascii="Times New Roman" w:eastAsia="Arial Unicode MS" w:hAnsi="Times New Roman" w:cs="Times New Roman"/>
          <w:color w:val="auto"/>
          <w:sz w:val="12"/>
          <w:szCs w:val="12"/>
        </w:rPr>
      </w:pPr>
      <w:r w:rsidRPr="001B00B7">
        <w:rPr>
          <w:rFonts w:ascii="Times New Roman" w:eastAsia="Arial Unicode MS" w:hAnsi="Times New Roman" w:cs="Times New Roman"/>
          <w:color w:val="auto"/>
          <w:sz w:val="12"/>
          <w:szCs w:val="12"/>
        </w:rPr>
        <w:t>В результате реализации мероприятий подпрограммы жилищные условия улучшат 20 граждан, молодых семей и молодых специалиста, проживающих в сельской местности, в том числе:</w:t>
      </w:r>
    </w:p>
    <w:p w:rsidR="001B00B7" w:rsidRPr="001B00B7" w:rsidRDefault="001B00B7" w:rsidP="001B00B7">
      <w:pPr>
        <w:autoSpaceDE w:val="0"/>
        <w:autoSpaceDN w:val="0"/>
        <w:adjustRightInd w:val="0"/>
        <w:spacing w:after="0" w:line="240" w:lineRule="auto"/>
        <w:ind w:firstLine="284"/>
        <w:jc w:val="both"/>
        <w:rPr>
          <w:rFonts w:ascii="Times New Roman" w:eastAsia="Arial Unicode MS" w:hAnsi="Times New Roman" w:cs="Times New Roman"/>
          <w:color w:val="auto"/>
          <w:sz w:val="12"/>
          <w:szCs w:val="12"/>
        </w:rPr>
      </w:pPr>
      <w:r w:rsidRPr="001B00B7">
        <w:rPr>
          <w:rFonts w:ascii="Times New Roman" w:eastAsia="Arial Unicode MS" w:hAnsi="Times New Roman" w:cs="Times New Roman"/>
          <w:color w:val="auto"/>
          <w:sz w:val="12"/>
          <w:szCs w:val="12"/>
        </w:rPr>
        <w:t xml:space="preserve">в 2014 году – 20граждан, молодые семьи и молодых специалиста, </w:t>
      </w:r>
    </w:p>
    <w:p w:rsidR="001B00B7" w:rsidRPr="001B00B7" w:rsidRDefault="001B00B7" w:rsidP="001B00B7">
      <w:pPr>
        <w:autoSpaceDE w:val="0"/>
        <w:autoSpaceDN w:val="0"/>
        <w:adjustRightInd w:val="0"/>
        <w:spacing w:after="0" w:line="240" w:lineRule="auto"/>
        <w:ind w:firstLine="284"/>
        <w:jc w:val="both"/>
        <w:rPr>
          <w:rFonts w:ascii="Times New Roman" w:eastAsia="Arial Unicode MS" w:hAnsi="Times New Roman" w:cs="Times New Roman"/>
          <w:color w:val="auto"/>
          <w:sz w:val="12"/>
          <w:szCs w:val="12"/>
        </w:rPr>
      </w:pPr>
      <w:r w:rsidRPr="001B00B7">
        <w:rPr>
          <w:rFonts w:ascii="Times New Roman" w:eastAsia="Arial Unicode MS" w:hAnsi="Times New Roman" w:cs="Times New Roman"/>
          <w:color w:val="auto"/>
          <w:sz w:val="12"/>
          <w:szCs w:val="12"/>
        </w:rPr>
        <w:t xml:space="preserve">в 2015 году – 0 граждан, молодые семьи и молодых специалиста, </w:t>
      </w:r>
    </w:p>
    <w:p w:rsidR="001B00B7" w:rsidRPr="001B00B7" w:rsidRDefault="001B00B7" w:rsidP="001B00B7">
      <w:pPr>
        <w:autoSpaceDE w:val="0"/>
        <w:autoSpaceDN w:val="0"/>
        <w:adjustRightInd w:val="0"/>
        <w:spacing w:after="0" w:line="240" w:lineRule="auto"/>
        <w:ind w:firstLine="284"/>
        <w:jc w:val="both"/>
        <w:rPr>
          <w:rFonts w:ascii="Times New Roman" w:eastAsia="Arial Unicode MS" w:hAnsi="Times New Roman" w:cs="Times New Roman"/>
          <w:color w:val="auto"/>
          <w:sz w:val="12"/>
          <w:szCs w:val="12"/>
        </w:rPr>
      </w:pPr>
      <w:r w:rsidRPr="001B00B7">
        <w:rPr>
          <w:rFonts w:ascii="Times New Roman" w:eastAsia="Arial Unicode MS" w:hAnsi="Times New Roman" w:cs="Times New Roman"/>
          <w:color w:val="auto"/>
          <w:sz w:val="12"/>
          <w:szCs w:val="12"/>
        </w:rPr>
        <w:t>в 2016 году – 0 граждан, молодые семьи и молодых специалиста.</w:t>
      </w:r>
    </w:p>
    <w:p w:rsidR="001B00B7" w:rsidRPr="001B00B7" w:rsidRDefault="001B00B7" w:rsidP="001B00B7">
      <w:pPr>
        <w:autoSpaceDE w:val="0"/>
        <w:autoSpaceDN w:val="0"/>
        <w:adjustRightInd w:val="0"/>
        <w:spacing w:after="0" w:line="240" w:lineRule="auto"/>
        <w:ind w:firstLine="284"/>
        <w:jc w:val="both"/>
        <w:rPr>
          <w:rFonts w:ascii="Times New Roman" w:eastAsia="Arial Unicode MS" w:hAnsi="Times New Roman" w:cs="Times New Roman"/>
          <w:color w:val="auto"/>
          <w:sz w:val="12"/>
          <w:szCs w:val="12"/>
        </w:rPr>
      </w:pPr>
      <w:r w:rsidRPr="001B00B7">
        <w:rPr>
          <w:rFonts w:ascii="Times New Roman" w:eastAsia="Arial Unicode MS" w:hAnsi="Times New Roman" w:cs="Times New Roman"/>
          <w:color w:val="auto"/>
          <w:sz w:val="12"/>
          <w:szCs w:val="12"/>
        </w:rPr>
        <w:t>Участниками подпрограммы будет построено 1107 кв. метров общей площади жилья, в том числе:</w:t>
      </w:r>
    </w:p>
    <w:p w:rsidR="001B00B7" w:rsidRPr="001B00B7" w:rsidRDefault="001B00B7" w:rsidP="001B00B7">
      <w:pPr>
        <w:autoSpaceDE w:val="0"/>
        <w:autoSpaceDN w:val="0"/>
        <w:adjustRightInd w:val="0"/>
        <w:spacing w:after="0" w:line="240" w:lineRule="auto"/>
        <w:ind w:firstLine="284"/>
        <w:jc w:val="both"/>
        <w:rPr>
          <w:rFonts w:ascii="Times New Roman" w:eastAsia="Arial Unicode MS" w:hAnsi="Times New Roman" w:cs="Times New Roman"/>
          <w:color w:val="auto"/>
          <w:sz w:val="12"/>
          <w:szCs w:val="12"/>
        </w:rPr>
      </w:pPr>
      <w:r w:rsidRPr="001B00B7">
        <w:rPr>
          <w:rFonts w:ascii="Times New Roman" w:eastAsia="Arial Unicode MS" w:hAnsi="Times New Roman" w:cs="Times New Roman"/>
          <w:color w:val="auto"/>
          <w:sz w:val="12"/>
          <w:szCs w:val="12"/>
        </w:rPr>
        <w:t>в 2014 году – 1107 кв. метров,</w:t>
      </w:r>
    </w:p>
    <w:p w:rsidR="001B00B7" w:rsidRPr="001B00B7" w:rsidRDefault="001B00B7" w:rsidP="001B00B7">
      <w:pPr>
        <w:autoSpaceDE w:val="0"/>
        <w:autoSpaceDN w:val="0"/>
        <w:adjustRightInd w:val="0"/>
        <w:spacing w:after="0" w:line="240" w:lineRule="auto"/>
        <w:ind w:firstLine="284"/>
        <w:jc w:val="both"/>
        <w:rPr>
          <w:rFonts w:ascii="Times New Roman" w:eastAsia="Arial Unicode MS" w:hAnsi="Times New Roman" w:cs="Times New Roman"/>
          <w:color w:val="auto"/>
          <w:sz w:val="12"/>
          <w:szCs w:val="12"/>
        </w:rPr>
      </w:pPr>
      <w:r w:rsidRPr="001B00B7">
        <w:rPr>
          <w:rFonts w:ascii="Times New Roman" w:eastAsia="Arial Unicode MS" w:hAnsi="Times New Roman" w:cs="Times New Roman"/>
          <w:color w:val="auto"/>
          <w:sz w:val="12"/>
          <w:szCs w:val="12"/>
        </w:rPr>
        <w:t>в 2015 году – 0 кв. метров,</w:t>
      </w:r>
    </w:p>
    <w:p w:rsidR="001B00B7" w:rsidRPr="001B00B7" w:rsidRDefault="001B00B7" w:rsidP="001B00B7">
      <w:pPr>
        <w:autoSpaceDE w:val="0"/>
        <w:autoSpaceDN w:val="0"/>
        <w:adjustRightInd w:val="0"/>
        <w:spacing w:after="0" w:line="240" w:lineRule="auto"/>
        <w:ind w:firstLine="284"/>
        <w:jc w:val="both"/>
        <w:rPr>
          <w:rFonts w:ascii="Times New Roman" w:eastAsia="Arial Unicode MS" w:hAnsi="Times New Roman" w:cs="Times New Roman"/>
          <w:color w:val="auto"/>
          <w:sz w:val="12"/>
          <w:szCs w:val="12"/>
        </w:rPr>
      </w:pPr>
      <w:r w:rsidRPr="001B00B7">
        <w:rPr>
          <w:rFonts w:ascii="Times New Roman" w:eastAsia="Arial Unicode MS" w:hAnsi="Times New Roman" w:cs="Times New Roman"/>
          <w:color w:val="auto"/>
          <w:sz w:val="12"/>
          <w:szCs w:val="12"/>
        </w:rPr>
        <w:lastRenderedPageBreak/>
        <w:t>в 2016 году – 0 кв. метров.</w:t>
      </w:r>
    </w:p>
    <w:p w:rsidR="001B00B7" w:rsidRPr="001B00B7" w:rsidRDefault="001B00B7" w:rsidP="001B00B7">
      <w:pPr>
        <w:spacing w:after="0" w:line="240" w:lineRule="auto"/>
        <w:ind w:firstLine="284"/>
        <w:rPr>
          <w:rFonts w:ascii="Times New Roman" w:hAnsi="Times New Roman" w:cs="Times New Roman"/>
          <w:b/>
          <w:color w:val="auto"/>
          <w:sz w:val="12"/>
          <w:szCs w:val="12"/>
        </w:rPr>
      </w:pP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2.3. Механизм реализации подпрограммы</w:t>
      </w:r>
    </w:p>
    <w:p w:rsidR="001B00B7" w:rsidRPr="001B00B7" w:rsidRDefault="001B00B7" w:rsidP="001B00B7">
      <w:pPr>
        <w:autoSpaceDE w:val="0"/>
        <w:autoSpaceDN w:val="0"/>
        <w:adjustRightInd w:val="0"/>
        <w:spacing w:after="0" w:line="240" w:lineRule="auto"/>
        <w:ind w:firstLine="284"/>
        <w:jc w:val="center"/>
        <w:outlineLvl w:val="2"/>
        <w:rPr>
          <w:rFonts w:ascii="Times New Roman" w:hAnsi="Times New Roman" w:cs="Times New Roman"/>
          <w:b/>
          <w:color w:val="auto"/>
          <w:sz w:val="12"/>
          <w:szCs w:val="12"/>
        </w:rPr>
      </w:pP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трех задач и следующий комплекс мероприятий.</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p>
    <w:p w:rsidR="001B00B7" w:rsidRPr="001B00B7" w:rsidRDefault="001B00B7" w:rsidP="001B00B7">
      <w:pPr>
        <w:spacing w:after="0" w:line="240" w:lineRule="auto"/>
        <w:ind w:firstLine="284"/>
        <w:jc w:val="center"/>
        <w:rPr>
          <w:rFonts w:ascii="Times New Roman" w:hAnsi="Times New Roman" w:cs="Times New Roman"/>
          <w:bCs/>
          <w:color w:val="auto"/>
          <w:sz w:val="12"/>
          <w:szCs w:val="12"/>
        </w:rPr>
      </w:pPr>
      <w:r w:rsidRPr="001B00B7">
        <w:rPr>
          <w:rFonts w:ascii="Times New Roman" w:hAnsi="Times New Roman" w:cs="Times New Roman"/>
          <w:bCs/>
          <w:color w:val="auto"/>
          <w:sz w:val="12"/>
          <w:szCs w:val="12"/>
        </w:rPr>
        <w:t>2.3.1. Улучшение жилищных условий граждан,</w:t>
      </w:r>
    </w:p>
    <w:p w:rsidR="001B00B7" w:rsidRPr="001B00B7" w:rsidRDefault="001B00B7" w:rsidP="001B00B7">
      <w:pPr>
        <w:spacing w:after="0" w:line="240" w:lineRule="auto"/>
        <w:ind w:firstLine="284"/>
        <w:jc w:val="center"/>
        <w:rPr>
          <w:rFonts w:ascii="Times New Roman" w:hAnsi="Times New Roman" w:cs="Times New Roman"/>
          <w:bCs/>
          <w:color w:val="auto"/>
          <w:sz w:val="12"/>
          <w:szCs w:val="12"/>
        </w:rPr>
      </w:pPr>
      <w:r w:rsidRPr="001B00B7">
        <w:rPr>
          <w:rFonts w:ascii="Times New Roman" w:hAnsi="Times New Roman" w:cs="Times New Roman"/>
          <w:bCs/>
          <w:color w:val="auto"/>
          <w:sz w:val="12"/>
          <w:szCs w:val="12"/>
        </w:rPr>
        <w:t>проживающих в сельской местности, в том числе</w:t>
      </w:r>
    </w:p>
    <w:p w:rsidR="001B00B7" w:rsidRPr="001B00B7" w:rsidRDefault="001B00B7" w:rsidP="001B00B7">
      <w:pPr>
        <w:spacing w:after="0" w:line="240" w:lineRule="auto"/>
        <w:ind w:firstLine="284"/>
        <w:jc w:val="center"/>
        <w:rPr>
          <w:rFonts w:ascii="Times New Roman" w:hAnsi="Times New Roman" w:cs="Times New Roman"/>
          <w:bCs/>
          <w:color w:val="auto"/>
          <w:sz w:val="12"/>
          <w:szCs w:val="12"/>
        </w:rPr>
      </w:pPr>
      <w:r w:rsidRPr="001B00B7">
        <w:rPr>
          <w:rFonts w:ascii="Times New Roman" w:hAnsi="Times New Roman" w:cs="Times New Roman"/>
          <w:bCs/>
          <w:color w:val="auto"/>
          <w:sz w:val="12"/>
          <w:szCs w:val="12"/>
        </w:rPr>
        <w:t>молодых семей и молодых специалистов</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Мероприятия в рамках решения первой задачи направлены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и включает в себя: </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2.3.1.1. «Правила предоставления субсидий на </w:t>
      </w:r>
      <w:proofErr w:type="spellStart"/>
      <w:r w:rsidRPr="001B00B7">
        <w:rPr>
          <w:rFonts w:ascii="Times New Roman" w:hAnsi="Times New Roman" w:cs="Times New Roman"/>
          <w:color w:val="auto"/>
          <w:sz w:val="12"/>
          <w:szCs w:val="12"/>
        </w:rPr>
        <w:t>софинансирование</w:t>
      </w:r>
      <w:proofErr w:type="spellEnd"/>
      <w:r w:rsidRPr="001B00B7">
        <w:rPr>
          <w:rFonts w:ascii="Times New Roman" w:hAnsi="Times New Roman" w:cs="Times New Roman"/>
          <w:color w:val="auto"/>
          <w:sz w:val="12"/>
          <w:szCs w:val="12"/>
        </w:rPr>
        <w:t xml:space="preserve"> расходных обязательств муниципальных образований по предоставлению социальных выплат гражданам, молодым семьям и молодым специалистам, проживающим в сельской местности и являющимся участниками муниципальных целевых программ, на строительство жилья в сельской местности утверждаются Правительством края в соответствии с типовым положением о предоставлении социальных выплат на строительство жилья гражданам Российской Федерации, проживающим в сельской местности, в том числе молодым семьям и молодым специалистам, утвержденным постановлением Правительства Российской Федерации от 15.07.2013 № 598 «О федеральной целевой программе «Устойчивое развитие сельских территорий на 2014-2017 годы и на период до 2020 года».»</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2.3.1.2. </w:t>
      </w:r>
      <w:r w:rsidRPr="001B00B7">
        <w:rPr>
          <w:rFonts w:ascii="Times New Roman" w:hAnsi="Times New Roman" w:cs="Times New Roman"/>
          <w:color w:val="auto"/>
          <w:spacing w:val="-7"/>
          <w:sz w:val="12"/>
          <w:szCs w:val="12"/>
        </w:rPr>
        <w:t>Общие положения</w:t>
      </w:r>
    </w:p>
    <w:p w:rsidR="001B00B7" w:rsidRPr="001B00B7" w:rsidRDefault="001B00B7" w:rsidP="001B00B7">
      <w:pPr>
        <w:shd w:val="clear" w:color="auto" w:fill="FFFFFF"/>
        <w:spacing w:after="0" w:line="240" w:lineRule="auto"/>
        <w:ind w:right="778" w:firstLine="284"/>
        <w:rPr>
          <w:rFonts w:ascii="Times New Roman" w:hAnsi="Times New Roman" w:cs="Times New Roman"/>
          <w:color w:val="auto"/>
          <w:spacing w:val="-8"/>
          <w:sz w:val="12"/>
          <w:szCs w:val="12"/>
        </w:rPr>
      </w:pPr>
      <w:r w:rsidRPr="001B00B7">
        <w:rPr>
          <w:rFonts w:ascii="Times New Roman" w:hAnsi="Times New Roman" w:cs="Times New Roman"/>
          <w:color w:val="auto"/>
          <w:spacing w:val="-8"/>
          <w:sz w:val="12"/>
          <w:szCs w:val="12"/>
        </w:rPr>
        <w:t>2.3.1.2.1. Участниками  подпрограммы являются:</w:t>
      </w:r>
    </w:p>
    <w:p w:rsidR="001B00B7" w:rsidRPr="001B00B7" w:rsidRDefault="001B00B7" w:rsidP="001B00B7">
      <w:pPr>
        <w:shd w:val="clear" w:color="auto" w:fill="FFFFFF"/>
        <w:spacing w:after="0" w:line="240" w:lineRule="auto"/>
        <w:ind w:right="19"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гражданин - гражданин Российской Федерации, постоянно </w:t>
      </w:r>
      <w:r w:rsidRPr="001B00B7">
        <w:rPr>
          <w:rFonts w:ascii="Times New Roman" w:hAnsi="Times New Roman" w:cs="Times New Roman"/>
          <w:color w:val="auto"/>
          <w:spacing w:val="-6"/>
          <w:sz w:val="12"/>
          <w:szCs w:val="12"/>
        </w:rPr>
        <w:t xml:space="preserve">проживающий и осуществляющий трудовую деятельность (основное место </w:t>
      </w:r>
      <w:r w:rsidRPr="001B00B7">
        <w:rPr>
          <w:rFonts w:ascii="Times New Roman" w:hAnsi="Times New Roman" w:cs="Times New Roman"/>
          <w:color w:val="auto"/>
          <w:spacing w:val="-4"/>
          <w:sz w:val="12"/>
          <w:szCs w:val="12"/>
        </w:rPr>
        <w:t xml:space="preserve">работы) в сельской местности, имеющий в наличии, собственные и (или) </w:t>
      </w:r>
      <w:r w:rsidRPr="001B00B7">
        <w:rPr>
          <w:rFonts w:ascii="Times New Roman" w:hAnsi="Times New Roman" w:cs="Times New Roman"/>
          <w:color w:val="auto"/>
          <w:sz w:val="12"/>
          <w:szCs w:val="12"/>
        </w:rPr>
        <w:t xml:space="preserve">заемные средства на строительство жилья в сельской </w:t>
      </w:r>
      <w:r w:rsidRPr="001B00B7">
        <w:rPr>
          <w:rFonts w:ascii="Times New Roman" w:hAnsi="Times New Roman" w:cs="Times New Roman"/>
          <w:color w:val="auto"/>
          <w:spacing w:val="-4"/>
          <w:sz w:val="12"/>
          <w:szCs w:val="12"/>
        </w:rPr>
        <w:t xml:space="preserve">местности, в размере части стоимости строительства жилья, не обеспеченной за счет средств социальной выплаты, определяемой в </w:t>
      </w:r>
      <w:r w:rsidRPr="001B00B7">
        <w:rPr>
          <w:rFonts w:ascii="Times New Roman" w:hAnsi="Times New Roman" w:cs="Times New Roman"/>
          <w:color w:val="auto"/>
          <w:sz w:val="12"/>
          <w:szCs w:val="12"/>
        </w:rPr>
        <w:t>соответствии с условиями настоящей подпрограммы, признанный нуждающимся в улучшении жилищных условий (далее - гражданин -участник подпрограммы);</w:t>
      </w:r>
    </w:p>
    <w:p w:rsidR="001B00B7" w:rsidRPr="001B00B7" w:rsidRDefault="001B00B7" w:rsidP="001B00B7">
      <w:pPr>
        <w:shd w:val="clear" w:color="auto" w:fill="FFFFFF"/>
        <w:spacing w:after="0" w:line="240" w:lineRule="auto"/>
        <w:ind w:right="19" w:firstLine="284"/>
        <w:jc w:val="both"/>
        <w:rPr>
          <w:rFonts w:ascii="Times New Roman" w:hAnsi="Times New Roman" w:cs="Times New Roman"/>
          <w:color w:val="auto"/>
          <w:sz w:val="12"/>
          <w:szCs w:val="12"/>
        </w:rPr>
      </w:pPr>
      <w:r w:rsidRPr="001B00B7">
        <w:rPr>
          <w:rFonts w:ascii="Times New Roman" w:hAnsi="Times New Roman" w:cs="Times New Roman"/>
          <w:color w:val="auto"/>
          <w:spacing w:val="-7"/>
          <w:sz w:val="12"/>
          <w:szCs w:val="12"/>
        </w:rPr>
        <w:t xml:space="preserve">к членам семьи гражданина - участника подпрограммы применительно к </w:t>
      </w:r>
      <w:r w:rsidRPr="001B00B7">
        <w:rPr>
          <w:rFonts w:ascii="Times New Roman" w:hAnsi="Times New Roman" w:cs="Times New Roman"/>
          <w:color w:val="auto"/>
          <w:spacing w:val="-3"/>
          <w:sz w:val="12"/>
          <w:szCs w:val="12"/>
        </w:rPr>
        <w:t xml:space="preserve">настоящей подпрограмме относятся постоянно проживающие совместно с </w:t>
      </w:r>
      <w:r w:rsidRPr="001B00B7">
        <w:rPr>
          <w:rFonts w:ascii="Times New Roman" w:hAnsi="Times New Roman" w:cs="Times New Roman"/>
          <w:color w:val="auto"/>
          <w:spacing w:val="-5"/>
          <w:sz w:val="12"/>
          <w:szCs w:val="12"/>
        </w:rPr>
        <w:t xml:space="preserve">ним его супруга (супруг), а также дети и родители. Другие родственники и нетрудоспособные иждивенцы признаются членами семьи гражданина, если </w:t>
      </w:r>
      <w:r w:rsidRPr="001B00B7">
        <w:rPr>
          <w:rFonts w:ascii="Times New Roman" w:hAnsi="Times New Roman" w:cs="Times New Roman"/>
          <w:color w:val="auto"/>
          <w:spacing w:val="-1"/>
          <w:sz w:val="12"/>
          <w:szCs w:val="12"/>
        </w:rPr>
        <w:t xml:space="preserve">они вселены им в жилое помещение по месту его жительства в качестве </w:t>
      </w:r>
      <w:r w:rsidRPr="001B00B7">
        <w:rPr>
          <w:rFonts w:ascii="Times New Roman" w:hAnsi="Times New Roman" w:cs="Times New Roman"/>
          <w:color w:val="auto"/>
          <w:spacing w:val="-6"/>
          <w:sz w:val="12"/>
          <w:szCs w:val="12"/>
        </w:rPr>
        <w:t xml:space="preserve">членов его семьи и ведут с ним общее хозяйство. В исключительных случаях </w:t>
      </w:r>
      <w:r w:rsidRPr="001B00B7">
        <w:rPr>
          <w:rFonts w:ascii="Times New Roman" w:hAnsi="Times New Roman" w:cs="Times New Roman"/>
          <w:color w:val="auto"/>
          <w:spacing w:val="-7"/>
          <w:sz w:val="12"/>
          <w:szCs w:val="12"/>
        </w:rPr>
        <w:t xml:space="preserve">иные лица могут быть признаны членами семьи этого гражданина в судебном </w:t>
      </w:r>
      <w:r w:rsidRPr="001B00B7">
        <w:rPr>
          <w:rFonts w:ascii="Times New Roman" w:hAnsi="Times New Roman" w:cs="Times New Roman"/>
          <w:color w:val="auto"/>
          <w:sz w:val="12"/>
          <w:szCs w:val="12"/>
        </w:rPr>
        <w:t>порядке;</w:t>
      </w:r>
    </w:p>
    <w:p w:rsidR="001B00B7" w:rsidRPr="001B00B7" w:rsidRDefault="001B00B7" w:rsidP="001B00B7">
      <w:pPr>
        <w:shd w:val="clear" w:color="auto" w:fill="FFFFFF"/>
        <w:spacing w:after="0" w:line="240" w:lineRule="auto"/>
        <w:ind w:right="10" w:firstLine="284"/>
        <w:jc w:val="both"/>
        <w:rPr>
          <w:rFonts w:ascii="Times New Roman" w:hAnsi="Times New Roman" w:cs="Times New Roman"/>
          <w:color w:val="auto"/>
          <w:sz w:val="12"/>
          <w:szCs w:val="12"/>
        </w:rPr>
      </w:pPr>
      <w:r w:rsidRPr="001B00B7">
        <w:rPr>
          <w:rFonts w:ascii="Times New Roman" w:hAnsi="Times New Roman" w:cs="Times New Roman"/>
          <w:color w:val="auto"/>
          <w:spacing w:val="-2"/>
          <w:sz w:val="12"/>
          <w:szCs w:val="12"/>
        </w:rPr>
        <w:t>молодая семья - гражданин (ка), являющийся (</w:t>
      </w:r>
      <w:proofErr w:type="spellStart"/>
      <w:r w:rsidRPr="001B00B7">
        <w:rPr>
          <w:rFonts w:ascii="Times New Roman" w:hAnsi="Times New Roman" w:cs="Times New Roman"/>
          <w:color w:val="auto"/>
          <w:spacing w:val="-2"/>
          <w:sz w:val="12"/>
          <w:szCs w:val="12"/>
        </w:rPr>
        <w:t>аяся</w:t>
      </w:r>
      <w:proofErr w:type="spellEnd"/>
      <w:r w:rsidRPr="001B00B7">
        <w:rPr>
          <w:rFonts w:ascii="Times New Roman" w:hAnsi="Times New Roman" w:cs="Times New Roman"/>
          <w:color w:val="auto"/>
          <w:spacing w:val="-2"/>
          <w:sz w:val="12"/>
          <w:szCs w:val="12"/>
        </w:rPr>
        <w:t xml:space="preserve">) членом молодой </w:t>
      </w:r>
      <w:r w:rsidRPr="001B00B7">
        <w:rPr>
          <w:rFonts w:ascii="Times New Roman" w:hAnsi="Times New Roman" w:cs="Times New Roman"/>
          <w:color w:val="auto"/>
          <w:spacing w:val="-6"/>
          <w:sz w:val="12"/>
          <w:szCs w:val="12"/>
        </w:rPr>
        <w:t>семьи состоящий (</w:t>
      </w:r>
      <w:proofErr w:type="spellStart"/>
      <w:r w:rsidRPr="001B00B7">
        <w:rPr>
          <w:rFonts w:ascii="Times New Roman" w:hAnsi="Times New Roman" w:cs="Times New Roman"/>
          <w:color w:val="auto"/>
          <w:spacing w:val="-6"/>
          <w:sz w:val="12"/>
          <w:szCs w:val="12"/>
        </w:rPr>
        <w:t>ая</w:t>
      </w:r>
      <w:proofErr w:type="spellEnd"/>
      <w:r w:rsidRPr="001B00B7">
        <w:rPr>
          <w:rFonts w:ascii="Times New Roman" w:hAnsi="Times New Roman" w:cs="Times New Roman"/>
          <w:color w:val="auto"/>
          <w:spacing w:val="-6"/>
          <w:sz w:val="12"/>
          <w:szCs w:val="12"/>
        </w:rPr>
        <w:t xml:space="preserve">) в зарегистрированном браке или член не полной семьи </w:t>
      </w:r>
      <w:r w:rsidRPr="001B00B7">
        <w:rPr>
          <w:rFonts w:ascii="Times New Roman" w:hAnsi="Times New Roman" w:cs="Times New Roman"/>
          <w:color w:val="auto"/>
          <w:sz w:val="12"/>
          <w:szCs w:val="12"/>
        </w:rPr>
        <w:t xml:space="preserve">состоящей из одного родителя, в возрасте на дату подачи заявления о включении в состав участников подпрограммы (далее - дата подачи </w:t>
      </w:r>
      <w:r w:rsidRPr="001B00B7">
        <w:rPr>
          <w:rFonts w:ascii="Times New Roman" w:hAnsi="Times New Roman" w:cs="Times New Roman"/>
          <w:color w:val="auto"/>
          <w:spacing w:val="-6"/>
          <w:sz w:val="12"/>
          <w:szCs w:val="12"/>
        </w:rPr>
        <w:t>заявления) не старше 35 лет, воспитывающий (</w:t>
      </w:r>
      <w:proofErr w:type="spellStart"/>
      <w:r w:rsidRPr="001B00B7">
        <w:rPr>
          <w:rFonts w:ascii="Times New Roman" w:hAnsi="Times New Roman" w:cs="Times New Roman"/>
          <w:color w:val="auto"/>
          <w:spacing w:val="-6"/>
          <w:sz w:val="12"/>
          <w:szCs w:val="12"/>
        </w:rPr>
        <w:t>ая</w:t>
      </w:r>
      <w:proofErr w:type="spellEnd"/>
      <w:r w:rsidRPr="001B00B7">
        <w:rPr>
          <w:rFonts w:ascii="Times New Roman" w:hAnsi="Times New Roman" w:cs="Times New Roman"/>
          <w:color w:val="auto"/>
          <w:spacing w:val="-6"/>
          <w:sz w:val="12"/>
          <w:szCs w:val="12"/>
        </w:rPr>
        <w:t xml:space="preserve">) одного или более детей без </w:t>
      </w:r>
      <w:r w:rsidRPr="001B00B7">
        <w:rPr>
          <w:rFonts w:ascii="Times New Roman" w:hAnsi="Times New Roman" w:cs="Times New Roman"/>
          <w:color w:val="auto"/>
          <w:sz w:val="12"/>
          <w:szCs w:val="12"/>
        </w:rPr>
        <w:t>регистрации брака, в том числе усыновленных, работающий (</w:t>
      </w:r>
      <w:proofErr w:type="spellStart"/>
      <w:r w:rsidRPr="001B00B7">
        <w:rPr>
          <w:rFonts w:ascii="Times New Roman" w:hAnsi="Times New Roman" w:cs="Times New Roman"/>
          <w:color w:val="auto"/>
          <w:sz w:val="12"/>
          <w:szCs w:val="12"/>
        </w:rPr>
        <w:t>ая</w:t>
      </w:r>
      <w:proofErr w:type="spellEnd"/>
      <w:r w:rsidRPr="001B00B7">
        <w:rPr>
          <w:rFonts w:ascii="Times New Roman" w:hAnsi="Times New Roman" w:cs="Times New Roman"/>
          <w:color w:val="auto"/>
          <w:sz w:val="12"/>
          <w:szCs w:val="12"/>
        </w:rPr>
        <w:t xml:space="preserve">) по </w:t>
      </w:r>
      <w:r w:rsidRPr="001B00B7">
        <w:rPr>
          <w:rFonts w:ascii="Times New Roman" w:hAnsi="Times New Roman" w:cs="Times New Roman"/>
          <w:color w:val="auto"/>
          <w:spacing w:val="-1"/>
          <w:sz w:val="12"/>
          <w:szCs w:val="12"/>
        </w:rPr>
        <w:t>трудовому договору или осуществляющий (</w:t>
      </w:r>
      <w:proofErr w:type="spellStart"/>
      <w:r w:rsidRPr="001B00B7">
        <w:rPr>
          <w:rFonts w:ascii="Times New Roman" w:hAnsi="Times New Roman" w:cs="Times New Roman"/>
          <w:color w:val="auto"/>
          <w:spacing w:val="-1"/>
          <w:sz w:val="12"/>
          <w:szCs w:val="12"/>
        </w:rPr>
        <w:t>ая</w:t>
      </w:r>
      <w:proofErr w:type="spellEnd"/>
      <w:r w:rsidRPr="001B00B7">
        <w:rPr>
          <w:rFonts w:ascii="Times New Roman" w:hAnsi="Times New Roman" w:cs="Times New Roman"/>
          <w:color w:val="auto"/>
          <w:spacing w:val="-1"/>
          <w:sz w:val="12"/>
          <w:szCs w:val="12"/>
        </w:rPr>
        <w:t xml:space="preserve">) индивидуальную </w:t>
      </w:r>
      <w:r w:rsidRPr="001B00B7">
        <w:rPr>
          <w:rFonts w:ascii="Times New Roman" w:hAnsi="Times New Roman" w:cs="Times New Roman"/>
          <w:color w:val="auto"/>
          <w:spacing w:val="-6"/>
          <w:sz w:val="12"/>
          <w:szCs w:val="12"/>
        </w:rPr>
        <w:t xml:space="preserve">предпринимательскую деятельность в агропромышленном комплексе или социальной сфере (основное место работы) в сельской местности, постоянно </w:t>
      </w:r>
      <w:r w:rsidRPr="001B00B7">
        <w:rPr>
          <w:rFonts w:ascii="Times New Roman" w:hAnsi="Times New Roman" w:cs="Times New Roman"/>
          <w:color w:val="auto"/>
          <w:spacing w:val="-5"/>
          <w:sz w:val="12"/>
          <w:szCs w:val="12"/>
        </w:rPr>
        <w:t>проживающий (</w:t>
      </w:r>
      <w:proofErr w:type="spellStart"/>
      <w:r w:rsidRPr="001B00B7">
        <w:rPr>
          <w:rFonts w:ascii="Times New Roman" w:hAnsi="Times New Roman" w:cs="Times New Roman"/>
          <w:color w:val="auto"/>
          <w:spacing w:val="-5"/>
          <w:sz w:val="12"/>
          <w:szCs w:val="12"/>
        </w:rPr>
        <w:t>ая</w:t>
      </w:r>
      <w:proofErr w:type="spellEnd"/>
      <w:r w:rsidRPr="001B00B7">
        <w:rPr>
          <w:rFonts w:ascii="Times New Roman" w:hAnsi="Times New Roman" w:cs="Times New Roman"/>
          <w:color w:val="auto"/>
          <w:spacing w:val="-5"/>
          <w:sz w:val="12"/>
          <w:szCs w:val="12"/>
        </w:rPr>
        <w:t xml:space="preserve">) в сельской местности, в которой он (она) работает или осуществляет индивидуальную предпринимательскую деятельность в </w:t>
      </w:r>
      <w:r w:rsidRPr="001B00B7">
        <w:rPr>
          <w:rFonts w:ascii="Times New Roman" w:hAnsi="Times New Roman" w:cs="Times New Roman"/>
          <w:color w:val="auto"/>
          <w:spacing w:val="-7"/>
          <w:sz w:val="12"/>
          <w:szCs w:val="12"/>
        </w:rPr>
        <w:t>агропромышленном комплексе или социальной сфере, нуждающийся (</w:t>
      </w:r>
      <w:proofErr w:type="spellStart"/>
      <w:r w:rsidRPr="001B00B7">
        <w:rPr>
          <w:rFonts w:ascii="Times New Roman" w:hAnsi="Times New Roman" w:cs="Times New Roman"/>
          <w:color w:val="auto"/>
          <w:spacing w:val="-7"/>
          <w:sz w:val="12"/>
          <w:szCs w:val="12"/>
        </w:rPr>
        <w:t>аяся</w:t>
      </w:r>
      <w:proofErr w:type="spellEnd"/>
      <w:r w:rsidRPr="001B00B7">
        <w:rPr>
          <w:rFonts w:ascii="Times New Roman" w:hAnsi="Times New Roman" w:cs="Times New Roman"/>
          <w:color w:val="auto"/>
          <w:spacing w:val="-7"/>
          <w:sz w:val="12"/>
          <w:szCs w:val="12"/>
        </w:rPr>
        <w:t xml:space="preserve">) в </w:t>
      </w:r>
      <w:r w:rsidRPr="001B00B7">
        <w:rPr>
          <w:rFonts w:ascii="Times New Roman" w:hAnsi="Times New Roman" w:cs="Times New Roman"/>
          <w:color w:val="auto"/>
          <w:spacing w:val="-5"/>
          <w:sz w:val="12"/>
          <w:szCs w:val="12"/>
        </w:rPr>
        <w:t>улучшении жилищных условий (далее - молодая семья).</w:t>
      </w:r>
    </w:p>
    <w:p w:rsidR="001B00B7" w:rsidRPr="001B00B7" w:rsidRDefault="001B00B7" w:rsidP="001B00B7">
      <w:pPr>
        <w:shd w:val="clear" w:color="auto" w:fill="FFFFFF"/>
        <w:tabs>
          <w:tab w:val="left" w:pos="2779"/>
          <w:tab w:val="left" w:pos="5645"/>
          <w:tab w:val="left" w:pos="7690"/>
        </w:tabs>
        <w:spacing w:after="0" w:line="240" w:lineRule="auto"/>
        <w:ind w:firstLine="284"/>
        <w:jc w:val="both"/>
        <w:rPr>
          <w:rFonts w:ascii="Times New Roman" w:hAnsi="Times New Roman" w:cs="Times New Roman"/>
          <w:color w:val="auto"/>
          <w:spacing w:val="-5"/>
          <w:sz w:val="12"/>
          <w:szCs w:val="12"/>
        </w:rPr>
      </w:pPr>
      <w:r w:rsidRPr="001B00B7">
        <w:rPr>
          <w:rFonts w:ascii="Times New Roman" w:hAnsi="Times New Roman" w:cs="Times New Roman"/>
          <w:color w:val="auto"/>
          <w:spacing w:val="-1"/>
          <w:sz w:val="12"/>
          <w:szCs w:val="12"/>
        </w:rPr>
        <w:t xml:space="preserve">молодая семья - семья, изъявившая желание переехать в сельскую </w:t>
      </w:r>
      <w:r w:rsidRPr="001B00B7">
        <w:rPr>
          <w:rFonts w:ascii="Times New Roman" w:hAnsi="Times New Roman" w:cs="Times New Roman"/>
          <w:color w:val="auto"/>
          <w:sz w:val="12"/>
          <w:szCs w:val="12"/>
        </w:rPr>
        <w:t>местность под которой понимается гражданин (ка), являющийся (</w:t>
      </w:r>
      <w:proofErr w:type="spellStart"/>
      <w:r w:rsidRPr="001B00B7">
        <w:rPr>
          <w:rFonts w:ascii="Times New Roman" w:hAnsi="Times New Roman" w:cs="Times New Roman"/>
          <w:color w:val="auto"/>
          <w:sz w:val="12"/>
          <w:szCs w:val="12"/>
        </w:rPr>
        <w:t>аяся</w:t>
      </w:r>
      <w:proofErr w:type="spellEnd"/>
      <w:r w:rsidRPr="001B00B7">
        <w:rPr>
          <w:rFonts w:ascii="Times New Roman" w:hAnsi="Times New Roman" w:cs="Times New Roman"/>
          <w:color w:val="auto"/>
          <w:sz w:val="12"/>
          <w:szCs w:val="12"/>
        </w:rPr>
        <w:t>) членом молодой семьи состоящий (</w:t>
      </w:r>
      <w:proofErr w:type="spellStart"/>
      <w:r w:rsidRPr="001B00B7">
        <w:rPr>
          <w:rFonts w:ascii="Times New Roman" w:hAnsi="Times New Roman" w:cs="Times New Roman"/>
          <w:color w:val="auto"/>
          <w:sz w:val="12"/>
          <w:szCs w:val="12"/>
        </w:rPr>
        <w:t>ая</w:t>
      </w:r>
      <w:proofErr w:type="spellEnd"/>
      <w:r w:rsidRPr="001B00B7">
        <w:rPr>
          <w:rFonts w:ascii="Times New Roman" w:hAnsi="Times New Roman" w:cs="Times New Roman"/>
          <w:color w:val="auto"/>
          <w:sz w:val="12"/>
          <w:szCs w:val="12"/>
        </w:rPr>
        <w:t xml:space="preserve">) в зарегистрированном браке, в </w:t>
      </w:r>
      <w:r w:rsidRPr="001B00B7">
        <w:rPr>
          <w:rFonts w:ascii="Times New Roman" w:hAnsi="Times New Roman" w:cs="Times New Roman"/>
          <w:color w:val="auto"/>
          <w:spacing w:val="-5"/>
          <w:sz w:val="12"/>
          <w:szCs w:val="12"/>
        </w:rPr>
        <w:t>возрасте на дату подачи заявления не старше 35 лет, или гражданин (ка), чей возраст на дату подачи заявления не превышает 35 лет, воспитывающий (</w:t>
      </w:r>
      <w:proofErr w:type="spellStart"/>
      <w:r w:rsidRPr="001B00B7">
        <w:rPr>
          <w:rFonts w:ascii="Times New Roman" w:hAnsi="Times New Roman" w:cs="Times New Roman"/>
          <w:color w:val="auto"/>
          <w:spacing w:val="-5"/>
          <w:sz w:val="12"/>
          <w:szCs w:val="12"/>
        </w:rPr>
        <w:t>ая</w:t>
      </w:r>
      <w:proofErr w:type="spellEnd"/>
      <w:r w:rsidRPr="001B00B7">
        <w:rPr>
          <w:rFonts w:ascii="Times New Roman" w:hAnsi="Times New Roman" w:cs="Times New Roman"/>
          <w:color w:val="auto"/>
          <w:spacing w:val="-5"/>
          <w:sz w:val="12"/>
          <w:szCs w:val="12"/>
        </w:rPr>
        <w:t xml:space="preserve">) </w:t>
      </w:r>
    </w:p>
    <w:p w:rsidR="001B00B7" w:rsidRPr="001B00B7" w:rsidRDefault="001B00B7" w:rsidP="001B00B7">
      <w:pPr>
        <w:shd w:val="clear" w:color="auto" w:fill="FFFFFF"/>
        <w:tabs>
          <w:tab w:val="left" w:pos="2779"/>
          <w:tab w:val="left" w:pos="5645"/>
          <w:tab w:val="left" w:pos="7690"/>
        </w:tabs>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pacing w:val="-5"/>
          <w:sz w:val="12"/>
          <w:szCs w:val="12"/>
        </w:rPr>
        <w:t>одного или более детей без регистрации брака, изъявивший (</w:t>
      </w:r>
      <w:proofErr w:type="spellStart"/>
      <w:r w:rsidRPr="001B00B7">
        <w:rPr>
          <w:rFonts w:ascii="Times New Roman" w:hAnsi="Times New Roman" w:cs="Times New Roman"/>
          <w:color w:val="auto"/>
          <w:spacing w:val="-5"/>
          <w:sz w:val="12"/>
          <w:szCs w:val="12"/>
        </w:rPr>
        <w:t>ая</w:t>
      </w:r>
      <w:proofErr w:type="spellEnd"/>
      <w:r w:rsidRPr="001B00B7">
        <w:rPr>
          <w:rFonts w:ascii="Times New Roman" w:hAnsi="Times New Roman" w:cs="Times New Roman"/>
          <w:color w:val="auto"/>
          <w:spacing w:val="-5"/>
          <w:sz w:val="12"/>
          <w:szCs w:val="12"/>
        </w:rPr>
        <w:t xml:space="preserve">) желание </w:t>
      </w:r>
      <w:r w:rsidRPr="001B00B7">
        <w:rPr>
          <w:rFonts w:ascii="Times New Roman" w:hAnsi="Times New Roman" w:cs="Times New Roman"/>
          <w:color w:val="auto"/>
          <w:spacing w:val="-6"/>
          <w:sz w:val="12"/>
          <w:szCs w:val="12"/>
        </w:rPr>
        <w:t xml:space="preserve">постоянно проживать и работать по трудовому договору или осуществлять индивидуальную предпринимательскую деятельность в агропромышленном </w:t>
      </w:r>
      <w:r w:rsidRPr="001B00B7">
        <w:rPr>
          <w:rFonts w:ascii="Times New Roman" w:hAnsi="Times New Roman" w:cs="Times New Roman"/>
          <w:color w:val="auto"/>
          <w:spacing w:val="-1"/>
          <w:sz w:val="12"/>
          <w:szCs w:val="12"/>
        </w:rPr>
        <w:t xml:space="preserve">комплексе или социальной сфере (основное место работы) в сельской </w:t>
      </w:r>
      <w:r w:rsidRPr="001B00B7">
        <w:rPr>
          <w:rFonts w:ascii="Times New Roman" w:hAnsi="Times New Roman" w:cs="Times New Roman"/>
          <w:color w:val="auto"/>
          <w:sz w:val="12"/>
          <w:szCs w:val="12"/>
        </w:rPr>
        <w:t>местности, переехавший (</w:t>
      </w:r>
      <w:proofErr w:type="spellStart"/>
      <w:r w:rsidRPr="001B00B7">
        <w:rPr>
          <w:rFonts w:ascii="Times New Roman" w:hAnsi="Times New Roman" w:cs="Times New Roman"/>
          <w:color w:val="auto"/>
          <w:sz w:val="12"/>
          <w:szCs w:val="12"/>
        </w:rPr>
        <w:t>ая</w:t>
      </w:r>
      <w:proofErr w:type="spellEnd"/>
      <w:r w:rsidRPr="001B00B7">
        <w:rPr>
          <w:rFonts w:ascii="Times New Roman" w:hAnsi="Times New Roman" w:cs="Times New Roman"/>
          <w:color w:val="auto"/>
          <w:sz w:val="12"/>
          <w:szCs w:val="12"/>
        </w:rPr>
        <w:t xml:space="preserve">) в сельскую местность в границах </w:t>
      </w:r>
      <w:r w:rsidRPr="001B00B7">
        <w:rPr>
          <w:rFonts w:ascii="Times New Roman" w:hAnsi="Times New Roman" w:cs="Times New Roman"/>
          <w:color w:val="auto"/>
          <w:spacing w:val="-5"/>
          <w:sz w:val="12"/>
          <w:szCs w:val="12"/>
        </w:rPr>
        <w:t xml:space="preserve">соответствующего муниципального района (городского округа), в которой </w:t>
      </w:r>
      <w:r w:rsidRPr="001B00B7">
        <w:rPr>
          <w:rFonts w:ascii="Times New Roman" w:hAnsi="Times New Roman" w:cs="Times New Roman"/>
          <w:color w:val="auto"/>
          <w:sz w:val="12"/>
          <w:szCs w:val="12"/>
        </w:rPr>
        <w:t xml:space="preserve">работает или осуществляет индивидуальную предпринимательскую </w:t>
      </w:r>
      <w:r w:rsidRPr="001B00B7">
        <w:rPr>
          <w:rFonts w:ascii="Times New Roman" w:hAnsi="Times New Roman" w:cs="Times New Roman"/>
          <w:color w:val="auto"/>
          <w:spacing w:val="-3"/>
          <w:sz w:val="12"/>
          <w:szCs w:val="12"/>
        </w:rPr>
        <w:t xml:space="preserve">деятельность в агропромышленном комплексе или социальной сфере, из </w:t>
      </w:r>
      <w:r w:rsidRPr="001B00B7">
        <w:rPr>
          <w:rFonts w:ascii="Times New Roman" w:hAnsi="Times New Roman" w:cs="Times New Roman"/>
          <w:color w:val="auto"/>
          <w:sz w:val="12"/>
          <w:szCs w:val="12"/>
        </w:rPr>
        <w:t xml:space="preserve">другого муниципального образования, проживающий на территории </w:t>
      </w:r>
      <w:r w:rsidRPr="001B00B7">
        <w:rPr>
          <w:rFonts w:ascii="Times New Roman" w:hAnsi="Times New Roman" w:cs="Times New Roman"/>
          <w:color w:val="auto"/>
          <w:spacing w:val="-5"/>
          <w:sz w:val="12"/>
          <w:szCs w:val="12"/>
        </w:rPr>
        <w:t xml:space="preserve">указанного муниципального района (городского округа) на условиях найма, </w:t>
      </w:r>
      <w:r w:rsidRPr="001B00B7">
        <w:rPr>
          <w:rFonts w:ascii="Times New Roman" w:hAnsi="Times New Roman" w:cs="Times New Roman"/>
          <w:color w:val="auto"/>
          <w:sz w:val="12"/>
          <w:szCs w:val="12"/>
        </w:rPr>
        <w:t xml:space="preserve">аренды, безвозмездного пользования, либо иных основаниях, </w:t>
      </w:r>
      <w:r w:rsidRPr="001B00B7">
        <w:rPr>
          <w:rFonts w:ascii="Times New Roman" w:hAnsi="Times New Roman" w:cs="Times New Roman"/>
          <w:color w:val="auto"/>
          <w:spacing w:val="-8"/>
          <w:sz w:val="12"/>
          <w:szCs w:val="12"/>
        </w:rPr>
        <w:t xml:space="preserve">предусмотренных законодательством </w:t>
      </w:r>
      <w:r w:rsidRPr="001B00B7">
        <w:rPr>
          <w:rFonts w:ascii="Times New Roman" w:hAnsi="Times New Roman" w:cs="Times New Roman"/>
          <w:color w:val="auto"/>
          <w:spacing w:val="-6"/>
          <w:sz w:val="12"/>
          <w:szCs w:val="12"/>
        </w:rPr>
        <w:t xml:space="preserve">Российской </w:t>
      </w:r>
      <w:r w:rsidRPr="001B00B7">
        <w:rPr>
          <w:rFonts w:ascii="Times New Roman" w:hAnsi="Times New Roman" w:cs="Times New Roman"/>
          <w:color w:val="auto"/>
          <w:spacing w:val="-10"/>
          <w:sz w:val="12"/>
          <w:szCs w:val="12"/>
        </w:rPr>
        <w:t xml:space="preserve">Федерации, </w:t>
      </w:r>
      <w:r w:rsidRPr="001B00B7">
        <w:rPr>
          <w:rFonts w:ascii="Times New Roman" w:hAnsi="Times New Roman" w:cs="Times New Roman"/>
          <w:color w:val="auto"/>
          <w:sz w:val="12"/>
          <w:szCs w:val="12"/>
        </w:rPr>
        <w:t>зарегистрированный по месту пребывания в соответствии с законодательством Российской Федерации (далее - молодая семья, изъявившая желание переехать в сельскую местность);</w:t>
      </w:r>
    </w:p>
    <w:p w:rsidR="001B00B7" w:rsidRPr="001B00B7" w:rsidRDefault="001B00B7" w:rsidP="001B00B7">
      <w:pPr>
        <w:shd w:val="clear" w:color="auto" w:fill="FFFFFF"/>
        <w:spacing w:after="0" w:line="240" w:lineRule="auto"/>
        <w:ind w:right="14"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к членам молодой семьи и молодой семьи, изъявившей желание </w:t>
      </w:r>
      <w:r w:rsidRPr="001B00B7">
        <w:rPr>
          <w:rFonts w:ascii="Times New Roman" w:hAnsi="Times New Roman" w:cs="Times New Roman"/>
          <w:color w:val="auto"/>
          <w:spacing w:val="-5"/>
          <w:sz w:val="12"/>
          <w:szCs w:val="12"/>
        </w:rPr>
        <w:t xml:space="preserve">переехать в сельскую местность, относятся совместно проживающие супруг </w:t>
      </w:r>
      <w:r w:rsidRPr="001B00B7">
        <w:rPr>
          <w:rFonts w:ascii="Times New Roman" w:hAnsi="Times New Roman" w:cs="Times New Roman"/>
          <w:color w:val="auto"/>
          <w:sz w:val="12"/>
          <w:szCs w:val="12"/>
        </w:rPr>
        <w:t>(супруга), дети супругов, в том числе усыновленные;</w:t>
      </w:r>
    </w:p>
    <w:p w:rsidR="001B00B7" w:rsidRPr="001B00B7" w:rsidRDefault="001B00B7" w:rsidP="001B00B7">
      <w:pPr>
        <w:shd w:val="clear" w:color="auto" w:fill="FFFFFF"/>
        <w:spacing w:after="0" w:line="240" w:lineRule="auto"/>
        <w:ind w:right="19" w:firstLine="284"/>
        <w:jc w:val="both"/>
        <w:rPr>
          <w:rFonts w:ascii="Times New Roman" w:hAnsi="Times New Roman" w:cs="Times New Roman"/>
          <w:color w:val="auto"/>
          <w:spacing w:val="-5"/>
          <w:sz w:val="12"/>
          <w:szCs w:val="12"/>
        </w:rPr>
      </w:pPr>
      <w:r w:rsidRPr="001B00B7">
        <w:rPr>
          <w:rFonts w:ascii="Times New Roman" w:hAnsi="Times New Roman" w:cs="Times New Roman"/>
          <w:color w:val="auto"/>
          <w:spacing w:val="-4"/>
          <w:sz w:val="12"/>
          <w:szCs w:val="12"/>
        </w:rPr>
        <w:t xml:space="preserve">молодой специалист - специалист, изъявивший желание переехать в </w:t>
      </w:r>
      <w:r w:rsidRPr="001B00B7">
        <w:rPr>
          <w:rFonts w:ascii="Times New Roman" w:hAnsi="Times New Roman" w:cs="Times New Roman"/>
          <w:color w:val="auto"/>
          <w:spacing w:val="-6"/>
          <w:sz w:val="12"/>
          <w:szCs w:val="12"/>
        </w:rPr>
        <w:t xml:space="preserve">сельскую местность под которым понимается, одиноко проживающее или </w:t>
      </w:r>
      <w:r w:rsidRPr="001B00B7">
        <w:rPr>
          <w:rFonts w:ascii="Times New Roman" w:hAnsi="Times New Roman" w:cs="Times New Roman"/>
          <w:color w:val="auto"/>
          <w:spacing w:val="-2"/>
          <w:sz w:val="12"/>
          <w:szCs w:val="12"/>
        </w:rPr>
        <w:t xml:space="preserve">состоящее в браке лицо в возрасте на дату подачи заявления не старше 35 </w:t>
      </w:r>
      <w:r w:rsidRPr="001B00B7">
        <w:rPr>
          <w:rFonts w:ascii="Times New Roman" w:hAnsi="Times New Roman" w:cs="Times New Roman"/>
          <w:color w:val="auto"/>
          <w:spacing w:val="-4"/>
          <w:sz w:val="12"/>
          <w:szCs w:val="12"/>
        </w:rPr>
        <w:t xml:space="preserve">лет, имеющее законченное высшее (среднее, начальное) профессиональное </w:t>
      </w:r>
      <w:r w:rsidRPr="001B00B7">
        <w:rPr>
          <w:rFonts w:ascii="Times New Roman" w:hAnsi="Times New Roman" w:cs="Times New Roman"/>
          <w:color w:val="auto"/>
          <w:spacing w:val="-6"/>
          <w:sz w:val="12"/>
          <w:szCs w:val="12"/>
        </w:rPr>
        <w:t xml:space="preserve">образование или учащееся на последнем курсе образовательного учреждения </w:t>
      </w:r>
      <w:r w:rsidRPr="001B00B7">
        <w:rPr>
          <w:rFonts w:ascii="Times New Roman" w:hAnsi="Times New Roman" w:cs="Times New Roman"/>
          <w:color w:val="auto"/>
          <w:sz w:val="12"/>
          <w:szCs w:val="12"/>
        </w:rPr>
        <w:t xml:space="preserve">высшего (среднего, начального) профессионального образования, изъявившее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w:t>
      </w:r>
      <w:r w:rsidRPr="001B00B7">
        <w:rPr>
          <w:rFonts w:ascii="Times New Roman" w:hAnsi="Times New Roman" w:cs="Times New Roman"/>
          <w:color w:val="auto"/>
          <w:spacing w:val="-4"/>
          <w:sz w:val="12"/>
          <w:szCs w:val="12"/>
        </w:rPr>
        <w:t xml:space="preserve">(основное место работы) в сельской местности, переехавшее в сельскую </w:t>
      </w:r>
      <w:r w:rsidRPr="001B00B7">
        <w:rPr>
          <w:rFonts w:ascii="Times New Roman" w:hAnsi="Times New Roman" w:cs="Times New Roman"/>
          <w:color w:val="auto"/>
          <w:spacing w:val="-6"/>
          <w:sz w:val="12"/>
          <w:szCs w:val="12"/>
        </w:rPr>
        <w:t xml:space="preserve">местность в границах соответствующего муниципального района (городского </w:t>
      </w:r>
      <w:r w:rsidRPr="001B00B7">
        <w:rPr>
          <w:rFonts w:ascii="Times New Roman" w:hAnsi="Times New Roman" w:cs="Times New Roman"/>
          <w:color w:val="auto"/>
          <w:sz w:val="12"/>
          <w:szCs w:val="12"/>
        </w:rPr>
        <w:t xml:space="preserve">округа), в которой работает или осуществляет индивидуальную </w:t>
      </w:r>
      <w:r w:rsidRPr="001B00B7">
        <w:rPr>
          <w:rFonts w:ascii="Times New Roman" w:hAnsi="Times New Roman" w:cs="Times New Roman"/>
          <w:color w:val="auto"/>
          <w:spacing w:val="-5"/>
          <w:sz w:val="12"/>
          <w:szCs w:val="12"/>
        </w:rPr>
        <w:t xml:space="preserve">предпринимательскую деятельность в агропромышленном комплексе или социальной сфере из другого муниципального образования, проживающее на </w:t>
      </w:r>
      <w:r w:rsidRPr="001B00B7">
        <w:rPr>
          <w:rFonts w:ascii="Times New Roman" w:hAnsi="Times New Roman" w:cs="Times New Roman"/>
          <w:color w:val="auto"/>
          <w:spacing w:val="-1"/>
          <w:sz w:val="12"/>
          <w:szCs w:val="12"/>
        </w:rPr>
        <w:t xml:space="preserve">территории указанного муниципального района (городского округа) на </w:t>
      </w:r>
      <w:r w:rsidRPr="001B00B7">
        <w:rPr>
          <w:rFonts w:ascii="Times New Roman" w:hAnsi="Times New Roman" w:cs="Times New Roman"/>
          <w:color w:val="auto"/>
          <w:sz w:val="12"/>
          <w:szCs w:val="12"/>
        </w:rPr>
        <w:t xml:space="preserve">условиях найма, аренды, безвозмездного пользования, либо иных </w:t>
      </w:r>
      <w:r w:rsidRPr="001B00B7">
        <w:rPr>
          <w:rFonts w:ascii="Times New Roman" w:hAnsi="Times New Roman" w:cs="Times New Roman"/>
          <w:color w:val="auto"/>
          <w:spacing w:val="-5"/>
          <w:sz w:val="12"/>
          <w:szCs w:val="12"/>
        </w:rPr>
        <w:t xml:space="preserve">основаниях, предусмотренных законодательством Российской Федерации, </w:t>
      </w:r>
      <w:r w:rsidRPr="001B00B7">
        <w:rPr>
          <w:rFonts w:ascii="Times New Roman" w:hAnsi="Times New Roman" w:cs="Times New Roman"/>
          <w:color w:val="auto"/>
          <w:sz w:val="12"/>
          <w:szCs w:val="12"/>
        </w:rPr>
        <w:t xml:space="preserve">зарегистрированный по месту пребывания в соответствии с </w:t>
      </w:r>
      <w:r w:rsidRPr="001B00B7">
        <w:rPr>
          <w:rFonts w:ascii="Times New Roman" w:hAnsi="Times New Roman" w:cs="Times New Roman"/>
          <w:color w:val="auto"/>
          <w:spacing w:val="-5"/>
          <w:sz w:val="12"/>
          <w:szCs w:val="12"/>
        </w:rPr>
        <w:t xml:space="preserve">законодательством Российской Федерации, заключившее соглашения с </w:t>
      </w:r>
      <w:r w:rsidRPr="001B00B7">
        <w:rPr>
          <w:rFonts w:ascii="Times New Roman" w:hAnsi="Times New Roman" w:cs="Times New Roman"/>
          <w:color w:val="auto"/>
          <w:spacing w:val="-3"/>
          <w:sz w:val="12"/>
          <w:szCs w:val="12"/>
        </w:rPr>
        <w:t xml:space="preserve">работодателем (органом местного самоуправления) о трудоустройстве в </w:t>
      </w:r>
      <w:r w:rsidRPr="001B00B7">
        <w:rPr>
          <w:rFonts w:ascii="Times New Roman" w:hAnsi="Times New Roman" w:cs="Times New Roman"/>
          <w:color w:val="auto"/>
          <w:sz w:val="12"/>
          <w:szCs w:val="12"/>
        </w:rPr>
        <w:t xml:space="preserve">сельской местности, в которой изъявили желание постоянно проживать и </w:t>
      </w:r>
      <w:r w:rsidRPr="001B00B7">
        <w:rPr>
          <w:rFonts w:ascii="Times New Roman" w:hAnsi="Times New Roman" w:cs="Times New Roman"/>
          <w:color w:val="auto"/>
          <w:spacing w:val="-3"/>
          <w:sz w:val="12"/>
          <w:szCs w:val="12"/>
        </w:rPr>
        <w:t xml:space="preserve">работать по трудовому договору (осуществлять индивидуальную </w:t>
      </w:r>
      <w:r w:rsidRPr="001B00B7">
        <w:rPr>
          <w:rFonts w:ascii="Times New Roman" w:hAnsi="Times New Roman" w:cs="Times New Roman"/>
          <w:color w:val="auto"/>
          <w:spacing w:val="-5"/>
          <w:sz w:val="12"/>
          <w:szCs w:val="12"/>
        </w:rPr>
        <w:t xml:space="preserve">предпринимательскую деятельность) в агропромышленном комплексе или социальной сфере </w:t>
      </w:r>
      <w:r w:rsidRPr="001B00B7">
        <w:rPr>
          <w:rFonts w:ascii="Times New Roman" w:hAnsi="Times New Roman" w:cs="Times New Roman"/>
          <w:color w:val="auto"/>
          <w:spacing w:val="-1"/>
          <w:sz w:val="12"/>
          <w:szCs w:val="12"/>
        </w:rPr>
        <w:t>по окончании образовательного учреждения (далее -</w:t>
      </w:r>
      <w:r w:rsidRPr="001B00B7">
        <w:rPr>
          <w:rFonts w:ascii="Times New Roman" w:hAnsi="Times New Roman" w:cs="Times New Roman"/>
          <w:color w:val="auto"/>
          <w:spacing w:val="-5"/>
          <w:sz w:val="12"/>
          <w:szCs w:val="12"/>
        </w:rPr>
        <w:t xml:space="preserve">молодой специалист, изъявивший желание переехать в сельскую местность). </w:t>
      </w:r>
    </w:p>
    <w:p w:rsidR="001B00B7" w:rsidRPr="001B00B7" w:rsidRDefault="001B00B7" w:rsidP="001B00B7">
      <w:pPr>
        <w:shd w:val="clear" w:color="auto" w:fill="FFFFFF"/>
        <w:spacing w:after="0" w:line="240" w:lineRule="auto"/>
        <w:ind w:right="19" w:firstLine="284"/>
        <w:jc w:val="both"/>
        <w:rPr>
          <w:rFonts w:ascii="Times New Roman" w:hAnsi="Times New Roman" w:cs="Times New Roman"/>
          <w:color w:val="auto"/>
          <w:sz w:val="12"/>
          <w:szCs w:val="12"/>
        </w:rPr>
      </w:pPr>
      <w:r w:rsidRPr="001B00B7">
        <w:rPr>
          <w:rFonts w:ascii="Times New Roman" w:hAnsi="Times New Roman" w:cs="Times New Roman"/>
          <w:color w:val="auto"/>
          <w:spacing w:val="-2"/>
          <w:sz w:val="12"/>
          <w:szCs w:val="12"/>
        </w:rPr>
        <w:t xml:space="preserve">Для участников подпрограммы, изъявивших желание участвовать в </w:t>
      </w:r>
      <w:r w:rsidRPr="001B00B7">
        <w:rPr>
          <w:rFonts w:ascii="Times New Roman" w:hAnsi="Times New Roman" w:cs="Times New Roman"/>
          <w:color w:val="auto"/>
          <w:sz w:val="12"/>
          <w:szCs w:val="12"/>
        </w:rPr>
        <w:t xml:space="preserve">мероприятии подпрограммы </w:t>
      </w:r>
      <w:r w:rsidRPr="001B00B7">
        <w:rPr>
          <w:rFonts w:ascii="Times New Roman" w:hAnsi="Times New Roman" w:cs="Times New Roman"/>
          <w:color w:val="auto"/>
          <w:spacing w:val="-1"/>
          <w:sz w:val="12"/>
          <w:szCs w:val="12"/>
        </w:rPr>
        <w:t xml:space="preserve">по </w:t>
      </w:r>
      <w:r w:rsidRPr="001B00B7">
        <w:rPr>
          <w:rFonts w:ascii="Times New Roman" w:hAnsi="Times New Roman" w:cs="Times New Roman"/>
          <w:color w:val="auto"/>
          <w:spacing w:val="-5"/>
          <w:sz w:val="12"/>
          <w:szCs w:val="12"/>
        </w:rPr>
        <w:t xml:space="preserve">предоставлению субсидий на </w:t>
      </w:r>
      <w:proofErr w:type="spellStart"/>
      <w:r w:rsidRPr="001B00B7">
        <w:rPr>
          <w:rFonts w:ascii="Times New Roman" w:hAnsi="Times New Roman" w:cs="Times New Roman"/>
          <w:color w:val="auto"/>
          <w:spacing w:val="-5"/>
          <w:sz w:val="12"/>
          <w:szCs w:val="12"/>
        </w:rPr>
        <w:t>софинансирование</w:t>
      </w:r>
      <w:proofErr w:type="spellEnd"/>
      <w:r w:rsidRPr="001B00B7">
        <w:rPr>
          <w:rFonts w:ascii="Times New Roman" w:hAnsi="Times New Roman" w:cs="Times New Roman"/>
          <w:color w:val="auto"/>
          <w:spacing w:val="-5"/>
          <w:sz w:val="12"/>
          <w:szCs w:val="12"/>
        </w:rPr>
        <w:t xml:space="preserve"> расходных обязательств </w:t>
      </w:r>
      <w:r w:rsidRPr="001B00B7">
        <w:rPr>
          <w:rFonts w:ascii="Times New Roman" w:hAnsi="Times New Roman" w:cs="Times New Roman"/>
          <w:color w:val="auto"/>
          <w:sz w:val="12"/>
          <w:szCs w:val="12"/>
        </w:rPr>
        <w:t xml:space="preserve">муниципальных образований по предоставлению социальных выплат молодым семьям и молодым специалистам, проживающим в сельской </w:t>
      </w:r>
      <w:r w:rsidRPr="001B00B7">
        <w:rPr>
          <w:rFonts w:ascii="Times New Roman" w:hAnsi="Times New Roman" w:cs="Times New Roman"/>
          <w:color w:val="auto"/>
          <w:spacing w:val="-3"/>
          <w:sz w:val="12"/>
          <w:szCs w:val="12"/>
        </w:rPr>
        <w:t xml:space="preserve">местности и являющимся участниками муниципальных целевых программ, </w:t>
      </w:r>
      <w:r w:rsidRPr="001B00B7">
        <w:rPr>
          <w:rFonts w:ascii="Times New Roman" w:hAnsi="Times New Roman" w:cs="Times New Roman"/>
          <w:color w:val="auto"/>
          <w:spacing w:val="-5"/>
          <w:sz w:val="12"/>
          <w:szCs w:val="12"/>
        </w:rPr>
        <w:t xml:space="preserve">на строительство жилья в сельской местности </w:t>
      </w:r>
      <w:r w:rsidRPr="001B00B7">
        <w:rPr>
          <w:rFonts w:ascii="Times New Roman" w:hAnsi="Times New Roman" w:cs="Times New Roman"/>
          <w:color w:val="auto"/>
          <w:spacing w:val="-1"/>
          <w:sz w:val="12"/>
          <w:szCs w:val="12"/>
        </w:rPr>
        <w:t xml:space="preserve">обязательным условием является наличие собственных и (или) заемных </w:t>
      </w:r>
      <w:r w:rsidRPr="001B00B7">
        <w:rPr>
          <w:rFonts w:ascii="Times New Roman" w:hAnsi="Times New Roman" w:cs="Times New Roman"/>
          <w:color w:val="auto"/>
          <w:spacing w:val="-5"/>
          <w:sz w:val="12"/>
          <w:szCs w:val="12"/>
        </w:rPr>
        <w:t xml:space="preserve">средств в размере части расчетной стоимости строительства </w:t>
      </w:r>
      <w:r w:rsidRPr="001B00B7">
        <w:rPr>
          <w:rFonts w:ascii="Times New Roman" w:hAnsi="Times New Roman" w:cs="Times New Roman"/>
          <w:color w:val="auto"/>
          <w:sz w:val="12"/>
          <w:szCs w:val="12"/>
        </w:rPr>
        <w:t>жилья, необеспеченной социальными выплатами.</w:t>
      </w:r>
    </w:p>
    <w:p w:rsidR="001B00B7" w:rsidRPr="001B00B7" w:rsidRDefault="001B00B7" w:rsidP="001B00B7">
      <w:pPr>
        <w:shd w:val="clear" w:color="auto" w:fill="FFFFFF"/>
        <w:spacing w:after="0" w:line="240" w:lineRule="auto"/>
        <w:ind w:right="14" w:firstLine="284"/>
        <w:jc w:val="both"/>
        <w:rPr>
          <w:rFonts w:ascii="Times New Roman" w:hAnsi="Times New Roman" w:cs="Times New Roman"/>
          <w:color w:val="auto"/>
          <w:sz w:val="12"/>
          <w:szCs w:val="12"/>
        </w:rPr>
      </w:pPr>
      <w:r w:rsidRPr="001B00B7">
        <w:rPr>
          <w:rFonts w:ascii="Times New Roman" w:hAnsi="Times New Roman" w:cs="Times New Roman"/>
          <w:color w:val="auto"/>
          <w:spacing w:val="-3"/>
          <w:sz w:val="12"/>
          <w:szCs w:val="12"/>
        </w:rPr>
        <w:t xml:space="preserve">2.3.1.2.2. В качестве своей доли в </w:t>
      </w:r>
      <w:proofErr w:type="spellStart"/>
      <w:r w:rsidRPr="001B00B7">
        <w:rPr>
          <w:rFonts w:ascii="Times New Roman" w:hAnsi="Times New Roman" w:cs="Times New Roman"/>
          <w:color w:val="auto"/>
          <w:spacing w:val="-3"/>
          <w:sz w:val="12"/>
          <w:szCs w:val="12"/>
        </w:rPr>
        <w:t>софинансировании</w:t>
      </w:r>
      <w:proofErr w:type="spellEnd"/>
      <w:r w:rsidRPr="001B00B7">
        <w:rPr>
          <w:rFonts w:ascii="Times New Roman" w:hAnsi="Times New Roman" w:cs="Times New Roman"/>
          <w:color w:val="auto"/>
          <w:spacing w:val="-3"/>
          <w:sz w:val="12"/>
          <w:szCs w:val="12"/>
        </w:rPr>
        <w:t xml:space="preserve"> стоимости строительства </w:t>
      </w:r>
      <w:r w:rsidRPr="001B00B7">
        <w:rPr>
          <w:rFonts w:ascii="Times New Roman" w:hAnsi="Times New Roman" w:cs="Times New Roman"/>
          <w:color w:val="auto"/>
          <w:sz w:val="12"/>
          <w:szCs w:val="12"/>
        </w:rPr>
        <w:t>жилья участники подпрограммы вправе использовать:</w:t>
      </w:r>
    </w:p>
    <w:p w:rsidR="001B00B7" w:rsidRPr="001B00B7" w:rsidRDefault="001B00B7" w:rsidP="001B00B7">
      <w:pPr>
        <w:shd w:val="clear" w:color="auto" w:fill="FFFFFF"/>
        <w:spacing w:after="0" w:line="240" w:lineRule="auto"/>
        <w:ind w:right="24" w:firstLine="284"/>
        <w:jc w:val="both"/>
        <w:rPr>
          <w:rFonts w:ascii="Times New Roman" w:hAnsi="Times New Roman" w:cs="Times New Roman"/>
          <w:color w:val="auto"/>
          <w:sz w:val="12"/>
          <w:szCs w:val="12"/>
        </w:rPr>
      </w:pPr>
      <w:r w:rsidRPr="001B00B7">
        <w:rPr>
          <w:rFonts w:ascii="Times New Roman" w:hAnsi="Times New Roman" w:cs="Times New Roman"/>
          <w:color w:val="auto"/>
          <w:spacing w:val="-4"/>
          <w:sz w:val="12"/>
          <w:szCs w:val="12"/>
        </w:rPr>
        <w:t xml:space="preserve">объект незавершенного жилищного строительства, находящийся в его </w:t>
      </w:r>
      <w:r w:rsidRPr="001B00B7">
        <w:rPr>
          <w:rFonts w:ascii="Times New Roman" w:hAnsi="Times New Roman" w:cs="Times New Roman"/>
          <w:color w:val="auto"/>
          <w:sz w:val="12"/>
          <w:szCs w:val="12"/>
        </w:rPr>
        <w:t>собственности и свободный от обременении;</w:t>
      </w:r>
    </w:p>
    <w:p w:rsidR="001B00B7" w:rsidRPr="001B00B7" w:rsidRDefault="001B00B7" w:rsidP="001B00B7">
      <w:pPr>
        <w:shd w:val="clear" w:color="auto" w:fill="FFFFFF"/>
        <w:spacing w:after="0" w:line="240" w:lineRule="auto"/>
        <w:ind w:right="14" w:firstLine="284"/>
        <w:jc w:val="both"/>
        <w:rPr>
          <w:rFonts w:ascii="Times New Roman" w:hAnsi="Times New Roman" w:cs="Times New Roman"/>
          <w:color w:val="auto"/>
          <w:sz w:val="12"/>
          <w:szCs w:val="12"/>
        </w:rPr>
      </w:pPr>
      <w:r w:rsidRPr="001B00B7">
        <w:rPr>
          <w:rFonts w:ascii="Times New Roman" w:hAnsi="Times New Roman" w:cs="Times New Roman"/>
          <w:color w:val="auto"/>
          <w:spacing w:val="-4"/>
          <w:sz w:val="12"/>
          <w:szCs w:val="12"/>
        </w:rPr>
        <w:t xml:space="preserve">средства (часть средств) материнского (семейного) капитала в порядке, </w:t>
      </w:r>
      <w:r w:rsidRPr="001B00B7">
        <w:rPr>
          <w:rFonts w:ascii="Times New Roman" w:hAnsi="Times New Roman" w:cs="Times New Roman"/>
          <w:color w:val="auto"/>
          <w:spacing w:val="-6"/>
          <w:sz w:val="12"/>
          <w:szCs w:val="12"/>
        </w:rPr>
        <w:t xml:space="preserve">установленном постановлением Правительства Российской Федерации от </w:t>
      </w:r>
      <w:r w:rsidRPr="001B00B7">
        <w:rPr>
          <w:rFonts w:ascii="Times New Roman" w:hAnsi="Times New Roman" w:cs="Times New Roman"/>
          <w:color w:val="auto"/>
          <w:sz w:val="12"/>
          <w:szCs w:val="12"/>
        </w:rPr>
        <w:t xml:space="preserve">12.12.2007 № 862 «О Правилах направления средств (части средств) </w:t>
      </w:r>
      <w:r w:rsidRPr="001B00B7">
        <w:rPr>
          <w:rFonts w:ascii="Times New Roman" w:hAnsi="Times New Roman" w:cs="Times New Roman"/>
          <w:color w:val="auto"/>
          <w:spacing w:val="-5"/>
          <w:sz w:val="12"/>
          <w:szCs w:val="12"/>
        </w:rPr>
        <w:t>материнского (семейного) капитала на улучшение жилищных условий»;</w:t>
      </w:r>
    </w:p>
    <w:p w:rsidR="001B00B7" w:rsidRPr="001B00B7" w:rsidRDefault="001B00B7" w:rsidP="001B00B7">
      <w:pPr>
        <w:shd w:val="clear" w:color="auto" w:fill="FFFFFF"/>
        <w:spacing w:after="0" w:line="240" w:lineRule="auto"/>
        <w:ind w:right="24" w:firstLine="284"/>
        <w:jc w:val="both"/>
        <w:rPr>
          <w:rFonts w:ascii="Times New Roman" w:hAnsi="Times New Roman" w:cs="Times New Roman"/>
          <w:color w:val="auto"/>
          <w:sz w:val="12"/>
          <w:szCs w:val="12"/>
        </w:rPr>
      </w:pPr>
      <w:r w:rsidRPr="001B00B7">
        <w:rPr>
          <w:rFonts w:ascii="Times New Roman" w:hAnsi="Times New Roman" w:cs="Times New Roman"/>
          <w:color w:val="auto"/>
          <w:spacing w:val="-5"/>
          <w:sz w:val="12"/>
          <w:szCs w:val="12"/>
        </w:rPr>
        <w:t>ранее приобретенные строительные материалы и оборудование для строительства жилого дома, указанные в локальной смете.</w:t>
      </w:r>
    </w:p>
    <w:p w:rsidR="001B00B7" w:rsidRPr="001B00B7" w:rsidRDefault="001B00B7" w:rsidP="001B00B7">
      <w:pPr>
        <w:shd w:val="clear" w:color="auto" w:fill="FFFFFF"/>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pacing w:val="-5"/>
          <w:sz w:val="12"/>
          <w:szCs w:val="12"/>
        </w:rPr>
        <w:t>2.3.1.2.3. В подпрограмме используются следующие понятия:</w:t>
      </w:r>
    </w:p>
    <w:p w:rsidR="001B00B7" w:rsidRPr="001B00B7" w:rsidRDefault="001B00B7" w:rsidP="001B00B7">
      <w:pPr>
        <w:shd w:val="clear" w:color="auto" w:fill="FFFFFF"/>
        <w:spacing w:after="0" w:line="240" w:lineRule="auto"/>
        <w:ind w:right="19" w:firstLine="284"/>
        <w:jc w:val="both"/>
        <w:rPr>
          <w:rFonts w:ascii="Times New Roman" w:hAnsi="Times New Roman" w:cs="Times New Roman"/>
          <w:color w:val="auto"/>
          <w:sz w:val="12"/>
          <w:szCs w:val="12"/>
        </w:rPr>
      </w:pPr>
      <w:r w:rsidRPr="001B00B7">
        <w:rPr>
          <w:rFonts w:ascii="Times New Roman" w:hAnsi="Times New Roman" w:cs="Times New Roman"/>
          <w:color w:val="auto"/>
          <w:spacing w:val="-5"/>
          <w:sz w:val="12"/>
          <w:szCs w:val="12"/>
        </w:rPr>
        <w:t xml:space="preserve">организации агропромышленного комплекса - сельскохозяйственные товаропроизводители, признанные таковыми в соответствии со статьей 3 </w:t>
      </w:r>
      <w:r w:rsidRPr="001B00B7">
        <w:rPr>
          <w:rFonts w:ascii="Times New Roman" w:hAnsi="Times New Roman" w:cs="Times New Roman"/>
          <w:color w:val="auto"/>
          <w:spacing w:val="-6"/>
          <w:sz w:val="12"/>
          <w:szCs w:val="12"/>
        </w:rPr>
        <w:t>Федерального закона от 29.12.2006 № 264 «О развитии сельского хозяйства»;</w:t>
      </w:r>
    </w:p>
    <w:p w:rsidR="001B00B7" w:rsidRPr="001B00B7" w:rsidRDefault="001B00B7" w:rsidP="001B00B7">
      <w:pPr>
        <w:shd w:val="clear" w:color="auto" w:fill="FFFFFF"/>
        <w:spacing w:after="0" w:line="240" w:lineRule="auto"/>
        <w:ind w:left="14" w:right="14" w:firstLine="270"/>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организация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w:t>
      </w:r>
      <w:r w:rsidRPr="001B00B7">
        <w:rPr>
          <w:rFonts w:ascii="Times New Roman" w:hAnsi="Times New Roman" w:cs="Times New Roman"/>
          <w:color w:val="auto"/>
          <w:sz w:val="12"/>
          <w:szCs w:val="12"/>
        </w:rPr>
        <w:lastRenderedPageBreak/>
        <w:t>агропромышленного комплекса, образования, социального обслуживания, культуры, физической культуры и спорта;</w:t>
      </w:r>
    </w:p>
    <w:p w:rsidR="001B00B7" w:rsidRPr="001B00B7" w:rsidRDefault="001B00B7" w:rsidP="001B00B7">
      <w:pPr>
        <w:shd w:val="clear" w:color="auto" w:fill="FFFFFF"/>
        <w:spacing w:after="0" w:line="240" w:lineRule="auto"/>
        <w:ind w:left="14" w:right="14" w:firstLine="270"/>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работодатель - руководитель организации агропромышленного комплекса в сельской местности, в </w:t>
      </w:r>
      <w:r w:rsidRPr="001B00B7">
        <w:rPr>
          <w:rFonts w:ascii="Times New Roman" w:hAnsi="Times New Roman" w:cs="Times New Roman"/>
          <w:color w:val="auto"/>
          <w:spacing w:val="-5"/>
          <w:sz w:val="12"/>
          <w:szCs w:val="12"/>
        </w:rPr>
        <w:t>которой работает или изъявил желание работать участник подпрограммы;</w:t>
      </w:r>
    </w:p>
    <w:p w:rsidR="001B00B7" w:rsidRPr="001B00B7" w:rsidRDefault="001B00B7" w:rsidP="001B00B7">
      <w:pPr>
        <w:shd w:val="clear" w:color="auto" w:fill="FFFFFF"/>
        <w:spacing w:after="0" w:line="240" w:lineRule="auto"/>
        <w:ind w:left="14" w:firstLine="270"/>
        <w:jc w:val="both"/>
        <w:rPr>
          <w:rFonts w:ascii="Times New Roman" w:hAnsi="Times New Roman" w:cs="Times New Roman"/>
          <w:color w:val="auto"/>
          <w:sz w:val="12"/>
          <w:szCs w:val="12"/>
        </w:rPr>
      </w:pPr>
      <w:r w:rsidRPr="001B00B7">
        <w:rPr>
          <w:rFonts w:ascii="Times New Roman" w:hAnsi="Times New Roman" w:cs="Times New Roman"/>
          <w:color w:val="auto"/>
          <w:spacing w:val="-5"/>
          <w:sz w:val="12"/>
          <w:szCs w:val="12"/>
        </w:rPr>
        <w:t xml:space="preserve">сельская местность - сельские поселения или сельские поселения и межселенные территории, объединенные общей территорией в границах </w:t>
      </w:r>
      <w:r w:rsidRPr="001B00B7">
        <w:rPr>
          <w:rFonts w:ascii="Times New Roman" w:hAnsi="Times New Roman" w:cs="Times New Roman"/>
          <w:color w:val="auto"/>
          <w:spacing w:val="-3"/>
          <w:sz w:val="12"/>
          <w:szCs w:val="12"/>
        </w:rPr>
        <w:t xml:space="preserve">муниципального района, а также сельские населенные пункты и рабочие </w:t>
      </w:r>
      <w:r w:rsidRPr="001B00B7">
        <w:rPr>
          <w:rFonts w:ascii="Times New Roman" w:hAnsi="Times New Roman" w:cs="Times New Roman"/>
          <w:color w:val="auto"/>
          <w:spacing w:val="-5"/>
          <w:sz w:val="12"/>
          <w:szCs w:val="12"/>
        </w:rPr>
        <w:t xml:space="preserve">поселки, входящие в состав городских округов и городских поселений, на </w:t>
      </w:r>
      <w:r w:rsidRPr="001B00B7">
        <w:rPr>
          <w:rFonts w:ascii="Times New Roman" w:hAnsi="Times New Roman" w:cs="Times New Roman"/>
          <w:color w:val="auto"/>
          <w:spacing w:val="-6"/>
          <w:sz w:val="12"/>
          <w:szCs w:val="12"/>
        </w:rPr>
        <w:t xml:space="preserve">территории которых преобладает деятельность, связанная с производством и </w:t>
      </w:r>
      <w:r w:rsidRPr="001B00B7">
        <w:rPr>
          <w:rFonts w:ascii="Times New Roman" w:hAnsi="Times New Roman" w:cs="Times New Roman"/>
          <w:color w:val="auto"/>
          <w:sz w:val="12"/>
          <w:szCs w:val="12"/>
        </w:rPr>
        <w:t xml:space="preserve">переработкой сельскохозяйственной продукции. Перечень таких сельских </w:t>
      </w:r>
      <w:r w:rsidRPr="001B00B7">
        <w:rPr>
          <w:rFonts w:ascii="Times New Roman" w:hAnsi="Times New Roman" w:cs="Times New Roman"/>
          <w:color w:val="auto"/>
          <w:spacing w:val="-6"/>
          <w:sz w:val="12"/>
          <w:szCs w:val="12"/>
        </w:rPr>
        <w:t xml:space="preserve">населенных пунктов и рабочих поселков на территории субъекта Российской </w:t>
      </w:r>
      <w:r w:rsidRPr="001B00B7">
        <w:rPr>
          <w:rFonts w:ascii="Times New Roman" w:hAnsi="Times New Roman" w:cs="Times New Roman"/>
          <w:color w:val="auto"/>
          <w:spacing w:val="-5"/>
          <w:sz w:val="12"/>
          <w:szCs w:val="12"/>
        </w:rPr>
        <w:t>Федерации определяется Правительством Красноярского края,</w:t>
      </w:r>
    </w:p>
    <w:p w:rsidR="001B00B7" w:rsidRPr="001B00B7" w:rsidRDefault="001B00B7" w:rsidP="001B00B7">
      <w:pPr>
        <w:shd w:val="clear" w:color="auto" w:fill="FFFFFF"/>
        <w:spacing w:after="0" w:line="240" w:lineRule="auto"/>
        <w:ind w:left="14" w:firstLine="270"/>
        <w:jc w:val="both"/>
        <w:rPr>
          <w:rFonts w:ascii="Times New Roman" w:hAnsi="Times New Roman" w:cs="Times New Roman"/>
          <w:color w:val="auto"/>
          <w:sz w:val="12"/>
          <w:szCs w:val="12"/>
        </w:rPr>
      </w:pPr>
      <w:r w:rsidRPr="001B00B7">
        <w:rPr>
          <w:rFonts w:ascii="Times New Roman" w:hAnsi="Times New Roman" w:cs="Times New Roman"/>
          <w:color w:val="auto"/>
          <w:spacing w:val="-8"/>
          <w:sz w:val="12"/>
          <w:szCs w:val="12"/>
        </w:rPr>
        <w:t xml:space="preserve">нуждающиеся в улучшении жилищных условий, - граждане, признанные </w:t>
      </w:r>
      <w:r w:rsidRPr="001B00B7">
        <w:rPr>
          <w:rFonts w:ascii="Times New Roman" w:hAnsi="Times New Roman" w:cs="Times New Roman"/>
          <w:color w:val="auto"/>
          <w:spacing w:val="-5"/>
          <w:sz w:val="12"/>
          <w:szCs w:val="12"/>
        </w:rPr>
        <w:t xml:space="preserve">нуждающимися в улучшении жилищных условий органами местного </w:t>
      </w:r>
      <w:r w:rsidRPr="001B00B7">
        <w:rPr>
          <w:rFonts w:ascii="Times New Roman" w:hAnsi="Times New Roman" w:cs="Times New Roman"/>
          <w:color w:val="auto"/>
          <w:spacing w:val="-4"/>
          <w:sz w:val="12"/>
          <w:szCs w:val="12"/>
        </w:rPr>
        <w:t xml:space="preserve">самоуправления по месту их постоянного жительства по основаниям, установленным статьей 51 Жилищного кодекса Российской Федерации, </w:t>
      </w:r>
      <w:r w:rsidRPr="001B00B7">
        <w:rPr>
          <w:rFonts w:ascii="Times New Roman" w:hAnsi="Times New Roman" w:cs="Times New Roman"/>
          <w:color w:val="auto"/>
          <w:spacing w:val="-6"/>
          <w:sz w:val="12"/>
          <w:szCs w:val="12"/>
        </w:rPr>
        <w:t xml:space="preserve">Граждане, намеренно ухудшившие жилищные условия, могут быть признаны нуждающимися в улучшении жилищных условий не ранее чем через 5 лет со </w:t>
      </w:r>
      <w:r w:rsidRPr="001B00B7">
        <w:rPr>
          <w:rFonts w:ascii="Times New Roman" w:hAnsi="Times New Roman" w:cs="Times New Roman"/>
          <w:color w:val="auto"/>
          <w:sz w:val="12"/>
          <w:szCs w:val="12"/>
        </w:rPr>
        <w:t>дня совершения указанных намеренных действий;</w:t>
      </w:r>
    </w:p>
    <w:p w:rsidR="001B00B7" w:rsidRPr="001B00B7" w:rsidRDefault="001B00B7" w:rsidP="001B00B7">
      <w:pPr>
        <w:shd w:val="clear" w:color="auto" w:fill="FFFFFF"/>
        <w:tabs>
          <w:tab w:val="left" w:pos="1224"/>
        </w:tabs>
        <w:spacing w:after="0" w:line="240" w:lineRule="auto"/>
        <w:ind w:left="14" w:firstLine="270"/>
        <w:rPr>
          <w:rFonts w:ascii="Times New Roman" w:hAnsi="Times New Roman" w:cs="Times New Roman"/>
          <w:color w:val="auto"/>
          <w:spacing w:val="-8"/>
          <w:sz w:val="12"/>
          <w:szCs w:val="12"/>
        </w:rPr>
      </w:pPr>
      <w:r w:rsidRPr="001B00B7">
        <w:rPr>
          <w:rFonts w:ascii="Times New Roman" w:hAnsi="Times New Roman" w:cs="Times New Roman"/>
          <w:color w:val="auto"/>
          <w:spacing w:val="-5"/>
          <w:sz w:val="12"/>
          <w:szCs w:val="12"/>
        </w:rPr>
        <w:t>2.3.1.2.4. Участие в мероприятиях подпрограммы является добровольным.</w:t>
      </w:r>
    </w:p>
    <w:p w:rsidR="001B00B7" w:rsidRPr="001B00B7" w:rsidRDefault="001B00B7" w:rsidP="001B00B7">
      <w:pPr>
        <w:shd w:val="clear" w:color="auto" w:fill="FFFFFF"/>
        <w:tabs>
          <w:tab w:val="left" w:pos="1224"/>
        </w:tabs>
        <w:spacing w:after="0" w:line="240" w:lineRule="auto"/>
        <w:ind w:left="14" w:right="14" w:firstLine="270"/>
        <w:jc w:val="both"/>
        <w:rPr>
          <w:rFonts w:ascii="Times New Roman" w:hAnsi="Times New Roman" w:cs="Times New Roman"/>
          <w:color w:val="auto"/>
          <w:spacing w:val="-7"/>
          <w:sz w:val="12"/>
          <w:szCs w:val="12"/>
        </w:rPr>
      </w:pPr>
      <w:r w:rsidRPr="001B00B7">
        <w:rPr>
          <w:rFonts w:ascii="Times New Roman" w:hAnsi="Times New Roman" w:cs="Times New Roman"/>
          <w:color w:val="auto"/>
          <w:spacing w:val="-5"/>
          <w:sz w:val="12"/>
          <w:szCs w:val="12"/>
        </w:rPr>
        <w:t xml:space="preserve">2.3.1.2.5. Социальные выплаты не предоставляются гражданам, молодым </w:t>
      </w:r>
      <w:r w:rsidRPr="001B00B7">
        <w:rPr>
          <w:rFonts w:ascii="Times New Roman" w:hAnsi="Times New Roman" w:cs="Times New Roman"/>
          <w:color w:val="auto"/>
          <w:sz w:val="12"/>
          <w:szCs w:val="12"/>
        </w:rPr>
        <w:t xml:space="preserve">семьям и молодым специалистам, а также членам их семей, ранее реализовавшим право на улучшение жилищных условий в сельской </w:t>
      </w:r>
      <w:r w:rsidRPr="001B00B7">
        <w:rPr>
          <w:rFonts w:ascii="Times New Roman" w:hAnsi="Times New Roman" w:cs="Times New Roman"/>
          <w:color w:val="auto"/>
          <w:spacing w:val="-5"/>
          <w:sz w:val="12"/>
          <w:szCs w:val="12"/>
        </w:rPr>
        <w:t>местности с использованием средств социальных выплат.</w:t>
      </w:r>
    </w:p>
    <w:p w:rsidR="001B00B7" w:rsidRPr="001B00B7" w:rsidRDefault="001B00B7" w:rsidP="001B00B7">
      <w:pPr>
        <w:shd w:val="clear" w:color="auto" w:fill="FFFFFF"/>
        <w:tabs>
          <w:tab w:val="left" w:pos="1622"/>
        </w:tabs>
        <w:spacing w:after="0" w:line="240" w:lineRule="auto"/>
        <w:ind w:left="14" w:right="10" w:firstLine="270"/>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2.3.1.2.6. Первоочередное предоставление социальных выплат </w:t>
      </w:r>
      <w:r w:rsidRPr="001B00B7">
        <w:rPr>
          <w:rFonts w:ascii="Times New Roman" w:hAnsi="Times New Roman" w:cs="Times New Roman"/>
          <w:color w:val="auto"/>
          <w:spacing w:val="-6"/>
          <w:sz w:val="12"/>
          <w:szCs w:val="12"/>
        </w:rPr>
        <w:t xml:space="preserve">осуществляется молодым семьям и молодым специалистам, включенным </w:t>
      </w:r>
      <w:r w:rsidRPr="001B00B7">
        <w:rPr>
          <w:rFonts w:ascii="Times New Roman" w:hAnsi="Times New Roman" w:cs="Times New Roman"/>
          <w:color w:val="auto"/>
          <w:spacing w:val="-5"/>
          <w:sz w:val="12"/>
          <w:szCs w:val="12"/>
        </w:rPr>
        <w:t xml:space="preserve">министерством сельского хозяйства в списки граждан, изъявивших желание </w:t>
      </w:r>
      <w:r w:rsidRPr="001B00B7">
        <w:rPr>
          <w:rFonts w:ascii="Times New Roman" w:hAnsi="Times New Roman" w:cs="Times New Roman"/>
          <w:color w:val="auto"/>
          <w:sz w:val="12"/>
          <w:szCs w:val="12"/>
        </w:rPr>
        <w:t>улучшить жилищные условия с использованием социальных выплат до 31 декабря 2013 года включительно.</w:t>
      </w:r>
    </w:p>
    <w:p w:rsidR="001B00B7" w:rsidRPr="001B00B7" w:rsidRDefault="001B00B7" w:rsidP="001B00B7">
      <w:pPr>
        <w:shd w:val="clear" w:color="auto" w:fill="FFFFFF"/>
        <w:tabs>
          <w:tab w:val="left" w:pos="1378"/>
        </w:tabs>
        <w:spacing w:after="0" w:line="240" w:lineRule="auto"/>
        <w:ind w:left="14" w:right="24" w:firstLine="270"/>
        <w:jc w:val="both"/>
        <w:rPr>
          <w:rFonts w:ascii="Times New Roman" w:hAnsi="Times New Roman" w:cs="Times New Roman"/>
          <w:color w:val="auto"/>
          <w:sz w:val="12"/>
          <w:szCs w:val="12"/>
        </w:rPr>
      </w:pPr>
      <w:r w:rsidRPr="001B00B7">
        <w:rPr>
          <w:rFonts w:ascii="Times New Roman" w:hAnsi="Times New Roman" w:cs="Times New Roman"/>
          <w:color w:val="auto"/>
          <w:spacing w:val="-5"/>
          <w:sz w:val="12"/>
          <w:szCs w:val="12"/>
        </w:rPr>
        <w:t xml:space="preserve">2.3.1.2.7. Участие органов местного самоуправления муниципальных образований Красноярского края (далее - орган местного самоуправления) в </w:t>
      </w:r>
      <w:r w:rsidRPr="001B00B7">
        <w:rPr>
          <w:rFonts w:ascii="Times New Roman" w:hAnsi="Times New Roman" w:cs="Times New Roman"/>
          <w:color w:val="auto"/>
          <w:spacing w:val="-3"/>
          <w:sz w:val="12"/>
          <w:szCs w:val="12"/>
        </w:rPr>
        <w:t xml:space="preserve">мероприятиях подпрограммы осуществляется на добровольной основе и на </w:t>
      </w:r>
      <w:r w:rsidRPr="001B00B7">
        <w:rPr>
          <w:rFonts w:ascii="Times New Roman" w:hAnsi="Times New Roman" w:cs="Times New Roman"/>
          <w:color w:val="auto"/>
          <w:spacing w:val="-5"/>
          <w:sz w:val="12"/>
          <w:szCs w:val="12"/>
        </w:rPr>
        <w:t>основании соглашений, заключенных с министерством сельского хозяйства.</w:t>
      </w:r>
    </w:p>
    <w:p w:rsidR="001B00B7" w:rsidRPr="001B00B7" w:rsidRDefault="001B00B7" w:rsidP="001B00B7">
      <w:pPr>
        <w:shd w:val="clear" w:color="auto" w:fill="FFFFFF"/>
        <w:tabs>
          <w:tab w:val="left" w:pos="1522"/>
        </w:tabs>
        <w:spacing w:after="0" w:line="240" w:lineRule="auto"/>
        <w:ind w:left="14" w:right="38" w:firstLine="270"/>
        <w:jc w:val="both"/>
        <w:rPr>
          <w:rFonts w:ascii="Times New Roman" w:hAnsi="Times New Roman" w:cs="Times New Roman"/>
          <w:color w:val="auto"/>
          <w:sz w:val="12"/>
          <w:szCs w:val="12"/>
        </w:rPr>
      </w:pPr>
      <w:r w:rsidRPr="001B00B7">
        <w:rPr>
          <w:rFonts w:ascii="Times New Roman" w:hAnsi="Times New Roman" w:cs="Times New Roman"/>
          <w:color w:val="auto"/>
          <w:spacing w:val="-5"/>
          <w:sz w:val="12"/>
          <w:szCs w:val="12"/>
        </w:rPr>
        <w:t xml:space="preserve">2.3.1.2.8. Бюджетное финансирование подпрограммных мероприятий </w:t>
      </w:r>
      <w:r w:rsidRPr="001B00B7">
        <w:rPr>
          <w:rFonts w:ascii="Times New Roman" w:hAnsi="Times New Roman" w:cs="Times New Roman"/>
          <w:color w:val="auto"/>
          <w:sz w:val="12"/>
          <w:szCs w:val="12"/>
        </w:rPr>
        <w:t>осуществляется путем предоставления:</w:t>
      </w:r>
    </w:p>
    <w:p w:rsidR="001B00B7" w:rsidRPr="001B00B7" w:rsidRDefault="001B00B7" w:rsidP="001B00B7">
      <w:pPr>
        <w:shd w:val="clear" w:color="auto" w:fill="FFFFFF"/>
        <w:tabs>
          <w:tab w:val="left" w:pos="1147"/>
        </w:tabs>
        <w:spacing w:after="0" w:line="240" w:lineRule="auto"/>
        <w:ind w:left="14" w:right="24" w:firstLine="270"/>
        <w:jc w:val="both"/>
        <w:rPr>
          <w:rFonts w:ascii="Times New Roman" w:hAnsi="Times New Roman" w:cs="Times New Roman"/>
          <w:color w:val="auto"/>
          <w:spacing w:val="-1"/>
          <w:sz w:val="12"/>
          <w:szCs w:val="12"/>
        </w:rPr>
      </w:pPr>
      <w:r w:rsidRPr="001B00B7">
        <w:rPr>
          <w:rFonts w:ascii="Times New Roman" w:hAnsi="Times New Roman" w:cs="Times New Roman"/>
          <w:color w:val="auto"/>
          <w:sz w:val="12"/>
          <w:szCs w:val="12"/>
        </w:rPr>
        <w:t xml:space="preserve">субсидий на </w:t>
      </w:r>
      <w:proofErr w:type="spellStart"/>
      <w:r w:rsidRPr="001B00B7">
        <w:rPr>
          <w:rFonts w:ascii="Times New Roman" w:hAnsi="Times New Roman" w:cs="Times New Roman"/>
          <w:color w:val="auto"/>
          <w:sz w:val="12"/>
          <w:szCs w:val="12"/>
        </w:rPr>
        <w:t>софинансирование</w:t>
      </w:r>
      <w:proofErr w:type="spellEnd"/>
      <w:r w:rsidRPr="001B00B7">
        <w:rPr>
          <w:rFonts w:ascii="Times New Roman" w:hAnsi="Times New Roman" w:cs="Times New Roman"/>
          <w:color w:val="auto"/>
          <w:sz w:val="12"/>
          <w:szCs w:val="12"/>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w:t>
      </w:r>
      <w:r w:rsidRPr="001B00B7">
        <w:rPr>
          <w:rFonts w:ascii="Times New Roman" w:hAnsi="Times New Roman" w:cs="Times New Roman"/>
          <w:color w:val="auto"/>
          <w:spacing w:val="-3"/>
          <w:sz w:val="12"/>
          <w:szCs w:val="12"/>
        </w:rPr>
        <w:t xml:space="preserve">местности и являющимся участниками муниципальных целевых программ, </w:t>
      </w:r>
      <w:r w:rsidRPr="001B00B7">
        <w:rPr>
          <w:rFonts w:ascii="Times New Roman" w:hAnsi="Times New Roman" w:cs="Times New Roman"/>
          <w:color w:val="auto"/>
          <w:sz w:val="12"/>
          <w:szCs w:val="12"/>
        </w:rPr>
        <w:t xml:space="preserve">на строительство жилья в сельской местности </w:t>
      </w:r>
      <w:r w:rsidRPr="001B00B7">
        <w:rPr>
          <w:rFonts w:ascii="Times New Roman" w:hAnsi="Times New Roman" w:cs="Times New Roman"/>
          <w:color w:val="auto"/>
          <w:spacing w:val="-1"/>
          <w:sz w:val="12"/>
          <w:szCs w:val="12"/>
        </w:rPr>
        <w:t xml:space="preserve">(далее - субсидия на предоставление социальных выплат) </w:t>
      </w:r>
    </w:p>
    <w:p w:rsidR="001B00B7" w:rsidRPr="001B00B7" w:rsidRDefault="001B00B7" w:rsidP="001B00B7">
      <w:pPr>
        <w:shd w:val="clear" w:color="auto" w:fill="FFFFFF"/>
        <w:spacing w:after="0" w:line="240" w:lineRule="auto"/>
        <w:ind w:left="14" w:firstLine="270"/>
        <w:jc w:val="both"/>
        <w:rPr>
          <w:rFonts w:ascii="Times New Roman" w:hAnsi="Times New Roman" w:cs="Times New Roman"/>
          <w:color w:val="auto"/>
          <w:sz w:val="12"/>
          <w:szCs w:val="12"/>
        </w:rPr>
      </w:pPr>
      <w:r w:rsidRPr="001B00B7">
        <w:rPr>
          <w:rFonts w:ascii="Times New Roman" w:hAnsi="Times New Roman" w:cs="Times New Roman"/>
          <w:color w:val="auto"/>
          <w:spacing w:val="-1"/>
          <w:sz w:val="12"/>
          <w:szCs w:val="12"/>
        </w:rPr>
        <w:t xml:space="preserve">при соблюдении  </w:t>
      </w:r>
      <w:r w:rsidRPr="001B00B7">
        <w:rPr>
          <w:rFonts w:ascii="Times New Roman" w:hAnsi="Times New Roman" w:cs="Times New Roman"/>
          <w:color w:val="auto"/>
          <w:spacing w:val="-4"/>
          <w:sz w:val="12"/>
          <w:szCs w:val="12"/>
        </w:rPr>
        <w:t>условий, предусмотренных статьей 27.2Закона края от 21.02.2006 № 17-487;</w:t>
      </w:r>
    </w:p>
    <w:p w:rsidR="001B00B7" w:rsidRPr="001B00B7" w:rsidRDefault="001B00B7" w:rsidP="001B00B7">
      <w:pPr>
        <w:shd w:val="clear" w:color="auto" w:fill="FFFFFF"/>
        <w:spacing w:after="0" w:line="240" w:lineRule="auto"/>
        <w:ind w:left="14" w:firstLine="270"/>
        <w:jc w:val="both"/>
        <w:rPr>
          <w:rFonts w:ascii="Times New Roman" w:hAnsi="Times New Roman" w:cs="Times New Roman"/>
          <w:color w:val="auto"/>
          <w:spacing w:val="-6"/>
          <w:sz w:val="12"/>
          <w:szCs w:val="12"/>
        </w:rPr>
      </w:pPr>
      <w:r w:rsidRPr="001B00B7">
        <w:rPr>
          <w:rFonts w:ascii="Times New Roman" w:hAnsi="Times New Roman" w:cs="Times New Roman"/>
          <w:color w:val="auto"/>
          <w:sz w:val="12"/>
          <w:szCs w:val="12"/>
        </w:rPr>
        <w:t xml:space="preserve">субсидий организациям агропромышленного комплекса на </w:t>
      </w:r>
      <w:r w:rsidRPr="001B00B7">
        <w:rPr>
          <w:rFonts w:ascii="Times New Roman" w:hAnsi="Times New Roman" w:cs="Times New Roman"/>
          <w:color w:val="auto"/>
          <w:spacing w:val="-5"/>
          <w:sz w:val="12"/>
          <w:szCs w:val="12"/>
        </w:rPr>
        <w:t xml:space="preserve">возмещение части затрат на строительство жилья в сельской местности, </w:t>
      </w:r>
      <w:r w:rsidRPr="001B00B7">
        <w:rPr>
          <w:rFonts w:ascii="Times New Roman" w:hAnsi="Times New Roman" w:cs="Times New Roman"/>
          <w:color w:val="auto"/>
          <w:spacing w:val="-6"/>
          <w:sz w:val="12"/>
          <w:szCs w:val="12"/>
        </w:rPr>
        <w:t xml:space="preserve">предоставляемого по договорам найма жилого помещения молодым семьям и </w:t>
      </w:r>
      <w:r w:rsidRPr="001B00B7">
        <w:rPr>
          <w:rFonts w:ascii="Times New Roman" w:hAnsi="Times New Roman" w:cs="Times New Roman"/>
          <w:color w:val="auto"/>
          <w:sz w:val="12"/>
          <w:szCs w:val="12"/>
        </w:rPr>
        <w:t xml:space="preserve">молодым, специалистам, проживающим и работающим на селе либо </w:t>
      </w:r>
      <w:r w:rsidRPr="001B00B7">
        <w:rPr>
          <w:rFonts w:ascii="Times New Roman" w:hAnsi="Times New Roman" w:cs="Times New Roman"/>
          <w:color w:val="auto"/>
          <w:spacing w:val="-5"/>
          <w:sz w:val="12"/>
          <w:szCs w:val="12"/>
        </w:rPr>
        <w:t xml:space="preserve">изъявившим желание постоянно проживать в сельской местности и работать </w:t>
      </w:r>
      <w:r w:rsidRPr="001B00B7">
        <w:rPr>
          <w:rFonts w:ascii="Times New Roman" w:hAnsi="Times New Roman" w:cs="Times New Roman"/>
          <w:color w:val="auto"/>
          <w:sz w:val="12"/>
          <w:szCs w:val="12"/>
        </w:rPr>
        <w:t xml:space="preserve">там (далее - субсидия работодателю) при соблюдении условий, </w:t>
      </w:r>
      <w:r w:rsidRPr="001B00B7">
        <w:rPr>
          <w:rFonts w:ascii="Times New Roman" w:hAnsi="Times New Roman" w:cs="Times New Roman"/>
          <w:color w:val="auto"/>
          <w:spacing w:val="-4"/>
          <w:sz w:val="12"/>
          <w:szCs w:val="12"/>
        </w:rPr>
        <w:t>предусмотренных статьей 27,2 Закона края от 21.02,2006 № 17-4487.</w:t>
      </w:r>
    </w:p>
    <w:p w:rsidR="001B00B7" w:rsidRPr="001B00B7" w:rsidRDefault="001B00B7" w:rsidP="001B00B7">
      <w:pPr>
        <w:shd w:val="clear" w:color="auto" w:fill="FFFFFF"/>
        <w:tabs>
          <w:tab w:val="left" w:pos="1310"/>
        </w:tabs>
        <w:spacing w:after="0" w:line="240" w:lineRule="auto"/>
        <w:ind w:left="14" w:right="19" w:firstLine="270"/>
        <w:jc w:val="both"/>
        <w:rPr>
          <w:rFonts w:ascii="Times New Roman" w:hAnsi="Times New Roman" w:cs="Times New Roman"/>
          <w:color w:val="auto"/>
          <w:spacing w:val="-5"/>
          <w:sz w:val="12"/>
          <w:szCs w:val="12"/>
        </w:rPr>
      </w:pPr>
      <w:r w:rsidRPr="001B00B7">
        <w:rPr>
          <w:rFonts w:ascii="Times New Roman" w:hAnsi="Times New Roman" w:cs="Times New Roman"/>
          <w:color w:val="auto"/>
          <w:spacing w:val="-2"/>
          <w:sz w:val="12"/>
          <w:szCs w:val="12"/>
        </w:rPr>
        <w:t xml:space="preserve">2.3.1.2.9. Размер субсидий и социальных выплат из краевого бюджета, </w:t>
      </w:r>
      <w:r w:rsidRPr="001B00B7">
        <w:rPr>
          <w:rFonts w:ascii="Times New Roman" w:hAnsi="Times New Roman" w:cs="Times New Roman"/>
          <w:color w:val="auto"/>
          <w:spacing w:val="-5"/>
          <w:sz w:val="12"/>
          <w:szCs w:val="12"/>
        </w:rPr>
        <w:t>на реализацию мероприятий, предусмотренных абзацам втором</w:t>
      </w:r>
      <w:r w:rsidRPr="001B00B7">
        <w:rPr>
          <w:rFonts w:ascii="Times New Roman" w:hAnsi="Times New Roman" w:cs="Times New Roman"/>
          <w:color w:val="auto"/>
          <w:sz w:val="12"/>
          <w:szCs w:val="12"/>
        </w:rPr>
        <w:t xml:space="preserve"> подпункта 2.3.1.2.8. настоящего пункта, составляет 90 процентов </w:t>
      </w:r>
      <w:r w:rsidRPr="001B00B7">
        <w:rPr>
          <w:rFonts w:ascii="Times New Roman" w:hAnsi="Times New Roman" w:cs="Times New Roman"/>
          <w:color w:val="auto"/>
          <w:spacing w:val="-5"/>
          <w:sz w:val="12"/>
          <w:szCs w:val="12"/>
        </w:rPr>
        <w:t>расчетной стоимости строительства  жилья, за счет средств местного бюджета составляет 1 процент.</w:t>
      </w:r>
    </w:p>
    <w:p w:rsidR="001B00B7" w:rsidRPr="001B00B7" w:rsidRDefault="001B00B7" w:rsidP="001B00B7">
      <w:pPr>
        <w:shd w:val="clear" w:color="auto" w:fill="FFFFFF"/>
        <w:tabs>
          <w:tab w:val="left" w:pos="1310"/>
        </w:tabs>
        <w:spacing w:after="0" w:line="240" w:lineRule="auto"/>
        <w:ind w:left="14" w:right="19" w:firstLine="270"/>
        <w:jc w:val="both"/>
        <w:rPr>
          <w:rFonts w:ascii="Times New Roman" w:hAnsi="Times New Roman" w:cs="Times New Roman"/>
          <w:color w:val="auto"/>
          <w:sz w:val="12"/>
          <w:szCs w:val="12"/>
        </w:rPr>
      </w:pPr>
      <w:r w:rsidRPr="001B00B7">
        <w:rPr>
          <w:rFonts w:ascii="Times New Roman" w:hAnsi="Times New Roman" w:cs="Times New Roman"/>
          <w:color w:val="auto"/>
          <w:spacing w:val="-6"/>
          <w:sz w:val="12"/>
          <w:szCs w:val="12"/>
        </w:rPr>
        <w:t xml:space="preserve">Размер уровня </w:t>
      </w:r>
      <w:proofErr w:type="spellStart"/>
      <w:r w:rsidRPr="001B00B7">
        <w:rPr>
          <w:rFonts w:ascii="Times New Roman" w:hAnsi="Times New Roman" w:cs="Times New Roman"/>
          <w:color w:val="auto"/>
          <w:spacing w:val="-6"/>
          <w:sz w:val="12"/>
          <w:szCs w:val="12"/>
        </w:rPr>
        <w:t>софинансирования</w:t>
      </w:r>
      <w:proofErr w:type="spellEnd"/>
      <w:r w:rsidRPr="001B00B7">
        <w:rPr>
          <w:rFonts w:ascii="Times New Roman" w:hAnsi="Times New Roman" w:cs="Times New Roman"/>
          <w:color w:val="auto"/>
          <w:spacing w:val="-6"/>
          <w:sz w:val="12"/>
          <w:szCs w:val="12"/>
        </w:rPr>
        <w:t xml:space="preserve"> и объем субсидий, предоставляемых краевому бюджету из федерального бюджета, устанавливаются федеральным </w:t>
      </w:r>
      <w:r w:rsidRPr="001B00B7">
        <w:rPr>
          <w:rFonts w:ascii="Times New Roman" w:hAnsi="Times New Roman" w:cs="Times New Roman"/>
          <w:color w:val="auto"/>
          <w:sz w:val="12"/>
          <w:szCs w:val="12"/>
        </w:rPr>
        <w:t xml:space="preserve">законодательством в соответствии с Правилами предоставления и </w:t>
      </w:r>
      <w:r w:rsidRPr="001B00B7">
        <w:rPr>
          <w:rFonts w:ascii="Times New Roman" w:hAnsi="Times New Roman" w:cs="Times New Roman"/>
          <w:color w:val="auto"/>
          <w:spacing w:val="-5"/>
          <w:sz w:val="12"/>
          <w:szCs w:val="12"/>
        </w:rPr>
        <w:t xml:space="preserve">распределения субсидий из федерального бюджета бюджетам субъектов </w:t>
      </w:r>
      <w:r w:rsidRPr="001B00B7">
        <w:rPr>
          <w:rFonts w:ascii="Times New Roman" w:hAnsi="Times New Roman" w:cs="Times New Roman"/>
          <w:color w:val="auto"/>
          <w:sz w:val="12"/>
          <w:szCs w:val="12"/>
        </w:rPr>
        <w:t xml:space="preserve">Российской Федерации на улучшение жилищных условий граждан, </w:t>
      </w:r>
      <w:r w:rsidRPr="001B00B7">
        <w:rPr>
          <w:rFonts w:ascii="Times New Roman" w:hAnsi="Times New Roman" w:cs="Times New Roman"/>
          <w:color w:val="auto"/>
          <w:spacing w:val="-5"/>
          <w:sz w:val="12"/>
          <w:szCs w:val="12"/>
        </w:rPr>
        <w:t xml:space="preserve">проживающих в сельской местности, в том числе молодых семей и молодых </w:t>
      </w:r>
      <w:r w:rsidRPr="001B00B7">
        <w:rPr>
          <w:rFonts w:ascii="Times New Roman" w:hAnsi="Times New Roman" w:cs="Times New Roman"/>
          <w:color w:val="auto"/>
          <w:spacing w:val="-2"/>
          <w:sz w:val="12"/>
          <w:szCs w:val="12"/>
        </w:rPr>
        <w:t xml:space="preserve">специалистов, федеральной целевой программой «Устойчивое развитие </w:t>
      </w:r>
      <w:r w:rsidRPr="001B00B7">
        <w:rPr>
          <w:rFonts w:ascii="Times New Roman" w:hAnsi="Times New Roman" w:cs="Times New Roman"/>
          <w:color w:val="auto"/>
          <w:sz w:val="12"/>
          <w:szCs w:val="12"/>
        </w:rPr>
        <w:t xml:space="preserve">сельских территорий на 2014-2017 годы и на период до 2020 года», </w:t>
      </w:r>
      <w:r w:rsidRPr="001B00B7">
        <w:rPr>
          <w:rFonts w:ascii="Times New Roman" w:hAnsi="Times New Roman" w:cs="Times New Roman"/>
          <w:color w:val="auto"/>
          <w:spacing w:val="-5"/>
          <w:sz w:val="12"/>
          <w:szCs w:val="12"/>
        </w:rPr>
        <w:t xml:space="preserve">утвержденной постановлением Правительства Российской Федерации от </w:t>
      </w:r>
      <w:r w:rsidRPr="001B00B7">
        <w:rPr>
          <w:rFonts w:ascii="Times New Roman" w:hAnsi="Times New Roman" w:cs="Times New Roman"/>
          <w:color w:val="auto"/>
          <w:sz w:val="12"/>
          <w:szCs w:val="12"/>
        </w:rPr>
        <w:t>15.07.2013 №598.</w:t>
      </w:r>
    </w:p>
    <w:p w:rsidR="001B00B7" w:rsidRPr="001B00B7" w:rsidRDefault="001B00B7" w:rsidP="001B00B7">
      <w:pPr>
        <w:shd w:val="clear" w:color="auto" w:fill="FFFFFF"/>
        <w:spacing w:after="0" w:line="240" w:lineRule="auto"/>
        <w:ind w:left="14" w:right="29" w:firstLine="270"/>
        <w:jc w:val="both"/>
        <w:rPr>
          <w:rFonts w:ascii="Times New Roman" w:hAnsi="Times New Roman" w:cs="Times New Roman"/>
          <w:color w:val="auto"/>
          <w:sz w:val="12"/>
          <w:szCs w:val="12"/>
        </w:rPr>
      </w:pPr>
      <w:r w:rsidRPr="001B00B7">
        <w:rPr>
          <w:rFonts w:ascii="Times New Roman" w:hAnsi="Times New Roman" w:cs="Times New Roman"/>
          <w:color w:val="auto"/>
          <w:spacing w:val="-4"/>
          <w:sz w:val="12"/>
          <w:szCs w:val="12"/>
        </w:rPr>
        <w:t xml:space="preserve">Размер субсидий из краевого бюджета на реализацию мероприятий, </w:t>
      </w:r>
      <w:r w:rsidRPr="001B00B7">
        <w:rPr>
          <w:rFonts w:ascii="Times New Roman" w:hAnsi="Times New Roman" w:cs="Times New Roman"/>
          <w:color w:val="auto"/>
          <w:sz w:val="12"/>
          <w:szCs w:val="12"/>
        </w:rPr>
        <w:t xml:space="preserve">предусмотренных абзацем третьим подпункта 2.3.1.2.8. настоящего пункта, </w:t>
      </w:r>
      <w:r w:rsidRPr="001B00B7">
        <w:rPr>
          <w:rFonts w:ascii="Times New Roman" w:hAnsi="Times New Roman" w:cs="Times New Roman"/>
          <w:color w:val="auto"/>
          <w:spacing w:val="-6"/>
          <w:sz w:val="12"/>
          <w:szCs w:val="12"/>
        </w:rPr>
        <w:t>составляет 50 процентов расчетной стоимости строительства жилья.</w:t>
      </w:r>
    </w:p>
    <w:p w:rsidR="001B00B7" w:rsidRPr="001B00B7" w:rsidRDefault="001B00B7" w:rsidP="001B00B7">
      <w:pPr>
        <w:shd w:val="clear" w:color="auto" w:fill="FFFFFF"/>
        <w:tabs>
          <w:tab w:val="left" w:pos="1517"/>
        </w:tabs>
        <w:spacing w:after="0" w:line="240" w:lineRule="auto"/>
        <w:ind w:left="14" w:right="10" w:firstLine="270"/>
        <w:jc w:val="both"/>
        <w:rPr>
          <w:rFonts w:ascii="Times New Roman" w:hAnsi="Times New Roman" w:cs="Times New Roman"/>
          <w:color w:val="auto"/>
          <w:sz w:val="12"/>
          <w:szCs w:val="12"/>
        </w:rPr>
      </w:pPr>
      <w:r w:rsidRPr="001B00B7">
        <w:rPr>
          <w:rFonts w:ascii="Times New Roman" w:hAnsi="Times New Roman" w:cs="Times New Roman"/>
          <w:color w:val="auto"/>
          <w:spacing w:val="-5"/>
          <w:sz w:val="12"/>
          <w:szCs w:val="12"/>
        </w:rPr>
        <w:t xml:space="preserve">2.3.1.2.10. Расчетная стоимость строительства жилья, </w:t>
      </w:r>
      <w:r w:rsidRPr="001B00B7">
        <w:rPr>
          <w:rFonts w:ascii="Times New Roman" w:hAnsi="Times New Roman" w:cs="Times New Roman"/>
          <w:color w:val="auto"/>
          <w:spacing w:val="-6"/>
          <w:sz w:val="12"/>
          <w:szCs w:val="12"/>
        </w:rPr>
        <w:t xml:space="preserve">используемая для расчета размера социальной выплаты, определяется исходя </w:t>
      </w:r>
      <w:r w:rsidRPr="001B00B7">
        <w:rPr>
          <w:rFonts w:ascii="Times New Roman" w:hAnsi="Times New Roman" w:cs="Times New Roman"/>
          <w:color w:val="auto"/>
          <w:spacing w:val="-4"/>
          <w:sz w:val="12"/>
          <w:szCs w:val="12"/>
        </w:rPr>
        <w:t xml:space="preserve">из размера общей площади жилого помещения, установленного для семей </w:t>
      </w:r>
      <w:r w:rsidRPr="001B00B7">
        <w:rPr>
          <w:rFonts w:ascii="Times New Roman" w:hAnsi="Times New Roman" w:cs="Times New Roman"/>
          <w:color w:val="auto"/>
          <w:spacing w:val="-2"/>
          <w:sz w:val="12"/>
          <w:szCs w:val="12"/>
        </w:rPr>
        <w:t xml:space="preserve">разной численности (33 кв. метра - для одиноко проживающих граждан, 42 </w:t>
      </w:r>
      <w:r w:rsidRPr="001B00B7">
        <w:rPr>
          <w:rFonts w:ascii="Times New Roman" w:hAnsi="Times New Roman" w:cs="Times New Roman"/>
          <w:color w:val="auto"/>
          <w:spacing w:val="-4"/>
          <w:sz w:val="12"/>
          <w:szCs w:val="12"/>
        </w:rPr>
        <w:t xml:space="preserve">кв. метра - на семью из 2 человек и по 18 кв. метров на каждого члена семьи </w:t>
      </w:r>
      <w:r w:rsidRPr="001B00B7">
        <w:rPr>
          <w:rFonts w:ascii="Times New Roman" w:hAnsi="Times New Roman" w:cs="Times New Roman"/>
          <w:color w:val="auto"/>
          <w:spacing w:val="-5"/>
          <w:sz w:val="12"/>
          <w:szCs w:val="12"/>
        </w:rPr>
        <w:t xml:space="preserve">при численности семьи, составляющей 3 и более человек), и стоимости 1 кв. </w:t>
      </w:r>
      <w:proofErr w:type="spellStart"/>
      <w:r w:rsidRPr="001B00B7">
        <w:rPr>
          <w:rFonts w:ascii="Times New Roman" w:hAnsi="Times New Roman" w:cs="Times New Roman"/>
          <w:color w:val="auto"/>
          <w:sz w:val="12"/>
          <w:szCs w:val="12"/>
        </w:rPr>
        <w:t>метраобщей</w:t>
      </w:r>
      <w:proofErr w:type="spellEnd"/>
      <w:r w:rsidRPr="001B00B7">
        <w:rPr>
          <w:rFonts w:ascii="Times New Roman" w:hAnsi="Times New Roman" w:cs="Times New Roman"/>
          <w:color w:val="auto"/>
          <w:sz w:val="12"/>
          <w:szCs w:val="12"/>
        </w:rPr>
        <w:t xml:space="preserve"> площади жилья в сельской местности на территории Каратузского</w:t>
      </w:r>
      <w:r w:rsidRPr="001B00B7">
        <w:rPr>
          <w:rFonts w:ascii="Times New Roman" w:hAnsi="Times New Roman" w:cs="Times New Roman"/>
          <w:color w:val="auto"/>
          <w:spacing w:val="-6"/>
          <w:sz w:val="12"/>
          <w:szCs w:val="12"/>
        </w:rPr>
        <w:t xml:space="preserve"> района Красноярского края, утвержденной Правительством </w:t>
      </w:r>
      <w:r w:rsidRPr="001B00B7">
        <w:rPr>
          <w:rFonts w:ascii="Times New Roman" w:hAnsi="Times New Roman" w:cs="Times New Roman"/>
          <w:color w:val="auto"/>
          <w:spacing w:val="-5"/>
          <w:sz w:val="12"/>
          <w:szCs w:val="12"/>
        </w:rPr>
        <w:t xml:space="preserve">Красноярского края при строительстве  жилья на очередной </w:t>
      </w:r>
      <w:r w:rsidRPr="001B00B7">
        <w:rPr>
          <w:rFonts w:ascii="Times New Roman" w:hAnsi="Times New Roman" w:cs="Times New Roman"/>
          <w:color w:val="auto"/>
          <w:sz w:val="12"/>
          <w:szCs w:val="12"/>
        </w:rPr>
        <w:t>финансовый год исходя из фактической стоимости строительства</w:t>
      </w:r>
      <w:r w:rsidRPr="001B00B7">
        <w:rPr>
          <w:rFonts w:ascii="Times New Roman" w:hAnsi="Times New Roman" w:cs="Times New Roman"/>
          <w:color w:val="auto"/>
          <w:spacing w:val="-5"/>
          <w:sz w:val="12"/>
          <w:szCs w:val="12"/>
        </w:rPr>
        <w:t xml:space="preserve"> жилья в рамках подпрограммы за предыдущий год с учетом </w:t>
      </w:r>
      <w:r w:rsidRPr="001B00B7">
        <w:rPr>
          <w:rFonts w:ascii="Times New Roman" w:hAnsi="Times New Roman" w:cs="Times New Roman"/>
          <w:color w:val="auto"/>
          <w:spacing w:val="-2"/>
          <w:sz w:val="12"/>
          <w:szCs w:val="12"/>
        </w:rPr>
        <w:t xml:space="preserve">инфляции, но не превышающей средней рыночной стоимости 1 кв. метра </w:t>
      </w:r>
      <w:r w:rsidRPr="001B00B7">
        <w:rPr>
          <w:rFonts w:ascii="Times New Roman" w:hAnsi="Times New Roman" w:cs="Times New Roman"/>
          <w:color w:val="auto"/>
          <w:spacing w:val="-6"/>
          <w:sz w:val="12"/>
          <w:szCs w:val="12"/>
        </w:rPr>
        <w:t xml:space="preserve">общей площади жилья по субъекту Российской Федерации, определяемой Министерством регионального развития Российской Федерации на </w:t>
      </w:r>
      <w:r w:rsidRPr="001B00B7">
        <w:rPr>
          <w:rFonts w:ascii="Times New Roman" w:hAnsi="Times New Roman" w:cs="Times New Roman"/>
          <w:color w:val="auto"/>
          <w:spacing w:val="-6"/>
          <w:sz w:val="12"/>
          <w:szCs w:val="12"/>
          <w:lang w:val="en-US"/>
        </w:rPr>
        <w:t>I</w:t>
      </w:r>
      <w:r w:rsidRPr="001B00B7">
        <w:rPr>
          <w:rFonts w:ascii="Times New Roman" w:hAnsi="Times New Roman" w:cs="Times New Roman"/>
          <w:color w:val="auto"/>
          <w:spacing w:val="-6"/>
          <w:sz w:val="12"/>
          <w:szCs w:val="12"/>
        </w:rPr>
        <w:t xml:space="preserve"> квартал </w:t>
      </w:r>
      <w:r w:rsidRPr="001B00B7">
        <w:rPr>
          <w:rFonts w:ascii="Times New Roman" w:hAnsi="Times New Roman" w:cs="Times New Roman"/>
          <w:color w:val="auto"/>
          <w:sz w:val="12"/>
          <w:szCs w:val="12"/>
        </w:rPr>
        <w:t>очередного финансового года.</w:t>
      </w:r>
    </w:p>
    <w:p w:rsidR="001B00B7" w:rsidRPr="001B00B7" w:rsidRDefault="001B00B7" w:rsidP="001B00B7">
      <w:pPr>
        <w:shd w:val="clear" w:color="auto" w:fill="FFFFFF"/>
        <w:tabs>
          <w:tab w:val="left" w:pos="1517"/>
        </w:tabs>
        <w:spacing w:after="0" w:line="240" w:lineRule="auto"/>
        <w:ind w:left="14" w:right="10" w:firstLine="270"/>
        <w:jc w:val="both"/>
        <w:rPr>
          <w:rFonts w:ascii="Times New Roman" w:hAnsi="Times New Roman" w:cs="Times New Roman"/>
          <w:color w:val="auto"/>
          <w:sz w:val="12"/>
          <w:szCs w:val="12"/>
        </w:rPr>
      </w:pPr>
      <w:r w:rsidRPr="001B00B7">
        <w:rPr>
          <w:rFonts w:ascii="Times New Roman" w:hAnsi="Times New Roman" w:cs="Times New Roman"/>
          <w:color w:val="auto"/>
          <w:spacing w:val="-3"/>
          <w:sz w:val="12"/>
          <w:szCs w:val="12"/>
        </w:rPr>
        <w:t xml:space="preserve">В случае предоставления социальной выплаты на завершение </w:t>
      </w:r>
      <w:r w:rsidRPr="001B00B7">
        <w:rPr>
          <w:rFonts w:ascii="Times New Roman" w:hAnsi="Times New Roman" w:cs="Times New Roman"/>
          <w:color w:val="auto"/>
          <w:spacing w:val="-6"/>
          <w:sz w:val="12"/>
          <w:szCs w:val="12"/>
        </w:rPr>
        <w:t>ранее начатого строительства жилого дома размер социальной выплаты: ограничивается остатком сметной стоимости строительства жилого дома.</w:t>
      </w:r>
    </w:p>
    <w:p w:rsidR="001B00B7" w:rsidRPr="001B00B7" w:rsidRDefault="001B00B7" w:rsidP="001B00B7">
      <w:pPr>
        <w:shd w:val="clear" w:color="auto" w:fill="FFFFFF"/>
        <w:tabs>
          <w:tab w:val="left" w:pos="1358"/>
        </w:tabs>
        <w:spacing w:after="0" w:line="240" w:lineRule="auto"/>
        <w:ind w:left="14" w:right="34" w:firstLine="270"/>
        <w:jc w:val="both"/>
        <w:rPr>
          <w:rFonts w:ascii="Times New Roman" w:hAnsi="Times New Roman" w:cs="Times New Roman"/>
          <w:color w:val="auto"/>
          <w:sz w:val="12"/>
          <w:szCs w:val="12"/>
        </w:rPr>
      </w:pPr>
      <w:r w:rsidRPr="001B00B7">
        <w:rPr>
          <w:rFonts w:ascii="Times New Roman" w:hAnsi="Times New Roman" w:cs="Times New Roman"/>
          <w:color w:val="auto"/>
          <w:spacing w:val="-8"/>
          <w:sz w:val="12"/>
          <w:szCs w:val="12"/>
        </w:rPr>
        <w:t xml:space="preserve">В случае если фактическая стоимость 1 кв. метра общей площади </w:t>
      </w:r>
      <w:r w:rsidRPr="001B00B7">
        <w:rPr>
          <w:rFonts w:ascii="Times New Roman" w:hAnsi="Times New Roman" w:cs="Times New Roman"/>
          <w:color w:val="auto"/>
          <w:spacing w:val="-6"/>
          <w:sz w:val="12"/>
          <w:szCs w:val="12"/>
        </w:rPr>
        <w:t xml:space="preserve">построенного жилья меньше стоимости 1 кв. метра общей площади жилья, определенной министерством сельского хозяйства, размер </w:t>
      </w:r>
      <w:r w:rsidRPr="001B00B7">
        <w:rPr>
          <w:rFonts w:ascii="Times New Roman" w:hAnsi="Times New Roman" w:cs="Times New Roman"/>
          <w:color w:val="auto"/>
          <w:spacing w:val="-3"/>
          <w:sz w:val="12"/>
          <w:szCs w:val="12"/>
        </w:rPr>
        <w:t xml:space="preserve">социальной выплаты подлежит пересчету исходя из фактической стоимости 1 кв. метра общей площади жилья, за исключением случая, когда общая </w:t>
      </w:r>
      <w:r w:rsidRPr="001B00B7">
        <w:rPr>
          <w:rFonts w:ascii="Times New Roman" w:hAnsi="Times New Roman" w:cs="Times New Roman"/>
          <w:color w:val="auto"/>
          <w:sz w:val="12"/>
          <w:szCs w:val="12"/>
        </w:rPr>
        <w:t xml:space="preserve">площадь построенного жилья превышает общую площадь жилого </w:t>
      </w:r>
      <w:r w:rsidRPr="001B00B7">
        <w:rPr>
          <w:rFonts w:ascii="Times New Roman" w:hAnsi="Times New Roman" w:cs="Times New Roman"/>
          <w:color w:val="auto"/>
          <w:spacing w:val="-7"/>
          <w:sz w:val="12"/>
          <w:szCs w:val="12"/>
        </w:rPr>
        <w:t>помещения, используемую для расчета размера социальной выплаты.</w:t>
      </w:r>
    </w:p>
    <w:p w:rsidR="001B00B7" w:rsidRPr="001B00B7" w:rsidRDefault="001B00B7" w:rsidP="001B00B7">
      <w:pPr>
        <w:shd w:val="clear" w:color="auto" w:fill="FFFFFF"/>
        <w:spacing w:after="0" w:line="240" w:lineRule="auto"/>
        <w:ind w:left="14" w:right="38" w:firstLine="270"/>
        <w:jc w:val="both"/>
        <w:rPr>
          <w:rFonts w:ascii="Times New Roman" w:hAnsi="Times New Roman" w:cs="Times New Roman"/>
          <w:color w:val="auto"/>
          <w:sz w:val="12"/>
          <w:szCs w:val="12"/>
        </w:rPr>
      </w:pPr>
      <w:r w:rsidRPr="001B00B7">
        <w:rPr>
          <w:rFonts w:ascii="Times New Roman" w:hAnsi="Times New Roman" w:cs="Times New Roman"/>
          <w:color w:val="auto"/>
          <w:spacing w:val="-2"/>
          <w:sz w:val="12"/>
          <w:szCs w:val="12"/>
        </w:rPr>
        <w:t xml:space="preserve">В случае если общая площадь строящегося жилья </w:t>
      </w:r>
      <w:r w:rsidRPr="001B00B7">
        <w:rPr>
          <w:rFonts w:ascii="Times New Roman" w:hAnsi="Times New Roman" w:cs="Times New Roman"/>
          <w:color w:val="auto"/>
          <w:spacing w:val="-5"/>
          <w:sz w:val="12"/>
          <w:szCs w:val="12"/>
        </w:rPr>
        <w:t xml:space="preserve">меньше размера, установленного для семей разной численности, но больше </w:t>
      </w:r>
      <w:r w:rsidRPr="001B00B7">
        <w:rPr>
          <w:rFonts w:ascii="Times New Roman" w:hAnsi="Times New Roman" w:cs="Times New Roman"/>
          <w:color w:val="auto"/>
          <w:sz w:val="12"/>
          <w:szCs w:val="12"/>
        </w:rPr>
        <w:t xml:space="preserve">учетной нормы площади жилого помещения, установленной органом </w:t>
      </w:r>
      <w:r w:rsidRPr="001B00B7">
        <w:rPr>
          <w:rFonts w:ascii="Times New Roman" w:hAnsi="Times New Roman" w:cs="Times New Roman"/>
          <w:color w:val="auto"/>
          <w:spacing w:val="-5"/>
          <w:sz w:val="12"/>
          <w:szCs w:val="12"/>
        </w:rPr>
        <w:t xml:space="preserve">местного самоуправления, размер социальной выплаты определяется исходя </w:t>
      </w:r>
      <w:r w:rsidRPr="001B00B7">
        <w:rPr>
          <w:rFonts w:ascii="Times New Roman" w:hAnsi="Times New Roman" w:cs="Times New Roman"/>
          <w:color w:val="auto"/>
          <w:sz w:val="12"/>
          <w:szCs w:val="12"/>
        </w:rPr>
        <w:t>из фактической площади жилья.</w:t>
      </w:r>
    </w:p>
    <w:p w:rsidR="001B00B7" w:rsidRPr="001B00B7" w:rsidRDefault="001B00B7" w:rsidP="001B00B7">
      <w:pPr>
        <w:shd w:val="clear" w:color="auto" w:fill="FFFFFF"/>
        <w:tabs>
          <w:tab w:val="left" w:pos="1579"/>
        </w:tabs>
        <w:spacing w:after="0" w:line="240" w:lineRule="auto"/>
        <w:ind w:left="14" w:right="34" w:firstLine="270"/>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Участник подпрограммы, орган местного самоуправления, </w:t>
      </w:r>
      <w:r w:rsidRPr="001B00B7">
        <w:rPr>
          <w:rFonts w:ascii="Times New Roman" w:hAnsi="Times New Roman" w:cs="Times New Roman"/>
          <w:color w:val="auto"/>
          <w:spacing w:val="-6"/>
          <w:sz w:val="12"/>
          <w:szCs w:val="12"/>
        </w:rPr>
        <w:t xml:space="preserve">работодатель вправе осуществить строительство жилья сверх размера общей площади жилого помещения при условии оплаты им за счет </w:t>
      </w:r>
      <w:r w:rsidRPr="001B00B7">
        <w:rPr>
          <w:rFonts w:ascii="Times New Roman" w:hAnsi="Times New Roman" w:cs="Times New Roman"/>
          <w:color w:val="auto"/>
          <w:sz w:val="12"/>
          <w:szCs w:val="12"/>
        </w:rPr>
        <w:t xml:space="preserve">собственных и (или) заемных средств стоимости строительства </w:t>
      </w:r>
      <w:r w:rsidRPr="001B00B7">
        <w:rPr>
          <w:rFonts w:ascii="Times New Roman" w:hAnsi="Times New Roman" w:cs="Times New Roman"/>
          <w:color w:val="auto"/>
          <w:spacing w:val="-5"/>
          <w:sz w:val="12"/>
          <w:szCs w:val="12"/>
        </w:rPr>
        <w:t>части жилья, превышающей указанный размер.</w:t>
      </w:r>
    </w:p>
    <w:p w:rsidR="001B00B7" w:rsidRPr="001B00B7" w:rsidRDefault="001B00B7" w:rsidP="001B00B7">
      <w:pPr>
        <w:shd w:val="clear" w:color="auto" w:fill="FFFFFF"/>
        <w:tabs>
          <w:tab w:val="left" w:pos="1402"/>
        </w:tabs>
        <w:spacing w:after="0" w:line="240" w:lineRule="auto"/>
        <w:ind w:left="14" w:right="48" w:firstLine="270"/>
        <w:jc w:val="both"/>
        <w:rPr>
          <w:rFonts w:ascii="Times New Roman" w:hAnsi="Times New Roman" w:cs="Times New Roman"/>
          <w:color w:val="auto"/>
          <w:spacing w:val="-9"/>
          <w:sz w:val="12"/>
          <w:szCs w:val="12"/>
        </w:rPr>
      </w:pPr>
      <w:r w:rsidRPr="001B00B7">
        <w:rPr>
          <w:rFonts w:ascii="Times New Roman" w:hAnsi="Times New Roman" w:cs="Times New Roman"/>
          <w:color w:val="auto"/>
          <w:spacing w:val="-6"/>
          <w:sz w:val="12"/>
          <w:szCs w:val="12"/>
        </w:rPr>
        <w:t xml:space="preserve">2.3.1.2.11. Расчет размера субсидий и социальных выплат производится </w:t>
      </w:r>
      <w:r w:rsidRPr="001B00B7">
        <w:rPr>
          <w:rFonts w:ascii="Times New Roman" w:hAnsi="Times New Roman" w:cs="Times New Roman"/>
          <w:color w:val="auto"/>
          <w:sz w:val="12"/>
          <w:szCs w:val="12"/>
        </w:rPr>
        <w:t>министерством сельского хозяйства, администрацией Каратузского района.</w:t>
      </w:r>
    </w:p>
    <w:p w:rsidR="001B00B7" w:rsidRPr="001B00B7" w:rsidRDefault="001B00B7" w:rsidP="001B00B7">
      <w:pPr>
        <w:shd w:val="clear" w:color="auto" w:fill="FFFFFF"/>
        <w:tabs>
          <w:tab w:val="left" w:pos="1570"/>
        </w:tabs>
        <w:spacing w:after="0" w:line="240" w:lineRule="auto"/>
        <w:ind w:left="14" w:right="10" w:firstLine="270"/>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2.3.1.2.12. В случае привлечения участником подпрограммы для строительства жилья в качестве источника </w:t>
      </w:r>
      <w:r w:rsidRPr="001B00B7">
        <w:rPr>
          <w:rFonts w:ascii="Times New Roman" w:hAnsi="Times New Roman" w:cs="Times New Roman"/>
          <w:color w:val="auto"/>
          <w:spacing w:val="-5"/>
          <w:sz w:val="12"/>
          <w:szCs w:val="12"/>
        </w:rPr>
        <w:t xml:space="preserve">(финансирования жилищного кредита (займа), в том числе ипотечного, </w:t>
      </w:r>
      <w:r w:rsidRPr="001B00B7">
        <w:rPr>
          <w:rFonts w:ascii="Times New Roman" w:hAnsi="Times New Roman" w:cs="Times New Roman"/>
          <w:color w:val="auto"/>
          <w:spacing w:val="-1"/>
          <w:sz w:val="12"/>
          <w:szCs w:val="12"/>
        </w:rPr>
        <w:t xml:space="preserve">социальная выплата может быть направлена на уплату первоначального </w:t>
      </w:r>
      <w:r w:rsidRPr="001B00B7">
        <w:rPr>
          <w:rFonts w:ascii="Times New Roman" w:hAnsi="Times New Roman" w:cs="Times New Roman"/>
          <w:color w:val="auto"/>
          <w:sz w:val="12"/>
          <w:szCs w:val="12"/>
        </w:rPr>
        <w:t xml:space="preserve">взноса, а также на погашение основного долга и уплату процентов по </w:t>
      </w:r>
      <w:r w:rsidRPr="001B00B7">
        <w:rPr>
          <w:rFonts w:ascii="Times New Roman" w:hAnsi="Times New Roman" w:cs="Times New Roman"/>
          <w:color w:val="auto"/>
          <w:spacing w:val="-3"/>
          <w:sz w:val="12"/>
          <w:szCs w:val="12"/>
        </w:rPr>
        <w:t xml:space="preserve">кредиту (займу) при условии включения участника подпрограммы на дату </w:t>
      </w:r>
      <w:r w:rsidRPr="001B00B7">
        <w:rPr>
          <w:rFonts w:ascii="Times New Roman" w:hAnsi="Times New Roman" w:cs="Times New Roman"/>
          <w:color w:val="auto"/>
          <w:sz w:val="12"/>
          <w:szCs w:val="12"/>
        </w:rPr>
        <w:t xml:space="preserve">заключения соответствующего кредитного договора (договора займа) в сводный </w:t>
      </w:r>
      <w:r w:rsidRPr="001B00B7">
        <w:rPr>
          <w:rFonts w:ascii="Times New Roman" w:hAnsi="Times New Roman" w:cs="Times New Roman"/>
          <w:color w:val="auto"/>
          <w:spacing w:val="-6"/>
          <w:sz w:val="12"/>
          <w:szCs w:val="12"/>
        </w:rPr>
        <w:t xml:space="preserve">список граждан, изъявивших желание улучшить жилищные условия с использованием социальных выплат, формируемый органом местного </w:t>
      </w:r>
      <w:r w:rsidRPr="001B00B7">
        <w:rPr>
          <w:rFonts w:ascii="Times New Roman" w:hAnsi="Times New Roman" w:cs="Times New Roman"/>
          <w:color w:val="auto"/>
          <w:sz w:val="12"/>
          <w:szCs w:val="12"/>
        </w:rPr>
        <w:t>самоуправления.</w:t>
      </w:r>
    </w:p>
    <w:p w:rsidR="001B00B7" w:rsidRPr="001B00B7" w:rsidRDefault="001B00B7" w:rsidP="001B00B7">
      <w:pPr>
        <w:shd w:val="clear" w:color="auto" w:fill="FFFFFF"/>
        <w:spacing w:after="0" w:line="240" w:lineRule="auto"/>
        <w:ind w:left="14" w:firstLine="270"/>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Использование социальной выплаты на уплату иных процентов, штрафов,  комиссий  и  пеней  за просрочку  исполнения  обязательств по </w:t>
      </w:r>
      <w:r w:rsidRPr="001B00B7">
        <w:rPr>
          <w:rFonts w:ascii="Times New Roman" w:hAnsi="Times New Roman" w:cs="Times New Roman"/>
          <w:color w:val="auto"/>
          <w:spacing w:val="-5"/>
          <w:sz w:val="12"/>
          <w:szCs w:val="12"/>
        </w:rPr>
        <w:t>указанным кредитам (займам) не допускается.</w:t>
      </w:r>
    </w:p>
    <w:p w:rsidR="001B00B7" w:rsidRPr="001B00B7" w:rsidRDefault="001B00B7" w:rsidP="001B00B7">
      <w:pPr>
        <w:shd w:val="clear" w:color="auto" w:fill="FFFFFF"/>
        <w:spacing w:after="0" w:line="240" w:lineRule="auto"/>
        <w:ind w:left="14" w:firstLine="270"/>
        <w:jc w:val="both"/>
        <w:rPr>
          <w:rFonts w:ascii="Times New Roman" w:hAnsi="Times New Roman" w:cs="Times New Roman"/>
          <w:color w:val="auto"/>
          <w:sz w:val="12"/>
          <w:szCs w:val="12"/>
        </w:rPr>
      </w:pPr>
      <w:r w:rsidRPr="001B00B7">
        <w:rPr>
          <w:rFonts w:ascii="Times New Roman" w:hAnsi="Times New Roman" w:cs="Times New Roman"/>
          <w:color w:val="auto"/>
          <w:spacing w:val="-5"/>
          <w:sz w:val="12"/>
          <w:szCs w:val="12"/>
        </w:rPr>
        <w:t xml:space="preserve">В случае использования социальной выплаты на погашение основной суммы долга и уплату процентов по кредиту (займу) на строительство жилья размер социальной выплаты ограничивается суммой </w:t>
      </w:r>
      <w:r w:rsidRPr="001B00B7">
        <w:rPr>
          <w:rFonts w:ascii="Times New Roman" w:hAnsi="Times New Roman" w:cs="Times New Roman"/>
          <w:color w:val="auto"/>
          <w:spacing w:val="-4"/>
          <w:sz w:val="12"/>
          <w:szCs w:val="12"/>
        </w:rPr>
        <w:t xml:space="preserve">остатка основного долга и остатка задолженности по выплате процентов за </w:t>
      </w:r>
      <w:r w:rsidRPr="001B00B7">
        <w:rPr>
          <w:rFonts w:ascii="Times New Roman" w:hAnsi="Times New Roman" w:cs="Times New Roman"/>
          <w:color w:val="auto"/>
          <w:sz w:val="12"/>
          <w:szCs w:val="12"/>
        </w:rPr>
        <w:t>пользование кредитом (займом).</w:t>
      </w:r>
    </w:p>
    <w:p w:rsidR="001B00B7" w:rsidRPr="001B00B7" w:rsidRDefault="001B00B7" w:rsidP="001B00B7">
      <w:pPr>
        <w:shd w:val="clear" w:color="auto" w:fill="FFFFFF"/>
        <w:spacing w:after="0" w:line="240" w:lineRule="auto"/>
        <w:ind w:left="14" w:right="14" w:firstLine="270"/>
        <w:jc w:val="both"/>
        <w:rPr>
          <w:rFonts w:ascii="Times New Roman" w:hAnsi="Times New Roman" w:cs="Times New Roman"/>
          <w:color w:val="auto"/>
          <w:sz w:val="12"/>
          <w:szCs w:val="12"/>
        </w:rPr>
      </w:pPr>
      <w:r w:rsidRPr="001B00B7">
        <w:rPr>
          <w:rFonts w:ascii="Times New Roman" w:hAnsi="Times New Roman" w:cs="Times New Roman"/>
          <w:color w:val="auto"/>
          <w:spacing w:val="-5"/>
          <w:sz w:val="12"/>
          <w:szCs w:val="12"/>
        </w:rPr>
        <w:t xml:space="preserve">Предоставление социальной выплаты на погашение основного долга и </w:t>
      </w:r>
      <w:r w:rsidRPr="001B00B7">
        <w:rPr>
          <w:rFonts w:ascii="Times New Roman" w:hAnsi="Times New Roman" w:cs="Times New Roman"/>
          <w:color w:val="auto"/>
          <w:spacing w:val="-6"/>
          <w:sz w:val="12"/>
          <w:szCs w:val="12"/>
        </w:rPr>
        <w:t xml:space="preserve">уплату процентов по кредиту (займу) на строительство жилья </w:t>
      </w:r>
      <w:r w:rsidRPr="001B00B7">
        <w:rPr>
          <w:rFonts w:ascii="Times New Roman" w:hAnsi="Times New Roman" w:cs="Times New Roman"/>
          <w:color w:val="auto"/>
          <w:spacing w:val="-5"/>
          <w:sz w:val="12"/>
          <w:szCs w:val="12"/>
        </w:rPr>
        <w:t xml:space="preserve">осуществляется на основании справки кредитной организации (заимодавца), </w:t>
      </w:r>
      <w:r w:rsidRPr="001B00B7">
        <w:rPr>
          <w:rFonts w:ascii="Times New Roman" w:hAnsi="Times New Roman" w:cs="Times New Roman"/>
          <w:color w:val="auto"/>
          <w:spacing w:val="-1"/>
          <w:sz w:val="12"/>
          <w:szCs w:val="12"/>
        </w:rPr>
        <w:t xml:space="preserve">предоставившей гражданину кредит (заем), об остатке суммы основного </w:t>
      </w:r>
      <w:r w:rsidRPr="001B00B7">
        <w:rPr>
          <w:rFonts w:ascii="Times New Roman" w:hAnsi="Times New Roman" w:cs="Times New Roman"/>
          <w:color w:val="auto"/>
          <w:sz w:val="12"/>
          <w:szCs w:val="12"/>
        </w:rPr>
        <w:t>долга и остатке задолженности по выплате процентов за пользование кредитом (займом).</w:t>
      </w:r>
    </w:p>
    <w:p w:rsidR="001B00B7" w:rsidRPr="001B00B7" w:rsidRDefault="001B00B7" w:rsidP="001B00B7">
      <w:pPr>
        <w:shd w:val="clear" w:color="auto" w:fill="FFFFFF"/>
        <w:tabs>
          <w:tab w:val="left" w:pos="1603"/>
        </w:tabs>
        <w:spacing w:after="0" w:line="240" w:lineRule="auto"/>
        <w:ind w:left="14" w:right="34" w:firstLine="270"/>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2.3.1.2.13. Построенное жилье в рамках настоящей подпрограммы должно быть:</w:t>
      </w:r>
    </w:p>
    <w:p w:rsidR="001B00B7" w:rsidRPr="001B00B7" w:rsidRDefault="001B00B7" w:rsidP="001B00B7">
      <w:pPr>
        <w:shd w:val="clear" w:color="auto" w:fill="FFFFFF"/>
        <w:spacing w:after="0" w:line="240" w:lineRule="auto"/>
        <w:ind w:left="14" w:firstLine="270"/>
        <w:rPr>
          <w:rFonts w:ascii="Times New Roman" w:hAnsi="Times New Roman" w:cs="Times New Roman"/>
          <w:color w:val="auto"/>
          <w:sz w:val="12"/>
          <w:szCs w:val="12"/>
        </w:rPr>
      </w:pPr>
      <w:r w:rsidRPr="001B00B7">
        <w:rPr>
          <w:rFonts w:ascii="Times New Roman" w:hAnsi="Times New Roman" w:cs="Times New Roman"/>
          <w:color w:val="auto"/>
          <w:spacing w:val="-11"/>
          <w:sz w:val="12"/>
          <w:szCs w:val="12"/>
        </w:rPr>
        <w:t>а)</w:t>
      </w:r>
      <w:r w:rsidRPr="001B00B7">
        <w:rPr>
          <w:rFonts w:ascii="Times New Roman" w:hAnsi="Times New Roman" w:cs="Times New Roman"/>
          <w:color w:val="auto"/>
          <w:sz w:val="12"/>
          <w:szCs w:val="12"/>
        </w:rPr>
        <w:tab/>
      </w:r>
      <w:r w:rsidRPr="001B00B7">
        <w:rPr>
          <w:rFonts w:ascii="Times New Roman" w:hAnsi="Times New Roman" w:cs="Times New Roman"/>
          <w:color w:val="auto"/>
          <w:spacing w:val="-6"/>
          <w:sz w:val="12"/>
          <w:szCs w:val="12"/>
        </w:rPr>
        <w:t>пригодным для постоянного проживания;</w:t>
      </w:r>
    </w:p>
    <w:p w:rsidR="001B00B7" w:rsidRPr="001B00B7" w:rsidRDefault="001B00B7" w:rsidP="001B00B7">
      <w:pPr>
        <w:shd w:val="clear" w:color="auto" w:fill="FFFFFF"/>
        <w:spacing w:after="0" w:line="240" w:lineRule="auto"/>
        <w:ind w:left="14" w:right="38" w:firstLine="270"/>
        <w:jc w:val="both"/>
        <w:rPr>
          <w:rFonts w:ascii="Times New Roman" w:hAnsi="Times New Roman" w:cs="Times New Roman"/>
          <w:color w:val="auto"/>
          <w:sz w:val="12"/>
          <w:szCs w:val="12"/>
        </w:rPr>
      </w:pPr>
      <w:r w:rsidRPr="001B00B7">
        <w:rPr>
          <w:rFonts w:ascii="Times New Roman" w:hAnsi="Times New Roman" w:cs="Times New Roman"/>
          <w:color w:val="auto"/>
          <w:spacing w:val="-12"/>
          <w:sz w:val="12"/>
          <w:szCs w:val="12"/>
        </w:rPr>
        <w:t>б)</w:t>
      </w:r>
      <w:r w:rsidRPr="001B00B7">
        <w:rPr>
          <w:rFonts w:ascii="Times New Roman" w:hAnsi="Times New Roman" w:cs="Times New Roman"/>
          <w:color w:val="auto"/>
          <w:sz w:val="12"/>
          <w:szCs w:val="12"/>
        </w:rPr>
        <w:tab/>
      </w:r>
      <w:r w:rsidRPr="001B00B7">
        <w:rPr>
          <w:rFonts w:ascii="Times New Roman" w:hAnsi="Times New Roman" w:cs="Times New Roman"/>
          <w:color w:val="auto"/>
          <w:spacing w:val="-6"/>
          <w:sz w:val="12"/>
          <w:szCs w:val="12"/>
        </w:rPr>
        <w:t xml:space="preserve">оборудованным централизованными или автономными системами </w:t>
      </w:r>
      <w:r w:rsidRPr="001B00B7">
        <w:rPr>
          <w:rFonts w:ascii="Times New Roman" w:hAnsi="Times New Roman" w:cs="Times New Roman"/>
          <w:color w:val="auto"/>
          <w:sz w:val="12"/>
          <w:szCs w:val="12"/>
        </w:rPr>
        <w:t>жизнеобеспечения (водо-, электро- и теплоснабжения);</w:t>
      </w:r>
    </w:p>
    <w:p w:rsidR="001B00B7" w:rsidRPr="001B00B7" w:rsidRDefault="001B00B7" w:rsidP="001B00B7">
      <w:pPr>
        <w:shd w:val="clear" w:color="auto" w:fill="FFFFFF"/>
        <w:spacing w:after="0" w:line="240" w:lineRule="auto"/>
        <w:ind w:left="14" w:right="38" w:firstLine="270"/>
        <w:jc w:val="both"/>
        <w:rPr>
          <w:rFonts w:ascii="Times New Roman" w:hAnsi="Times New Roman" w:cs="Times New Roman"/>
          <w:color w:val="auto"/>
          <w:sz w:val="12"/>
          <w:szCs w:val="12"/>
        </w:rPr>
      </w:pPr>
      <w:r w:rsidRPr="001B00B7">
        <w:rPr>
          <w:rFonts w:ascii="Times New Roman" w:hAnsi="Times New Roman" w:cs="Times New Roman"/>
          <w:color w:val="auto"/>
          <w:spacing w:val="-11"/>
          <w:sz w:val="12"/>
          <w:szCs w:val="12"/>
        </w:rPr>
        <w:t>в)</w:t>
      </w:r>
      <w:r w:rsidRPr="001B00B7">
        <w:rPr>
          <w:rFonts w:ascii="Times New Roman" w:hAnsi="Times New Roman" w:cs="Times New Roman"/>
          <w:color w:val="auto"/>
          <w:sz w:val="12"/>
          <w:szCs w:val="12"/>
        </w:rPr>
        <w:tab/>
        <w:t xml:space="preserve">не меньше размера, равного учетной норме площади жилого </w:t>
      </w:r>
      <w:r w:rsidRPr="001B00B7">
        <w:rPr>
          <w:rFonts w:ascii="Times New Roman" w:hAnsi="Times New Roman" w:cs="Times New Roman"/>
          <w:color w:val="auto"/>
          <w:spacing w:val="-6"/>
          <w:sz w:val="12"/>
          <w:szCs w:val="12"/>
        </w:rPr>
        <w:t xml:space="preserve">помещения в расчете на 1 члена семьи, установленной органом местного </w:t>
      </w:r>
      <w:r w:rsidRPr="001B00B7">
        <w:rPr>
          <w:rFonts w:ascii="Times New Roman" w:hAnsi="Times New Roman" w:cs="Times New Roman"/>
          <w:color w:val="auto"/>
          <w:sz w:val="12"/>
          <w:szCs w:val="12"/>
        </w:rPr>
        <w:t>самоуправления.</w:t>
      </w:r>
    </w:p>
    <w:p w:rsidR="001B00B7" w:rsidRPr="001B00B7" w:rsidRDefault="001B00B7" w:rsidP="001B00B7">
      <w:pPr>
        <w:shd w:val="clear" w:color="auto" w:fill="FFFFFF"/>
        <w:tabs>
          <w:tab w:val="left" w:pos="1416"/>
        </w:tabs>
        <w:spacing w:after="0" w:line="240" w:lineRule="auto"/>
        <w:ind w:left="14" w:right="34" w:firstLine="270"/>
        <w:jc w:val="both"/>
        <w:rPr>
          <w:rFonts w:ascii="Times New Roman" w:hAnsi="Times New Roman" w:cs="Times New Roman"/>
          <w:color w:val="auto"/>
          <w:sz w:val="12"/>
          <w:szCs w:val="12"/>
        </w:rPr>
      </w:pPr>
      <w:r w:rsidRPr="001B00B7">
        <w:rPr>
          <w:rFonts w:ascii="Times New Roman" w:hAnsi="Times New Roman" w:cs="Times New Roman"/>
          <w:color w:val="auto"/>
          <w:spacing w:val="-3"/>
          <w:sz w:val="12"/>
          <w:szCs w:val="12"/>
        </w:rPr>
        <w:t xml:space="preserve">Жилое помещение оформляется в общую собственность всех </w:t>
      </w:r>
      <w:r w:rsidRPr="001B00B7">
        <w:rPr>
          <w:rFonts w:ascii="Times New Roman" w:hAnsi="Times New Roman" w:cs="Times New Roman"/>
          <w:color w:val="auto"/>
          <w:sz w:val="12"/>
          <w:szCs w:val="12"/>
        </w:rPr>
        <w:t>членов семьи, указанных в свидетельстве.</w:t>
      </w:r>
    </w:p>
    <w:p w:rsidR="001B00B7" w:rsidRPr="001B00B7" w:rsidRDefault="001B00B7" w:rsidP="001B00B7">
      <w:pPr>
        <w:shd w:val="clear" w:color="auto" w:fill="FFFFFF"/>
        <w:tabs>
          <w:tab w:val="left" w:pos="9356"/>
        </w:tabs>
        <w:spacing w:after="0" w:line="240" w:lineRule="auto"/>
        <w:ind w:left="14" w:right="-3" w:firstLine="270"/>
        <w:jc w:val="both"/>
        <w:rPr>
          <w:rFonts w:ascii="Times New Roman" w:hAnsi="Times New Roman" w:cs="Times New Roman"/>
          <w:color w:val="auto"/>
          <w:sz w:val="12"/>
          <w:szCs w:val="12"/>
        </w:rPr>
      </w:pPr>
      <w:r w:rsidRPr="001B00B7">
        <w:rPr>
          <w:rFonts w:ascii="Times New Roman" w:hAnsi="Times New Roman" w:cs="Times New Roman"/>
          <w:color w:val="auto"/>
          <w:spacing w:val="-1"/>
          <w:sz w:val="12"/>
          <w:szCs w:val="12"/>
        </w:rPr>
        <w:t xml:space="preserve">В случае нецелевого использования бюджетных средств, полученных в соответствии с условиями настоящей программы, при </w:t>
      </w:r>
      <w:r w:rsidRPr="001B00B7">
        <w:rPr>
          <w:rFonts w:ascii="Times New Roman" w:hAnsi="Times New Roman" w:cs="Times New Roman"/>
          <w:color w:val="auto"/>
          <w:spacing w:val="-3"/>
          <w:sz w:val="12"/>
          <w:szCs w:val="12"/>
        </w:rPr>
        <w:t xml:space="preserve">несоблюдении условий, установленных при предоставлении социальной </w:t>
      </w:r>
      <w:r w:rsidRPr="001B00B7">
        <w:rPr>
          <w:rFonts w:ascii="Times New Roman" w:hAnsi="Times New Roman" w:cs="Times New Roman"/>
          <w:color w:val="auto"/>
          <w:spacing w:val="-5"/>
          <w:sz w:val="12"/>
          <w:szCs w:val="12"/>
        </w:rPr>
        <w:t xml:space="preserve">выплаты или субсидии, а также предоставления недостоверных сведений, </w:t>
      </w:r>
      <w:r w:rsidRPr="001B00B7">
        <w:rPr>
          <w:rFonts w:ascii="Times New Roman" w:hAnsi="Times New Roman" w:cs="Times New Roman"/>
          <w:color w:val="auto"/>
          <w:sz w:val="12"/>
          <w:szCs w:val="12"/>
        </w:rPr>
        <w:t xml:space="preserve">содержащихся в документах, представленных для получения социальной </w:t>
      </w:r>
      <w:r w:rsidRPr="001B00B7">
        <w:rPr>
          <w:rFonts w:ascii="Times New Roman" w:hAnsi="Times New Roman" w:cs="Times New Roman"/>
          <w:color w:val="auto"/>
          <w:spacing w:val="-8"/>
          <w:sz w:val="12"/>
          <w:szCs w:val="12"/>
        </w:rPr>
        <w:t xml:space="preserve">выплаты </w:t>
      </w:r>
      <w:r w:rsidRPr="001B00B7">
        <w:rPr>
          <w:rFonts w:ascii="Times New Roman" w:hAnsi="Times New Roman" w:cs="Times New Roman"/>
          <w:color w:val="auto"/>
          <w:sz w:val="12"/>
          <w:szCs w:val="12"/>
        </w:rPr>
        <w:t>возвращают их в краевой и местный бюджет.</w:t>
      </w:r>
    </w:p>
    <w:p w:rsidR="001B00B7" w:rsidRPr="001B00B7" w:rsidRDefault="001B00B7" w:rsidP="001B00B7">
      <w:pPr>
        <w:shd w:val="clear" w:color="auto" w:fill="FFFFFF"/>
        <w:spacing w:after="0" w:line="240" w:lineRule="auto"/>
        <w:ind w:right="-3" w:firstLine="284"/>
        <w:jc w:val="both"/>
        <w:rPr>
          <w:rFonts w:ascii="Times New Roman" w:hAnsi="Times New Roman" w:cs="Times New Roman"/>
          <w:color w:val="auto"/>
          <w:sz w:val="12"/>
          <w:szCs w:val="12"/>
        </w:rPr>
      </w:pPr>
      <w:r w:rsidRPr="001B00B7">
        <w:rPr>
          <w:rFonts w:ascii="Times New Roman" w:hAnsi="Times New Roman" w:cs="Times New Roman"/>
          <w:color w:val="auto"/>
          <w:spacing w:val="-6"/>
          <w:sz w:val="12"/>
          <w:szCs w:val="12"/>
        </w:rPr>
        <w:lastRenderedPageBreak/>
        <w:t xml:space="preserve">Государственная поддержка в области улучшения жилищных </w:t>
      </w:r>
      <w:r w:rsidRPr="001B00B7">
        <w:rPr>
          <w:rFonts w:ascii="Times New Roman" w:hAnsi="Times New Roman" w:cs="Times New Roman"/>
          <w:color w:val="auto"/>
          <w:spacing w:val="-1"/>
          <w:sz w:val="12"/>
          <w:szCs w:val="12"/>
        </w:rPr>
        <w:t xml:space="preserve">условий граждан, молодых семей и молодых специалистов, проживающих или </w:t>
      </w:r>
      <w:r w:rsidRPr="001B00B7">
        <w:rPr>
          <w:rFonts w:ascii="Times New Roman" w:hAnsi="Times New Roman" w:cs="Times New Roman"/>
          <w:color w:val="auto"/>
          <w:spacing w:val="-6"/>
          <w:sz w:val="12"/>
          <w:szCs w:val="12"/>
        </w:rPr>
        <w:t xml:space="preserve">изъявивших желание проживать в сельской местности, работающих или </w:t>
      </w:r>
      <w:r w:rsidRPr="001B00B7">
        <w:rPr>
          <w:rFonts w:ascii="Times New Roman" w:hAnsi="Times New Roman" w:cs="Times New Roman"/>
          <w:color w:val="auto"/>
          <w:sz w:val="12"/>
          <w:szCs w:val="12"/>
        </w:rPr>
        <w:t xml:space="preserve">изъявивших желание работать в организациях агропромышленного комплекса края или социальной сфере в сельской местности, </w:t>
      </w:r>
      <w:r w:rsidRPr="001B00B7">
        <w:rPr>
          <w:rFonts w:ascii="Times New Roman" w:hAnsi="Times New Roman" w:cs="Times New Roman"/>
          <w:color w:val="auto"/>
          <w:spacing w:val="-7"/>
          <w:sz w:val="12"/>
          <w:szCs w:val="12"/>
        </w:rPr>
        <w:t xml:space="preserve">предоставляется в соответствии, с порядками и при соблюдении условий </w:t>
      </w:r>
      <w:r w:rsidRPr="001B00B7">
        <w:rPr>
          <w:rFonts w:ascii="Times New Roman" w:hAnsi="Times New Roman" w:cs="Times New Roman"/>
          <w:color w:val="auto"/>
          <w:sz w:val="12"/>
          <w:szCs w:val="12"/>
        </w:rPr>
        <w:t>предусмотренных статьей 27 Закона края № 17-4487.»</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2.3.1.3. Предоставление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Реализация мероприятий по предоставлению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осуществляется министерством сельского хозяйства и продовольственной политики Красноярского края.</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Правила предоставления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утверждаются Правительством края.</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p>
    <w:p w:rsidR="001B00B7" w:rsidRPr="001B00B7" w:rsidRDefault="001B00B7" w:rsidP="001B00B7">
      <w:pPr>
        <w:widowControl w:val="0"/>
        <w:autoSpaceDE w:val="0"/>
        <w:autoSpaceDN w:val="0"/>
        <w:adjustRightInd w:val="0"/>
        <w:spacing w:after="0" w:line="240" w:lineRule="auto"/>
        <w:ind w:firstLine="284"/>
        <w:jc w:val="center"/>
        <w:rPr>
          <w:rFonts w:ascii="Times New Roman" w:hAnsi="Times New Roman" w:cs="Times New Roman"/>
          <w:color w:val="auto"/>
          <w:sz w:val="12"/>
          <w:szCs w:val="12"/>
        </w:rPr>
      </w:pPr>
      <w:r w:rsidRPr="001B00B7">
        <w:rPr>
          <w:rFonts w:ascii="Times New Roman" w:hAnsi="Times New Roman" w:cs="Times New Roman"/>
          <w:color w:val="auto"/>
          <w:sz w:val="12"/>
          <w:szCs w:val="12"/>
        </w:rPr>
        <w:t>2.3.2. Организация проведения мероприятий на проведение работ по уничтожению сорняков дикорастущей конопли.</w:t>
      </w:r>
    </w:p>
    <w:p w:rsidR="001B00B7" w:rsidRPr="001B00B7" w:rsidRDefault="001B00B7" w:rsidP="001B00B7">
      <w:pPr>
        <w:widowControl w:val="0"/>
        <w:autoSpaceDE w:val="0"/>
        <w:autoSpaceDN w:val="0"/>
        <w:adjustRightInd w:val="0"/>
        <w:spacing w:after="0" w:line="240" w:lineRule="auto"/>
        <w:ind w:firstLine="284"/>
        <w:jc w:val="center"/>
        <w:rPr>
          <w:rFonts w:ascii="Times New Roman" w:hAnsi="Times New Roman" w:cs="Times New Roman"/>
          <w:color w:val="auto"/>
          <w:sz w:val="12"/>
          <w:szCs w:val="12"/>
        </w:rPr>
      </w:pPr>
    </w:p>
    <w:p w:rsidR="001B00B7" w:rsidRPr="001B00B7" w:rsidRDefault="001B00B7" w:rsidP="001B00B7">
      <w:pPr>
        <w:pStyle w:val="ac"/>
        <w:widowControl w:val="0"/>
        <w:numPr>
          <w:ilvl w:val="0"/>
          <w:numId w:val="14"/>
        </w:numPr>
        <w:autoSpaceDE w:val="0"/>
        <w:autoSpaceDN w:val="0"/>
        <w:adjustRightInd w:val="0"/>
        <w:spacing w:after="0" w:line="240" w:lineRule="auto"/>
        <w:ind w:left="0" w:firstLine="284"/>
        <w:jc w:val="both"/>
        <w:rPr>
          <w:rFonts w:ascii="Times New Roman" w:hAnsi="Times New Roman" w:cs="Times New Roman"/>
          <w:sz w:val="12"/>
          <w:szCs w:val="12"/>
          <w:lang w:eastAsia="ru-RU"/>
        </w:rPr>
      </w:pPr>
      <w:r w:rsidRPr="001B00B7">
        <w:rPr>
          <w:rFonts w:ascii="Times New Roman" w:hAnsi="Times New Roman" w:cs="Times New Roman"/>
          <w:sz w:val="12"/>
          <w:szCs w:val="12"/>
          <w:lang w:eastAsia="ru-RU"/>
        </w:rPr>
        <w:t>Оформление стендов «Мир - где ты и я» «Скажи жизни – ДА!»;</w:t>
      </w:r>
    </w:p>
    <w:p w:rsidR="001B00B7" w:rsidRPr="001B00B7" w:rsidRDefault="001B00B7" w:rsidP="001B00B7">
      <w:pPr>
        <w:pStyle w:val="ac"/>
        <w:widowControl w:val="0"/>
        <w:numPr>
          <w:ilvl w:val="0"/>
          <w:numId w:val="14"/>
        </w:numPr>
        <w:autoSpaceDE w:val="0"/>
        <w:autoSpaceDN w:val="0"/>
        <w:adjustRightInd w:val="0"/>
        <w:spacing w:after="0" w:line="240" w:lineRule="auto"/>
        <w:ind w:left="0" w:firstLine="284"/>
        <w:jc w:val="both"/>
        <w:rPr>
          <w:rFonts w:ascii="Times New Roman" w:hAnsi="Times New Roman" w:cs="Times New Roman"/>
          <w:sz w:val="12"/>
          <w:szCs w:val="12"/>
          <w:lang w:eastAsia="ru-RU"/>
        </w:rPr>
      </w:pPr>
      <w:r w:rsidRPr="001B00B7">
        <w:rPr>
          <w:rFonts w:ascii="Times New Roman" w:hAnsi="Times New Roman" w:cs="Times New Roman"/>
          <w:sz w:val="12"/>
          <w:szCs w:val="12"/>
          <w:lang w:eastAsia="ru-RU"/>
        </w:rPr>
        <w:t xml:space="preserve">Проведение бесед с детьми, подростками по профилактике ВИЧ-инфекции и других заболеваний, передающихся половым путём, о вреде употребления алкоголя, наркотиков и </w:t>
      </w:r>
      <w:proofErr w:type="spellStart"/>
      <w:r w:rsidRPr="001B00B7">
        <w:rPr>
          <w:rFonts w:ascii="Times New Roman" w:hAnsi="Times New Roman" w:cs="Times New Roman"/>
          <w:sz w:val="12"/>
          <w:szCs w:val="12"/>
          <w:lang w:eastAsia="ru-RU"/>
        </w:rPr>
        <w:t>табакокурения</w:t>
      </w:r>
      <w:proofErr w:type="spellEnd"/>
      <w:r w:rsidRPr="001B00B7">
        <w:rPr>
          <w:rFonts w:ascii="Times New Roman" w:hAnsi="Times New Roman" w:cs="Times New Roman"/>
          <w:sz w:val="12"/>
          <w:szCs w:val="12"/>
          <w:lang w:eastAsia="ru-RU"/>
        </w:rPr>
        <w:t>;</w:t>
      </w:r>
    </w:p>
    <w:p w:rsidR="001B00B7" w:rsidRPr="001B00B7" w:rsidRDefault="001B00B7" w:rsidP="001B00B7">
      <w:pPr>
        <w:pStyle w:val="ac"/>
        <w:widowControl w:val="0"/>
        <w:numPr>
          <w:ilvl w:val="0"/>
          <w:numId w:val="14"/>
        </w:numPr>
        <w:autoSpaceDE w:val="0"/>
        <w:autoSpaceDN w:val="0"/>
        <w:adjustRightInd w:val="0"/>
        <w:spacing w:after="0" w:line="240" w:lineRule="auto"/>
        <w:ind w:left="0" w:firstLine="284"/>
        <w:jc w:val="both"/>
        <w:rPr>
          <w:rFonts w:ascii="Times New Roman" w:hAnsi="Times New Roman" w:cs="Times New Roman"/>
          <w:sz w:val="12"/>
          <w:szCs w:val="12"/>
          <w:lang w:eastAsia="ru-RU"/>
        </w:rPr>
      </w:pPr>
      <w:r w:rsidRPr="001B00B7">
        <w:rPr>
          <w:rFonts w:ascii="Times New Roman" w:hAnsi="Times New Roman" w:cs="Times New Roman"/>
          <w:sz w:val="12"/>
          <w:szCs w:val="12"/>
          <w:lang w:eastAsia="ru-RU"/>
        </w:rPr>
        <w:t xml:space="preserve">Информирование населения о влиянии на здоровье таких негативных факторов, как употребление наркотиков, злоупотребление алкоголем и другими </w:t>
      </w:r>
      <w:proofErr w:type="spellStart"/>
      <w:r w:rsidRPr="001B00B7">
        <w:rPr>
          <w:rFonts w:ascii="Times New Roman" w:hAnsi="Times New Roman" w:cs="Times New Roman"/>
          <w:sz w:val="12"/>
          <w:szCs w:val="12"/>
          <w:lang w:eastAsia="ru-RU"/>
        </w:rPr>
        <w:t>психоактивными</w:t>
      </w:r>
      <w:proofErr w:type="spellEnd"/>
      <w:r w:rsidRPr="001B00B7">
        <w:rPr>
          <w:rFonts w:ascii="Times New Roman" w:hAnsi="Times New Roman" w:cs="Times New Roman"/>
          <w:sz w:val="12"/>
          <w:szCs w:val="12"/>
          <w:lang w:eastAsia="ru-RU"/>
        </w:rPr>
        <w:t xml:space="preserve"> веществами;</w:t>
      </w:r>
    </w:p>
    <w:p w:rsidR="001B00B7" w:rsidRPr="001B00B7" w:rsidRDefault="001B00B7" w:rsidP="001B00B7">
      <w:pPr>
        <w:pStyle w:val="ac"/>
        <w:widowControl w:val="0"/>
        <w:numPr>
          <w:ilvl w:val="0"/>
          <w:numId w:val="14"/>
        </w:numPr>
        <w:autoSpaceDE w:val="0"/>
        <w:autoSpaceDN w:val="0"/>
        <w:adjustRightInd w:val="0"/>
        <w:spacing w:after="0" w:line="240" w:lineRule="auto"/>
        <w:ind w:left="0" w:firstLine="284"/>
        <w:jc w:val="both"/>
        <w:rPr>
          <w:rFonts w:ascii="Times New Roman" w:hAnsi="Times New Roman" w:cs="Times New Roman"/>
          <w:sz w:val="12"/>
          <w:szCs w:val="12"/>
          <w:lang w:eastAsia="ru-RU"/>
        </w:rPr>
      </w:pPr>
      <w:r w:rsidRPr="001B00B7">
        <w:rPr>
          <w:rFonts w:ascii="Times New Roman" w:hAnsi="Times New Roman" w:cs="Times New Roman"/>
          <w:sz w:val="12"/>
          <w:szCs w:val="12"/>
          <w:lang w:eastAsia="ru-RU"/>
        </w:rPr>
        <w:t>Проведение информационно-просветительских акций с подростками и молодёжью по профилактике ВИЧ-инфекции и других заболеваний, передающихся половым путём, антинаркотическая профилактика совместно с сельскими библиотеками и СЦК;</w:t>
      </w:r>
    </w:p>
    <w:p w:rsidR="001B00B7" w:rsidRPr="001B00B7" w:rsidRDefault="001B00B7" w:rsidP="001B00B7">
      <w:pPr>
        <w:pStyle w:val="ac"/>
        <w:widowControl w:val="0"/>
        <w:numPr>
          <w:ilvl w:val="0"/>
          <w:numId w:val="14"/>
        </w:numPr>
        <w:autoSpaceDE w:val="0"/>
        <w:autoSpaceDN w:val="0"/>
        <w:adjustRightInd w:val="0"/>
        <w:spacing w:after="0" w:line="240" w:lineRule="auto"/>
        <w:ind w:left="0" w:firstLine="284"/>
        <w:jc w:val="both"/>
        <w:rPr>
          <w:rFonts w:ascii="Times New Roman" w:hAnsi="Times New Roman" w:cs="Times New Roman"/>
          <w:sz w:val="12"/>
          <w:szCs w:val="12"/>
          <w:lang w:eastAsia="ru-RU"/>
        </w:rPr>
      </w:pPr>
      <w:r w:rsidRPr="001B00B7">
        <w:rPr>
          <w:rFonts w:ascii="Times New Roman" w:hAnsi="Times New Roman" w:cs="Times New Roman"/>
          <w:sz w:val="12"/>
          <w:szCs w:val="12"/>
          <w:lang w:eastAsia="ru-RU"/>
        </w:rPr>
        <w:t>Организация молодёжных акций, проведение тематических мероприятий:</w:t>
      </w:r>
    </w:p>
    <w:p w:rsidR="001B00B7" w:rsidRPr="001B00B7" w:rsidRDefault="001B00B7" w:rsidP="001B00B7">
      <w:pPr>
        <w:pStyle w:val="ac"/>
        <w:widowControl w:val="0"/>
        <w:autoSpaceDE w:val="0"/>
        <w:autoSpaceDN w:val="0"/>
        <w:adjustRightInd w:val="0"/>
        <w:spacing w:after="0" w:line="240" w:lineRule="auto"/>
        <w:ind w:left="0" w:firstLine="284"/>
        <w:jc w:val="both"/>
        <w:rPr>
          <w:rFonts w:ascii="Times New Roman" w:hAnsi="Times New Roman" w:cs="Times New Roman"/>
          <w:sz w:val="12"/>
          <w:szCs w:val="12"/>
          <w:lang w:eastAsia="ru-RU"/>
        </w:rPr>
      </w:pPr>
      <w:r w:rsidRPr="001B00B7">
        <w:rPr>
          <w:rFonts w:ascii="Times New Roman" w:hAnsi="Times New Roman" w:cs="Times New Roman"/>
          <w:sz w:val="12"/>
          <w:szCs w:val="12"/>
          <w:lang w:eastAsia="ru-RU"/>
        </w:rPr>
        <w:br/>
        <w:t>- Всемирный день борьбы со СПИД;</w:t>
      </w:r>
    </w:p>
    <w:p w:rsidR="001B00B7" w:rsidRPr="001B00B7" w:rsidRDefault="001B00B7" w:rsidP="001B00B7">
      <w:pPr>
        <w:pStyle w:val="ac"/>
        <w:widowControl w:val="0"/>
        <w:autoSpaceDE w:val="0"/>
        <w:autoSpaceDN w:val="0"/>
        <w:adjustRightInd w:val="0"/>
        <w:spacing w:after="0" w:line="240" w:lineRule="auto"/>
        <w:ind w:left="0" w:firstLine="284"/>
        <w:jc w:val="both"/>
        <w:rPr>
          <w:rFonts w:ascii="Times New Roman" w:hAnsi="Times New Roman" w:cs="Times New Roman"/>
          <w:sz w:val="12"/>
          <w:szCs w:val="12"/>
          <w:lang w:eastAsia="ru-RU"/>
        </w:rPr>
      </w:pPr>
      <w:r w:rsidRPr="001B00B7">
        <w:rPr>
          <w:rFonts w:ascii="Times New Roman" w:hAnsi="Times New Roman" w:cs="Times New Roman"/>
          <w:sz w:val="12"/>
          <w:szCs w:val="12"/>
          <w:lang w:eastAsia="ru-RU"/>
        </w:rPr>
        <w:t>- Всемирный день борьбы с курением;</w:t>
      </w:r>
    </w:p>
    <w:p w:rsidR="001B00B7" w:rsidRPr="001B00B7" w:rsidRDefault="001B00B7" w:rsidP="001B00B7">
      <w:pPr>
        <w:pStyle w:val="ac"/>
        <w:widowControl w:val="0"/>
        <w:autoSpaceDE w:val="0"/>
        <w:autoSpaceDN w:val="0"/>
        <w:adjustRightInd w:val="0"/>
        <w:spacing w:after="0" w:line="240" w:lineRule="auto"/>
        <w:ind w:left="0" w:firstLine="284"/>
        <w:jc w:val="both"/>
        <w:rPr>
          <w:rFonts w:ascii="Times New Roman" w:hAnsi="Times New Roman" w:cs="Times New Roman"/>
          <w:sz w:val="12"/>
          <w:szCs w:val="12"/>
          <w:lang w:eastAsia="ru-RU"/>
        </w:rPr>
      </w:pPr>
      <w:r w:rsidRPr="001B00B7">
        <w:rPr>
          <w:rFonts w:ascii="Times New Roman" w:hAnsi="Times New Roman" w:cs="Times New Roman"/>
          <w:sz w:val="12"/>
          <w:szCs w:val="12"/>
          <w:lang w:eastAsia="ru-RU"/>
        </w:rPr>
        <w:t>- Международный день защиты детей;</w:t>
      </w:r>
    </w:p>
    <w:p w:rsidR="001B00B7" w:rsidRPr="001B00B7" w:rsidRDefault="001B00B7" w:rsidP="001B00B7">
      <w:pPr>
        <w:pStyle w:val="ac"/>
        <w:widowControl w:val="0"/>
        <w:autoSpaceDE w:val="0"/>
        <w:autoSpaceDN w:val="0"/>
        <w:adjustRightInd w:val="0"/>
        <w:spacing w:after="0" w:line="240" w:lineRule="auto"/>
        <w:ind w:left="0" w:firstLine="284"/>
        <w:jc w:val="both"/>
        <w:rPr>
          <w:rFonts w:ascii="Times New Roman" w:hAnsi="Times New Roman" w:cs="Times New Roman"/>
          <w:sz w:val="12"/>
          <w:szCs w:val="12"/>
          <w:lang w:eastAsia="ru-RU"/>
        </w:rPr>
      </w:pPr>
      <w:r w:rsidRPr="001B00B7">
        <w:rPr>
          <w:rFonts w:ascii="Times New Roman" w:hAnsi="Times New Roman" w:cs="Times New Roman"/>
          <w:sz w:val="12"/>
          <w:szCs w:val="12"/>
          <w:lang w:eastAsia="ru-RU"/>
        </w:rPr>
        <w:t>- День молодёжи;</w:t>
      </w:r>
    </w:p>
    <w:p w:rsidR="001B00B7" w:rsidRPr="001B00B7" w:rsidRDefault="001B00B7" w:rsidP="001B00B7">
      <w:pPr>
        <w:pStyle w:val="ac"/>
        <w:widowControl w:val="0"/>
        <w:autoSpaceDE w:val="0"/>
        <w:autoSpaceDN w:val="0"/>
        <w:adjustRightInd w:val="0"/>
        <w:spacing w:after="0" w:line="240" w:lineRule="auto"/>
        <w:ind w:left="0" w:firstLine="284"/>
        <w:jc w:val="both"/>
        <w:rPr>
          <w:rFonts w:ascii="Times New Roman" w:hAnsi="Times New Roman" w:cs="Times New Roman"/>
          <w:sz w:val="12"/>
          <w:szCs w:val="12"/>
          <w:lang w:eastAsia="ru-RU"/>
        </w:rPr>
      </w:pPr>
      <w:r w:rsidRPr="001B00B7">
        <w:rPr>
          <w:rFonts w:ascii="Times New Roman" w:hAnsi="Times New Roman" w:cs="Times New Roman"/>
          <w:sz w:val="12"/>
          <w:szCs w:val="12"/>
          <w:lang w:eastAsia="ru-RU"/>
        </w:rPr>
        <w:t>- Международный день борьбы с наркоманией и незаконным оборотом наркотиков;</w:t>
      </w:r>
    </w:p>
    <w:p w:rsidR="001B00B7" w:rsidRPr="001B00B7" w:rsidRDefault="001B00B7" w:rsidP="001B00B7">
      <w:pPr>
        <w:pStyle w:val="ac"/>
        <w:widowControl w:val="0"/>
        <w:autoSpaceDE w:val="0"/>
        <w:autoSpaceDN w:val="0"/>
        <w:adjustRightInd w:val="0"/>
        <w:spacing w:after="0" w:line="240" w:lineRule="auto"/>
        <w:ind w:left="0" w:firstLine="284"/>
        <w:jc w:val="both"/>
        <w:rPr>
          <w:rFonts w:ascii="Times New Roman" w:hAnsi="Times New Roman" w:cs="Times New Roman"/>
          <w:sz w:val="12"/>
          <w:szCs w:val="12"/>
          <w:lang w:eastAsia="ru-RU"/>
        </w:rPr>
      </w:pPr>
      <w:r w:rsidRPr="001B00B7">
        <w:rPr>
          <w:rFonts w:ascii="Times New Roman" w:hAnsi="Times New Roman" w:cs="Times New Roman"/>
          <w:sz w:val="12"/>
          <w:szCs w:val="12"/>
          <w:lang w:eastAsia="ru-RU"/>
        </w:rPr>
        <w:t>- День физкультурника</w:t>
      </w:r>
    </w:p>
    <w:p w:rsidR="001B00B7" w:rsidRPr="001B00B7" w:rsidRDefault="001B00B7" w:rsidP="001B00B7">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Порядок предоставления субсидий бюджету администрации Каратузского района на проведение работ по уничтожению сорняков дикорастущей конопли, в том числе перечень, формы и сроки предоставления и рассмотрения документов, необходимых для получения указанных субсидий, </w:t>
      </w:r>
      <w:bookmarkStart w:id="18" w:name="Par442"/>
      <w:bookmarkStart w:id="19" w:name="Par458"/>
      <w:bookmarkStart w:id="20" w:name="Par464"/>
      <w:bookmarkStart w:id="21" w:name="Par474"/>
      <w:bookmarkStart w:id="22" w:name="Par507"/>
      <w:bookmarkEnd w:id="18"/>
      <w:bookmarkEnd w:id="19"/>
      <w:bookmarkEnd w:id="20"/>
      <w:bookmarkEnd w:id="21"/>
      <w:bookmarkEnd w:id="22"/>
      <w:r w:rsidRPr="001B00B7">
        <w:rPr>
          <w:rFonts w:ascii="Times New Roman" w:hAnsi="Times New Roman" w:cs="Times New Roman"/>
          <w:color w:val="auto"/>
          <w:sz w:val="12"/>
          <w:szCs w:val="12"/>
        </w:rPr>
        <w:t>утверждается Правительством Красноярского края.</w:t>
      </w:r>
    </w:p>
    <w:p w:rsidR="001B00B7" w:rsidRPr="001B00B7" w:rsidRDefault="001B00B7" w:rsidP="001B00B7">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p>
    <w:p w:rsidR="001B00B7" w:rsidRPr="001B00B7" w:rsidRDefault="001B00B7" w:rsidP="001B00B7">
      <w:pPr>
        <w:autoSpaceDE w:val="0"/>
        <w:autoSpaceDN w:val="0"/>
        <w:adjustRightInd w:val="0"/>
        <w:spacing w:after="0" w:line="240" w:lineRule="auto"/>
        <w:ind w:firstLine="284"/>
        <w:jc w:val="center"/>
        <w:rPr>
          <w:rFonts w:ascii="Times New Roman" w:hAnsi="Times New Roman" w:cs="Times New Roman"/>
          <w:color w:val="auto"/>
          <w:sz w:val="12"/>
          <w:szCs w:val="12"/>
        </w:rPr>
      </w:pPr>
      <w:r w:rsidRPr="001B00B7">
        <w:rPr>
          <w:rFonts w:ascii="Times New Roman" w:hAnsi="Times New Roman" w:cs="Times New Roman"/>
          <w:color w:val="auto"/>
          <w:sz w:val="12"/>
          <w:szCs w:val="12"/>
        </w:rPr>
        <w:t>2.3.3. Организация проведения мероприятий по отлову, учету, содержанию и иному обращению с безнадзорными домашними животными.</w:t>
      </w:r>
    </w:p>
    <w:p w:rsidR="001B00B7" w:rsidRPr="001B00B7" w:rsidRDefault="001B00B7" w:rsidP="001B00B7">
      <w:pPr>
        <w:autoSpaceDE w:val="0"/>
        <w:autoSpaceDN w:val="0"/>
        <w:adjustRightInd w:val="0"/>
        <w:spacing w:after="0" w:line="240" w:lineRule="auto"/>
        <w:ind w:firstLine="284"/>
        <w:jc w:val="center"/>
        <w:rPr>
          <w:rFonts w:ascii="Times New Roman" w:hAnsi="Times New Roman" w:cs="Times New Roman"/>
          <w:color w:val="auto"/>
          <w:sz w:val="12"/>
          <w:szCs w:val="12"/>
        </w:rPr>
      </w:pP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Мероприятие по организации проведения мероприятий по отлову, учету, содержанию и иному обращению с безнадзорными домашними животными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учета, содержания и иного обращения с безнадзорными домашними животными на территории Красноярского края.</w:t>
      </w:r>
    </w:p>
    <w:p w:rsidR="001B00B7" w:rsidRPr="001B00B7" w:rsidRDefault="001B00B7" w:rsidP="001B00B7">
      <w:pPr>
        <w:pStyle w:val="ac"/>
        <w:spacing w:after="0" w:line="240" w:lineRule="auto"/>
        <w:ind w:left="0" w:firstLine="284"/>
        <w:jc w:val="both"/>
        <w:rPr>
          <w:rFonts w:ascii="Times New Roman" w:hAnsi="Times New Roman" w:cs="Times New Roman"/>
          <w:bCs/>
          <w:sz w:val="12"/>
          <w:szCs w:val="12"/>
        </w:rPr>
      </w:pPr>
      <w:r w:rsidRPr="001B00B7">
        <w:rPr>
          <w:rFonts w:ascii="Times New Roman" w:hAnsi="Times New Roman" w:cs="Times New Roman"/>
          <w:bCs/>
          <w:sz w:val="12"/>
          <w:szCs w:val="12"/>
        </w:rPr>
        <w:t xml:space="preserve">Финансирование мероприятий </w:t>
      </w:r>
      <w:r w:rsidRPr="001B00B7">
        <w:rPr>
          <w:rFonts w:ascii="Times New Roman" w:hAnsi="Times New Roman" w:cs="Times New Roman"/>
          <w:sz w:val="12"/>
          <w:szCs w:val="12"/>
        </w:rPr>
        <w:t>по отлову, учету, содержанию и иному обращению с безнадзорными домашними животными</w:t>
      </w:r>
      <w:r w:rsidRPr="001B00B7">
        <w:rPr>
          <w:rFonts w:ascii="Times New Roman" w:hAnsi="Times New Roman" w:cs="Times New Roman"/>
          <w:bCs/>
          <w:sz w:val="12"/>
          <w:szCs w:val="12"/>
        </w:rPr>
        <w:t xml:space="preserve"> 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1B00B7">
        <w:rPr>
          <w:rFonts w:ascii="Times New Roman" w:hAnsi="Times New Roman" w:cs="Times New Roman"/>
          <w:sz w:val="12"/>
          <w:szCs w:val="12"/>
        </w:rPr>
        <w:t xml:space="preserve"> на реализацию </w:t>
      </w:r>
      <w:r w:rsidRPr="001B00B7">
        <w:rPr>
          <w:rFonts w:ascii="Times New Roman" w:hAnsi="Times New Roman" w:cs="Times New Roman"/>
          <w:bCs/>
          <w:sz w:val="12"/>
          <w:szCs w:val="12"/>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обращению с безнадзорными домашними животными». </w:t>
      </w:r>
    </w:p>
    <w:p w:rsidR="001B00B7" w:rsidRPr="001B00B7" w:rsidRDefault="001B00B7" w:rsidP="001B00B7">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Реализация мероприятий, предусмотренных настоящим пунктом, осуществляется</w:t>
      </w:r>
      <w:r w:rsidRPr="001B00B7">
        <w:rPr>
          <w:rFonts w:ascii="Times New Roman" w:hAnsi="Times New Roman" w:cs="Times New Roman"/>
          <w:bCs/>
          <w:color w:val="auto"/>
          <w:sz w:val="12"/>
          <w:szCs w:val="12"/>
        </w:rPr>
        <w:t xml:space="preserve"> органами местного самоуправления муниципальных районов и городских округов края</w:t>
      </w:r>
      <w:r w:rsidRPr="001B00B7">
        <w:rPr>
          <w:rFonts w:ascii="Times New Roman" w:hAnsi="Times New Roman" w:cs="Times New Roman"/>
          <w:color w:val="auto"/>
          <w:sz w:val="12"/>
          <w:szCs w:val="12"/>
        </w:rPr>
        <w:t xml:space="preserve"> в соответствии с Федеральным </w:t>
      </w:r>
      <w:hyperlink r:id="rId24" w:history="1">
        <w:r w:rsidRPr="001B00B7">
          <w:rPr>
            <w:rFonts w:ascii="Times New Roman" w:hAnsi="Times New Roman" w:cs="Times New Roman"/>
            <w:color w:val="auto"/>
            <w:sz w:val="12"/>
            <w:szCs w:val="12"/>
          </w:rPr>
          <w:t>законом</w:t>
        </w:r>
      </w:hyperlink>
      <w:r w:rsidRPr="001B00B7">
        <w:rPr>
          <w:rFonts w:ascii="Times New Roman" w:hAnsi="Times New Roman" w:cs="Times New Roman"/>
          <w:color w:val="auto"/>
          <w:sz w:val="12"/>
          <w:szCs w:val="12"/>
        </w:rPr>
        <w:t xml:space="preserve"> от 05.04.2013 № 44-ФЗ «О контрактной системе в сфере закупок товаров, работ, услуг для обеспечения государственных и муниципальных нужд».</w:t>
      </w:r>
    </w:p>
    <w:p w:rsidR="001B00B7" w:rsidRPr="001B00B7" w:rsidRDefault="001B00B7" w:rsidP="001B00B7">
      <w:pPr>
        <w:spacing w:after="0" w:line="240" w:lineRule="auto"/>
        <w:ind w:firstLine="284"/>
        <w:jc w:val="center"/>
        <w:rPr>
          <w:rFonts w:ascii="Times New Roman" w:hAnsi="Times New Roman" w:cs="Times New Roman"/>
          <w:color w:val="auto"/>
          <w:sz w:val="12"/>
          <w:szCs w:val="12"/>
        </w:rPr>
      </w:pPr>
      <w:bookmarkStart w:id="23" w:name="Par696"/>
      <w:bookmarkEnd w:id="23"/>
    </w:p>
    <w:p w:rsidR="001B00B7" w:rsidRPr="001B00B7" w:rsidRDefault="001B00B7" w:rsidP="001B00B7">
      <w:pPr>
        <w:spacing w:after="0" w:line="240" w:lineRule="auto"/>
        <w:ind w:firstLine="284"/>
        <w:jc w:val="center"/>
        <w:rPr>
          <w:rFonts w:ascii="Times New Roman" w:hAnsi="Times New Roman" w:cs="Times New Roman"/>
          <w:color w:val="auto"/>
          <w:sz w:val="12"/>
          <w:szCs w:val="12"/>
        </w:rPr>
      </w:pPr>
      <w:r w:rsidRPr="001B00B7">
        <w:rPr>
          <w:rFonts w:ascii="Times New Roman" w:hAnsi="Times New Roman" w:cs="Times New Roman"/>
          <w:color w:val="auto"/>
          <w:sz w:val="12"/>
          <w:szCs w:val="12"/>
        </w:rPr>
        <w:t>2.3.4. 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p w:rsidR="001B00B7" w:rsidRPr="001B00B7" w:rsidRDefault="001B00B7" w:rsidP="001B00B7">
      <w:pPr>
        <w:spacing w:after="0" w:line="240" w:lineRule="auto"/>
        <w:ind w:firstLine="284"/>
        <w:jc w:val="center"/>
        <w:rPr>
          <w:rFonts w:ascii="Times New Roman" w:hAnsi="Times New Roman" w:cs="Times New Roman"/>
          <w:color w:val="auto"/>
          <w:sz w:val="12"/>
          <w:szCs w:val="12"/>
        </w:rPr>
      </w:pPr>
    </w:p>
    <w:p w:rsidR="001B00B7" w:rsidRPr="001B00B7" w:rsidRDefault="001B00B7" w:rsidP="001B00B7">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Главным распорядителем бюджетных средств, предусмотренных на реализацию данного мероприятия подпрограммы, является Финансовое управление администрации Каратузского района Красноярского края:</w:t>
      </w:r>
    </w:p>
    <w:p w:rsidR="001B00B7" w:rsidRPr="001B00B7" w:rsidRDefault="001B00B7" w:rsidP="001B00B7">
      <w:pPr>
        <w:widowControl w:val="0"/>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осуществляет руководство и контроль за ходом выполнения мероприятия, организует систему непрерывного мониторинга.</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2.3.5. 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1B00B7" w:rsidRPr="001B00B7" w:rsidRDefault="001B00B7" w:rsidP="001B00B7">
      <w:pPr>
        <w:spacing w:after="0" w:line="240" w:lineRule="auto"/>
        <w:ind w:firstLine="284"/>
        <w:jc w:val="center"/>
        <w:rPr>
          <w:rFonts w:ascii="Times New Roman" w:hAnsi="Times New Roman" w:cs="Times New Roman"/>
          <w:color w:val="auto"/>
          <w:sz w:val="12"/>
          <w:szCs w:val="12"/>
        </w:rPr>
      </w:pP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Обеспечение земельных участков коммунальной инфраструктурой в целях малоэтажного жилищного строительства. Главным распорядителем бюджетных средств, предусмотренных на строительство объектов коммунальной и транспортной  инфраструктуры, является финансовое управление администрации Каратузского района.</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 осуществляет администрация Каратузского сельсовета.</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Контроль за целевым и эффективным расходованием средств краевого бюджета, предусмотренных на реализацию подпрограммы, осуществляет бухгалтерия администрация Каратузского сельсовета.</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Ответственность за подготовку и предоставление информационных и  отчетных данных несет глава сельсовета.</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w:t>
      </w:r>
      <w:r w:rsidRPr="001B00B7">
        <w:rPr>
          <w:rFonts w:ascii="Times New Roman" w:hAnsi="Times New Roman" w:cs="Times New Roman"/>
          <w:color w:val="auto"/>
          <w:sz w:val="12"/>
          <w:szCs w:val="12"/>
        </w:rPr>
        <w:lastRenderedPageBreak/>
        <w:t>нужд». Исполнители подпрограммы ежегодно уточняют мероприятия, затраты по подпрограммным мероприятиям и механизм реализации подпрограммы.</w:t>
      </w:r>
    </w:p>
    <w:p w:rsidR="001B00B7" w:rsidRPr="001B00B7" w:rsidRDefault="001B00B7" w:rsidP="001B00B7">
      <w:pPr>
        <w:spacing w:after="0" w:line="240" w:lineRule="auto"/>
        <w:ind w:firstLine="284"/>
        <w:jc w:val="both"/>
        <w:rPr>
          <w:rFonts w:ascii="Times New Roman" w:hAnsi="Times New Roman" w:cs="Times New Roman"/>
          <w:b/>
          <w:color w:val="auto"/>
          <w:sz w:val="12"/>
          <w:szCs w:val="12"/>
        </w:rPr>
      </w:pPr>
    </w:p>
    <w:p w:rsidR="001B00B7" w:rsidRPr="001B00B7" w:rsidRDefault="001B00B7" w:rsidP="001B00B7">
      <w:pPr>
        <w:pStyle w:val="21"/>
        <w:spacing w:after="0" w:line="240" w:lineRule="auto"/>
        <w:ind w:firstLine="284"/>
        <w:jc w:val="both"/>
        <w:rPr>
          <w:rFonts w:ascii="Times New Roman" w:hAnsi="Times New Roman" w:cs="Times New Roman"/>
          <w:sz w:val="12"/>
          <w:szCs w:val="12"/>
        </w:rPr>
      </w:pPr>
      <w:r w:rsidRPr="001B00B7">
        <w:rPr>
          <w:rFonts w:ascii="Times New Roman" w:hAnsi="Times New Roman" w:cs="Times New Roman"/>
          <w:sz w:val="12"/>
          <w:szCs w:val="12"/>
        </w:rPr>
        <w:t>2.4. Организация управления подпрограммой и контроль за ходом её выполнения</w:t>
      </w:r>
    </w:p>
    <w:p w:rsidR="001B00B7" w:rsidRPr="001B00B7" w:rsidRDefault="001B00B7" w:rsidP="001B00B7">
      <w:pPr>
        <w:spacing w:after="0" w:line="240" w:lineRule="auto"/>
        <w:ind w:firstLine="284"/>
        <w:rPr>
          <w:rFonts w:ascii="Times New Roman" w:hAnsi="Times New Roman" w:cs="Times New Roman"/>
          <w:color w:val="auto"/>
          <w:sz w:val="12"/>
          <w:szCs w:val="12"/>
        </w:rPr>
      </w:pP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 а так же финансовое управление администрации Каратузского района.</w:t>
      </w:r>
    </w:p>
    <w:p w:rsidR="001B00B7" w:rsidRPr="001B00B7" w:rsidRDefault="001B00B7" w:rsidP="001B00B7">
      <w:pPr>
        <w:pStyle w:val="ConsPlusNormal"/>
        <w:spacing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Администрация Каратузского района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1B00B7" w:rsidRPr="001B00B7" w:rsidRDefault="001B00B7" w:rsidP="001B00B7">
      <w:pPr>
        <w:pStyle w:val="ConsPlusNormal"/>
        <w:spacing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Администрация Каратузского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1B00B7" w:rsidRPr="001B00B7" w:rsidRDefault="001B00B7" w:rsidP="001B00B7">
      <w:pPr>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Контроль за исполнением программы осуществляют:</w:t>
      </w:r>
    </w:p>
    <w:p w:rsidR="001B00B7" w:rsidRPr="001B00B7" w:rsidRDefault="001B00B7" w:rsidP="001B00B7">
      <w:pPr>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 администрация Каратузского района;</w:t>
      </w:r>
    </w:p>
    <w:p w:rsidR="001B00B7" w:rsidRPr="001B00B7" w:rsidRDefault="001B00B7" w:rsidP="001B00B7">
      <w:pPr>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 финансовое управление администрации Каратузского района;</w:t>
      </w:r>
    </w:p>
    <w:p w:rsidR="001B00B7" w:rsidRDefault="001B00B7" w:rsidP="001B00B7">
      <w:pPr>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 пре</w:t>
      </w:r>
      <w:r>
        <w:rPr>
          <w:rFonts w:ascii="Times New Roman" w:hAnsi="Times New Roman" w:cs="Times New Roman"/>
          <w:color w:val="auto"/>
          <w:sz w:val="12"/>
          <w:szCs w:val="12"/>
        </w:rPr>
        <w:t>дседатель ревизионной комиссии.</w:t>
      </w:r>
    </w:p>
    <w:p w:rsidR="001B00B7" w:rsidRDefault="001B00B7" w:rsidP="001B00B7">
      <w:pPr>
        <w:spacing w:after="0" w:line="240" w:lineRule="auto"/>
        <w:ind w:firstLine="284"/>
        <w:rPr>
          <w:rFonts w:ascii="Times New Roman" w:hAnsi="Times New Roman" w:cs="Times New Roman"/>
          <w:color w:val="auto"/>
          <w:sz w:val="12"/>
          <w:szCs w:val="12"/>
        </w:rPr>
      </w:pPr>
    </w:p>
    <w:p w:rsidR="001B00B7" w:rsidRPr="001B00B7" w:rsidRDefault="001B00B7" w:rsidP="001B00B7">
      <w:pPr>
        <w:spacing w:after="0" w:line="240" w:lineRule="auto"/>
        <w:ind w:firstLine="284"/>
        <w:rPr>
          <w:rFonts w:ascii="Times New Roman" w:hAnsi="Times New Roman" w:cs="Times New Roman"/>
          <w:color w:val="auto"/>
          <w:sz w:val="12"/>
          <w:szCs w:val="12"/>
        </w:rPr>
      </w:pPr>
      <w:r w:rsidRPr="001B00B7">
        <w:rPr>
          <w:rFonts w:ascii="Times New Roman" w:hAnsi="Times New Roman" w:cs="Times New Roman"/>
          <w:color w:val="auto"/>
          <w:sz w:val="12"/>
          <w:szCs w:val="12"/>
        </w:rPr>
        <w:t>2.5. Оценка социально-экономической эффективности от реализации подпрограммных мероприятий</w:t>
      </w:r>
    </w:p>
    <w:p w:rsidR="001B00B7" w:rsidRPr="001B00B7" w:rsidRDefault="001B00B7" w:rsidP="001B00B7">
      <w:pPr>
        <w:spacing w:after="0" w:line="240" w:lineRule="auto"/>
        <w:ind w:firstLine="284"/>
        <w:jc w:val="center"/>
        <w:rPr>
          <w:rFonts w:ascii="Times New Roman" w:hAnsi="Times New Roman" w:cs="Times New Roman"/>
          <w:b/>
          <w:color w:val="auto"/>
          <w:sz w:val="12"/>
          <w:szCs w:val="12"/>
        </w:rPr>
      </w:pP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Реализация мероприятий подпрограммы позволит:</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улучшить жилищные условия 20 гражданам, молодым семьям и молодым специалистам, проживающим в сельской местности;</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молодым семьям и молодым специалистам, проживающим в сельской местности, построить 1107 кв. метров общей площади жилья;</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создать условия для преодоления кадрового дефицита в агропромышленном комплексе и социальной сфере района, снижения миграционной убыли молодежи из сельской местности;</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создать условия для привлечения на строительство жилья в сельской местности инвестиций, собственных средств граждан;</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закончить ранее начатое, но незавершенное строительство жилых объектов;</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создать условия для развития инженерной инфраструктуры сельских муниципальных образований;</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создать новые рабочие места и расширить рынок труда в сельской местности за счет развития малоэтажного жилищного строительства на селе;</w:t>
      </w:r>
    </w:p>
    <w:p w:rsidR="001B00B7" w:rsidRPr="001B00B7" w:rsidRDefault="001B00B7" w:rsidP="001B00B7">
      <w:pPr>
        <w:autoSpaceDE w:val="0"/>
        <w:autoSpaceDN w:val="0"/>
        <w:adjustRightInd w:val="0"/>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снизить количество обращений граждан с укусами безнадзорных животных;</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уничтожить очаги произрастания дикорастущей конопли на площади  125,3 га;</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охватить профилактическими мероприятиями 80% несовершеннолетних и молодежи в возрасте от 11 лет до  24 лет;</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 повысить уровень информированности населения района по проблемам злоупотребления алкоголем, наркотическими средствами и </w:t>
      </w:r>
      <w:proofErr w:type="spellStart"/>
      <w:r w:rsidRPr="001B00B7">
        <w:rPr>
          <w:rFonts w:ascii="Times New Roman" w:hAnsi="Times New Roman" w:cs="Times New Roman"/>
          <w:color w:val="auto"/>
          <w:sz w:val="12"/>
          <w:szCs w:val="12"/>
        </w:rPr>
        <w:t>психоактивными</w:t>
      </w:r>
      <w:proofErr w:type="spellEnd"/>
      <w:r w:rsidRPr="001B00B7">
        <w:rPr>
          <w:rFonts w:ascii="Times New Roman" w:hAnsi="Times New Roman" w:cs="Times New Roman"/>
          <w:color w:val="auto"/>
          <w:sz w:val="12"/>
          <w:szCs w:val="12"/>
        </w:rPr>
        <w:t xml:space="preserve"> веществами;</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 повысить интерес родителей к вопросам </w:t>
      </w:r>
      <w:proofErr w:type="spellStart"/>
      <w:r w:rsidRPr="001B00B7">
        <w:rPr>
          <w:rFonts w:ascii="Times New Roman" w:hAnsi="Times New Roman" w:cs="Times New Roman"/>
          <w:color w:val="auto"/>
          <w:sz w:val="12"/>
          <w:szCs w:val="12"/>
        </w:rPr>
        <w:t>атнинаркотического</w:t>
      </w:r>
      <w:proofErr w:type="spellEnd"/>
      <w:r w:rsidRPr="001B00B7">
        <w:rPr>
          <w:rFonts w:ascii="Times New Roman" w:hAnsi="Times New Roman" w:cs="Times New Roman"/>
          <w:color w:val="auto"/>
          <w:sz w:val="12"/>
          <w:szCs w:val="12"/>
        </w:rPr>
        <w:t xml:space="preserve"> воспитания детей и подростков (увеличить количество обращений к специалистам);</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расширить охват детей, подростков и молодежи профилактическими методами с целью снижения и прекращения злоупотребления психотропными веществами;</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совершенствовать существующую систему первичной профилактики злоупотребления наркотическими средствами и другими психотропными веществами среди различных категорий населения, что приведет к снижению смертности людей в работоспособном возрасте;</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реализация мероприятий Подпрограммы позволит не допустить ухудшения ситуации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подростками и молодежью;</w:t>
      </w:r>
    </w:p>
    <w:p w:rsidR="001B00B7" w:rsidRPr="001B00B7" w:rsidRDefault="001B00B7" w:rsidP="001B00B7">
      <w:pPr>
        <w:spacing w:after="0" w:line="240" w:lineRule="auto"/>
        <w:ind w:firstLine="284"/>
        <w:jc w:val="both"/>
        <w:rPr>
          <w:rFonts w:ascii="Times New Roman" w:hAnsi="Times New Roman" w:cs="Times New Roman"/>
          <w:bCs/>
          <w:color w:val="auto"/>
          <w:sz w:val="12"/>
          <w:szCs w:val="12"/>
        </w:rPr>
      </w:pPr>
      <w:r w:rsidRPr="001B00B7">
        <w:rPr>
          <w:rFonts w:ascii="Times New Roman" w:hAnsi="Times New Roman" w:cs="Times New Roman"/>
          <w:color w:val="auto"/>
          <w:sz w:val="12"/>
          <w:szCs w:val="12"/>
        </w:rPr>
        <w:t xml:space="preserve">- </w:t>
      </w:r>
      <w:r w:rsidRPr="001B00B7">
        <w:rPr>
          <w:rFonts w:ascii="Times New Roman" w:hAnsi="Times New Roman" w:cs="Times New Roman"/>
          <w:bCs/>
          <w:color w:val="auto"/>
          <w:sz w:val="12"/>
          <w:szCs w:val="12"/>
        </w:rPr>
        <w:t>вовлечь в оборот земельные участки в целях строительства жилья экономического класса –208,8 га;</w:t>
      </w:r>
    </w:p>
    <w:p w:rsidR="001B00B7" w:rsidRPr="001B00B7" w:rsidRDefault="001B00B7" w:rsidP="001B00B7">
      <w:pPr>
        <w:spacing w:after="0" w:line="240" w:lineRule="auto"/>
        <w:ind w:firstLine="284"/>
        <w:jc w:val="both"/>
        <w:rPr>
          <w:rFonts w:ascii="Times New Roman" w:hAnsi="Times New Roman" w:cs="Times New Roman"/>
          <w:bCs/>
          <w:color w:val="auto"/>
          <w:sz w:val="12"/>
          <w:szCs w:val="12"/>
        </w:rPr>
      </w:pPr>
      <w:r w:rsidRPr="001B00B7">
        <w:rPr>
          <w:rFonts w:ascii="Times New Roman" w:hAnsi="Times New Roman" w:cs="Times New Roman"/>
          <w:bCs/>
          <w:color w:val="auto"/>
          <w:sz w:val="12"/>
          <w:szCs w:val="12"/>
        </w:rPr>
        <w:t xml:space="preserve">- </w:t>
      </w:r>
      <w:r w:rsidRPr="001B00B7">
        <w:rPr>
          <w:rFonts w:ascii="Times New Roman" w:hAnsi="Times New Roman" w:cs="Times New Roman"/>
          <w:color w:val="auto"/>
          <w:sz w:val="12"/>
          <w:szCs w:val="12"/>
        </w:rPr>
        <w:t xml:space="preserve">годовой объем ввода жилья - 2850 </w:t>
      </w:r>
      <w:proofErr w:type="spellStart"/>
      <w:r w:rsidRPr="001B00B7">
        <w:rPr>
          <w:rFonts w:ascii="Times New Roman" w:hAnsi="Times New Roman" w:cs="Times New Roman"/>
          <w:color w:val="auto"/>
          <w:sz w:val="12"/>
          <w:szCs w:val="12"/>
        </w:rPr>
        <w:t>кв.м</w:t>
      </w:r>
      <w:proofErr w:type="spellEnd"/>
      <w:r w:rsidRPr="001B00B7">
        <w:rPr>
          <w:rFonts w:ascii="Times New Roman" w:hAnsi="Times New Roman" w:cs="Times New Roman"/>
          <w:color w:val="auto"/>
          <w:sz w:val="12"/>
          <w:szCs w:val="12"/>
        </w:rPr>
        <w:t>.</w:t>
      </w:r>
    </w:p>
    <w:p w:rsid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Реализация мероприятий подпрограммы не повлечет за собой негат</w:t>
      </w:r>
      <w:r>
        <w:rPr>
          <w:rFonts w:ascii="Times New Roman" w:hAnsi="Times New Roman" w:cs="Times New Roman"/>
          <w:color w:val="auto"/>
          <w:sz w:val="12"/>
          <w:szCs w:val="12"/>
        </w:rPr>
        <w:t>ивных экологических последствий</w:t>
      </w:r>
    </w:p>
    <w:p w:rsidR="001B00B7" w:rsidRDefault="001B00B7" w:rsidP="001B00B7">
      <w:pPr>
        <w:spacing w:after="0" w:line="240" w:lineRule="auto"/>
        <w:ind w:firstLine="284"/>
        <w:jc w:val="both"/>
        <w:rPr>
          <w:rFonts w:ascii="Times New Roman" w:hAnsi="Times New Roman" w:cs="Times New Roman"/>
          <w:color w:val="auto"/>
          <w:sz w:val="12"/>
          <w:szCs w:val="12"/>
        </w:rPr>
      </w:pP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2.6. Мероприятия подпрограммы</w:t>
      </w:r>
    </w:p>
    <w:p w:rsidR="001B00B7" w:rsidRPr="001B00B7" w:rsidRDefault="001B00B7" w:rsidP="001B00B7">
      <w:pPr>
        <w:spacing w:after="0" w:line="240" w:lineRule="auto"/>
        <w:ind w:firstLine="284"/>
        <w:rPr>
          <w:rFonts w:ascii="Times New Roman" w:hAnsi="Times New Roman" w:cs="Times New Roman"/>
          <w:color w:val="auto"/>
          <w:sz w:val="12"/>
          <w:szCs w:val="12"/>
        </w:rPr>
      </w:pPr>
    </w:p>
    <w:p w:rsidR="001B00B7" w:rsidRPr="001B00B7" w:rsidRDefault="001B00B7" w:rsidP="001B00B7">
      <w:pPr>
        <w:pStyle w:val="21"/>
        <w:spacing w:after="0" w:line="240" w:lineRule="auto"/>
        <w:ind w:firstLine="284"/>
        <w:jc w:val="both"/>
        <w:rPr>
          <w:rFonts w:ascii="Times New Roman" w:hAnsi="Times New Roman" w:cs="Times New Roman"/>
          <w:sz w:val="12"/>
          <w:szCs w:val="12"/>
        </w:rPr>
      </w:pPr>
      <w:r w:rsidRPr="001B00B7">
        <w:rPr>
          <w:rFonts w:ascii="Times New Roman" w:hAnsi="Times New Roman" w:cs="Times New Roman"/>
          <w:sz w:val="12"/>
          <w:szCs w:val="12"/>
        </w:rPr>
        <w:t>Мероприятия подпрограммы представлены в приложении № 2 к настоящей подпрограмме.</w:t>
      </w:r>
    </w:p>
    <w:p w:rsidR="001B00B7" w:rsidRDefault="001B00B7" w:rsidP="001B00B7">
      <w:pPr>
        <w:spacing w:after="0" w:line="240" w:lineRule="auto"/>
        <w:jc w:val="both"/>
        <w:rPr>
          <w:rFonts w:ascii="Times New Roman" w:eastAsiaTheme="majorEastAsia" w:hAnsi="Times New Roman" w:cs="Times New Roman"/>
          <w:bCs/>
          <w:color w:val="auto"/>
          <w:sz w:val="12"/>
          <w:szCs w:val="12"/>
        </w:rPr>
      </w:pP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2.7.  Обоснование ресурсного обеспечения подпрограммы</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Реализация подпрограммы будет осуществляться за счет средств краевого и районного бюджетов. Общий объем финансирования 15058,53 тыс. рублей, в том числе за счет средств районного бюджета составляет 488тыс.руб., краевого бюджета – 14570,53 тыс. рублей, в том числе по годам:</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bookmarkStart w:id="24" w:name="OLE_LINK45"/>
      <w:bookmarkStart w:id="25" w:name="OLE_LINK46"/>
      <w:r w:rsidRPr="001B00B7">
        <w:rPr>
          <w:rFonts w:ascii="Times New Roman" w:hAnsi="Times New Roman" w:cs="Times New Roman"/>
          <w:color w:val="auto"/>
          <w:sz w:val="12"/>
          <w:szCs w:val="12"/>
        </w:rPr>
        <w:t>2014 год – районный бюджет – 405тыс.руб., краевой бюджет – 13368,53тыс.руб.;</w:t>
      </w:r>
      <w:bookmarkEnd w:id="24"/>
      <w:bookmarkEnd w:id="25"/>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bookmarkStart w:id="26" w:name="OLE_LINK47"/>
      <w:bookmarkStart w:id="27" w:name="OLE_LINK48"/>
      <w:r w:rsidRPr="001B00B7">
        <w:rPr>
          <w:rFonts w:ascii="Times New Roman" w:hAnsi="Times New Roman" w:cs="Times New Roman"/>
          <w:color w:val="auto"/>
          <w:sz w:val="12"/>
          <w:szCs w:val="12"/>
        </w:rPr>
        <w:t>2015 год – районный бюджет – 83тыс.руб., краевой бюджет – 601тыс.руб.;</w:t>
      </w:r>
    </w:p>
    <w:bookmarkEnd w:id="26"/>
    <w:bookmarkEnd w:id="27"/>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2016 год – районный бюджет – </w:t>
      </w:r>
      <w:proofErr w:type="spellStart"/>
      <w:r w:rsidRPr="001B00B7">
        <w:rPr>
          <w:rFonts w:ascii="Times New Roman" w:hAnsi="Times New Roman" w:cs="Times New Roman"/>
          <w:color w:val="auto"/>
          <w:sz w:val="12"/>
          <w:szCs w:val="12"/>
        </w:rPr>
        <w:t>тыс.руб</w:t>
      </w:r>
      <w:proofErr w:type="spellEnd"/>
      <w:r w:rsidRPr="001B00B7">
        <w:rPr>
          <w:rFonts w:ascii="Times New Roman" w:hAnsi="Times New Roman" w:cs="Times New Roman"/>
          <w:color w:val="auto"/>
          <w:sz w:val="12"/>
          <w:szCs w:val="12"/>
        </w:rPr>
        <w:t>., краевой бюджет – 601 тыс. руб.;</w:t>
      </w:r>
    </w:p>
    <w:p w:rsidR="001B00B7" w:rsidRPr="001B00B7" w:rsidRDefault="001B00B7" w:rsidP="001B00B7">
      <w:pPr>
        <w:spacing w:after="0" w:line="240" w:lineRule="auto"/>
        <w:ind w:firstLine="284"/>
        <w:jc w:val="both"/>
        <w:rPr>
          <w:rFonts w:ascii="Times New Roman" w:hAnsi="Times New Roman" w:cs="Times New Roman"/>
          <w:color w:val="auto"/>
          <w:sz w:val="12"/>
          <w:szCs w:val="12"/>
        </w:rPr>
      </w:pPr>
      <w:r w:rsidRPr="001B00B7">
        <w:rPr>
          <w:rFonts w:ascii="Times New Roman" w:hAnsi="Times New Roman" w:cs="Times New Roman"/>
          <w:color w:val="auto"/>
          <w:sz w:val="12"/>
          <w:szCs w:val="12"/>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1B00B7" w:rsidRDefault="001B00B7" w:rsidP="001B00B7">
      <w:pPr>
        <w:autoSpaceDE w:val="0"/>
        <w:autoSpaceDN w:val="0"/>
        <w:adjustRightInd w:val="0"/>
        <w:spacing w:after="0" w:line="240" w:lineRule="auto"/>
        <w:jc w:val="both"/>
        <w:rPr>
          <w:rFonts w:ascii="Times New Roman" w:hAnsi="Times New Roman" w:cs="Times New Roman"/>
          <w:color w:val="auto"/>
          <w:sz w:val="12"/>
          <w:szCs w:val="12"/>
        </w:rPr>
        <w:sectPr w:rsidR="001B00B7" w:rsidSect="001B00B7">
          <w:pgSz w:w="11906" w:h="16838"/>
          <w:pgMar w:top="106" w:right="424" w:bottom="851" w:left="426" w:header="284" w:footer="0" w:gutter="0"/>
          <w:cols w:num="2" w:space="708"/>
          <w:docGrid w:linePitch="360"/>
        </w:sectPr>
      </w:pPr>
    </w:p>
    <w:p w:rsidR="001B00B7" w:rsidRPr="001B00B7" w:rsidRDefault="001B00B7" w:rsidP="001B00B7">
      <w:pPr>
        <w:pStyle w:val="ConsPlusTitle"/>
        <w:ind w:left="7938"/>
        <w:rPr>
          <w:b w:val="0"/>
          <w:sz w:val="12"/>
          <w:szCs w:val="12"/>
        </w:rPr>
      </w:pPr>
      <w:r w:rsidRPr="001B00B7">
        <w:rPr>
          <w:b w:val="0"/>
          <w:sz w:val="12"/>
          <w:szCs w:val="12"/>
        </w:rPr>
        <w:lastRenderedPageBreak/>
        <w:t>Приложение 1.</w:t>
      </w:r>
    </w:p>
    <w:p w:rsidR="001B00B7" w:rsidRPr="001B00B7" w:rsidRDefault="001B00B7" w:rsidP="001B00B7">
      <w:pPr>
        <w:spacing w:after="0"/>
        <w:ind w:left="7938"/>
        <w:rPr>
          <w:rFonts w:ascii="Times New Roman" w:hAnsi="Times New Roman" w:cs="Times New Roman"/>
          <w:sz w:val="12"/>
          <w:szCs w:val="12"/>
        </w:rPr>
      </w:pPr>
      <w:r w:rsidRPr="001B00B7">
        <w:rPr>
          <w:rFonts w:ascii="Times New Roman" w:hAnsi="Times New Roman" w:cs="Times New Roman"/>
          <w:sz w:val="12"/>
          <w:szCs w:val="12"/>
        </w:rPr>
        <w:t xml:space="preserve">к подпрограмме «Устойчивое развитие сельских территорий МО «Каратузский район»» </w:t>
      </w:r>
    </w:p>
    <w:p w:rsidR="001B00B7" w:rsidRDefault="001B00B7" w:rsidP="001B00B7">
      <w:pPr>
        <w:spacing w:after="0"/>
        <w:ind w:left="7938"/>
        <w:rPr>
          <w:rFonts w:ascii="Times New Roman" w:hAnsi="Times New Roman" w:cs="Times New Roman"/>
          <w:sz w:val="12"/>
          <w:szCs w:val="12"/>
        </w:rPr>
      </w:pPr>
      <w:r>
        <w:rPr>
          <w:rFonts w:ascii="Times New Roman" w:hAnsi="Times New Roman" w:cs="Times New Roman"/>
          <w:sz w:val="12"/>
          <w:szCs w:val="12"/>
        </w:rPr>
        <w:t>на 2014-2016 годы</w:t>
      </w:r>
    </w:p>
    <w:p w:rsidR="001B00B7" w:rsidRDefault="001B00B7" w:rsidP="001B00B7">
      <w:pPr>
        <w:spacing w:after="0"/>
        <w:ind w:left="7938"/>
        <w:rPr>
          <w:rFonts w:ascii="Times New Roman" w:hAnsi="Times New Roman" w:cs="Times New Roman"/>
          <w:sz w:val="12"/>
          <w:szCs w:val="12"/>
        </w:rPr>
      </w:pPr>
    </w:p>
    <w:p w:rsidR="001B00B7" w:rsidRPr="001B00B7" w:rsidRDefault="001B00B7" w:rsidP="001B00B7">
      <w:pPr>
        <w:spacing w:after="0"/>
        <w:jc w:val="center"/>
        <w:rPr>
          <w:rFonts w:ascii="Times New Roman" w:hAnsi="Times New Roman" w:cs="Times New Roman"/>
          <w:sz w:val="12"/>
          <w:szCs w:val="12"/>
        </w:rPr>
      </w:pPr>
      <w:r w:rsidRPr="001B00B7">
        <w:rPr>
          <w:rFonts w:ascii="Times New Roman" w:hAnsi="Times New Roman" w:cs="Times New Roman"/>
          <w:sz w:val="12"/>
          <w:szCs w:val="12"/>
        </w:rPr>
        <w:t>Целевые индикаторы реализации подпрограммы</w:t>
      </w:r>
    </w:p>
    <w:tbl>
      <w:tblPr>
        <w:tblW w:w="10527" w:type="dxa"/>
        <w:tblLayout w:type="fixed"/>
        <w:tblCellMar>
          <w:left w:w="70" w:type="dxa"/>
          <w:right w:w="70" w:type="dxa"/>
        </w:tblCellMar>
        <w:tblLook w:val="0000" w:firstRow="0" w:lastRow="0" w:firstColumn="0" w:lastColumn="0" w:noHBand="0" w:noVBand="0"/>
      </w:tblPr>
      <w:tblGrid>
        <w:gridCol w:w="490"/>
        <w:gridCol w:w="3338"/>
        <w:gridCol w:w="1134"/>
        <w:gridCol w:w="1454"/>
        <w:gridCol w:w="1134"/>
        <w:gridCol w:w="851"/>
        <w:gridCol w:w="709"/>
        <w:gridCol w:w="709"/>
        <w:gridCol w:w="708"/>
      </w:tblGrid>
      <w:tr w:rsidR="001B00B7" w:rsidRPr="004A592C" w:rsidTr="001B00B7">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pStyle w:val="ConsPlusNormal"/>
              <w:spacing w:line="240" w:lineRule="auto"/>
              <w:ind w:firstLine="0"/>
              <w:jc w:val="center"/>
              <w:rPr>
                <w:rFonts w:ascii="Times New Roman" w:hAnsi="Times New Roman" w:cs="Times New Roman"/>
                <w:sz w:val="12"/>
                <w:szCs w:val="12"/>
              </w:rPr>
            </w:pPr>
            <w:r w:rsidRPr="001B00B7">
              <w:rPr>
                <w:rFonts w:ascii="Times New Roman" w:hAnsi="Times New Roman" w:cs="Times New Roman"/>
                <w:sz w:val="12"/>
                <w:szCs w:val="12"/>
              </w:rPr>
              <w:t xml:space="preserve">№  </w:t>
            </w:r>
            <w:r w:rsidRPr="001B00B7">
              <w:rPr>
                <w:rFonts w:ascii="Times New Roman" w:hAnsi="Times New Roman" w:cs="Times New Roman"/>
                <w:sz w:val="12"/>
                <w:szCs w:val="12"/>
              </w:rPr>
              <w:br/>
              <w:t>п/п</w:t>
            </w:r>
          </w:p>
        </w:tc>
        <w:tc>
          <w:tcPr>
            <w:tcW w:w="333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pStyle w:val="ConsPlusNormal"/>
              <w:spacing w:line="240" w:lineRule="auto"/>
              <w:ind w:firstLine="0"/>
              <w:jc w:val="center"/>
              <w:rPr>
                <w:rFonts w:ascii="Times New Roman" w:hAnsi="Times New Roman" w:cs="Times New Roman"/>
                <w:sz w:val="12"/>
                <w:szCs w:val="12"/>
              </w:rPr>
            </w:pPr>
            <w:r w:rsidRPr="001B00B7">
              <w:rPr>
                <w:rFonts w:ascii="Times New Roman" w:hAnsi="Times New Roman" w:cs="Times New Roman"/>
                <w:sz w:val="12"/>
                <w:szCs w:val="12"/>
              </w:rPr>
              <w:t xml:space="preserve">Цель,    </w:t>
            </w:r>
            <w:r w:rsidRPr="001B00B7">
              <w:rPr>
                <w:rFonts w:ascii="Times New Roman" w:hAnsi="Times New Roman" w:cs="Times New Roman"/>
                <w:sz w:val="12"/>
                <w:szCs w:val="12"/>
              </w:rPr>
              <w:br/>
              <w:t>целевые индикаторы</w:t>
            </w:r>
            <w:r w:rsidRPr="001B00B7">
              <w:rPr>
                <w:rFonts w:ascii="Times New Roman" w:hAnsi="Times New Roman" w:cs="Times New Roman"/>
                <w:sz w:val="12"/>
                <w:szCs w:val="12"/>
              </w:rPr>
              <w:br/>
            </w:r>
          </w:p>
        </w:tc>
        <w:tc>
          <w:tcPr>
            <w:tcW w:w="113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pStyle w:val="ConsPlusNormal"/>
              <w:spacing w:line="240" w:lineRule="auto"/>
              <w:ind w:firstLine="0"/>
              <w:jc w:val="center"/>
              <w:rPr>
                <w:rFonts w:ascii="Times New Roman" w:hAnsi="Times New Roman" w:cs="Times New Roman"/>
                <w:sz w:val="12"/>
                <w:szCs w:val="12"/>
              </w:rPr>
            </w:pPr>
            <w:r w:rsidRPr="001B00B7">
              <w:rPr>
                <w:rFonts w:ascii="Times New Roman" w:hAnsi="Times New Roman" w:cs="Times New Roman"/>
                <w:sz w:val="12"/>
                <w:szCs w:val="12"/>
              </w:rPr>
              <w:t>Единица</w:t>
            </w:r>
            <w:r w:rsidRPr="001B00B7">
              <w:rPr>
                <w:rFonts w:ascii="Times New Roman" w:hAnsi="Times New Roman" w:cs="Times New Roman"/>
                <w:sz w:val="12"/>
                <w:szCs w:val="12"/>
              </w:rPr>
              <w:br/>
              <w:t>измерения</w:t>
            </w:r>
          </w:p>
        </w:tc>
        <w:tc>
          <w:tcPr>
            <w:tcW w:w="145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pStyle w:val="ConsPlusNormal"/>
              <w:spacing w:line="240" w:lineRule="auto"/>
              <w:ind w:firstLine="0"/>
              <w:jc w:val="center"/>
              <w:rPr>
                <w:rFonts w:ascii="Times New Roman" w:hAnsi="Times New Roman" w:cs="Times New Roman"/>
                <w:sz w:val="12"/>
                <w:szCs w:val="12"/>
              </w:rPr>
            </w:pPr>
            <w:r w:rsidRPr="001B00B7">
              <w:rPr>
                <w:rFonts w:ascii="Times New Roman" w:hAnsi="Times New Roman" w:cs="Times New Roman"/>
                <w:sz w:val="12"/>
                <w:szCs w:val="12"/>
              </w:rPr>
              <w:t xml:space="preserve">Источник </w:t>
            </w:r>
            <w:r w:rsidRPr="001B00B7">
              <w:rPr>
                <w:rFonts w:ascii="Times New Roman" w:hAnsi="Times New Roman" w:cs="Times New Roman"/>
                <w:sz w:val="12"/>
                <w:szCs w:val="12"/>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2012 г.</w:t>
            </w:r>
          </w:p>
        </w:tc>
        <w:tc>
          <w:tcPr>
            <w:tcW w:w="851"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2013</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2014</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2015</w:t>
            </w:r>
          </w:p>
        </w:tc>
        <w:tc>
          <w:tcPr>
            <w:tcW w:w="70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2016</w:t>
            </w:r>
          </w:p>
        </w:tc>
      </w:tr>
      <w:tr w:rsidR="001B00B7" w:rsidRPr="004A592C" w:rsidTr="001B00B7">
        <w:trPr>
          <w:cantSplit/>
          <w:trHeight w:val="240"/>
        </w:trPr>
        <w:tc>
          <w:tcPr>
            <w:tcW w:w="490"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1.</w:t>
            </w:r>
          </w:p>
        </w:tc>
        <w:tc>
          <w:tcPr>
            <w:tcW w:w="10037" w:type="dxa"/>
            <w:gridSpan w:val="8"/>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Создание комфортных условий жизнедеятельности в сельской местности</w:t>
            </w:r>
          </w:p>
        </w:tc>
      </w:tr>
      <w:tr w:rsidR="001B00B7" w:rsidRPr="004A592C" w:rsidTr="001B00B7">
        <w:trPr>
          <w:cantSplit/>
          <w:trHeight w:val="566"/>
        </w:trPr>
        <w:tc>
          <w:tcPr>
            <w:tcW w:w="490"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1.1.</w:t>
            </w:r>
          </w:p>
        </w:tc>
        <w:tc>
          <w:tcPr>
            <w:tcW w:w="333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Ввод жилья гражданами, проживающими в сельской местности, в том числе молодыми семьями и молодыми специалистами</w:t>
            </w:r>
          </w:p>
        </w:tc>
        <w:tc>
          <w:tcPr>
            <w:tcW w:w="1134"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КВ. м.</w:t>
            </w:r>
          </w:p>
        </w:tc>
        <w:tc>
          <w:tcPr>
            <w:tcW w:w="145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765</w:t>
            </w:r>
          </w:p>
        </w:tc>
        <w:tc>
          <w:tcPr>
            <w:tcW w:w="851"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150</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1107</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w:t>
            </w:r>
          </w:p>
        </w:tc>
        <w:tc>
          <w:tcPr>
            <w:tcW w:w="70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w:t>
            </w:r>
          </w:p>
        </w:tc>
      </w:tr>
      <w:tr w:rsidR="001B00B7" w:rsidRPr="004A592C" w:rsidTr="001B00B7">
        <w:trPr>
          <w:cantSplit/>
          <w:trHeight w:val="65"/>
        </w:trPr>
        <w:tc>
          <w:tcPr>
            <w:tcW w:w="490"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1.2.</w:t>
            </w:r>
          </w:p>
        </w:tc>
        <w:tc>
          <w:tcPr>
            <w:tcW w:w="333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Количество граждан, проживающих в сельской местности, в том числе молодых семей и молодых специалистов, улучшивших жилищные условия</w:t>
            </w:r>
          </w:p>
        </w:tc>
        <w:tc>
          <w:tcPr>
            <w:tcW w:w="1134"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Чел.</w:t>
            </w:r>
          </w:p>
        </w:tc>
        <w:tc>
          <w:tcPr>
            <w:tcW w:w="145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w:t>
            </w:r>
          </w:p>
        </w:tc>
        <w:tc>
          <w:tcPr>
            <w:tcW w:w="851"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3</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w:t>
            </w:r>
          </w:p>
        </w:tc>
        <w:tc>
          <w:tcPr>
            <w:tcW w:w="70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w:t>
            </w:r>
          </w:p>
        </w:tc>
      </w:tr>
      <w:tr w:rsidR="001B00B7" w:rsidRPr="004A592C" w:rsidTr="001B00B7">
        <w:trPr>
          <w:cantSplit/>
          <w:trHeight w:val="254"/>
        </w:trPr>
        <w:tc>
          <w:tcPr>
            <w:tcW w:w="490"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1.3.</w:t>
            </w:r>
          </w:p>
        </w:tc>
        <w:tc>
          <w:tcPr>
            <w:tcW w:w="333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Площадь обработки гербицидами очагов произрастания дикорастущей конопли</w:t>
            </w:r>
          </w:p>
        </w:tc>
        <w:tc>
          <w:tcPr>
            <w:tcW w:w="1134"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Га</w:t>
            </w:r>
          </w:p>
        </w:tc>
        <w:tc>
          <w:tcPr>
            <w:tcW w:w="145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111</w:t>
            </w:r>
          </w:p>
        </w:tc>
        <w:tc>
          <w:tcPr>
            <w:tcW w:w="851"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95,3</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115,3</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125,3</w:t>
            </w:r>
          </w:p>
        </w:tc>
        <w:tc>
          <w:tcPr>
            <w:tcW w:w="70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w:t>
            </w:r>
          </w:p>
        </w:tc>
      </w:tr>
      <w:tr w:rsidR="001B00B7" w:rsidRPr="004A592C" w:rsidTr="001B00B7">
        <w:trPr>
          <w:cantSplit/>
          <w:trHeight w:val="360"/>
        </w:trPr>
        <w:tc>
          <w:tcPr>
            <w:tcW w:w="490"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1.4.</w:t>
            </w:r>
          </w:p>
        </w:tc>
        <w:tc>
          <w:tcPr>
            <w:tcW w:w="333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Снижение количества обращений граждан с укусами безнадзорных домашних животных</w:t>
            </w:r>
          </w:p>
        </w:tc>
        <w:tc>
          <w:tcPr>
            <w:tcW w:w="1134"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Ед.</w:t>
            </w:r>
          </w:p>
        </w:tc>
        <w:tc>
          <w:tcPr>
            <w:tcW w:w="1454"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ЦРБ</w:t>
            </w:r>
          </w:p>
        </w:tc>
        <w:tc>
          <w:tcPr>
            <w:tcW w:w="113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96</w:t>
            </w:r>
          </w:p>
        </w:tc>
        <w:tc>
          <w:tcPr>
            <w:tcW w:w="851"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100</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99</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98</w:t>
            </w:r>
          </w:p>
        </w:tc>
        <w:tc>
          <w:tcPr>
            <w:tcW w:w="70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97</w:t>
            </w:r>
          </w:p>
        </w:tc>
      </w:tr>
      <w:tr w:rsidR="001B00B7" w:rsidRPr="004A592C" w:rsidTr="001B00B7">
        <w:trPr>
          <w:cantSplit/>
          <w:trHeight w:val="875"/>
        </w:trPr>
        <w:tc>
          <w:tcPr>
            <w:tcW w:w="490"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1.5.</w:t>
            </w:r>
          </w:p>
        </w:tc>
        <w:tc>
          <w:tcPr>
            <w:tcW w:w="333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Доля граждан, проживающих в сельской местности, в том числе молодых семей и молодых специалистов, улучшивших жилищные условия, от общего количества изъявивших желание улучшить жилищные условия с государственной поддержкой</w:t>
            </w:r>
          </w:p>
        </w:tc>
        <w:tc>
          <w:tcPr>
            <w:tcW w:w="113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w:t>
            </w:r>
          </w:p>
        </w:tc>
        <w:tc>
          <w:tcPr>
            <w:tcW w:w="145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37,6</w:t>
            </w:r>
          </w:p>
        </w:tc>
        <w:tc>
          <w:tcPr>
            <w:tcW w:w="851"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28</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23,4</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23,4</w:t>
            </w:r>
          </w:p>
        </w:tc>
        <w:tc>
          <w:tcPr>
            <w:tcW w:w="70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23,4</w:t>
            </w:r>
          </w:p>
        </w:tc>
      </w:tr>
      <w:tr w:rsidR="001B00B7" w:rsidRPr="004A592C" w:rsidTr="001B00B7">
        <w:trPr>
          <w:cantSplit/>
          <w:trHeight w:val="360"/>
        </w:trPr>
        <w:tc>
          <w:tcPr>
            <w:tcW w:w="490"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1.6.</w:t>
            </w:r>
          </w:p>
        </w:tc>
        <w:tc>
          <w:tcPr>
            <w:tcW w:w="333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rPr>
                <w:rFonts w:ascii="Times New Roman" w:hAnsi="Times New Roman" w:cs="Times New Roman"/>
                <w:sz w:val="12"/>
                <w:szCs w:val="12"/>
              </w:rPr>
            </w:pPr>
            <w:r w:rsidRPr="001B00B7">
              <w:rPr>
                <w:rFonts w:ascii="Times New Roman" w:hAnsi="Times New Roman" w:cs="Times New Roman"/>
                <w:sz w:val="12"/>
                <w:szCs w:val="12"/>
              </w:rPr>
              <w:t xml:space="preserve">Доля средств внебюджетных источников, привлеченных на строительство жилья в сельской местности для молодых семей и молодых специалистов, от общего объема финансирования </w:t>
            </w:r>
          </w:p>
        </w:tc>
        <w:tc>
          <w:tcPr>
            <w:tcW w:w="1134"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w:t>
            </w:r>
          </w:p>
        </w:tc>
        <w:tc>
          <w:tcPr>
            <w:tcW w:w="145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не менее 55</w:t>
            </w:r>
          </w:p>
        </w:tc>
        <w:tc>
          <w:tcPr>
            <w:tcW w:w="851"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не менее 55</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не менее 55</w:t>
            </w:r>
          </w:p>
        </w:tc>
        <w:tc>
          <w:tcPr>
            <w:tcW w:w="709"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w:t>
            </w:r>
          </w:p>
        </w:tc>
        <w:tc>
          <w:tcPr>
            <w:tcW w:w="708"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w:t>
            </w:r>
          </w:p>
        </w:tc>
      </w:tr>
      <w:tr w:rsidR="001B00B7" w:rsidRPr="004A592C" w:rsidTr="001B00B7">
        <w:trPr>
          <w:cantSplit/>
          <w:trHeight w:val="360"/>
        </w:trPr>
        <w:tc>
          <w:tcPr>
            <w:tcW w:w="490"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1.7.</w:t>
            </w:r>
          </w:p>
        </w:tc>
        <w:tc>
          <w:tcPr>
            <w:tcW w:w="3338"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after="0" w:line="240" w:lineRule="auto"/>
              <w:rPr>
                <w:rFonts w:ascii="Times New Roman" w:hAnsi="Times New Roman" w:cs="Times New Roman"/>
                <w:sz w:val="12"/>
                <w:szCs w:val="12"/>
              </w:rPr>
            </w:pPr>
            <w:r w:rsidRPr="001B00B7">
              <w:rPr>
                <w:rFonts w:ascii="Times New Roman" w:hAnsi="Times New Roman" w:cs="Times New Roman"/>
                <w:sz w:val="12"/>
                <w:szCs w:val="12"/>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1134"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га</w:t>
            </w:r>
          </w:p>
        </w:tc>
        <w:tc>
          <w:tcPr>
            <w:tcW w:w="1454"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spacing w:after="0" w:line="240" w:lineRule="auto"/>
              <w:jc w:val="center"/>
              <w:rPr>
                <w:rFonts w:ascii="Times New Roman" w:hAnsi="Times New Roman" w:cs="Times New Roman"/>
                <w:sz w:val="12"/>
                <w:szCs w:val="12"/>
              </w:rPr>
            </w:pPr>
          </w:p>
        </w:tc>
        <w:tc>
          <w:tcPr>
            <w:tcW w:w="1134"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56.8</w:t>
            </w:r>
          </w:p>
        </w:tc>
        <w:tc>
          <w:tcPr>
            <w:tcW w:w="851"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56.8</w:t>
            </w:r>
          </w:p>
        </w:tc>
        <w:tc>
          <w:tcPr>
            <w:tcW w:w="709"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208.0</w:t>
            </w:r>
          </w:p>
        </w:tc>
        <w:tc>
          <w:tcPr>
            <w:tcW w:w="709"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208.0</w:t>
            </w:r>
          </w:p>
        </w:tc>
        <w:tc>
          <w:tcPr>
            <w:tcW w:w="708"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208.0</w:t>
            </w:r>
          </w:p>
        </w:tc>
      </w:tr>
      <w:tr w:rsidR="001B00B7" w:rsidRPr="004A592C" w:rsidTr="001B00B7">
        <w:trPr>
          <w:cantSplit/>
          <w:trHeight w:val="144"/>
        </w:trPr>
        <w:tc>
          <w:tcPr>
            <w:tcW w:w="490"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pStyle w:val="ConsPlusNormal"/>
              <w:spacing w:line="240" w:lineRule="auto"/>
              <w:ind w:firstLine="0"/>
              <w:rPr>
                <w:rFonts w:ascii="Times New Roman" w:hAnsi="Times New Roman" w:cs="Times New Roman"/>
                <w:sz w:val="12"/>
                <w:szCs w:val="12"/>
              </w:rPr>
            </w:pPr>
            <w:r w:rsidRPr="001B00B7">
              <w:rPr>
                <w:rFonts w:ascii="Times New Roman" w:hAnsi="Times New Roman" w:cs="Times New Roman"/>
                <w:sz w:val="12"/>
                <w:szCs w:val="12"/>
              </w:rPr>
              <w:t>1.8.</w:t>
            </w:r>
          </w:p>
        </w:tc>
        <w:tc>
          <w:tcPr>
            <w:tcW w:w="3338"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line="240" w:lineRule="auto"/>
              <w:rPr>
                <w:rFonts w:ascii="Times New Roman" w:hAnsi="Times New Roman" w:cs="Times New Roman"/>
                <w:sz w:val="12"/>
                <w:szCs w:val="12"/>
              </w:rPr>
            </w:pPr>
            <w:r w:rsidRPr="001B00B7">
              <w:rPr>
                <w:rFonts w:ascii="Times New Roman" w:hAnsi="Times New Roman" w:cs="Times New Roman"/>
                <w:sz w:val="12"/>
                <w:szCs w:val="12"/>
              </w:rPr>
              <w:t>годовой объем ввода жилья</w:t>
            </w:r>
          </w:p>
        </w:tc>
        <w:tc>
          <w:tcPr>
            <w:tcW w:w="1134"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line="240" w:lineRule="auto"/>
              <w:jc w:val="center"/>
              <w:rPr>
                <w:rFonts w:ascii="Times New Roman" w:hAnsi="Times New Roman" w:cs="Times New Roman"/>
                <w:sz w:val="12"/>
                <w:szCs w:val="12"/>
              </w:rPr>
            </w:pPr>
            <w:proofErr w:type="spellStart"/>
            <w:r w:rsidRPr="001B00B7">
              <w:rPr>
                <w:rFonts w:ascii="Times New Roman" w:hAnsi="Times New Roman" w:cs="Times New Roman"/>
                <w:sz w:val="12"/>
                <w:szCs w:val="12"/>
              </w:rPr>
              <w:t>КВ.м</w:t>
            </w:r>
            <w:proofErr w:type="spellEnd"/>
            <w:r w:rsidRPr="001B00B7">
              <w:rPr>
                <w:rFonts w:ascii="Times New Roman" w:hAnsi="Times New Roman" w:cs="Times New Roman"/>
                <w:sz w:val="12"/>
                <w:szCs w:val="12"/>
              </w:rPr>
              <w:t>.</w:t>
            </w:r>
          </w:p>
        </w:tc>
        <w:tc>
          <w:tcPr>
            <w:tcW w:w="1454" w:type="dxa"/>
            <w:tcBorders>
              <w:top w:val="single" w:sz="6" w:space="0" w:color="auto"/>
              <w:left w:val="single" w:sz="6" w:space="0" w:color="auto"/>
              <w:bottom w:val="single" w:sz="6" w:space="0" w:color="auto"/>
              <w:right w:val="single" w:sz="6" w:space="0" w:color="auto"/>
            </w:tcBorders>
            <w:vAlign w:val="center"/>
          </w:tcPr>
          <w:p w:rsidR="001B00B7" w:rsidRPr="001B00B7" w:rsidRDefault="001B00B7" w:rsidP="001B00B7">
            <w:pPr>
              <w:spacing w:line="240" w:lineRule="auto"/>
              <w:jc w:val="center"/>
              <w:rPr>
                <w:rFonts w:ascii="Times New Roman" w:hAnsi="Times New Roman" w:cs="Times New Roman"/>
                <w:sz w:val="12"/>
                <w:szCs w:val="12"/>
              </w:rPr>
            </w:pPr>
          </w:p>
        </w:tc>
        <w:tc>
          <w:tcPr>
            <w:tcW w:w="1134"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spacing w:line="240" w:lineRule="auto"/>
              <w:jc w:val="center"/>
              <w:rPr>
                <w:rFonts w:ascii="Times New Roman" w:hAnsi="Times New Roman" w:cs="Times New Roman"/>
                <w:sz w:val="12"/>
                <w:szCs w:val="12"/>
              </w:rPr>
            </w:pPr>
          </w:p>
        </w:tc>
        <w:tc>
          <w:tcPr>
            <w:tcW w:w="851"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line="240" w:lineRule="auto"/>
              <w:jc w:val="center"/>
              <w:rPr>
                <w:rFonts w:ascii="Times New Roman" w:hAnsi="Times New Roman" w:cs="Times New Roman"/>
                <w:sz w:val="12"/>
                <w:szCs w:val="12"/>
              </w:rPr>
            </w:pPr>
            <w:r w:rsidRPr="001B00B7">
              <w:rPr>
                <w:rFonts w:ascii="Times New Roman" w:hAnsi="Times New Roman" w:cs="Times New Roman"/>
                <w:sz w:val="12"/>
                <w:szCs w:val="12"/>
              </w:rPr>
              <w:t>2598</w:t>
            </w:r>
          </w:p>
        </w:tc>
        <w:tc>
          <w:tcPr>
            <w:tcW w:w="709"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line="240" w:lineRule="auto"/>
              <w:jc w:val="center"/>
              <w:rPr>
                <w:rFonts w:ascii="Times New Roman" w:hAnsi="Times New Roman" w:cs="Times New Roman"/>
                <w:sz w:val="12"/>
                <w:szCs w:val="12"/>
              </w:rPr>
            </w:pPr>
            <w:r w:rsidRPr="001B00B7">
              <w:rPr>
                <w:rFonts w:ascii="Times New Roman" w:hAnsi="Times New Roman" w:cs="Times New Roman"/>
                <w:sz w:val="12"/>
                <w:szCs w:val="12"/>
              </w:rPr>
              <w:t>2800</w:t>
            </w:r>
          </w:p>
        </w:tc>
        <w:tc>
          <w:tcPr>
            <w:tcW w:w="709"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line="240" w:lineRule="auto"/>
              <w:jc w:val="center"/>
              <w:rPr>
                <w:rFonts w:ascii="Times New Roman" w:hAnsi="Times New Roman" w:cs="Times New Roman"/>
                <w:sz w:val="12"/>
                <w:szCs w:val="12"/>
              </w:rPr>
            </w:pPr>
            <w:r w:rsidRPr="001B00B7">
              <w:rPr>
                <w:rFonts w:ascii="Times New Roman" w:hAnsi="Times New Roman" w:cs="Times New Roman"/>
                <w:sz w:val="12"/>
                <w:szCs w:val="12"/>
              </w:rPr>
              <w:t>2850</w:t>
            </w:r>
          </w:p>
        </w:tc>
        <w:tc>
          <w:tcPr>
            <w:tcW w:w="708" w:type="dxa"/>
            <w:tcBorders>
              <w:top w:val="single" w:sz="6" w:space="0" w:color="auto"/>
              <w:left w:val="single" w:sz="6" w:space="0" w:color="auto"/>
              <w:bottom w:val="single" w:sz="6" w:space="0" w:color="auto"/>
              <w:right w:val="single" w:sz="6" w:space="0" w:color="auto"/>
            </w:tcBorders>
          </w:tcPr>
          <w:p w:rsidR="001B00B7" w:rsidRPr="001B00B7" w:rsidRDefault="001B00B7" w:rsidP="001B00B7">
            <w:pPr>
              <w:widowControl w:val="0"/>
              <w:autoSpaceDE w:val="0"/>
              <w:autoSpaceDN w:val="0"/>
              <w:adjustRightInd w:val="0"/>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2850</w:t>
            </w:r>
          </w:p>
        </w:tc>
      </w:tr>
    </w:tbl>
    <w:p w:rsidR="001B00B7" w:rsidRDefault="001B00B7" w:rsidP="001B00B7">
      <w:pPr>
        <w:autoSpaceDE w:val="0"/>
        <w:autoSpaceDN w:val="0"/>
        <w:adjustRightInd w:val="0"/>
        <w:spacing w:after="0" w:line="240" w:lineRule="auto"/>
        <w:jc w:val="both"/>
        <w:rPr>
          <w:rFonts w:ascii="Times New Roman" w:hAnsi="Times New Roman" w:cs="Times New Roman"/>
          <w:color w:val="auto"/>
          <w:sz w:val="12"/>
          <w:szCs w:val="12"/>
        </w:rPr>
      </w:pPr>
    </w:p>
    <w:p w:rsidR="001B00B7" w:rsidRPr="001B00B7" w:rsidRDefault="001B00B7" w:rsidP="001B00B7">
      <w:pPr>
        <w:spacing w:after="0"/>
        <w:rPr>
          <w:rFonts w:ascii="Times New Roman" w:hAnsi="Times New Roman" w:cs="Times New Roman"/>
          <w:sz w:val="12"/>
          <w:szCs w:val="12"/>
        </w:rPr>
      </w:pPr>
      <w:r w:rsidRPr="001B00B7">
        <w:rPr>
          <w:rFonts w:ascii="Times New Roman" w:hAnsi="Times New Roman" w:cs="Times New Roman"/>
          <w:sz w:val="12"/>
          <w:szCs w:val="12"/>
        </w:rPr>
        <w:t xml:space="preserve">Глава администрации </w:t>
      </w:r>
    </w:p>
    <w:p w:rsidR="001B00B7" w:rsidRDefault="001B00B7" w:rsidP="001B00B7">
      <w:pPr>
        <w:spacing w:after="0"/>
        <w:rPr>
          <w:rFonts w:ascii="Times New Roman" w:hAnsi="Times New Roman" w:cs="Times New Roman"/>
          <w:sz w:val="12"/>
          <w:szCs w:val="12"/>
        </w:rPr>
      </w:pPr>
      <w:r w:rsidRPr="001B00B7">
        <w:rPr>
          <w:rFonts w:ascii="Times New Roman" w:hAnsi="Times New Roman" w:cs="Times New Roman"/>
          <w:sz w:val="12"/>
          <w:szCs w:val="12"/>
        </w:rPr>
        <w:t xml:space="preserve">Каратузского района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1B00B7">
        <w:rPr>
          <w:rFonts w:ascii="Times New Roman" w:hAnsi="Times New Roman" w:cs="Times New Roman"/>
          <w:sz w:val="12"/>
          <w:szCs w:val="12"/>
        </w:rPr>
        <w:t xml:space="preserve">          Г.И. Кулакова</w:t>
      </w:r>
    </w:p>
    <w:p w:rsidR="001B00B7" w:rsidRDefault="001B00B7" w:rsidP="001B00B7">
      <w:pPr>
        <w:spacing w:after="0"/>
        <w:rPr>
          <w:rFonts w:ascii="Times New Roman" w:hAnsi="Times New Roman" w:cs="Times New Roman"/>
          <w:sz w:val="12"/>
          <w:szCs w:val="12"/>
        </w:rPr>
      </w:pPr>
    </w:p>
    <w:p w:rsidR="001B00B7" w:rsidRDefault="001B00B7" w:rsidP="001B00B7">
      <w:pPr>
        <w:spacing w:after="0"/>
        <w:rPr>
          <w:rFonts w:ascii="Times New Roman" w:hAnsi="Times New Roman" w:cs="Times New Roman"/>
          <w:sz w:val="12"/>
          <w:szCs w:val="12"/>
        </w:rPr>
      </w:pPr>
    </w:p>
    <w:p w:rsidR="001B00B7" w:rsidRPr="001B00B7" w:rsidRDefault="001B00B7" w:rsidP="001B00B7">
      <w:pPr>
        <w:spacing w:after="0"/>
        <w:ind w:left="6804"/>
        <w:rPr>
          <w:rFonts w:ascii="Times New Roman" w:hAnsi="Times New Roman" w:cs="Times New Roman"/>
          <w:sz w:val="12"/>
          <w:szCs w:val="12"/>
        </w:rPr>
      </w:pPr>
    </w:p>
    <w:p w:rsidR="001B00B7" w:rsidRPr="001B00B7" w:rsidRDefault="001B00B7" w:rsidP="001B00B7">
      <w:pPr>
        <w:pStyle w:val="ConsPlusTitle"/>
        <w:ind w:left="6804"/>
        <w:rPr>
          <w:b w:val="0"/>
          <w:sz w:val="12"/>
          <w:szCs w:val="12"/>
        </w:rPr>
      </w:pPr>
      <w:r w:rsidRPr="001B00B7">
        <w:rPr>
          <w:b w:val="0"/>
          <w:sz w:val="12"/>
          <w:szCs w:val="12"/>
        </w:rPr>
        <w:t>Приложение 2.</w:t>
      </w:r>
    </w:p>
    <w:p w:rsidR="001B00B7" w:rsidRPr="001B00B7" w:rsidRDefault="001B00B7" w:rsidP="001B00B7">
      <w:pPr>
        <w:spacing w:after="0"/>
        <w:ind w:left="6804"/>
        <w:rPr>
          <w:rFonts w:ascii="Times New Roman" w:hAnsi="Times New Roman" w:cs="Times New Roman"/>
          <w:sz w:val="12"/>
          <w:szCs w:val="12"/>
        </w:rPr>
      </w:pPr>
      <w:r w:rsidRPr="001B00B7">
        <w:rPr>
          <w:rFonts w:ascii="Times New Roman" w:hAnsi="Times New Roman" w:cs="Times New Roman"/>
          <w:sz w:val="12"/>
          <w:szCs w:val="12"/>
        </w:rPr>
        <w:t>к подпрограмме «Устойчивое развитие сельских тер</w:t>
      </w:r>
      <w:r>
        <w:rPr>
          <w:rFonts w:ascii="Times New Roman" w:hAnsi="Times New Roman" w:cs="Times New Roman"/>
          <w:sz w:val="12"/>
          <w:szCs w:val="12"/>
        </w:rPr>
        <w:t xml:space="preserve">риторий МО «Каратузский район»» </w:t>
      </w:r>
      <w:r w:rsidRPr="001B00B7">
        <w:rPr>
          <w:rFonts w:ascii="Times New Roman" w:hAnsi="Times New Roman" w:cs="Times New Roman"/>
          <w:sz w:val="12"/>
          <w:szCs w:val="12"/>
        </w:rPr>
        <w:t>на 2014-2016 годы</w:t>
      </w:r>
    </w:p>
    <w:p w:rsidR="001B00B7" w:rsidRPr="004A592C" w:rsidRDefault="001B00B7" w:rsidP="001B00B7">
      <w:pPr>
        <w:pStyle w:val="a5"/>
        <w:jc w:val="right"/>
        <w:rPr>
          <w:rFonts w:ascii="Times New Roman" w:hAnsi="Times New Roman" w:cs="Times New Roman"/>
          <w:sz w:val="16"/>
          <w:szCs w:val="16"/>
        </w:rPr>
      </w:pPr>
    </w:p>
    <w:p w:rsidR="001B00B7" w:rsidRPr="001B00B7" w:rsidRDefault="001B00B7" w:rsidP="001B00B7">
      <w:pPr>
        <w:pStyle w:val="ac"/>
        <w:spacing w:after="0" w:line="240" w:lineRule="auto"/>
        <w:ind w:left="1080"/>
        <w:jc w:val="center"/>
        <w:rPr>
          <w:rFonts w:ascii="Times New Roman" w:hAnsi="Times New Roman" w:cs="Times New Roman"/>
          <w:sz w:val="12"/>
          <w:szCs w:val="12"/>
        </w:rPr>
      </w:pPr>
      <w:r w:rsidRPr="001B00B7">
        <w:rPr>
          <w:rFonts w:ascii="Times New Roman" w:hAnsi="Times New Roman" w:cs="Times New Roman"/>
          <w:sz w:val="12"/>
          <w:szCs w:val="12"/>
        </w:rPr>
        <w:t>Мероприятия подпрограммы</w:t>
      </w:r>
    </w:p>
    <w:p w:rsidR="001B00B7" w:rsidRPr="001B00B7" w:rsidRDefault="001B00B7" w:rsidP="001B00B7">
      <w:pPr>
        <w:pStyle w:val="ac"/>
        <w:spacing w:after="0" w:line="240" w:lineRule="auto"/>
        <w:ind w:left="1080"/>
        <w:jc w:val="center"/>
        <w:rPr>
          <w:rFonts w:ascii="Times New Roman" w:hAnsi="Times New Roman" w:cs="Times New Roman"/>
          <w:sz w:val="12"/>
          <w:szCs w:val="12"/>
        </w:rPr>
      </w:pPr>
    </w:p>
    <w:tbl>
      <w:tblPr>
        <w:tblW w:w="11199" w:type="dxa"/>
        <w:tblInd w:w="-34" w:type="dxa"/>
        <w:tblLayout w:type="fixed"/>
        <w:tblLook w:val="00A0" w:firstRow="1" w:lastRow="0" w:firstColumn="1" w:lastColumn="0" w:noHBand="0" w:noVBand="0"/>
      </w:tblPr>
      <w:tblGrid>
        <w:gridCol w:w="2127"/>
        <w:gridCol w:w="1035"/>
        <w:gridCol w:w="524"/>
        <w:gridCol w:w="567"/>
        <w:gridCol w:w="709"/>
        <w:gridCol w:w="709"/>
        <w:gridCol w:w="708"/>
        <w:gridCol w:w="567"/>
        <w:gridCol w:w="567"/>
        <w:gridCol w:w="851"/>
        <w:gridCol w:w="2835"/>
      </w:tblGrid>
      <w:tr w:rsidR="001B00B7" w:rsidRPr="001B00B7" w:rsidTr="00B7251C">
        <w:trPr>
          <w:trHeight w:val="31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«Устойчивое развитие сельских территорий МО «Каратузский район»»</w:t>
            </w:r>
            <w:r w:rsidRPr="001B00B7">
              <w:rPr>
                <w:rFonts w:ascii="Times New Roman" w:hAnsi="Times New Roman" w:cs="Times New Roman"/>
                <w:sz w:val="12"/>
                <w:szCs w:val="12"/>
              </w:rPr>
              <w:br/>
              <w:t>на 2014- 2016 годы</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xml:space="preserve">ГРБС </w:t>
            </w:r>
          </w:p>
        </w:tc>
        <w:tc>
          <w:tcPr>
            <w:tcW w:w="2509" w:type="dxa"/>
            <w:gridSpan w:val="4"/>
            <w:vMerge w:val="restart"/>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Код бюджетной классификации</w:t>
            </w:r>
          </w:p>
        </w:tc>
        <w:tc>
          <w:tcPr>
            <w:tcW w:w="2693" w:type="dxa"/>
            <w:gridSpan w:val="4"/>
            <w:tcBorders>
              <w:top w:val="single" w:sz="4" w:space="0" w:color="auto"/>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Расходы</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Ожидаемый результат от реализации подпрограммного мероприятия (в натуральном выражении)</w:t>
            </w:r>
          </w:p>
        </w:tc>
      </w:tr>
      <w:tr w:rsidR="001B00B7" w:rsidRPr="001B00B7" w:rsidTr="00B7251C">
        <w:trPr>
          <w:trHeight w:val="315"/>
        </w:trPr>
        <w:tc>
          <w:tcPr>
            <w:tcW w:w="2127" w:type="dxa"/>
            <w:vMerge/>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rPr>
                <w:rFonts w:ascii="Times New Roman" w:hAnsi="Times New Roman" w:cs="Times New Roman"/>
                <w:sz w:val="12"/>
                <w:szCs w:val="12"/>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rPr>
                <w:rFonts w:ascii="Times New Roman" w:hAnsi="Times New Roman" w:cs="Times New Roman"/>
                <w:sz w:val="12"/>
                <w:szCs w:val="12"/>
              </w:rPr>
            </w:pPr>
          </w:p>
        </w:tc>
        <w:tc>
          <w:tcPr>
            <w:tcW w:w="2509" w:type="dxa"/>
            <w:gridSpan w:val="4"/>
            <w:vMerge/>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rPr>
                <w:rFonts w:ascii="Times New Roman" w:hAnsi="Times New Roman" w:cs="Times New Roman"/>
                <w:sz w:val="12"/>
                <w:szCs w:val="12"/>
              </w:rPr>
            </w:pPr>
          </w:p>
        </w:tc>
        <w:tc>
          <w:tcPr>
            <w:tcW w:w="2693" w:type="dxa"/>
            <w:gridSpan w:val="4"/>
            <w:tcBorders>
              <w:top w:val="single" w:sz="4" w:space="0" w:color="auto"/>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(тыс. руб.), годы</w:t>
            </w:r>
          </w:p>
        </w:tc>
        <w:tc>
          <w:tcPr>
            <w:tcW w:w="2835" w:type="dxa"/>
            <w:vMerge/>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rPr>
                <w:rFonts w:ascii="Times New Roman" w:hAnsi="Times New Roman" w:cs="Times New Roman"/>
                <w:sz w:val="12"/>
                <w:szCs w:val="12"/>
              </w:rPr>
            </w:pPr>
          </w:p>
        </w:tc>
      </w:tr>
      <w:tr w:rsidR="001B00B7" w:rsidRPr="001B00B7" w:rsidTr="00B7251C">
        <w:trPr>
          <w:trHeight w:val="443"/>
        </w:trPr>
        <w:tc>
          <w:tcPr>
            <w:tcW w:w="2127" w:type="dxa"/>
            <w:vMerge/>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rPr>
                <w:rFonts w:ascii="Times New Roman" w:hAnsi="Times New Roman" w:cs="Times New Roman"/>
                <w:sz w:val="12"/>
                <w:szCs w:val="12"/>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rPr>
                <w:rFonts w:ascii="Times New Roman" w:hAnsi="Times New Roman" w:cs="Times New Roman"/>
                <w:sz w:val="12"/>
                <w:szCs w:val="12"/>
              </w:rPr>
            </w:pP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ГРБС</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roofErr w:type="spellStart"/>
            <w:r w:rsidRPr="001B00B7">
              <w:rPr>
                <w:rFonts w:ascii="Times New Roman" w:hAnsi="Times New Roman" w:cs="Times New Roman"/>
                <w:sz w:val="12"/>
                <w:szCs w:val="12"/>
              </w:rPr>
              <w:t>РзПр</w:t>
            </w:r>
            <w:proofErr w:type="spellEnd"/>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ЦСР</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ВР</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2014</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2015</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2016</w:t>
            </w:r>
          </w:p>
        </w:tc>
        <w:tc>
          <w:tcPr>
            <w:tcW w:w="851"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Итого на период</w:t>
            </w:r>
          </w:p>
        </w:tc>
        <w:tc>
          <w:tcPr>
            <w:tcW w:w="2835" w:type="dxa"/>
            <w:vMerge/>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rPr>
                <w:rFonts w:ascii="Times New Roman" w:hAnsi="Times New Roman" w:cs="Times New Roman"/>
                <w:sz w:val="12"/>
                <w:szCs w:val="12"/>
              </w:rPr>
            </w:pPr>
          </w:p>
        </w:tc>
      </w:tr>
      <w:tr w:rsidR="001B00B7" w:rsidRPr="001B00B7" w:rsidTr="00B7251C">
        <w:trPr>
          <w:trHeight w:val="452"/>
        </w:trPr>
        <w:tc>
          <w:tcPr>
            <w:tcW w:w="11199" w:type="dxa"/>
            <w:gridSpan w:val="11"/>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rPr>
                <w:rFonts w:ascii="Times New Roman" w:hAnsi="Times New Roman" w:cs="Times New Roman"/>
                <w:b/>
                <w:bCs/>
                <w:sz w:val="12"/>
                <w:szCs w:val="12"/>
              </w:rPr>
            </w:pPr>
            <w:r w:rsidRPr="001B00B7">
              <w:rPr>
                <w:rFonts w:ascii="Times New Roman" w:hAnsi="Times New Roman" w:cs="Times New Roman"/>
                <w:b/>
                <w:bCs/>
                <w:sz w:val="12"/>
                <w:szCs w:val="12"/>
              </w:rPr>
              <w:t>Цель. Создание комфортных условий жизнедеятельности в сельской местности.</w:t>
            </w:r>
          </w:p>
        </w:tc>
      </w:tr>
      <w:tr w:rsidR="001B00B7" w:rsidRPr="001B00B7" w:rsidTr="00B7251C">
        <w:trPr>
          <w:trHeight w:val="77"/>
        </w:trPr>
        <w:tc>
          <w:tcPr>
            <w:tcW w:w="11199" w:type="dxa"/>
            <w:gridSpan w:val="11"/>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rPr>
                <w:rFonts w:ascii="Times New Roman" w:hAnsi="Times New Roman" w:cs="Times New Roman"/>
                <w:b/>
                <w:bCs/>
                <w:sz w:val="12"/>
                <w:szCs w:val="12"/>
              </w:rPr>
            </w:pPr>
            <w:r w:rsidRPr="001B00B7">
              <w:rPr>
                <w:rFonts w:ascii="Times New Roman" w:hAnsi="Times New Roman" w:cs="Times New Roman"/>
                <w:b/>
                <w:bCs/>
                <w:sz w:val="12"/>
                <w:szCs w:val="12"/>
              </w:rPr>
              <w:t>Задача 1.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1B00B7" w:rsidRPr="001B00B7" w:rsidTr="00B7251C">
        <w:trPr>
          <w:trHeight w:val="70"/>
        </w:trPr>
        <w:tc>
          <w:tcPr>
            <w:tcW w:w="2127" w:type="dxa"/>
            <w:tcBorders>
              <w:top w:val="nil"/>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both"/>
              <w:rPr>
                <w:rFonts w:ascii="Times New Roman" w:hAnsi="Times New Roman" w:cs="Times New Roman"/>
                <w:sz w:val="12"/>
                <w:szCs w:val="12"/>
              </w:rPr>
            </w:pPr>
            <w:r w:rsidRPr="001B00B7">
              <w:rPr>
                <w:rFonts w:ascii="Times New Roman" w:hAnsi="Times New Roman" w:cs="Times New Roman"/>
                <w:sz w:val="12"/>
                <w:szCs w:val="12"/>
              </w:rPr>
              <w:t>Предоставление социальных выплат гражданам, молодым семьям и молодым специалистам на строительство (приобретение) жилья в сельской местности</w:t>
            </w:r>
          </w:p>
        </w:tc>
        <w:tc>
          <w:tcPr>
            <w:tcW w:w="10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Администрация Каратузского района</w:t>
            </w: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001</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1003</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1631603</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322</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332</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c>
          <w:tcPr>
            <w:tcW w:w="851"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332</w:t>
            </w:r>
          </w:p>
        </w:tc>
        <w:tc>
          <w:tcPr>
            <w:tcW w:w="28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Участниками подпрограммы с привлечением собственных средств будет  построено в сельской местности 20 жилых помещения, в том числе по годам:</w:t>
            </w:r>
            <w:r w:rsidRPr="001B00B7">
              <w:rPr>
                <w:rFonts w:ascii="Times New Roman" w:hAnsi="Times New Roman" w:cs="Times New Roman"/>
                <w:sz w:val="12"/>
                <w:szCs w:val="12"/>
              </w:rPr>
              <w:br/>
              <w:t>2014 год – 20;</w:t>
            </w:r>
            <w:r w:rsidRPr="001B00B7">
              <w:rPr>
                <w:rFonts w:ascii="Times New Roman" w:hAnsi="Times New Roman" w:cs="Times New Roman"/>
                <w:sz w:val="12"/>
                <w:szCs w:val="12"/>
              </w:rPr>
              <w:br/>
              <w:t>2015 год – 0;</w:t>
            </w:r>
            <w:r w:rsidRPr="001B00B7">
              <w:rPr>
                <w:rFonts w:ascii="Times New Roman" w:hAnsi="Times New Roman" w:cs="Times New Roman"/>
                <w:sz w:val="12"/>
                <w:szCs w:val="12"/>
              </w:rPr>
              <w:br/>
              <w:t>2016 год – 0;</w:t>
            </w:r>
            <w:r w:rsidRPr="001B00B7">
              <w:rPr>
                <w:rFonts w:ascii="Times New Roman" w:hAnsi="Times New Roman" w:cs="Times New Roman"/>
                <w:sz w:val="12"/>
                <w:szCs w:val="12"/>
              </w:rPr>
              <w:br/>
              <w:t xml:space="preserve"> общей площадью не менее 1107 кв. метра, в том числе по годам:</w:t>
            </w:r>
            <w:r w:rsidRPr="001B00B7">
              <w:rPr>
                <w:rFonts w:ascii="Times New Roman" w:hAnsi="Times New Roman" w:cs="Times New Roman"/>
                <w:sz w:val="12"/>
                <w:szCs w:val="12"/>
              </w:rPr>
              <w:br/>
              <w:t>2014 год – 1107;</w:t>
            </w:r>
            <w:r w:rsidRPr="001B00B7">
              <w:rPr>
                <w:rFonts w:ascii="Times New Roman" w:hAnsi="Times New Roman" w:cs="Times New Roman"/>
                <w:sz w:val="12"/>
                <w:szCs w:val="12"/>
              </w:rPr>
              <w:br/>
              <w:t>2015 год – 0;</w:t>
            </w:r>
            <w:r w:rsidRPr="001B00B7">
              <w:rPr>
                <w:rFonts w:ascii="Times New Roman" w:hAnsi="Times New Roman" w:cs="Times New Roman"/>
                <w:sz w:val="12"/>
                <w:szCs w:val="12"/>
              </w:rPr>
              <w:br/>
              <w:t xml:space="preserve">2016 год – 0      </w:t>
            </w:r>
          </w:p>
        </w:tc>
      </w:tr>
      <w:tr w:rsidR="001B00B7" w:rsidRPr="001B00B7" w:rsidTr="00B7251C">
        <w:trPr>
          <w:trHeight w:val="315"/>
        </w:trPr>
        <w:tc>
          <w:tcPr>
            <w:tcW w:w="11199" w:type="dxa"/>
            <w:gridSpan w:val="11"/>
            <w:tcBorders>
              <w:top w:val="single" w:sz="4" w:space="0" w:color="auto"/>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rPr>
                <w:rFonts w:ascii="Times New Roman" w:hAnsi="Times New Roman" w:cs="Times New Roman"/>
                <w:b/>
                <w:bCs/>
                <w:sz w:val="12"/>
                <w:szCs w:val="12"/>
              </w:rPr>
            </w:pPr>
            <w:r w:rsidRPr="001B00B7">
              <w:rPr>
                <w:rFonts w:ascii="Times New Roman" w:hAnsi="Times New Roman" w:cs="Times New Roman"/>
                <w:b/>
                <w:bCs/>
                <w:sz w:val="12"/>
                <w:szCs w:val="12"/>
              </w:rPr>
              <w:t>Задача 2. Предупреждения возникновения и распределения заболеваний, опасных для человека и животных.</w:t>
            </w:r>
          </w:p>
        </w:tc>
      </w:tr>
      <w:tr w:rsidR="001B00B7" w:rsidRPr="001B00B7" w:rsidTr="00B7251C">
        <w:trPr>
          <w:trHeight w:val="1223"/>
        </w:trPr>
        <w:tc>
          <w:tcPr>
            <w:tcW w:w="2127" w:type="dxa"/>
            <w:tcBorders>
              <w:top w:val="nil"/>
              <w:left w:val="single" w:sz="4" w:space="0" w:color="auto"/>
              <w:bottom w:val="single" w:sz="4" w:space="0" w:color="auto"/>
              <w:right w:val="single" w:sz="4" w:space="0" w:color="auto"/>
            </w:tcBorders>
            <w:shd w:val="clear" w:color="000000" w:fill="FFFFFF"/>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tc>
        <w:tc>
          <w:tcPr>
            <w:tcW w:w="10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Администрация Каратузского района</w:t>
            </w: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001 </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0405 </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1637518 </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244 </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601</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601</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601</w:t>
            </w:r>
          </w:p>
        </w:tc>
        <w:tc>
          <w:tcPr>
            <w:tcW w:w="851"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1803</w:t>
            </w:r>
          </w:p>
        </w:tc>
        <w:tc>
          <w:tcPr>
            <w:tcW w:w="28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Улучшение качества жизни населения, уменьшение количества жалоб граждан по укусам бездомных животных</w:t>
            </w:r>
          </w:p>
        </w:tc>
      </w:tr>
      <w:tr w:rsidR="001B00B7" w:rsidRPr="001B00B7" w:rsidTr="00B7251C">
        <w:trPr>
          <w:trHeight w:val="250"/>
        </w:trPr>
        <w:tc>
          <w:tcPr>
            <w:tcW w:w="2127" w:type="dxa"/>
            <w:tcBorders>
              <w:top w:val="nil"/>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Расходы за счет субсидии бюджетам муниципальных образований края на проведение работ по уничтожению сорняков дикорастущей конопли</w:t>
            </w:r>
          </w:p>
        </w:tc>
        <w:tc>
          <w:tcPr>
            <w:tcW w:w="10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Администрация Каратузского района</w:t>
            </w: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001</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0412</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1637451</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244</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168,2</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highlight w:val="yellow"/>
              </w:rPr>
            </w:pP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highlight w:val="yellow"/>
              </w:rPr>
            </w:pPr>
          </w:p>
        </w:tc>
        <w:tc>
          <w:tcPr>
            <w:tcW w:w="851"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highlight w:val="yellow"/>
              </w:rPr>
            </w:pPr>
            <w:r w:rsidRPr="001B00B7">
              <w:rPr>
                <w:rFonts w:ascii="Times New Roman" w:hAnsi="Times New Roman" w:cs="Times New Roman"/>
                <w:sz w:val="12"/>
                <w:szCs w:val="12"/>
              </w:rPr>
              <w:t>168,2</w:t>
            </w:r>
          </w:p>
        </w:tc>
        <w:tc>
          <w:tcPr>
            <w:tcW w:w="28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r>
      <w:tr w:rsidR="001B00B7" w:rsidRPr="001B00B7" w:rsidTr="00B7251C">
        <w:trPr>
          <w:trHeight w:val="541"/>
        </w:trPr>
        <w:tc>
          <w:tcPr>
            <w:tcW w:w="2127" w:type="dxa"/>
            <w:tcBorders>
              <w:top w:val="nil"/>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roofErr w:type="spellStart"/>
            <w:r w:rsidRPr="001B00B7">
              <w:rPr>
                <w:rFonts w:ascii="Times New Roman" w:hAnsi="Times New Roman" w:cs="Times New Roman"/>
                <w:sz w:val="12"/>
                <w:szCs w:val="12"/>
              </w:rPr>
              <w:t>Софинансирование</w:t>
            </w:r>
            <w:proofErr w:type="spellEnd"/>
            <w:r w:rsidRPr="001B00B7">
              <w:rPr>
                <w:rFonts w:ascii="Times New Roman" w:hAnsi="Times New Roman" w:cs="Times New Roman"/>
                <w:sz w:val="12"/>
                <w:szCs w:val="12"/>
              </w:rPr>
              <w:t xml:space="preserve"> субсидии на проведение работ по уничтожению сорняков дикорастущей конопли, за счет средств местного бюджета</w:t>
            </w:r>
          </w:p>
        </w:tc>
        <w:tc>
          <w:tcPr>
            <w:tcW w:w="10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Администрация Каратузского района</w:t>
            </w: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001</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0412</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1631608</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244</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1,7</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highlight w:val="yellow"/>
              </w:rPr>
            </w:pP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highlight w:val="yellow"/>
              </w:rPr>
            </w:pPr>
          </w:p>
        </w:tc>
        <w:tc>
          <w:tcPr>
            <w:tcW w:w="851" w:type="dxa"/>
            <w:tcBorders>
              <w:top w:val="nil"/>
              <w:left w:val="nil"/>
              <w:bottom w:val="single" w:sz="4" w:space="0" w:color="auto"/>
              <w:right w:val="single" w:sz="4" w:space="0" w:color="auto"/>
            </w:tcBorders>
            <w:shd w:val="clear" w:color="auto" w:fill="auto"/>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1,7</w:t>
            </w:r>
          </w:p>
        </w:tc>
        <w:tc>
          <w:tcPr>
            <w:tcW w:w="28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r>
      <w:tr w:rsidR="001B00B7" w:rsidRPr="001B00B7" w:rsidTr="00B7251C">
        <w:trPr>
          <w:trHeight w:val="77"/>
        </w:trPr>
        <w:tc>
          <w:tcPr>
            <w:tcW w:w="2127" w:type="dxa"/>
            <w:tcBorders>
              <w:top w:val="nil"/>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xml:space="preserve">Изготовление буклетов   </w:t>
            </w:r>
            <w:r w:rsidRPr="001B00B7">
              <w:rPr>
                <w:rFonts w:ascii="Times New Roman" w:hAnsi="Times New Roman" w:cs="Times New Roman"/>
                <w:sz w:val="12"/>
                <w:szCs w:val="12"/>
              </w:rPr>
              <w:br/>
              <w:t>« Ты можешь и должен противостоять наркомании», «Не дайте стать вашему ребенку мишенью!»</w:t>
            </w:r>
            <w:r w:rsidRPr="001B00B7">
              <w:rPr>
                <w:rFonts w:ascii="Times New Roman" w:hAnsi="Times New Roman" w:cs="Times New Roman"/>
                <w:sz w:val="12"/>
                <w:szCs w:val="12"/>
              </w:rPr>
              <w:br/>
              <w:t>изготовление баннеров</w:t>
            </w:r>
          </w:p>
        </w:tc>
        <w:tc>
          <w:tcPr>
            <w:tcW w:w="10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Администрация Каратузского района</w:t>
            </w: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001</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0412</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1631604</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244</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8</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8</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w:t>
            </w:r>
          </w:p>
        </w:tc>
        <w:tc>
          <w:tcPr>
            <w:tcW w:w="851"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16</w:t>
            </w:r>
          </w:p>
        </w:tc>
        <w:tc>
          <w:tcPr>
            <w:tcW w:w="28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Профилактика наркомании охват населения более 700 человек</w:t>
            </w:r>
          </w:p>
        </w:tc>
      </w:tr>
      <w:tr w:rsidR="001B00B7" w:rsidRPr="001B00B7" w:rsidTr="00B7251C">
        <w:trPr>
          <w:trHeight w:val="77"/>
        </w:trPr>
        <w:tc>
          <w:tcPr>
            <w:tcW w:w="2127" w:type="dxa"/>
            <w:tcBorders>
              <w:top w:val="nil"/>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lastRenderedPageBreak/>
              <w:t xml:space="preserve">Приобретение средств для механического уничтожения дикорастущей конопли (Ранцевый моторный опрыскиватель) </w:t>
            </w:r>
            <w:r w:rsidRPr="001B00B7">
              <w:rPr>
                <w:rFonts w:ascii="Times New Roman" w:hAnsi="Times New Roman" w:cs="Times New Roman"/>
                <w:sz w:val="12"/>
                <w:szCs w:val="12"/>
              </w:rPr>
              <w:br/>
              <w:t xml:space="preserve">для </w:t>
            </w:r>
            <w:proofErr w:type="spellStart"/>
            <w:r w:rsidRPr="001B00B7">
              <w:rPr>
                <w:rFonts w:ascii="Times New Roman" w:hAnsi="Times New Roman" w:cs="Times New Roman"/>
                <w:sz w:val="12"/>
                <w:szCs w:val="12"/>
              </w:rPr>
              <w:t>Сагайского</w:t>
            </w:r>
            <w:proofErr w:type="spellEnd"/>
            <w:r w:rsidRPr="001B00B7">
              <w:rPr>
                <w:rFonts w:ascii="Times New Roman" w:hAnsi="Times New Roman" w:cs="Times New Roman"/>
                <w:sz w:val="12"/>
                <w:szCs w:val="12"/>
              </w:rPr>
              <w:t xml:space="preserve"> сельсовета </w:t>
            </w:r>
            <w:r w:rsidRPr="001B00B7">
              <w:rPr>
                <w:rFonts w:ascii="Times New Roman" w:hAnsi="Times New Roman" w:cs="Times New Roman"/>
                <w:sz w:val="12"/>
                <w:szCs w:val="12"/>
              </w:rPr>
              <w:br/>
            </w:r>
            <w:proofErr w:type="spellStart"/>
            <w:r w:rsidRPr="001B00B7">
              <w:rPr>
                <w:rFonts w:ascii="Times New Roman" w:hAnsi="Times New Roman" w:cs="Times New Roman"/>
                <w:sz w:val="12"/>
                <w:szCs w:val="12"/>
              </w:rPr>
              <w:t>Черемушинского</w:t>
            </w:r>
            <w:proofErr w:type="spellEnd"/>
            <w:r w:rsidRPr="001B00B7">
              <w:rPr>
                <w:rFonts w:ascii="Times New Roman" w:hAnsi="Times New Roman" w:cs="Times New Roman"/>
                <w:sz w:val="12"/>
                <w:szCs w:val="12"/>
              </w:rPr>
              <w:t xml:space="preserve"> сельсовета</w:t>
            </w:r>
          </w:p>
        </w:tc>
        <w:tc>
          <w:tcPr>
            <w:tcW w:w="10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Администрация Каратузского района</w:t>
            </w: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001</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0412</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1631605</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244</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25</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25</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w:t>
            </w:r>
          </w:p>
        </w:tc>
        <w:tc>
          <w:tcPr>
            <w:tcW w:w="851"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50</w:t>
            </w:r>
          </w:p>
        </w:tc>
        <w:tc>
          <w:tcPr>
            <w:tcW w:w="28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Уничтожение очагов произрастания дикорастущей конопли на территории поселений 30 га</w:t>
            </w:r>
          </w:p>
        </w:tc>
      </w:tr>
      <w:tr w:rsidR="001B00B7" w:rsidRPr="001B00B7" w:rsidTr="00B7251C">
        <w:trPr>
          <w:trHeight w:val="77"/>
        </w:trPr>
        <w:tc>
          <w:tcPr>
            <w:tcW w:w="2127" w:type="dxa"/>
            <w:tcBorders>
              <w:top w:val="nil"/>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Приобретение гербицидов сплошного действия для проведения работ по уничтожению очагов произрастания дикорастущей конопли</w:t>
            </w:r>
          </w:p>
        </w:tc>
        <w:tc>
          <w:tcPr>
            <w:tcW w:w="10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Администрация Каратузского района</w:t>
            </w: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001</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0412</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1631606</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244</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38,3</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50</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w:t>
            </w:r>
          </w:p>
        </w:tc>
        <w:tc>
          <w:tcPr>
            <w:tcW w:w="851"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88,3</w:t>
            </w:r>
          </w:p>
        </w:tc>
        <w:tc>
          <w:tcPr>
            <w:tcW w:w="28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Уничтожение очагов произрастания дикорастущей конопли на территории поселений 30 га</w:t>
            </w:r>
          </w:p>
        </w:tc>
      </w:tr>
      <w:tr w:rsidR="001B00B7" w:rsidRPr="001B00B7" w:rsidTr="00B7251C">
        <w:trPr>
          <w:trHeight w:val="77"/>
        </w:trPr>
        <w:tc>
          <w:tcPr>
            <w:tcW w:w="11199" w:type="dxa"/>
            <w:gridSpan w:val="11"/>
            <w:tcBorders>
              <w:top w:val="nil"/>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rPr>
                <w:rFonts w:ascii="Times New Roman" w:hAnsi="Times New Roman" w:cs="Times New Roman"/>
                <w:b/>
                <w:sz w:val="12"/>
                <w:szCs w:val="12"/>
              </w:rPr>
            </w:pPr>
            <w:r w:rsidRPr="001B00B7">
              <w:rPr>
                <w:rFonts w:ascii="Times New Roman" w:hAnsi="Times New Roman" w:cs="Times New Roman"/>
                <w:b/>
                <w:sz w:val="12"/>
                <w:szCs w:val="12"/>
              </w:rPr>
              <w:t>Задача 3. Формирование земельных участков для жилищного строительства с обеспечением их коммунальной и транспортной инфраструктурой</w:t>
            </w:r>
          </w:p>
        </w:tc>
      </w:tr>
      <w:tr w:rsidR="001B00B7" w:rsidRPr="001B00B7" w:rsidTr="00B7251C">
        <w:trPr>
          <w:trHeight w:val="77"/>
        </w:trPr>
        <w:tc>
          <w:tcPr>
            <w:tcW w:w="2127" w:type="dxa"/>
            <w:tcBorders>
              <w:top w:val="nil"/>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tc>
        <w:tc>
          <w:tcPr>
            <w:tcW w:w="10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Финансовое управление</w:t>
            </w: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090</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0412</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1637466</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521</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864,0</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c>
          <w:tcPr>
            <w:tcW w:w="851"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864,0</w:t>
            </w:r>
          </w:p>
        </w:tc>
        <w:tc>
          <w:tcPr>
            <w:tcW w:w="28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r>
      <w:tr w:rsidR="001B00B7" w:rsidRPr="001B00B7" w:rsidTr="00B7251C">
        <w:trPr>
          <w:trHeight w:val="77"/>
        </w:trPr>
        <w:tc>
          <w:tcPr>
            <w:tcW w:w="2127" w:type="dxa"/>
            <w:tcBorders>
              <w:top w:val="nil"/>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 годы</w:t>
            </w:r>
          </w:p>
        </w:tc>
        <w:tc>
          <w:tcPr>
            <w:tcW w:w="10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Финансовое управление</w:t>
            </w: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090</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0503</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1631607</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521</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11134,96</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c>
          <w:tcPr>
            <w:tcW w:w="851"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11134,96</w:t>
            </w:r>
          </w:p>
        </w:tc>
        <w:tc>
          <w:tcPr>
            <w:tcW w:w="28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r>
      <w:tr w:rsidR="001B00B7" w:rsidRPr="001B00B7" w:rsidTr="00B7251C">
        <w:trPr>
          <w:trHeight w:val="77"/>
        </w:trPr>
        <w:tc>
          <w:tcPr>
            <w:tcW w:w="2127" w:type="dxa"/>
            <w:tcBorders>
              <w:top w:val="nil"/>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1B00B7">
              <w:rPr>
                <w:rFonts w:ascii="Times New Roman" w:hAnsi="Times New Roman" w:cs="Times New Roman"/>
                <w:sz w:val="12"/>
                <w:szCs w:val="12"/>
              </w:rPr>
              <w:t>зем</w:t>
            </w:r>
            <w:proofErr w:type="spellEnd"/>
            <w:r w:rsidRPr="001B00B7">
              <w:rPr>
                <w:rFonts w:ascii="Times New Roman" w:hAnsi="Times New Roman" w:cs="Times New Roman"/>
                <w:sz w:val="12"/>
                <w:szCs w:val="12"/>
              </w:rPr>
              <w:t xml:space="preserve"> участков для жил строительства, формирование и постановку </w:t>
            </w:r>
            <w:proofErr w:type="spellStart"/>
            <w:r w:rsidRPr="001B00B7">
              <w:rPr>
                <w:rFonts w:ascii="Times New Roman" w:hAnsi="Times New Roman" w:cs="Times New Roman"/>
                <w:sz w:val="12"/>
                <w:szCs w:val="12"/>
              </w:rPr>
              <w:t>зем</w:t>
            </w:r>
            <w:proofErr w:type="spellEnd"/>
            <w:r w:rsidRPr="001B00B7">
              <w:rPr>
                <w:rFonts w:ascii="Times New Roman" w:hAnsi="Times New Roman" w:cs="Times New Roman"/>
                <w:sz w:val="12"/>
                <w:szCs w:val="12"/>
              </w:rPr>
              <w:t xml:space="preserve"> участков на кадастровый учет </w:t>
            </w:r>
          </w:p>
        </w:tc>
        <w:tc>
          <w:tcPr>
            <w:tcW w:w="10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Финансовое управление</w:t>
            </w: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090</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0412</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1631609</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521</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r w:rsidRPr="001B00B7">
              <w:rPr>
                <w:rFonts w:ascii="Times New Roman" w:hAnsi="Times New Roman" w:cs="Times New Roman"/>
                <w:sz w:val="12"/>
                <w:szCs w:val="12"/>
              </w:rPr>
              <w:t>600,37</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c>
          <w:tcPr>
            <w:tcW w:w="851"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600,37</w:t>
            </w:r>
          </w:p>
        </w:tc>
        <w:tc>
          <w:tcPr>
            <w:tcW w:w="28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sz w:val="12"/>
                <w:szCs w:val="12"/>
              </w:rPr>
            </w:pPr>
          </w:p>
        </w:tc>
      </w:tr>
      <w:tr w:rsidR="001B00B7" w:rsidRPr="001B00B7" w:rsidTr="00B7251C">
        <w:trPr>
          <w:trHeight w:val="315"/>
        </w:trPr>
        <w:tc>
          <w:tcPr>
            <w:tcW w:w="2127" w:type="dxa"/>
            <w:tcBorders>
              <w:top w:val="nil"/>
              <w:left w:val="single" w:sz="4" w:space="0" w:color="auto"/>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Итого по мероприятиям</w:t>
            </w:r>
          </w:p>
        </w:tc>
        <w:tc>
          <w:tcPr>
            <w:tcW w:w="10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 </w:t>
            </w:r>
          </w:p>
        </w:tc>
        <w:tc>
          <w:tcPr>
            <w:tcW w:w="524"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 </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 </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 </w:t>
            </w:r>
          </w:p>
        </w:tc>
        <w:tc>
          <w:tcPr>
            <w:tcW w:w="709"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 </w:t>
            </w:r>
          </w:p>
        </w:tc>
        <w:tc>
          <w:tcPr>
            <w:tcW w:w="708"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13773,53</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684</w:t>
            </w:r>
          </w:p>
        </w:tc>
        <w:tc>
          <w:tcPr>
            <w:tcW w:w="567"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601</w:t>
            </w:r>
          </w:p>
        </w:tc>
        <w:tc>
          <w:tcPr>
            <w:tcW w:w="851"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15058,53</w:t>
            </w:r>
          </w:p>
        </w:tc>
        <w:tc>
          <w:tcPr>
            <w:tcW w:w="2835" w:type="dxa"/>
            <w:tcBorders>
              <w:top w:val="nil"/>
              <w:left w:val="nil"/>
              <w:bottom w:val="single" w:sz="4" w:space="0" w:color="auto"/>
              <w:right w:val="single" w:sz="4" w:space="0" w:color="auto"/>
            </w:tcBorders>
            <w:vAlign w:val="center"/>
          </w:tcPr>
          <w:p w:rsidR="001B00B7" w:rsidRPr="001B00B7" w:rsidRDefault="001B00B7" w:rsidP="00262AD8">
            <w:pPr>
              <w:spacing w:after="0" w:line="240" w:lineRule="auto"/>
              <w:jc w:val="center"/>
              <w:rPr>
                <w:rFonts w:ascii="Times New Roman" w:hAnsi="Times New Roman" w:cs="Times New Roman"/>
                <w:b/>
                <w:bCs/>
                <w:sz w:val="12"/>
                <w:szCs w:val="12"/>
              </w:rPr>
            </w:pPr>
            <w:r w:rsidRPr="001B00B7">
              <w:rPr>
                <w:rFonts w:ascii="Times New Roman" w:hAnsi="Times New Roman" w:cs="Times New Roman"/>
                <w:b/>
                <w:bCs/>
                <w:sz w:val="12"/>
                <w:szCs w:val="12"/>
              </w:rPr>
              <w:t> </w:t>
            </w:r>
          </w:p>
        </w:tc>
      </w:tr>
    </w:tbl>
    <w:p w:rsidR="001B00B7" w:rsidRPr="001B00B7" w:rsidRDefault="001B00B7" w:rsidP="001B00B7">
      <w:pPr>
        <w:spacing w:after="0"/>
        <w:rPr>
          <w:rFonts w:ascii="Times New Roman" w:hAnsi="Times New Roman" w:cs="Times New Roman"/>
          <w:sz w:val="12"/>
          <w:szCs w:val="12"/>
        </w:rPr>
      </w:pPr>
    </w:p>
    <w:p w:rsidR="00B7251C" w:rsidRPr="00B7251C" w:rsidRDefault="00B7251C" w:rsidP="00B7251C">
      <w:pPr>
        <w:spacing w:after="0"/>
        <w:ind w:left="-142"/>
        <w:rPr>
          <w:rFonts w:ascii="Times New Roman" w:hAnsi="Times New Roman" w:cs="Times New Roman"/>
          <w:sz w:val="12"/>
          <w:szCs w:val="12"/>
        </w:rPr>
      </w:pPr>
      <w:r w:rsidRPr="00B7251C">
        <w:rPr>
          <w:rFonts w:ascii="Times New Roman" w:hAnsi="Times New Roman" w:cs="Times New Roman"/>
          <w:sz w:val="12"/>
          <w:szCs w:val="12"/>
        </w:rPr>
        <w:t xml:space="preserve">Глава администрации </w:t>
      </w:r>
    </w:p>
    <w:p w:rsidR="00B7251C" w:rsidRPr="00B7251C" w:rsidRDefault="00B7251C" w:rsidP="00B7251C">
      <w:pPr>
        <w:spacing w:after="0"/>
        <w:ind w:left="-142"/>
        <w:rPr>
          <w:rFonts w:ascii="Times New Roman" w:hAnsi="Times New Roman" w:cs="Times New Roman"/>
          <w:sz w:val="12"/>
          <w:szCs w:val="12"/>
        </w:rPr>
      </w:pPr>
      <w:r w:rsidRPr="00B7251C">
        <w:rPr>
          <w:rFonts w:ascii="Times New Roman" w:hAnsi="Times New Roman" w:cs="Times New Roman"/>
          <w:sz w:val="12"/>
          <w:szCs w:val="12"/>
        </w:rPr>
        <w:t>Каратузского района                                                                                                                                                 Г.И. Кулакова</w:t>
      </w:r>
    </w:p>
    <w:p w:rsidR="001B00B7" w:rsidRDefault="001B00B7" w:rsidP="00B7251C">
      <w:pPr>
        <w:autoSpaceDE w:val="0"/>
        <w:autoSpaceDN w:val="0"/>
        <w:adjustRightInd w:val="0"/>
        <w:spacing w:after="0" w:line="240" w:lineRule="auto"/>
        <w:ind w:left="-142"/>
        <w:jc w:val="both"/>
        <w:rPr>
          <w:rFonts w:ascii="Times New Roman" w:hAnsi="Times New Roman" w:cs="Times New Roman"/>
          <w:color w:val="auto"/>
          <w:sz w:val="12"/>
          <w:szCs w:val="12"/>
        </w:rPr>
      </w:pPr>
    </w:p>
    <w:p w:rsidR="00B7251C" w:rsidRDefault="00B7251C" w:rsidP="00B7251C">
      <w:pPr>
        <w:autoSpaceDE w:val="0"/>
        <w:autoSpaceDN w:val="0"/>
        <w:adjustRightInd w:val="0"/>
        <w:spacing w:after="0" w:line="240" w:lineRule="auto"/>
        <w:ind w:left="-142"/>
        <w:jc w:val="both"/>
        <w:rPr>
          <w:rFonts w:ascii="Times New Roman" w:hAnsi="Times New Roman" w:cs="Times New Roman"/>
          <w:color w:val="auto"/>
          <w:sz w:val="12"/>
          <w:szCs w:val="12"/>
        </w:rPr>
      </w:pPr>
    </w:p>
    <w:p w:rsidR="00B7251C" w:rsidRDefault="00B7251C" w:rsidP="00B7251C">
      <w:pPr>
        <w:autoSpaceDE w:val="0"/>
        <w:autoSpaceDN w:val="0"/>
        <w:adjustRightInd w:val="0"/>
        <w:spacing w:after="0" w:line="240" w:lineRule="auto"/>
        <w:ind w:left="-142"/>
        <w:jc w:val="both"/>
        <w:rPr>
          <w:rFonts w:ascii="Times New Roman" w:hAnsi="Times New Roman" w:cs="Times New Roman"/>
          <w:color w:val="auto"/>
          <w:sz w:val="12"/>
          <w:szCs w:val="12"/>
        </w:rPr>
      </w:pPr>
    </w:p>
    <w:p w:rsidR="00B7251C" w:rsidRDefault="00B7251C" w:rsidP="00B7251C">
      <w:pPr>
        <w:autoSpaceDE w:val="0"/>
        <w:autoSpaceDN w:val="0"/>
        <w:adjustRightInd w:val="0"/>
        <w:spacing w:after="0" w:line="240" w:lineRule="auto"/>
        <w:ind w:left="-142"/>
        <w:jc w:val="both"/>
        <w:rPr>
          <w:rFonts w:ascii="Times New Roman" w:hAnsi="Times New Roman" w:cs="Times New Roman"/>
          <w:color w:val="auto"/>
          <w:sz w:val="12"/>
          <w:szCs w:val="12"/>
        </w:rPr>
      </w:pPr>
    </w:p>
    <w:p w:rsidR="00B7251C" w:rsidRDefault="00B7251C" w:rsidP="00B7251C">
      <w:pPr>
        <w:autoSpaceDE w:val="0"/>
        <w:autoSpaceDN w:val="0"/>
        <w:adjustRightInd w:val="0"/>
        <w:spacing w:after="0" w:line="240" w:lineRule="auto"/>
        <w:ind w:left="-142"/>
        <w:jc w:val="both"/>
        <w:rPr>
          <w:rFonts w:ascii="Times New Roman" w:hAnsi="Times New Roman" w:cs="Times New Roman"/>
          <w:color w:val="auto"/>
          <w:sz w:val="12"/>
          <w:szCs w:val="12"/>
        </w:rPr>
      </w:pPr>
    </w:p>
    <w:p w:rsidR="00B7251C" w:rsidRPr="00B7251C" w:rsidRDefault="00B7251C" w:rsidP="00B7251C">
      <w:pPr>
        <w:spacing w:after="0" w:line="240" w:lineRule="auto"/>
        <w:ind w:left="6663"/>
        <w:rPr>
          <w:rFonts w:ascii="Times New Roman" w:hAnsi="Times New Roman" w:cs="Times New Roman"/>
          <w:sz w:val="12"/>
          <w:szCs w:val="12"/>
        </w:rPr>
      </w:pPr>
      <w:r w:rsidRPr="00B7251C">
        <w:rPr>
          <w:rFonts w:ascii="Times New Roman" w:hAnsi="Times New Roman" w:cs="Times New Roman"/>
          <w:sz w:val="12"/>
          <w:szCs w:val="12"/>
        </w:rPr>
        <w:t>Приложение № 3</w:t>
      </w:r>
    </w:p>
    <w:p w:rsidR="00B7251C" w:rsidRPr="00B7251C" w:rsidRDefault="00B7251C" w:rsidP="00B7251C">
      <w:pPr>
        <w:spacing w:after="0" w:line="240" w:lineRule="auto"/>
        <w:ind w:left="6663"/>
        <w:rPr>
          <w:rFonts w:ascii="Times New Roman" w:hAnsi="Times New Roman" w:cs="Times New Roman"/>
          <w:sz w:val="12"/>
          <w:szCs w:val="12"/>
        </w:rPr>
      </w:pPr>
      <w:r w:rsidRPr="00B7251C">
        <w:rPr>
          <w:rFonts w:ascii="Times New Roman" w:hAnsi="Times New Roman" w:cs="Times New Roman"/>
          <w:sz w:val="12"/>
          <w:szCs w:val="12"/>
        </w:rPr>
        <w:t>к подпрограмме «Устойчивое развитие сельских тер</w:t>
      </w:r>
      <w:r>
        <w:rPr>
          <w:rFonts w:ascii="Times New Roman" w:hAnsi="Times New Roman" w:cs="Times New Roman"/>
          <w:sz w:val="12"/>
          <w:szCs w:val="12"/>
        </w:rPr>
        <w:t>риторий МО «Каратузский район»»</w:t>
      </w:r>
      <w:r w:rsidRPr="00B7251C">
        <w:rPr>
          <w:rFonts w:ascii="Times New Roman" w:hAnsi="Times New Roman" w:cs="Times New Roman"/>
          <w:sz w:val="12"/>
          <w:szCs w:val="12"/>
        </w:rPr>
        <w:t xml:space="preserve"> на 2014 - 2016 годы</w:t>
      </w:r>
    </w:p>
    <w:p w:rsidR="00B7251C" w:rsidRPr="00B7251C" w:rsidRDefault="00B7251C" w:rsidP="00B7251C">
      <w:pPr>
        <w:spacing w:after="0" w:line="240" w:lineRule="auto"/>
        <w:ind w:left="5528"/>
        <w:rPr>
          <w:rFonts w:ascii="Times New Roman" w:hAnsi="Times New Roman" w:cs="Times New Roman"/>
          <w:sz w:val="12"/>
          <w:szCs w:val="12"/>
        </w:rPr>
      </w:pPr>
    </w:p>
    <w:p w:rsidR="00B7251C" w:rsidRPr="00B7251C" w:rsidRDefault="00B7251C" w:rsidP="00B7251C">
      <w:pPr>
        <w:spacing w:after="0" w:line="240" w:lineRule="auto"/>
        <w:ind w:firstLine="540"/>
        <w:jc w:val="center"/>
        <w:rPr>
          <w:rFonts w:ascii="Times New Roman" w:hAnsi="Times New Roman" w:cs="Times New Roman"/>
          <w:bCs/>
          <w:sz w:val="12"/>
          <w:szCs w:val="12"/>
        </w:rPr>
      </w:pPr>
      <w:r w:rsidRPr="00B7251C">
        <w:rPr>
          <w:rFonts w:ascii="Times New Roman" w:hAnsi="Times New Roman" w:cs="Times New Roman"/>
          <w:bCs/>
          <w:sz w:val="12"/>
          <w:szCs w:val="12"/>
        </w:rPr>
        <w:t>Порядок № 1</w:t>
      </w:r>
    </w:p>
    <w:p w:rsidR="00B7251C" w:rsidRPr="00B7251C" w:rsidRDefault="00B7251C" w:rsidP="00B7251C">
      <w:pPr>
        <w:spacing w:after="0" w:line="240" w:lineRule="auto"/>
        <w:ind w:firstLine="540"/>
        <w:jc w:val="center"/>
        <w:rPr>
          <w:rFonts w:ascii="Times New Roman" w:hAnsi="Times New Roman" w:cs="Times New Roman"/>
          <w:bCs/>
          <w:sz w:val="12"/>
          <w:szCs w:val="12"/>
        </w:rPr>
      </w:pPr>
      <w:r w:rsidRPr="00B7251C">
        <w:rPr>
          <w:rFonts w:ascii="Times New Roman" w:hAnsi="Times New Roman" w:cs="Times New Roman"/>
          <w:sz w:val="12"/>
          <w:szCs w:val="12"/>
        </w:rPr>
        <w:t>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B7251C" w:rsidRPr="00B7251C" w:rsidRDefault="00B7251C" w:rsidP="00B7251C">
      <w:pPr>
        <w:spacing w:after="0" w:line="240" w:lineRule="auto"/>
        <w:jc w:val="center"/>
        <w:rPr>
          <w:rFonts w:ascii="Times New Roman" w:hAnsi="Times New Roman" w:cs="Times New Roman"/>
          <w:sz w:val="12"/>
          <w:szCs w:val="12"/>
        </w:rPr>
      </w:pP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1. Порядок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порядок, сводный список, социальная выплата), разработан в соответствии с пунктом 2 статьи 27.2 Закона Красноярского края от 21.02.2006 № 17-4487 «О государственной поддержке субъектов агропромышленного комплекса края».</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настоящем порядке применяются в значении, определенном п</w:t>
      </w:r>
      <w:r w:rsidRPr="00B7251C">
        <w:rPr>
          <w:rFonts w:ascii="Times New Roman" w:hAnsi="Times New Roman" w:cs="Times New Roman"/>
          <w:bCs/>
          <w:sz w:val="12"/>
          <w:szCs w:val="12"/>
        </w:rPr>
        <w:t>одпрограммой «Устойчивое развитие сельских территорий МО «Каратузский район»» на 2014-2016 годы муниципальной программы «Развитие сельского хозяйства в Каратузском районе» на 2014-2016 годы, утвержденной постановлением администрации Каратузского района от 31.10.2013 № 1126-п (далее – муниципальная программа).</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3. Для участия в мероприятии по предоставлению социальной выплаты гражданин, являющийся членом молодой семьи или молодой специалист, (далее - заявитель), в срок до 1 мая года, предшествующего году реализации мероприятия, подает в администрацию Каратузского района, выбранного для постоянного проживания (далее - администрация), заявление по форме согласно приложению № 1 к настоящему порядку с приложением следующих документов:</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а) копий документов, удостоверяющих личность заявителя и членов его семьи;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б) копии документа об образовании либо справки из образовательного учреждения об обучении заявителя на последнем курсе этого образовательного учреждения (для молодого специалиста);</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в) копии свидетельства о браке (для лиц, состоящих в браке);</w:t>
      </w:r>
    </w:p>
    <w:p w:rsidR="00B7251C" w:rsidRPr="00B7251C" w:rsidRDefault="00B7251C" w:rsidP="00B7251C">
      <w:pPr>
        <w:spacing w:after="0" w:line="240" w:lineRule="auto"/>
        <w:ind w:firstLine="284"/>
        <w:jc w:val="both"/>
        <w:rPr>
          <w:rFonts w:ascii="Times New Roman" w:hAnsi="Times New Roman" w:cs="Times New Roman"/>
          <w:i/>
          <w:sz w:val="12"/>
          <w:szCs w:val="12"/>
        </w:rPr>
      </w:pPr>
      <w:r w:rsidRPr="00B7251C">
        <w:rPr>
          <w:rFonts w:ascii="Times New Roman" w:hAnsi="Times New Roman" w:cs="Times New Roman"/>
          <w:sz w:val="12"/>
          <w:szCs w:val="12"/>
        </w:rPr>
        <w:t>г) копии свидетельств о рождении или усыновлении ребенка (детей);</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д) копии трудового договора с работодателем (для работающих по трудовым договорам) или выписка из единого государственного реестра индивидуальных предпринимателей;</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е) 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 для постоянного проживания в сельской местности, выбранной для постоянного проживания (по собственной инициативе);</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ж) выписки из решения органа местного самоуправления, осуществляющего принятие граждан на учет в качестве нуждающихся в жилых помещениях, о признании гражданина нуждающимся в улучшении жилищных условий, с указанием основания и даты признания, в случае, если заявитель изъявил желание улучшить жилищные условия в сельской местности, в которой он постоянно проживает (по собственной инициативе) (для молодых семей и молодых специалистов постоянно проживающих и осуществляющих трудовую деятельность по основному месту работы в сельской местности);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з) копию договора найма или аренды, или безвозмездного пользования жилым помещением (для молодых семей и молодых специалистов, изъявивших желание постоянно проживать и осуществлять трудовую деятельность по основному месту работы в сельской местности);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и) копию свидетельства о регистрации по месту пребывания заявителя (по собственной инициативе) (для молодых семей и молодых специалистов, изъявивших желание постоянно проживать и осуществлять трудовую деятельность по основному месту работы в сельской местности)</w:t>
      </w:r>
    </w:p>
    <w:p w:rsidR="00B7251C" w:rsidRPr="00B7251C" w:rsidRDefault="00B7251C" w:rsidP="00B7251C">
      <w:pPr>
        <w:spacing w:after="0" w:line="240" w:lineRule="auto"/>
        <w:ind w:firstLine="284"/>
        <w:jc w:val="both"/>
        <w:rPr>
          <w:rFonts w:ascii="Times New Roman" w:hAnsi="Times New Roman" w:cs="Times New Roman"/>
          <w:i/>
          <w:sz w:val="12"/>
          <w:szCs w:val="12"/>
        </w:rPr>
      </w:pPr>
      <w:bookmarkStart w:id="28" w:name="Par358"/>
      <w:bookmarkEnd w:id="28"/>
      <w:r w:rsidRPr="00B7251C">
        <w:rPr>
          <w:rFonts w:ascii="Times New Roman" w:hAnsi="Times New Roman" w:cs="Times New Roman"/>
          <w:sz w:val="12"/>
          <w:szCs w:val="12"/>
        </w:rPr>
        <w:t>к) копии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л) копий документов, подтверждающих наличие у заявителя собственных и (или) заемных средств в размере части расчетной стоимости строительства (приобретения) жилья не обеспеченной социальными выплатами;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м) копии договоров аренды земельных участков, предоставленного в целях жилищного строительства или копии свидетельства о государственной регистрации  права земельных участков, предоставленных в целях жилищного строительства</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Документом, подтверждающим наличие у заявителя собственных и (или) заемных средств, является:</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копия выписки кредитной организации о наличии и сумме денежных средств на счете заявителя и (или) супруга (супруги);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копия сберегательной книжки заявителя и (или) супруга (супруги);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копия платежного документа, подтверждающий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Все документы представляются в фото- или светокопиях с одновременным представлением оригинала или надлежаще заверенной копии или в форме электронного документа.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заявителю.</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В случае невозможности представить документ, подтверждающий наличие у заявителя собственных и (или) заемных средств, заявитель представляет письменное обязательство о готовности в течение 30 календарных дней с момента получения письменного уведомления о включении его в сводный список получателей социальной выплаты на соответствующий год представить документ, подтверждающий наличие у заявителя собственных и (или) заемных средств в размере части расчетной стоимости строительства жилья, определяемой в соответствии с подпунктом 2.3.1.2.10 пункта 2.3.1 подраздела 2.3 раздела 2 приложения 5 к Муниципальной программе, не обеспеченной социальными выплатами.</w:t>
      </w:r>
    </w:p>
    <w:p w:rsidR="00B7251C" w:rsidRPr="00B7251C" w:rsidRDefault="00B7251C" w:rsidP="00B7251C">
      <w:pPr>
        <w:spacing w:after="0" w:line="240" w:lineRule="auto"/>
        <w:ind w:firstLine="284"/>
        <w:jc w:val="both"/>
        <w:rPr>
          <w:rFonts w:ascii="Times New Roman" w:hAnsi="Times New Roman" w:cs="Times New Roman"/>
          <w:sz w:val="12"/>
          <w:szCs w:val="12"/>
        </w:rPr>
      </w:pPr>
      <w:bookmarkStart w:id="29" w:name="Par368"/>
      <w:bookmarkEnd w:id="29"/>
      <w:r w:rsidRPr="00B7251C">
        <w:rPr>
          <w:rFonts w:ascii="Times New Roman" w:hAnsi="Times New Roman" w:cs="Times New Roman"/>
          <w:sz w:val="12"/>
          <w:szCs w:val="12"/>
        </w:rPr>
        <w:t>В случае использования в качестве собственных средств объекта незавершенного жилищного строительства заявитель вправе представить по собственной инициативе выписку из Единого государственного реестра прав на недвижимое имущество и сделок с ним.</w:t>
      </w:r>
    </w:p>
    <w:p w:rsidR="00B7251C" w:rsidRDefault="00B7251C" w:rsidP="00B7251C">
      <w:pPr>
        <w:spacing w:after="0" w:line="240" w:lineRule="auto"/>
        <w:ind w:firstLine="284"/>
        <w:rPr>
          <w:rFonts w:ascii="Times New Roman" w:hAnsi="Times New Roman" w:cs="Times New Roman"/>
          <w:sz w:val="12"/>
          <w:szCs w:val="12"/>
        </w:rPr>
        <w:sectPr w:rsidR="00B7251C" w:rsidSect="001B00B7">
          <w:pgSz w:w="11906" w:h="16838"/>
          <w:pgMar w:top="106" w:right="424" w:bottom="851" w:left="426" w:header="284" w:footer="0" w:gutter="0"/>
          <w:cols w:space="708"/>
          <w:docGrid w:linePitch="360"/>
        </w:sectPr>
      </w:pPr>
      <w:r w:rsidRPr="00B7251C">
        <w:rPr>
          <w:rFonts w:ascii="Times New Roman" w:hAnsi="Times New Roman" w:cs="Times New Roman"/>
          <w:sz w:val="12"/>
          <w:szCs w:val="12"/>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(далее - локальная смета),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B7251C" w:rsidRPr="00B7251C" w:rsidRDefault="00B7251C" w:rsidP="00B7251C">
      <w:pPr>
        <w:spacing w:after="0" w:line="240" w:lineRule="auto"/>
        <w:ind w:firstLine="709"/>
        <w:jc w:val="both"/>
        <w:rPr>
          <w:rFonts w:ascii="Times New Roman" w:hAnsi="Times New Roman" w:cs="Times New Roman"/>
          <w:sz w:val="12"/>
          <w:szCs w:val="12"/>
        </w:rPr>
      </w:pP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В случае если заявитель не представил по собственной инициативе документы, указанные в подпунктах «е», «ж», «и» настоящего пункта, администрация запрашивают его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а также при поступлении указанного документа рассматривает его в срок, установленный административным регламентом органа местного самоуправления о межведомственном взаимодействии.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Администрация проверяют правильность оформления представленных документов, указанных в настоящем пункте, а также достоверность содержащихся в них сведений.</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4. Администрация регистрирует заявление в книге регистрации и учета граждан, изъявивших желание участвовать в мероприятии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книга регистрации), по форме согласно приложению № 2 к настоящему порядку и выдает заявителю расписку о принятии документов к рассмотрению с указанием номера, под которым заявление зарегистрировано в книге регистрации.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5. Администрация проверяет правильность оформления представленных документов, а также достоверность содержащихся в них сведений.</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При выявлении недостоверной информации, содержащейся в указанных документах, администрация в течение 10 рабочих дней со дня окончания проверки возвращает их заявителю с указанием причин возврата.</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Основаниями для возврата документов являются:</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несоответствие заявителя условиям мероприятия;</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непредставление документов, указанных в пункте 3 настоящего порядка, в полном объеме.</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6. Администрация в срок до 1 июня года, предшествующего году реализации мероприятия формируют список молодых семей и молодых специалистов, изъявивших желание участвовать в мероприятии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форме согласно приложению № 3 к настоящему порядку (далее - список).</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 xml:space="preserve">7. </w:t>
      </w:r>
      <w:bookmarkStart w:id="30" w:name="Par018"/>
      <w:r w:rsidRPr="00B7251C">
        <w:rPr>
          <w:rFonts w:ascii="Times New Roman" w:hAnsi="Times New Roman" w:cs="Times New Roman"/>
          <w:sz w:val="12"/>
          <w:szCs w:val="12"/>
        </w:rPr>
        <w:t>Сводный список приложение № 4 формируется ежегодно с учетом объема субсидий, предусмотренных на мероприятие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согласно следующей очередности:</w:t>
      </w:r>
    </w:p>
    <w:p w:rsidR="00B7251C" w:rsidRPr="00B7251C" w:rsidRDefault="00B7251C" w:rsidP="00B7251C">
      <w:pPr>
        <w:autoSpaceDE w:val="0"/>
        <w:autoSpaceDN w:val="0"/>
        <w:adjustRightInd w:val="0"/>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а) молодые семьи и молодые специалисты -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по окончании этого образовательного учреждения желающие улучшить жилищные условия путем строительства жилого дома или участия в долевом строительстве жилых домов (квартир);</w:t>
      </w:r>
    </w:p>
    <w:p w:rsidR="00B7251C" w:rsidRPr="00B7251C" w:rsidRDefault="00B7251C" w:rsidP="00B7251C">
      <w:pPr>
        <w:autoSpaceDE w:val="0"/>
        <w:autoSpaceDN w:val="0"/>
        <w:adjustRightInd w:val="0"/>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 xml:space="preserve">б) молодые семьи и молодые специалисты, которые переехали в сельскую местность в границах соответствующего муниципального района (городского округа), в котором гражданин являющийся членом молодой семьи или молодой специалист работает или осуществляет индивидуальную предпринимательскую деятельность в агропромышленном </w:t>
      </w:r>
      <w:proofErr w:type="spellStart"/>
      <w:r w:rsidRPr="00B7251C">
        <w:rPr>
          <w:rFonts w:ascii="Times New Roman" w:hAnsi="Times New Roman" w:cs="Times New Roman"/>
          <w:sz w:val="12"/>
          <w:szCs w:val="12"/>
        </w:rPr>
        <w:t>комплексе,из</w:t>
      </w:r>
      <w:proofErr w:type="spellEnd"/>
      <w:r w:rsidRPr="00B7251C">
        <w:rPr>
          <w:rFonts w:ascii="Times New Roman" w:hAnsi="Times New Roman" w:cs="Times New Roman"/>
          <w:sz w:val="12"/>
          <w:szCs w:val="12"/>
        </w:rPr>
        <w:t xml:space="preserve"> других муниципальных образований, проживающие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а также зарегистрированные по месту пребывания в соответствии с законодательством Российской Федерации желающие улучшить жилищные условия путем строительства жилого дома или участия в долевом строительстве жилых домов (квартир);</w:t>
      </w:r>
    </w:p>
    <w:p w:rsidR="00B7251C" w:rsidRPr="00B7251C" w:rsidRDefault="00B7251C" w:rsidP="00B7251C">
      <w:pPr>
        <w:autoSpaceDE w:val="0"/>
        <w:autoSpaceDN w:val="0"/>
        <w:adjustRightInd w:val="0"/>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в) молодые семьи и молодые специалисты, работающие или осуществляющие индивидуальную предпринимательскую деятельность в агропромышленном комплексе, желающие улучшить жилищные условия путем строительства жилого дома или участия в долевом строительстве жилых домов (квартир);</w:t>
      </w:r>
    </w:p>
    <w:p w:rsidR="00B7251C" w:rsidRPr="00B7251C" w:rsidRDefault="00B7251C" w:rsidP="00B7251C">
      <w:pPr>
        <w:autoSpaceDE w:val="0"/>
        <w:autoSpaceDN w:val="0"/>
        <w:adjustRightInd w:val="0"/>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г) молодые семьи и молодые специалисты, работающие (изъявившие желание работать) по трудовым договорам или осуществляющие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В каждой из указанных в настоящем пункте групп заявителей очередность определяется в хронологической последовательности по дате подачи заявлений, указанных в пункте 4 настоящего порядка, с учетом первоочередного предоставления социальных выплат гражданам, имеющим трех и более детей.</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Сводный список утверждается постановлением администрации.</w:t>
      </w:r>
    </w:p>
    <w:bookmarkEnd w:id="30"/>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9. После утверждения сводного списка администрация в течение 15 рабочих дней направляет заявителям письменные уведомления о включении их в сводный список или об отказе о включении в сводный список. Решение об отказе принимается в случае:</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несоответствия заявителя условиям мероприятия;</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непредставления документов, указанных в пункте 3 настоящего порядка, в полном объеме или выявления недостоверной информации, содержащейся в каком-либо из этих документов;</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недостаточного лимита объема субсидий, предусмотренных на мероприятие по предоставления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на соответствующий год.</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Заявители, включенные в сводный список, становятся участниками мероприятия.</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10. Администрация вправе принять решение об исключении участника мероприятия из сводного списка в случаях:</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подачи участником мероприятия личного заявления в администрацию об исключении его из сводного списка;</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выявления администрацией факта несоблюдения условий включения участника мероприятия в сводный список условиям, предусмотренным мероприятием, и (или) невыполнения таких условий, в том числе невыполнения участником мероприятия условия о представлении в течение 30 календарных дней с момента получения письменного уведомления о включении его в сводный список на соответствующий год документа, подтверждающего наличие собственных и (или) заемных средств в размере части расчетной стоимости строительства жилья не обеспеченной социальными выплатами;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выявления администрацией факта предоставления участником мероприятия недостоверных сведений.</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Решение об исключении участника мероприятия из сводного списка утверждается постановлением администрации в течение 15 рабочих дней со дня принятия решения.</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12. Администрация в течение 5 рабочих дней после подписания постановления об исключении участника мероприятия из сводного списка направляет участнику мероприятия письменное уведомление об исключении его из сводного списка с указанием причины исключения.</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13. При возникновении у участника мероприятия обстоятельств, касающихся изменения персональных данных о нем и (или) членах его семьи, изменения способа улучшения жилищных условий или наименования поселения, в котором планируется строить жилье, он подает в администрацию заявление с указанием возникших изменений и документы, подтверждающие обстоятельства возникновения изменений (при наличии).</w:t>
      </w:r>
    </w:p>
    <w:p w:rsidR="00B7251C" w:rsidRPr="00B7251C" w:rsidRDefault="00B7251C" w:rsidP="00B7251C">
      <w:pPr>
        <w:spacing w:after="0" w:line="240" w:lineRule="auto"/>
        <w:ind w:firstLine="709"/>
        <w:jc w:val="both"/>
        <w:rPr>
          <w:rFonts w:ascii="Times New Roman" w:hAnsi="Times New Roman" w:cs="Times New Roman"/>
          <w:sz w:val="12"/>
          <w:szCs w:val="12"/>
        </w:rPr>
      </w:pPr>
      <w:r w:rsidRPr="00B7251C">
        <w:rPr>
          <w:rFonts w:ascii="Times New Roman" w:hAnsi="Times New Roman" w:cs="Times New Roman"/>
          <w:sz w:val="12"/>
          <w:szCs w:val="12"/>
        </w:rPr>
        <w:t xml:space="preserve">В случае если в результате изменения данных об участнике мероприятия и (или) о членах его семьи предполагается увеличение размера социальной выплаты, изменения в сводный </w:t>
      </w:r>
      <w:r w:rsidRPr="00B7251C">
        <w:rPr>
          <w:rFonts w:ascii="Times New Roman" w:hAnsi="Times New Roman" w:cs="Times New Roman"/>
          <w:sz w:val="12"/>
          <w:szCs w:val="12"/>
        </w:rPr>
        <w:lastRenderedPageBreak/>
        <w:t>список вносятся по итогам финансирования за 9 месяцев текущего года, согласно очередности установленной сводным списком.</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14. Изменения в сводный список вносятся постановлением администрации.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 xml:space="preserve">15. Сформированный сводный список  направляется в министерство для участия в мероприятии по предоставлению субсидий на </w:t>
      </w:r>
      <w:proofErr w:type="spellStart"/>
      <w:r w:rsidRPr="00B7251C">
        <w:rPr>
          <w:rFonts w:ascii="Times New Roman" w:hAnsi="Times New Roman" w:cs="Times New Roman"/>
          <w:sz w:val="12"/>
          <w:szCs w:val="12"/>
        </w:rPr>
        <w:t>софинансирование</w:t>
      </w:r>
      <w:proofErr w:type="spellEnd"/>
      <w:r w:rsidRPr="00B7251C">
        <w:rPr>
          <w:rFonts w:ascii="Times New Roman" w:hAnsi="Times New Roman" w:cs="Times New Roman"/>
          <w:sz w:val="12"/>
          <w:szCs w:val="12"/>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жилья в сельской местности.</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16. Для подтверждения соответствия условиям предоставления субсидий и включения в перечень муниципальных образований - получателей субсидий, администрация до 1 июня текущего года представляет в Министерство заявление (приложение № 5) с приложением следующих документов:</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а) копию муниципальной целевой программы;</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б) выписку из решения о местном бюджете на текущий финансовый год, предусматривающего финансирование мероприятий муниципальной целевой программы по предоставлению социальной выплаты участникам муниципальной целевой программы;</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в) копию списка участников муниципальной целевой программы;</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г) копию реестра свидетельств о предоставлении социальной выплаты на строительство жилья в сельской местности, выданных участникам муниципальной целевой программы;</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д) копии уведомлений кредитной организации об открытии участниками муниципальной целевой программы банковских счетов для зачисления средств социальных выплат с указанием суммы собственных (заемных) средств, внесенных на этот счет участниками муниципальной целевой программы, и суммы средств, внесенных на этот счет муниципальным образованием;</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е) копии договоров аренды земельных участков, предоставленного участникам муниципальной целевой программы, в целях жилищного строительства или копии свидетельства о государственной регистрации  права земельных участков, предоставляемых участникам муниципальной целевой программы, предоставленных в целях жилищного строительства;</w:t>
      </w:r>
    </w:p>
    <w:p w:rsidR="00B7251C" w:rsidRPr="00B7251C" w:rsidRDefault="00B7251C" w:rsidP="00B7251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ж) копия инвестиционного проекта развития организации агропромышленного комплекса, в которой работают участники муниципальной целевой программы, на текущий год.</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w:t>
      </w:r>
    </w:p>
    <w:p w:rsidR="00B7251C" w:rsidRPr="00B7251C" w:rsidRDefault="00B7251C" w:rsidP="00B7251C">
      <w:pPr>
        <w:spacing w:after="0" w:line="240" w:lineRule="auto"/>
        <w:ind w:firstLine="284"/>
        <w:jc w:val="both"/>
        <w:rPr>
          <w:rFonts w:ascii="Times New Roman" w:hAnsi="Times New Roman" w:cs="Times New Roman"/>
          <w:sz w:val="12"/>
          <w:szCs w:val="12"/>
        </w:rPr>
      </w:pPr>
      <w:r w:rsidRPr="00B7251C">
        <w:rPr>
          <w:rFonts w:ascii="Times New Roman" w:hAnsi="Times New Roman" w:cs="Times New Roman"/>
          <w:sz w:val="12"/>
          <w:szCs w:val="12"/>
        </w:rPr>
        <w:t xml:space="preserve">17. Министерство до 1 июля текущего года рассматривает документы, указанные в пункте 16 Порядка, на соответствие условиям предоставления субсидий, а также готовит проект постановления Правительства Красноярского края об утверждении перечня муниципальных образований - получателей субсидий на </w:t>
      </w:r>
      <w:proofErr w:type="spellStart"/>
      <w:r w:rsidRPr="00B7251C">
        <w:rPr>
          <w:rFonts w:ascii="Times New Roman" w:hAnsi="Times New Roman" w:cs="Times New Roman"/>
          <w:sz w:val="12"/>
          <w:szCs w:val="12"/>
        </w:rPr>
        <w:t>софинансирование</w:t>
      </w:r>
      <w:proofErr w:type="spellEnd"/>
      <w:r w:rsidRPr="00B7251C">
        <w:rPr>
          <w:rFonts w:ascii="Times New Roman" w:hAnsi="Times New Roman" w:cs="Times New Roman"/>
          <w:sz w:val="12"/>
          <w:szCs w:val="12"/>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жилья в сельской местности и объема предоставляемых им субсидий.</w:t>
      </w:r>
    </w:p>
    <w:p w:rsidR="001C3CDB" w:rsidRDefault="001C3CDB" w:rsidP="001C3CDB">
      <w:pPr>
        <w:spacing w:after="0" w:line="240" w:lineRule="auto"/>
        <w:ind w:left="2977"/>
        <w:jc w:val="both"/>
        <w:outlineLvl w:val="2"/>
        <w:rPr>
          <w:rFonts w:ascii="Times New Roman" w:hAnsi="Times New Roman" w:cs="Times New Roman"/>
          <w:sz w:val="12"/>
          <w:szCs w:val="12"/>
        </w:rPr>
      </w:pPr>
    </w:p>
    <w:p w:rsidR="001C3CDB" w:rsidRDefault="001C3CDB" w:rsidP="001C3CDB">
      <w:pPr>
        <w:spacing w:after="0" w:line="240" w:lineRule="auto"/>
        <w:ind w:left="2977"/>
        <w:jc w:val="both"/>
        <w:outlineLvl w:val="2"/>
        <w:rPr>
          <w:rFonts w:ascii="Times New Roman" w:hAnsi="Times New Roman" w:cs="Times New Roman"/>
          <w:sz w:val="12"/>
          <w:szCs w:val="12"/>
        </w:rPr>
      </w:pPr>
    </w:p>
    <w:p w:rsidR="001C3CDB" w:rsidRDefault="001C3CDB" w:rsidP="001C3CDB">
      <w:pPr>
        <w:spacing w:after="0" w:line="240" w:lineRule="auto"/>
        <w:ind w:left="2977"/>
        <w:jc w:val="both"/>
        <w:outlineLvl w:val="2"/>
        <w:rPr>
          <w:rFonts w:ascii="Times New Roman" w:hAnsi="Times New Roman" w:cs="Times New Roman"/>
          <w:sz w:val="12"/>
          <w:szCs w:val="12"/>
        </w:rPr>
      </w:pPr>
    </w:p>
    <w:p w:rsidR="001C3CDB" w:rsidRDefault="001C3CDB" w:rsidP="001C3CDB">
      <w:pPr>
        <w:spacing w:after="0" w:line="240" w:lineRule="auto"/>
        <w:ind w:left="2977"/>
        <w:jc w:val="both"/>
        <w:outlineLvl w:val="2"/>
        <w:rPr>
          <w:rFonts w:ascii="Times New Roman" w:hAnsi="Times New Roman" w:cs="Times New Roman"/>
          <w:sz w:val="12"/>
          <w:szCs w:val="12"/>
        </w:rPr>
      </w:pPr>
    </w:p>
    <w:p w:rsidR="001C3CDB" w:rsidRPr="001C3CDB" w:rsidRDefault="001C3CDB" w:rsidP="003C7303">
      <w:pPr>
        <w:spacing w:after="0" w:line="240" w:lineRule="auto"/>
        <w:ind w:left="1985"/>
        <w:jc w:val="both"/>
        <w:outlineLvl w:val="2"/>
        <w:rPr>
          <w:rFonts w:ascii="Times New Roman" w:hAnsi="Times New Roman" w:cs="Times New Roman"/>
          <w:sz w:val="12"/>
          <w:szCs w:val="12"/>
        </w:rPr>
      </w:pPr>
      <w:r w:rsidRPr="001C3CDB">
        <w:rPr>
          <w:rFonts w:ascii="Times New Roman" w:hAnsi="Times New Roman" w:cs="Times New Roman"/>
          <w:sz w:val="12"/>
          <w:szCs w:val="12"/>
        </w:rPr>
        <w:t>Приложение № 1</w:t>
      </w:r>
    </w:p>
    <w:p w:rsidR="001C3CDB" w:rsidRPr="001C3CDB" w:rsidRDefault="001C3CDB" w:rsidP="003C7303">
      <w:pPr>
        <w:spacing w:after="0" w:line="240" w:lineRule="auto"/>
        <w:ind w:left="1985"/>
        <w:jc w:val="both"/>
        <w:rPr>
          <w:rFonts w:ascii="Times New Roman" w:hAnsi="Times New Roman" w:cs="Times New Roman"/>
          <w:sz w:val="12"/>
          <w:szCs w:val="12"/>
        </w:rPr>
      </w:pPr>
      <w:r w:rsidRPr="001C3CDB">
        <w:rPr>
          <w:rFonts w:ascii="Times New Roman" w:hAnsi="Times New Roman" w:cs="Times New Roman"/>
          <w:sz w:val="12"/>
          <w:szCs w:val="12"/>
        </w:rPr>
        <w:t>к Порядку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1C3CDB" w:rsidRPr="001C3CDB" w:rsidRDefault="001C3CDB" w:rsidP="003C7303">
      <w:pPr>
        <w:pStyle w:val="ConsPlusNonformat"/>
        <w:ind w:left="1985"/>
        <w:rPr>
          <w:rFonts w:ascii="Times New Roman" w:hAnsi="Times New Roman" w:cs="Times New Roman"/>
          <w:sz w:val="12"/>
          <w:szCs w:val="12"/>
        </w:rPr>
      </w:pPr>
      <w:r w:rsidRPr="001C3CDB">
        <w:rPr>
          <w:rFonts w:ascii="Times New Roman" w:hAnsi="Times New Roman" w:cs="Times New Roman"/>
          <w:sz w:val="12"/>
          <w:szCs w:val="12"/>
        </w:rPr>
        <w:t>__________________________________</w:t>
      </w:r>
      <w:r w:rsidR="003C7303">
        <w:rPr>
          <w:rFonts w:ascii="Times New Roman" w:hAnsi="Times New Roman" w:cs="Times New Roman"/>
          <w:sz w:val="12"/>
          <w:szCs w:val="12"/>
        </w:rPr>
        <w:t>______</w:t>
      </w:r>
      <w:r w:rsidRPr="001C3CDB">
        <w:rPr>
          <w:rFonts w:ascii="Times New Roman" w:hAnsi="Times New Roman" w:cs="Times New Roman"/>
          <w:sz w:val="12"/>
          <w:szCs w:val="12"/>
        </w:rPr>
        <w:t>__</w:t>
      </w:r>
    </w:p>
    <w:p w:rsidR="001C3CDB" w:rsidRPr="001C3CDB" w:rsidRDefault="001C3CDB" w:rsidP="003C7303">
      <w:pPr>
        <w:pStyle w:val="ConsPlusNonformat"/>
        <w:ind w:left="1985"/>
        <w:rPr>
          <w:rFonts w:ascii="Times New Roman" w:hAnsi="Times New Roman" w:cs="Times New Roman"/>
          <w:sz w:val="12"/>
          <w:szCs w:val="12"/>
        </w:rPr>
      </w:pPr>
      <w:r w:rsidRPr="001C3CDB">
        <w:rPr>
          <w:rFonts w:ascii="Times New Roman" w:hAnsi="Times New Roman" w:cs="Times New Roman"/>
          <w:sz w:val="12"/>
          <w:szCs w:val="12"/>
        </w:rPr>
        <w:t>(наименование органа местного самоуправления)</w:t>
      </w:r>
    </w:p>
    <w:p w:rsidR="001C3CDB" w:rsidRPr="001C3CDB" w:rsidRDefault="001C3CDB" w:rsidP="003C7303">
      <w:pPr>
        <w:pStyle w:val="ConsPlusNonformat"/>
        <w:ind w:left="1985"/>
        <w:rPr>
          <w:rFonts w:ascii="Times New Roman" w:hAnsi="Times New Roman" w:cs="Times New Roman"/>
          <w:sz w:val="12"/>
          <w:szCs w:val="12"/>
        </w:rPr>
      </w:pPr>
      <w:r w:rsidRPr="001C3CDB">
        <w:rPr>
          <w:rFonts w:ascii="Times New Roman" w:hAnsi="Times New Roman" w:cs="Times New Roman"/>
          <w:sz w:val="12"/>
          <w:szCs w:val="12"/>
        </w:rPr>
        <w:t>от гражданина (</w:t>
      </w:r>
      <w:proofErr w:type="spellStart"/>
      <w:r w:rsidRPr="001C3CDB">
        <w:rPr>
          <w:rFonts w:ascii="Times New Roman" w:hAnsi="Times New Roman" w:cs="Times New Roman"/>
          <w:sz w:val="12"/>
          <w:szCs w:val="12"/>
        </w:rPr>
        <w:t>ки</w:t>
      </w:r>
      <w:proofErr w:type="spellEnd"/>
      <w:r w:rsidRPr="001C3CDB">
        <w:rPr>
          <w:rFonts w:ascii="Times New Roman" w:hAnsi="Times New Roman" w:cs="Times New Roman"/>
          <w:sz w:val="12"/>
          <w:szCs w:val="12"/>
        </w:rPr>
        <w:t>) ____________</w:t>
      </w:r>
      <w:r>
        <w:rPr>
          <w:rFonts w:ascii="Times New Roman" w:hAnsi="Times New Roman" w:cs="Times New Roman"/>
          <w:sz w:val="12"/>
          <w:szCs w:val="12"/>
        </w:rPr>
        <w:t>_</w:t>
      </w:r>
      <w:r w:rsidRPr="001C3CDB">
        <w:rPr>
          <w:rFonts w:ascii="Times New Roman" w:hAnsi="Times New Roman" w:cs="Times New Roman"/>
          <w:sz w:val="12"/>
          <w:szCs w:val="12"/>
        </w:rPr>
        <w:t>___</w:t>
      </w:r>
      <w:r w:rsidR="003C7303">
        <w:rPr>
          <w:rFonts w:ascii="Times New Roman" w:hAnsi="Times New Roman" w:cs="Times New Roman"/>
          <w:sz w:val="12"/>
          <w:szCs w:val="12"/>
        </w:rPr>
        <w:t>______</w:t>
      </w:r>
      <w:r w:rsidRPr="001C3CDB">
        <w:rPr>
          <w:rFonts w:ascii="Times New Roman" w:hAnsi="Times New Roman" w:cs="Times New Roman"/>
          <w:sz w:val="12"/>
          <w:szCs w:val="12"/>
        </w:rPr>
        <w:t>___</w:t>
      </w:r>
    </w:p>
    <w:p w:rsidR="001C3CDB" w:rsidRPr="001C3CDB" w:rsidRDefault="001C3CDB" w:rsidP="003C7303">
      <w:pPr>
        <w:pStyle w:val="ConsPlusNonformat"/>
        <w:ind w:left="1985"/>
        <w:jc w:val="center"/>
        <w:rPr>
          <w:rFonts w:ascii="Times New Roman" w:hAnsi="Times New Roman" w:cs="Times New Roman"/>
          <w:sz w:val="12"/>
          <w:szCs w:val="12"/>
        </w:rPr>
      </w:pPr>
      <w:r w:rsidRPr="001C3CDB">
        <w:rPr>
          <w:rFonts w:ascii="Times New Roman" w:hAnsi="Times New Roman" w:cs="Times New Roman"/>
          <w:sz w:val="12"/>
          <w:szCs w:val="12"/>
        </w:rPr>
        <w:t xml:space="preserve"> (</w:t>
      </w:r>
      <w:proofErr w:type="spellStart"/>
      <w:r w:rsidRPr="001C3CDB">
        <w:rPr>
          <w:rFonts w:ascii="Times New Roman" w:hAnsi="Times New Roman" w:cs="Times New Roman"/>
          <w:sz w:val="12"/>
          <w:szCs w:val="12"/>
        </w:rPr>
        <w:t>ф.и.о.</w:t>
      </w:r>
      <w:proofErr w:type="spellEnd"/>
      <w:r w:rsidRPr="001C3CDB">
        <w:rPr>
          <w:rFonts w:ascii="Times New Roman" w:hAnsi="Times New Roman" w:cs="Times New Roman"/>
          <w:sz w:val="12"/>
          <w:szCs w:val="12"/>
        </w:rPr>
        <w:t>)</w:t>
      </w:r>
    </w:p>
    <w:p w:rsidR="001C3CDB" w:rsidRPr="001C3CDB" w:rsidRDefault="003C7303" w:rsidP="003C7303">
      <w:pPr>
        <w:pStyle w:val="ConsPlusNonformat"/>
        <w:ind w:left="1985"/>
        <w:rPr>
          <w:rFonts w:ascii="Times New Roman" w:hAnsi="Times New Roman" w:cs="Times New Roman"/>
          <w:sz w:val="12"/>
          <w:szCs w:val="12"/>
        </w:rPr>
      </w:pPr>
      <w:r>
        <w:rPr>
          <w:rFonts w:ascii="Times New Roman" w:hAnsi="Times New Roman" w:cs="Times New Roman"/>
          <w:sz w:val="12"/>
          <w:szCs w:val="12"/>
        </w:rPr>
        <w:t xml:space="preserve">проживающего (ей) по </w:t>
      </w:r>
      <w:r w:rsidR="001C3CDB" w:rsidRPr="001C3CDB">
        <w:rPr>
          <w:rFonts w:ascii="Times New Roman" w:hAnsi="Times New Roman" w:cs="Times New Roman"/>
          <w:sz w:val="12"/>
          <w:szCs w:val="12"/>
        </w:rPr>
        <w:t>адресу:</w:t>
      </w:r>
      <w:r>
        <w:rPr>
          <w:rFonts w:ascii="Times New Roman" w:hAnsi="Times New Roman" w:cs="Times New Roman"/>
          <w:sz w:val="12"/>
          <w:szCs w:val="12"/>
        </w:rPr>
        <w:t>__</w:t>
      </w:r>
      <w:r w:rsidR="001C3CDB" w:rsidRPr="001C3CDB">
        <w:rPr>
          <w:rFonts w:ascii="Times New Roman" w:hAnsi="Times New Roman" w:cs="Times New Roman"/>
          <w:sz w:val="12"/>
          <w:szCs w:val="12"/>
        </w:rPr>
        <w:t>______________</w:t>
      </w:r>
    </w:p>
    <w:p w:rsidR="001C3CDB" w:rsidRPr="001C3CDB" w:rsidRDefault="001C3CDB" w:rsidP="003C7303">
      <w:pPr>
        <w:pStyle w:val="ConsPlusNonformat"/>
        <w:ind w:left="1985"/>
        <w:rPr>
          <w:rFonts w:ascii="Times New Roman" w:hAnsi="Times New Roman" w:cs="Times New Roman"/>
          <w:sz w:val="12"/>
          <w:szCs w:val="12"/>
        </w:rPr>
      </w:pPr>
    </w:p>
    <w:p w:rsidR="001C3CDB" w:rsidRPr="001C3CDB" w:rsidRDefault="001C3CDB" w:rsidP="001C3CDB">
      <w:pPr>
        <w:pStyle w:val="ConsPlusNonformat"/>
        <w:jc w:val="center"/>
        <w:rPr>
          <w:rFonts w:ascii="Times New Roman" w:hAnsi="Times New Roman" w:cs="Times New Roman"/>
          <w:sz w:val="12"/>
          <w:szCs w:val="12"/>
        </w:rPr>
      </w:pPr>
      <w:bookmarkStart w:id="31" w:name="Par344"/>
      <w:r w:rsidRPr="001C3CDB">
        <w:rPr>
          <w:rFonts w:ascii="Times New Roman" w:hAnsi="Times New Roman" w:cs="Times New Roman"/>
          <w:sz w:val="12"/>
          <w:szCs w:val="12"/>
        </w:rPr>
        <w:t>Заявление</w:t>
      </w:r>
    </w:p>
    <w:bookmarkEnd w:id="31"/>
    <w:p w:rsidR="001C3CDB" w:rsidRPr="001C3CDB" w:rsidRDefault="001C3CDB" w:rsidP="001C3CDB">
      <w:pPr>
        <w:pStyle w:val="ConsPlusNonformat"/>
        <w:rPr>
          <w:rFonts w:ascii="Times New Roman" w:hAnsi="Times New Roman" w:cs="Times New Roman"/>
          <w:sz w:val="12"/>
          <w:szCs w:val="12"/>
        </w:rPr>
      </w:pPr>
    </w:p>
    <w:p w:rsidR="003C7303" w:rsidRDefault="001C3CDB" w:rsidP="003C7303">
      <w:pPr>
        <w:pStyle w:val="ConsPlusNonformat"/>
        <w:ind w:firstLine="284"/>
        <w:rPr>
          <w:rFonts w:ascii="Times New Roman" w:hAnsi="Times New Roman" w:cs="Times New Roman"/>
          <w:sz w:val="12"/>
          <w:szCs w:val="12"/>
        </w:rPr>
      </w:pPr>
      <w:r w:rsidRPr="001C3CDB">
        <w:rPr>
          <w:rFonts w:ascii="Times New Roman" w:hAnsi="Times New Roman" w:cs="Times New Roman"/>
          <w:sz w:val="12"/>
          <w:szCs w:val="12"/>
        </w:rPr>
        <w:t>Прошу включить меня, ________________________________________,</w:t>
      </w:r>
    </w:p>
    <w:p w:rsidR="001C3CDB" w:rsidRPr="001C3CDB" w:rsidRDefault="001C3CDB" w:rsidP="001C3CDB">
      <w:pPr>
        <w:pStyle w:val="ConsPlusNonformat"/>
        <w:ind w:left="5954" w:hanging="5245"/>
        <w:rPr>
          <w:rFonts w:ascii="Times New Roman" w:hAnsi="Times New Roman" w:cs="Times New Roman"/>
          <w:sz w:val="12"/>
          <w:szCs w:val="12"/>
        </w:rPr>
      </w:pPr>
      <w:r w:rsidRPr="001C3CDB">
        <w:rPr>
          <w:rFonts w:ascii="Times New Roman" w:hAnsi="Times New Roman" w:cs="Times New Roman"/>
          <w:sz w:val="12"/>
          <w:szCs w:val="12"/>
        </w:rPr>
        <w:t>(</w:t>
      </w:r>
      <w:proofErr w:type="spellStart"/>
      <w:r w:rsidRPr="001C3CDB">
        <w:rPr>
          <w:rFonts w:ascii="Times New Roman" w:hAnsi="Times New Roman" w:cs="Times New Roman"/>
          <w:sz w:val="12"/>
          <w:szCs w:val="12"/>
        </w:rPr>
        <w:t>ф.и.о.</w:t>
      </w:r>
      <w:proofErr w:type="spellEnd"/>
      <w:r w:rsidRPr="001C3CDB">
        <w:rPr>
          <w:rFonts w:ascii="Times New Roman" w:hAnsi="Times New Roman" w:cs="Times New Roman"/>
          <w:sz w:val="12"/>
          <w:szCs w:val="12"/>
        </w:rPr>
        <w:t>)</w:t>
      </w:r>
    </w:p>
    <w:p w:rsidR="003C7303" w:rsidRDefault="001C3CDB" w:rsidP="003C7303">
      <w:pPr>
        <w:pStyle w:val="ConsPlusNonformat"/>
        <w:rPr>
          <w:rFonts w:ascii="Times New Roman" w:hAnsi="Times New Roman" w:cs="Times New Roman"/>
          <w:sz w:val="12"/>
          <w:szCs w:val="12"/>
        </w:rPr>
      </w:pPr>
      <w:r w:rsidRPr="001C3CDB">
        <w:rPr>
          <w:rFonts w:ascii="Times New Roman" w:hAnsi="Times New Roman" w:cs="Times New Roman"/>
          <w:sz w:val="12"/>
          <w:szCs w:val="12"/>
        </w:rPr>
        <w:t>паспорт _______________________, выданный _________________________,</w:t>
      </w:r>
    </w:p>
    <w:p w:rsidR="001C3CDB" w:rsidRPr="001C3CDB" w:rsidRDefault="001C3CDB" w:rsidP="003C7303">
      <w:pPr>
        <w:pStyle w:val="ConsPlusNonformat"/>
        <w:ind w:firstLine="709"/>
        <w:rPr>
          <w:rFonts w:ascii="Times New Roman" w:hAnsi="Times New Roman" w:cs="Times New Roman"/>
          <w:sz w:val="12"/>
          <w:szCs w:val="12"/>
        </w:rPr>
      </w:pPr>
      <w:r w:rsidRPr="001C3CDB">
        <w:rPr>
          <w:rFonts w:ascii="Times New Roman" w:hAnsi="Times New Roman" w:cs="Times New Roman"/>
          <w:sz w:val="12"/>
          <w:szCs w:val="12"/>
        </w:rPr>
        <w:t>(серия, номер)                                                (кем и когда)</w:t>
      </w:r>
    </w:p>
    <w:p w:rsidR="001C3CDB" w:rsidRPr="001C3CDB" w:rsidRDefault="001C3CDB" w:rsidP="001C3CDB">
      <w:pPr>
        <w:pStyle w:val="ConsPlusNonformat"/>
        <w:jc w:val="both"/>
        <w:rPr>
          <w:rFonts w:ascii="Times New Roman" w:hAnsi="Times New Roman" w:cs="Times New Roman"/>
          <w:sz w:val="12"/>
          <w:szCs w:val="12"/>
        </w:rPr>
      </w:pPr>
      <w:r w:rsidRPr="001C3CDB">
        <w:rPr>
          <w:rFonts w:ascii="Times New Roman" w:hAnsi="Times New Roman" w:cs="Times New Roman"/>
          <w:sz w:val="12"/>
          <w:szCs w:val="12"/>
        </w:rPr>
        <w:t>в состав участников мероприятия по предоставлению социальных выплат на строительство жилья молодым семьям и молодым специалистам, проживающих и работающих на селе либо изъявившим желание постоянно проживать в сельской местности и работать там,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№598.</w:t>
      </w:r>
    </w:p>
    <w:p w:rsidR="001C3CDB" w:rsidRPr="001C3CDB" w:rsidRDefault="001C3CDB" w:rsidP="001C3CDB">
      <w:pPr>
        <w:pStyle w:val="ConsPlusNonformat"/>
        <w:ind w:firstLine="709"/>
        <w:rPr>
          <w:rFonts w:ascii="Times New Roman" w:hAnsi="Times New Roman" w:cs="Times New Roman"/>
          <w:sz w:val="12"/>
          <w:szCs w:val="12"/>
        </w:rPr>
      </w:pPr>
      <w:r w:rsidRPr="001C3CDB">
        <w:rPr>
          <w:rFonts w:ascii="Times New Roman" w:hAnsi="Times New Roman" w:cs="Times New Roman"/>
          <w:sz w:val="12"/>
          <w:szCs w:val="12"/>
        </w:rPr>
        <w:t>Жилищные условия планирую улучшить путем</w:t>
      </w:r>
    </w:p>
    <w:p w:rsidR="001C3CDB" w:rsidRPr="001C3CDB" w:rsidRDefault="001C3CDB" w:rsidP="001C3CDB">
      <w:pPr>
        <w:pStyle w:val="ConsPlusNonformat"/>
        <w:jc w:val="center"/>
        <w:rPr>
          <w:rFonts w:ascii="Times New Roman" w:hAnsi="Times New Roman" w:cs="Times New Roman"/>
          <w:sz w:val="12"/>
          <w:szCs w:val="12"/>
        </w:rPr>
      </w:pPr>
      <w:r w:rsidRPr="001C3CDB">
        <w:rPr>
          <w:rFonts w:ascii="Times New Roman" w:hAnsi="Times New Roman" w:cs="Times New Roman"/>
          <w:sz w:val="12"/>
          <w:szCs w:val="12"/>
        </w:rPr>
        <w:t>_________________________________________________________________</w:t>
      </w:r>
      <w:r w:rsidRPr="001C3CDB">
        <w:rPr>
          <w:rFonts w:ascii="Times New Roman" w:hAnsi="Times New Roman" w:cs="Times New Roman"/>
          <w:sz w:val="12"/>
          <w:szCs w:val="12"/>
        </w:rPr>
        <w:br/>
        <w:t>(способ  улучшения  жилищных условий - строительство индивидуального жилого дома,  участие в долевом строительстве многоквартирного дома - нужное указать)</w:t>
      </w:r>
    </w:p>
    <w:p w:rsidR="001C3CDB" w:rsidRPr="001C3CDB" w:rsidRDefault="001C3CDB" w:rsidP="001C3CDB">
      <w:pPr>
        <w:pStyle w:val="ConsPlusNonformat"/>
        <w:rPr>
          <w:rFonts w:ascii="Times New Roman" w:hAnsi="Times New Roman" w:cs="Times New Roman"/>
          <w:sz w:val="12"/>
          <w:szCs w:val="12"/>
        </w:rPr>
      </w:pPr>
      <w:r w:rsidRPr="001C3CDB">
        <w:rPr>
          <w:rFonts w:ascii="Times New Roman" w:hAnsi="Times New Roman" w:cs="Times New Roman"/>
          <w:sz w:val="12"/>
          <w:szCs w:val="12"/>
        </w:rPr>
        <w:t>в ________________________________________________________________.</w:t>
      </w:r>
    </w:p>
    <w:p w:rsidR="001C3CDB" w:rsidRPr="001C3CDB" w:rsidRDefault="001C3CDB" w:rsidP="001C3CDB">
      <w:pPr>
        <w:pStyle w:val="ConsPlusNonformat"/>
        <w:ind w:firstLine="284"/>
        <w:jc w:val="center"/>
        <w:rPr>
          <w:rFonts w:ascii="Times New Roman" w:hAnsi="Times New Roman" w:cs="Times New Roman"/>
          <w:sz w:val="12"/>
          <w:szCs w:val="12"/>
        </w:rPr>
      </w:pPr>
      <w:r w:rsidRPr="001C3CDB">
        <w:rPr>
          <w:rFonts w:ascii="Times New Roman" w:hAnsi="Times New Roman" w:cs="Times New Roman"/>
          <w:sz w:val="12"/>
          <w:szCs w:val="12"/>
        </w:rPr>
        <w:t>(наименование поселения, в котором строится (приобретается) жилое</w:t>
      </w:r>
    </w:p>
    <w:p w:rsidR="001C3CDB" w:rsidRPr="001C3CDB" w:rsidRDefault="001C3CDB" w:rsidP="001C3CDB">
      <w:pPr>
        <w:pStyle w:val="ConsPlusNonformat"/>
        <w:ind w:firstLine="284"/>
        <w:jc w:val="center"/>
        <w:rPr>
          <w:rFonts w:ascii="Times New Roman" w:hAnsi="Times New Roman" w:cs="Times New Roman"/>
          <w:sz w:val="12"/>
          <w:szCs w:val="12"/>
        </w:rPr>
      </w:pPr>
      <w:r w:rsidRPr="001C3CDB">
        <w:rPr>
          <w:rFonts w:ascii="Times New Roman" w:hAnsi="Times New Roman" w:cs="Times New Roman"/>
          <w:sz w:val="12"/>
          <w:szCs w:val="12"/>
        </w:rPr>
        <w:t>помещение)</w:t>
      </w:r>
    </w:p>
    <w:p w:rsidR="001C3CDB" w:rsidRPr="001C3CDB" w:rsidRDefault="001C3CDB" w:rsidP="001C3CDB">
      <w:pPr>
        <w:pStyle w:val="ConsPlusNonformat"/>
        <w:ind w:firstLine="709"/>
        <w:jc w:val="both"/>
        <w:rPr>
          <w:rFonts w:ascii="Times New Roman" w:hAnsi="Times New Roman" w:cs="Times New Roman"/>
          <w:sz w:val="12"/>
          <w:szCs w:val="12"/>
        </w:rPr>
      </w:pPr>
      <w:r w:rsidRPr="001C3CDB">
        <w:rPr>
          <w:rFonts w:ascii="Times New Roman" w:hAnsi="Times New Roman" w:cs="Times New Roman"/>
          <w:sz w:val="12"/>
          <w:szCs w:val="12"/>
        </w:rPr>
        <w:t>Состав семьи:</w:t>
      </w:r>
    </w:p>
    <w:p w:rsidR="001C3CDB" w:rsidRPr="001C3CDB" w:rsidRDefault="001C3CDB" w:rsidP="001C3CDB">
      <w:pPr>
        <w:pStyle w:val="ConsPlusNonformat"/>
        <w:ind w:left="2977" w:hanging="2977"/>
        <w:jc w:val="both"/>
        <w:rPr>
          <w:rFonts w:ascii="Times New Roman" w:hAnsi="Times New Roman" w:cs="Times New Roman"/>
          <w:sz w:val="12"/>
          <w:szCs w:val="12"/>
        </w:rPr>
      </w:pPr>
      <w:r w:rsidRPr="001C3CDB">
        <w:rPr>
          <w:rFonts w:ascii="Times New Roman" w:hAnsi="Times New Roman" w:cs="Times New Roman"/>
          <w:sz w:val="12"/>
          <w:szCs w:val="12"/>
        </w:rPr>
        <w:t>жена (муж) ________________________________________________________;</w:t>
      </w:r>
      <w:r w:rsidRPr="001C3CDB">
        <w:rPr>
          <w:rFonts w:ascii="Times New Roman" w:hAnsi="Times New Roman" w:cs="Times New Roman"/>
          <w:sz w:val="12"/>
          <w:szCs w:val="12"/>
        </w:rPr>
        <w:br/>
        <w:t>(</w:t>
      </w:r>
      <w:proofErr w:type="spellStart"/>
      <w:r w:rsidRPr="001C3CDB">
        <w:rPr>
          <w:rFonts w:ascii="Times New Roman" w:hAnsi="Times New Roman" w:cs="Times New Roman"/>
          <w:sz w:val="12"/>
          <w:szCs w:val="12"/>
        </w:rPr>
        <w:t>ф.и.о.</w:t>
      </w:r>
      <w:proofErr w:type="spellEnd"/>
      <w:r w:rsidRPr="001C3CDB">
        <w:rPr>
          <w:rFonts w:ascii="Times New Roman" w:hAnsi="Times New Roman" w:cs="Times New Roman"/>
          <w:sz w:val="12"/>
          <w:szCs w:val="12"/>
        </w:rPr>
        <w:t>)            (дата рождения)</w:t>
      </w:r>
    </w:p>
    <w:p w:rsidR="001C3CDB" w:rsidRPr="001C3CDB" w:rsidRDefault="001C3CDB" w:rsidP="001C3CDB">
      <w:pPr>
        <w:pStyle w:val="ConsPlusNonformat"/>
        <w:jc w:val="both"/>
        <w:rPr>
          <w:rFonts w:ascii="Times New Roman" w:hAnsi="Times New Roman" w:cs="Times New Roman"/>
          <w:sz w:val="12"/>
          <w:szCs w:val="12"/>
        </w:rPr>
      </w:pPr>
      <w:r w:rsidRPr="001C3CDB">
        <w:rPr>
          <w:rFonts w:ascii="Times New Roman" w:hAnsi="Times New Roman" w:cs="Times New Roman"/>
          <w:sz w:val="12"/>
          <w:szCs w:val="12"/>
        </w:rPr>
        <w:t>проживает по адресу: _______________________________________________;</w:t>
      </w:r>
    </w:p>
    <w:p w:rsidR="001C3CDB" w:rsidRPr="001C3CDB" w:rsidRDefault="001C3CDB" w:rsidP="001C3CDB">
      <w:pPr>
        <w:pStyle w:val="ConsPlusNonformat"/>
        <w:jc w:val="both"/>
        <w:rPr>
          <w:rFonts w:ascii="Times New Roman" w:hAnsi="Times New Roman" w:cs="Times New Roman"/>
          <w:sz w:val="12"/>
          <w:szCs w:val="12"/>
        </w:rPr>
      </w:pPr>
      <w:r w:rsidRPr="001C3CDB">
        <w:rPr>
          <w:rFonts w:ascii="Times New Roman" w:hAnsi="Times New Roman" w:cs="Times New Roman"/>
          <w:sz w:val="12"/>
          <w:szCs w:val="12"/>
        </w:rPr>
        <w:t>дети:</w:t>
      </w:r>
    </w:p>
    <w:p w:rsidR="001C3CDB" w:rsidRPr="001C3CDB" w:rsidRDefault="001C3CDB" w:rsidP="001C3CDB">
      <w:pPr>
        <w:pStyle w:val="ConsPlusNonformat"/>
        <w:ind w:left="2977" w:hanging="2977"/>
        <w:jc w:val="both"/>
        <w:rPr>
          <w:rFonts w:ascii="Times New Roman" w:hAnsi="Times New Roman" w:cs="Times New Roman"/>
          <w:sz w:val="12"/>
          <w:szCs w:val="12"/>
        </w:rPr>
      </w:pPr>
      <w:r w:rsidRPr="001C3CDB">
        <w:rPr>
          <w:rFonts w:ascii="Times New Roman" w:hAnsi="Times New Roman" w:cs="Times New Roman"/>
          <w:sz w:val="12"/>
          <w:szCs w:val="12"/>
        </w:rPr>
        <w:t>1) ________________________________________________________________,</w:t>
      </w:r>
      <w:r w:rsidRPr="001C3CDB">
        <w:rPr>
          <w:rFonts w:ascii="Times New Roman" w:hAnsi="Times New Roman" w:cs="Times New Roman"/>
          <w:sz w:val="12"/>
          <w:szCs w:val="12"/>
        </w:rPr>
        <w:br/>
        <w:t>(</w:t>
      </w:r>
      <w:proofErr w:type="spellStart"/>
      <w:r w:rsidRPr="001C3CDB">
        <w:rPr>
          <w:rFonts w:ascii="Times New Roman" w:hAnsi="Times New Roman" w:cs="Times New Roman"/>
          <w:sz w:val="12"/>
          <w:szCs w:val="12"/>
        </w:rPr>
        <w:t>ф.и.о.</w:t>
      </w:r>
      <w:proofErr w:type="spellEnd"/>
      <w:r w:rsidRPr="001C3CDB">
        <w:rPr>
          <w:rFonts w:ascii="Times New Roman" w:hAnsi="Times New Roman" w:cs="Times New Roman"/>
          <w:sz w:val="12"/>
          <w:szCs w:val="12"/>
        </w:rPr>
        <w:t>)            (дата рождения)</w:t>
      </w:r>
    </w:p>
    <w:p w:rsidR="001C3CDB" w:rsidRPr="001C3CDB" w:rsidRDefault="001C3CDB" w:rsidP="001C3CDB">
      <w:pPr>
        <w:pStyle w:val="ConsPlusNonformat"/>
        <w:jc w:val="both"/>
        <w:rPr>
          <w:rFonts w:ascii="Times New Roman" w:hAnsi="Times New Roman" w:cs="Times New Roman"/>
          <w:sz w:val="12"/>
          <w:szCs w:val="12"/>
        </w:rPr>
      </w:pPr>
      <w:r w:rsidRPr="001C3CDB">
        <w:rPr>
          <w:rFonts w:ascii="Times New Roman" w:hAnsi="Times New Roman" w:cs="Times New Roman"/>
          <w:sz w:val="12"/>
          <w:szCs w:val="12"/>
        </w:rPr>
        <w:t>проживает по адресу: ______________________________________________;</w:t>
      </w:r>
    </w:p>
    <w:p w:rsidR="001C3CDB" w:rsidRPr="001C3CDB" w:rsidRDefault="001C3CDB" w:rsidP="001C3CDB">
      <w:pPr>
        <w:pStyle w:val="ConsPlusNonformat"/>
        <w:jc w:val="both"/>
        <w:rPr>
          <w:rFonts w:ascii="Times New Roman" w:hAnsi="Times New Roman" w:cs="Times New Roman"/>
          <w:sz w:val="12"/>
          <w:szCs w:val="12"/>
        </w:rPr>
      </w:pPr>
    </w:p>
    <w:p w:rsidR="001C3CDB" w:rsidRPr="001C3CDB" w:rsidRDefault="001C3CDB" w:rsidP="001C3CDB">
      <w:pPr>
        <w:pStyle w:val="ConsPlusNonformat"/>
        <w:ind w:left="2977" w:hanging="2977"/>
        <w:jc w:val="both"/>
        <w:rPr>
          <w:rFonts w:ascii="Times New Roman" w:hAnsi="Times New Roman" w:cs="Times New Roman"/>
          <w:sz w:val="12"/>
          <w:szCs w:val="12"/>
        </w:rPr>
      </w:pPr>
      <w:r w:rsidRPr="001C3CDB">
        <w:rPr>
          <w:rFonts w:ascii="Times New Roman" w:hAnsi="Times New Roman" w:cs="Times New Roman"/>
          <w:sz w:val="12"/>
          <w:szCs w:val="12"/>
        </w:rPr>
        <w:t>2) ________________________________________________________________,</w:t>
      </w:r>
      <w:r w:rsidRPr="001C3CDB">
        <w:rPr>
          <w:rFonts w:ascii="Times New Roman" w:hAnsi="Times New Roman" w:cs="Times New Roman"/>
          <w:sz w:val="12"/>
          <w:szCs w:val="12"/>
        </w:rPr>
        <w:br/>
        <w:t>(</w:t>
      </w:r>
      <w:proofErr w:type="spellStart"/>
      <w:r w:rsidRPr="001C3CDB">
        <w:rPr>
          <w:rFonts w:ascii="Times New Roman" w:hAnsi="Times New Roman" w:cs="Times New Roman"/>
          <w:sz w:val="12"/>
          <w:szCs w:val="12"/>
        </w:rPr>
        <w:t>ф.и.о.</w:t>
      </w:r>
      <w:proofErr w:type="spellEnd"/>
      <w:r w:rsidRPr="001C3CDB">
        <w:rPr>
          <w:rFonts w:ascii="Times New Roman" w:hAnsi="Times New Roman" w:cs="Times New Roman"/>
          <w:sz w:val="12"/>
          <w:szCs w:val="12"/>
        </w:rPr>
        <w:t>)            (дата рождения)</w:t>
      </w:r>
    </w:p>
    <w:p w:rsidR="001C3CDB" w:rsidRPr="001C3CDB" w:rsidRDefault="001C3CDB" w:rsidP="001C3CDB">
      <w:pPr>
        <w:pStyle w:val="ConsPlusNonformat"/>
        <w:jc w:val="both"/>
        <w:rPr>
          <w:rFonts w:ascii="Times New Roman" w:hAnsi="Times New Roman" w:cs="Times New Roman"/>
          <w:sz w:val="12"/>
          <w:szCs w:val="12"/>
        </w:rPr>
      </w:pPr>
      <w:r w:rsidRPr="001C3CDB">
        <w:rPr>
          <w:rFonts w:ascii="Times New Roman" w:hAnsi="Times New Roman" w:cs="Times New Roman"/>
          <w:sz w:val="12"/>
          <w:szCs w:val="12"/>
        </w:rPr>
        <w:t>проживает по адресу: ______________________________________________.</w:t>
      </w:r>
    </w:p>
    <w:p w:rsidR="001C3CDB" w:rsidRPr="001C3CDB" w:rsidRDefault="001C3CDB" w:rsidP="001C3CDB">
      <w:pPr>
        <w:pStyle w:val="ConsPlusNonformat"/>
        <w:ind w:firstLine="709"/>
        <w:jc w:val="both"/>
        <w:rPr>
          <w:rFonts w:ascii="Times New Roman" w:hAnsi="Times New Roman" w:cs="Times New Roman"/>
          <w:sz w:val="12"/>
          <w:szCs w:val="12"/>
        </w:rPr>
      </w:pPr>
      <w:r w:rsidRPr="001C3CDB">
        <w:rPr>
          <w:rFonts w:ascii="Times New Roman" w:hAnsi="Times New Roman" w:cs="Times New Roman"/>
          <w:sz w:val="12"/>
          <w:szCs w:val="12"/>
        </w:rPr>
        <w:t>Нуждающимся в улучшении жилищных условий признан решением:</w:t>
      </w:r>
      <w:r w:rsidRPr="001C3CDB">
        <w:rPr>
          <w:rFonts w:ascii="Times New Roman" w:hAnsi="Times New Roman" w:cs="Times New Roman"/>
          <w:sz w:val="12"/>
          <w:szCs w:val="12"/>
        </w:rPr>
        <w:br/>
        <w:t>__________________________________________________________________.</w:t>
      </w:r>
    </w:p>
    <w:p w:rsidR="001C3CDB" w:rsidRPr="001C3CDB" w:rsidRDefault="001C3CDB" w:rsidP="001C3CDB">
      <w:pPr>
        <w:pStyle w:val="ConsPlusNonformat"/>
        <w:ind w:firstLine="709"/>
        <w:jc w:val="both"/>
        <w:rPr>
          <w:rFonts w:ascii="Times New Roman" w:hAnsi="Times New Roman" w:cs="Times New Roman"/>
          <w:sz w:val="12"/>
          <w:szCs w:val="12"/>
        </w:rPr>
      </w:pPr>
      <w:r w:rsidRPr="001C3CDB">
        <w:rPr>
          <w:rFonts w:ascii="Times New Roman" w:hAnsi="Times New Roman" w:cs="Times New Roman"/>
          <w:sz w:val="12"/>
          <w:szCs w:val="12"/>
        </w:rPr>
        <w:t>(наименование органа местного самоуправления, реквизиты акта)</w:t>
      </w:r>
    </w:p>
    <w:p w:rsidR="001C3CDB" w:rsidRPr="001C3CDB" w:rsidRDefault="001C3CDB" w:rsidP="001C3CDB">
      <w:pPr>
        <w:pStyle w:val="ConsPlusNonformat"/>
        <w:ind w:firstLine="709"/>
        <w:jc w:val="both"/>
        <w:rPr>
          <w:rFonts w:ascii="Times New Roman" w:hAnsi="Times New Roman" w:cs="Times New Roman"/>
          <w:sz w:val="12"/>
          <w:szCs w:val="12"/>
        </w:rPr>
      </w:pPr>
      <w:r w:rsidRPr="001C3CDB">
        <w:rPr>
          <w:rFonts w:ascii="Times New Roman" w:hAnsi="Times New Roman" w:cs="Times New Roman"/>
          <w:sz w:val="12"/>
          <w:szCs w:val="12"/>
        </w:rPr>
        <w:t>С условиями участия в мероприятии по предоставлению социальных выплат на строительство жилья молодым семьям и молодым специалистам, проживающих и работающих на селе либо изъявившим желание постоянно проживать в сельской местности и работать там, в рамках федеральной целевой программы «Устойчивое развитие сельских территорий на 2014 - 2017 годы и на период до 2020 года», ознакомлен (а) и обязуюсь их выполнять.</w:t>
      </w:r>
    </w:p>
    <w:p w:rsidR="003C7303" w:rsidRDefault="001C3CDB" w:rsidP="003C7303">
      <w:pPr>
        <w:pStyle w:val="ConsPlusNonformat"/>
        <w:rPr>
          <w:rFonts w:ascii="Times New Roman" w:hAnsi="Times New Roman" w:cs="Times New Roman"/>
          <w:sz w:val="12"/>
          <w:szCs w:val="12"/>
        </w:rPr>
      </w:pPr>
      <w:r w:rsidRPr="001C3CDB">
        <w:rPr>
          <w:rFonts w:ascii="Times New Roman" w:hAnsi="Times New Roman" w:cs="Times New Roman"/>
          <w:sz w:val="12"/>
          <w:szCs w:val="12"/>
        </w:rPr>
        <w:t>______________________         ___________________             _________</w:t>
      </w:r>
    </w:p>
    <w:p w:rsidR="001C3CDB" w:rsidRPr="001C3CDB" w:rsidRDefault="001C3CDB" w:rsidP="003C7303">
      <w:pPr>
        <w:pStyle w:val="ConsPlusNonformat"/>
        <w:ind w:firstLine="284"/>
        <w:rPr>
          <w:rFonts w:ascii="Times New Roman" w:hAnsi="Times New Roman" w:cs="Times New Roman"/>
          <w:sz w:val="12"/>
          <w:szCs w:val="12"/>
        </w:rPr>
      </w:pPr>
      <w:r w:rsidRPr="001C3CDB">
        <w:rPr>
          <w:rFonts w:ascii="Times New Roman" w:hAnsi="Times New Roman" w:cs="Times New Roman"/>
          <w:sz w:val="12"/>
          <w:szCs w:val="12"/>
        </w:rPr>
        <w:t>(</w:t>
      </w:r>
      <w:proofErr w:type="spellStart"/>
      <w:r w:rsidRPr="001C3CDB">
        <w:rPr>
          <w:rFonts w:ascii="Times New Roman" w:hAnsi="Times New Roman" w:cs="Times New Roman"/>
          <w:sz w:val="12"/>
          <w:szCs w:val="12"/>
        </w:rPr>
        <w:t>ф.и.о.</w:t>
      </w:r>
      <w:proofErr w:type="spellEnd"/>
      <w:r w:rsidRPr="001C3CDB">
        <w:rPr>
          <w:rFonts w:ascii="Times New Roman" w:hAnsi="Times New Roman" w:cs="Times New Roman"/>
          <w:sz w:val="12"/>
          <w:szCs w:val="12"/>
        </w:rPr>
        <w:t xml:space="preserve"> заявителя)                   (подпись заявителя)                   (дата)</w:t>
      </w:r>
    </w:p>
    <w:p w:rsidR="001C3CDB" w:rsidRPr="001C3CDB" w:rsidRDefault="001C3CDB" w:rsidP="001C3CDB">
      <w:pPr>
        <w:pStyle w:val="ConsPlusNonformat"/>
        <w:rPr>
          <w:rFonts w:ascii="Times New Roman" w:hAnsi="Times New Roman" w:cs="Times New Roman"/>
          <w:sz w:val="12"/>
          <w:szCs w:val="12"/>
        </w:rPr>
      </w:pPr>
    </w:p>
    <w:p w:rsidR="001C3CDB" w:rsidRPr="001C3CDB" w:rsidRDefault="001C3CDB" w:rsidP="001C3CDB">
      <w:pPr>
        <w:pStyle w:val="ConsPlusNonformat"/>
        <w:rPr>
          <w:rFonts w:ascii="Times New Roman" w:hAnsi="Times New Roman" w:cs="Times New Roman"/>
          <w:sz w:val="12"/>
          <w:szCs w:val="12"/>
        </w:rPr>
      </w:pPr>
      <w:r w:rsidRPr="001C3CDB">
        <w:rPr>
          <w:rFonts w:ascii="Times New Roman" w:hAnsi="Times New Roman" w:cs="Times New Roman"/>
          <w:sz w:val="12"/>
          <w:szCs w:val="12"/>
        </w:rPr>
        <w:t>Совершеннолетние члены семьи:</w:t>
      </w:r>
    </w:p>
    <w:p w:rsidR="003C7303" w:rsidRDefault="001C3CDB" w:rsidP="001C3CDB">
      <w:pPr>
        <w:pStyle w:val="ConsPlusNonformat"/>
        <w:ind w:left="2977" w:hanging="2977"/>
        <w:rPr>
          <w:rFonts w:ascii="Times New Roman" w:hAnsi="Times New Roman" w:cs="Times New Roman"/>
          <w:sz w:val="12"/>
          <w:szCs w:val="12"/>
        </w:rPr>
      </w:pPr>
      <w:r w:rsidRPr="001C3CDB">
        <w:rPr>
          <w:rFonts w:ascii="Times New Roman" w:hAnsi="Times New Roman" w:cs="Times New Roman"/>
          <w:sz w:val="12"/>
          <w:szCs w:val="12"/>
        </w:rPr>
        <w:t>1) ________________________________________________________________;</w:t>
      </w:r>
    </w:p>
    <w:p w:rsidR="001C3CDB" w:rsidRPr="001C3CDB" w:rsidRDefault="001C3CDB" w:rsidP="003C7303">
      <w:pPr>
        <w:pStyle w:val="ConsPlusNonformat"/>
        <w:ind w:firstLine="1276"/>
        <w:rPr>
          <w:rFonts w:ascii="Times New Roman" w:hAnsi="Times New Roman" w:cs="Times New Roman"/>
          <w:sz w:val="12"/>
          <w:szCs w:val="12"/>
        </w:rPr>
      </w:pPr>
      <w:r w:rsidRPr="001C3CDB">
        <w:rPr>
          <w:rFonts w:ascii="Times New Roman" w:hAnsi="Times New Roman" w:cs="Times New Roman"/>
          <w:sz w:val="12"/>
          <w:szCs w:val="12"/>
        </w:rPr>
        <w:t>(</w:t>
      </w:r>
      <w:proofErr w:type="spellStart"/>
      <w:r w:rsidRPr="001C3CDB">
        <w:rPr>
          <w:rFonts w:ascii="Times New Roman" w:hAnsi="Times New Roman" w:cs="Times New Roman"/>
          <w:sz w:val="12"/>
          <w:szCs w:val="12"/>
        </w:rPr>
        <w:t>ф.и.о.</w:t>
      </w:r>
      <w:proofErr w:type="spellEnd"/>
      <w:r w:rsidRPr="001C3CDB">
        <w:rPr>
          <w:rFonts w:ascii="Times New Roman" w:hAnsi="Times New Roman" w:cs="Times New Roman"/>
          <w:sz w:val="12"/>
          <w:szCs w:val="12"/>
        </w:rPr>
        <w:t>)      (подпись)      (дата)</w:t>
      </w:r>
    </w:p>
    <w:p w:rsidR="003C7303" w:rsidRDefault="001C3CDB" w:rsidP="001C3CDB">
      <w:pPr>
        <w:pStyle w:val="ConsPlusNonformat"/>
        <w:ind w:left="2977" w:hanging="2977"/>
        <w:rPr>
          <w:rFonts w:ascii="Times New Roman" w:hAnsi="Times New Roman" w:cs="Times New Roman"/>
          <w:sz w:val="12"/>
          <w:szCs w:val="12"/>
        </w:rPr>
      </w:pPr>
      <w:r w:rsidRPr="001C3CDB">
        <w:rPr>
          <w:rFonts w:ascii="Times New Roman" w:hAnsi="Times New Roman" w:cs="Times New Roman"/>
          <w:sz w:val="12"/>
          <w:szCs w:val="12"/>
        </w:rPr>
        <w:t>2) ________________________________________________________________.</w:t>
      </w:r>
    </w:p>
    <w:p w:rsidR="001C3CDB" w:rsidRPr="001C3CDB" w:rsidRDefault="001C3CDB" w:rsidP="003C7303">
      <w:pPr>
        <w:pStyle w:val="ConsPlusNonformat"/>
        <w:ind w:firstLine="1276"/>
        <w:rPr>
          <w:rFonts w:ascii="Times New Roman" w:hAnsi="Times New Roman" w:cs="Times New Roman"/>
          <w:sz w:val="12"/>
          <w:szCs w:val="12"/>
        </w:rPr>
      </w:pPr>
      <w:r w:rsidRPr="001C3CDB">
        <w:rPr>
          <w:rFonts w:ascii="Times New Roman" w:hAnsi="Times New Roman" w:cs="Times New Roman"/>
          <w:sz w:val="12"/>
          <w:szCs w:val="12"/>
        </w:rPr>
        <w:t>(</w:t>
      </w:r>
      <w:proofErr w:type="spellStart"/>
      <w:r w:rsidRPr="001C3CDB">
        <w:rPr>
          <w:rFonts w:ascii="Times New Roman" w:hAnsi="Times New Roman" w:cs="Times New Roman"/>
          <w:sz w:val="12"/>
          <w:szCs w:val="12"/>
        </w:rPr>
        <w:t>ф.и.о.</w:t>
      </w:r>
      <w:proofErr w:type="spellEnd"/>
      <w:r w:rsidRPr="001C3CDB">
        <w:rPr>
          <w:rFonts w:ascii="Times New Roman" w:hAnsi="Times New Roman" w:cs="Times New Roman"/>
          <w:sz w:val="12"/>
          <w:szCs w:val="12"/>
        </w:rPr>
        <w:t>)      (подпись)      (дата)</w:t>
      </w:r>
    </w:p>
    <w:p w:rsidR="001C3CDB" w:rsidRPr="001C3CDB" w:rsidRDefault="001C3CDB" w:rsidP="001C3CDB">
      <w:pPr>
        <w:pStyle w:val="ConsPlusNonformat"/>
        <w:rPr>
          <w:rFonts w:ascii="Times New Roman" w:hAnsi="Times New Roman" w:cs="Times New Roman"/>
          <w:sz w:val="12"/>
          <w:szCs w:val="12"/>
        </w:rPr>
      </w:pPr>
    </w:p>
    <w:p w:rsidR="001C3CDB" w:rsidRPr="001C3CDB" w:rsidRDefault="001C3CDB" w:rsidP="001C3CDB">
      <w:pPr>
        <w:pStyle w:val="ConsPlusNonformat"/>
        <w:ind w:firstLine="709"/>
        <w:rPr>
          <w:rFonts w:ascii="Times New Roman" w:hAnsi="Times New Roman" w:cs="Times New Roman"/>
          <w:sz w:val="12"/>
          <w:szCs w:val="12"/>
        </w:rPr>
      </w:pPr>
      <w:r w:rsidRPr="001C3CDB">
        <w:rPr>
          <w:rFonts w:ascii="Times New Roman" w:hAnsi="Times New Roman" w:cs="Times New Roman"/>
          <w:sz w:val="12"/>
          <w:szCs w:val="12"/>
        </w:rPr>
        <w:t>К заявлению прилагаются следующие документы:</w:t>
      </w:r>
    </w:p>
    <w:p w:rsidR="003C7303" w:rsidRDefault="001C3CDB" w:rsidP="001C3CDB">
      <w:pPr>
        <w:pStyle w:val="ConsPlusNonformat"/>
        <w:ind w:left="1985" w:hanging="1985"/>
        <w:rPr>
          <w:rFonts w:ascii="Times New Roman" w:hAnsi="Times New Roman" w:cs="Times New Roman"/>
          <w:sz w:val="12"/>
          <w:szCs w:val="12"/>
        </w:rPr>
      </w:pPr>
      <w:r w:rsidRPr="001C3CDB">
        <w:rPr>
          <w:rFonts w:ascii="Times New Roman" w:hAnsi="Times New Roman" w:cs="Times New Roman"/>
          <w:sz w:val="12"/>
          <w:szCs w:val="12"/>
        </w:rPr>
        <w:t>1) ________________________________________________________________;</w:t>
      </w:r>
    </w:p>
    <w:p w:rsidR="003C7303" w:rsidRDefault="001C3CDB" w:rsidP="003C7303">
      <w:pPr>
        <w:pStyle w:val="ConsPlusNonformat"/>
        <w:ind w:firstLine="1276"/>
        <w:rPr>
          <w:rFonts w:ascii="Times New Roman" w:hAnsi="Times New Roman" w:cs="Times New Roman"/>
          <w:sz w:val="12"/>
          <w:szCs w:val="12"/>
        </w:rPr>
        <w:sectPr w:rsidR="003C7303" w:rsidSect="00B7251C">
          <w:pgSz w:w="11906" w:h="16838"/>
          <w:pgMar w:top="106" w:right="424" w:bottom="851" w:left="426" w:header="284" w:footer="0" w:gutter="0"/>
          <w:cols w:num="2" w:space="708"/>
          <w:docGrid w:linePitch="360"/>
        </w:sectPr>
      </w:pPr>
      <w:r w:rsidRPr="001C3CDB">
        <w:rPr>
          <w:rFonts w:ascii="Times New Roman" w:hAnsi="Times New Roman" w:cs="Times New Roman"/>
          <w:sz w:val="12"/>
          <w:szCs w:val="12"/>
        </w:rPr>
        <w:t>(наименование документа и его реквизиты)</w:t>
      </w:r>
    </w:p>
    <w:p w:rsidR="003C7303" w:rsidRDefault="001C3CDB" w:rsidP="001C3CDB">
      <w:pPr>
        <w:pStyle w:val="ConsPlusNonformat"/>
        <w:ind w:left="1985" w:hanging="1985"/>
        <w:rPr>
          <w:rFonts w:ascii="Times New Roman" w:hAnsi="Times New Roman" w:cs="Times New Roman"/>
          <w:sz w:val="12"/>
          <w:szCs w:val="12"/>
        </w:rPr>
      </w:pPr>
      <w:r w:rsidRPr="001C3CDB">
        <w:rPr>
          <w:rFonts w:ascii="Times New Roman" w:hAnsi="Times New Roman" w:cs="Times New Roman"/>
          <w:sz w:val="12"/>
          <w:szCs w:val="12"/>
        </w:rPr>
        <w:lastRenderedPageBreak/>
        <w:t>2) ________________________________________________________________;</w:t>
      </w:r>
    </w:p>
    <w:p w:rsidR="001C3CDB" w:rsidRPr="001C3CDB" w:rsidRDefault="001C3CDB" w:rsidP="003C7303">
      <w:pPr>
        <w:pStyle w:val="ConsPlusNonformat"/>
        <w:ind w:firstLine="1134"/>
        <w:rPr>
          <w:rFonts w:ascii="Times New Roman" w:hAnsi="Times New Roman" w:cs="Times New Roman"/>
          <w:sz w:val="12"/>
          <w:szCs w:val="12"/>
        </w:rPr>
      </w:pPr>
      <w:r w:rsidRPr="001C3CDB">
        <w:rPr>
          <w:rFonts w:ascii="Times New Roman" w:hAnsi="Times New Roman" w:cs="Times New Roman"/>
          <w:sz w:val="12"/>
          <w:szCs w:val="12"/>
        </w:rPr>
        <w:t>(наименование документа и его реквизиты)</w:t>
      </w:r>
    </w:p>
    <w:p w:rsidR="003C7303" w:rsidRDefault="001C3CDB" w:rsidP="001C3CDB">
      <w:pPr>
        <w:pStyle w:val="ConsPlusNonformat"/>
        <w:ind w:left="1985" w:hanging="1985"/>
        <w:rPr>
          <w:rFonts w:ascii="Times New Roman" w:hAnsi="Times New Roman" w:cs="Times New Roman"/>
          <w:sz w:val="12"/>
          <w:szCs w:val="12"/>
        </w:rPr>
      </w:pPr>
      <w:r w:rsidRPr="001C3CDB">
        <w:rPr>
          <w:rFonts w:ascii="Times New Roman" w:hAnsi="Times New Roman" w:cs="Times New Roman"/>
          <w:sz w:val="12"/>
          <w:szCs w:val="12"/>
        </w:rPr>
        <w:t>3) ________________________________________________________________;</w:t>
      </w:r>
    </w:p>
    <w:p w:rsidR="001C3CDB" w:rsidRPr="001C3CDB" w:rsidRDefault="001C3CDB" w:rsidP="003C7303">
      <w:pPr>
        <w:pStyle w:val="ConsPlusNonformat"/>
        <w:ind w:firstLine="1134"/>
        <w:rPr>
          <w:rFonts w:ascii="Times New Roman" w:hAnsi="Times New Roman" w:cs="Times New Roman"/>
          <w:sz w:val="12"/>
          <w:szCs w:val="12"/>
        </w:rPr>
      </w:pPr>
      <w:r w:rsidRPr="001C3CDB">
        <w:rPr>
          <w:rFonts w:ascii="Times New Roman" w:hAnsi="Times New Roman" w:cs="Times New Roman"/>
          <w:sz w:val="12"/>
          <w:szCs w:val="12"/>
        </w:rPr>
        <w:t>(наименование документа и его реквизиты)</w:t>
      </w:r>
    </w:p>
    <w:p w:rsidR="003C7303" w:rsidRDefault="001C3CDB" w:rsidP="001C3CDB">
      <w:pPr>
        <w:pStyle w:val="ConsPlusNonformat"/>
        <w:ind w:left="1985" w:hanging="1985"/>
        <w:rPr>
          <w:rFonts w:ascii="Times New Roman" w:hAnsi="Times New Roman" w:cs="Times New Roman"/>
          <w:sz w:val="12"/>
          <w:szCs w:val="12"/>
        </w:rPr>
      </w:pPr>
      <w:r w:rsidRPr="001C3CDB">
        <w:rPr>
          <w:rFonts w:ascii="Times New Roman" w:hAnsi="Times New Roman" w:cs="Times New Roman"/>
          <w:sz w:val="12"/>
          <w:szCs w:val="12"/>
        </w:rPr>
        <w:t>4) ________________________________________________________________;</w:t>
      </w:r>
    </w:p>
    <w:p w:rsidR="001C3CDB" w:rsidRPr="001C3CDB" w:rsidRDefault="001C3CDB" w:rsidP="003C7303">
      <w:pPr>
        <w:pStyle w:val="ConsPlusNonformat"/>
        <w:ind w:firstLine="1134"/>
        <w:rPr>
          <w:rFonts w:ascii="Times New Roman" w:hAnsi="Times New Roman" w:cs="Times New Roman"/>
          <w:sz w:val="12"/>
          <w:szCs w:val="12"/>
        </w:rPr>
      </w:pPr>
      <w:r w:rsidRPr="001C3CDB">
        <w:rPr>
          <w:rFonts w:ascii="Times New Roman" w:hAnsi="Times New Roman" w:cs="Times New Roman"/>
          <w:sz w:val="12"/>
          <w:szCs w:val="12"/>
        </w:rPr>
        <w:t>(наименование документа и его реквизиты)</w:t>
      </w:r>
    </w:p>
    <w:p w:rsidR="003C7303" w:rsidRDefault="001C3CDB" w:rsidP="003C7303">
      <w:pPr>
        <w:spacing w:after="0" w:line="240" w:lineRule="auto"/>
        <w:ind w:left="1985" w:hanging="1985"/>
        <w:rPr>
          <w:rFonts w:ascii="Times New Roman" w:hAnsi="Times New Roman" w:cs="Times New Roman"/>
          <w:sz w:val="12"/>
          <w:szCs w:val="12"/>
        </w:rPr>
      </w:pPr>
      <w:r w:rsidRPr="001C3CDB">
        <w:rPr>
          <w:rFonts w:ascii="Times New Roman" w:hAnsi="Times New Roman" w:cs="Times New Roman"/>
          <w:sz w:val="12"/>
          <w:szCs w:val="12"/>
        </w:rPr>
        <w:t>5) ________________________________________________________________.</w:t>
      </w:r>
    </w:p>
    <w:p w:rsidR="001C3CDB" w:rsidRPr="001C3CDB" w:rsidRDefault="001C3CDB" w:rsidP="003C7303">
      <w:pPr>
        <w:spacing w:after="0" w:line="240" w:lineRule="auto"/>
        <w:ind w:firstLine="1134"/>
        <w:rPr>
          <w:rFonts w:ascii="Times New Roman" w:hAnsi="Times New Roman" w:cs="Times New Roman"/>
          <w:sz w:val="12"/>
          <w:szCs w:val="12"/>
        </w:rPr>
      </w:pPr>
      <w:r w:rsidRPr="001C3CDB">
        <w:rPr>
          <w:rFonts w:ascii="Times New Roman" w:hAnsi="Times New Roman" w:cs="Times New Roman"/>
          <w:sz w:val="12"/>
          <w:szCs w:val="12"/>
        </w:rPr>
        <w:t>(наименование документа и его реквизиты)</w:t>
      </w:r>
    </w:p>
    <w:p w:rsidR="001C3CDB" w:rsidRPr="001C3CDB" w:rsidRDefault="001C3CDB" w:rsidP="001C3CDB">
      <w:pPr>
        <w:spacing w:after="0" w:line="240" w:lineRule="auto"/>
        <w:ind w:left="1985" w:hanging="1985"/>
        <w:jc w:val="both"/>
        <w:rPr>
          <w:rFonts w:ascii="Times New Roman" w:hAnsi="Times New Roman" w:cs="Times New Roman"/>
          <w:sz w:val="12"/>
          <w:szCs w:val="12"/>
        </w:rPr>
      </w:pPr>
    </w:p>
    <w:p w:rsidR="001C3CDB" w:rsidRPr="001C3CDB" w:rsidRDefault="001C3CDB" w:rsidP="001C3CDB">
      <w:pPr>
        <w:spacing w:after="0" w:line="240" w:lineRule="auto"/>
        <w:ind w:left="1985" w:hanging="1985"/>
        <w:jc w:val="both"/>
        <w:rPr>
          <w:rFonts w:ascii="Times New Roman" w:hAnsi="Times New Roman" w:cs="Times New Roman"/>
          <w:sz w:val="12"/>
          <w:szCs w:val="12"/>
        </w:rPr>
      </w:pPr>
    </w:p>
    <w:p w:rsidR="003C7303" w:rsidRPr="003C7303" w:rsidRDefault="003C7303" w:rsidP="003C7303">
      <w:pPr>
        <w:autoSpaceDE w:val="0"/>
        <w:autoSpaceDN w:val="0"/>
        <w:adjustRightInd w:val="0"/>
        <w:spacing w:after="0" w:line="240" w:lineRule="auto"/>
        <w:jc w:val="both"/>
        <w:rPr>
          <w:rFonts w:ascii="Times New Roman" w:hAnsi="Times New Roman" w:cs="Times New Roman"/>
          <w:color w:val="auto"/>
          <w:sz w:val="12"/>
          <w:szCs w:val="12"/>
        </w:rPr>
      </w:pPr>
      <w:r w:rsidRPr="003C7303">
        <w:rPr>
          <w:rFonts w:ascii="Times New Roman" w:hAnsi="Times New Roman" w:cs="Times New Roman"/>
          <w:color w:val="auto"/>
          <w:sz w:val="12"/>
          <w:szCs w:val="12"/>
        </w:rPr>
        <w:t>_____________________</w:t>
      </w:r>
      <w:r>
        <w:rPr>
          <w:rFonts w:ascii="Times New Roman" w:hAnsi="Times New Roman" w:cs="Times New Roman"/>
          <w:color w:val="auto"/>
          <w:sz w:val="12"/>
          <w:szCs w:val="12"/>
        </w:rPr>
        <w:t>_____________</w:t>
      </w:r>
      <w:r w:rsidRPr="003C7303">
        <w:rPr>
          <w:rFonts w:ascii="Times New Roman" w:hAnsi="Times New Roman" w:cs="Times New Roman"/>
          <w:color w:val="auto"/>
          <w:sz w:val="12"/>
          <w:szCs w:val="12"/>
        </w:rPr>
        <w:tab/>
      </w:r>
      <w:r>
        <w:rPr>
          <w:rFonts w:ascii="Times New Roman" w:hAnsi="Times New Roman" w:cs="Times New Roman"/>
          <w:color w:val="auto"/>
          <w:sz w:val="12"/>
          <w:szCs w:val="12"/>
        </w:rPr>
        <w:tab/>
      </w:r>
      <w:r w:rsidRPr="003C7303">
        <w:rPr>
          <w:rFonts w:ascii="Times New Roman" w:hAnsi="Times New Roman" w:cs="Times New Roman"/>
          <w:color w:val="auto"/>
          <w:sz w:val="12"/>
          <w:szCs w:val="12"/>
        </w:rPr>
        <w:t>_________________________</w:t>
      </w:r>
      <w:r>
        <w:rPr>
          <w:rFonts w:ascii="Times New Roman" w:hAnsi="Times New Roman" w:cs="Times New Roman"/>
          <w:color w:val="auto"/>
          <w:sz w:val="12"/>
          <w:szCs w:val="12"/>
        </w:rPr>
        <w:t>_____________________</w:t>
      </w:r>
      <w:r w:rsidRPr="003C7303">
        <w:rPr>
          <w:rFonts w:ascii="Times New Roman" w:hAnsi="Times New Roman" w:cs="Times New Roman"/>
          <w:color w:val="auto"/>
          <w:sz w:val="12"/>
          <w:szCs w:val="12"/>
        </w:rPr>
        <w:tab/>
      </w:r>
      <w:r>
        <w:rPr>
          <w:rFonts w:ascii="Times New Roman" w:hAnsi="Times New Roman" w:cs="Times New Roman"/>
          <w:color w:val="auto"/>
          <w:sz w:val="12"/>
          <w:szCs w:val="12"/>
        </w:rPr>
        <w:tab/>
      </w:r>
      <w:r>
        <w:rPr>
          <w:rFonts w:ascii="Times New Roman" w:hAnsi="Times New Roman" w:cs="Times New Roman"/>
          <w:color w:val="auto"/>
          <w:sz w:val="12"/>
          <w:szCs w:val="12"/>
        </w:rPr>
        <w:tab/>
      </w:r>
      <w:r w:rsidRPr="003C7303">
        <w:rPr>
          <w:rFonts w:ascii="Times New Roman" w:hAnsi="Times New Roman" w:cs="Times New Roman"/>
          <w:color w:val="auto"/>
          <w:sz w:val="12"/>
          <w:szCs w:val="12"/>
        </w:rPr>
        <w:t>________________</w:t>
      </w:r>
    </w:p>
    <w:p w:rsidR="00B7251C" w:rsidRDefault="003C7303"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r w:rsidRPr="003C7303">
        <w:rPr>
          <w:rFonts w:ascii="Times New Roman" w:hAnsi="Times New Roman" w:cs="Times New Roman"/>
          <w:color w:val="auto"/>
          <w:sz w:val="12"/>
          <w:szCs w:val="12"/>
        </w:rPr>
        <w:t>(дата, время подачи заявления)</w:t>
      </w:r>
      <w:r w:rsidRPr="003C7303">
        <w:rPr>
          <w:rFonts w:ascii="Times New Roman" w:hAnsi="Times New Roman" w:cs="Times New Roman"/>
          <w:color w:val="auto"/>
          <w:sz w:val="12"/>
          <w:szCs w:val="12"/>
        </w:rPr>
        <w:tab/>
      </w:r>
      <w:r>
        <w:rPr>
          <w:rFonts w:ascii="Times New Roman" w:hAnsi="Times New Roman" w:cs="Times New Roman"/>
          <w:color w:val="auto"/>
          <w:sz w:val="12"/>
          <w:szCs w:val="12"/>
        </w:rPr>
        <w:tab/>
      </w:r>
      <w:r w:rsidRPr="003C7303">
        <w:rPr>
          <w:rFonts w:ascii="Times New Roman" w:hAnsi="Times New Roman" w:cs="Times New Roman"/>
          <w:color w:val="auto"/>
          <w:sz w:val="12"/>
          <w:szCs w:val="12"/>
        </w:rPr>
        <w:t>(подпись должностного лица принявшего заявление)</w:t>
      </w:r>
      <w:r w:rsidRPr="003C7303">
        <w:rPr>
          <w:rFonts w:ascii="Times New Roman" w:hAnsi="Times New Roman" w:cs="Times New Roman"/>
          <w:color w:val="auto"/>
          <w:sz w:val="12"/>
          <w:szCs w:val="12"/>
        </w:rPr>
        <w:tab/>
      </w:r>
      <w:r>
        <w:rPr>
          <w:rFonts w:ascii="Times New Roman" w:hAnsi="Times New Roman" w:cs="Times New Roman"/>
          <w:color w:val="auto"/>
          <w:sz w:val="12"/>
          <w:szCs w:val="12"/>
        </w:rPr>
        <w:tab/>
      </w:r>
      <w:r>
        <w:rPr>
          <w:rFonts w:ascii="Times New Roman" w:hAnsi="Times New Roman" w:cs="Times New Roman"/>
          <w:color w:val="auto"/>
          <w:sz w:val="12"/>
          <w:szCs w:val="12"/>
        </w:rPr>
        <w:tab/>
      </w:r>
      <w:r w:rsidRPr="003C7303">
        <w:rPr>
          <w:rFonts w:ascii="Times New Roman" w:hAnsi="Times New Roman" w:cs="Times New Roman"/>
          <w:color w:val="auto"/>
          <w:sz w:val="12"/>
          <w:szCs w:val="12"/>
        </w:rPr>
        <w:t>(</w:t>
      </w:r>
      <w:proofErr w:type="spellStart"/>
      <w:r w:rsidRPr="003C7303">
        <w:rPr>
          <w:rFonts w:ascii="Times New Roman" w:hAnsi="Times New Roman" w:cs="Times New Roman"/>
          <w:color w:val="auto"/>
          <w:sz w:val="12"/>
          <w:szCs w:val="12"/>
        </w:rPr>
        <w:t>ф.и.о.</w:t>
      </w:r>
      <w:proofErr w:type="spellEnd"/>
      <w:r w:rsidRPr="003C7303">
        <w:rPr>
          <w:rFonts w:ascii="Times New Roman" w:hAnsi="Times New Roman" w:cs="Times New Roman"/>
          <w:color w:val="auto"/>
          <w:sz w:val="12"/>
          <w:szCs w:val="12"/>
        </w:rPr>
        <w:t>)</w:t>
      </w:r>
    </w:p>
    <w:p w:rsidR="003C7303" w:rsidRDefault="003C7303"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3C7303" w:rsidRDefault="003C7303"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3C7303" w:rsidRDefault="003C7303"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3C7303" w:rsidRDefault="003C7303"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3C7303" w:rsidRPr="003C7303" w:rsidRDefault="003C7303" w:rsidP="003C7303">
      <w:pPr>
        <w:spacing w:after="0" w:line="240" w:lineRule="auto"/>
        <w:ind w:left="6804"/>
        <w:rPr>
          <w:rFonts w:ascii="Times New Roman" w:hAnsi="Times New Roman" w:cs="Times New Roman"/>
          <w:sz w:val="12"/>
          <w:szCs w:val="12"/>
        </w:rPr>
      </w:pPr>
      <w:r w:rsidRPr="003C7303">
        <w:rPr>
          <w:rFonts w:ascii="Times New Roman" w:hAnsi="Times New Roman" w:cs="Times New Roman"/>
          <w:sz w:val="12"/>
          <w:szCs w:val="12"/>
        </w:rPr>
        <w:t>Приложение № 2</w:t>
      </w:r>
    </w:p>
    <w:p w:rsidR="003C7303" w:rsidRPr="003C7303" w:rsidRDefault="003C7303" w:rsidP="003C7303">
      <w:pPr>
        <w:spacing w:after="0" w:line="240" w:lineRule="auto"/>
        <w:ind w:left="6804"/>
        <w:jc w:val="both"/>
        <w:rPr>
          <w:rFonts w:ascii="Times New Roman" w:hAnsi="Times New Roman" w:cs="Times New Roman"/>
          <w:sz w:val="12"/>
          <w:szCs w:val="12"/>
        </w:rPr>
      </w:pPr>
      <w:r w:rsidRPr="003C7303">
        <w:rPr>
          <w:rFonts w:ascii="Times New Roman" w:hAnsi="Times New Roman" w:cs="Times New Roman"/>
          <w:sz w:val="12"/>
          <w:szCs w:val="12"/>
        </w:rPr>
        <w:t>к Порядку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3C7303" w:rsidRPr="004A592C" w:rsidRDefault="003C7303" w:rsidP="003C7303">
      <w:pPr>
        <w:spacing w:after="0" w:line="240" w:lineRule="auto"/>
        <w:outlineLvl w:val="2"/>
        <w:rPr>
          <w:rFonts w:ascii="Times New Roman" w:hAnsi="Times New Roman" w:cs="Times New Roman"/>
          <w:sz w:val="16"/>
          <w:szCs w:val="16"/>
        </w:rPr>
      </w:pPr>
    </w:p>
    <w:p w:rsidR="003C7303" w:rsidRPr="003C7303" w:rsidRDefault="003C7303" w:rsidP="003C7303">
      <w:pPr>
        <w:pStyle w:val="ConsPlusNonformat"/>
        <w:jc w:val="center"/>
        <w:rPr>
          <w:rFonts w:ascii="Times New Roman" w:hAnsi="Times New Roman" w:cs="Times New Roman"/>
          <w:sz w:val="12"/>
          <w:szCs w:val="12"/>
        </w:rPr>
      </w:pPr>
      <w:r w:rsidRPr="003C7303">
        <w:rPr>
          <w:rFonts w:ascii="Times New Roman" w:hAnsi="Times New Roman" w:cs="Times New Roman"/>
          <w:sz w:val="12"/>
          <w:szCs w:val="12"/>
        </w:rPr>
        <w:t>Книга регистрации молодых семей и молодых специалистов, изъявивших желание участвовать в мероприятии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в Каратузском районе на 2014-2020 годы</w:t>
      </w:r>
    </w:p>
    <w:tbl>
      <w:tblPr>
        <w:tblW w:w="11062" w:type="dxa"/>
        <w:tblCellSpacing w:w="5" w:type="nil"/>
        <w:tblInd w:w="-73" w:type="dxa"/>
        <w:tblLayout w:type="fixed"/>
        <w:tblCellMar>
          <w:left w:w="75" w:type="dxa"/>
          <w:right w:w="75" w:type="dxa"/>
        </w:tblCellMar>
        <w:tblLook w:val="0000" w:firstRow="0" w:lastRow="0" w:firstColumn="0" w:lastColumn="0" w:noHBand="0" w:noVBand="0"/>
      </w:tblPr>
      <w:tblGrid>
        <w:gridCol w:w="432"/>
        <w:gridCol w:w="992"/>
        <w:gridCol w:w="1134"/>
        <w:gridCol w:w="1418"/>
        <w:gridCol w:w="1275"/>
        <w:gridCol w:w="992"/>
        <w:gridCol w:w="1417"/>
        <w:gridCol w:w="1134"/>
        <w:gridCol w:w="992"/>
        <w:gridCol w:w="1276"/>
      </w:tblGrid>
      <w:tr w:rsidR="003C7303" w:rsidRPr="003C7303" w:rsidTr="003C7303">
        <w:trPr>
          <w:trHeight w:val="1440"/>
          <w:tblCellSpacing w:w="5" w:type="nil"/>
        </w:trPr>
        <w:tc>
          <w:tcPr>
            <w:tcW w:w="432" w:type="dxa"/>
            <w:tcBorders>
              <w:top w:val="single" w:sz="4" w:space="0" w:color="auto"/>
              <w:left w:val="single" w:sz="4" w:space="0" w:color="auto"/>
              <w:bottom w:val="single" w:sz="4" w:space="0" w:color="auto"/>
              <w:right w:val="single" w:sz="4" w:space="0" w:color="auto"/>
            </w:tcBorders>
          </w:tcPr>
          <w:p w:rsidR="003C7303" w:rsidRPr="003C7303" w:rsidRDefault="003C7303" w:rsidP="003C7303">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 п/п</w:t>
            </w: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Ф.И.О. гражданина, изъявившего желание участвовать в мероприятии</w:t>
            </w:r>
          </w:p>
        </w:tc>
        <w:tc>
          <w:tcPr>
            <w:tcW w:w="1134"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Адрес места жительства (регистрации)</w:t>
            </w:r>
          </w:p>
        </w:tc>
        <w:tc>
          <w:tcPr>
            <w:tcW w:w="1418" w:type="dxa"/>
            <w:tcBorders>
              <w:top w:val="single" w:sz="4" w:space="0" w:color="auto"/>
              <w:left w:val="single" w:sz="4" w:space="0" w:color="auto"/>
              <w:bottom w:val="single" w:sz="4" w:space="0" w:color="auto"/>
              <w:right w:val="single" w:sz="4" w:space="0" w:color="auto"/>
            </w:tcBorders>
          </w:tcPr>
          <w:p w:rsidR="003C7303" w:rsidRPr="003C7303" w:rsidRDefault="003C7303" w:rsidP="003C7303">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 xml:space="preserve">Дата, время подачи заявления в орган местного </w:t>
            </w:r>
            <w:proofErr w:type="spellStart"/>
            <w:r w:rsidRPr="003C7303">
              <w:rPr>
                <w:rFonts w:ascii="Times New Roman" w:hAnsi="Times New Roman" w:cs="Times New Roman"/>
                <w:sz w:val="12"/>
                <w:szCs w:val="12"/>
              </w:rPr>
              <w:t>самоуправленияо</w:t>
            </w:r>
            <w:proofErr w:type="spellEnd"/>
            <w:r w:rsidRPr="003C7303">
              <w:rPr>
                <w:rFonts w:ascii="Times New Roman" w:hAnsi="Times New Roman" w:cs="Times New Roman"/>
                <w:sz w:val="12"/>
                <w:szCs w:val="12"/>
              </w:rPr>
              <w:t xml:space="preserve"> желании участвовать в мероприятии </w:t>
            </w:r>
          </w:p>
        </w:tc>
        <w:tc>
          <w:tcPr>
            <w:tcW w:w="1275"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Дата и номер протокольного решения о признании  гражданина нуждающимся в улучшении жилищных условий</w:t>
            </w: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Дата признания заявителя получателем государственной поддержки</w:t>
            </w:r>
          </w:p>
        </w:tc>
        <w:tc>
          <w:tcPr>
            <w:tcW w:w="1417"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 xml:space="preserve">Способ  </w:t>
            </w:r>
            <w:r w:rsidRPr="003C7303">
              <w:rPr>
                <w:rFonts w:ascii="Times New Roman" w:hAnsi="Times New Roman" w:cs="Times New Roman"/>
                <w:sz w:val="12"/>
                <w:szCs w:val="12"/>
              </w:rPr>
              <w:br/>
              <w:t>улучшения жилищных условий</w:t>
            </w:r>
          </w:p>
        </w:tc>
        <w:tc>
          <w:tcPr>
            <w:tcW w:w="1134"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Дата и основание снятия с учета</w:t>
            </w: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Подпись должностного лица принявшего заявление о желании участвовать в мероприятии</w:t>
            </w:r>
          </w:p>
        </w:tc>
        <w:tc>
          <w:tcPr>
            <w:tcW w:w="1276"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Подпись заявителя</w:t>
            </w:r>
          </w:p>
        </w:tc>
      </w:tr>
      <w:tr w:rsidR="003C7303" w:rsidRPr="003C7303" w:rsidTr="003C7303">
        <w:trPr>
          <w:tblCellSpacing w:w="5" w:type="nil"/>
        </w:trPr>
        <w:tc>
          <w:tcPr>
            <w:tcW w:w="432" w:type="dxa"/>
            <w:tcBorders>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1</w:t>
            </w:r>
          </w:p>
        </w:tc>
        <w:tc>
          <w:tcPr>
            <w:tcW w:w="992" w:type="dxa"/>
            <w:tcBorders>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2</w:t>
            </w:r>
          </w:p>
        </w:tc>
        <w:tc>
          <w:tcPr>
            <w:tcW w:w="1134" w:type="dxa"/>
            <w:tcBorders>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3</w:t>
            </w:r>
          </w:p>
        </w:tc>
        <w:tc>
          <w:tcPr>
            <w:tcW w:w="1418" w:type="dxa"/>
            <w:tcBorders>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4</w:t>
            </w:r>
          </w:p>
        </w:tc>
        <w:tc>
          <w:tcPr>
            <w:tcW w:w="1275" w:type="dxa"/>
            <w:tcBorders>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5</w:t>
            </w:r>
          </w:p>
        </w:tc>
        <w:tc>
          <w:tcPr>
            <w:tcW w:w="992" w:type="dxa"/>
            <w:tcBorders>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6</w:t>
            </w:r>
          </w:p>
        </w:tc>
        <w:tc>
          <w:tcPr>
            <w:tcW w:w="1417" w:type="dxa"/>
            <w:tcBorders>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7</w:t>
            </w:r>
          </w:p>
        </w:tc>
        <w:tc>
          <w:tcPr>
            <w:tcW w:w="1134" w:type="dxa"/>
            <w:tcBorders>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8</w:t>
            </w:r>
          </w:p>
        </w:tc>
        <w:tc>
          <w:tcPr>
            <w:tcW w:w="992" w:type="dxa"/>
            <w:tcBorders>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9</w:t>
            </w:r>
          </w:p>
        </w:tc>
        <w:tc>
          <w:tcPr>
            <w:tcW w:w="1276" w:type="dxa"/>
            <w:tcBorders>
              <w:left w:val="single" w:sz="4" w:space="0" w:color="auto"/>
              <w:bottom w:val="single" w:sz="4" w:space="0" w:color="auto"/>
              <w:right w:val="single" w:sz="4" w:space="0" w:color="auto"/>
            </w:tcBorders>
          </w:tcPr>
          <w:p w:rsidR="003C7303" w:rsidRPr="003C7303" w:rsidRDefault="003C7303" w:rsidP="00262AD8">
            <w:pPr>
              <w:pStyle w:val="ConsPlusCell"/>
              <w:jc w:val="center"/>
              <w:rPr>
                <w:rFonts w:ascii="Times New Roman" w:hAnsi="Times New Roman" w:cs="Times New Roman"/>
                <w:sz w:val="12"/>
                <w:szCs w:val="12"/>
              </w:rPr>
            </w:pPr>
            <w:r w:rsidRPr="003C7303">
              <w:rPr>
                <w:rFonts w:ascii="Times New Roman" w:hAnsi="Times New Roman" w:cs="Times New Roman"/>
                <w:sz w:val="12"/>
                <w:szCs w:val="12"/>
              </w:rPr>
              <w:t>10</w:t>
            </w:r>
          </w:p>
        </w:tc>
      </w:tr>
      <w:tr w:rsidR="003C7303" w:rsidRPr="003C7303" w:rsidTr="003C7303">
        <w:trPr>
          <w:tblCellSpacing w:w="5" w:type="nil"/>
        </w:trPr>
        <w:tc>
          <w:tcPr>
            <w:tcW w:w="43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417"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r>
      <w:tr w:rsidR="003C7303" w:rsidRPr="003C7303" w:rsidTr="003C7303">
        <w:trPr>
          <w:tblCellSpacing w:w="5" w:type="nil"/>
        </w:trPr>
        <w:tc>
          <w:tcPr>
            <w:tcW w:w="43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417"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r>
      <w:tr w:rsidR="003C7303" w:rsidRPr="003C7303" w:rsidTr="003C7303">
        <w:trPr>
          <w:tblCellSpacing w:w="5" w:type="nil"/>
        </w:trPr>
        <w:tc>
          <w:tcPr>
            <w:tcW w:w="43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417"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3C7303" w:rsidRPr="003C7303" w:rsidRDefault="003C7303" w:rsidP="00262AD8">
            <w:pPr>
              <w:pStyle w:val="ConsPlusCell"/>
              <w:rPr>
                <w:rFonts w:ascii="Times New Roman" w:hAnsi="Times New Roman" w:cs="Times New Roman"/>
                <w:sz w:val="12"/>
                <w:szCs w:val="12"/>
              </w:rPr>
            </w:pPr>
          </w:p>
        </w:tc>
      </w:tr>
    </w:tbl>
    <w:p w:rsidR="003C7303" w:rsidRDefault="003C7303"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C328EA" w:rsidRDefault="00C328EA" w:rsidP="00C328EA">
      <w:pPr>
        <w:spacing w:after="0" w:line="240" w:lineRule="auto"/>
        <w:ind w:left="6804"/>
        <w:rPr>
          <w:rFonts w:ascii="Times New Roman" w:hAnsi="Times New Roman" w:cs="Times New Roman"/>
          <w:sz w:val="12"/>
          <w:szCs w:val="12"/>
        </w:rPr>
      </w:pPr>
      <w:bookmarkStart w:id="32" w:name="Par028"/>
    </w:p>
    <w:p w:rsidR="00C328EA" w:rsidRDefault="00C328EA" w:rsidP="00C328EA">
      <w:pPr>
        <w:spacing w:after="0" w:line="240" w:lineRule="auto"/>
        <w:ind w:left="6804"/>
        <w:rPr>
          <w:rFonts w:ascii="Times New Roman" w:hAnsi="Times New Roman" w:cs="Times New Roman"/>
          <w:sz w:val="12"/>
          <w:szCs w:val="12"/>
        </w:rPr>
      </w:pPr>
    </w:p>
    <w:p w:rsidR="00C328EA" w:rsidRDefault="00C328EA" w:rsidP="00C328EA">
      <w:pPr>
        <w:spacing w:after="0" w:line="240" w:lineRule="auto"/>
        <w:ind w:left="6804"/>
        <w:rPr>
          <w:rFonts w:ascii="Times New Roman" w:hAnsi="Times New Roman" w:cs="Times New Roman"/>
          <w:sz w:val="12"/>
          <w:szCs w:val="12"/>
        </w:rPr>
      </w:pPr>
    </w:p>
    <w:p w:rsidR="00C328EA" w:rsidRDefault="00C328EA" w:rsidP="00C328EA">
      <w:pPr>
        <w:spacing w:after="0" w:line="240" w:lineRule="auto"/>
        <w:ind w:left="6804"/>
        <w:rPr>
          <w:rFonts w:ascii="Times New Roman" w:hAnsi="Times New Roman" w:cs="Times New Roman"/>
          <w:sz w:val="12"/>
          <w:szCs w:val="12"/>
        </w:rPr>
      </w:pPr>
    </w:p>
    <w:p w:rsidR="00C328EA" w:rsidRDefault="00C328EA" w:rsidP="00C328EA">
      <w:pPr>
        <w:spacing w:after="0" w:line="240" w:lineRule="auto"/>
        <w:ind w:left="6804"/>
        <w:rPr>
          <w:rFonts w:ascii="Times New Roman" w:hAnsi="Times New Roman" w:cs="Times New Roman"/>
          <w:sz w:val="12"/>
          <w:szCs w:val="12"/>
        </w:rPr>
      </w:pPr>
    </w:p>
    <w:p w:rsidR="00C328EA" w:rsidRPr="00C328EA" w:rsidRDefault="00C328EA" w:rsidP="00C328EA">
      <w:pPr>
        <w:spacing w:after="0" w:line="240" w:lineRule="auto"/>
        <w:ind w:left="6804"/>
        <w:rPr>
          <w:rFonts w:ascii="Times New Roman" w:hAnsi="Times New Roman" w:cs="Times New Roman"/>
          <w:sz w:val="12"/>
          <w:szCs w:val="12"/>
        </w:rPr>
      </w:pPr>
      <w:r w:rsidRPr="00C328EA">
        <w:rPr>
          <w:rFonts w:ascii="Times New Roman" w:hAnsi="Times New Roman" w:cs="Times New Roman"/>
          <w:sz w:val="12"/>
          <w:szCs w:val="12"/>
        </w:rPr>
        <w:t>Приложение № 3</w:t>
      </w:r>
    </w:p>
    <w:p w:rsidR="00C328EA" w:rsidRPr="00C328EA" w:rsidRDefault="00C328EA" w:rsidP="00C328EA">
      <w:pPr>
        <w:spacing w:after="0" w:line="240" w:lineRule="auto"/>
        <w:ind w:left="6804"/>
        <w:jc w:val="both"/>
        <w:rPr>
          <w:rFonts w:ascii="Times New Roman" w:hAnsi="Times New Roman" w:cs="Times New Roman"/>
          <w:sz w:val="12"/>
          <w:szCs w:val="12"/>
        </w:rPr>
      </w:pPr>
      <w:r w:rsidRPr="00C328EA">
        <w:rPr>
          <w:rFonts w:ascii="Times New Roman" w:hAnsi="Times New Roman" w:cs="Times New Roman"/>
          <w:sz w:val="12"/>
          <w:szCs w:val="12"/>
        </w:rPr>
        <w:t>к Порядку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C328EA" w:rsidRPr="004A592C" w:rsidRDefault="00C328EA" w:rsidP="00C328EA">
      <w:pPr>
        <w:spacing w:after="0" w:line="240" w:lineRule="auto"/>
        <w:ind w:left="7700" w:right="-437"/>
        <w:jc w:val="both"/>
        <w:rPr>
          <w:rFonts w:ascii="Times New Roman" w:hAnsi="Times New Roman" w:cs="Times New Roman"/>
          <w:bCs/>
          <w:sz w:val="16"/>
          <w:szCs w:val="16"/>
        </w:rPr>
      </w:pPr>
    </w:p>
    <w:p w:rsidR="00C328EA" w:rsidRPr="00C328EA" w:rsidRDefault="00C328EA" w:rsidP="00C328EA">
      <w:pPr>
        <w:pStyle w:val="ConsPlusNonformat"/>
        <w:jc w:val="center"/>
        <w:rPr>
          <w:rFonts w:ascii="Times New Roman" w:hAnsi="Times New Roman" w:cs="Times New Roman"/>
          <w:sz w:val="12"/>
          <w:szCs w:val="12"/>
        </w:rPr>
      </w:pPr>
      <w:r w:rsidRPr="00C328EA">
        <w:rPr>
          <w:rFonts w:ascii="Times New Roman" w:hAnsi="Times New Roman" w:cs="Times New Roman"/>
          <w:sz w:val="12"/>
          <w:szCs w:val="12"/>
        </w:rPr>
        <w:t>Список</w:t>
      </w:r>
    </w:p>
    <w:p w:rsidR="00C328EA" w:rsidRPr="00C328EA" w:rsidRDefault="00C328EA" w:rsidP="00C328EA">
      <w:pPr>
        <w:pStyle w:val="ConsPlusNonformat"/>
        <w:jc w:val="center"/>
        <w:rPr>
          <w:rFonts w:ascii="Times New Roman" w:hAnsi="Times New Roman" w:cs="Times New Roman"/>
          <w:sz w:val="12"/>
          <w:szCs w:val="12"/>
        </w:rPr>
      </w:pPr>
      <w:r w:rsidRPr="00C328EA">
        <w:rPr>
          <w:rFonts w:ascii="Times New Roman" w:hAnsi="Times New Roman" w:cs="Times New Roman"/>
          <w:sz w:val="12"/>
          <w:szCs w:val="12"/>
        </w:rPr>
        <w:t xml:space="preserve">молодых семей и молодых специалистов, изъявивших желание участвовать в мероприятии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w:t>
      </w:r>
    </w:p>
    <w:p w:rsidR="00C328EA" w:rsidRPr="00C328EA" w:rsidRDefault="00C328EA" w:rsidP="00C328EA">
      <w:pPr>
        <w:pStyle w:val="ConsPlusNonformat"/>
        <w:jc w:val="center"/>
        <w:rPr>
          <w:rFonts w:ascii="Times New Roman" w:hAnsi="Times New Roman" w:cs="Times New Roman"/>
          <w:sz w:val="12"/>
          <w:szCs w:val="12"/>
        </w:rPr>
      </w:pPr>
      <w:r w:rsidRPr="00C328EA">
        <w:rPr>
          <w:rFonts w:ascii="Times New Roman" w:hAnsi="Times New Roman" w:cs="Times New Roman"/>
          <w:sz w:val="12"/>
          <w:szCs w:val="12"/>
        </w:rPr>
        <w:t xml:space="preserve">состоящих на учете </w:t>
      </w:r>
      <w:bookmarkEnd w:id="32"/>
      <w:r w:rsidRPr="00C328EA">
        <w:rPr>
          <w:rFonts w:ascii="Times New Roman" w:hAnsi="Times New Roman" w:cs="Times New Roman"/>
          <w:sz w:val="12"/>
          <w:szCs w:val="12"/>
        </w:rPr>
        <w:t>в Каратузском районе на 20__ год</w:t>
      </w:r>
    </w:p>
    <w:tbl>
      <w:tblPr>
        <w:tblW w:w="111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850"/>
        <w:gridCol w:w="992"/>
        <w:gridCol w:w="709"/>
        <w:gridCol w:w="709"/>
        <w:gridCol w:w="567"/>
        <w:gridCol w:w="567"/>
        <w:gridCol w:w="425"/>
        <w:gridCol w:w="851"/>
        <w:gridCol w:w="992"/>
        <w:gridCol w:w="992"/>
        <w:gridCol w:w="1134"/>
        <w:gridCol w:w="992"/>
        <w:gridCol w:w="993"/>
      </w:tblGrid>
      <w:tr w:rsidR="00C328EA" w:rsidRPr="00C328EA" w:rsidTr="00C328EA">
        <w:trPr>
          <w:cantSplit/>
          <w:trHeight w:val="216"/>
        </w:trPr>
        <w:tc>
          <w:tcPr>
            <w:tcW w:w="426"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w:t>
            </w:r>
          </w:p>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п/п</w:t>
            </w:r>
          </w:p>
        </w:tc>
        <w:tc>
          <w:tcPr>
            <w:tcW w:w="850"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Фамилия, имя, отчество</w:t>
            </w:r>
          </w:p>
        </w:tc>
        <w:tc>
          <w:tcPr>
            <w:tcW w:w="992"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Наименование и реквизиты документа, удостоверяющего личность</w:t>
            </w:r>
          </w:p>
        </w:tc>
        <w:tc>
          <w:tcPr>
            <w:tcW w:w="709"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Место работы (учебы), должность</w:t>
            </w:r>
          </w:p>
        </w:tc>
        <w:tc>
          <w:tcPr>
            <w:tcW w:w="709"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Сфера занятости (АПК, социальная сфера, иное)</w:t>
            </w:r>
          </w:p>
        </w:tc>
        <w:tc>
          <w:tcPr>
            <w:tcW w:w="567"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Количественный состав семьи, человек</w:t>
            </w:r>
          </w:p>
        </w:tc>
        <w:tc>
          <w:tcPr>
            <w:tcW w:w="567"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Размер общей площади жилья, кв. м</w:t>
            </w:r>
          </w:p>
        </w:tc>
        <w:tc>
          <w:tcPr>
            <w:tcW w:w="3260" w:type="dxa"/>
            <w:gridSpan w:val="4"/>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Объем расходных обязательств муниципального образования, тыс. руб.</w:t>
            </w:r>
          </w:p>
        </w:tc>
        <w:tc>
          <w:tcPr>
            <w:tcW w:w="1134" w:type="dxa"/>
            <w:vMerge w:val="restart"/>
          </w:tcPr>
          <w:p w:rsidR="00C328EA" w:rsidRPr="00C328EA" w:rsidRDefault="00C328EA" w:rsidP="00262AD8">
            <w:pPr>
              <w:tabs>
                <w:tab w:val="left" w:pos="1815"/>
                <w:tab w:val="left" w:pos="2099"/>
              </w:tabs>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Наименование населенного пункта, выбранного для улучшения жилищных условий</w:t>
            </w:r>
          </w:p>
        </w:tc>
        <w:tc>
          <w:tcPr>
            <w:tcW w:w="992" w:type="dxa"/>
            <w:vMerge w:val="restart"/>
          </w:tcPr>
          <w:p w:rsidR="00C328EA" w:rsidRPr="00C328EA" w:rsidRDefault="00C328EA" w:rsidP="00262AD8">
            <w:pPr>
              <w:tabs>
                <w:tab w:val="left" w:pos="1815"/>
                <w:tab w:val="left" w:pos="2099"/>
              </w:tabs>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Способ улучшения жилищных условий</w:t>
            </w:r>
          </w:p>
        </w:tc>
        <w:tc>
          <w:tcPr>
            <w:tcW w:w="993" w:type="dxa"/>
            <w:vMerge w:val="restart"/>
          </w:tcPr>
          <w:p w:rsidR="00C328EA" w:rsidRPr="00C328EA" w:rsidRDefault="00C328EA" w:rsidP="00262AD8">
            <w:pPr>
              <w:tabs>
                <w:tab w:val="left" w:pos="1815"/>
                <w:tab w:val="left" w:pos="2099"/>
              </w:tabs>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Дата, время подачи заявления в орган местного самоуправления</w:t>
            </w:r>
            <w:r w:rsidRPr="00C328EA">
              <w:rPr>
                <w:rFonts w:ascii="Times New Roman" w:hAnsi="Times New Roman" w:cs="Times New Roman"/>
                <w:sz w:val="12"/>
                <w:szCs w:val="12"/>
              </w:rPr>
              <w:br/>
              <w:t>о желании участвовать в мероприятии</w:t>
            </w:r>
          </w:p>
        </w:tc>
      </w:tr>
      <w:tr w:rsidR="00C328EA" w:rsidRPr="00C328EA" w:rsidTr="00C328EA">
        <w:trPr>
          <w:cantSplit/>
        </w:trPr>
        <w:tc>
          <w:tcPr>
            <w:tcW w:w="426" w:type="dxa"/>
            <w:vMerge/>
          </w:tcPr>
          <w:p w:rsidR="00C328EA" w:rsidRPr="00C328EA" w:rsidRDefault="00C328EA" w:rsidP="00262AD8">
            <w:pPr>
              <w:spacing w:after="0" w:line="240" w:lineRule="auto"/>
              <w:rPr>
                <w:rFonts w:ascii="Times New Roman" w:hAnsi="Times New Roman" w:cs="Times New Roman"/>
                <w:sz w:val="12"/>
                <w:szCs w:val="12"/>
              </w:rPr>
            </w:pPr>
          </w:p>
        </w:tc>
        <w:tc>
          <w:tcPr>
            <w:tcW w:w="850" w:type="dxa"/>
            <w:vMerge/>
          </w:tcPr>
          <w:p w:rsidR="00C328EA" w:rsidRPr="00C328EA" w:rsidRDefault="00C328EA" w:rsidP="00262AD8">
            <w:pPr>
              <w:spacing w:after="0" w:line="240" w:lineRule="auto"/>
              <w:rPr>
                <w:rFonts w:ascii="Times New Roman" w:hAnsi="Times New Roman" w:cs="Times New Roman"/>
                <w:sz w:val="12"/>
                <w:szCs w:val="12"/>
              </w:rPr>
            </w:pPr>
          </w:p>
        </w:tc>
        <w:tc>
          <w:tcPr>
            <w:tcW w:w="992" w:type="dxa"/>
            <w:vMerge/>
          </w:tcPr>
          <w:p w:rsidR="00C328EA" w:rsidRPr="00C328EA" w:rsidRDefault="00C328EA" w:rsidP="00262AD8">
            <w:pPr>
              <w:spacing w:after="0" w:line="240" w:lineRule="auto"/>
              <w:rPr>
                <w:rFonts w:ascii="Times New Roman" w:hAnsi="Times New Roman" w:cs="Times New Roman"/>
                <w:sz w:val="12"/>
                <w:szCs w:val="12"/>
              </w:rPr>
            </w:pPr>
          </w:p>
        </w:tc>
        <w:tc>
          <w:tcPr>
            <w:tcW w:w="709"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425"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всего</w:t>
            </w:r>
          </w:p>
        </w:tc>
        <w:tc>
          <w:tcPr>
            <w:tcW w:w="2835" w:type="dxa"/>
            <w:gridSpan w:val="3"/>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в том числе средства:</w:t>
            </w:r>
          </w:p>
        </w:tc>
        <w:tc>
          <w:tcPr>
            <w:tcW w:w="1134"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993" w:type="dxa"/>
            <w:vMerge/>
          </w:tcPr>
          <w:p w:rsidR="00C328EA" w:rsidRPr="00C328EA" w:rsidRDefault="00C328EA" w:rsidP="00262AD8">
            <w:pPr>
              <w:spacing w:after="0" w:line="240" w:lineRule="auto"/>
              <w:jc w:val="center"/>
              <w:rPr>
                <w:rFonts w:ascii="Times New Roman" w:hAnsi="Times New Roman" w:cs="Times New Roman"/>
                <w:sz w:val="12"/>
                <w:szCs w:val="12"/>
              </w:rPr>
            </w:pPr>
          </w:p>
        </w:tc>
      </w:tr>
      <w:tr w:rsidR="00C328EA" w:rsidRPr="00C328EA" w:rsidTr="00C328EA">
        <w:trPr>
          <w:cantSplit/>
        </w:trPr>
        <w:tc>
          <w:tcPr>
            <w:tcW w:w="426" w:type="dxa"/>
            <w:vMerge/>
          </w:tcPr>
          <w:p w:rsidR="00C328EA" w:rsidRPr="00C328EA" w:rsidRDefault="00C328EA" w:rsidP="00262AD8">
            <w:pPr>
              <w:spacing w:after="0" w:line="240" w:lineRule="auto"/>
              <w:rPr>
                <w:rFonts w:ascii="Times New Roman" w:hAnsi="Times New Roman" w:cs="Times New Roman"/>
                <w:sz w:val="12"/>
                <w:szCs w:val="12"/>
              </w:rPr>
            </w:pPr>
          </w:p>
        </w:tc>
        <w:tc>
          <w:tcPr>
            <w:tcW w:w="850" w:type="dxa"/>
            <w:vMerge/>
          </w:tcPr>
          <w:p w:rsidR="00C328EA" w:rsidRPr="00C328EA" w:rsidRDefault="00C328EA" w:rsidP="00262AD8">
            <w:pPr>
              <w:spacing w:after="0" w:line="240" w:lineRule="auto"/>
              <w:rPr>
                <w:rFonts w:ascii="Times New Roman" w:hAnsi="Times New Roman" w:cs="Times New Roman"/>
                <w:sz w:val="12"/>
                <w:szCs w:val="12"/>
              </w:rPr>
            </w:pPr>
          </w:p>
        </w:tc>
        <w:tc>
          <w:tcPr>
            <w:tcW w:w="992" w:type="dxa"/>
            <w:vMerge/>
          </w:tcPr>
          <w:p w:rsidR="00C328EA" w:rsidRPr="00C328EA" w:rsidRDefault="00C328EA" w:rsidP="00262AD8">
            <w:pPr>
              <w:spacing w:after="0" w:line="240" w:lineRule="auto"/>
              <w:rPr>
                <w:rFonts w:ascii="Times New Roman" w:hAnsi="Times New Roman" w:cs="Times New Roman"/>
                <w:sz w:val="12"/>
                <w:szCs w:val="12"/>
              </w:rPr>
            </w:pPr>
          </w:p>
        </w:tc>
        <w:tc>
          <w:tcPr>
            <w:tcW w:w="709"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425"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федерального бюджета</w:t>
            </w: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регионального бюджета</w:t>
            </w: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 xml:space="preserve">собственные или заемные средства заявителей </w:t>
            </w:r>
          </w:p>
        </w:tc>
        <w:tc>
          <w:tcPr>
            <w:tcW w:w="1134"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993" w:type="dxa"/>
            <w:vMerge/>
          </w:tcPr>
          <w:p w:rsidR="00C328EA" w:rsidRPr="00C328EA" w:rsidRDefault="00C328EA" w:rsidP="00262AD8">
            <w:pPr>
              <w:spacing w:after="0" w:line="240" w:lineRule="auto"/>
              <w:jc w:val="center"/>
              <w:rPr>
                <w:rFonts w:ascii="Times New Roman" w:hAnsi="Times New Roman" w:cs="Times New Roman"/>
                <w:sz w:val="12"/>
                <w:szCs w:val="12"/>
              </w:rPr>
            </w:pPr>
          </w:p>
        </w:tc>
      </w:tr>
      <w:tr w:rsidR="00C328EA" w:rsidRPr="00C328EA" w:rsidTr="00C328EA">
        <w:trPr>
          <w:cantSplit/>
        </w:trPr>
        <w:tc>
          <w:tcPr>
            <w:tcW w:w="426"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1</w:t>
            </w:r>
          </w:p>
        </w:tc>
        <w:tc>
          <w:tcPr>
            <w:tcW w:w="850"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2</w:t>
            </w:r>
          </w:p>
        </w:tc>
        <w:tc>
          <w:tcPr>
            <w:tcW w:w="992"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3</w:t>
            </w:r>
          </w:p>
        </w:tc>
        <w:tc>
          <w:tcPr>
            <w:tcW w:w="709"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4</w:t>
            </w:r>
          </w:p>
        </w:tc>
        <w:tc>
          <w:tcPr>
            <w:tcW w:w="709"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5</w:t>
            </w:r>
          </w:p>
        </w:tc>
        <w:tc>
          <w:tcPr>
            <w:tcW w:w="567"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6</w:t>
            </w:r>
          </w:p>
        </w:tc>
        <w:tc>
          <w:tcPr>
            <w:tcW w:w="567"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7</w:t>
            </w:r>
          </w:p>
        </w:tc>
        <w:tc>
          <w:tcPr>
            <w:tcW w:w="425"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8</w:t>
            </w:r>
          </w:p>
        </w:tc>
        <w:tc>
          <w:tcPr>
            <w:tcW w:w="851"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9</w:t>
            </w:r>
          </w:p>
        </w:tc>
        <w:tc>
          <w:tcPr>
            <w:tcW w:w="992"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10</w:t>
            </w: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11</w:t>
            </w:r>
          </w:p>
        </w:tc>
        <w:tc>
          <w:tcPr>
            <w:tcW w:w="1134"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12</w:t>
            </w:r>
          </w:p>
        </w:tc>
        <w:tc>
          <w:tcPr>
            <w:tcW w:w="993"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13</w:t>
            </w:r>
          </w:p>
        </w:tc>
      </w:tr>
      <w:tr w:rsidR="00C328EA" w:rsidRPr="00C328EA" w:rsidTr="00C328EA">
        <w:trPr>
          <w:cantSplit/>
        </w:trPr>
        <w:tc>
          <w:tcPr>
            <w:tcW w:w="426" w:type="dxa"/>
          </w:tcPr>
          <w:p w:rsidR="00C328EA" w:rsidRPr="00C328EA" w:rsidRDefault="00C328EA" w:rsidP="00262AD8">
            <w:pPr>
              <w:spacing w:after="0" w:line="240" w:lineRule="auto"/>
              <w:rPr>
                <w:rFonts w:ascii="Times New Roman" w:hAnsi="Times New Roman" w:cs="Times New Roman"/>
                <w:sz w:val="12"/>
                <w:szCs w:val="12"/>
              </w:rPr>
            </w:pPr>
            <w:r w:rsidRPr="00C328EA">
              <w:rPr>
                <w:rFonts w:ascii="Times New Roman" w:hAnsi="Times New Roman" w:cs="Times New Roman"/>
                <w:sz w:val="12"/>
                <w:szCs w:val="12"/>
              </w:rPr>
              <w:t>1.</w:t>
            </w:r>
          </w:p>
        </w:tc>
        <w:tc>
          <w:tcPr>
            <w:tcW w:w="850" w:type="dxa"/>
          </w:tcPr>
          <w:p w:rsidR="00C328EA" w:rsidRPr="00C328EA" w:rsidRDefault="00C328EA" w:rsidP="00262AD8">
            <w:pPr>
              <w:spacing w:after="0" w:line="240" w:lineRule="auto"/>
              <w:rPr>
                <w:rFonts w:ascii="Times New Roman" w:hAnsi="Times New Roman" w:cs="Times New Roman"/>
                <w:sz w:val="12"/>
                <w:szCs w:val="12"/>
              </w:rPr>
            </w:pPr>
          </w:p>
        </w:tc>
        <w:tc>
          <w:tcPr>
            <w:tcW w:w="992" w:type="dxa"/>
          </w:tcPr>
          <w:p w:rsidR="00C328EA" w:rsidRPr="00C328EA" w:rsidRDefault="00C328EA" w:rsidP="00262AD8">
            <w:pPr>
              <w:spacing w:after="0" w:line="240" w:lineRule="auto"/>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425"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1134"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3" w:type="dxa"/>
          </w:tcPr>
          <w:p w:rsidR="00C328EA" w:rsidRPr="00C328EA" w:rsidRDefault="00C328EA" w:rsidP="00262AD8">
            <w:pPr>
              <w:spacing w:after="0" w:line="240" w:lineRule="auto"/>
              <w:jc w:val="center"/>
              <w:rPr>
                <w:rFonts w:ascii="Times New Roman" w:hAnsi="Times New Roman" w:cs="Times New Roman"/>
                <w:sz w:val="12"/>
                <w:szCs w:val="12"/>
              </w:rPr>
            </w:pPr>
          </w:p>
        </w:tc>
      </w:tr>
      <w:tr w:rsidR="00C328EA" w:rsidRPr="00C328EA" w:rsidTr="00C328EA">
        <w:trPr>
          <w:cantSplit/>
        </w:trPr>
        <w:tc>
          <w:tcPr>
            <w:tcW w:w="426" w:type="dxa"/>
          </w:tcPr>
          <w:p w:rsidR="00C328EA" w:rsidRPr="00C328EA" w:rsidRDefault="00C328EA" w:rsidP="00262AD8">
            <w:pPr>
              <w:spacing w:after="0" w:line="240" w:lineRule="auto"/>
              <w:rPr>
                <w:rFonts w:ascii="Times New Roman" w:hAnsi="Times New Roman" w:cs="Times New Roman"/>
                <w:sz w:val="12"/>
                <w:szCs w:val="12"/>
              </w:rPr>
            </w:pPr>
            <w:r w:rsidRPr="00C328EA">
              <w:rPr>
                <w:rFonts w:ascii="Times New Roman" w:hAnsi="Times New Roman" w:cs="Times New Roman"/>
                <w:sz w:val="12"/>
                <w:szCs w:val="12"/>
              </w:rPr>
              <w:t>2.</w:t>
            </w:r>
          </w:p>
        </w:tc>
        <w:tc>
          <w:tcPr>
            <w:tcW w:w="850" w:type="dxa"/>
          </w:tcPr>
          <w:p w:rsidR="00C328EA" w:rsidRPr="00C328EA" w:rsidRDefault="00C328EA" w:rsidP="00262AD8">
            <w:pPr>
              <w:spacing w:after="0" w:line="240" w:lineRule="auto"/>
              <w:rPr>
                <w:rFonts w:ascii="Times New Roman" w:hAnsi="Times New Roman" w:cs="Times New Roman"/>
                <w:sz w:val="12"/>
                <w:szCs w:val="12"/>
              </w:rPr>
            </w:pPr>
          </w:p>
        </w:tc>
        <w:tc>
          <w:tcPr>
            <w:tcW w:w="992" w:type="dxa"/>
          </w:tcPr>
          <w:p w:rsidR="00C328EA" w:rsidRPr="00C328EA" w:rsidRDefault="00C328EA" w:rsidP="00262AD8">
            <w:pPr>
              <w:spacing w:after="0" w:line="240" w:lineRule="auto"/>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425"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1134"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3" w:type="dxa"/>
          </w:tcPr>
          <w:p w:rsidR="00C328EA" w:rsidRPr="00C328EA" w:rsidRDefault="00C328EA" w:rsidP="00262AD8">
            <w:pPr>
              <w:spacing w:after="0" w:line="240" w:lineRule="auto"/>
              <w:jc w:val="center"/>
              <w:rPr>
                <w:rFonts w:ascii="Times New Roman" w:hAnsi="Times New Roman" w:cs="Times New Roman"/>
                <w:sz w:val="12"/>
                <w:szCs w:val="12"/>
              </w:rPr>
            </w:pPr>
          </w:p>
        </w:tc>
      </w:tr>
      <w:tr w:rsidR="00C328EA" w:rsidRPr="00C328EA" w:rsidTr="00C328EA">
        <w:trPr>
          <w:cantSplit/>
        </w:trPr>
        <w:tc>
          <w:tcPr>
            <w:tcW w:w="426" w:type="dxa"/>
          </w:tcPr>
          <w:p w:rsidR="00C328EA" w:rsidRPr="00C328EA" w:rsidRDefault="00C328EA" w:rsidP="00262AD8">
            <w:pPr>
              <w:spacing w:after="0" w:line="240" w:lineRule="auto"/>
              <w:rPr>
                <w:rFonts w:ascii="Times New Roman" w:hAnsi="Times New Roman" w:cs="Times New Roman"/>
                <w:sz w:val="12"/>
                <w:szCs w:val="12"/>
              </w:rPr>
            </w:pPr>
          </w:p>
        </w:tc>
        <w:tc>
          <w:tcPr>
            <w:tcW w:w="850" w:type="dxa"/>
          </w:tcPr>
          <w:p w:rsidR="00C328EA" w:rsidRPr="00C328EA" w:rsidRDefault="00C328EA" w:rsidP="00262AD8">
            <w:pPr>
              <w:spacing w:after="0" w:line="240" w:lineRule="auto"/>
              <w:rPr>
                <w:rFonts w:ascii="Times New Roman" w:hAnsi="Times New Roman" w:cs="Times New Roman"/>
                <w:sz w:val="12"/>
                <w:szCs w:val="12"/>
              </w:rPr>
            </w:pPr>
            <w:r w:rsidRPr="00C328EA">
              <w:rPr>
                <w:rFonts w:ascii="Times New Roman" w:hAnsi="Times New Roman" w:cs="Times New Roman"/>
                <w:sz w:val="12"/>
                <w:szCs w:val="12"/>
              </w:rPr>
              <w:t>Всего участников</w:t>
            </w:r>
          </w:p>
        </w:tc>
        <w:tc>
          <w:tcPr>
            <w:tcW w:w="992" w:type="dxa"/>
          </w:tcPr>
          <w:p w:rsidR="00C328EA" w:rsidRPr="00C328EA" w:rsidRDefault="00C328EA" w:rsidP="00262AD8">
            <w:pPr>
              <w:spacing w:after="0" w:line="240" w:lineRule="auto"/>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425"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1134"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3" w:type="dxa"/>
          </w:tcPr>
          <w:p w:rsidR="00C328EA" w:rsidRPr="00C328EA" w:rsidRDefault="00C328EA" w:rsidP="00262AD8">
            <w:pPr>
              <w:spacing w:after="0" w:line="240" w:lineRule="auto"/>
              <w:jc w:val="center"/>
              <w:rPr>
                <w:rFonts w:ascii="Times New Roman" w:hAnsi="Times New Roman" w:cs="Times New Roman"/>
                <w:sz w:val="12"/>
                <w:szCs w:val="12"/>
              </w:rPr>
            </w:pPr>
          </w:p>
        </w:tc>
      </w:tr>
    </w:tbl>
    <w:p w:rsidR="00C328EA" w:rsidRPr="00C328EA" w:rsidRDefault="00C328EA" w:rsidP="00C328EA">
      <w:pPr>
        <w:pStyle w:val="ConsPlusNonformat"/>
        <w:rPr>
          <w:rFonts w:ascii="Times New Roman" w:hAnsi="Times New Roman" w:cs="Times New Roman"/>
          <w:sz w:val="12"/>
          <w:szCs w:val="12"/>
        </w:rPr>
      </w:pPr>
      <w:r w:rsidRPr="00C328EA">
        <w:rPr>
          <w:rFonts w:ascii="Times New Roman" w:hAnsi="Times New Roman" w:cs="Times New Roman"/>
          <w:sz w:val="12"/>
          <w:szCs w:val="12"/>
        </w:rPr>
        <w:t>Глава _________________________________________    _____________  ____________________________________</w:t>
      </w:r>
    </w:p>
    <w:p w:rsidR="00C328EA" w:rsidRPr="00C328EA" w:rsidRDefault="00C328EA" w:rsidP="00C328EA">
      <w:pPr>
        <w:pStyle w:val="ConsPlusNonformat"/>
        <w:ind w:firstLine="426"/>
        <w:rPr>
          <w:rFonts w:ascii="Times New Roman" w:hAnsi="Times New Roman" w:cs="Times New Roman"/>
          <w:sz w:val="12"/>
          <w:szCs w:val="12"/>
        </w:rPr>
      </w:pPr>
      <w:r w:rsidRPr="00C328EA">
        <w:rPr>
          <w:rFonts w:ascii="Times New Roman" w:hAnsi="Times New Roman" w:cs="Times New Roman"/>
          <w:sz w:val="12"/>
          <w:szCs w:val="12"/>
        </w:rPr>
        <w:t>(наименование муниципального образования)            (подпись)                                      (</w:t>
      </w:r>
      <w:proofErr w:type="spellStart"/>
      <w:r w:rsidRPr="00C328EA">
        <w:rPr>
          <w:rFonts w:ascii="Times New Roman" w:hAnsi="Times New Roman" w:cs="Times New Roman"/>
          <w:sz w:val="12"/>
          <w:szCs w:val="12"/>
        </w:rPr>
        <w:t>ф.и.о.</w:t>
      </w:r>
      <w:proofErr w:type="spellEnd"/>
      <w:r w:rsidRPr="00C328EA">
        <w:rPr>
          <w:rFonts w:ascii="Times New Roman" w:hAnsi="Times New Roman" w:cs="Times New Roman"/>
          <w:sz w:val="12"/>
          <w:szCs w:val="12"/>
        </w:rPr>
        <w:t>)</w:t>
      </w:r>
    </w:p>
    <w:p w:rsidR="00C328EA" w:rsidRPr="00C328EA" w:rsidRDefault="00C328EA" w:rsidP="00C328EA">
      <w:pPr>
        <w:pStyle w:val="ConsPlusNonformat"/>
        <w:ind w:firstLine="426"/>
        <w:rPr>
          <w:rFonts w:ascii="Times New Roman" w:hAnsi="Times New Roman" w:cs="Times New Roman"/>
          <w:sz w:val="12"/>
          <w:szCs w:val="12"/>
        </w:rPr>
      </w:pPr>
      <w:r w:rsidRPr="00C328EA">
        <w:rPr>
          <w:rFonts w:ascii="Times New Roman" w:hAnsi="Times New Roman" w:cs="Times New Roman"/>
          <w:sz w:val="12"/>
          <w:szCs w:val="12"/>
        </w:rPr>
        <w:t>МП</w:t>
      </w:r>
    </w:p>
    <w:p w:rsidR="00C328EA" w:rsidRDefault="00C328EA"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C328EA" w:rsidRDefault="00C328EA"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C328EA" w:rsidRDefault="00C328EA"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C328EA" w:rsidRPr="00C328EA" w:rsidRDefault="00C328EA" w:rsidP="00C328EA">
      <w:pPr>
        <w:spacing w:after="0" w:line="240" w:lineRule="auto"/>
        <w:ind w:left="6804"/>
        <w:jc w:val="both"/>
        <w:outlineLvl w:val="2"/>
        <w:rPr>
          <w:rFonts w:ascii="Times New Roman" w:hAnsi="Times New Roman" w:cs="Times New Roman"/>
          <w:sz w:val="12"/>
          <w:szCs w:val="12"/>
        </w:rPr>
      </w:pPr>
      <w:r w:rsidRPr="00C328EA">
        <w:rPr>
          <w:rFonts w:ascii="Times New Roman" w:hAnsi="Times New Roman" w:cs="Times New Roman"/>
          <w:sz w:val="12"/>
          <w:szCs w:val="12"/>
        </w:rPr>
        <w:t>Приложение № 4</w:t>
      </w:r>
    </w:p>
    <w:p w:rsidR="00C328EA" w:rsidRPr="00C328EA" w:rsidRDefault="00C328EA" w:rsidP="00C328EA">
      <w:pPr>
        <w:spacing w:after="0" w:line="240" w:lineRule="auto"/>
        <w:ind w:left="6804"/>
        <w:jc w:val="both"/>
        <w:rPr>
          <w:rFonts w:ascii="Times New Roman" w:hAnsi="Times New Roman" w:cs="Times New Roman"/>
          <w:sz w:val="12"/>
          <w:szCs w:val="12"/>
        </w:rPr>
      </w:pPr>
      <w:r w:rsidRPr="00C328EA">
        <w:rPr>
          <w:rFonts w:ascii="Times New Roman" w:hAnsi="Times New Roman" w:cs="Times New Roman"/>
          <w:sz w:val="12"/>
          <w:szCs w:val="12"/>
        </w:rPr>
        <w:t>к Порядку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C328EA" w:rsidRPr="00C328EA" w:rsidRDefault="00C328EA" w:rsidP="00C328EA">
      <w:pPr>
        <w:spacing w:after="0" w:line="240" w:lineRule="auto"/>
        <w:ind w:left="8505"/>
        <w:jc w:val="both"/>
        <w:rPr>
          <w:rFonts w:ascii="Times New Roman" w:hAnsi="Times New Roman" w:cs="Times New Roman"/>
          <w:bCs/>
          <w:sz w:val="12"/>
          <w:szCs w:val="12"/>
        </w:rPr>
      </w:pPr>
    </w:p>
    <w:p w:rsidR="00C328EA" w:rsidRPr="00C328EA" w:rsidRDefault="00C328EA" w:rsidP="00C328EA">
      <w:pPr>
        <w:spacing w:after="0" w:line="240" w:lineRule="auto"/>
        <w:jc w:val="center"/>
        <w:rPr>
          <w:rFonts w:ascii="Times New Roman" w:hAnsi="Times New Roman" w:cs="Times New Roman"/>
          <w:sz w:val="12"/>
          <w:szCs w:val="12"/>
        </w:rPr>
      </w:pPr>
      <w:bookmarkStart w:id="33" w:name="Par029"/>
      <w:r w:rsidRPr="00C328EA">
        <w:rPr>
          <w:rFonts w:ascii="Times New Roman" w:hAnsi="Times New Roman" w:cs="Times New Roman"/>
          <w:sz w:val="12"/>
          <w:szCs w:val="12"/>
        </w:rPr>
        <w:t>Сводный список</w:t>
      </w:r>
    </w:p>
    <w:bookmarkEnd w:id="33"/>
    <w:p w:rsidR="00C328EA" w:rsidRPr="00C328EA" w:rsidRDefault="00C328EA" w:rsidP="00C328EA">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молодых семьей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tbl>
      <w:tblPr>
        <w:tblW w:w="114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850"/>
        <w:gridCol w:w="567"/>
        <w:gridCol w:w="993"/>
        <w:gridCol w:w="850"/>
        <w:gridCol w:w="851"/>
        <w:gridCol w:w="850"/>
        <w:gridCol w:w="567"/>
        <w:gridCol w:w="567"/>
        <w:gridCol w:w="709"/>
        <w:gridCol w:w="567"/>
        <w:gridCol w:w="992"/>
        <w:gridCol w:w="992"/>
        <w:gridCol w:w="709"/>
        <w:gridCol w:w="851"/>
      </w:tblGrid>
      <w:tr w:rsidR="00C328EA" w:rsidRPr="00C328EA" w:rsidTr="00C328EA">
        <w:trPr>
          <w:cantSplit/>
          <w:trHeight w:val="216"/>
        </w:trPr>
        <w:tc>
          <w:tcPr>
            <w:tcW w:w="568"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w:t>
            </w:r>
          </w:p>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п/п</w:t>
            </w:r>
          </w:p>
        </w:tc>
        <w:tc>
          <w:tcPr>
            <w:tcW w:w="850"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Наименование района, поселения, городского округа</w:t>
            </w:r>
          </w:p>
        </w:tc>
        <w:tc>
          <w:tcPr>
            <w:tcW w:w="567"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Фамилия, имя, отчество</w:t>
            </w:r>
          </w:p>
        </w:tc>
        <w:tc>
          <w:tcPr>
            <w:tcW w:w="993"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Наименование и реквизиты документа, удостоверяющего личность</w:t>
            </w:r>
          </w:p>
        </w:tc>
        <w:tc>
          <w:tcPr>
            <w:tcW w:w="850"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Место работы (учебы), должность</w:t>
            </w:r>
          </w:p>
        </w:tc>
        <w:tc>
          <w:tcPr>
            <w:tcW w:w="851"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Сфера занятости (АПК, социальная сфера, иное)</w:t>
            </w:r>
          </w:p>
        </w:tc>
        <w:tc>
          <w:tcPr>
            <w:tcW w:w="850"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Количественный состав семьи, человек</w:t>
            </w:r>
          </w:p>
        </w:tc>
        <w:tc>
          <w:tcPr>
            <w:tcW w:w="567"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Размер общей площади жилья, кв. м</w:t>
            </w:r>
          </w:p>
        </w:tc>
        <w:tc>
          <w:tcPr>
            <w:tcW w:w="2835" w:type="dxa"/>
            <w:gridSpan w:val="4"/>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Объем расходных обязательств муниципального образования, тыс. руб.</w:t>
            </w:r>
          </w:p>
        </w:tc>
        <w:tc>
          <w:tcPr>
            <w:tcW w:w="992" w:type="dxa"/>
            <w:vMerge w:val="restart"/>
          </w:tcPr>
          <w:p w:rsidR="00C328EA" w:rsidRPr="00C328EA" w:rsidRDefault="00C328EA" w:rsidP="00262AD8">
            <w:pPr>
              <w:tabs>
                <w:tab w:val="left" w:pos="1815"/>
                <w:tab w:val="left" w:pos="2099"/>
              </w:tabs>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Наименование населенного пункта, выбранного для улучшения жилищных условий</w:t>
            </w:r>
          </w:p>
        </w:tc>
        <w:tc>
          <w:tcPr>
            <w:tcW w:w="709" w:type="dxa"/>
            <w:vMerge w:val="restart"/>
          </w:tcPr>
          <w:p w:rsidR="00C328EA" w:rsidRPr="00C328EA" w:rsidRDefault="00C328EA" w:rsidP="00262AD8">
            <w:pPr>
              <w:tabs>
                <w:tab w:val="left" w:pos="1815"/>
                <w:tab w:val="left" w:pos="2099"/>
              </w:tabs>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Способ улучшения жилищных условий</w:t>
            </w:r>
          </w:p>
        </w:tc>
        <w:tc>
          <w:tcPr>
            <w:tcW w:w="851" w:type="dxa"/>
            <w:vMerge w:val="restart"/>
          </w:tcPr>
          <w:p w:rsidR="00C328EA" w:rsidRPr="00C328EA" w:rsidRDefault="00C328EA" w:rsidP="00262AD8">
            <w:pPr>
              <w:tabs>
                <w:tab w:val="left" w:pos="1815"/>
                <w:tab w:val="left" w:pos="2099"/>
              </w:tabs>
              <w:spacing w:after="0" w:line="240" w:lineRule="auto"/>
              <w:rPr>
                <w:rFonts w:ascii="Times New Roman" w:hAnsi="Times New Roman" w:cs="Times New Roman"/>
                <w:sz w:val="12"/>
                <w:szCs w:val="12"/>
              </w:rPr>
            </w:pPr>
            <w:r w:rsidRPr="00C328EA">
              <w:rPr>
                <w:rFonts w:ascii="Times New Roman" w:hAnsi="Times New Roman" w:cs="Times New Roman"/>
                <w:sz w:val="12"/>
                <w:szCs w:val="12"/>
              </w:rPr>
              <w:t xml:space="preserve">Дата, время </w:t>
            </w:r>
          </w:p>
          <w:p w:rsidR="00C328EA" w:rsidRPr="00C328EA" w:rsidRDefault="00C328EA" w:rsidP="00262AD8">
            <w:pPr>
              <w:tabs>
                <w:tab w:val="left" w:pos="1815"/>
                <w:tab w:val="left" w:pos="2099"/>
              </w:tabs>
              <w:spacing w:after="0" w:line="240" w:lineRule="auto"/>
              <w:rPr>
                <w:rFonts w:ascii="Times New Roman" w:hAnsi="Times New Roman" w:cs="Times New Roman"/>
                <w:sz w:val="12"/>
                <w:szCs w:val="12"/>
              </w:rPr>
            </w:pPr>
            <w:r w:rsidRPr="00C328EA">
              <w:rPr>
                <w:rFonts w:ascii="Times New Roman" w:hAnsi="Times New Roman" w:cs="Times New Roman"/>
                <w:sz w:val="12"/>
                <w:szCs w:val="12"/>
              </w:rPr>
              <w:t xml:space="preserve">подачи </w:t>
            </w:r>
          </w:p>
          <w:p w:rsidR="00C328EA" w:rsidRPr="00C328EA" w:rsidRDefault="00C328EA" w:rsidP="00262AD8">
            <w:pPr>
              <w:tabs>
                <w:tab w:val="left" w:pos="1815"/>
                <w:tab w:val="left" w:pos="2099"/>
              </w:tabs>
              <w:spacing w:after="0" w:line="240" w:lineRule="auto"/>
              <w:rPr>
                <w:rFonts w:ascii="Times New Roman" w:hAnsi="Times New Roman" w:cs="Times New Roman"/>
                <w:sz w:val="12"/>
                <w:szCs w:val="12"/>
              </w:rPr>
            </w:pPr>
            <w:r w:rsidRPr="00C328EA">
              <w:rPr>
                <w:rFonts w:ascii="Times New Roman" w:hAnsi="Times New Roman" w:cs="Times New Roman"/>
                <w:sz w:val="12"/>
                <w:szCs w:val="12"/>
              </w:rPr>
              <w:t>заявления в</w:t>
            </w:r>
          </w:p>
          <w:p w:rsidR="00C328EA" w:rsidRPr="00C328EA" w:rsidRDefault="00C328EA" w:rsidP="00262AD8">
            <w:pPr>
              <w:tabs>
                <w:tab w:val="left" w:pos="1815"/>
                <w:tab w:val="left" w:pos="2099"/>
              </w:tabs>
              <w:spacing w:after="0" w:line="240" w:lineRule="auto"/>
              <w:rPr>
                <w:rFonts w:ascii="Times New Roman" w:hAnsi="Times New Roman" w:cs="Times New Roman"/>
                <w:sz w:val="12"/>
                <w:szCs w:val="12"/>
              </w:rPr>
            </w:pPr>
            <w:r w:rsidRPr="00C328EA">
              <w:rPr>
                <w:rFonts w:ascii="Times New Roman" w:hAnsi="Times New Roman" w:cs="Times New Roman"/>
                <w:sz w:val="12"/>
                <w:szCs w:val="12"/>
              </w:rPr>
              <w:t xml:space="preserve"> орган </w:t>
            </w:r>
          </w:p>
          <w:p w:rsidR="00C328EA" w:rsidRPr="00C328EA" w:rsidRDefault="00C328EA" w:rsidP="00262AD8">
            <w:pPr>
              <w:tabs>
                <w:tab w:val="left" w:pos="1815"/>
                <w:tab w:val="left" w:pos="2099"/>
              </w:tabs>
              <w:spacing w:after="0" w:line="240" w:lineRule="auto"/>
              <w:rPr>
                <w:rFonts w:ascii="Times New Roman" w:hAnsi="Times New Roman" w:cs="Times New Roman"/>
                <w:sz w:val="12"/>
                <w:szCs w:val="12"/>
              </w:rPr>
            </w:pPr>
            <w:r w:rsidRPr="00C328EA">
              <w:rPr>
                <w:rFonts w:ascii="Times New Roman" w:hAnsi="Times New Roman" w:cs="Times New Roman"/>
                <w:sz w:val="12"/>
                <w:szCs w:val="12"/>
              </w:rPr>
              <w:t xml:space="preserve">местного </w:t>
            </w:r>
            <w:proofErr w:type="spellStart"/>
            <w:r w:rsidRPr="00C328EA">
              <w:rPr>
                <w:rFonts w:ascii="Times New Roman" w:hAnsi="Times New Roman" w:cs="Times New Roman"/>
                <w:sz w:val="12"/>
                <w:szCs w:val="12"/>
              </w:rPr>
              <w:t>самоуправ</w:t>
            </w:r>
            <w:proofErr w:type="spellEnd"/>
          </w:p>
          <w:p w:rsidR="00C328EA" w:rsidRPr="00C328EA" w:rsidRDefault="00C328EA" w:rsidP="00262AD8">
            <w:pPr>
              <w:tabs>
                <w:tab w:val="left" w:pos="1815"/>
                <w:tab w:val="left" w:pos="2099"/>
              </w:tabs>
              <w:spacing w:after="0" w:line="240" w:lineRule="auto"/>
              <w:rPr>
                <w:rFonts w:ascii="Times New Roman" w:hAnsi="Times New Roman" w:cs="Times New Roman"/>
                <w:sz w:val="12"/>
                <w:szCs w:val="12"/>
              </w:rPr>
            </w:pPr>
            <w:proofErr w:type="spellStart"/>
            <w:r w:rsidRPr="00C328EA">
              <w:rPr>
                <w:rFonts w:ascii="Times New Roman" w:hAnsi="Times New Roman" w:cs="Times New Roman"/>
                <w:sz w:val="12"/>
                <w:szCs w:val="12"/>
              </w:rPr>
              <w:t>ленияо</w:t>
            </w:r>
            <w:proofErr w:type="spellEnd"/>
            <w:r w:rsidRPr="00C328EA">
              <w:rPr>
                <w:rFonts w:ascii="Times New Roman" w:hAnsi="Times New Roman" w:cs="Times New Roman"/>
                <w:sz w:val="12"/>
                <w:szCs w:val="12"/>
              </w:rPr>
              <w:t xml:space="preserve"> желании участвовать</w:t>
            </w:r>
          </w:p>
          <w:p w:rsidR="00C328EA" w:rsidRPr="00C328EA" w:rsidRDefault="00C328EA" w:rsidP="00262AD8">
            <w:pPr>
              <w:tabs>
                <w:tab w:val="left" w:pos="1815"/>
                <w:tab w:val="left" w:pos="2099"/>
              </w:tabs>
              <w:spacing w:after="0" w:line="240" w:lineRule="auto"/>
              <w:rPr>
                <w:rFonts w:ascii="Times New Roman" w:hAnsi="Times New Roman" w:cs="Times New Roman"/>
                <w:sz w:val="12"/>
                <w:szCs w:val="12"/>
              </w:rPr>
            </w:pPr>
            <w:r w:rsidRPr="00C328EA">
              <w:rPr>
                <w:rFonts w:ascii="Times New Roman" w:hAnsi="Times New Roman" w:cs="Times New Roman"/>
                <w:sz w:val="12"/>
                <w:szCs w:val="12"/>
              </w:rPr>
              <w:t xml:space="preserve"> в </w:t>
            </w:r>
            <w:proofErr w:type="spellStart"/>
            <w:r w:rsidRPr="00C328EA">
              <w:rPr>
                <w:rFonts w:ascii="Times New Roman" w:hAnsi="Times New Roman" w:cs="Times New Roman"/>
                <w:sz w:val="12"/>
                <w:szCs w:val="12"/>
              </w:rPr>
              <w:t>меро</w:t>
            </w:r>
            <w:proofErr w:type="spellEnd"/>
          </w:p>
          <w:p w:rsidR="00C328EA" w:rsidRPr="00C328EA" w:rsidRDefault="00C328EA" w:rsidP="00262AD8">
            <w:pPr>
              <w:tabs>
                <w:tab w:val="left" w:pos="1815"/>
                <w:tab w:val="left" w:pos="2099"/>
              </w:tabs>
              <w:spacing w:after="0" w:line="240" w:lineRule="auto"/>
              <w:rPr>
                <w:rFonts w:ascii="Times New Roman" w:hAnsi="Times New Roman" w:cs="Times New Roman"/>
                <w:sz w:val="12"/>
                <w:szCs w:val="12"/>
              </w:rPr>
            </w:pPr>
            <w:r w:rsidRPr="00C328EA">
              <w:rPr>
                <w:rFonts w:ascii="Times New Roman" w:hAnsi="Times New Roman" w:cs="Times New Roman"/>
                <w:sz w:val="12"/>
                <w:szCs w:val="12"/>
              </w:rPr>
              <w:t>приятии</w:t>
            </w:r>
          </w:p>
        </w:tc>
      </w:tr>
      <w:tr w:rsidR="00C328EA" w:rsidRPr="00C328EA" w:rsidTr="00C328EA">
        <w:trPr>
          <w:cantSplit/>
        </w:trPr>
        <w:tc>
          <w:tcPr>
            <w:tcW w:w="568" w:type="dxa"/>
            <w:vMerge/>
          </w:tcPr>
          <w:p w:rsidR="00C328EA" w:rsidRPr="00C328EA" w:rsidRDefault="00C328EA" w:rsidP="00262AD8">
            <w:pPr>
              <w:spacing w:after="0" w:line="240" w:lineRule="auto"/>
              <w:rPr>
                <w:rFonts w:ascii="Times New Roman" w:hAnsi="Times New Roman" w:cs="Times New Roman"/>
                <w:sz w:val="12"/>
                <w:szCs w:val="12"/>
              </w:rPr>
            </w:pPr>
          </w:p>
        </w:tc>
        <w:tc>
          <w:tcPr>
            <w:tcW w:w="850" w:type="dxa"/>
            <w:vMerge/>
          </w:tcPr>
          <w:p w:rsidR="00C328EA" w:rsidRPr="00C328EA" w:rsidRDefault="00C328EA" w:rsidP="00262AD8">
            <w:pPr>
              <w:spacing w:after="0" w:line="240" w:lineRule="auto"/>
              <w:rPr>
                <w:rFonts w:ascii="Times New Roman" w:hAnsi="Times New Roman" w:cs="Times New Roman"/>
                <w:sz w:val="12"/>
                <w:szCs w:val="12"/>
              </w:rPr>
            </w:pPr>
          </w:p>
        </w:tc>
        <w:tc>
          <w:tcPr>
            <w:tcW w:w="567" w:type="dxa"/>
            <w:vMerge/>
          </w:tcPr>
          <w:p w:rsidR="00C328EA" w:rsidRPr="00C328EA" w:rsidRDefault="00C328EA" w:rsidP="00262AD8">
            <w:pPr>
              <w:spacing w:after="0" w:line="240" w:lineRule="auto"/>
              <w:rPr>
                <w:rFonts w:ascii="Times New Roman" w:hAnsi="Times New Roman" w:cs="Times New Roman"/>
                <w:sz w:val="12"/>
                <w:szCs w:val="12"/>
              </w:rPr>
            </w:pPr>
          </w:p>
        </w:tc>
        <w:tc>
          <w:tcPr>
            <w:tcW w:w="993" w:type="dxa"/>
            <w:vMerge/>
          </w:tcPr>
          <w:p w:rsidR="00C328EA" w:rsidRPr="00C328EA" w:rsidRDefault="00C328EA" w:rsidP="00262AD8">
            <w:pPr>
              <w:spacing w:after="0" w:line="240" w:lineRule="auto"/>
              <w:rPr>
                <w:rFonts w:ascii="Times New Roman" w:hAnsi="Times New Roman" w:cs="Times New Roman"/>
                <w:sz w:val="12"/>
                <w:szCs w:val="12"/>
              </w:rPr>
            </w:pPr>
          </w:p>
        </w:tc>
        <w:tc>
          <w:tcPr>
            <w:tcW w:w="850"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850"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vMerge w:val="restart"/>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всего</w:t>
            </w:r>
          </w:p>
        </w:tc>
        <w:tc>
          <w:tcPr>
            <w:tcW w:w="2268" w:type="dxa"/>
            <w:gridSpan w:val="3"/>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в том числе средства:</w:t>
            </w:r>
          </w:p>
        </w:tc>
        <w:tc>
          <w:tcPr>
            <w:tcW w:w="992"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vMerge/>
          </w:tcPr>
          <w:p w:rsidR="00C328EA" w:rsidRPr="00C328EA" w:rsidRDefault="00C328EA" w:rsidP="00262AD8">
            <w:pPr>
              <w:spacing w:after="0" w:line="240" w:lineRule="auto"/>
              <w:jc w:val="center"/>
              <w:rPr>
                <w:rFonts w:ascii="Times New Roman" w:hAnsi="Times New Roman" w:cs="Times New Roman"/>
                <w:sz w:val="12"/>
                <w:szCs w:val="12"/>
              </w:rPr>
            </w:pPr>
          </w:p>
        </w:tc>
      </w:tr>
      <w:tr w:rsidR="00C328EA" w:rsidRPr="00C328EA" w:rsidTr="00C328EA">
        <w:trPr>
          <w:cantSplit/>
        </w:trPr>
        <w:tc>
          <w:tcPr>
            <w:tcW w:w="568" w:type="dxa"/>
            <w:vMerge/>
          </w:tcPr>
          <w:p w:rsidR="00C328EA" w:rsidRPr="00C328EA" w:rsidRDefault="00C328EA" w:rsidP="00262AD8">
            <w:pPr>
              <w:spacing w:after="0" w:line="240" w:lineRule="auto"/>
              <w:rPr>
                <w:rFonts w:ascii="Times New Roman" w:hAnsi="Times New Roman" w:cs="Times New Roman"/>
                <w:sz w:val="12"/>
                <w:szCs w:val="12"/>
              </w:rPr>
            </w:pPr>
          </w:p>
        </w:tc>
        <w:tc>
          <w:tcPr>
            <w:tcW w:w="850" w:type="dxa"/>
            <w:vMerge/>
          </w:tcPr>
          <w:p w:rsidR="00C328EA" w:rsidRPr="00C328EA" w:rsidRDefault="00C328EA" w:rsidP="00262AD8">
            <w:pPr>
              <w:spacing w:after="0" w:line="240" w:lineRule="auto"/>
              <w:rPr>
                <w:rFonts w:ascii="Times New Roman" w:hAnsi="Times New Roman" w:cs="Times New Roman"/>
                <w:sz w:val="12"/>
                <w:szCs w:val="12"/>
              </w:rPr>
            </w:pPr>
          </w:p>
        </w:tc>
        <w:tc>
          <w:tcPr>
            <w:tcW w:w="567" w:type="dxa"/>
            <w:vMerge/>
          </w:tcPr>
          <w:p w:rsidR="00C328EA" w:rsidRPr="00C328EA" w:rsidRDefault="00C328EA" w:rsidP="00262AD8">
            <w:pPr>
              <w:spacing w:after="0" w:line="240" w:lineRule="auto"/>
              <w:rPr>
                <w:rFonts w:ascii="Times New Roman" w:hAnsi="Times New Roman" w:cs="Times New Roman"/>
                <w:sz w:val="12"/>
                <w:szCs w:val="12"/>
              </w:rPr>
            </w:pPr>
          </w:p>
        </w:tc>
        <w:tc>
          <w:tcPr>
            <w:tcW w:w="993" w:type="dxa"/>
            <w:vMerge/>
          </w:tcPr>
          <w:p w:rsidR="00C328EA" w:rsidRPr="00C328EA" w:rsidRDefault="00C328EA" w:rsidP="00262AD8">
            <w:pPr>
              <w:spacing w:after="0" w:line="240" w:lineRule="auto"/>
              <w:rPr>
                <w:rFonts w:ascii="Times New Roman" w:hAnsi="Times New Roman" w:cs="Times New Roman"/>
                <w:sz w:val="12"/>
                <w:szCs w:val="12"/>
              </w:rPr>
            </w:pPr>
          </w:p>
        </w:tc>
        <w:tc>
          <w:tcPr>
            <w:tcW w:w="850"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850"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федерального бюджета</w:t>
            </w: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регионального бюджета</w:t>
            </w: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 xml:space="preserve">собственные или заемные средства заявителей </w:t>
            </w:r>
          </w:p>
        </w:tc>
        <w:tc>
          <w:tcPr>
            <w:tcW w:w="992"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vMerge/>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vMerge/>
          </w:tcPr>
          <w:p w:rsidR="00C328EA" w:rsidRPr="00C328EA" w:rsidRDefault="00C328EA" w:rsidP="00262AD8">
            <w:pPr>
              <w:spacing w:after="0" w:line="240" w:lineRule="auto"/>
              <w:jc w:val="center"/>
              <w:rPr>
                <w:rFonts w:ascii="Times New Roman" w:hAnsi="Times New Roman" w:cs="Times New Roman"/>
                <w:sz w:val="12"/>
                <w:szCs w:val="12"/>
              </w:rPr>
            </w:pPr>
          </w:p>
        </w:tc>
      </w:tr>
      <w:tr w:rsidR="00C328EA" w:rsidRPr="00C328EA" w:rsidTr="00C328EA">
        <w:trPr>
          <w:cantSplit/>
        </w:trPr>
        <w:tc>
          <w:tcPr>
            <w:tcW w:w="568"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1</w:t>
            </w:r>
          </w:p>
        </w:tc>
        <w:tc>
          <w:tcPr>
            <w:tcW w:w="850"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2</w:t>
            </w:r>
          </w:p>
        </w:tc>
        <w:tc>
          <w:tcPr>
            <w:tcW w:w="567"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3</w:t>
            </w:r>
          </w:p>
        </w:tc>
        <w:tc>
          <w:tcPr>
            <w:tcW w:w="993"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4</w:t>
            </w:r>
          </w:p>
        </w:tc>
        <w:tc>
          <w:tcPr>
            <w:tcW w:w="850"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5</w:t>
            </w:r>
          </w:p>
        </w:tc>
        <w:tc>
          <w:tcPr>
            <w:tcW w:w="851"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6</w:t>
            </w:r>
          </w:p>
        </w:tc>
        <w:tc>
          <w:tcPr>
            <w:tcW w:w="850"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7</w:t>
            </w:r>
          </w:p>
        </w:tc>
        <w:tc>
          <w:tcPr>
            <w:tcW w:w="567"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8</w:t>
            </w:r>
          </w:p>
        </w:tc>
        <w:tc>
          <w:tcPr>
            <w:tcW w:w="567"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9</w:t>
            </w:r>
          </w:p>
        </w:tc>
        <w:tc>
          <w:tcPr>
            <w:tcW w:w="709" w:type="dxa"/>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10</w:t>
            </w: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11</w:t>
            </w: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12</w:t>
            </w: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13</w:t>
            </w:r>
          </w:p>
        </w:tc>
        <w:tc>
          <w:tcPr>
            <w:tcW w:w="851" w:type="dxa"/>
          </w:tcPr>
          <w:p w:rsidR="00C328EA" w:rsidRPr="00C328EA" w:rsidRDefault="00C328EA" w:rsidP="00262AD8">
            <w:pPr>
              <w:spacing w:after="0" w:line="240" w:lineRule="auto"/>
              <w:jc w:val="center"/>
              <w:rPr>
                <w:rFonts w:ascii="Times New Roman" w:hAnsi="Times New Roman" w:cs="Times New Roman"/>
                <w:sz w:val="12"/>
                <w:szCs w:val="12"/>
              </w:rPr>
            </w:pPr>
            <w:r w:rsidRPr="00C328EA">
              <w:rPr>
                <w:rFonts w:ascii="Times New Roman" w:hAnsi="Times New Roman" w:cs="Times New Roman"/>
                <w:sz w:val="12"/>
                <w:szCs w:val="12"/>
              </w:rPr>
              <w:t>14</w:t>
            </w:r>
          </w:p>
        </w:tc>
      </w:tr>
      <w:tr w:rsidR="00C328EA" w:rsidRPr="00C328EA" w:rsidTr="00C328EA">
        <w:trPr>
          <w:cantSplit/>
        </w:trPr>
        <w:tc>
          <w:tcPr>
            <w:tcW w:w="568" w:type="dxa"/>
          </w:tcPr>
          <w:p w:rsidR="00C328EA" w:rsidRPr="00C328EA" w:rsidRDefault="00C328EA" w:rsidP="00262AD8">
            <w:pPr>
              <w:spacing w:after="0" w:line="240" w:lineRule="auto"/>
              <w:rPr>
                <w:rFonts w:ascii="Times New Roman" w:hAnsi="Times New Roman" w:cs="Times New Roman"/>
                <w:sz w:val="12"/>
                <w:szCs w:val="12"/>
              </w:rPr>
            </w:pPr>
            <w:r w:rsidRPr="00C328EA">
              <w:rPr>
                <w:rFonts w:ascii="Times New Roman" w:hAnsi="Times New Roman" w:cs="Times New Roman"/>
                <w:sz w:val="12"/>
                <w:szCs w:val="12"/>
              </w:rPr>
              <w:t>1.</w:t>
            </w:r>
          </w:p>
        </w:tc>
        <w:tc>
          <w:tcPr>
            <w:tcW w:w="850" w:type="dxa"/>
          </w:tcPr>
          <w:p w:rsidR="00C328EA" w:rsidRPr="00C328EA" w:rsidRDefault="00C328EA" w:rsidP="00262AD8">
            <w:pPr>
              <w:spacing w:after="0" w:line="240" w:lineRule="auto"/>
              <w:rPr>
                <w:rFonts w:ascii="Times New Roman" w:hAnsi="Times New Roman" w:cs="Times New Roman"/>
                <w:sz w:val="12"/>
                <w:szCs w:val="12"/>
              </w:rPr>
            </w:pPr>
          </w:p>
        </w:tc>
        <w:tc>
          <w:tcPr>
            <w:tcW w:w="567" w:type="dxa"/>
          </w:tcPr>
          <w:p w:rsidR="00C328EA" w:rsidRPr="00C328EA" w:rsidRDefault="00C328EA" w:rsidP="00262AD8">
            <w:pPr>
              <w:spacing w:after="0" w:line="240" w:lineRule="auto"/>
              <w:rPr>
                <w:rFonts w:ascii="Times New Roman" w:hAnsi="Times New Roman" w:cs="Times New Roman"/>
                <w:sz w:val="12"/>
                <w:szCs w:val="12"/>
              </w:rPr>
            </w:pPr>
          </w:p>
        </w:tc>
        <w:tc>
          <w:tcPr>
            <w:tcW w:w="993" w:type="dxa"/>
          </w:tcPr>
          <w:p w:rsidR="00C328EA" w:rsidRPr="00C328EA" w:rsidRDefault="00C328EA" w:rsidP="00262AD8">
            <w:pPr>
              <w:spacing w:after="0" w:line="240" w:lineRule="auto"/>
              <w:rPr>
                <w:rFonts w:ascii="Times New Roman" w:hAnsi="Times New Roman" w:cs="Times New Roman"/>
                <w:sz w:val="12"/>
                <w:szCs w:val="12"/>
              </w:rPr>
            </w:pPr>
          </w:p>
        </w:tc>
        <w:tc>
          <w:tcPr>
            <w:tcW w:w="850"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0"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tcPr>
          <w:p w:rsidR="00C328EA" w:rsidRPr="00C328EA" w:rsidRDefault="00C328EA" w:rsidP="00262AD8">
            <w:pPr>
              <w:spacing w:after="0" w:line="240" w:lineRule="auto"/>
              <w:jc w:val="center"/>
              <w:rPr>
                <w:rFonts w:ascii="Times New Roman" w:hAnsi="Times New Roman" w:cs="Times New Roman"/>
                <w:sz w:val="12"/>
                <w:szCs w:val="12"/>
              </w:rPr>
            </w:pPr>
          </w:p>
        </w:tc>
      </w:tr>
      <w:tr w:rsidR="00C328EA" w:rsidRPr="00C328EA" w:rsidTr="00C328EA">
        <w:trPr>
          <w:cantSplit/>
        </w:trPr>
        <w:tc>
          <w:tcPr>
            <w:tcW w:w="568" w:type="dxa"/>
          </w:tcPr>
          <w:p w:rsidR="00C328EA" w:rsidRPr="00C328EA" w:rsidRDefault="00C328EA" w:rsidP="00262AD8">
            <w:pPr>
              <w:spacing w:after="0" w:line="240" w:lineRule="auto"/>
              <w:rPr>
                <w:rFonts w:ascii="Times New Roman" w:hAnsi="Times New Roman" w:cs="Times New Roman"/>
                <w:sz w:val="12"/>
                <w:szCs w:val="12"/>
              </w:rPr>
            </w:pPr>
            <w:r w:rsidRPr="00C328EA">
              <w:rPr>
                <w:rFonts w:ascii="Times New Roman" w:hAnsi="Times New Roman" w:cs="Times New Roman"/>
                <w:sz w:val="12"/>
                <w:szCs w:val="12"/>
              </w:rPr>
              <w:t>2.</w:t>
            </w:r>
          </w:p>
        </w:tc>
        <w:tc>
          <w:tcPr>
            <w:tcW w:w="850" w:type="dxa"/>
          </w:tcPr>
          <w:p w:rsidR="00C328EA" w:rsidRPr="00C328EA" w:rsidRDefault="00C328EA" w:rsidP="00262AD8">
            <w:pPr>
              <w:spacing w:after="0" w:line="240" w:lineRule="auto"/>
              <w:rPr>
                <w:rFonts w:ascii="Times New Roman" w:hAnsi="Times New Roman" w:cs="Times New Roman"/>
                <w:sz w:val="12"/>
                <w:szCs w:val="12"/>
              </w:rPr>
            </w:pPr>
          </w:p>
        </w:tc>
        <w:tc>
          <w:tcPr>
            <w:tcW w:w="567" w:type="dxa"/>
          </w:tcPr>
          <w:p w:rsidR="00C328EA" w:rsidRPr="00C328EA" w:rsidRDefault="00C328EA" w:rsidP="00262AD8">
            <w:pPr>
              <w:spacing w:after="0" w:line="240" w:lineRule="auto"/>
              <w:rPr>
                <w:rFonts w:ascii="Times New Roman" w:hAnsi="Times New Roman" w:cs="Times New Roman"/>
                <w:sz w:val="12"/>
                <w:szCs w:val="12"/>
              </w:rPr>
            </w:pPr>
          </w:p>
        </w:tc>
        <w:tc>
          <w:tcPr>
            <w:tcW w:w="993" w:type="dxa"/>
          </w:tcPr>
          <w:p w:rsidR="00C328EA" w:rsidRPr="00C328EA" w:rsidRDefault="00C328EA" w:rsidP="00262AD8">
            <w:pPr>
              <w:spacing w:after="0" w:line="240" w:lineRule="auto"/>
              <w:rPr>
                <w:rFonts w:ascii="Times New Roman" w:hAnsi="Times New Roman" w:cs="Times New Roman"/>
                <w:sz w:val="12"/>
                <w:szCs w:val="12"/>
              </w:rPr>
            </w:pPr>
          </w:p>
        </w:tc>
        <w:tc>
          <w:tcPr>
            <w:tcW w:w="850"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0"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tcPr>
          <w:p w:rsidR="00C328EA" w:rsidRPr="00C328EA" w:rsidRDefault="00C328EA" w:rsidP="00262AD8">
            <w:pPr>
              <w:spacing w:after="0" w:line="240" w:lineRule="auto"/>
              <w:jc w:val="center"/>
              <w:rPr>
                <w:rFonts w:ascii="Times New Roman" w:hAnsi="Times New Roman" w:cs="Times New Roman"/>
                <w:sz w:val="12"/>
                <w:szCs w:val="12"/>
              </w:rPr>
            </w:pPr>
          </w:p>
        </w:tc>
      </w:tr>
      <w:tr w:rsidR="00C328EA" w:rsidRPr="00C328EA" w:rsidTr="00C328EA">
        <w:trPr>
          <w:cantSplit/>
        </w:trPr>
        <w:tc>
          <w:tcPr>
            <w:tcW w:w="1418" w:type="dxa"/>
            <w:gridSpan w:val="2"/>
          </w:tcPr>
          <w:p w:rsidR="00C328EA" w:rsidRPr="00C328EA" w:rsidRDefault="00C328EA" w:rsidP="00262AD8">
            <w:pPr>
              <w:spacing w:after="0" w:line="240" w:lineRule="auto"/>
              <w:rPr>
                <w:rFonts w:ascii="Times New Roman" w:hAnsi="Times New Roman" w:cs="Times New Roman"/>
                <w:sz w:val="12"/>
                <w:szCs w:val="12"/>
              </w:rPr>
            </w:pPr>
            <w:r w:rsidRPr="00C328EA">
              <w:rPr>
                <w:rFonts w:ascii="Times New Roman" w:hAnsi="Times New Roman" w:cs="Times New Roman"/>
                <w:sz w:val="12"/>
                <w:szCs w:val="12"/>
              </w:rPr>
              <w:t>Всего участников</w:t>
            </w:r>
          </w:p>
        </w:tc>
        <w:tc>
          <w:tcPr>
            <w:tcW w:w="567" w:type="dxa"/>
          </w:tcPr>
          <w:p w:rsidR="00C328EA" w:rsidRPr="00C328EA" w:rsidRDefault="00C328EA" w:rsidP="00262AD8">
            <w:pPr>
              <w:spacing w:after="0" w:line="240" w:lineRule="auto"/>
              <w:rPr>
                <w:rFonts w:ascii="Times New Roman" w:hAnsi="Times New Roman" w:cs="Times New Roman"/>
                <w:sz w:val="12"/>
                <w:szCs w:val="12"/>
              </w:rPr>
            </w:pPr>
          </w:p>
        </w:tc>
        <w:tc>
          <w:tcPr>
            <w:tcW w:w="993" w:type="dxa"/>
          </w:tcPr>
          <w:p w:rsidR="00C328EA" w:rsidRPr="00C328EA" w:rsidRDefault="00C328EA" w:rsidP="00262AD8">
            <w:pPr>
              <w:spacing w:after="0" w:line="240" w:lineRule="auto"/>
              <w:rPr>
                <w:rFonts w:ascii="Times New Roman" w:hAnsi="Times New Roman" w:cs="Times New Roman"/>
                <w:sz w:val="12"/>
                <w:szCs w:val="12"/>
              </w:rPr>
            </w:pPr>
          </w:p>
        </w:tc>
        <w:tc>
          <w:tcPr>
            <w:tcW w:w="850"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0"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567"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992"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709" w:type="dxa"/>
          </w:tcPr>
          <w:p w:rsidR="00C328EA" w:rsidRPr="00C328EA" w:rsidRDefault="00C328EA" w:rsidP="00262AD8">
            <w:pPr>
              <w:spacing w:after="0" w:line="240" w:lineRule="auto"/>
              <w:jc w:val="center"/>
              <w:rPr>
                <w:rFonts w:ascii="Times New Roman" w:hAnsi="Times New Roman" w:cs="Times New Roman"/>
                <w:sz w:val="12"/>
                <w:szCs w:val="12"/>
              </w:rPr>
            </w:pPr>
          </w:p>
        </w:tc>
        <w:tc>
          <w:tcPr>
            <w:tcW w:w="851" w:type="dxa"/>
          </w:tcPr>
          <w:p w:rsidR="00C328EA" w:rsidRPr="00C328EA" w:rsidRDefault="00C328EA" w:rsidP="00262AD8">
            <w:pPr>
              <w:spacing w:after="0" w:line="240" w:lineRule="auto"/>
              <w:jc w:val="center"/>
              <w:rPr>
                <w:rFonts w:ascii="Times New Roman" w:hAnsi="Times New Roman" w:cs="Times New Roman"/>
                <w:sz w:val="12"/>
                <w:szCs w:val="12"/>
              </w:rPr>
            </w:pPr>
          </w:p>
        </w:tc>
      </w:tr>
    </w:tbl>
    <w:p w:rsidR="00C328EA" w:rsidRPr="00C328EA" w:rsidRDefault="00C328EA" w:rsidP="00C328EA">
      <w:pPr>
        <w:pStyle w:val="1"/>
        <w:rPr>
          <w:rFonts w:ascii="Times New Roman" w:hAnsi="Times New Roman"/>
          <w:sz w:val="12"/>
          <w:szCs w:val="12"/>
        </w:rPr>
      </w:pPr>
      <w:r w:rsidRPr="00C328EA">
        <w:rPr>
          <w:rFonts w:ascii="Times New Roman" w:hAnsi="Times New Roman"/>
          <w:sz w:val="12"/>
          <w:szCs w:val="12"/>
        </w:rPr>
        <w:t>______________________________________________           __________________                     _____________________</w:t>
      </w:r>
    </w:p>
    <w:p w:rsidR="00C328EA" w:rsidRDefault="00C328EA" w:rsidP="00C328EA">
      <w:pPr>
        <w:shd w:val="clear" w:color="auto" w:fill="FFFFFF"/>
        <w:spacing w:after="0" w:line="240" w:lineRule="auto"/>
        <w:ind w:right="1123"/>
        <w:rPr>
          <w:rFonts w:ascii="Times New Roman" w:hAnsi="Times New Roman" w:cs="Times New Roman"/>
          <w:sz w:val="12"/>
          <w:szCs w:val="12"/>
        </w:rPr>
        <w:sectPr w:rsidR="00C328EA" w:rsidSect="003C7303">
          <w:pgSz w:w="11906" w:h="16838"/>
          <w:pgMar w:top="106" w:right="424" w:bottom="851" w:left="426" w:header="284" w:footer="0" w:gutter="0"/>
          <w:cols w:space="708"/>
          <w:docGrid w:linePitch="360"/>
        </w:sectPr>
      </w:pPr>
      <w:r w:rsidRPr="00C328EA">
        <w:rPr>
          <w:rFonts w:ascii="Times New Roman" w:hAnsi="Times New Roman" w:cs="Times New Roman"/>
          <w:sz w:val="12"/>
          <w:szCs w:val="12"/>
        </w:rPr>
        <w:t>(должность лица, сформировавшего сводный список)           (подпись)         (ФИО)</w:t>
      </w:r>
    </w:p>
    <w:p w:rsidR="00460138" w:rsidRPr="002326EA" w:rsidRDefault="00460138" w:rsidP="00460138">
      <w:pPr>
        <w:spacing w:after="0" w:line="240" w:lineRule="auto"/>
        <w:ind w:left="2835"/>
        <w:jc w:val="both"/>
        <w:rPr>
          <w:rFonts w:ascii="Times New Roman" w:hAnsi="Times New Roman" w:cs="Times New Roman"/>
          <w:sz w:val="12"/>
          <w:szCs w:val="12"/>
        </w:rPr>
      </w:pPr>
      <w:r w:rsidRPr="002326EA">
        <w:rPr>
          <w:rFonts w:ascii="Times New Roman" w:hAnsi="Times New Roman" w:cs="Times New Roman"/>
          <w:sz w:val="12"/>
          <w:szCs w:val="12"/>
        </w:rPr>
        <w:lastRenderedPageBreak/>
        <w:t>Приложение № 5</w:t>
      </w:r>
    </w:p>
    <w:p w:rsidR="00460138" w:rsidRPr="002326EA" w:rsidRDefault="00460138" w:rsidP="00460138">
      <w:pPr>
        <w:spacing w:after="0" w:line="240" w:lineRule="auto"/>
        <w:ind w:left="2835"/>
        <w:jc w:val="both"/>
        <w:rPr>
          <w:rFonts w:ascii="Times New Roman" w:hAnsi="Times New Roman" w:cs="Times New Roman"/>
          <w:sz w:val="12"/>
          <w:szCs w:val="12"/>
        </w:rPr>
      </w:pPr>
      <w:r w:rsidRPr="002326EA">
        <w:rPr>
          <w:rFonts w:ascii="Times New Roman" w:hAnsi="Times New Roman" w:cs="Times New Roman"/>
          <w:sz w:val="12"/>
          <w:szCs w:val="12"/>
        </w:rPr>
        <w:t>к Порядку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460138" w:rsidRPr="002326EA" w:rsidRDefault="00460138" w:rsidP="00460138">
      <w:pPr>
        <w:spacing w:after="0" w:line="240" w:lineRule="auto"/>
        <w:jc w:val="both"/>
        <w:rPr>
          <w:rFonts w:ascii="Times New Roman" w:hAnsi="Times New Roman" w:cs="Times New Roman"/>
          <w:sz w:val="12"/>
          <w:szCs w:val="12"/>
        </w:rPr>
      </w:pPr>
    </w:p>
    <w:p w:rsidR="00460138" w:rsidRPr="002326EA" w:rsidRDefault="00460138" w:rsidP="00460138">
      <w:pPr>
        <w:spacing w:after="0" w:line="240" w:lineRule="auto"/>
        <w:jc w:val="both"/>
        <w:rPr>
          <w:rFonts w:ascii="Times New Roman" w:hAnsi="Times New Roman" w:cs="Times New Roman"/>
          <w:sz w:val="12"/>
          <w:szCs w:val="12"/>
        </w:rPr>
      </w:pPr>
      <w:r w:rsidRPr="002326EA">
        <w:rPr>
          <w:rFonts w:ascii="Times New Roman" w:hAnsi="Times New Roman" w:cs="Times New Roman"/>
          <w:sz w:val="12"/>
          <w:szCs w:val="12"/>
        </w:rPr>
        <w:t>на официальном бланке</w:t>
      </w:r>
      <w:r w:rsidRPr="002326EA">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2326EA">
        <w:rPr>
          <w:rFonts w:ascii="Times New Roman" w:hAnsi="Times New Roman" w:cs="Times New Roman"/>
          <w:sz w:val="12"/>
          <w:szCs w:val="12"/>
        </w:rPr>
        <w:t>Правительство Красноярского края</w:t>
      </w:r>
    </w:p>
    <w:p w:rsidR="00460138" w:rsidRDefault="00460138" w:rsidP="00460138">
      <w:pPr>
        <w:spacing w:after="0" w:line="240" w:lineRule="auto"/>
        <w:jc w:val="both"/>
        <w:rPr>
          <w:rFonts w:ascii="Times New Roman" w:hAnsi="Times New Roman" w:cs="Times New Roman"/>
          <w:sz w:val="12"/>
          <w:szCs w:val="12"/>
        </w:rPr>
      </w:pPr>
    </w:p>
    <w:p w:rsidR="00460138" w:rsidRPr="002326EA" w:rsidRDefault="00460138" w:rsidP="00460138">
      <w:pPr>
        <w:spacing w:after="0" w:line="240" w:lineRule="auto"/>
        <w:jc w:val="both"/>
        <w:rPr>
          <w:rFonts w:ascii="Times New Roman" w:hAnsi="Times New Roman" w:cs="Times New Roman"/>
          <w:sz w:val="12"/>
          <w:szCs w:val="12"/>
        </w:rPr>
      </w:pPr>
      <w:r w:rsidRPr="002326EA">
        <w:rPr>
          <w:rFonts w:ascii="Times New Roman" w:hAnsi="Times New Roman" w:cs="Times New Roman"/>
          <w:sz w:val="12"/>
          <w:szCs w:val="12"/>
        </w:rPr>
        <w:t>№, дата</w:t>
      </w:r>
    </w:p>
    <w:p w:rsidR="00460138" w:rsidRPr="002326EA" w:rsidRDefault="00460138" w:rsidP="00460138">
      <w:pPr>
        <w:spacing w:after="0" w:line="240" w:lineRule="auto"/>
        <w:jc w:val="both"/>
        <w:rPr>
          <w:rFonts w:ascii="Times New Roman" w:hAnsi="Times New Roman" w:cs="Times New Roman"/>
          <w:sz w:val="12"/>
          <w:szCs w:val="12"/>
        </w:rPr>
      </w:pPr>
    </w:p>
    <w:p w:rsidR="00460138" w:rsidRPr="002326EA" w:rsidRDefault="00460138" w:rsidP="00460138">
      <w:pPr>
        <w:spacing w:after="0" w:line="240" w:lineRule="auto"/>
        <w:jc w:val="center"/>
        <w:rPr>
          <w:rFonts w:ascii="Times New Roman" w:hAnsi="Times New Roman" w:cs="Times New Roman"/>
          <w:sz w:val="12"/>
          <w:szCs w:val="12"/>
        </w:rPr>
      </w:pPr>
      <w:r w:rsidRPr="002326EA">
        <w:rPr>
          <w:rFonts w:ascii="Times New Roman" w:hAnsi="Times New Roman" w:cs="Times New Roman"/>
          <w:sz w:val="12"/>
          <w:szCs w:val="12"/>
        </w:rPr>
        <w:t>ЗАЯВКА</w:t>
      </w:r>
    </w:p>
    <w:p w:rsidR="00460138" w:rsidRPr="002326EA" w:rsidRDefault="00460138" w:rsidP="00460138">
      <w:pPr>
        <w:spacing w:after="0" w:line="240" w:lineRule="auto"/>
        <w:jc w:val="center"/>
        <w:rPr>
          <w:rFonts w:ascii="Times New Roman" w:hAnsi="Times New Roman" w:cs="Times New Roman"/>
          <w:sz w:val="12"/>
          <w:szCs w:val="12"/>
        </w:rPr>
      </w:pPr>
      <w:r w:rsidRPr="002326EA">
        <w:rPr>
          <w:rFonts w:ascii="Times New Roman" w:hAnsi="Times New Roman" w:cs="Times New Roman"/>
          <w:sz w:val="12"/>
          <w:szCs w:val="12"/>
        </w:rPr>
        <w:t>______________________________________________</w:t>
      </w:r>
    </w:p>
    <w:p w:rsidR="00460138" w:rsidRPr="002326EA" w:rsidRDefault="00460138" w:rsidP="00460138">
      <w:pPr>
        <w:spacing w:after="0" w:line="240" w:lineRule="auto"/>
        <w:jc w:val="center"/>
        <w:rPr>
          <w:rFonts w:ascii="Times New Roman" w:hAnsi="Times New Roman" w:cs="Times New Roman"/>
          <w:sz w:val="12"/>
          <w:szCs w:val="12"/>
        </w:rPr>
      </w:pPr>
      <w:r w:rsidRPr="002326EA">
        <w:rPr>
          <w:rFonts w:ascii="Times New Roman" w:hAnsi="Times New Roman" w:cs="Times New Roman"/>
          <w:sz w:val="12"/>
          <w:szCs w:val="12"/>
        </w:rPr>
        <w:t>(муниципальное образование Красноярского края)</w:t>
      </w:r>
    </w:p>
    <w:p w:rsidR="00460138" w:rsidRPr="002326EA" w:rsidRDefault="00460138" w:rsidP="00460138">
      <w:pPr>
        <w:spacing w:after="0" w:line="240" w:lineRule="auto"/>
        <w:jc w:val="both"/>
        <w:rPr>
          <w:rFonts w:ascii="Times New Roman" w:hAnsi="Times New Roman" w:cs="Times New Roman"/>
          <w:sz w:val="12"/>
          <w:szCs w:val="12"/>
        </w:rPr>
      </w:pPr>
      <w:proofErr w:type="gramStart"/>
      <w:r w:rsidRPr="002326EA">
        <w:rPr>
          <w:rFonts w:ascii="Times New Roman" w:hAnsi="Times New Roman" w:cs="Times New Roman"/>
          <w:sz w:val="12"/>
          <w:szCs w:val="12"/>
        </w:rPr>
        <w:t xml:space="preserve">на участие в мероприятии по предоставлению субсидий на </w:t>
      </w:r>
      <w:proofErr w:type="spellStart"/>
      <w:r w:rsidRPr="002326EA">
        <w:rPr>
          <w:rFonts w:ascii="Times New Roman" w:hAnsi="Times New Roman" w:cs="Times New Roman"/>
          <w:sz w:val="12"/>
          <w:szCs w:val="12"/>
        </w:rPr>
        <w:t>софинансирование</w:t>
      </w:r>
      <w:proofErr w:type="spellEnd"/>
      <w:r w:rsidRPr="002326EA">
        <w:rPr>
          <w:rFonts w:ascii="Times New Roman" w:hAnsi="Times New Roman" w:cs="Times New Roman"/>
          <w:sz w:val="12"/>
          <w:szCs w:val="12"/>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жилья в сельской местности, в рамках подпрограммы «Устойчивое развитие сельских территорий» на 2014 - 2020 годы государственной программы Красноярского края «Развитие сельского хозяйства и регулирование рынков сельскохозяйственной</w:t>
      </w:r>
      <w:proofErr w:type="gramEnd"/>
      <w:r w:rsidRPr="002326EA">
        <w:rPr>
          <w:rFonts w:ascii="Times New Roman" w:hAnsi="Times New Roman" w:cs="Times New Roman"/>
          <w:sz w:val="12"/>
          <w:szCs w:val="12"/>
        </w:rPr>
        <w:t xml:space="preserve"> продукции, сырья и </w:t>
      </w:r>
      <w:proofErr w:type="spellStart"/>
      <w:r w:rsidRPr="002326EA">
        <w:rPr>
          <w:rFonts w:ascii="Times New Roman" w:hAnsi="Times New Roman" w:cs="Times New Roman"/>
          <w:sz w:val="12"/>
          <w:szCs w:val="12"/>
        </w:rPr>
        <w:t>продовольствия</w:t>
      </w:r>
      <w:proofErr w:type="gramStart"/>
      <w:r w:rsidRPr="002326EA">
        <w:rPr>
          <w:rFonts w:ascii="Times New Roman" w:hAnsi="Times New Roman" w:cs="Times New Roman"/>
          <w:sz w:val="12"/>
          <w:szCs w:val="12"/>
        </w:rPr>
        <w:t>»н</w:t>
      </w:r>
      <w:proofErr w:type="gramEnd"/>
      <w:r w:rsidRPr="002326EA">
        <w:rPr>
          <w:rFonts w:ascii="Times New Roman" w:hAnsi="Times New Roman" w:cs="Times New Roman"/>
          <w:sz w:val="12"/>
          <w:szCs w:val="12"/>
        </w:rPr>
        <w:t>а</w:t>
      </w:r>
      <w:proofErr w:type="spellEnd"/>
      <w:r w:rsidRPr="002326EA">
        <w:rPr>
          <w:rFonts w:ascii="Times New Roman" w:hAnsi="Times New Roman" w:cs="Times New Roman"/>
          <w:sz w:val="12"/>
          <w:szCs w:val="12"/>
        </w:rPr>
        <w:t xml:space="preserve"> 2014 - 2020 годы, утвержденной постановлением Правительства Красноярского края от 30.09.2013 № 506-п</w:t>
      </w:r>
    </w:p>
    <w:p w:rsidR="00460138" w:rsidRPr="002326EA" w:rsidRDefault="00460138" w:rsidP="00460138">
      <w:pPr>
        <w:spacing w:after="0" w:line="240" w:lineRule="auto"/>
        <w:jc w:val="center"/>
        <w:rPr>
          <w:rFonts w:ascii="Times New Roman" w:hAnsi="Times New Roman" w:cs="Times New Roman"/>
          <w:sz w:val="12"/>
          <w:szCs w:val="12"/>
        </w:rPr>
      </w:pPr>
      <w:r w:rsidRPr="002326EA">
        <w:rPr>
          <w:rFonts w:ascii="Times New Roman" w:hAnsi="Times New Roman" w:cs="Times New Roman"/>
          <w:sz w:val="12"/>
          <w:szCs w:val="12"/>
        </w:rPr>
        <w:t>_____________________________________________________________,</w:t>
      </w:r>
    </w:p>
    <w:p w:rsidR="00460138" w:rsidRPr="002326EA" w:rsidRDefault="00460138" w:rsidP="00460138">
      <w:pPr>
        <w:spacing w:after="0" w:line="240" w:lineRule="auto"/>
        <w:jc w:val="center"/>
        <w:rPr>
          <w:rFonts w:ascii="Times New Roman" w:hAnsi="Times New Roman" w:cs="Times New Roman"/>
          <w:sz w:val="12"/>
          <w:szCs w:val="12"/>
        </w:rPr>
      </w:pPr>
      <w:r w:rsidRPr="002326EA">
        <w:rPr>
          <w:rFonts w:ascii="Times New Roman" w:hAnsi="Times New Roman" w:cs="Times New Roman"/>
          <w:sz w:val="12"/>
          <w:szCs w:val="12"/>
        </w:rPr>
        <w:t>(муниципальное образование Красноярского края)</w:t>
      </w:r>
    </w:p>
    <w:p w:rsidR="00460138" w:rsidRPr="002326EA" w:rsidRDefault="00460138" w:rsidP="00460138">
      <w:pPr>
        <w:spacing w:after="0" w:line="240" w:lineRule="auto"/>
        <w:jc w:val="both"/>
        <w:rPr>
          <w:rFonts w:ascii="Times New Roman" w:hAnsi="Times New Roman" w:cs="Times New Roman"/>
          <w:sz w:val="12"/>
          <w:szCs w:val="12"/>
        </w:rPr>
      </w:pPr>
      <w:proofErr w:type="gramStart"/>
      <w:r w:rsidRPr="002326EA">
        <w:rPr>
          <w:rFonts w:ascii="Times New Roman" w:hAnsi="Times New Roman" w:cs="Times New Roman"/>
          <w:sz w:val="12"/>
          <w:szCs w:val="12"/>
        </w:rPr>
        <w:t xml:space="preserve">заявляет о намерении участвовать на участие в мероприятии по предоставлению субсидий на </w:t>
      </w:r>
      <w:proofErr w:type="spellStart"/>
      <w:r w:rsidRPr="002326EA">
        <w:rPr>
          <w:rFonts w:ascii="Times New Roman" w:hAnsi="Times New Roman" w:cs="Times New Roman"/>
          <w:sz w:val="12"/>
          <w:szCs w:val="12"/>
        </w:rPr>
        <w:t>софинансирование</w:t>
      </w:r>
      <w:proofErr w:type="spellEnd"/>
      <w:r w:rsidRPr="002326EA">
        <w:rPr>
          <w:rFonts w:ascii="Times New Roman" w:hAnsi="Times New Roman" w:cs="Times New Roman"/>
          <w:sz w:val="12"/>
          <w:szCs w:val="12"/>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жилья в сельской местности, в рамках подпрограммы «Устойчивое развитие сельских территорий» на 2014 - 2020 годы государственной программы Красноярского края «Развитие сельского хозяйства</w:t>
      </w:r>
      <w:proofErr w:type="gramEnd"/>
      <w:r w:rsidRPr="002326EA">
        <w:rPr>
          <w:rFonts w:ascii="Times New Roman" w:hAnsi="Times New Roman" w:cs="Times New Roman"/>
          <w:sz w:val="12"/>
          <w:szCs w:val="12"/>
        </w:rPr>
        <w:t xml:space="preserve"> и регулирование рынков сельскохозяйственной продукции, сырья и продовольствия» на 2014 - 2020 годы, утвержденной постановлением Правительства Красноярского края от 30.09.2013 № 506-п и гарантирует достоверность предоставляемых сведений.</w:t>
      </w:r>
    </w:p>
    <w:p w:rsidR="00460138" w:rsidRPr="002326EA" w:rsidRDefault="00460138" w:rsidP="00460138">
      <w:pPr>
        <w:spacing w:after="0" w:line="240" w:lineRule="auto"/>
        <w:jc w:val="both"/>
        <w:rPr>
          <w:rFonts w:ascii="Times New Roman" w:hAnsi="Times New Roman" w:cs="Times New Roman"/>
          <w:sz w:val="12"/>
          <w:szCs w:val="12"/>
        </w:rPr>
      </w:pPr>
    </w:p>
    <w:p w:rsidR="00460138" w:rsidRPr="002326EA" w:rsidRDefault="00460138" w:rsidP="00460138">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Глава администрации _</w:t>
      </w:r>
      <w:r w:rsidRPr="002326EA">
        <w:rPr>
          <w:rFonts w:ascii="Times New Roman" w:hAnsi="Times New Roman" w:cs="Times New Roman"/>
          <w:sz w:val="12"/>
          <w:szCs w:val="12"/>
        </w:rPr>
        <w:t>_________________________________________________</w:t>
      </w:r>
      <w:r>
        <w:rPr>
          <w:rFonts w:ascii="Times New Roman" w:hAnsi="Times New Roman" w:cs="Times New Roman"/>
          <w:sz w:val="12"/>
          <w:szCs w:val="12"/>
        </w:rPr>
        <w:t>___________</w:t>
      </w:r>
    </w:p>
    <w:p w:rsidR="00460138" w:rsidRDefault="00460138" w:rsidP="00460138">
      <w:pPr>
        <w:spacing w:after="0" w:line="240" w:lineRule="auto"/>
        <w:ind w:left="1134"/>
        <w:rPr>
          <w:rFonts w:ascii="Times New Roman" w:hAnsi="Times New Roman" w:cs="Times New Roman"/>
          <w:sz w:val="12"/>
          <w:szCs w:val="12"/>
        </w:rPr>
      </w:pPr>
      <w:r w:rsidRPr="002326EA">
        <w:rPr>
          <w:rFonts w:ascii="Times New Roman" w:hAnsi="Times New Roman" w:cs="Times New Roman"/>
          <w:sz w:val="12"/>
          <w:szCs w:val="12"/>
        </w:rPr>
        <w:t>(наименование муниципального обр</w:t>
      </w:r>
      <w:r>
        <w:rPr>
          <w:rFonts w:ascii="Times New Roman" w:hAnsi="Times New Roman" w:cs="Times New Roman"/>
          <w:sz w:val="12"/>
          <w:szCs w:val="12"/>
        </w:rPr>
        <w:t>азования Красноярского края)</w:t>
      </w:r>
    </w:p>
    <w:p w:rsidR="00460138" w:rsidRDefault="00460138" w:rsidP="00460138">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________        </w:t>
      </w:r>
      <w:r w:rsidRPr="002326EA">
        <w:rPr>
          <w:rFonts w:ascii="Times New Roman" w:hAnsi="Times New Roman" w:cs="Times New Roman"/>
          <w:sz w:val="12"/>
          <w:szCs w:val="12"/>
        </w:rPr>
        <w:t>________</w:t>
      </w:r>
    </w:p>
    <w:p w:rsidR="00460138" w:rsidRPr="002326EA" w:rsidRDefault="00460138" w:rsidP="00460138">
      <w:pPr>
        <w:spacing w:after="0" w:line="240" w:lineRule="auto"/>
        <w:rPr>
          <w:rFonts w:ascii="Times New Roman" w:hAnsi="Times New Roman" w:cs="Times New Roman"/>
          <w:sz w:val="12"/>
          <w:szCs w:val="12"/>
        </w:rPr>
      </w:pPr>
      <w:r>
        <w:rPr>
          <w:rFonts w:ascii="Times New Roman" w:hAnsi="Times New Roman" w:cs="Times New Roman"/>
          <w:sz w:val="12"/>
          <w:szCs w:val="12"/>
        </w:rPr>
        <w:t>(подпись)</w:t>
      </w:r>
      <w:r w:rsidRPr="002326E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2326EA">
        <w:rPr>
          <w:rFonts w:ascii="Times New Roman" w:hAnsi="Times New Roman" w:cs="Times New Roman"/>
          <w:sz w:val="12"/>
          <w:szCs w:val="12"/>
        </w:rPr>
        <w:t>(</w:t>
      </w:r>
      <w:proofErr w:type="spellStart"/>
      <w:r w:rsidRPr="002326EA">
        <w:rPr>
          <w:rFonts w:ascii="Times New Roman" w:hAnsi="Times New Roman" w:cs="Times New Roman"/>
          <w:sz w:val="12"/>
          <w:szCs w:val="12"/>
        </w:rPr>
        <w:t>ф.и.</w:t>
      </w:r>
      <w:proofErr w:type="gramStart"/>
      <w:r w:rsidRPr="002326EA">
        <w:rPr>
          <w:rFonts w:ascii="Times New Roman" w:hAnsi="Times New Roman" w:cs="Times New Roman"/>
          <w:sz w:val="12"/>
          <w:szCs w:val="12"/>
        </w:rPr>
        <w:t>о</w:t>
      </w:r>
      <w:proofErr w:type="gramEnd"/>
      <w:r w:rsidRPr="002326EA">
        <w:rPr>
          <w:rFonts w:ascii="Times New Roman" w:hAnsi="Times New Roman" w:cs="Times New Roman"/>
          <w:sz w:val="12"/>
          <w:szCs w:val="12"/>
        </w:rPr>
        <w:t>.</w:t>
      </w:r>
      <w:proofErr w:type="spellEnd"/>
      <w:r w:rsidRPr="002326EA">
        <w:rPr>
          <w:rFonts w:ascii="Times New Roman" w:hAnsi="Times New Roman" w:cs="Times New Roman"/>
          <w:sz w:val="12"/>
          <w:szCs w:val="12"/>
        </w:rPr>
        <w:t>)</w:t>
      </w:r>
    </w:p>
    <w:p w:rsidR="00460138" w:rsidRPr="002326EA" w:rsidRDefault="00460138" w:rsidP="00460138">
      <w:pPr>
        <w:spacing w:after="0" w:line="240" w:lineRule="auto"/>
        <w:jc w:val="both"/>
        <w:rPr>
          <w:rFonts w:ascii="Times New Roman" w:hAnsi="Times New Roman" w:cs="Times New Roman"/>
          <w:sz w:val="12"/>
          <w:szCs w:val="12"/>
        </w:rPr>
      </w:pPr>
      <w:r w:rsidRPr="002326EA">
        <w:rPr>
          <w:rFonts w:ascii="Times New Roman" w:hAnsi="Times New Roman" w:cs="Times New Roman"/>
          <w:sz w:val="12"/>
          <w:szCs w:val="12"/>
        </w:rPr>
        <w:t>МП</w:t>
      </w:r>
    </w:p>
    <w:p w:rsidR="00460138" w:rsidRPr="002326EA" w:rsidRDefault="00460138" w:rsidP="00460138">
      <w:pPr>
        <w:spacing w:after="0" w:line="240" w:lineRule="auto"/>
        <w:jc w:val="both"/>
        <w:rPr>
          <w:rFonts w:ascii="Times New Roman" w:hAnsi="Times New Roman" w:cs="Times New Roman"/>
          <w:sz w:val="12"/>
          <w:szCs w:val="12"/>
        </w:rPr>
      </w:pPr>
    </w:p>
    <w:p w:rsidR="00460138" w:rsidRPr="002326EA" w:rsidRDefault="00460138" w:rsidP="00460138">
      <w:pPr>
        <w:spacing w:after="0" w:line="240" w:lineRule="auto"/>
        <w:jc w:val="center"/>
        <w:rPr>
          <w:rFonts w:ascii="Times New Roman" w:hAnsi="Times New Roman" w:cs="Times New Roman"/>
          <w:sz w:val="12"/>
          <w:szCs w:val="12"/>
        </w:rPr>
      </w:pPr>
      <w:r w:rsidRPr="002326EA">
        <w:rPr>
          <w:rFonts w:ascii="Times New Roman" w:hAnsi="Times New Roman" w:cs="Times New Roman"/>
          <w:sz w:val="12"/>
          <w:szCs w:val="12"/>
        </w:rPr>
        <w:t>Порядок № 1-2</w:t>
      </w:r>
    </w:p>
    <w:p w:rsidR="00460138" w:rsidRPr="002326EA" w:rsidRDefault="00460138" w:rsidP="00460138">
      <w:pPr>
        <w:spacing w:after="0" w:line="240" w:lineRule="auto"/>
        <w:jc w:val="center"/>
        <w:rPr>
          <w:rFonts w:ascii="Times New Roman" w:hAnsi="Times New Roman" w:cs="Times New Roman"/>
          <w:sz w:val="12"/>
          <w:szCs w:val="12"/>
        </w:rPr>
      </w:pPr>
      <w:proofErr w:type="gramStart"/>
      <w:r w:rsidRPr="002326EA">
        <w:rPr>
          <w:rFonts w:ascii="Times New Roman" w:hAnsi="Times New Roman" w:cs="Times New Roman"/>
          <w:sz w:val="12"/>
          <w:szCs w:val="12"/>
        </w:rPr>
        <w:t>предоставления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в том числе перечень, формы и сроки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w:t>
      </w:r>
      <w:proofErr w:type="gramEnd"/>
    </w:p>
    <w:p w:rsidR="00460138" w:rsidRPr="002326EA" w:rsidRDefault="00460138" w:rsidP="00460138">
      <w:pPr>
        <w:spacing w:after="0" w:line="240" w:lineRule="auto"/>
        <w:jc w:val="center"/>
        <w:rPr>
          <w:rFonts w:ascii="Times New Roman" w:hAnsi="Times New Roman" w:cs="Times New Roman"/>
          <w:sz w:val="12"/>
          <w:szCs w:val="12"/>
        </w:rPr>
      </w:pP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 xml:space="preserve">1. </w:t>
      </w:r>
      <w:proofErr w:type="gramStart"/>
      <w:r w:rsidRPr="002326EA">
        <w:rPr>
          <w:rFonts w:ascii="Times New Roman" w:hAnsi="Times New Roman" w:cs="Times New Roman"/>
          <w:sz w:val="12"/>
          <w:szCs w:val="12"/>
        </w:rPr>
        <w:t>Порядок предоставления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в том числе перечень, формы и сроки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 (далее – Порядок, социальная выплата, участник мероприятия</w:t>
      </w:r>
      <w:proofErr w:type="gramEnd"/>
      <w:r w:rsidRPr="002326EA">
        <w:rPr>
          <w:rFonts w:ascii="Times New Roman" w:hAnsi="Times New Roman" w:cs="Times New Roman"/>
          <w:sz w:val="12"/>
          <w:szCs w:val="12"/>
        </w:rPr>
        <w:t xml:space="preserve">), </w:t>
      </w:r>
      <w:proofErr w:type="gramStart"/>
      <w:r w:rsidRPr="002326EA">
        <w:rPr>
          <w:rFonts w:ascii="Times New Roman" w:hAnsi="Times New Roman" w:cs="Times New Roman"/>
          <w:sz w:val="12"/>
          <w:szCs w:val="12"/>
        </w:rPr>
        <w:t>разработан в соответствии с пунктом 2 статьи 27.2 Закона Красноярского края от 21.02.2006 № 17-4487 «О государственной поддержке субъектов агропромышленного комплекса края», подпрограммой «Устойчивое развитие сельских территорий МО «Каратузский район»» на 2014-2016 годы муниципальной программы «Развитие сельского хозяйства в Каратузском районе» на 2014-2016 годы, утвержденной постановлением администрации Каратузского района от 31.10.2013 № 1126-п (далее – муниципальная подпрограмма).</w:t>
      </w:r>
      <w:proofErr w:type="gramEnd"/>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Порядок распространяется на молодые семьи и молодых специалистов, проживающих и работающих на селе либо изъявившим желание постоянно проживать в сельской местности и работать там, которые являются участниками мероприятий: «Социальные выплаты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участник мероприятия).</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применяются в значении, определенном муниципальной подпрограммой.</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 xml:space="preserve">3. </w:t>
      </w:r>
      <w:proofErr w:type="gramStart"/>
      <w:r w:rsidRPr="002326EA">
        <w:rPr>
          <w:rFonts w:ascii="Times New Roman" w:hAnsi="Times New Roman" w:cs="Times New Roman"/>
          <w:sz w:val="12"/>
          <w:szCs w:val="12"/>
        </w:rPr>
        <w:t>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выбранной участником мероприятия кредитной организации, заключившей с администрацией Каратузского района (далее - администрация) соглашение о порядке обслуживания средств, направленных на социальные выплаты (далее - банк).</w:t>
      </w:r>
      <w:proofErr w:type="gramEnd"/>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В соглашении предусматриваются основания для заключения с участником мероприятия договора на открытие и обслуживание счета, условия и сроки зачисления социальной выплаты на счет и ее списания, а также ежеквартальное представление информации о количестве открытых и закрытых счетов.</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4. Участник мероприятия в течение 2-х месяцев со дня выдачи свидетельства, выданного администрацией, представляет его в банк для заключения договора и открытия счета и вносит на счет собственные и (или) заемные средства в размере части стоимости строительства жилья не обеспеченной социальными выплатами.</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 xml:space="preserve">5. </w:t>
      </w:r>
      <w:proofErr w:type="gramStart"/>
      <w:r w:rsidRPr="002326EA">
        <w:rPr>
          <w:rFonts w:ascii="Times New Roman" w:hAnsi="Times New Roman" w:cs="Times New Roman"/>
          <w:sz w:val="12"/>
          <w:szCs w:val="12"/>
        </w:rPr>
        <w:t xml:space="preserve">В случае если участник мероприятия в качестве своей доли </w:t>
      </w:r>
      <w:proofErr w:type="spellStart"/>
      <w:r w:rsidRPr="002326EA">
        <w:rPr>
          <w:rFonts w:ascii="Times New Roman" w:hAnsi="Times New Roman" w:cs="Times New Roman"/>
          <w:sz w:val="12"/>
          <w:szCs w:val="12"/>
        </w:rPr>
        <w:t>софинансирования</w:t>
      </w:r>
      <w:proofErr w:type="spellEnd"/>
      <w:r w:rsidRPr="002326EA">
        <w:rPr>
          <w:rFonts w:ascii="Times New Roman" w:hAnsi="Times New Roman" w:cs="Times New Roman"/>
          <w:sz w:val="12"/>
          <w:szCs w:val="12"/>
        </w:rPr>
        <w:t xml:space="preserve"> строительства жилья использует объект незавершенного жилищного строительства, находящегося в его собственности и свободного от обременения, перечисление социальной выплаты на счет производится после представления участником мероприятия в администрацию локальной сметы, также участник мероприятия в праве по собственной инициативе предоставить выписку из Единого государственного реестра прав на недвижимое имущество и сделок с</w:t>
      </w:r>
      <w:proofErr w:type="gramEnd"/>
      <w:r w:rsidRPr="002326EA">
        <w:rPr>
          <w:rFonts w:ascii="Times New Roman" w:hAnsi="Times New Roman" w:cs="Times New Roman"/>
          <w:sz w:val="12"/>
          <w:szCs w:val="12"/>
        </w:rPr>
        <w:t xml:space="preserve"> ним на указанный объект.</w:t>
      </w:r>
    </w:p>
    <w:p w:rsidR="00460138" w:rsidRPr="002326EA" w:rsidRDefault="00460138" w:rsidP="00460138">
      <w:pPr>
        <w:spacing w:after="0" w:line="240" w:lineRule="auto"/>
        <w:ind w:firstLine="284"/>
        <w:jc w:val="both"/>
        <w:rPr>
          <w:rFonts w:ascii="Times New Roman" w:hAnsi="Times New Roman" w:cs="Times New Roman"/>
          <w:sz w:val="12"/>
          <w:szCs w:val="12"/>
        </w:rPr>
      </w:pPr>
      <w:proofErr w:type="gramStart"/>
      <w:r w:rsidRPr="002326EA">
        <w:rPr>
          <w:rFonts w:ascii="Times New Roman" w:hAnsi="Times New Roman" w:cs="Times New Roman"/>
          <w:sz w:val="12"/>
          <w:szCs w:val="12"/>
        </w:rPr>
        <w:t xml:space="preserve">В случае если участник мероприятия в качестве своей доли </w:t>
      </w:r>
      <w:proofErr w:type="spellStart"/>
      <w:r w:rsidRPr="002326EA">
        <w:rPr>
          <w:rFonts w:ascii="Times New Roman" w:hAnsi="Times New Roman" w:cs="Times New Roman"/>
          <w:sz w:val="12"/>
          <w:szCs w:val="12"/>
        </w:rPr>
        <w:t>софинансирования</w:t>
      </w:r>
      <w:proofErr w:type="spellEnd"/>
      <w:r w:rsidRPr="002326EA">
        <w:rPr>
          <w:rFonts w:ascii="Times New Roman" w:hAnsi="Times New Roman" w:cs="Times New Roman"/>
          <w:sz w:val="12"/>
          <w:szCs w:val="12"/>
        </w:rPr>
        <w:t xml:space="preserve"> строительства жилья использует средства (часть средств) материнского (семейного) капитала, перечисление социальной выплаты на счет участника мероприятия, производится после представления в администрацию государственного сертификата на материнский (семейный) капитал, и справки о состоянии финансовой части лицевого счета лица, имеющего право на дополнительные меры государственной поддержки, выданной территориальным органом Пенсионного фонда Российской Федерации</w:t>
      </w:r>
      <w:proofErr w:type="gramEnd"/>
      <w:r w:rsidRPr="002326EA">
        <w:rPr>
          <w:rFonts w:ascii="Times New Roman" w:hAnsi="Times New Roman" w:cs="Times New Roman"/>
          <w:sz w:val="12"/>
          <w:szCs w:val="12"/>
        </w:rPr>
        <w:t xml:space="preserve"> (по собственной инициативе).</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В случае строительства жилья собственными силами и использования ранее приобретенных строительных материалов и оборудования для строительства жилого дома, указанных в локальной смете, участник мероприятия представляет локальную смету, а также счета, накладные, документы, подтверждающие расчет с продавцом за приобретенные строительные материалы и оборудование.</w:t>
      </w:r>
    </w:p>
    <w:p w:rsidR="00460138" w:rsidRPr="002326EA" w:rsidRDefault="00460138" w:rsidP="00460138">
      <w:pPr>
        <w:spacing w:after="0" w:line="240" w:lineRule="auto"/>
        <w:ind w:firstLine="284"/>
        <w:jc w:val="both"/>
        <w:rPr>
          <w:rFonts w:ascii="Times New Roman" w:hAnsi="Times New Roman" w:cs="Times New Roman"/>
          <w:sz w:val="12"/>
          <w:szCs w:val="12"/>
        </w:rPr>
      </w:pPr>
      <w:proofErr w:type="gramStart"/>
      <w:r w:rsidRPr="002326EA">
        <w:rPr>
          <w:rFonts w:ascii="Times New Roman" w:hAnsi="Times New Roman" w:cs="Times New Roman"/>
          <w:sz w:val="12"/>
          <w:szCs w:val="12"/>
        </w:rPr>
        <w:t xml:space="preserve">Если участник мероприятия по собственной инициативе не представил выписку из Единого государственного реестра прав на недвижимое имущество и сделок с ним, а также справку о состоянии финансовой части лицевого счета лица, имеющего право на дополнительные меры государственной поддержки, администрация в течение 10 рабочих дней с момента получения от участника мероприятия локальной сметы запрашивает их в порядке межведомственного </w:t>
      </w:r>
      <w:r w:rsidRPr="002326EA">
        <w:rPr>
          <w:rFonts w:ascii="Times New Roman" w:hAnsi="Times New Roman" w:cs="Times New Roman"/>
          <w:sz w:val="12"/>
          <w:szCs w:val="12"/>
        </w:rPr>
        <w:lastRenderedPageBreak/>
        <w:t xml:space="preserve">информационного взаимодействия </w:t>
      </w:r>
      <w:proofErr w:type="spellStart"/>
      <w:r w:rsidRPr="002326EA">
        <w:rPr>
          <w:rFonts w:ascii="Times New Roman" w:hAnsi="Times New Roman" w:cs="Times New Roman"/>
          <w:sz w:val="12"/>
          <w:szCs w:val="12"/>
        </w:rPr>
        <w:t>всоответствии</w:t>
      </w:r>
      <w:proofErr w:type="spellEnd"/>
      <w:proofErr w:type="gramEnd"/>
      <w:r w:rsidRPr="002326EA">
        <w:rPr>
          <w:rFonts w:ascii="Times New Roman" w:hAnsi="Times New Roman" w:cs="Times New Roman"/>
          <w:sz w:val="12"/>
          <w:szCs w:val="12"/>
        </w:rPr>
        <w:t xml:space="preserve"> с Федеральным законом от 27.07.2010 № 210-ФЗ «Об организации предоставления государственных и муниципальных услуг» (далее – Федеральный закон № 210-ФЗ).</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Администрация на основании указанных в настоящем пункте документов в течение 10 рабочих дней со дня их получения направляет в банк письменное уведомление о возможности открытия счета для перечисления социальных выплат без внесения участником мероприятия собственных и (или) заемных средств.</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Все документы представляются в фото- или светокопиях с одновременным представлением оригинала или надлежаще заверенной копии или в форме электронного документа.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заявителю.</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6. После получения от банка уведомления об открытии счета с указанием суммы собственных и (или) заемных средств, внесенных участником мероприятия на счет, не позднее 5 числа месяца, следующего за месяцем, в котором поступили документы, указанные в пункте 4 Порядка, администрация и министерство перечисляют средства социальной выплаты на счет участника.</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7. Для перечисления средств социальной выплаты со счета на строительство жилья участник мероприятия представляет в администрацию следующие документы:</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а) при строительстве жилого дома (создание объекта индивидуального жилищного строительства) подрядным способом:</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договора подряда на строительство жилого дома;</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разрешения на строительство, выданного уполномоченным органом местного самоуправления (по собственной инициативе);</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локальной сметы;</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копии документов, подтверждающих объем и стоимость выполненных строительных работ объекта незавершенного строительства по формам № КС-2 «Акт о приемке выполненных работ» (далее - форма № КС-2) и № КС-3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б) при строительстве жилого дома (создание объекта индивидуального жилищного строительства, в том числе на завершение ранее начатого строительства жилого дома), собственными силами участника мероприятия:</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локальной сметы;</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документа о государственной регистрации права собственности (аренды) на земельный участок, предоставленный для строительства (по собственной инициативе);</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разрешения на строительство, выданного уполномоченным органом местного самоуправления (по собственной инициативе);</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договора подряда на выполнение отдельных строительных работ (при наличии), а также формы № КС-2 и № КС-3 на эти работы;</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копии документов, подтверждающих затраты на транспортировку материалов и оборудования, используемых при строительстве жилого дома, включенные в локальную смету;</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в) при уплате первоначального взноса, а также погашении основного долга и уплате процентов по жилищному кредиту (займу), в том числе ипотечному на строительство индивидуального жилого дома:</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копии договора о жилищном кредите (займе), в том числе ипотечном и приложений к нему;</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договора подряда на строительство жилого дома;</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разрешения на строительство, выданного уполномоченным органом местного самоуправления (по собственной инициативе);</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копию локальной сметы;</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копии документов, подтверждающих объем и стоимость выполненных строительных работ объекта незавершенного строительства по формам № КС-2 «Акт о приемке выполненных работ» (далее - форма № КС-2) и № КС-3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 и приобщаются к ранее представленным участником мероприятия документам. Оригиналы документов возвращаются участнику мероприятия.</w:t>
      </w:r>
    </w:p>
    <w:p w:rsidR="00460138" w:rsidRPr="002326EA" w:rsidRDefault="00460138" w:rsidP="00460138">
      <w:pPr>
        <w:spacing w:after="0" w:line="240" w:lineRule="auto"/>
        <w:ind w:firstLine="284"/>
        <w:jc w:val="both"/>
        <w:rPr>
          <w:rFonts w:ascii="Times New Roman" w:hAnsi="Times New Roman" w:cs="Times New Roman"/>
          <w:sz w:val="12"/>
          <w:szCs w:val="12"/>
        </w:rPr>
      </w:pPr>
      <w:proofErr w:type="gramStart"/>
      <w:r w:rsidRPr="002326EA">
        <w:rPr>
          <w:rFonts w:ascii="Times New Roman" w:hAnsi="Times New Roman" w:cs="Times New Roman"/>
          <w:sz w:val="12"/>
          <w:szCs w:val="12"/>
        </w:rPr>
        <w:t>В случае если участник мероприятия не представил по собственной инициативе документы, указанные в абзацах третьем, четвертом подпункта «а», абзацах третьем, четвертом подпункта «б», абзацах пятом, шестом подпункта «в», администрация запрашивает их в порядке межведомственного информационного взаимодействия в соответствии с Федеральным законом № 210-ФЗ.</w:t>
      </w:r>
      <w:proofErr w:type="gramEnd"/>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8. Администрация в течение 10 рабочих дней проверяет поступившие от участника мероприятия документы, указанные в пункте 7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получателям средств:</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исполнителю (подрядчику), указанному в договоре подряда на строительство жилого дома для получателя социальной выплаты;</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исполнителю (подрядчику), указанному в договоре подряда на выполнение отдельных строительных работ (при наличии);</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исполнителю работ (услуг), указанному в документах, подтверждающих затраты на транспортировку материалов и оборудования, используемых при строительстве жилого дома, включенные в локальную смету;</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 xml:space="preserve">кредитной организации или юридическому лицу, </w:t>
      </w:r>
      <w:proofErr w:type="gramStart"/>
      <w:r w:rsidRPr="002326EA">
        <w:rPr>
          <w:rFonts w:ascii="Times New Roman" w:hAnsi="Times New Roman" w:cs="Times New Roman"/>
          <w:sz w:val="12"/>
          <w:szCs w:val="12"/>
        </w:rPr>
        <w:t>указанным</w:t>
      </w:r>
      <w:proofErr w:type="gramEnd"/>
      <w:r w:rsidRPr="002326EA">
        <w:rPr>
          <w:rFonts w:ascii="Times New Roman" w:hAnsi="Times New Roman" w:cs="Times New Roman"/>
          <w:sz w:val="12"/>
          <w:szCs w:val="12"/>
        </w:rPr>
        <w:t xml:space="preserve"> в кредитном договоре (договоре займа) о предоставлении гражданину кредита (займа) на строительство жилья, в том числе ипотечного.</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9. Участник мероприятия использовавший социальную выплату не по целевому назначению в течени</w:t>
      </w:r>
      <w:proofErr w:type="gramStart"/>
      <w:r w:rsidRPr="002326EA">
        <w:rPr>
          <w:rFonts w:ascii="Times New Roman" w:hAnsi="Times New Roman" w:cs="Times New Roman"/>
          <w:sz w:val="12"/>
          <w:szCs w:val="12"/>
        </w:rPr>
        <w:t>и</w:t>
      </w:r>
      <w:proofErr w:type="gramEnd"/>
      <w:r w:rsidRPr="002326EA">
        <w:rPr>
          <w:rFonts w:ascii="Times New Roman" w:hAnsi="Times New Roman" w:cs="Times New Roman"/>
          <w:sz w:val="12"/>
          <w:szCs w:val="12"/>
        </w:rPr>
        <w:t xml:space="preserve"> 30 календарных дней с момента получения уведомления обязан произвести возврат в краевой и местный бюджет полученные средства социальной выплаты в сумме, указанной в уведомлении, в полном объеме.</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 xml:space="preserve">10. Администрация </w:t>
      </w:r>
      <w:proofErr w:type="gramStart"/>
      <w:r w:rsidRPr="002326EA">
        <w:rPr>
          <w:rFonts w:ascii="Times New Roman" w:hAnsi="Times New Roman" w:cs="Times New Roman"/>
          <w:sz w:val="12"/>
          <w:szCs w:val="12"/>
        </w:rPr>
        <w:t>в праве</w:t>
      </w:r>
      <w:proofErr w:type="gramEnd"/>
      <w:r w:rsidRPr="002326EA">
        <w:rPr>
          <w:rFonts w:ascii="Times New Roman" w:hAnsi="Times New Roman" w:cs="Times New Roman"/>
          <w:sz w:val="12"/>
          <w:szCs w:val="12"/>
        </w:rPr>
        <w:t xml:space="preserve"> продлить срок предоставления социальной выплаты, в случае если участник мероприятия по уважительным причинам не успел ей воспользоваться в период действия права на получение социальной выплаты.</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Уважительными причинами для сохранения за участником мероприятия права на получение социальной выплаты признаются:</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заболевание участника мероприятия и проходившего непрерывное амбулаторное или стационарное лечение не менее чем в течение 1 месяца;</w:t>
      </w:r>
    </w:p>
    <w:p w:rsidR="00460138" w:rsidRPr="002326EA" w:rsidRDefault="00460138" w:rsidP="00460138">
      <w:pPr>
        <w:spacing w:after="0" w:line="240" w:lineRule="auto"/>
        <w:ind w:firstLine="284"/>
        <w:jc w:val="both"/>
        <w:rPr>
          <w:rFonts w:ascii="Times New Roman" w:hAnsi="Times New Roman" w:cs="Times New Roman"/>
          <w:sz w:val="12"/>
          <w:szCs w:val="12"/>
        </w:rPr>
      </w:pPr>
      <w:r w:rsidRPr="002326EA">
        <w:rPr>
          <w:rFonts w:ascii="Times New Roman" w:hAnsi="Times New Roman" w:cs="Times New Roman"/>
          <w:sz w:val="12"/>
          <w:szCs w:val="12"/>
        </w:rPr>
        <w:t xml:space="preserve">временное отсутствие участника мероприятия </w:t>
      </w:r>
      <w:proofErr w:type="gramStart"/>
      <w:r w:rsidRPr="002326EA">
        <w:rPr>
          <w:rFonts w:ascii="Times New Roman" w:hAnsi="Times New Roman" w:cs="Times New Roman"/>
          <w:sz w:val="12"/>
          <w:szCs w:val="12"/>
        </w:rPr>
        <w:t>по месту проживания в сельской местности в период действия свидетельства в связи с производственной необходимостью</w:t>
      </w:r>
      <w:proofErr w:type="gramEnd"/>
      <w:r w:rsidRPr="002326EA">
        <w:rPr>
          <w:rFonts w:ascii="Times New Roman" w:hAnsi="Times New Roman" w:cs="Times New Roman"/>
          <w:sz w:val="12"/>
          <w:szCs w:val="12"/>
        </w:rPr>
        <w:t xml:space="preserve"> (командировка, учеба) либо призывом на военную службу.</w:t>
      </w:r>
    </w:p>
    <w:p w:rsidR="00460138" w:rsidRDefault="00460138" w:rsidP="00460138">
      <w:pPr>
        <w:spacing w:after="0" w:line="240" w:lineRule="auto"/>
        <w:ind w:firstLine="284"/>
        <w:rPr>
          <w:rFonts w:ascii="Times New Roman" w:hAnsi="Times New Roman" w:cs="Times New Roman"/>
          <w:sz w:val="12"/>
          <w:szCs w:val="12"/>
        </w:rPr>
        <w:sectPr w:rsidR="00460138" w:rsidSect="00C328EA">
          <w:pgSz w:w="11906" w:h="16838"/>
          <w:pgMar w:top="106" w:right="424" w:bottom="851" w:left="426" w:header="284" w:footer="0" w:gutter="0"/>
          <w:cols w:num="2" w:space="708"/>
          <w:docGrid w:linePitch="360"/>
        </w:sectPr>
      </w:pPr>
      <w:r w:rsidRPr="002326EA">
        <w:rPr>
          <w:rFonts w:ascii="Times New Roman" w:hAnsi="Times New Roman" w:cs="Times New Roman"/>
          <w:sz w:val="12"/>
          <w:szCs w:val="12"/>
        </w:rPr>
        <w:t>11. Для продления срока предоставления социальной выплаты, участник мероприятия, в срок действия счета, подает в администрацию заявление с указанием причин, требующих продление права на получение социальной выплаты, а также копии документов подтверждающих указанные в заявлении обстоятельства.</w:t>
      </w:r>
    </w:p>
    <w:p w:rsidR="00460138" w:rsidRDefault="00460138" w:rsidP="00460138">
      <w:pPr>
        <w:spacing w:after="0" w:line="240" w:lineRule="auto"/>
        <w:jc w:val="both"/>
        <w:rPr>
          <w:rFonts w:ascii="Times New Roman" w:hAnsi="Times New Roman" w:cs="Times New Roman"/>
          <w:sz w:val="12"/>
          <w:szCs w:val="12"/>
        </w:rPr>
      </w:pPr>
    </w:p>
    <w:p w:rsidR="00460138" w:rsidRPr="002326EA" w:rsidRDefault="00460138" w:rsidP="00460138">
      <w:pPr>
        <w:spacing w:after="0" w:line="240" w:lineRule="auto"/>
        <w:jc w:val="both"/>
        <w:rPr>
          <w:rFonts w:ascii="Times New Roman" w:hAnsi="Times New Roman" w:cs="Times New Roman"/>
          <w:sz w:val="12"/>
          <w:szCs w:val="12"/>
        </w:rPr>
      </w:pPr>
      <w:r w:rsidRPr="002326EA">
        <w:rPr>
          <w:rFonts w:ascii="Times New Roman" w:hAnsi="Times New Roman" w:cs="Times New Roman"/>
          <w:sz w:val="12"/>
          <w:szCs w:val="12"/>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w:t>
      </w:r>
    </w:p>
    <w:p w:rsidR="00460138" w:rsidRPr="002326EA" w:rsidRDefault="00460138" w:rsidP="00460138">
      <w:pPr>
        <w:spacing w:after="0" w:line="240" w:lineRule="auto"/>
        <w:jc w:val="both"/>
        <w:rPr>
          <w:rFonts w:ascii="Times New Roman" w:hAnsi="Times New Roman" w:cs="Times New Roman"/>
          <w:sz w:val="12"/>
          <w:szCs w:val="12"/>
        </w:rPr>
      </w:pPr>
      <w:r w:rsidRPr="002326EA">
        <w:rPr>
          <w:rFonts w:ascii="Times New Roman" w:hAnsi="Times New Roman" w:cs="Times New Roman"/>
          <w:sz w:val="12"/>
          <w:szCs w:val="12"/>
        </w:rPr>
        <w:t xml:space="preserve">12. Администрация в течение 10 рабочих дней </w:t>
      </w:r>
      <w:proofErr w:type="gramStart"/>
      <w:r w:rsidRPr="002326EA">
        <w:rPr>
          <w:rFonts w:ascii="Times New Roman" w:hAnsi="Times New Roman" w:cs="Times New Roman"/>
          <w:sz w:val="12"/>
          <w:szCs w:val="12"/>
        </w:rPr>
        <w:t>с даты получения</w:t>
      </w:r>
      <w:proofErr w:type="gramEnd"/>
      <w:r w:rsidRPr="002326EA">
        <w:rPr>
          <w:rFonts w:ascii="Times New Roman" w:hAnsi="Times New Roman" w:cs="Times New Roman"/>
          <w:sz w:val="12"/>
          <w:szCs w:val="12"/>
        </w:rPr>
        <w:t xml:space="preserve"> заявления и документов, указанных в пункте 11 Порядка, в рамках заключенного с банком соглашения, продлевает действие  </w:t>
      </w:r>
    </w:p>
    <w:p w:rsidR="00C328EA" w:rsidRPr="00C328EA" w:rsidRDefault="00C328EA" w:rsidP="00460138">
      <w:pPr>
        <w:spacing w:after="0" w:line="240" w:lineRule="auto"/>
        <w:jc w:val="both"/>
        <w:rPr>
          <w:rFonts w:ascii="Times New Roman" w:eastAsia="Calibri" w:hAnsi="Times New Roman" w:cs="Times New Roman"/>
          <w:color w:val="auto"/>
          <w:kern w:val="0"/>
          <w:sz w:val="12"/>
          <w:szCs w:val="12"/>
          <w:lang w:eastAsia="en-US"/>
        </w:rPr>
      </w:pPr>
      <w:r w:rsidRPr="00C328EA">
        <w:rPr>
          <w:rFonts w:ascii="Times New Roman" w:eastAsia="Calibri" w:hAnsi="Times New Roman" w:cs="Times New Roman"/>
          <w:color w:val="auto"/>
          <w:kern w:val="0"/>
          <w:sz w:val="12"/>
          <w:szCs w:val="12"/>
          <w:lang w:eastAsia="en-US"/>
        </w:rPr>
        <w:t>счета на период, указанный в заявлении участника мероприятия и направляет уведомление о продлении действия счета участнику мероприятия.</w:t>
      </w:r>
    </w:p>
    <w:p w:rsidR="00C328EA" w:rsidRPr="00C328EA" w:rsidRDefault="00C328EA" w:rsidP="00C328EA">
      <w:pPr>
        <w:shd w:val="clear" w:color="auto" w:fill="FFFFFF"/>
        <w:spacing w:after="0" w:line="240" w:lineRule="auto"/>
        <w:ind w:right="1123"/>
        <w:jc w:val="both"/>
        <w:rPr>
          <w:rFonts w:ascii="Times New Roman" w:hAnsi="Times New Roman" w:cs="Times New Roman"/>
          <w:sz w:val="12"/>
          <w:szCs w:val="12"/>
        </w:rPr>
      </w:pPr>
    </w:p>
    <w:p w:rsidR="00C328EA" w:rsidRDefault="00C328EA"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C328EA" w:rsidRDefault="00C328EA"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C328EA" w:rsidRDefault="00C328EA"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C328EA" w:rsidRPr="00C328EA" w:rsidRDefault="003B32C3" w:rsidP="00C328EA">
      <w:pPr>
        <w:spacing w:after="0" w:line="240" w:lineRule="auto"/>
        <w:ind w:left="5954"/>
        <w:jc w:val="both"/>
        <w:outlineLvl w:val="1"/>
        <w:rPr>
          <w:rFonts w:ascii="Times New Roman" w:hAnsi="Times New Roman" w:cs="Times New Roman"/>
          <w:sz w:val="12"/>
          <w:szCs w:val="12"/>
        </w:rPr>
      </w:pPr>
      <w:r>
        <w:rPr>
          <w:rFonts w:ascii="Times New Roman" w:hAnsi="Times New Roman" w:cs="Times New Roman"/>
          <w:noProof/>
          <w:sz w:val="12"/>
          <w:szCs w:val="12"/>
        </w:rPr>
        <w:pict>
          <v:rect id="Прямоугольник 237" o:spid="_x0000_s1050" style="position:absolute;left:0;text-align:left;margin-left:351.3pt;margin-top:-25.2pt;width:25pt;height: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" stroked="f"/>
        </w:pict>
      </w:r>
      <w:r w:rsidR="00C328EA" w:rsidRPr="00C328EA">
        <w:rPr>
          <w:rFonts w:ascii="Times New Roman" w:hAnsi="Times New Roman" w:cs="Times New Roman"/>
          <w:sz w:val="12"/>
          <w:szCs w:val="12"/>
        </w:rPr>
        <w:t xml:space="preserve">Приложение </w:t>
      </w:r>
    </w:p>
    <w:p w:rsidR="00C328EA" w:rsidRPr="00C328EA" w:rsidRDefault="00C328EA" w:rsidP="00C328EA">
      <w:pPr>
        <w:spacing w:after="0" w:line="240" w:lineRule="auto"/>
        <w:ind w:left="5954"/>
        <w:jc w:val="both"/>
        <w:rPr>
          <w:rFonts w:ascii="Times New Roman" w:hAnsi="Times New Roman" w:cs="Times New Roman"/>
          <w:sz w:val="12"/>
          <w:szCs w:val="12"/>
        </w:rPr>
      </w:pPr>
      <w:r w:rsidRPr="00C328EA">
        <w:rPr>
          <w:rFonts w:ascii="Times New Roman" w:hAnsi="Times New Roman" w:cs="Times New Roman"/>
          <w:sz w:val="12"/>
          <w:szCs w:val="12"/>
        </w:rPr>
        <w:t>к Порядку предоставления социальных выплат на строительство жилья молодым семьям и молодым специалистам, проживающих и работающих на селе либо изъявившим желание постоянно проживать в сельской местности и работать там, и их возврата в случае нарушения условий, установленных при их предоставлении, в том числе перечню, формам и срокам представления документов, необходимых для получения указанных социальных выплат</w:t>
      </w:r>
    </w:p>
    <w:p w:rsidR="00C328EA" w:rsidRPr="00C328EA" w:rsidRDefault="00C328EA" w:rsidP="00C328EA">
      <w:pPr>
        <w:pStyle w:val="ConsPlusNonformat"/>
        <w:ind w:left="7655"/>
        <w:rPr>
          <w:rFonts w:ascii="Times New Roman" w:hAnsi="Times New Roman" w:cs="Times New Roman"/>
          <w:sz w:val="12"/>
          <w:szCs w:val="12"/>
        </w:rPr>
      </w:pPr>
      <w:r w:rsidRPr="00C328EA">
        <w:rPr>
          <w:rFonts w:ascii="Times New Roman" w:hAnsi="Times New Roman" w:cs="Times New Roman"/>
          <w:sz w:val="12"/>
          <w:szCs w:val="12"/>
        </w:rPr>
        <w:t>УТВЕРЖДАЮ</w:t>
      </w:r>
    </w:p>
    <w:p w:rsidR="00C328EA" w:rsidRPr="00C328EA" w:rsidRDefault="00C328EA" w:rsidP="00C328EA">
      <w:pPr>
        <w:pStyle w:val="ConsPlusNonformat"/>
        <w:ind w:left="7655"/>
        <w:rPr>
          <w:rFonts w:ascii="Times New Roman" w:hAnsi="Times New Roman" w:cs="Times New Roman"/>
          <w:sz w:val="12"/>
          <w:szCs w:val="12"/>
        </w:rPr>
      </w:pPr>
      <w:r w:rsidRPr="00C328EA">
        <w:rPr>
          <w:rFonts w:ascii="Times New Roman" w:hAnsi="Times New Roman" w:cs="Times New Roman"/>
          <w:sz w:val="12"/>
          <w:szCs w:val="12"/>
        </w:rPr>
        <w:t>Глава администрации района</w:t>
      </w:r>
    </w:p>
    <w:p w:rsidR="00C328EA" w:rsidRPr="00C328EA" w:rsidRDefault="00C328EA" w:rsidP="00C328EA">
      <w:pPr>
        <w:pStyle w:val="ConsPlusNonformat"/>
        <w:ind w:left="7655"/>
        <w:rPr>
          <w:rFonts w:ascii="Times New Roman" w:hAnsi="Times New Roman" w:cs="Times New Roman"/>
          <w:sz w:val="12"/>
          <w:szCs w:val="12"/>
        </w:rPr>
      </w:pPr>
      <w:r w:rsidRPr="00C328EA">
        <w:rPr>
          <w:rFonts w:ascii="Times New Roman" w:hAnsi="Times New Roman" w:cs="Times New Roman"/>
          <w:sz w:val="12"/>
          <w:szCs w:val="12"/>
        </w:rPr>
        <w:t>_______________ И.О. Фамилия</w:t>
      </w:r>
    </w:p>
    <w:p w:rsidR="00C328EA" w:rsidRPr="00C328EA" w:rsidRDefault="00C328EA" w:rsidP="00C328EA">
      <w:pPr>
        <w:pStyle w:val="ConsPlusNonformat"/>
        <w:ind w:left="7655"/>
        <w:rPr>
          <w:rFonts w:ascii="Times New Roman" w:hAnsi="Times New Roman" w:cs="Times New Roman"/>
          <w:sz w:val="12"/>
          <w:szCs w:val="12"/>
        </w:rPr>
      </w:pPr>
      <w:r w:rsidRPr="00C328EA">
        <w:rPr>
          <w:rFonts w:ascii="Times New Roman" w:hAnsi="Times New Roman" w:cs="Times New Roman"/>
          <w:sz w:val="12"/>
          <w:szCs w:val="12"/>
        </w:rPr>
        <w:t>«__» _______________ 20__ г.</w:t>
      </w:r>
    </w:p>
    <w:p w:rsidR="00C328EA" w:rsidRPr="00C328EA" w:rsidRDefault="00C328EA" w:rsidP="00C328EA">
      <w:pPr>
        <w:pStyle w:val="ConsPlusNonformat"/>
        <w:jc w:val="center"/>
        <w:rPr>
          <w:rFonts w:ascii="Times New Roman" w:hAnsi="Times New Roman" w:cs="Times New Roman"/>
          <w:sz w:val="12"/>
          <w:szCs w:val="12"/>
        </w:rPr>
      </w:pPr>
      <w:bookmarkStart w:id="34" w:name="Par015"/>
      <w:bookmarkStart w:id="35" w:name="Par031"/>
      <w:r w:rsidRPr="00C328EA">
        <w:rPr>
          <w:rFonts w:ascii="Times New Roman" w:hAnsi="Times New Roman" w:cs="Times New Roman"/>
          <w:sz w:val="12"/>
          <w:szCs w:val="12"/>
        </w:rPr>
        <w:t>Сводная справка-расчет</w:t>
      </w:r>
      <w:bookmarkEnd w:id="34"/>
      <w:bookmarkEnd w:id="35"/>
    </w:p>
    <w:p w:rsidR="00C328EA" w:rsidRPr="00C328EA" w:rsidRDefault="00C328EA" w:rsidP="00C328EA">
      <w:pPr>
        <w:pStyle w:val="ConsPlusNonformat"/>
        <w:jc w:val="center"/>
        <w:rPr>
          <w:rFonts w:ascii="Times New Roman" w:hAnsi="Times New Roman" w:cs="Times New Roman"/>
          <w:sz w:val="12"/>
          <w:szCs w:val="12"/>
        </w:rPr>
      </w:pPr>
      <w:r w:rsidRPr="00C328EA">
        <w:rPr>
          <w:rFonts w:ascii="Times New Roman" w:hAnsi="Times New Roman" w:cs="Times New Roman"/>
          <w:sz w:val="12"/>
          <w:szCs w:val="12"/>
        </w:rPr>
        <w:t>размера социальных выплат на строительство жилья молодым семьям и молодым специалистам, проживающих и работающих на селе либо изъявившим желание постоянно проживать в сельской местности и работать там, на _____ 20__ г.</w:t>
      </w:r>
    </w:p>
    <w:tbl>
      <w:tblPr>
        <w:tblW w:w="11271" w:type="dxa"/>
        <w:tblCellSpacing w:w="5" w:type="nil"/>
        <w:tblInd w:w="75" w:type="dxa"/>
        <w:tblLayout w:type="fixed"/>
        <w:tblCellMar>
          <w:left w:w="75" w:type="dxa"/>
          <w:right w:w="75" w:type="dxa"/>
        </w:tblCellMar>
        <w:tblLook w:val="0000" w:firstRow="0" w:lastRow="0" w:firstColumn="0" w:lastColumn="0" w:noHBand="0" w:noVBand="0"/>
      </w:tblPr>
      <w:tblGrid>
        <w:gridCol w:w="426"/>
        <w:gridCol w:w="1134"/>
        <w:gridCol w:w="992"/>
        <w:gridCol w:w="1134"/>
        <w:gridCol w:w="1276"/>
        <w:gridCol w:w="1559"/>
        <w:gridCol w:w="1701"/>
        <w:gridCol w:w="1666"/>
        <w:gridCol w:w="1383"/>
      </w:tblGrid>
      <w:tr w:rsidR="00C328EA" w:rsidRPr="00C328EA" w:rsidTr="00C328EA">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C328EA" w:rsidRPr="00C328EA" w:rsidRDefault="00C328EA" w:rsidP="00C328EA">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 п/п</w:t>
            </w:r>
          </w:p>
        </w:tc>
        <w:tc>
          <w:tcPr>
            <w:tcW w:w="1134" w:type="dxa"/>
            <w:vMerge w:val="restart"/>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Наименование муниципального образования, сельского населенного пункта</w:t>
            </w:r>
          </w:p>
        </w:tc>
        <w:tc>
          <w:tcPr>
            <w:tcW w:w="992" w:type="dxa"/>
            <w:vMerge w:val="restart"/>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Ф.И.О участника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Количество членов семьи участника мероприятия, чел.</w:t>
            </w:r>
          </w:p>
        </w:tc>
        <w:tc>
          <w:tcPr>
            <w:tcW w:w="1276" w:type="dxa"/>
            <w:vMerge w:val="restart"/>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Размер общей площади жилого помещения для расчета размера социальной выплаты, кв. м.</w:t>
            </w:r>
          </w:p>
        </w:tc>
        <w:tc>
          <w:tcPr>
            <w:tcW w:w="1559" w:type="dxa"/>
            <w:vMerge w:val="restart"/>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Средняя рыночная стоимость 1 м2 общей площади жилья (строительство, приобретение) для расчета размера субсидий, руб.</w:t>
            </w:r>
          </w:p>
        </w:tc>
        <w:tc>
          <w:tcPr>
            <w:tcW w:w="1701" w:type="dxa"/>
            <w:vMerge w:val="restart"/>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Расчетная стоимость строительства (приобретения) жилья, руб.</w:t>
            </w:r>
          </w:p>
        </w:tc>
        <w:tc>
          <w:tcPr>
            <w:tcW w:w="3049" w:type="dxa"/>
            <w:gridSpan w:val="2"/>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ind w:right="-75"/>
              <w:jc w:val="center"/>
              <w:rPr>
                <w:rFonts w:ascii="Times New Roman" w:hAnsi="Times New Roman" w:cs="Times New Roman"/>
                <w:sz w:val="12"/>
                <w:szCs w:val="12"/>
              </w:rPr>
            </w:pPr>
            <w:r w:rsidRPr="00C328EA">
              <w:rPr>
                <w:rFonts w:ascii="Times New Roman" w:hAnsi="Times New Roman" w:cs="Times New Roman"/>
                <w:sz w:val="12"/>
                <w:szCs w:val="12"/>
              </w:rPr>
              <w:t>Размер социальной выплаты за счет средств, руб.:</w:t>
            </w:r>
          </w:p>
        </w:tc>
      </w:tr>
      <w:tr w:rsidR="00C328EA" w:rsidRPr="00C328EA" w:rsidTr="00C328EA">
        <w:trPr>
          <w:tblCellSpacing w:w="5" w:type="nil"/>
        </w:trPr>
        <w:tc>
          <w:tcPr>
            <w:tcW w:w="426" w:type="dxa"/>
            <w:vMerge/>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p>
        </w:tc>
        <w:tc>
          <w:tcPr>
            <w:tcW w:w="1134" w:type="dxa"/>
            <w:vMerge/>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p>
        </w:tc>
        <w:tc>
          <w:tcPr>
            <w:tcW w:w="992" w:type="dxa"/>
            <w:vMerge/>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p>
        </w:tc>
        <w:tc>
          <w:tcPr>
            <w:tcW w:w="1134" w:type="dxa"/>
            <w:vMerge/>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p>
        </w:tc>
        <w:tc>
          <w:tcPr>
            <w:tcW w:w="1276" w:type="dxa"/>
            <w:vMerge/>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p>
        </w:tc>
        <w:tc>
          <w:tcPr>
            <w:tcW w:w="1559" w:type="dxa"/>
            <w:vMerge/>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p>
        </w:tc>
        <w:tc>
          <w:tcPr>
            <w:tcW w:w="1666" w:type="dxa"/>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федерального бюджета</w:t>
            </w:r>
          </w:p>
        </w:tc>
        <w:tc>
          <w:tcPr>
            <w:tcW w:w="1383" w:type="dxa"/>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краевого бюджета</w:t>
            </w:r>
          </w:p>
        </w:tc>
      </w:tr>
      <w:tr w:rsidR="00C328EA" w:rsidRPr="00C328EA" w:rsidTr="00C328EA">
        <w:trPr>
          <w:tblCellSpacing w:w="5" w:type="nil"/>
        </w:trPr>
        <w:tc>
          <w:tcPr>
            <w:tcW w:w="426" w:type="dxa"/>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1</w:t>
            </w:r>
          </w:p>
        </w:tc>
        <w:tc>
          <w:tcPr>
            <w:tcW w:w="1134" w:type="dxa"/>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2</w:t>
            </w:r>
          </w:p>
        </w:tc>
        <w:tc>
          <w:tcPr>
            <w:tcW w:w="992" w:type="dxa"/>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3</w:t>
            </w:r>
          </w:p>
        </w:tc>
        <w:tc>
          <w:tcPr>
            <w:tcW w:w="1134" w:type="dxa"/>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4</w:t>
            </w:r>
          </w:p>
        </w:tc>
        <w:tc>
          <w:tcPr>
            <w:tcW w:w="1276" w:type="dxa"/>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5</w:t>
            </w:r>
          </w:p>
        </w:tc>
        <w:tc>
          <w:tcPr>
            <w:tcW w:w="1559" w:type="dxa"/>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6</w:t>
            </w:r>
          </w:p>
        </w:tc>
        <w:tc>
          <w:tcPr>
            <w:tcW w:w="1701" w:type="dxa"/>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7</w:t>
            </w:r>
          </w:p>
        </w:tc>
        <w:tc>
          <w:tcPr>
            <w:tcW w:w="1666" w:type="dxa"/>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8</w:t>
            </w:r>
          </w:p>
        </w:tc>
        <w:tc>
          <w:tcPr>
            <w:tcW w:w="1383" w:type="dxa"/>
            <w:tcBorders>
              <w:left w:val="single" w:sz="4" w:space="0" w:color="auto"/>
              <w:bottom w:val="single" w:sz="4" w:space="0" w:color="auto"/>
              <w:right w:val="single" w:sz="4" w:space="0" w:color="auto"/>
            </w:tcBorders>
          </w:tcPr>
          <w:p w:rsidR="00C328EA" w:rsidRPr="00C328EA" w:rsidRDefault="00C328EA" w:rsidP="00262AD8">
            <w:pPr>
              <w:pStyle w:val="ConsPlusCell"/>
              <w:jc w:val="center"/>
              <w:rPr>
                <w:rFonts w:ascii="Times New Roman" w:hAnsi="Times New Roman" w:cs="Times New Roman"/>
                <w:sz w:val="12"/>
                <w:szCs w:val="12"/>
              </w:rPr>
            </w:pPr>
            <w:r w:rsidRPr="00C328EA">
              <w:rPr>
                <w:rFonts w:ascii="Times New Roman" w:hAnsi="Times New Roman" w:cs="Times New Roman"/>
                <w:sz w:val="12"/>
                <w:szCs w:val="12"/>
              </w:rPr>
              <w:t>9</w:t>
            </w:r>
          </w:p>
        </w:tc>
      </w:tr>
      <w:tr w:rsidR="00C328EA" w:rsidRPr="00C328EA" w:rsidTr="00C328EA">
        <w:trPr>
          <w:tblCellSpacing w:w="5" w:type="nil"/>
        </w:trPr>
        <w:tc>
          <w:tcPr>
            <w:tcW w:w="426"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666"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383"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r>
      <w:tr w:rsidR="00C328EA" w:rsidRPr="00C328EA" w:rsidTr="00C328EA">
        <w:trPr>
          <w:tblCellSpacing w:w="5" w:type="nil"/>
        </w:trPr>
        <w:tc>
          <w:tcPr>
            <w:tcW w:w="426"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666"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383" w:type="dxa"/>
            <w:tcBorders>
              <w:top w:val="single" w:sz="4" w:space="0" w:color="auto"/>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r>
      <w:tr w:rsidR="00C328EA" w:rsidRPr="00C328EA" w:rsidTr="00C328EA">
        <w:trPr>
          <w:tblCellSpacing w:w="5" w:type="nil"/>
        </w:trPr>
        <w:tc>
          <w:tcPr>
            <w:tcW w:w="426" w:type="dxa"/>
            <w:tcBorders>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134" w:type="dxa"/>
            <w:tcBorders>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r w:rsidRPr="00C328EA">
              <w:rPr>
                <w:rFonts w:ascii="Times New Roman" w:hAnsi="Times New Roman" w:cs="Times New Roman"/>
                <w:sz w:val="12"/>
                <w:szCs w:val="12"/>
              </w:rPr>
              <w:t>Всего</w:t>
            </w:r>
          </w:p>
        </w:tc>
        <w:tc>
          <w:tcPr>
            <w:tcW w:w="992" w:type="dxa"/>
            <w:tcBorders>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134" w:type="dxa"/>
            <w:tcBorders>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276" w:type="dxa"/>
            <w:tcBorders>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559" w:type="dxa"/>
            <w:tcBorders>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701" w:type="dxa"/>
            <w:tcBorders>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666" w:type="dxa"/>
            <w:tcBorders>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c>
          <w:tcPr>
            <w:tcW w:w="1383" w:type="dxa"/>
            <w:tcBorders>
              <w:left w:val="single" w:sz="4" w:space="0" w:color="auto"/>
              <w:bottom w:val="single" w:sz="4" w:space="0" w:color="auto"/>
              <w:right w:val="single" w:sz="4" w:space="0" w:color="auto"/>
            </w:tcBorders>
          </w:tcPr>
          <w:p w:rsidR="00C328EA" w:rsidRPr="00C328EA" w:rsidRDefault="00C328EA" w:rsidP="00262AD8">
            <w:pPr>
              <w:pStyle w:val="ConsPlusCell"/>
              <w:rPr>
                <w:rFonts w:ascii="Times New Roman" w:hAnsi="Times New Roman" w:cs="Times New Roman"/>
                <w:sz w:val="12"/>
                <w:szCs w:val="12"/>
              </w:rPr>
            </w:pPr>
          </w:p>
        </w:tc>
      </w:tr>
    </w:tbl>
    <w:p w:rsidR="00C328EA" w:rsidRDefault="00C328EA"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9F0E9C" w:rsidRPr="009F0E9C" w:rsidRDefault="009F0E9C" w:rsidP="009F0E9C">
      <w:pPr>
        <w:pStyle w:val="ConsPlusNonformat"/>
        <w:rPr>
          <w:rFonts w:ascii="Times New Roman" w:hAnsi="Times New Roman" w:cs="Times New Roman"/>
          <w:sz w:val="12"/>
          <w:szCs w:val="12"/>
        </w:rPr>
      </w:pPr>
      <w:r w:rsidRPr="009F0E9C">
        <w:rPr>
          <w:rFonts w:ascii="Times New Roman" w:hAnsi="Times New Roman" w:cs="Times New Roman"/>
          <w:sz w:val="12"/>
          <w:szCs w:val="12"/>
        </w:rPr>
        <w:t>________________________________________________       __________          _____________________________</w:t>
      </w:r>
    </w:p>
    <w:p w:rsidR="009F0E9C" w:rsidRPr="009F0E9C" w:rsidRDefault="009F0E9C" w:rsidP="009F0E9C">
      <w:pPr>
        <w:shd w:val="clear" w:color="auto" w:fill="FFFFFF"/>
        <w:spacing w:after="0" w:line="240" w:lineRule="auto"/>
        <w:ind w:right="1123"/>
        <w:jc w:val="both"/>
        <w:rPr>
          <w:rFonts w:ascii="Times New Roman" w:hAnsi="Times New Roman" w:cs="Times New Roman"/>
          <w:sz w:val="12"/>
          <w:szCs w:val="12"/>
        </w:rPr>
      </w:pPr>
      <w:r w:rsidRPr="009F0E9C">
        <w:rPr>
          <w:rFonts w:ascii="Times New Roman" w:hAnsi="Times New Roman" w:cs="Times New Roman"/>
          <w:sz w:val="12"/>
          <w:szCs w:val="12"/>
        </w:rPr>
        <w:t>(должность лица, сформировавшего справку-расчет)           (подпись)                       (расшифровка)</w:t>
      </w:r>
    </w:p>
    <w:p w:rsidR="009F0E9C" w:rsidRPr="00460138" w:rsidRDefault="009F0E9C" w:rsidP="009F0E9C">
      <w:pPr>
        <w:shd w:val="clear" w:color="auto" w:fill="FFFFFF"/>
        <w:spacing w:after="0" w:line="240" w:lineRule="auto"/>
        <w:ind w:right="1123" w:firstLine="567"/>
        <w:jc w:val="both"/>
        <w:rPr>
          <w:rFonts w:ascii="Times New Roman" w:hAnsi="Times New Roman" w:cs="Times New Roman"/>
          <w:sz w:val="12"/>
          <w:szCs w:val="12"/>
        </w:rPr>
      </w:pPr>
    </w:p>
    <w:p w:rsidR="009F0E9C" w:rsidRPr="00460138" w:rsidRDefault="009F0E9C"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9F0E9C" w:rsidRDefault="009F0E9C"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9F0E9C" w:rsidRDefault="009F0E9C" w:rsidP="003C7303">
      <w:pPr>
        <w:autoSpaceDE w:val="0"/>
        <w:autoSpaceDN w:val="0"/>
        <w:adjustRightInd w:val="0"/>
        <w:spacing w:after="0" w:line="240" w:lineRule="auto"/>
        <w:ind w:firstLine="142"/>
        <w:jc w:val="both"/>
        <w:rPr>
          <w:rFonts w:ascii="Times New Roman" w:hAnsi="Times New Roman" w:cs="Times New Roman"/>
          <w:color w:val="auto"/>
          <w:sz w:val="12"/>
          <w:szCs w:val="12"/>
        </w:rPr>
      </w:pPr>
    </w:p>
    <w:p w:rsidR="009F0E9C" w:rsidRPr="009F0E9C" w:rsidRDefault="009F0E9C" w:rsidP="009F0E9C">
      <w:pPr>
        <w:spacing w:after="0" w:line="240" w:lineRule="auto"/>
        <w:ind w:firstLine="284"/>
        <w:jc w:val="center"/>
        <w:rPr>
          <w:rFonts w:ascii="Times New Roman" w:hAnsi="Times New Roman" w:cs="Times New Roman"/>
          <w:bCs/>
          <w:sz w:val="12"/>
          <w:szCs w:val="12"/>
        </w:rPr>
      </w:pPr>
      <w:r w:rsidRPr="009F0E9C">
        <w:rPr>
          <w:rFonts w:ascii="Times New Roman" w:hAnsi="Times New Roman" w:cs="Times New Roman"/>
          <w:bCs/>
          <w:sz w:val="12"/>
          <w:szCs w:val="12"/>
        </w:rPr>
        <w:t>Порядок № 2</w:t>
      </w:r>
    </w:p>
    <w:p w:rsidR="009F0E9C" w:rsidRPr="009F0E9C" w:rsidRDefault="009F0E9C" w:rsidP="009F0E9C">
      <w:pPr>
        <w:spacing w:after="0" w:line="240" w:lineRule="auto"/>
        <w:ind w:firstLine="284"/>
        <w:jc w:val="center"/>
        <w:rPr>
          <w:rFonts w:ascii="Times New Roman" w:hAnsi="Times New Roman" w:cs="Times New Roman"/>
          <w:bCs/>
          <w:sz w:val="12"/>
          <w:szCs w:val="12"/>
        </w:rPr>
      </w:pPr>
      <w:r w:rsidRPr="009F0E9C">
        <w:rPr>
          <w:rFonts w:ascii="Times New Roman" w:hAnsi="Times New Roman" w:cs="Times New Roman"/>
          <w:sz w:val="12"/>
          <w:szCs w:val="12"/>
        </w:rPr>
        <w:t>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w:t>
      </w:r>
    </w:p>
    <w:p w:rsidR="009F0E9C" w:rsidRPr="009F0E9C" w:rsidRDefault="009F0E9C" w:rsidP="009F0E9C">
      <w:pPr>
        <w:spacing w:after="0" w:line="240" w:lineRule="auto"/>
        <w:ind w:firstLine="284"/>
        <w:jc w:val="center"/>
        <w:rPr>
          <w:rFonts w:ascii="Times New Roman" w:hAnsi="Times New Roman" w:cs="Times New Roman"/>
          <w:sz w:val="12"/>
          <w:szCs w:val="12"/>
        </w:rPr>
      </w:pP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1. Порядок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соответствующих условиям подпункта 2.3.2.1 пункта 2.3.2 подраздела 2.3 раздела 2 приложения 5 к п</w:t>
      </w:r>
      <w:r w:rsidRPr="009F0E9C">
        <w:rPr>
          <w:rFonts w:ascii="Times New Roman" w:hAnsi="Times New Roman" w:cs="Times New Roman"/>
          <w:bCs/>
          <w:sz w:val="12"/>
          <w:szCs w:val="12"/>
        </w:rPr>
        <w:t xml:space="preserve">одпрограмме «Устойчивое развитие сельских территорий МО «Каратузский район»» на 2014-2016 годы муниципальной программы «Развитие сельского хозяйства в Каратузском районе» на 2014-2016 годы, утвержденной постановлением администрации Каратузского района от31.10.2013 № 1126-п (далее – муниципальная программа) </w:t>
      </w:r>
      <w:r w:rsidRPr="009F0E9C">
        <w:rPr>
          <w:rFonts w:ascii="Times New Roman" w:hAnsi="Times New Roman" w:cs="Times New Roman"/>
          <w:sz w:val="12"/>
          <w:szCs w:val="12"/>
        </w:rPr>
        <w:t>постоянно проживающим и осуществляющим трудовую деятельность по основному месту работы в сельской местности (далее – порядок, сводный список), разработан в соответствии с пунктом 2 статьи 27.2 Закона Красноярского края от 21.02.2006 № 17-4487 «О государственной поддержке субъектов агропромышленного комплекса края».</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2. Социальные выплаты на строительство жилья гражданам, постоянно проживающим и осуществляющим трудовую деятельность по основному месту работы в сельской местности предоставляются министерством сельского хозяйства и продовольственной политики Красноярского края (далее - Министерство) и администрацией Каратузского района (далее – администрация)..</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3. Для участия в мероприятии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гражданин, изъявивший желание улучшить жилищные условия в рамках мероприятия по предоставлению социальных выплат (далее - заявитель), для участия в срок до 1 мая года, предшествующего году реализации мероприятия, подает в администрацию, заявление по форме согласно приложению № 1 к настоящему порядку с приложением следующих документов (далее - документы):</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а) копий документов, удостоверяющих личность заявителя и членов его семьи;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б) копии документов, подтверждающих родственные отношения между лицами, указанными в заявлении в качестве членов семьи;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в) копий документов, подтверждающих наличие у заявителя собственных и (или) заемных средств в размере части расчетной стоимости строительства жилья, определяемой в соответствии с подпунктом 2.3.1.2.10 пункта 2.3.1 подраздела 2.3 раздела 2 приложения 5 к муниципальной программе, не обеспеченной социальными выплатами.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г) копии трудовой книжки заверенной работодателем (для работающих по трудовым договорам) или выписка из единого государственного реестра индивидуальных предпринимателей;</w:t>
      </w:r>
    </w:p>
    <w:p w:rsidR="009F0E9C" w:rsidRPr="009F0E9C" w:rsidRDefault="009F0E9C" w:rsidP="009F0E9C">
      <w:pPr>
        <w:spacing w:after="0" w:line="240" w:lineRule="auto"/>
        <w:ind w:firstLine="284"/>
        <w:jc w:val="both"/>
        <w:rPr>
          <w:rFonts w:ascii="Times New Roman" w:hAnsi="Times New Roman" w:cs="Times New Roman"/>
          <w:sz w:val="12"/>
          <w:szCs w:val="12"/>
        </w:rPr>
      </w:pPr>
      <w:bookmarkStart w:id="36" w:name="Par004"/>
      <w:r w:rsidRPr="009F0E9C">
        <w:rPr>
          <w:rFonts w:ascii="Times New Roman" w:hAnsi="Times New Roman" w:cs="Times New Roman"/>
          <w:sz w:val="12"/>
          <w:szCs w:val="12"/>
        </w:rPr>
        <w:t>д) выписки из решения органа местного самоуправления, осуществляющего принятие граждан на учет в качестве нуждающихся в жилых помещениях, о признании гражданина нуждающимся в улучшении жилищных условий, с указанием основания и даты признания, в случае, если заявитель изъявил желание улучшить жилищные условия в сельской местности, в которой он постоянно проживает (по собственной инициативе);</w:t>
      </w:r>
      <w:bookmarkEnd w:id="36"/>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Документом, подтверждающим наличие у заявителя собственных и (или) заемных средств, является:</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копия выписки кредитной организации о наличии и сумме денежных средств на счете заявителя и (или) супруга (супруги);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копия сберегательной книжки заявителя и (или) супруга (супруги);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Все документы представляются в фото- или светокопиях с одновременным представлением оригинала или надлежаще заверенной копии или в форме электронного документа.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заявителю.</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В случае невозможности представить документ, подтверждающий наличие у заявителя собственных и (или) заемных средств, заявитель представляет письменное обязательство о готовности в течение 30 календарных дней с момента получения письменного уведомления о включении его в сводный список получателей социальной выплаты на соответствующий год представить документ, подтверждающий наличие у заявителя собственных и (или) заемных средств в размере части расчетной стоимости строительства  жилья, определяемой в соответствии с подпунктом 2.3.1.2.10 пункта 2.3.1 подраздела 2.3 раздела 2 приложения 5 к муниципальной программе, не обеспеченной социальными выплатами.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В случае использования в качестве собственных средств объекта незавершенного жилищного строительства заявитель вправе представить по собственной инициативе выписку из Единого государственного реестра прав на недвижимое имущество и сделок с ним.</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(далее - локальная смета),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 xml:space="preserve">В случае если заявитель не представил по собственной инициативе документ, указанный в подпункте «д» абзаца первого, девятого настоящего пункта, администрация запрашивают его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а также при поступлении указанного документа рассматривает его в срок, установленный административным регламентом органа местного самоуправления о </w:t>
      </w:r>
      <w:proofErr w:type="spellStart"/>
      <w:r w:rsidRPr="009F0E9C">
        <w:rPr>
          <w:rFonts w:ascii="Times New Roman" w:hAnsi="Times New Roman" w:cs="Times New Roman"/>
          <w:sz w:val="12"/>
          <w:szCs w:val="12"/>
        </w:rPr>
        <w:t>межведомственномвзаимодействии</w:t>
      </w:r>
      <w:proofErr w:type="spellEnd"/>
      <w:r w:rsidRPr="009F0E9C">
        <w:rPr>
          <w:rFonts w:ascii="Times New Roman" w:hAnsi="Times New Roman" w:cs="Times New Roman"/>
          <w:sz w:val="12"/>
          <w:szCs w:val="12"/>
        </w:rPr>
        <w:t>.</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Администрация проверяет правильность оформления представленных документов, указанных в настоящем пункте, а также достоверность содержащихся в них сведений.</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4. Администрация регистрирует заявление в книге регистрации и учета граждан, изъявивших желание участвовать в мероприятии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(далее - книга регистрации), по форме согласно приложению № 2 к настоящему порядку и выдает заявителю расписку о принятии документов к рассмотрению с указанием номера, под которым заявление зарегистрировано в книге регистрации.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5. Администрация в срок до 1 июня года, предшествующего году реализации мероприятия, формирует список участников по форме согласно приложению № 3 к настоящему порядку (далее - список) с приложением документов, указанных в пункте 3 настоящего порядка.</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6. Сводный список (приложение № 4) формируется ежегодно с учетом объема субсидий, предусмотренных на мероприятие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согласно следующей очередности:</w:t>
      </w:r>
    </w:p>
    <w:p w:rsidR="009F0E9C" w:rsidRPr="009F0E9C" w:rsidRDefault="009F0E9C" w:rsidP="009F0E9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а) участникам мероприятия,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9F0E9C" w:rsidRPr="009F0E9C" w:rsidRDefault="009F0E9C" w:rsidP="009F0E9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б) участникам мероприятия,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В каждой из указанных в настоящем пункте групп заявителей очередность определяется в хронологической последовательности по дате подачи заявлений указанных в пункте 4 настоящего порядка, с учетом первоочередного предоставления социальных выплат гражданам, имеющим трех и более детей.</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Сводный список утверждается постановлением Администрации.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7. После утверждения сводного списка администрация в течение 15 рабочих дней направляет заявителям письменные уведомления о включении их в сводный список или об отказе о включении в сводный список. Решение об отказе принимается в случае:</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несоответствия заявителя условиям мероприятия;</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непредставления документов, указанных в пункте 3 настоящего порядка, в полном объеме или выявления недостоверной информации, содержащейся в каком-либо из этих документов;</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недостаточного лимита объема субсидий, предусмотренных на мероприятие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на соответствующий год.</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Заявители, включенные в сводный список, становятся участниками мероприятия.</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8. Администрация вправе принять решение об исключении участника мероприятия из сводного списка в случаях:</w:t>
      </w:r>
    </w:p>
    <w:p w:rsidR="009F0E9C" w:rsidRDefault="009F0E9C" w:rsidP="00460138">
      <w:pPr>
        <w:spacing w:after="0" w:line="240" w:lineRule="auto"/>
        <w:ind w:firstLine="284"/>
        <w:rPr>
          <w:rFonts w:ascii="Times New Roman" w:hAnsi="Times New Roman" w:cs="Times New Roman"/>
          <w:sz w:val="12"/>
          <w:szCs w:val="12"/>
        </w:rPr>
        <w:sectPr w:rsidR="009F0E9C" w:rsidSect="00C328EA">
          <w:pgSz w:w="11906" w:h="16838"/>
          <w:pgMar w:top="106" w:right="424" w:bottom="851" w:left="426" w:header="284" w:footer="0" w:gutter="0"/>
          <w:cols w:space="708"/>
          <w:docGrid w:linePitch="360"/>
        </w:sectPr>
      </w:pPr>
      <w:r w:rsidRPr="009F0E9C">
        <w:rPr>
          <w:rFonts w:ascii="Times New Roman" w:hAnsi="Times New Roman" w:cs="Times New Roman"/>
          <w:sz w:val="12"/>
          <w:szCs w:val="12"/>
        </w:rPr>
        <w:t>подачи участником мероприятия личного заявления в администрацию об исключении его из сводного списка;</w:t>
      </w:r>
    </w:p>
    <w:p w:rsidR="009F0E9C" w:rsidRPr="009F0E9C" w:rsidRDefault="009F0E9C" w:rsidP="009F0E9C">
      <w:pPr>
        <w:spacing w:after="0" w:line="240" w:lineRule="auto"/>
        <w:ind w:firstLine="284"/>
        <w:jc w:val="both"/>
        <w:rPr>
          <w:rFonts w:ascii="Times New Roman" w:hAnsi="Times New Roman" w:cs="Times New Roman"/>
          <w:sz w:val="12"/>
          <w:szCs w:val="12"/>
        </w:rPr>
      </w:pPr>
    </w:p>
    <w:p w:rsidR="009F0E9C" w:rsidRDefault="009F0E9C" w:rsidP="009F0E9C">
      <w:pPr>
        <w:spacing w:after="0" w:line="240" w:lineRule="auto"/>
        <w:ind w:firstLine="284"/>
        <w:jc w:val="both"/>
        <w:rPr>
          <w:rFonts w:ascii="Times New Roman" w:hAnsi="Times New Roman" w:cs="Times New Roman"/>
          <w:sz w:val="12"/>
          <w:szCs w:val="12"/>
        </w:rPr>
        <w:sectPr w:rsidR="009F0E9C" w:rsidSect="00C328EA">
          <w:pgSz w:w="11906" w:h="16838"/>
          <w:pgMar w:top="106" w:right="424" w:bottom="851" w:left="426" w:header="284" w:footer="0" w:gutter="0"/>
          <w:cols w:space="708"/>
          <w:docGrid w:linePitch="360"/>
        </w:sectPr>
      </w:pP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lastRenderedPageBreak/>
        <w:t>выявления администрацией факта несоблюдения условий включения участника мероприятия в сводный список условиям, предусмотренным мероприятием, и (или) невыполнения таких условий, в том числе невыполнения участником мероприятия условия о представлении в течение 30 календарных дней с момента получения письменного уведомления о включении его в сводный список на соответствующий год документа, подтверждающего наличие собственных и (или) заемных средств в размере части расчетной стоимости строительства жилья не обеспеченной социальными выплатами;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выявления администрацией факта предоставления участником мероприятия недостоверных сведений.</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Решение об исключении участника мероприятия из сводного списка утверждается постановлением администрации в течение 15 рабочих дней со дня принятия решения.</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9. Администрация в течение 5 рабочих дней после подписания постановления об исключении участника мероприятия из сводного списка направляет письменное уведомление об исключении его из сводного списка с указанием причины исключения.</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10. При возникновении у участника мероприятия обстоятельств, касающихся изменения персональных данных о нем и (или) членах его семьи, изменения способа улучшения жилищных условий или наименования поселения, в котором планируется строить жилье, он подает в администрацию заявление с указанием возникших изменений и документы, подтверждающие обстоятельства возникновения изменений (при наличии).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11. Администрация в течение 30 дней после поступления документов, указанных в пункте 10 настоящего порядка, вносит соответствующие изменения в сводный список.</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В случае если в результате изменения данных об участнике мероприятия и (или) о членах его семьи предполагается увеличение размера социальной выплаты, изменения в сводный список вносятся по итогам финансирования за 9 месяцев текущего года, согласно очередности установленной сводным списком.</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12. Изменения в сводный список вносятся постановлением администрации.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 xml:space="preserve">13. Сформированный сводный список  направляется в министерство для участия в мероприятии по предоставлению субсидий на </w:t>
      </w:r>
      <w:proofErr w:type="spellStart"/>
      <w:r w:rsidRPr="009F0E9C">
        <w:rPr>
          <w:rFonts w:ascii="Times New Roman" w:hAnsi="Times New Roman" w:cs="Times New Roman"/>
          <w:sz w:val="12"/>
          <w:szCs w:val="12"/>
        </w:rPr>
        <w:t>софинансирование</w:t>
      </w:r>
      <w:proofErr w:type="spellEnd"/>
      <w:r w:rsidRPr="009F0E9C">
        <w:rPr>
          <w:rFonts w:ascii="Times New Roman" w:hAnsi="Times New Roman" w:cs="Times New Roman"/>
          <w:sz w:val="12"/>
          <w:szCs w:val="12"/>
        </w:rPr>
        <w:t xml:space="preserve"> расходных обязательств муниципальных образований по предоставлению социальных выплат гражданам, проживающим в сельской местности и являющимся участниками муниципальных целевых программ, на строительство жилья в сельской местности.</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14. Для подтверждения соответствия условиям предоставления субсидий и включения в перечень муниципальных образований - получателей субсидий, администрация до 1 июня текущего года представляет в Министерство заявление (приложение № 5) с приложением следующих документов:</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а) копию муниципальной целевой программы;</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б) выписку из решения о местном бюджете на текущий финансовый год, предусматривающего финансирование мероприятий муниципальной целевой программы по предоставлению социальной выплаты участникам муниципальной целевой программы;</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в) копию списка участников муниципальной целевой программы;</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г) копию реестра свидетельств о предоставлении социальной выплаты на строительство жилья в сельской местности, выданных участникам муниципальной целевой программы;</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д) копии уведомлений кредитной организации об открытии участниками муниципальной целевой программы банковских счетов для зачисления средств социальных выплат с указанием суммы собственных (заемных) средств, внесенных на этот счет участниками муниципальной целевой программы, и суммы средств, внесенных на этот счет муниципальным образованием;</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е) копии договоров аренды земельных участков, предоставленного участникам муниципальной целевой программы, в целях жилищного строительства или копии свидетельства о государственной регистрации  права земельных участков, предоставляемых участникам муниципальной целевой программы, предоставленных в целях жилищного строительства;</w:t>
      </w:r>
    </w:p>
    <w:p w:rsidR="009F0E9C" w:rsidRPr="009F0E9C" w:rsidRDefault="009F0E9C" w:rsidP="009F0E9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ж) копия инвестиционного проекта развития организации агропромышленного комплекса, в которой работают участники муниципальной целевой программы, на текущий год.</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w:t>
      </w:r>
    </w:p>
    <w:p w:rsidR="009F0E9C" w:rsidRPr="009F0E9C" w:rsidRDefault="009F0E9C" w:rsidP="009F0E9C">
      <w:pPr>
        <w:spacing w:after="0" w:line="240" w:lineRule="auto"/>
        <w:ind w:firstLine="284"/>
        <w:jc w:val="both"/>
        <w:rPr>
          <w:rFonts w:ascii="Times New Roman" w:hAnsi="Times New Roman" w:cs="Times New Roman"/>
          <w:sz w:val="12"/>
          <w:szCs w:val="12"/>
        </w:rPr>
      </w:pPr>
      <w:r w:rsidRPr="009F0E9C">
        <w:rPr>
          <w:rFonts w:ascii="Times New Roman" w:hAnsi="Times New Roman" w:cs="Times New Roman"/>
          <w:sz w:val="12"/>
          <w:szCs w:val="12"/>
        </w:rPr>
        <w:t xml:space="preserve">15. Министерство до 1 июля текущего года рассматривает документы, указанные в пункте 14 Порядка, на соответствие условиям предоставления субсидий, а также готовит проект постановления Правительства Красноярского края об утверждении перечня муниципальных образований - получателей субсидий на </w:t>
      </w:r>
      <w:proofErr w:type="spellStart"/>
      <w:r w:rsidRPr="009F0E9C">
        <w:rPr>
          <w:rFonts w:ascii="Times New Roman" w:hAnsi="Times New Roman" w:cs="Times New Roman"/>
          <w:sz w:val="12"/>
          <w:szCs w:val="12"/>
        </w:rPr>
        <w:t>софинансирование</w:t>
      </w:r>
      <w:proofErr w:type="spellEnd"/>
      <w:r w:rsidRPr="009F0E9C">
        <w:rPr>
          <w:rFonts w:ascii="Times New Roman" w:hAnsi="Times New Roman" w:cs="Times New Roman"/>
          <w:sz w:val="12"/>
          <w:szCs w:val="12"/>
        </w:rPr>
        <w:t xml:space="preserve"> расходных обязательств муниципальных образований по предоставлению социальных выплат гражданам, проживающим в сельской местности и являющимся участниками муниципальных целевых программ, на строительство жилья в сельской местности и объема предоставляемых им субсидий.</w:t>
      </w:r>
    </w:p>
    <w:p w:rsidR="009F0E9C" w:rsidRDefault="009F0E9C" w:rsidP="009F0E9C">
      <w:pPr>
        <w:autoSpaceDE w:val="0"/>
        <w:autoSpaceDN w:val="0"/>
        <w:adjustRightInd w:val="0"/>
        <w:spacing w:after="0" w:line="240" w:lineRule="auto"/>
        <w:ind w:firstLine="284"/>
        <w:jc w:val="both"/>
        <w:rPr>
          <w:rFonts w:ascii="Times New Roman" w:hAnsi="Times New Roman" w:cs="Times New Roman"/>
          <w:color w:val="auto"/>
          <w:sz w:val="12"/>
          <w:szCs w:val="12"/>
        </w:rPr>
      </w:pPr>
    </w:p>
    <w:p w:rsidR="009F0E9C" w:rsidRDefault="009F0E9C" w:rsidP="009F0E9C">
      <w:pPr>
        <w:autoSpaceDE w:val="0"/>
        <w:autoSpaceDN w:val="0"/>
        <w:adjustRightInd w:val="0"/>
        <w:spacing w:after="0" w:line="240" w:lineRule="auto"/>
        <w:ind w:firstLine="284"/>
        <w:jc w:val="both"/>
        <w:rPr>
          <w:rFonts w:ascii="Times New Roman" w:hAnsi="Times New Roman" w:cs="Times New Roman"/>
          <w:color w:val="auto"/>
          <w:sz w:val="12"/>
          <w:szCs w:val="12"/>
        </w:rPr>
      </w:pPr>
    </w:p>
    <w:p w:rsidR="009F0E9C" w:rsidRDefault="009F0E9C" w:rsidP="009F0E9C">
      <w:pPr>
        <w:autoSpaceDE w:val="0"/>
        <w:autoSpaceDN w:val="0"/>
        <w:adjustRightInd w:val="0"/>
        <w:spacing w:after="0" w:line="240" w:lineRule="auto"/>
        <w:ind w:firstLine="284"/>
        <w:jc w:val="both"/>
        <w:rPr>
          <w:rFonts w:ascii="Times New Roman" w:hAnsi="Times New Roman" w:cs="Times New Roman"/>
          <w:color w:val="auto"/>
          <w:sz w:val="12"/>
          <w:szCs w:val="12"/>
        </w:rPr>
      </w:pPr>
    </w:p>
    <w:p w:rsidR="009F0E9C" w:rsidRDefault="009F0E9C" w:rsidP="009F0E9C">
      <w:pPr>
        <w:autoSpaceDE w:val="0"/>
        <w:autoSpaceDN w:val="0"/>
        <w:adjustRightInd w:val="0"/>
        <w:spacing w:after="0" w:line="240" w:lineRule="auto"/>
        <w:ind w:firstLine="284"/>
        <w:jc w:val="both"/>
        <w:rPr>
          <w:rFonts w:ascii="Times New Roman" w:hAnsi="Times New Roman" w:cs="Times New Roman"/>
          <w:color w:val="auto"/>
          <w:sz w:val="12"/>
          <w:szCs w:val="12"/>
        </w:rPr>
      </w:pPr>
    </w:p>
    <w:p w:rsidR="009F0E9C" w:rsidRPr="009F0E9C" w:rsidRDefault="009F0E9C" w:rsidP="009F0E9C">
      <w:pPr>
        <w:spacing w:after="0" w:line="240" w:lineRule="auto"/>
        <w:ind w:left="2552"/>
        <w:jc w:val="both"/>
        <w:outlineLvl w:val="2"/>
        <w:rPr>
          <w:rFonts w:ascii="Times New Roman" w:hAnsi="Times New Roman" w:cs="Times New Roman"/>
          <w:sz w:val="12"/>
          <w:szCs w:val="12"/>
        </w:rPr>
      </w:pPr>
      <w:r w:rsidRPr="009F0E9C">
        <w:rPr>
          <w:rFonts w:ascii="Times New Roman" w:hAnsi="Times New Roman" w:cs="Times New Roman"/>
          <w:sz w:val="12"/>
          <w:szCs w:val="12"/>
        </w:rPr>
        <w:t>Приложение № 1</w:t>
      </w:r>
    </w:p>
    <w:p w:rsidR="009F0E9C" w:rsidRPr="009F0E9C" w:rsidRDefault="009F0E9C" w:rsidP="009F0E9C">
      <w:pPr>
        <w:spacing w:after="0" w:line="240" w:lineRule="auto"/>
        <w:ind w:left="2552"/>
        <w:jc w:val="both"/>
        <w:rPr>
          <w:rFonts w:ascii="Times New Roman" w:hAnsi="Times New Roman" w:cs="Times New Roman"/>
          <w:sz w:val="12"/>
          <w:szCs w:val="12"/>
        </w:rPr>
      </w:pPr>
      <w:r w:rsidRPr="009F0E9C">
        <w:rPr>
          <w:rFonts w:ascii="Times New Roman" w:hAnsi="Times New Roman" w:cs="Times New Roman"/>
          <w:sz w:val="12"/>
          <w:szCs w:val="12"/>
        </w:rPr>
        <w:t>к Порядку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w:t>
      </w:r>
    </w:p>
    <w:p w:rsidR="009F0E9C" w:rsidRPr="009F0E9C" w:rsidRDefault="009F0E9C" w:rsidP="009F0E9C">
      <w:pPr>
        <w:pStyle w:val="ConsPlusNonformat"/>
        <w:ind w:left="2552"/>
        <w:rPr>
          <w:rFonts w:ascii="Times New Roman" w:hAnsi="Times New Roman" w:cs="Times New Roman"/>
          <w:sz w:val="12"/>
          <w:szCs w:val="12"/>
        </w:rPr>
      </w:pPr>
      <w:r w:rsidRPr="009F0E9C">
        <w:rPr>
          <w:rFonts w:ascii="Times New Roman" w:hAnsi="Times New Roman" w:cs="Times New Roman"/>
          <w:sz w:val="12"/>
          <w:szCs w:val="12"/>
        </w:rPr>
        <w:t>__________________________________________</w:t>
      </w:r>
    </w:p>
    <w:p w:rsidR="009F0E9C" w:rsidRPr="009F0E9C" w:rsidRDefault="009F0E9C" w:rsidP="009F0E9C">
      <w:pPr>
        <w:pStyle w:val="ConsPlusNonformat"/>
        <w:ind w:left="2552"/>
        <w:rPr>
          <w:rFonts w:ascii="Times New Roman" w:hAnsi="Times New Roman" w:cs="Times New Roman"/>
          <w:sz w:val="12"/>
          <w:szCs w:val="12"/>
        </w:rPr>
      </w:pPr>
      <w:r w:rsidRPr="009F0E9C">
        <w:rPr>
          <w:rFonts w:ascii="Times New Roman" w:hAnsi="Times New Roman" w:cs="Times New Roman"/>
          <w:sz w:val="12"/>
          <w:szCs w:val="12"/>
        </w:rPr>
        <w:t>(наименование органа местного самоуправления)</w:t>
      </w:r>
    </w:p>
    <w:p w:rsidR="009F0E9C" w:rsidRPr="009F0E9C" w:rsidRDefault="009F0E9C" w:rsidP="009F0E9C">
      <w:pPr>
        <w:pStyle w:val="ConsPlusNonformat"/>
        <w:ind w:left="2552"/>
        <w:rPr>
          <w:rFonts w:ascii="Times New Roman" w:hAnsi="Times New Roman" w:cs="Times New Roman"/>
          <w:sz w:val="12"/>
          <w:szCs w:val="12"/>
        </w:rPr>
      </w:pPr>
      <w:r w:rsidRPr="009F0E9C">
        <w:rPr>
          <w:rFonts w:ascii="Times New Roman" w:hAnsi="Times New Roman" w:cs="Times New Roman"/>
          <w:sz w:val="12"/>
          <w:szCs w:val="12"/>
        </w:rPr>
        <w:t>от гражданина (</w:t>
      </w:r>
      <w:proofErr w:type="spellStart"/>
      <w:r w:rsidRPr="009F0E9C">
        <w:rPr>
          <w:rFonts w:ascii="Times New Roman" w:hAnsi="Times New Roman" w:cs="Times New Roman"/>
          <w:sz w:val="12"/>
          <w:szCs w:val="12"/>
        </w:rPr>
        <w:t>ки</w:t>
      </w:r>
      <w:proofErr w:type="spellEnd"/>
      <w:r w:rsidRPr="009F0E9C">
        <w:rPr>
          <w:rFonts w:ascii="Times New Roman" w:hAnsi="Times New Roman" w:cs="Times New Roman"/>
          <w:sz w:val="12"/>
          <w:szCs w:val="12"/>
        </w:rPr>
        <w:t>) _________________________</w:t>
      </w:r>
    </w:p>
    <w:p w:rsidR="009F0E9C" w:rsidRPr="009F0E9C" w:rsidRDefault="009F0E9C" w:rsidP="009F0E9C">
      <w:pPr>
        <w:pStyle w:val="ConsPlusNonformat"/>
        <w:ind w:left="2552"/>
        <w:jc w:val="center"/>
        <w:rPr>
          <w:rFonts w:ascii="Times New Roman" w:hAnsi="Times New Roman" w:cs="Times New Roman"/>
          <w:sz w:val="12"/>
          <w:szCs w:val="12"/>
        </w:rPr>
      </w:pPr>
      <w:r w:rsidRPr="009F0E9C">
        <w:rPr>
          <w:rFonts w:ascii="Times New Roman" w:hAnsi="Times New Roman" w:cs="Times New Roman"/>
          <w:sz w:val="12"/>
          <w:szCs w:val="12"/>
        </w:rPr>
        <w:t xml:space="preserve">                                   (</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w:t>
      </w:r>
    </w:p>
    <w:p w:rsidR="009F0E9C" w:rsidRPr="009F0E9C" w:rsidRDefault="009F0E9C" w:rsidP="009F0E9C">
      <w:pPr>
        <w:pStyle w:val="ConsPlusNonformat"/>
        <w:ind w:left="2552"/>
        <w:rPr>
          <w:rFonts w:ascii="Times New Roman" w:hAnsi="Times New Roman" w:cs="Times New Roman"/>
          <w:sz w:val="12"/>
          <w:szCs w:val="12"/>
        </w:rPr>
      </w:pPr>
      <w:r w:rsidRPr="009F0E9C">
        <w:rPr>
          <w:rFonts w:ascii="Times New Roman" w:hAnsi="Times New Roman" w:cs="Times New Roman"/>
          <w:sz w:val="12"/>
          <w:szCs w:val="12"/>
        </w:rPr>
        <w:t>проживающего (ей) по адресу:</w:t>
      </w:r>
      <w:r w:rsidRPr="009F0E9C">
        <w:rPr>
          <w:rFonts w:ascii="Times New Roman" w:hAnsi="Times New Roman" w:cs="Times New Roman"/>
          <w:sz w:val="12"/>
          <w:szCs w:val="12"/>
        </w:rPr>
        <w:br/>
        <w:t>__________________________________________</w:t>
      </w:r>
    </w:p>
    <w:p w:rsidR="009F0E9C" w:rsidRPr="009F0E9C" w:rsidRDefault="009F0E9C" w:rsidP="009F0E9C">
      <w:pPr>
        <w:pStyle w:val="ConsPlusNonformat"/>
        <w:rPr>
          <w:rFonts w:ascii="Times New Roman" w:hAnsi="Times New Roman" w:cs="Times New Roman"/>
          <w:sz w:val="12"/>
          <w:szCs w:val="12"/>
        </w:rPr>
      </w:pPr>
    </w:p>
    <w:p w:rsidR="009F0E9C" w:rsidRPr="009F0E9C" w:rsidRDefault="009F0E9C" w:rsidP="009F0E9C">
      <w:pPr>
        <w:pStyle w:val="ConsPlusNonformat"/>
        <w:jc w:val="center"/>
        <w:rPr>
          <w:rFonts w:ascii="Times New Roman" w:hAnsi="Times New Roman" w:cs="Times New Roman"/>
          <w:sz w:val="12"/>
          <w:szCs w:val="12"/>
        </w:rPr>
      </w:pPr>
      <w:r w:rsidRPr="009F0E9C">
        <w:rPr>
          <w:rFonts w:ascii="Times New Roman" w:hAnsi="Times New Roman" w:cs="Times New Roman"/>
          <w:sz w:val="12"/>
          <w:szCs w:val="12"/>
        </w:rPr>
        <w:t>Заявление</w:t>
      </w:r>
    </w:p>
    <w:p w:rsidR="009F0E9C" w:rsidRPr="009F0E9C" w:rsidRDefault="009F0E9C" w:rsidP="009F0E9C">
      <w:pPr>
        <w:pStyle w:val="ConsPlusNonformat"/>
        <w:rPr>
          <w:rFonts w:ascii="Times New Roman" w:hAnsi="Times New Roman" w:cs="Times New Roman"/>
          <w:sz w:val="12"/>
          <w:szCs w:val="12"/>
        </w:rPr>
      </w:pPr>
    </w:p>
    <w:p w:rsidR="009F0E9C" w:rsidRDefault="009F0E9C" w:rsidP="009F0E9C">
      <w:pPr>
        <w:pStyle w:val="ConsPlusNonformat"/>
        <w:ind w:left="5954" w:hanging="5245"/>
        <w:rPr>
          <w:rFonts w:ascii="Times New Roman" w:hAnsi="Times New Roman" w:cs="Times New Roman"/>
          <w:sz w:val="12"/>
          <w:szCs w:val="12"/>
        </w:rPr>
      </w:pPr>
      <w:r w:rsidRPr="009F0E9C">
        <w:rPr>
          <w:rFonts w:ascii="Times New Roman" w:hAnsi="Times New Roman" w:cs="Times New Roman"/>
          <w:sz w:val="12"/>
          <w:szCs w:val="12"/>
        </w:rPr>
        <w:t>Прошу включить меня, ________________________________________,</w:t>
      </w:r>
    </w:p>
    <w:p w:rsidR="009F0E9C" w:rsidRPr="009F0E9C" w:rsidRDefault="009F0E9C" w:rsidP="009F0E9C">
      <w:pPr>
        <w:pStyle w:val="ConsPlusNonformat"/>
        <w:ind w:left="5954" w:hanging="3122"/>
        <w:rPr>
          <w:rFonts w:ascii="Times New Roman" w:hAnsi="Times New Roman" w:cs="Times New Roman"/>
          <w:sz w:val="12"/>
          <w:szCs w:val="12"/>
        </w:rPr>
      </w:pPr>
      <w:r w:rsidRPr="009F0E9C">
        <w:rPr>
          <w:rFonts w:ascii="Times New Roman" w:hAnsi="Times New Roman" w:cs="Times New Roman"/>
          <w:sz w:val="12"/>
          <w:szCs w:val="12"/>
        </w:rPr>
        <w:t>(</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w:t>
      </w:r>
    </w:p>
    <w:p w:rsidR="009F0E9C" w:rsidRDefault="009F0E9C" w:rsidP="009F0E9C">
      <w:pPr>
        <w:pStyle w:val="ConsPlusNonformat"/>
        <w:ind w:left="1560" w:hanging="1560"/>
        <w:rPr>
          <w:rFonts w:ascii="Times New Roman" w:hAnsi="Times New Roman" w:cs="Times New Roman"/>
          <w:sz w:val="12"/>
          <w:szCs w:val="12"/>
        </w:rPr>
      </w:pPr>
      <w:r w:rsidRPr="009F0E9C">
        <w:rPr>
          <w:rFonts w:ascii="Times New Roman" w:hAnsi="Times New Roman" w:cs="Times New Roman"/>
          <w:sz w:val="12"/>
          <w:szCs w:val="12"/>
        </w:rPr>
        <w:t>паспорт _______________________, выданный _________________________,</w:t>
      </w:r>
    </w:p>
    <w:p w:rsidR="009F0E9C" w:rsidRPr="009F0E9C" w:rsidRDefault="009F0E9C" w:rsidP="009F0E9C">
      <w:pPr>
        <w:pStyle w:val="ConsPlusNonformat"/>
        <w:ind w:firstLine="709"/>
        <w:rPr>
          <w:rFonts w:ascii="Times New Roman" w:hAnsi="Times New Roman" w:cs="Times New Roman"/>
          <w:sz w:val="12"/>
          <w:szCs w:val="12"/>
        </w:rPr>
      </w:pPr>
      <w:r w:rsidRPr="009F0E9C">
        <w:rPr>
          <w:rFonts w:ascii="Times New Roman" w:hAnsi="Times New Roman" w:cs="Times New Roman"/>
          <w:sz w:val="12"/>
          <w:szCs w:val="12"/>
        </w:rPr>
        <w:t>(серия, номер)                                                (кем и когда)</w:t>
      </w:r>
    </w:p>
    <w:p w:rsidR="009F0E9C" w:rsidRPr="009F0E9C" w:rsidRDefault="009F0E9C" w:rsidP="009F0E9C">
      <w:pPr>
        <w:pStyle w:val="ConsPlusNonformat"/>
        <w:jc w:val="both"/>
        <w:rPr>
          <w:rFonts w:ascii="Times New Roman" w:hAnsi="Times New Roman" w:cs="Times New Roman"/>
          <w:sz w:val="12"/>
          <w:szCs w:val="12"/>
        </w:rPr>
      </w:pPr>
      <w:r w:rsidRPr="009F0E9C">
        <w:rPr>
          <w:rFonts w:ascii="Times New Roman" w:hAnsi="Times New Roman" w:cs="Times New Roman"/>
          <w:sz w:val="12"/>
          <w:szCs w:val="12"/>
        </w:rPr>
        <w:t>в состав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№598.</w:t>
      </w:r>
    </w:p>
    <w:p w:rsidR="009F0E9C" w:rsidRPr="009F0E9C" w:rsidRDefault="009F0E9C" w:rsidP="009F0E9C">
      <w:pPr>
        <w:pStyle w:val="ConsPlusNonformat"/>
        <w:ind w:firstLine="709"/>
        <w:rPr>
          <w:rFonts w:ascii="Times New Roman" w:hAnsi="Times New Roman" w:cs="Times New Roman"/>
          <w:sz w:val="12"/>
          <w:szCs w:val="12"/>
        </w:rPr>
      </w:pPr>
      <w:r w:rsidRPr="009F0E9C">
        <w:rPr>
          <w:rFonts w:ascii="Times New Roman" w:hAnsi="Times New Roman" w:cs="Times New Roman"/>
          <w:sz w:val="12"/>
          <w:szCs w:val="12"/>
        </w:rPr>
        <w:t>Жилищные условия планирую улучшить путем</w:t>
      </w:r>
    </w:p>
    <w:p w:rsidR="009F0E9C" w:rsidRPr="009F0E9C" w:rsidRDefault="009F0E9C" w:rsidP="009F0E9C">
      <w:pPr>
        <w:pStyle w:val="ConsPlusNonformat"/>
        <w:jc w:val="center"/>
        <w:rPr>
          <w:rFonts w:ascii="Times New Roman" w:hAnsi="Times New Roman" w:cs="Times New Roman"/>
          <w:sz w:val="12"/>
          <w:szCs w:val="12"/>
        </w:rPr>
      </w:pPr>
      <w:r w:rsidRPr="009F0E9C">
        <w:rPr>
          <w:rFonts w:ascii="Times New Roman" w:hAnsi="Times New Roman" w:cs="Times New Roman"/>
          <w:sz w:val="12"/>
          <w:szCs w:val="12"/>
        </w:rPr>
        <w:t>__________________________________________________________________</w:t>
      </w:r>
      <w:r w:rsidRPr="009F0E9C">
        <w:rPr>
          <w:rFonts w:ascii="Times New Roman" w:hAnsi="Times New Roman" w:cs="Times New Roman"/>
          <w:sz w:val="12"/>
          <w:szCs w:val="12"/>
        </w:rPr>
        <w:br/>
        <w:t>(способ  улучшения  жилищных условий - строительство индивидуального жилого дома,  участие в долевом строительстве многоквартирного дома - нужное указать)</w:t>
      </w:r>
    </w:p>
    <w:p w:rsidR="009F0E9C" w:rsidRPr="009F0E9C" w:rsidRDefault="009F0E9C" w:rsidP="009F0E9C">
      <w:pPr>
        <w:pStyle w:val="ConsPlusNonformat"/>
        <w:rPr>
          <w:rFonts w:ascii="Times New Roman" w:hAnsi="Times New Roman" w:cs="Times New Roman"/>
          <w:sz w:val="12"/>
          <w:szCs w:val="12"/>
        </w:rPr>
      </w:pPr>
      <w:r w:rsidRPr="009F0E9C">
        <w:rPr>
          <w:rFonts w:ascii="Times New Roman" w:hAnsi="Times New Roman" w:cs="Times New Roman"/>
          <w:sz w:val="12"/>
          <w:szCs w:val="12"/>
        </w:rPr>
        <w:t>в ________________________________________________________________.</w:t>
      </w:r>
    </w:p>
    <w:p w:rsidR="009F0E9C" w:rsidRPr="009F0E9C" w:rsidRDefault="009F0E9C" w:rsidP="006A3355">
      <w:pPr>
        <w:pStyle w:val="ConsPlusNonformat"/>
        <w:ind w:firstLine="284"/>
        <w:rPr>
          <w:rFonts w:ascii="Times New Roman" w:hAnsi="Times New Roman" w:cs="Times New Roman"/>
          <w:sz w:val="12"/>
          <w:szCs w:val="12"/>
        </w:rPr>
      </w:pPr>
      <w:r w:rsidRPr="009F0E9C">
        <w:rPr>
          <w:rFonts w:ascii="Times New Roman" w:hAnsi="Times New Roman" w:cs="Times New Roman"/>
          <w:sz w:val="12"/>
          <w:szCs w:val="12"/>
        </w:rPr>
        <w:t>(наименование поселения, в котором строится (приобретается) жилое</w:t>
      </w:r>
    </w:p>
    <w:p w:rsidR="009F0E9C" w:rsidRPr="009F0E9C" w:rsidRDefault="009F0E9C" w:rsidP="009F0E9C">
      <w:pPr>
        <w:pStyle w:val="ConsPlusNonformat"/>
        <w:ind w:firstLine="284"/>
        <w:jc w:val="center"/>
        <w:rPr>
          <w:rFonts w:ascii="Times New Roman" w:hAnsi="Times New Roman" w:cs="Times New Roman"/>
          <w:sz w:val="12"/>
          <w:szCs w:val="12"/>
        </w:rPr>
      </w:pPr>
      <w:r w:rsidRPr="009F0E9C">
        <w:rPr>
          <w:rFonts w:ascii="Times New Roman" w:hAnsi="Times New Roman" w:cs="Times New Roman"/>
          <w:sz w:val="12"/>
          <w:szCs w:val="12"/>
        </w:rPr>
        <w:t>помещение)</w:t>
      </w:r>
    </w:p>
    <w:p w:rsidR="009F0E9C" w:rsidRPr="009F0E9C" w:rsidRDefault="009F0E9C" w:rsidP="009F0E9C">
      <w:pPr>
        <w:pStyle w:val="ConsPlusNonformat"/>
        <w:ind w:firstLine="709"/>
        <w:jc w:val="both"/>
        <w:rPr>
          <w:rFonts w:ascii="Times New Roman" w:hAnsi="Times New Roman" w:cs="Times New Roman"/>
          <w:sz w:val="12"/>
          <w:szCs w:val="12"/>
        </w:rPr>
      </w:pPr>
      <w:r w:rsidRPr="009F0E9C">
        <w:rPr>
          <w:rFonts w:ascii="Times New Roman" w:hAnsi="Times New Roman" w:cs="Times New Roman"/>
          <w:sz w:val="12"/>
          <w:szCs w:val="12"/>
        </w:rPr>
        <w:t>Состав семьи:</w:t>
      </w:r>
    </w:p>
    <w:p w:rsidR="009F0E9C" w:rsidRPr="009F0E9C" w:rsidRDefault="009F0E9C" w:rsidP="009F0E9C">
      <w:pPr>
        <w:pStyle w:val="ConsPlusNonformat"/>
        <w:ind w:left="2977" w:hanging="2977"/>
        <w:jc w:val="both"/>
        <w:rPr>
          <w:rFonts w:ascii="Times New Roman" w:hAnsi="Times New Roman" w:cs="Times New Roman"/>
          <w:sz w:val="12"/>
          <w:szCs w:val="12"/>
        </w:rPr>
      </w:pPr>
      <w:r w:rsidRPr="009F0E9C">
        <w:rPr>
          <w:rFonts w:ascii="Times New Roman" w:hAnsi="Times New Roman" w:cs="Times New Roman"/>
          <w:sz w:val="12"/>
          <w:szCs w:val="12"/>
        </w:rPr>
        <w:t>жена (муж) ________________________________________________________;</w:t>
      </w:r>
      <w:r w:rsidRPr="009F0E9C">
        <w:rPr>
          <w:rFonts w:ascii="Times New Roman" w:hAnsi="Times New Roman" w:cs="Times New Roman"/>
          <w:sz w:val="12"/>
          <w:szCs w:val="12"/>
        </w:rPr>
        <w:br/>
        <w:t>(</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            (дата рождения)</w:t>
      </w:r>
    </w:p>
    <w:p w:rsidR="009F0E9C" w:rsidRPr="009F0E9C" w:rsidRDefault="009F0E9C" w:rsidP="009F0E9C">
      <w:pPr>
        <w:pStyle w:val="ConsPlusNonformat"/>
        <w:jc w:val="both"/>
        <w:rPr>
          <w:rFonts w:ascii="Times New Roman" w:hAnsi="Times New Roman" w:cs="Times New Roman"/>
          <w:sz w:val="12"/>
          <w:szCs w:val="12"/>
        </w:rPr>
      </w:pPr>
      <w:r w:rsidRPr="009F0E9C">
        <w:rPr>
          <w:rFonts w:ascii="Times New Roman" w:hAnsi="Times New Roman" w:cs="Times New Roman"/>
          <w:sz w:val="12"/>
          <w:szCs w:val="12"/>
        </w:rPr>
        <w:t>проживает по адресу: _______________________________________________;</w:t>
      </w:r>
    </w:p>
    <w:p w:rsidR="009F0E9C" w:rsidRPr="009F0E9C" w:rsidRDefault="009F0E9C" w:rsidP="009F0E9C">
      <w:pPr>
        <w:pStyle w:val="ConsPlusNonformat"/>
        <w:jc w:val="both"/>
        <w:rPr>
          <w:rFonts w:ascii="Times New Roman" w:hAnsi="Times New Roman" w:cs="Times New Roman"/>
          <w:sz w:val="12"/>
          <w:szCs w:val="12"/>
        </w:rPr>
      </w:pPr>
      <w:r w:rsidRPr="009F0E9C">
        <w:rPr>
          <w:rFonts w:ascii="Times New Roman" w:hAnsi="Times New Roman" w:cs="Times New Roman"/>
          <w:sz w:val="12"/>
          <w:szCs w:val="12"/>
        </w:rPr>
        <w:t>дети:</w:t>
      </w:r>
    </w:p>
    <w:p w:rsidR="009F0E9C" w:rsidRPr="009F0E9C" w:rsidRDefault="009F0E9C" w:rsidP="009F0E9C">
      <w:pPr>
        <w:pStyle w:val="ConsPlusNonformat"/>
        <w:ind w:left="2977" w:hanging="2977"/>
        <w:jc w:val="both"/>
        <w:rPr>
          <w:rFonts w:ascii="Times New Roman" w:hAnsi="Times New Roman" w:cs="Times New Roman"/>
          <w:sz w:val="12"/>
          <w:szCs w:val="12"/>
        </w:rPr>
      </w:pPr>
      <w:r w:rsidRPr="009F0E9C">
        <w:rPr>
          <w:rFonts w:ascii="Times New Roman" w:hAnsi="Times New Roman" w:cs="Times New Roman"/>
          <w:sz w:val="12"/>
          <w:szCs w:val="12"/>
        </w:rPr>
        <w:t>1) ________________________________________________________________,</w:t>
      </w:r>
      <w:r w:rsidRPr="009F0E9C">
        <w:rPr>
          <w:rFonts w:ascii="Times New Roman" w:hAnsi="Times New Roman" w:cs="Times New Roman"/>
          <w:sz w:val="12"/>
          <w:szCs w:val="12"/>
        </w:rPr>
        <w:br/>
        <w:t>(</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            (дата рождения)</w:t>
      </w:r>
    </w:p>
    <w:p w:rsidR="009F0E9C" w:rsidRPr="009F0E9C" w:rsidRDefault="009F0E9C" w:rsidP="009F0E9C">
      <w:pPr>
        <w:pStyle w:val="ConsPlusNonformat"/>
        <w:jc w:val="both"/>
        <w:rPr>
          <w:rFonts w:ascii="Times New Roman" w:hAnsi="Times New Roman" w:cs="Times New Roman"/>
          <w:sz w:val="12"/>
          <w:szCs w:val="12"/>
        </w:rPr>
      </w:pPr>
      <w:r w:rsidRPr="009F0E9C">
        <w:rPr>
          <w:rFonts w:ascii="Times New Roman" w:hAnsi="Times New Roman" w:cs="Times New Roman"/>
          <w:sz w:val="12"/>
          <w:szCs w:val="12"/>
        </w:rPr>
        <w:t>проживает по адресу: ______________________________________________;</w:t>
      </w:r>
    </w:p>
    <w:p w:rsidR="006A3355" w:rsidRDefault="009F0E9C" w:rsidP="006A3355">
      <w:pPr>
        <w:pStyle w:val="ConsPlusNonformat"/>
        <w:ind w:left="2977" w:hanging="2977"/>
        <w:rPr>
          <w:rFonts w:ascii="Times New Roman" w:hAnsi="Times New Roman" w:cs="Times New Roman"/>
          <w:sz w:val="12"/>
          <w:szCs w:val="12"/>
        </w:rPr>
      </w:pPr>
      <w:r w:rsidRPr="009F0E9C">
        <w:rPr>
          <w:rFonts w:ascii="Times New Roman" w:hAnsi="Times New Roman" w:cs="Times New Roman"/>
          <w:sz w:val="12"/>
          <w:szCs w:val="12"/>
        </w:rPr>
        <w:lastRenderedPageBreak/>
        <w:t>2)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            (дата рождения)</w:t>
      </w:r>
    </w:p>
    <w:p w:rsidR="009F0E9C" w:rsidRPr="009F0E9C" w:rsidRDefault="009F0E9C" w:rsidP="006A3355">
      <w:pPr>
        <w:pStyle w:val="ConsPlusNonformat"/>
        <w:ind w:left="720"/>
        <w:rPr>
          <w:rFonts w:ascii="Times New Roman" w:hAnsi="Times New Roman" w:cs="Times New Roman"/>
          <w:sz w:val="12"/>
          <w:szCs w:val="12"/>
        </w:rPr>
      </w:pPr>
      <w:r w:rsidRPr="009F0E9C">
        <w:rPr>
          <w:rFonts w:ascii="Times New Roman" w:hAnsi="Times New Roman" w:cs="Times New Roman"/>
          <w:sz w:val="12"/>
          <w:szCs w:val="12"/>
        </w:rPr>
        <w:t>проживает по адресу: ______________________________________________;</w:t>
      </w:r>
    </w:p>
    <w:p w:rsidR="009F0E9C" w:rsidRPr="009F0E9C" w:rsidRDefault="009F0E9C" w:rsidP="006A3355">
      <w:pPr>
        <w:pStyle w:val="ConsPlusNonformat"/>
        <w:rPr>
          <w:rFonts w:ascii="Times New Roman" w:hAnsi="Times New Roman" w:cs="Times New Roman"/>
          <w:sz w:val="12"/>
          <w:szCs w:val="12"/>
        </w:rPr>
      </w:pPr>
    </w:p>
    <w:p w:rsidR="009F0E9C" w:rsidRPr="009F0E9C" w:rsidRDefault="009F0E9C" w:rsidP="006A3355">
      <w:pPr>
        <w:pStyle w:val="ConsPlusNonformat"/>
        <w:rPr>
          <w:rFonts w:ascii="Times New Roman" w:hAnsi="Times New Roman" w:cs="Times New Roman"/>
          <w:sz w:val="12"/>
          <w:szCs w:val="12"/>
        </w:rPr>
      </w:pPr>
      <w:r w:rsidRPr="009F0E9C">
        <w:rPr>
          <w:rFonts w:ascii="Times New Roman" w:hAnsi="Times New Roman" w:cs="Times New Roman"/>
          <w:sz w:val="12"/>
          <w:szCs w:val="12"/>
        </w:rPr>
        <w:t>иные члены семьи:</w:t>
      </w:r>
    </w:p>
    <w:p w:rsidR="006A3355" w:rsidRDefault="009F0E9C" w:rsidP="006A3355">
      <w:pPr>
        <w:pStyle w:val="ConsPlusNonformat"/>
        <w:rPr>
          <w:rFonts w:ascii="Times New Roman" w:hAnsi="Times New Roman" w:cs="Times New Roman"/>
          <w:sz w:val="12"/>
          <w:szCs w:val="12"/>
        </w:rPr>
      </w:pPr>
      <w:r w:rsidRPr="009F0E9C">
        <w:rPr>
          <w:rFonts w:ascii="Times New Roman" w:hAnsi="Times New Roman" w:cs="Times New Roman"/>
          <w:sz w:val="12"/>
          <w:szCs w:val="12"/>
        </w:rPr>
        <w:t>1)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            (дата рождения)</w:t>
      </w:r>
    </w:p>
    <w:p w:rsidR="006A3355" w:rsidRDefault="009F0E9C" w:rsidP="006A3355">
      <w:pPr>
        <w:pStyle w:val="ConsPlusNonformat"/>
        <w:ind w:left="2977" w:hanging="2977"/>
        <w:rPr>
          <w:rFonts w:ascii="Times New Roman" w:hAnsi="Times New Roman" w:cs="Times New Roman"/>
          <w:sz w:val="12"/>
          <w:szCs w:val="12"/>
        </w:rPr>
      </w:pPr>
      <w:r w:rsidRPr="009F0E9C">
        <w:rPr>
          <w:rFonts w:ascii="Times New Roman" w:hAnsi="Times New Roman" w:cs="Times New Roman"/>
          <w:sz w:val="12"/>
          <w:szCs w:val="12"/>
        </w:rPr>
        <w:t>2)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            (дата рождения)</w:t>
      </w:r>
    </w:p>
    <w:p w:rsidR="009F0E9C" w:rsidRPr="009F0E9C" w:rsidRDefault="009F0E9C" w:rsidP="006A3355">
      <w:pPr>
        <w:pStyle w:val="ConsPlusNonformat"/>
        <w:rPr>
          <w:rFonts w:ascii="Times New Roman" w:hAnsi="Times New Roman" w:cs="Times New Roman"/>
          <w:sz w:val="12"/>
          <w:szCs w:val="12"/>
        </w:rPr>
      </w:pPr>
    </w:p>
    <w:p w:rsidR="006A3355" w:rsidRDefault="009F0E9C" w:rsidP="006A3355">
      <w:pPr>
        <w:pStyle w:val="ConsPlusNonformat"/>
        <w:ind w:left="2977" w:hanging="2977"/>
        <w:rPr>
          <w:rFonts w:ascii="Times New Roman" w:hAnsi="Times New Roman" w:cs="Times New Roman"/>
          <w:sz w:val="12"/>
          <w:szCs w:val="12"/>
        </w:rPr>
      </w:pPr>
      <w:r w:rsidRPr="009F0E9C">
        <w:rPr>
          <w:rFonts w:ascii="Times New Roman" w:hAnsi="Times New Roman" w:cs="Times New Roman"/>
          <w:sz w:val="12"/>
          <w:szCs w:val="12"/>
        </w:rPr>
        <w:t>2)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            (дата рождения)</w:t>
      </w:r>
    </w:p>
    <w:p w:rsidR="009F0E9C" w:rsidRPr="009F0E9C" w:rsidRDefault="009F0E9C" w:rsidP="006A3355">
      <w:pPr>
        <w:pStyle w:val="ConsPlusNonformat"/>
        <w:rPr>
          <w:rFonts w:ascii="Times New Roman" w:hAnsi="Times New Roman" w:cs="Times New Roman"/>
          <w:sz w:val="12"/>
          <w:szCs w:val="12"/>
        </w:rPr>
      </w:pPr>
      <w:r w:rsidRPr="009F0E9C">
        <w:rPr>
          <w:rFonts w:ascii="Times New Roman" w:hAnsi="Times New Roman" w:cs="Times New Roman"/>
          <w:sz w:val="12"/>
          <w:szCs w:val="12"/>
        </w:rPr>
        <w:t>проживает по адресу: ______________________________________________.</w:t>
      </w:r>
    </w:p>
    <w:p w:rsidR="009F0E9C" w:rsidRPr="009F0E9C" w:rsidRDefault="009F0E9C" w:rsidP="006A3355">
      <w:pPr>
        <w:pStyle w:val="ConsPlusNonformat"/>
        <w:ind w:firstLine="709"/>
        <w:rPr>
          <w:rFonts w:ascii="Times New Roman" w:hAnsi="Times New Roman" w:cs="Times New Roman"/>
          <w:sz w:val="12"/>
          <w:szCs w:val="12"/>
        </w:rPr>
      </w:pPr>
      <w:r w:rsidRPr="009F0E9C">
        <w:rPr>
          <w:rFonts w:ascii="Times New Roman" w:hAnsi="Times New Roman" w:cs="Times New Roman"/>
          <w:sz w:val="12"/>
          <w:szCs w:val="12"/>
        </w:rPr>
        <w:t>Нуждающимся в улучшении жилищных условий признан решением:</w:t>
      </w:r>
      <w:r w:rsidRPr="009F0E9C">
        <w:rPr>
          <w:rFonts w:ascii="Times New Roman" w:hAnsi="Times New Roman" w:cs="Times New Roman"/>
          <w:sz w:val="12"/>
          <w:szCs w:val="12"/>
        </w:rPr>
        <w:br/>
        <w:t>__________________________________________________________________.</w:t>
      </w:r>
    </w:p>
    <w:p w:rsidR="009F0E9C" w:rsidRPr="009F0E9C" w:rsidRDefault="009F0E9C" w:rsidP="006A3355">
      <w:pPr>
        <w:pStyle w:val="ConsPlusNonformat"/>
        <w:ind w:firstLine="709"/>
        <w:rPr>
          <w:rFonts w:ascii="Times New Roman" w:hAnsi="Times New Roman" w:cs="Times New Roman"/>
          <w:sz w:val="12"/>
          <w:szCs w:val="12"/>
        </w:rPr>
      </w:pPr>
      <w:r w:rsidRPr="009F0E9C">
        <w:rPr>
          <w:rFonts w:ascii="Times New Roman" w:hAnsi="Times New Roman" w:cs="Times New Roman"/>
          <w:sz w:val="12"/>
          <w:szCs w:val="12"/>
        </w:rPr>
        <w:t>(наименование органа местного самоуправления, реквизиты акта)</w:t>
      </w:r>
    </w:p>
    <w:p w:rsidR="009F0E9C" w:rsidRPr="009F0E9C" w:rsidRDefault="009F0E9C" w:rsidP="006A3355">
      <w:pPr>
        <w:pStyle w:val="ConsPlusNonformat"/>
        <w:ind w:firstLine="709"/>
        <w:rPr>
          <w:rFonts w:ascii="Times New Roman" w:hAnsi="Times New Roman" w:cs="Times New Roman"/>
          <w:sz w:val="12"/>
          <w:szCs w:val="12"/>
        </w:rPr>
      </w:pPr>
      <w:r w:rsidRPr="009F0E9C">
        <w:rPr>
          <w:rFonts w:ascii="Times New Roman" w:hAnsi="Times New Roman" w:cs="Times New Roman"/>
          <w:sz w:val="12"/>
          <w:szCs w:val="12"/>
        </w:rPr>
        <w:t>С условиями участия в мероприятии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в рамках федеральной целевой программы «Устойчивое развитие сельских территорий на 2014 - 2017 годы и на период до 2020 года», ознакомлен (а) и обязуюсь их выполнять.</w:t>
      </w:r>
    </w:p>
    <w:p w:rsidR="006A3355" w:rsidRDefault="009F0E9C" w:rsidP="006A3355">
      <w:pPr>
        <w:pStyle w:val="ConsPlusNonformat"/>
        <w:ind w:firstLine="284"/>
        <w:rPr>
          <w:rFonts w:ascii="Times New Roman" w:hAnsi="Times New Roman" w:cs="Times New Roman"/>
          <w:sz w:val="12"/>
          <w:szCs w:val="12"/>
        </w:rPr>
      </w:pPr>
      <w:r w:rsidRPr="009F0E9C">
        <w:rPr>
          <w:rFonts w:ascii="Times New Roman" w:hAnsi="Times New Roman" w:cs="Times New Roman"/>
          <w:sz w:val="12"/>
          <w:szCs w:val="12"/>
        </w:rPr>
        <w:t>______________________         ___________________             _________</w:t>
      </w:r>
    </w:p>
    <w:p w:rsidR="009F0E9C" w:rsidRPr="009F0E9C" w:rsidRDefault="009F0E9C" w:rsidP="006A3355">
      <w:pPr>
        <w:pStyle w:val="ConsPlusNonformat"/>
        <w:ind w:firstLine="567"/>
        <w:rPr>
          <w:rFonts w:ascii="Times New Roman" w:hAnsi="Times New Roman" w:cs="Times New Roman"/>
          <w:sz w:val="12"/>
          <w:szCs w:val="12"/>
        </w:rPr>
      </w:pPr>
      <w:r w:rsidRPr="009F0E9C">
        <w:rPr>
          <w:rFonts w:ascii="Times New Roman" w:hAnsi="Times New Roman" w:cs="Times New Roman"/>
          <w:sz w:val="12"/>
          <w:szCs w:val="12"/>
        </w:rPr>
        <w:t>(</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 xml:space="preserve"> заявителя)                   (подпись заявителя)                   (дата)</w:t>
      </w:r>
    </w:p>
    <w:p w:rsidR="009F0E9C" w:rsidRPr="009F0E9C" w:rsidRDefault="009F0E9C" w:rsidP="006A3355">
      <w:pPr>
        <w:pStyle w:val="ConsPlusNonformat"/>
        <w:rPr>
          <w:rFonts w:ascii="Times New Roman" w:hAnsi="Times New Roman" w:cs="Times New Roman"/>
          <w:sz w:val="12"/>
          <w:szCs w:val="12"/>
        </w:rPr>
      </w:pPr>
    </w:p>
    <w:p w:rsidR="009F0E9C" w:rsidRPr="009F0E9C" w:rsidRDefault="009F0E9C" w:rsidP="006A3355">
      <w:pPr>
        <w:pStyle w:val="ConsPlusNonformat"/>
        <w:rPr>
          <w:rFonts w:ascii="Times New Roman" w:hAnsi="Times New Roman" w:cs="Times New Roman"/>
          <w:sz w:val="12"/>
          <w:szCs w:val="12"/>
        </w:rPr>
      </w:pPr>
      <w:r w:rsidRPr="009F0E9C">
        <w:rPr>
          <w:rFonts w:ascii="Times New Roman" w:hAnsi="Times New Roman" w:cs="Times New Roman"/>
          <w:sz w:val="12"/>
          <w:szCs w:val="12"/>
        </w:rPr>
        <w:t>Совершеннолетние члены семьи:</w:t>
      </w:r>
    </w:p>
    <w:p w:rsidR="006A3355" w:rsidRDefault="009F0E9C" w:rsidP="006A3355">
      <w:pPr>
        <w:pStyle w:val="ConsPlusNonformat"/>
        <w:ind w:left="2977" w:hanging="2977"/>
        <w:rPr>
          <w:rFonts w:ascii="Times New Roman" w:hAnsi="Times New Roman" w:cs="Times New Roman"/>
          <w:sz w:val="12"/>
          <w:szCs w:val="12"/>
        </w:rPr>
      </w:pPr>
      <w:r w:rsidRPr="009F0E9C">
        <w:rPr>
          <w:rFonts w:ascii="Times New Roman" w:hAnsi="Times New Roman" w:cs="Times New Roman"/>
          <w:sz w:val="12"/>
          <w:szCs w:val="12"/>
        </w:rPr>
        <w:t>1)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      (подпись)      (дата)</w:t>
      </w:r>
    </w:p>
    <w:p w:rsidR="006A3355" w:rsidRDefault="009F0E9C" w:rsidP="006A3355">
      <w:pPr>
        <w:pStyle w:val="ConsPlusNonformat"/>
        <w:ind w:left="2977" w:hanging="2977"/>
        <w:rPr>
          <w:rFonts w:ascii="Times New Roman" w:hAnsi="Times New Roman" w:cs="Times New Roman"/>
          <w:sz w:val="12"/>
          <w:szCs w:val="12"/>
        </w:rPr>
      </w:pPr>
      <w:r w:rsidRPr="009F0E9C">
        <w:rPr>
          <w:rFonts w:ascii="Times New Roman" w:hAnsi="Times New Roman" w:cs="Times New Roman"/>
          <w:sz w:val="12"/>
          <w:szCs w:val="12"/>
        </w:rPr>
        <w:t>2)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      (подпись)      (дата)</w:t>
      </w:r>
    </w:p>
    <w:p w:rsidR="009F0E9C" w:rsidRPr="009F0E9C" w:rsidRDefault="009F0E9C" w:rsidP="006A3355">
      <w:pPr>
        <w:pStyle w:val="ConsPlusNonformat"/>
        <w:ind w:firstLine="709"/>
        <w:rPr>
          <w:rFonts w:ascii="Times New Roman" w:hAnsi="Times New Roman" w:cs="Times New Roman"/>
          <w:sz w:val="12"/>
          <w:szCs w:val="12"/>
        </w:rPr>
      </w:pPr>
      <w:r w:rsidRPr="009F0E9C">
        <w:rPr>
          <w:rFonts w:ascii="Times New Roman" w:hAnsi="Times New Roman" w:cs="Times New Roman"/>
          <w:sz w:val="12"/>
          <w:szCs w:val="12"/>
        </w:rPr>
        <w:t>К заявлению прилагаются следующие документы:</w:t>
      </w:r>
    </w:p>
    <w:p w:rsidR="006A3355" w:rsidRDefault="009F0E9C" w:rsidP="006A3355">
      <w:pPr>
        <w:pStyle w:val="ConsPlusNonformat"/>
        <w:ind w:left="1985" w:hanging="1985"/>
        <w:rPr>
          <w:rFonts w:ascii="Times New Roman" w:hAnsi="Times New Roman" w:cs="Times New Roman"/>
          <w:sz w:val="12"/>
          <w:szCs w:val="12"/>
        </w:rPr>
      </w:pPr>
      <w:r w:rsidRPr="009F0E9C">
        <w:rPr>
          <w:rFonts w:ascii="Times New Roman" w:hAnsi="Times New Roman" w:cs="Times New Roman"/>
          <w:sz w:val="12"/>
          <w:szCs w:val="12"/>
        </w:rPr>
        <w:t>1)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(наименование документа и его реквизиты)</w:t>
      </w:r>
    </w:p>
    <w:p w:rsidR="006A3355" w:rsidRDefault="009F0E9C" w:rsidP="006A3355">
      <w:pPr>
        <w:pStyle w:val="ConsPlusNonformat"/>
        <w:ind w:left="1985" w:hanging="1985"/>
        <w:rPr>
          <w:rFonts w:ascii="Times New Roman" w:hAnsi="Times New Roman" w:cs="Times New Roman"/>
          <w:sz w:val="12"/>
          <w:szCs w:val="12"/>
        </w:rPr>
      </w:pPr>
      <w:r w:rsidRPr="009F0E9C">
        <w:rPr>
          <w:rFonts w:ascii="Times New Roman" w:hAnsi="Times New Roman" w:cs="Times New Roman"/>
          <w:sz w:val="12"/>
          <w:szCs w:val="12"/>
        </w:rPr>
        <w:t>2)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(наименование документа и его реквизиты)</w:t>
      </w:r>
    </w:p>
    <w:p w:rsidR="006A3355" w:rsidRDefault="009F0E9C" w:rsidP="006A3355">
      <w:pPr>
        <w:pStyle w:val="ConsPlusNonformat"/>
        <w:ind w:left="1985" w:hanging="1985"/>
        <w:rPr>
          <w:rFonts w:ascii="Times New Roman" w:hAnsi="Times New Roman" w:cs="Times New Roman"/>
          <w:sz w:val="12"/>
          <w:szCs w:val="12"/>
        </w:rPr>
      </w:pPr>
      <w:r w:rsidRPr="009F0E9C">
        <w:rPr>
          <w:rFonts w:ascii="Times New Roman" w:hAnsi="Times New Roman" w:cs="Times New Roman"/>
          <w:sz w:val="12"/>
          <w:szCs w:val="12"/>
        </w:rPr>
        <w:t>3)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(наименование документа и его реквизиты)</w:t>
      </w:r>
    </w:p>
    <w:p w:rsidR="006A3355" w:rsidRDefault="009F0E9C" w:rsidP="006A3355">
      <w:pPr>
        <w:pStyle w:val="ConsPlusNonformat"/>
        <w:ind w:left="1985" w:hanging="1985"/>
        <w:rPr>
          <w:rFonts w:ascii="Times New Roman" w:hAnsi="Times New Roman" w:cs="Times New Roman"/>
          <w:sz w:val="12"/>
          <w:szCs w:val="12"/>
        </w:rPr>
      </w:pPr>
      <w:r w:rsidRPr="009F0E9C">
        <w:rPr>
          <w:rFonts w:ascii="Times New Roman" w:hAnsi="Times New Roman" w:cs="Times New Roman"/>
          <w:sz w:val="12"/>
          <w:szCs w:val="12"/>
        </w:rPr>
        <w:t>4)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(наименование документа и его реквизиты)</w:t>
      </w:r>
    </w:p>
    <w:p w:rsidR="006A3355" w:rsidRDefault="009F0E9C" w:rsidP="006A3355">
      <w:pPr>
        <w:pStyle w:val="ConsPlusNonformat"/>
        <w:ind w:left="1985" w:hanging="1985"/>
        <w:rPr>
          <w:rFonts w:ascii="Times New Roman" w:hAnsi="Times New Roman" w:cs="Times New Roman"/>
          <w:sz w:val="12"/>
          <w:szCs w:val="12"/>
        </w:rPr>
      </w:pPr>
      <w:r w:rsidRPr="009F0E9C">
        <w:rPr>
          <w:rFonts w:ascii="Times New Roman" w:hAnsi="Times New Roman" w:cs="Times New Roman"/>
          <w:sz w:val="12"/>
          <w:szCs w:val="12"/>
        </w:rPr>
        <w:t>5)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(наименование документа и его реквизиты)</w:t>
      </w:r>
    </w:p>
    <w:p w:rsidR="006A3355" w:rsidRDefault="009F0E9C" w:rsidP="006A3355">
      <w:pPr>
        <w:pStyle w:val="ConsPlusNonformat"/>
        <w:ind w:left="1985" w:hanging="1985"/>
        <w:rPr>
          <w:rFonts w:ascii="Times New Roman" w:hAnsi="Times New Roman" w:cs="Times New Roman"/>
          <w:sz w:val="12"/>
          <w:szCs w:val="12"/>
        </w:rPr>
      </w:pPr>
      <w:r w:rsidRPr="009F0E9C">
        <w:rPr>
          <w:rFonts w:ascii="Times New Roman" w:hAnsi="Times New Roman" w:cs="Times New Roman"/>
          <w:sz w:val="12"/>
          <w:szCs w:val="12"/>
        </w:rPr>
        <w:t>6) ________________________________________________________________.</w:t>
      </w:r>
    </w:p>
    <w:p w:rsidR="009F0E9C" w:rsidRPr="009F0E9C" w:rsidRDefault="009F0E9C" w:rsidP="006A3355">
      <w:pPr>
        <w:pStyle w:val="ConsPlusNonformat"/>
        <w:ind w:firstLine="1418"/>
        <w:rPr>
          <w:rFonts w:ascii="Times New Roman" w:hAnsi="Times New Roman" w:cs="Times New Roman"/>
          <w:sz w:val="12"/>
          <w:szCs w:val="12"/>
        </w:rPr>
      </w:pPr>
      <w:r w:rsidRPr="009F0E9C">
        <w:rPr>
          <w:rFonts w:ascii="Times New Roman" w:hAnsi="Times New Roman" w:cs="Times New Roman"/>
          <w:sz w:val="12"/>
          <w:szCs w:val="12"/>
        </w:rPr>
        <w:t>(наименование документа и его реквизиты)</w:t>
      </w:r>
    </w:p>
    <w:tbl>
      <w:tblPr>
        <w:tblW w:w="0" w:type="auto"/>
        <w:tblInd w:w="97" w:type="dxa"/>
        <w:tblLook w:val="0000" w:firstRow="0" w:lastRow="0" w:firstColumn="0" w:lastColumn="0" w:noHBand="0" w:noVBand="0"/>
      </w:tblPr>
      <w:tblGrid>
        <w:gridCol w:w="1782"/>
        <w:gridCol w:w="2079"/>
        <w:gridCol w:w="1432"/>
      </w:tblGrid>
      <w:tr w:rsidR="009F0E9C" w:rsidRPr="009F0E9C" w:rsidTr="00262AD8">
        <w:trPr>
          <w:trHeight w:val="340"/>
        </w:trPr>
        <w:tc>
          <w:tcPr>
            <w:tcW w:w="3167" w:type="dxa"/>
          </w:tcPr>
          <w:p w:rsidR="009F0E9C" w:rsidRPr="009F0E9C" w:rsidRDefault="009F0E9C" w:rsidP="006A3355">
            <w:pPr>
              <w:spacing w:after="0" w:line="240" w:lineRule="auto"/>
              <w:ind w:left="1996" w:hanging="1985"/>
              <w:rPr>
                <w:rFonts w:ascii="Times New Roman" w:hAnsi="Times New Roman" w:cs="Times New Roman"/>
                <w:sz w:val="12"/>
                <w:szCs w:val="12"/>
              </w:rPr>
            </w:pPr>
            <w:r w:rsidRPr="009F0E9C">
              <w:rPr>
                <w:rFonts w:ascii="Times New Roman" w:hAnsi="Times New Roman" w:cs="Times New Roman"/>
                <w:sz w:val="12"/>
                <w:szCs w:val="12"/>
              </w:rPr>
              <w:t>_____________________</w:t>
            </w:r>
          </w:p>
        </w:tc>
        <w:tc>
          <w:tcPr>
            <w:tcW w:w="3727" w:type="dxa"/>
          </w:tcPr>
          <w:p w:rsidR="009F0E9C" w:rsidRPr="009F0E9C" w:rsidRDefault="009F0E9C" w:rsidP="006A3355">
            <w:pPr>
              <w:spacing w:after="0" w:line="240" w:lineRule="auto"/>
              <w:ind w:left="1996" w:hanging="1985"/>
              <w:rPr>
                <w:rFonts w:ascii="Times New Roman" w:hAnsi="Times New Roman" w:cs="Times New Roman"/>
                <w:sz w:val="12"/>
                <w:szCs w:val="12"/>
              </w:rPr>
            </w:pPr>
            <w:r w:rsidRPr="009F0E9C">
              <w:rPr>
                <w:rFonts w:ascii="Times New Roman" w:hAnsi="Times New Roman" w:cs="Times New Roman"/>
                <w:sz w:val="12"/>
                <w:szCs w:val="12"/>
              </w:rPr>
              <w:t>_________________________</w:t>
            </w:r>
          </w:p>
        </w:tc>
        <w:tc>
          <w:tcPr>
            <w:tcW w:w="2579" w:type="dxa"/>
          </w:tcPr>
          <w:p w:rsidR="009F0E9C" w:rsidRPr="009F0E9C" w:rsidRDefault="009F0E9C" w:rsidP="006A3355">
            <w:pPr>
              <w:spacing w:after="0" w:line="240" w:lineRule="auto"/>
              <w:ind w:left="1996" w:hanging="1985"/>
              <w:rPr>
                <w:rFonts w:ascii="Times New Roman" w:hAnsi="Times New Roman" w:cs="Times New Roman"/>
                <w:sz w:val="12"/>
                <w:szCs w:val="12"/>
              </w:rPr>
            </w:pPr>
            <w:r w:rsidRPr="009F0E9C">
              <w:rPr>
                <w:rFonts w:ascii="Times New Roman" w:hAnsi="Times New Roman" w:cs="Times New Roman"/>
                <w:sz w:val="12"/>
                <w:szCs w:val="12"/>
              </w:rPr>
              <w:t>________________</w:t>
            </w:r>
          </w:p>
        </w:tc>
      </w:tr>
      <w:tr w:rsidR="009F0E9C" w:rsidRPr="009F0E9C" w:rsidTr="00262AD8">
        <w:trPr>
          <w:trHeight w:val="340"/>
        </w:trPr>
        <w:tc>
          <w:tcPr>
            <w:tcW w:w="3167" w:type="dxa"/>
          </w:tcPr>
          <w:p w:rsidR="009F0E9C" w:rsidRPr="009F0E9C" w:rsidRDefault="009F0E9C" w:rsidP="006A3355">
            <w:pPr>
              <w:spacing w:after="0" w:line="240" w:lineRule="auto"/>
              <w:ind w:left="45" w:hanging="34"/>
              <w:rPr>
                <w:rFonts w:ascii="Times New Roman" w:hAnsi="Times New Roman" w:cs="Times New Roman"/>
                <w:sz w:val="12"/>
                <w:szCs w:val="12"/>
              </w:rPr>
            </w:pPr>
            <w:r w:rsidRPr="009F0E9C">
              <w:rPr>
                <w:rFonts w:ascii="Times New Roman" w:hAnsi="Times New Roman" w:cs="Times New Roman"/>
                <w:sz w:val="12"/>
                <w:szCs w:val="12"/>
              </w:rPr>
              <w:t>(дата, время подачи заявления)</w:t>
            </w:r>
          </w:p>
        </w:tc>
        <w:tc>
          <w:tcPr>
            <w:tcW w:w="3727" w:type="dxa"/>
          </w:tcPr>
          <w:p w:rsidR="009F0E9C" w:rsidRPr="009F0E9C" w:rsidRDefault="009F0E9C" w:rsidP="006A3355">
            <w:pPr>
              <w:spacing w:after="0" w:line="240" w:lineRule="auto"/>
              <w:ind w:left="-3" w:firstLine="14"/>
              <w:rPr>
                <w:rFonts w:ascii="Times New Roman" w:hAnsi="Times New Roman" w:cs="Times New Roman"/>
                <w:sz w:val="12"/>
                <w:szCs w:val="12"/>
              </w:rPr>
            </w:pPr>
            <w:r w:rsidRPr="009F0E9C">
              <w:rPr>
                <w:rFonts w:ascii="Times New Roman" w:hAnsi="Times New Roman" w:cs="Times New Roman"/>
                <w:sz w:val="12"/>
                <w:szCs w:val="12"/>
              </w:rPr>
              <w:t>(подпись должностного лица принявшего заявление)</w:t>
            </w:r>
          </w:p>
        </w:tc>
        <w:tc>
          <w:tcPr>
            <w:tcW w:w="2579" w:type="dxa"/>
          </w:tcPr>
          <w:p w:rsidR="009F0E9C" w:rsidRPr="009F0E9C" w:rsidRDefault="009F0E9C" w:rsidP="006A3355">
            <w:pPr>
              <w:spacing w:after="0" w:line="240" w:lineRule="auto"/>
              <w:ind w:firstLine="11"/>
              <w:rPr>
                <w:rFonts w:ascii="Times New Roman" w:hAnsi="Times New Roman" w:cs="Times New Roman"/>
                <w:sz w:val="12"/>
                <w:szCs w:val="12"/>
              </w:rPr>
            </w:pPr>
            <w:r w:rsidRPr="009F0E9C">
              <w:rPr>
                <w:rFonts w:ascii="Times New Roman" w:hAnsi="Times New Roman" w:cs="Times New Roman"/>
                <w:sz w:val="12"/>
                <w:szCs w:val="12"/>
              </w:rPr>
              <w:t>(</w:t>
            </w:r>
            <w:proofErr w:type="spellStart"/>
            <w:r w:rsidRPr="009F0E9C">
              <w:rPr>
                <w:rFonts w:ascii="Times New Roman" w:hAnsi="Times New Roman" w:cs="Times New Roman"/>
                <w:sz w:val="12"/>
                <w:szCs w:val="12"/>
              </w:rPr>
              <w:t>ф.и.о.</w:t>
            </w:r>
            <w:proofErr w:type="spellEnd"/>
            <w:r w:rsidRPr="009F0E9C">
              <w:rPr>
                <w:rFonts w:ascii="Times New Roman" w:hAnsi="Times New Roman" w:cs="Times New Roman"/>
                <w:sz w:val="12"/>
                <w:szCs w:val="12"/>
              </w:rPr>
              <w:t>)</w:t>
            </w:r>
          </w:p>
        </w:tc>
      </w:tr>
    </w:tbl>
    <w:p w:rsidR="006A3355" w:rsidRDefault="006A3355" w:rsidP="006A3355">
      <w:pPr>
        <w:autoSpaceDE w:val="0"/>
        <w:autoSpaceDN w:val="0"/>
        <w:adjustRightInd w:val="0"/>
        <w:spacing w:after="0" w:line="240" w:lineRule="auto"/>
        <w:ind w:firstLine="284"/>
        <w:rPr>
          <w:rFonts w:ascii="Times New Roman" w:hAnsi="Times New Roman" w:cs="Times New Roman"/>
          <w:color w:val="auto"/>
          <w:sz w:val="12"/>
          <w:szCs w:val="12"/>
        </w:rPr>
        <w:sectPr w:rsidR="006A3355" w:rsidSect="009F0E9C">
          <w:type w:val="continuous"/>
          <w:pgSz w:w="11906" w:h="16838"/>
          <w:pgMar w:top="106" w:right="424" w:bottom="851" w:left="426" w:header="284" w:footer="0" w:gutter="0"/>
          <w:cols w:num="2" w:space="708"/>
          <w:docGrid w:linePitch="360"/>
        </w:sectPr>
      </w:pPr>
    </w:p>
    <w:p w:rsidR="006A3355" w:rsidRPr="006A3355" w:rsidRDefault="006A3355" w:rsidP="006A3355">
      <w:pPr>
        <w:spacing w:after="0" w:line="240" w:lineRule="auto"/>
        <w:ind w:left="6521"/>
        <w:rPr>
          <w:rFonts w:ascii="Times New Roman" w:hAnsi="Times New Roman" w:cs="Times New Roman"/>
          <w:sz w:val="12"/>
          <w:szCs w:val="12"/>
        </w:rPr>
      </w:pPr>
      <w:r w:rsidRPr="006A3355">
        <w:rPr>
          <w:rFonts w:ascii="Times New Roman" w:hAnsi="Times New Roman" w:cs="Times New Roman"/>
          <w:sz w:val="12"/>
          <w:szCs w:val="12"/>
        </w:rPr>
        <w:lastRenderedPageBreak/>
        <w:t>Приложение № 2</w:t>
      </w:r>
    </w:p>
    <w:p w:rsidR="006A3355" w:rsidRPr="006A3355" w:rsidRDefault="006A3355" w:rsidP="006A3355">
      <w:pPr>
        <w:spacing w:after="0" w:line="240" w:lineRule="auto"/>
        <w:ind w:left="6521"/>
        <w:jc w:val="both"/>
        <w:rPr>
          <w:rFonts w:ascii="Times New Roman" w:hAnsi="Times New Roman" w:cs="Times New Roman"/>
          <w:sz w:val="12"/>
          <w:szCs w:val="12"/>
        </w:rPr>
      </w:pPr>
      <w:r w:rsidRPr="006A3355">
        <w:rPr>
          <w:rFonts w:ascii="Times New Roman" w:hAnsi="Times New Roman" w:cs="Times New Roman"/>
          <w:sz w:val="12"/>
          <w:szCs w:val="12"/>
        </w:rPr>
        <w:t>к Порядку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w:t>
      </w:r>
    </w:p>
    <w:p w:rsidR="006A3355" w:rsidRPr="004A592C" w:rsidRDefault="006A3355" w:rsidP="006A3355">
      <w:pPr>
        <w:spacing w:after="0" w:line="240" w:lineRule="auto"/>
        <w:outlineLvl w:val="2"/>
        <w:rPr>
          <w:rFonts w:ascii="Times New Roman" w:hAnsi="Times New Roman" w:cs="Times New Roman"/>
          <w:sz w:val="16"/>
          <w:szCs w:val="16"/>
        </w:rPr>
      </w:pPr>
    </w:p>
    <w:p w:rsidR="006A3355" w:rsidRPr="006A3355" w:rsidRDefault="006A3355" w:rsidP="006A3355">
      <w:pPr>
        <w:pStyle w:val="ConsPlusNonformat"/>
        <w:jc w:val="center"/>
        <w:rPr>
          <w:rFonts w:ascii="Times New Roman" w:hAnsi="Times New Roman" w:cs="Times New Roman"/>
          <w:sz w:val="12"/>
          <w:szCs w:val="12"/>
        </w:rPr>
      </w:pPr>
      <w:r w:rsidRPr="006A3355">
        <w:rPr>
          <w:rFonts w:ascii="Times New Roman" w:hAnsi="Times New Roman" w:cs="Times New Roman"/>
          <w:sz w:val="12"/>
          <w:szCs w:val="12"/>
        </w:rPr>
        <w:t>Книга регистрации и учета граждан, изъявивших желание участвовать в мероприятии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в ______________________________________ на 20__ год</w:t>
      </w:r>
    </w:p>
    <w:p w:rsidR="006A3355" w:rsidRPr="006A3355" w:rsidRDefault="006A3355" w:rsidP="001A66F7">
      <w:pPr>
        <w:pStyle w:val="ConsPlusNonformat"/>
        <w:ind w:firstLine="5812"/>
        <w:rPr>
          <w:rFonts w:ascii="Times New Roman" w:hAnsi="Times New Roman" w:cs="Times New Roman"/>
          <w:sz w:val="12"/>
          <w:szCs w:val="12"/>
        </w:rPr>
      </w:pPr>
      <w:r w:rsidRPr="006A3355">
        <w:rPr>
          <w:rFonts w:ascii="Times New Roman" w:hAnsi="Times New Roman" w:cs="Times New Roman"/>
          <w:sz w:val="12"/>
          <w:szCs w:val="12"/>
        </w:rPr>
        <w:t xml:space="preserve">      (наименование муниципального образования)</w:t>
      </w:r>
    </w:p>
    <w:tbl>
      <w:tblPr>
        <w:tblW w:w="11057" w:type="dxa"/>
        <w:tblCellSpacing w:w="5" w:type="nil"/>
        <w:tblInd w:w="75" w:type="dxa"/>
        <w:tblLayout w:type="fixed"/>
        <w:tblCellMar>
          <w:left w:w="75" w:type="dxa"/>
          <w:right w:w="75" w:type="dxa"/>
        </w:tblCellMar>
        <w:tblLook w:val="0000" w:firstRow="0" w:lastRow="0" w:firstColumn="0" w:lastColumn="0" w:noHBand="0" w:noVBand="0"/>
      </w:tblPr>
      <w:tblGrid>
        <w:gridCol w:w="284"/>
        <w:gridCol w:w="992"/>
        <w:gridCol w:w="1134"/>
        <w:gridCol w:w="1134"/>
        <w:gridCol w:w="1559"/>
        <w:gridCol w:w="1134"/>
        <w:gridCol w:w="1418"/>
        <w:gridCol w:w="992"/>
        <w:gridCol w:w="1418"/>
        <w:gridCol w:w="992"/>
      </w:tblGrid>
      <w:tr w:rsidR="006A3355" w:rsidRPr="006A3355" w:rsidTr="00AF1E26">
        <w:trPr>
          <w:trHeight w:val="1440"/>
          <w:tblCellSpacing w:w="5" w:type="nil"/>
        </w:trPr>
        <w:tc>
          <w:tcPr>
            <w:tcW w:w="284" w:type="dxa"/>
            <w:tcBorders>
              <w:top w:val="single" w:sz="4" w:space="0" w:color="auto"/>
              <w:left w:val="single" w:sz="4" w:space="0" w:color="auto"/>
              <w:bottom w:val="single" w:sz="4" w:space="0" w:color="auto"/>
              <w:right w:val="single" w:sz="4" w:space="0" w:color="auto"/>
            </w:tcBorders>
          </w:tcPr>
          <w:p w:rsidR="006A3355" w:rsidRPr="006A3355" w:rsidRDefault="006A3355" w:rsidP="006A3355">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 п/п</w:t>
            </w: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Ф.И.О. гражданина, изъявившего желание участвовать в мероприятии</w:t>
            </w: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Адрес места жительства (регистрации)</w:t>
            </w: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Дата, время подачи заявления в орган местного самоуправления</w:t>
            </w:r>
            <w:r w:rsidRPr="006A3355">
              <w:rPr>
                <w:rFonts w:ascii="Times New Roman" w:hAnsi="Times New Roman" w:cs="Times New Roman"/>
                <w:sz w:val="12"/>
                <w:szCs w:val="12"/>
              </w:rPr>
              <w:br/>
              <w:t xml:space="preserve">о желании участвовать в мероприятии </w:t>
            </w:r>
          </w:p>
        </w:tc>
        <w:tc>
          <w:tcPr>
            <w:tcW w:w="1559"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Дата и номер протокольного решения о признании  гражданина нуждающимся в улучшении жилищных условий</w:t>
            </w: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Дата признания заявителя получателем государственной поддержки</w:t>
            </w:r>
          </w:p>
        </w:tc>
        <w:tc>
          <w:tcPr>
            <w:tcW w:w="1418"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 xml:space="preserve">Способ  </w:t>
            </w:r>
            <w:r w:rsidRPr="006A3355">
              <w:rPr>
                <w:rFonts w:ascii="Times New Roman" w:hAnsi="Times New Roman" w:cs="Times New Roman"/>
                <w:sz w:val="12"/>
                <w:szCs w:val="12"/>
              </w:rPr>
              <w:br/>
              <w:t>улучшения жилищных условий</w:t>
            </w: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Дата и основание снятия с учета</w:t>
            </w:r>
          </w:p>
        </w:tc>
        <w:tc>
          <w:tcPr>
            <w:tcW w:w="1418"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Подпись должностного лица принявшего заявление о желании участвовать в мероприятии</w:t>
            </w: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Подпись заявителя</w:t>
            </w:r>
          </w:p>
        </w:tc>
      </w:tr>
      <w:tr w:rsidR="006A3355" w:rsidRPr="006A3355" w:rsidTr="00AF1E26">
        <w:trPr>
          <w:tblCellSpacing w:w="5" w:type="nil"/>
        </w:trPr>
        <w:tc>
          <w:tcPr>
            <w:tcW w:w="284" w:type="dxa"/>
            <w:tcBorders>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1</w:t>
            </w:r>
          </w:p>
        </w:tc>
        <w:tc>
          <w:tcPr>
            <w:tcW w:w="992" w:type="dxa"/>
            <w:tcBorders>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2</w:t>
            </w:r>
          </w:p>
        </w:tc>
        <w:tc>
          <w:tcPr>
            <w:tcW w:w="1134" w:type="dxa"/>
            <w:tcBorders>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3</w:t>
            </w:r>
          </w:p>
        </w:tc>
        <w:tc>
          <w:tcPr>
            <w:tcW w:w="1134" w:type="dxa"/>
            <w:tcBorders>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4</w:t>
            </w:r>
          </w:p>
        </w:tc>
        <w:tc>
          <w:tcPr>
            <w:tcW w:w="1559" w:type="dxa"/>
            <w:tcBorders>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5</w:t>
            </w:r>
          </w:p>
        </w:tc>
        <w:tc>
          <w:tcPr>
            <w:tcW w:w="1134" w:type="dxa"/>
            <w:tcBorders>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6</w:t>
            </w:r>
          </w:p>
        </w:tc>
        <w:tc>
          <w:tcPr>
            <w:tcW w:w="1418" w:type="dxa"/>
            <w:tcBorders>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7</w:t>
            </w:r>
          </w:p>
        </w:tc>
        <w:tc>
          <w:tcPr>
            <w:tcW w:w="992" w:type="dxa"/>
            <w:tcBorders>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8</w:t>
            </w:r>
          </w:p>
        </w:tc>
        <w:tc>
          <w:tcPr>
            <w:tcW w:w="1418" w:type="dxa"/>
            <w:tcBorders>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9</w:t>
            </w:r>
          </w:p>
        </w:tc>
        <w:tc>
          <w:tcPr>
            <w:tcW w:w="992" w:type="dxa"/>
            <w:tcBorders>
              <w:left w:val="single" w:sz="4" w:space="0" w:color="auto"/>
              <w:bottom w:val="single" w:sz="4" w:space="0" w:color="auto"/>
              <w:right w:val="single" w:sz="4" w:space="0" w:color="auto"/>
            </w:tcBorders>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10</w:t>
            </w:r>
          </w:p>
        </w:tc>
      </w:tr>
      <w:tr w:rsidR="006A3355" w:rsidRPr="006A3355" w:rsidTr="00AF1E26">
        <w:trPr>
          <w:tblCellSpacing w:w="5" w:type="nil"/>
        </w:trPr>
        <w:tc>
          <w:tcPr>
            <w:tcW w:w="28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r>
      <w:tr w:rsidR="006A3355" w:rsidRPr="006A3355" w:rsidTr="00AF1E26">
        <w:trPr>
          <w:tblCellSpacing w:w="5" w:type="nil"/>
        </w:trPr>
        <w:tc>
          <w:tcPr>
            <w:tcW w:w="28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r>
      <w:tr w:rsidR="006A3355" w:rsidRPr="006A3355" w:rsidTr="00AF1E26">
        <w:trPr>
          <w:tblCellSpacing w:w="5" w:type="nil"/>
        </w:trPr>
        <w:tc>
          <w:tcPr>
            <w:tcW w:w="28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6A3355" w:rsidRPr="006A3355" w:rsidRDefault="006A3355" w:rsidP="00262AD8">
            <w:pPr>
              <w:pStyle w:val="ConsPlusCell"/>
              <w:rPr>
                <w:rFonts w:ascii="Times New Roman" w:hAnsi="Times New Roman" w:cs="Times New Roman"/>
                <w:sz w:val="12"/>
                <w:szCs w:val="12"/>
              </w:rPr>
            </w:pPr>
          </w:p>
        </w:tc>
      </w:tr>
    </w:tbl>
    <w:p w:rsidR="006A3355" w:rsidRPr="004A592C" w:rsidRDefault="006A3355" w:rsidP="006A3355">
      <w:pPr>
        <w:pStyle w:val="ConsPlusNonformat"/>
        <w:ind w:firstLine="1134"/>
        <w:rPr>
          <w:rFonts w:ascii="Times New Roman" w:hAnsi="Times New Roman" w:cs="Times New Roman"/>
          <w:sz w:val="16"/>
          <w:szCs w:val="16"/>
        </w:rPr>
      </w:pPr>
    </w:p>
    <w:p w:rsidR="009F0E9C" w:rsidRDefault="009F0E9C" w:rsidP="006A3355">
      <w:pPr>
        <w:autoSpaceDE w:val="0"/>
        <w:autoSpaceDN w:val="0"/>
        <w:adjustRightInd w:val="0"/>
        <w:spacing w:after="0" w:line="240" w:lineRule="auto"/>
        <w:ind w:firstLine="284"/>
        <w:rPr>
          <w:rFonts w:ascii="Times New Roman" w:hAnsi="Times New Roman" w:cs="Times New Roman"/>
          <w:color w:val="auto"/>
          <w:sz w:val="12"/>
          <w:szCs w:val="12"/>
        </w:rPr>
      </w:pPr>
    </w:p>
    <w:p w:rsidR="006A3355" w:rsidRDefault="006A3355" w:rsidP="006A3355">
      <w:pPr>
        <w:autoSpaceDE w:val="0"/>
        <w:autoSpaceDN w:val="0"/>
        <w:adjustRightInd w:val="0"/>
        <w:spacing w:after="0" w:line="240" w:lineRule="auto"/>
        <w:ind w:firstLine="284"/>
        <w:rPr>
          <w:rFonts w:ascii="Times New Roman" w:hAnsi="Times New Roman" w:cs="Times New Roman"/>
          <w:color w:val="auto"/>
          <w:sz w:val="12"/>
          <w:szCs w:val="12"/>
        </w:rPr>
      </w:pPr>
    </w:p>
    <w:p w:rsidR="006A3355" w:rsidRDefault="006A3355" w:rsidP="006A3355">
      <w:pPr>
        <w:autoSpaceDE w:val="0"/>
        <w:autoSpaceDN w:val="0"/>
        <w:adjustRightInd w:val="0"/>
        <w:spacing w:after="0" w:line="240" w:lineRule="auto"/>
        <w:ind w:firstLine="284"/>
        <w:rPr>
          <w:rFonts w:ascii="Times New Roman" w:hAnsi="Times New Roman" w:cs="Times New Roman"/>
          <w:color w:val="auto"/>
          <w:sz w:val="12"/>
          <w:szCs w:val="12"/>
        </w:rPr>
      </w:pPr>
    </w:p>
    <w:p w:rsidR="006A3355" w:rsidRDefault="006A3355" w:rsidP="006A3355">
      <w:pPr>
        <w:autoSpaceDE w:val="0"/>
        <w:autoSpaceDN w:val="0"/>
        <w:adjustRightInd w:val="0"/>
        <w:spacing w:after="0" w:line="240" w:lineRule="auto"/>
        <w:ind w:firstLine="284"/>
        <w:rPr>
          <w:rFonts w:ascii="Times New Roman" w:hAnsi="Times New Roman" w:cs="Times New Roman"/>
          <w:color w:val="auto"/>
          <w:sz w:val="12"/>
          <w:szCs w:val="12"/>
        </w:rPr>
      </w:pPr>
    </w:p>
    <w:p w:rsidR="006A3355" w:rsidRPr="006A3355" w:rsidRDefault="006A3355" w:rsidP="006A3355">
      <w:pPr>
        <w:spacing w:after="0" w:line="240" w:lineRule="auto"/>
        <w:ind w:left="6521"/>
        <w:outlineLvl w:val="2"/>
        <w:rPr>
          <w:rFonts w:ascii="Times New Roman" w:hAnsi="Times New Roman" w:cs="Times New Roman"/>
          <w:sz w:val="12"/>
          <w:szCs w:val="12"/>
        </w:rPr>
      </w:pPr>
      <w:r w:rsidRPr="006A3355">
        <w:rPr>
          <w:rFonts w:ascii="Times New Roman" w:hAnsi="Times New Roman" w:cs="Times New Roman"/>
          <w:sz w:val="12"/>
          <w:szCs w:val="12"/>
        </w:rPr>
        <w:t>Приложение № 3</w:t>
      </w:r>
    </w:p>
    <w:p w:rsidR="006A3355" w:rsidRPr="006A3355" w:rsidRDefault="006A3355" w:rsidP="006A3355">
      <w:pPr>
        <w:spacing w:after="0" w:line="240" w:lineRule="auto"/>
        <w:ind w:left="6521"/>
        <w:rPr>
          <w:rFonts w:ascii="Times New Roman" w:hAnsi="Times New Roman" w:cs="Times New Roman"/>
          <w:bCs/>
          <w:sz w:val="12"/>
          <w:szCs w:val="12"/>
        </w:rPr>
      </w:pPr>
      <w:r w:rsidRPr="006A3355">
        <w:rPr>
          <w:rFonts w:ascii="Times New Roman" w:hAnsi="Times New Roman" w:cs="Times New Roman"/>
          <w:sz w:val="12"/>
          <w:szCs w:val="12"/>
        </w:rPr>
        <w:t>к Порядку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w:t>
      </w:r>
    </w:p>
    <w:p w:rsidR="006A3355" w:rsidRPr="006A3355" w:rsidRDefault="006A3355" w:rsidP="006A3355">
      <w:pPr>
        <w:pStyle w:val="ConsPlusNonformat"/>
        <w:jc w:val="center"/>
        <w:rPr>
          <w:rFonts w:ascii="Times New Roman" w:hAnsi="Times New Roman" w:cs="Times New Roman"/>
          <w:sz w:val="12"/>
          <w:szCs w:val="12"/>
        </w:rPr>
      </w:pPr>
      <w:r w:rsidRPr="006A3355">
        <w:rPr>
          <w:rFonts w:ascii="Times New Roman" w:hAnsi="Times New Roman" w:cs="Times New Roman"/>
          <w:sz w:val="12"/>
          <w:szCs w:val="12"/>
        </w:rPr>
        <w:t>Список</w:t>
      </w:r>
    </w:p>
    <w:p w:rsidR="006A3355" w:rsidRPr="006A3355" w:rsidRDefault="006A3355" w:rsidP="006A3355">
      <w:pPr>
        <w:pStyle w:val="ConsPlusNonformat"/>
        <w:jc w:val="center"/>
        <w:rPr>
          <w:rFonts w:ascii="Times New Roman" w:hAnsi="Times New Roman" w:cs="Times New Roman"/>
          <w:sz w:val="12"/>
          <w:szCs w:val="12"/>
        </w:rPr>
      </w:pPr>
      <w:r w:rsidRPr="006A3355">
        <w:rPr>
          <w:rFonts w:ascii="Times New Roman" w:hAnsi="Times New Roman" w:cs="Times New Roman"/>
          <w:sz w:val="12"/>
          <w:szCs w:val="12"/>
        </w:rPr>
        <w:t>граждан, изъявивших желание участвовать в мероприятии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состоящих на учете в ________________________________________ на 20__ год</w:t>
      </w:r>
    </w:p>
    <w:p w:rsidR="006A3355" w:rsidRPr="006A3355" w:rsidRDefault="006A3355" w:rsidP="006A3355">
      <w:pPr>
        <w:pStyle w:val="ConsPlusNonformat"/>
        <w:jc w:val="center"/>
        <w:rPr>
          <w:rFonts w:ascii="Times New Roman" w:hAnsi="Times New Roman" w:cs="Times New Roman"/>
          <w:sz w:val="12"/>
          <w:szCs w:val="12"/>
        </w:rPr>
      </w:pP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
        <w:gridCol w:w="755"/>
        <w:gridCol w:w="992"/>
        <w:gridCol w:w="850"/>
        <w:gridCol w:w="1134"/>
        <w:gridCol w:w="851"/>
        <w:gridCol w:w="709"/>
        <w:gridCol w:w="567"/>
        <w:gridCol w:w="850"/>
        <w:gridCol w:w="851"/>
        <w:gridCol w:w="1134"/>
        <w:gridCol w:w="708"/>
        <w:gridCol w:w="709"/>
        <w:gridCol w:w="709"/>
      </w:tblGrid>
      <w:tr w:rsidR="006A3355" w:rsidRPr="006A3355" w:rsidTr="00AF1E26">
        <w:trPr>
          <w:cantSplit/>
          <w:trHeight w:val="216"/>
        </w:trPr>
        <w:tc>
          <w:tcPr>
            <w:tcW w:w="238" w:type="dxa"/>
            <w:vMerge w:val="restart"/>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w:t>
            </w:r>
          </w:p>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п/п</w:t>
            </w:r>
          </w:p>
        </w:tc>
        <w:tc>
          <w:tcPr>
            <w:tcW w:w="755" w:type="dxa"/>
            <w:vMerge w:val="restart"/>
          </w:tcPr>
          <w:p w:rsidR="006A3355" w:rsidRPr="006A3355" w:rsidRDefault="006A3355" w:rsidP="006A3355">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Фамилия, имя, отчество</w:t>
            </w:r>
          </w:p>
        </w:tc>
        <w:tc>
          <w:tcPr>
            <w:tcW w:w="992" w:type="dxa"/>
            <w:vMerge w:val="restart"/>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Наименование и реквизиты документа, удостоверяющего личность</w:t>
            </w:r>
          </w:p>
        </w:tc>
        <w:tc>
          <w:tcPr>
            <w:tcW w:w="850" w:type="dxa"/>
            <w:vMerge w:val="restart"/>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Место работы (учебы), должность</w:t>
            </w:r>
          </w:p>
        </w:tc>
        <w:tc>
          <w:tcPr>
            <w:tcW w:w="1134" w:type="dxa"/>
            <w:vMerge w:val="restart"/>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Сфера занятости (АПК, социальная сфера, иное)</w:t>
            </w:r>
          </w:p>
        </w:tc>
        <w:tc>
          <w:tcPr>
            <w:tcW w:w="851" w:type="dxa"/>
            <w:vMerge w:val="restart"/>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Количественный состав семьи, человек</w:t>
            </w:r>
          </w:p>
        </w:tc>
        <w:tc>
          <w:tcPr>
            <w:tcW w:w="709" w:type="dxa"/>
            <w:vMerge w:val="restart"/>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Размер общей площади жилья, кв. м</w:t>
            </w:r>
          </w:p>
        </w:tc>
        <w:tc>
          <w:tcPr>
            <w:tcW w:w="3402" w:type="dxa"/>
            <w:gridSpan w:val="4"/>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Объем расходных обязательств муниципального образования, тыс. руб.</w:t>
            </w:r>
          </w:p>
        </w:tc>
        <w:tc>
          <w:tcPr>
            <w:tcW w:w="708" w:type="dxa"/>
            <w:vMerge w:val="restart"/>
          </w:tcPr>
          <w:p w:rsidR="006A3355" w:rsidRPr="006A3355" w:rsidRDefault="006A3355" w:rsidP="00262AD8">
            <w:pPr>
              <w:tabs>
                <w:tab w:val="left" w:pos="1815"/>
                <w:tab w:val="left" w:pos="2099"/>
              </w:tabs>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Наименование населенного пункта, выбранного для улучшения жилищных условий</w:t>
            </w:r>
          </w:p>
        </w:tc>
        <w:tc>
          <w:tcPr>
            <w:tcW w:w="709" w:type="dxa"/>
            <w:vMerge w:val="restart"/>
          </w:tcPr>
          <w:p w:rsidR="006A3355" w:rsidRPr="006A3355" w:rsidRDefault="006A3355" w:rsidP="00262AD8">
            <w:pPr>
              <w:tabs>
                <w:tab w:val="left" w:pos="1815"/>
                <w:tab w:val="left" w:pos="2099"/>
              </w:tabs>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Способ улучшения жилищных условий</w:t>
            </w:r>
          </w:p>
        </w:tc>
        <w:tc>
          <w:tcPr>
            <w:tcW w:w="709" w:type="dxa"/>
            <w:vMerge w:val="restart"/>
          </w:tcPr>
          <w:p w:rsidR="006A3355" w:rsidRPr="006A3355" w:rsidRDefault="006A3355" w:rsidP="00262AD8">
            <w:pPr>
              <w:tabs>
                <w:tab w:val="left" w:pos="1815"/>
                <w:tab w:val="left" w:pos="2099"/>
              </w:tabs>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Дата, время подачи заявления в орган местного самоуправления</w:t>
            </w:r>
            <w:r w:rsidRPr="006A3355">
              <w:rPr>
                <w:rFonts w:ascii="Times New Roman" w:hAnsi="Times New Roman" w:cs="Times New Roman"/>
                <w:sz w:val="12"/>
                <w:szCs w:val="12"/>
              </w:rPr>
              <w:br/>
              <w:t>о желании участвовать в мероприятии</w:t>
            </w:r>
          </w:p>
        </w:tc>
      </w:tr>
      <w:tr w:rsidR="006A3355" w:rsidRPr="006A3355" w:rsidTr="00AF1E26">
        <w:trPr>
          <w:cantSplit/>
        </w:trPr>
        <w:tc>
          <w:tcPr>
            <w:tcW w:w="238" w:type="dxa"/>
            <w:vMerge/>
          </w:tcPr>
          <w:p w:rsidR="006A3355" w:rsidRPr="006A3355" w:rsidRDefault="006A3355" w:rsidP="00262AD8">
            <w:pPr>
              <w:spacing w:after="0" w:line="240" w:lineRule="auto"/>
              <w:rPr>
                <w:rFonts w:ascii="Times New Roman" w:hAnsi="Times New Roman" w:cs="Times New Roman"/>
                <w:sz w:val="12"/>
                <w:szCs w:val="12"/>
              </w:rPr>
            </w:pPr>
          </w:p>
        </w:tc>
        <w:tc>
          <w:tcPr>
            <w:tcW w:w="755" w:type="dxa"/>
            <w:vMerge/>
          </w:tcPr>
          <w:p w:rsidR="006A3355" w:rsidRPr="006A3355" w:rsidRDefault="006A3355" w:rsidP="00262AD8">
            <w:pPr>
              <w:spacing w:after="0" w:line="240" w:lineRule="auto"/>
              <w:rPr>
                <w:rFonts w:ascii="Times New Roman" w:hAnsi="Times New Roman" w:cs="Times New Roman"/>
                <w:sz w:val="12"/>
                <w:szCs w:val="12"/>
              </w:rPr>
            </w:pPr>
          </w:p>
        </w:tc>
        <w:tc>
          <w:tcPr>
            <w:tcW w:w="992" w:type="dxa"/>
            <w:vMerge/>
          </w:tcPr>
          <w:p w:rsidR="006A3355" w:rsidRPr="006A3355" w:rsidRDefault="006A3355" w:rsidP="00262AD8">
            <w:pPr>
              <w:spacing w:after="0" w:line="240" w:lineRule="auto"/>
              <w:rPr>
                <w:rFonts w:ascii="Times New Roman" w:hAnsi="Times New Roman" w:cs="Times New Roman"/>
                <w:sz w:val="12"/>
                <w:szCs w:val="12"/>
              </w:rPr>
            </w:pPr>
          </w:p>
        </w:tc>
        <w:tc>
          <w:tcPr>
            <w:tcW w:w="850"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1134"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851"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567" w:type="dxa"/>
            <w:vMerge w:val="restart"/>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всего</w:t>
            </w:r>
          </w:p>
        </w:tc>
        <w:tc>
          <w:tcPr>
            <w:tcW w:w="2835" w:type="dxa"/>
            <w:gridSpan w:val="3"/>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в том числе средства:</w:t>
            </w:r>
          </w:p>
        </w:tc>
        <w:tc>
          <w:tcPr>
            <w:tcW w:w="708"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vMerge/>
          </w:tcPr>
          <w:p w:rsidR="006A3355" w:rsidRPr="006A3355" w:rsidRDefault="006A3355" w:rsidP="00262AD8">
            <w:pPr>
              <w:spacing w:after="0" w:line="240" w:lineRule="auto"/>
              <w:jc w:val="center"/>
              <w:rPr>
                <w:rFonts w:ascii="Times New Roman" w:hAnsi="Times New Roman" w:cs="Times New Roman"/>
                <w:sz w:val="12"/>
                <w:szCs w:val="12"/>
              </w:rPr>
            </w:pPr>
          </w:p>
        </w:tc>
      </w:tr>
      <w:tr w:rsidR="006A3355" w:rsidRPr="006A3355" w:rsidTr="00AF1E26">
        <w:trPr>
          <w:cantSplit/>
        </w:trPr>
        <w:tc>
          <w:tcPr>
            <w:tcW w:w="238" w:type="dxa"/>
            <w:vMerge/>
          </w:tcPr>
          <w:p w:rsidR="006A3355" w:rsidRPr="006A3355" w:rsidRDefault="006A3355" w:rsidP="00262AD8">
            <w:pPr>
              <w:spacing w:after="0" w:line="240" w:lineRule="auto"/>
              <w:rPr>
                <w:rFonts w:ascii="Times New Roman" w:hAnsi="Times New Roman" w:cs="Times New Roman"/>
                <w:sz w:val="12"/>
                <w:szCs w:val="12"/>
              </w:rPr>
            </w:pPr>
          </w:p>
        </w:tc>
        <w:tc>
          <w:tcPr>
            <w:tcW w:w="755" w:type="dxa"/>
            <w:vMerge/>
          </w:tcPr>
          <w:p w:rsidR="006A3355" w:rsidRPr="006A3355" w:rsidRDefault="006A3355" w:rsidP="00262AD8">
            <w:pPr>
              <w:spacing w:after="0" w:line="240" w:lineRule="auto"/>
              <w:rPr>
                <w:rFonts w:ascii="Times New Roman" w:hAnsi="Times New Roman" w:cs="Times New Roman"/>
                <w:sz w:val="12"/>
                <w:szCs w:val="12"/>
              </w:rPr>
            </w:pPr>
          </w:p>
        </w:tc>
        <w:tc>
          <w:tcPr>
            <w:tcW w:w="992" w:type="dxa"/>
            <w:vMerge/>
          </w:tcPr>
          <w:p w:rsidR="006A3355" w:rsidRPr="006A3355" w:rsidRDefault="006A3355" w:rsidP="00262AD8">
            <w:pPr>
              <w:spacing w:after="0" w:line="240" w:lineRule="auto"/>
              <w:rPr>
                <w:rFonts w:ascii="Times New Roman" w:hAnsi="Times New Roman" w:cs="Times New Roman"/>
                <w:sz w:val="12"/>
                <w:szCs w:val="12"/>
              </w:rPr>
            </w:pPr>
          </w:p>
        </w:tc>
        <w:tc>
          <w:tcPr>
            <w:tcW w:w="850"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1134"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851"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567"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850" w:type="dxa"/>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федерального бюджета</w:t>
            </w:r>
          </w:p>
        </w:tc>
        <w:tc>
          <w:tcPr>
            <w:tcW w:w="851" w:type="dxa"/>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регионального бюджета</w:t>
            </w:r>
          </w:p>
        </w:tc>
        <w:tc>
          <w:tcPr>
            <w:tcW w:w="1134" w:type="dxa"/>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 xml:space="preserve">собственные или заемные средства заявителей </w:t>
            </w:r>
          </w:p>
        </w:tc>
        <w:tc>
          <w:tcPr>
            <w:tcW w:w="708"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vMerge/>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vMerge/>
          </w:tcPr>
          <w:p w:rsidR="006A3355" w:rsidRPr="006A3355" w:rsidRDefault="006A3355" w:rsidP="00262AD8">
            <w:pPr>
              <w:spacing w:after="0" w:line="240" w:lineRule="auto"/>
              <w:jc w:val="center"/>
              <w:rPr>
                <w:rFonts w:ascii="Times New Roman" w:hAnsi="Times New Roman" w:cs="Times New Roman"/>
                <w:sz w:val="12"/>
                <w:szCs w:val="12"/>
              </w:rPr>
            </w:pPr>
          </w:p>
        </w:tc>
      </w:tr>
      <w:tr w:rsidR="006A3355" w:rsidRPr="006A3355" w:rsidTr="00AF1E26">
        <w:trPr>
          <w:cantSplit/>
        </w:trPr>
        <w:tc>
          <w:tcPr>
            <w:tcW w:w="238" w:type="dxa"/>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1</w:t>
            </w:r>
          </w:p>
        </w:tc>
        <w:tc>
          <w:tcPr>
            <w:tcW w:w="755" w:type="dxa"/>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2</w:t>
            </w:r>
          </w:p>
        </w:tc>
        <w:tc>
          <w:tcPr>
            <w:tcW w:w="992" w:type="dxa"/>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3</w:t>
            </w:r>
          </w:p>
        </w:tc>
        <w:tc>
          <w:tcPr>
            <w:tcW w:w="850" w:type="dxa"/>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4</w:t>
            </w:r>
          </w:p>
        </w:tc>
        <w:tc>
          <w:tcPr>
            <w:tcW w:w="1134" w:type="dxa"/>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5</w:t>
            </w:r>
          </w:p>
        </w:tc>
        <w:tc>
          <w:tcPr>
            <w:tcW w:w="851" w:type="dxa"/>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6</w:t>
            </w:r>
          </w:p>
        </w:tc>
        <w:tc>
          <w:tcPr>
            <w:tcW w:w="709" w:type="dxa"/>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7</w:t>
            </w:r>
          </w:p>
        </w:tc>
        <w:tc>
          <w:tcPr>
            <w:tcW w:w="567" w:type="dxa"/>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8</w:t>
            </w:r>
          </w:p>
        </w:tc>
        <w:tc>
          <w:tcPr>
            <w:tcW w:w="850" w:type="dxa"/>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9</w:t>
            </w:r>
          </w:p>
        </w:tc>
        <w:tc>
          <w:tcPr>
            <w:tcW w:w="851" w:type="dxa"/>
          </w:tcPr>
          <w:p w:rsidR="006A3355" w:rsidRPr="006A3355" w:rsidRDefault="006A3355" w:rsidP="00262AD8">
            <w:pPr>
              <w:pStyle w:val="ConsPlusCell"/>
              <w:jc w:val="center"/>
              <w:rPr>
                <w:rFonts w:ascii="Times New Roman" w:hAnsi="Times New Roman" w:cs="Times New Roman"/>
                <w:sz w:val="12"/>
                <w:szCs w:val="12"/>
              </w:rPr>
            </w:pPr>
            <w:r w:rsidRPr="006A3355">
              <w:rPr>
                <w:rFonts w:ascii="Times New Roman" w:hAnsi="Times New Roman" w:cs="Times New Roman"/>
                <w:sz w:val="12"/>
                <w:szCs w:val="12"/>
              </w:rPr>
              <w:t>10</w:t>
            </w:r>
          </w:p>
        </w:tc>
        <w:tc>
          <w:tcPr>
            <w:tcW w:w="1134" w:type="dxa"/>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11</w:t>
            </w:r>
          </w:p>
        </w:tc>
        <w:tc>
          <w:tcPr>
            <w:tcW w:w="708"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12</w:t>
            </w:r>
          </w:p>
        </w:tc>
        <w:tc>
          <w:tcPr>
            <w:tcW w:w="709" w:type="dxa"/>
          </w:tcPr>
          <w:p w:rsidR="006A3355" w:rsidRPr="006A3355" w:rsidRDefault="006A3355" w:rsidP="00262AD8">
            <w:pPr>
              <w:spacing w:after="0" w:line="240" w:lineRule="auto"/>
              <w:jc w:val="center"/>
              <w:rPr>
                <w:rFonts w:ascii="Times New Roman" w:hAnsi="Times New Roman" w:cs="Times New Roman"/>
                <w:sz w:val="12"/>
                <w:szCs w:val="12"/>
              </w:rPr>
            </w:pPr>
            <w:r w:rsidRPr="006A3355">
              <w:rPr>
                <w:rFonts w:ascii="Times New Roman" w:hAnsi="Times New Roman" w:cs="Times New Roman"/>
                <w:sz w:val="12"/>
                <w:szCs w:val="12"/>
              </w:rPr>
              <w:t>13</w:t>
            </w:r>
          </w:p>
        </w:tc>
      </w:tr>
      <w:tr w:rsidR="006A3355" w:rsidRPr="006A3355" w:rsidTr="00AF1E26">
        <w:trPr>
          <w:cantSplit/>
        </w:trPr>
        <w:tc>
          <w:tcPr>
            <w:tcW w:w="238" w:type="dxa"/>
          </w:tcPr>
          <w:p w:rsidR="006A3355" w:rsidRPr="006A3355" w:rsidRDefault="006A3355" w:rsidP="00262AD8">
            <w:pPr>
              <w:spacing w:after="0" w:line="240" w:lineRule="auto"/>
              <w:rPr>
                <w:rFonts w:ascii="Times New Roman" w:hAnsi="Times New Roman" w:cs="Times New Roman"/>
                <w:sz w:val="12"/>
                <w:szCs w:val="12"/>
              </w:rPr>
            </w:pPr>
            <w:r w:rsidRPr="006A3355">
              <w:rPr>
                <w:rFonts w:ascii="Times New Roman" w:hAnsi="Times New Roman" w:cs="Times New Roman"/>
                <w:sz w:val="12"/>
                <w:szCs w:val="12"/>
              </w:rPr>
              <w:t>1.</w:t>
            </w:r>
          </w:p>
        </w:tc>
        <w:tc>
          <w:tcPr>
            <w:tcW w:w="755" w:type="dxa"/>
          </w:tcPr>
          <w:p w:rsidR="006A3355" w:rsidRPr="006A3355" w:rsidRDefault="006A3355" w:rsidP="00262AD8">
            <w:pPr>
              <w:spacing w:after="0" w:line="240" w:lineRule="auto"/>
              <w:rPr>
                <w:rFonts w:ascii="Times New Roman" w:hAnsi="Times New Roman" w:cs="Times New Roman"/>
                <w:sz w:val="12"/>
                <w:szCs w:val="12"/>
              </w:rPr>
            </w:pPr>
          </w:p>
        </w:tc>
        <w:tc>
          <w:tcPr>
            <w:tcW w:w="992" w:type="dxa"/>
          </w:tcPr>
          <w:p w:rsidR="006A3355" w:rsidRPr="006A3355" w:rsidRDefault="006A3355" w:rsidP="00262AD8">
            <w:pPr>
              <w:spacing w:after="0" w:line="240" w:lineRule="auto"/>
              <w:rPr>
                <w:rFonts w:ascii="Times New Roman" w:hAnsi="Times New Roman" w:cs="Times New Roman"/>
                <w:sz w:val="12"/>
                <w:szCs w:val="12"/>
              </w:rPr>
            </w:pPr>
          </w:p>
        </w:tc>
        <w:tc>
          <w:tcPr>
            <w:tcW w:w="850"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1134"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851"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567"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850"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851"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1134"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8"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tcPr>
          <w:p w:rsidR="006A3355" w:rsidRPr="006A3355" w:rsidRDefault="006A3355" w:rsidP="00262AD8">
            <w:pPr>
              <w:spacing w:after="0" w:line="240" w:lineRule="auto"/>
              <w:jc w:val="center"/>
              <w:rPr>
                <w:rFonts w:ascii="Times New Roman" w:hAnsi="Times New Roman" w:cs="Times New Roman"/>
                <w:sz w:val="12"/>
                <w:szCs w:val="12"/>
              </w:rPr>
            </w:pPr>
          </w:p>
        </w:tc>
      </w:tr>
      <w:tr w:rsidR="006A3355" w:rsidRPr="006A3355" w:rsidTr="00AF1E26">
        <w:trPr>
          <w:cantSplit/>
        </w:trPr>
        <w:tc>
          <w:tcPr>
            <w:tcW w:w="238" w:type="dxa"/>
          </w:tcPr>
          <w:p w:rsidR="006A3355" w:rsidRPr="006A3355" w:rsidRDefault="006A3355" w:rsidP="00262AD8">
            <w:pPr>
              <w:spacing w:after="0" w:line="240" w:lineRule="auto"/>
              <w:rPr>
                <w:rFonts w:ascii="Times New Roman" w:hAnsi="Times New Roman" w:cs="Times New Roman"/>
                <w:sz w:val="12"/>
                <w:szCs w:val="12"/>
              </w:rPr>
            </w:pPr>
            <w:r w:rsidRPr="006A3355">
              <w:rPr>
                <w:rFonts w:ascii="Times New Roman" w:hAnsi="Times New Roman" w:cs="Times New Roman"/>
                <w:sz w:val="12"/>
                <w:szCs w:val="12"/>
              </w:rPr>
              <w:t>2.</w:t>
            </w:r>
          </w:p>
        </w:tc>
        <w:tc>
          <w:tcPr>
            <w:tcW w:w="755" w:type="dxa"/>
          </w:tcPr>
          <w:p w:rsidR="006A3355" w:rsidRPr="006A3355" w:rsidRDefault="006A3355" w:rsidP="00262AD8">
            <w:pPr>
              <w:spacing w:after="0" w:line="240" w:lineRule="auto"/>
              <w:rPr>
                <w:rFonts w:ascii="Times New Roman" w:hAnsi="Times New Roman" w:cs="Times New Roman"/>
                <w:sz w:val="12"/>
                <w:szCs w:val="12"/>
              </w:rPr>
            </w:pPr>
          </w:p>
        </w:tc>
        <w:tc>
          <w:tcPr>
            <w:tcW w:w="992" w:type="dxa"/>
          </w:tcPr>
          <w:p w:rsidR="006A3355" w:rsidRPr="006A3355" w:rsidRDefault="006A3355" w:rsidP="00262AD8">
            <w:pPr>
              <w:spacing w:after="0" w:line="240" w:lineRule="auto"/>
              <w:rPr>
                <w:rFonts w:ascii="Times New Roman" w:hAnsi="Times New Roman" w:cs="Times New Roman"/>
                <w:sz w:val="12"/>
                <w:szCs w:val="12"/>
              </w:rPr>
            </w:pPr>
          </w:p>
        </w:tc>
        <w:tc>
          <w:tcPr>
            <w:tcW w:w="850"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1134"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851"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567"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850"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851"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1134"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8"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tcPr>
          <w:p w:rsidR="006A3355" w:rsidRPr="006A3355" w:rsidRDefault="006A3355" w:rsidP="00262AD8">
            <w:pPr>
              <w:spacing w:after="0" w:line="240" w:lineRule="auto"/>
              <w:jc w:val="center"/>
              <w:rPr>
                <w:rFonts w:ascii="Times New Roman" w:hAnsi="Times New Roman" w:cs="Times New Roman"/>
                <w:sz w:val="12"/>
                <w:szCs w:val="12"/>
              </w:rPr>
            </w:pPr>
          </w:p>
        </w:tc>
      </w:tr>
      <w:tr w:rsidR="006A3355" w:rsidRPr="006A3355" w:rsidTr="00AF1E26">
        <w:trPr>
          <w:cantSplit/>
        </w:trPr>
        <w:tc>
          <w:tcPr>
            <w:tcW w:w="238" w:type="dxa"/>
          </w:tcPr>
          <w:p w:rsidR="006A3355" w:rsidRPr="006A3355" w:rsidRDefault="006A3355" w:rsidP="00262AD8">
            <w:pPr>
              <w:spacing w:after="0" w:line="240" w:lineRule="auto"/>
              <w:rPr>
                <w:rFonts w:ascii="Times New Roman" w:hAnsi="Times New Roman" w:cs="Times New Roman"/>
                <w:sz w:val="12"/>
                <w:szCs w:val="12"/>
              </w:rPr>
            </w:pPr>
          </w:p>
        </w:tc>
        <w:tc>
          <w:tcPr>
            <w:tcW w:w="755" w:type="dxa"/>
          </w:tcPr>
          <w:p w:rsidR="006A3355" w:rsidRPr="006A3355" w:rsidRDefault="006A3355" w:rsidP="00262AD8">
            <w:pPr>
              <w:spacing w:after="0" w:line="240" w:lineRule="auto"/>
              <w:rPr>
                <w:rFonts w:ascii="Times New Roman" w:hAnsi="Times New Roman" w:cs="Times New Roman"/>
                <w:sz w:val="12"/>
                <w:szCs w:val="12"/>
              </w:rPr>
            </w:pPr>
            <w:r w:rsidRPr="006A3355">
              <w:rPr>
                <w:rFonts w:ascii="Times New Roman" w:hAnsi="Times New Roman" w:cs="Times New Roman"/>
                <w:sz w:val="12"/>
                <w:szCs w:val="12"/>
              </w:rPr>
              <w:t>Всего участников</w:t>
            </w:r>
          </w:p>
        </w:tc>
        <w:tc>
          <w:tcPr>
            <w:tcW w:w="992" w:type="dxa"/>
          </w:tcPr>
          <w:p w:rsidR="006A3355" w:rsidRPr="006A3355" w:rsidRDefault="006A3355" w:rsidP="00262AD8">
            <w:pPr>
              <w:spacing w:after="0" w:line="240" w:lineRule="auto"/>
              <w:rPr>
                <w:rFonts w:ascii="Times New Roman" w:hAnsi="Times New Roman" w:cs="Times New Roman"/>
                <w:sz w:val="12"/>
                <w:szCs w:val="12"/>
              </w:rPr>
            </w:pPr>
          </w:p>
        </w:tc>
        <w:tc>
          <w:tcPr>
            <w:tcW w:w="850"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1134"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851"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567"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850"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851"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1134"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8"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tcPr>
          <w:p w:rsidR="006A3355" w:rsidRPr="006A3355" w:rsidRDefault="006A3355" w:rsidP="00262AD8">
            <w:pPr>
              <w:spacing w:after="0" w:line="240" w:lineRule="auto"/>
              <w:jc w:val="center"/>
              <w:rPr>
                <w:rFonts w:ascii="Times New Roman" w:hAnsi="Times New Roman" w:cs="Times New Roman"/>
                <w:sz w:val="12"/>
                <w:szCs w:val="12"/>
              </w:rPr>
            </w:pPr>
          </w:p>
        </w:tc>
        <w:tc>
          <w:tcPr>
            <w:tcW w:w="709" w:type="dxa"/>
          </w:tcPr>
          <w:p w:rsidR="006A3355" w:rsidRPr="006A3355" w:rsidRDefault="006A3355" w:rsidP="00262AD8">
            <w:pPr>
              <w:spacing w:after="0" w:line="240" w:lineRule="auto"/>
              <w:jc w:val="center"/>
              <w:rPr>
                <w:rFonts w:ascii="Times New Roman" w:hAnsi="Times New Roman" w:cs="Times New Roman"/>
                <w:sz w:val="12"/>
                <w:szCs w:val="12"/>
              </w:rPr>
            </w:pPr>
          </w:p>
        </w:tc>
      </w:tr>
    </w:tbl>
    <w:p w:rsidR="00887D80" w:rsidRPr="00887D80" w:rsidRDefault="00887D80" w:rsidP="00AF1E26">
      <w:pPr>
        <w:pStyle w:val="ConsPlusNonformat"/>
        <w:rPr>
          <w:rFonts w:ascii="Times New Roman" w:hAnsi="Times New Roman" w:cs="Times New Roman"/>
          <w:sz w:val="12"/>
          <w:szCs w:val="12"/>
        </w:rPr>
      </w:pPr>
      <w:r w:rsidRPr="00887D80">
        <w:rPr>
          <w:rFonts w:ascii="Times New Roman" w:hAnsi="Times New Roman" w:cs="Times New Roman"/>
          <w:sz w:val="12"/>
          <w:szCs w:val="12"/>
        </w:rPr>
        <w:t>Глава _________________________________________    _____________  ____________________________________</w:t>
      </w:r>
    </w:p>
    <w:p w:rsidR="00887D80" w:rsidRPr="00887D80" w:rsidRDefault="00887D80" w:rsidP="00AF1E26">
      <w:pPr>
        <w:pStyle w:val="ConsPlusNonformat"/>
        <w:ind w:left="-142" w:firstLine="568"/>
        <w:rPr>
          <w:rFonts w:ascii="Times New Roman" w:hAnsi="Times New Roman" w:cs="Times New Roman"/>
          <w:sz w:val="12"/>
          <w:szCs w:val="12"/>
        </w:rPr>
      </w:pPr>
      <w:r w:rsidRPr="00887D80">
        <w:rPr>
          <w:rFonts w:ascii="Times New Roman" w:hAnsi="Times New Roman" w:cs="Times New Roman"/>
          <w:sz w:val="12"/>
          <w:szCs w:val="12"/>
        </w:rPr>
        <w:t>(наименование муниципального образования)         (подпись)                                      (</w:t>
      </w:r>
      <w:proofErr w:type="spellStart"/>
      <w:r w:rsidRPr="00887D80">
        <w:rPr>
          <w:rFonts w:ascii="Times New Roman" w:hAnsi="Times New Roman" w:cs="Times New Roman"/>
          <w:sz w:val="12"/>
          <w:szCs w:val="12"/>
        </w:rPr>
        <w:t>ф.и.о.</w:t>
      </w:r>
      <w:proofErr w:type="spellEnd"/>
      <w:r w:rsidRPr="00887D80">
        <w:rPr>
          <w:rFonts w:ascii="Times New Roman" w:hAnsi="Times New Roman" w:cs="Times New Roman"/>
          <w:sz w:val="12"/>
          <w:szCs w:val="12"/>
        </w:rPr>
        <w:t>)</w:t>
      </w:r>
    </w:p>
    <w:p w:rsidR="006A3355" w:rsidRDefault="00887D80" w:rsidP="00AF1E26">
      <w:pPr>
        <w:autoSpaceDE w:val="0"/>
        <w:autoSpaceDN w:val="0"/>
        <w:adjustRightInd w:val="0"/>
        <w:spacing w:after="0" w:line="240" w:lineRule="auto"/>
        <w:rPr>
          <w:rFonts w:ascii="Times New Roman" w:hAnsi="Times New Roman" w:cs="Times New Roman"/>
          <w:sz w:val="12"/>
          <w:szCs w:val="12"/>
        </w:rPr>
      </w:pPr>
      <w:r w:rsidRPr="00887D80">
        <w:rPr>
          <w:rFonts w:ascii="Times New Roman" w:hAnsi="Times New Roman" w:cs="Times New Roman"/>
          <w:sz w:val="12"/>
          <w:szCs w:val="12"/>
        </w:rPr>
        <w:t>МП</w:t>
      </w:r>
    </w:p>
    <w:p w:rsidR="00887D80" w:rsidRDefault="00887D80" w:rsidP="00887D80">
      <w:pPr>
        <w:autoSpaceDE w:val="0"/>
        <w:autoSpaceDN w:val="0"/>
        <w:adjustRightInd w:val="0"/>
        <w:spacing w:after="0" w:line="240" w:lineRule="auto"/>
        <w:ind w:left="-142"/>
        <w:rPr>
          <w:rFonts w:ascii="Times New Roman" w:hAnsi="Times New Roman" w:cs="Times New Roman"/>
          <w:sz w:val="12"/>
          <w:szCs w:val="12"/>
        </w:rPr>
      </w:pPr>
    </w:p>
    <w:p w:rsidR="00887D80" w:rsidRDefault="00887D80" w:rsidP="00887D80">
      <w:pPr>
        <w:autoSpaceDE w:val="0"/>
        <w:autoSpaceDN w:val="0"/>
        <w:adjustRightInd w:val="0"/>
        <w:spacing w:after="0" w:line="240" w:lineRule="auto"/>
        <w:ind w:left="-142"/>
        <w:rPr>
          <w:rFonts w:ascii="Times New Roman" w:hAnsi="Times New Roman" w:cs="Times New Roman"/>
          <w:sz w:val="12"/>
          <w:szCs w:val="12"/>
        </w:rPr>
      </w:pPr>
    </w:p>
    <w:p w:rsidR="00887D80" w:rsidRDefault="00887D80" w:rsidP="00887D80">
      <w:pPr>
        <w:autoSpaceDE w:val="0"/>
        <w:autoSpaceDN w:val="0"/>
        <w:adjustRightInd w:val="0"/>
        <w:spacing w:after="0" w:line="240" w:lineRule="auto"/>
        <w:ind w:left="-142"/>
        <w:rPr>
          <w:rFonts w:ascii="Times New Roman" w:hAnsi="Times New Roman" w:cs="Times New Roman"/>
          <w:sz w:val="12"/>
          <w:szCs w:val="12"/>
        </w:rPr>
      </w:pPr>
    </w:p>
    <w:p w:rsidR="00887D80" w:rsidRDefault="00887D80" w:rsidP="00887D80">
      <w:pPr>
        <w:autoSpaceDE w:val="0"/>
        <w:autoSpaceDN w:val="0"/>
        <w:adjustRightInd w:val="0"/>
        <w:spacing w:after="0" w:line="240" w:lineRule="auto"/>
        <w:ind w:left="-142"/>
        <w:rPr>
          <w:rFonts w:ascii="Times New Roman" w:hAnsi="Times New Roman" w:cs="Times New Roman"/>
          <w:sz w:val="12"/>
          <w:szCs w:val="12"/>
        </w:rPr>
      </w:pPr>
    </w:p>
    <w:p w:rsidR="00887D80" w:rsidRDefault="00887D80" w:rsidP="00887D80">
      <w:pPr>
        <w:autoSpaceDE w:val="0"/>
        <w:autoSpaceDN w:val="0"/>
        <w:adjustRightInd w:val="0"/>
        <w:spacing w:after="0" w:line="240" w:lineRule="auto"/>
        <w:ind w:left="-142"/>
        <w:rPr>
          <w:rFonts w:ascii="Times New Roman" w:hAnsi="Times New Roman" w:cs="Times New Roman"/>
          <w:sz w:val="12"/>
          <w:szCs w:val="12"/>
        </w:rPr>
      </w:pPr>
    </w:p>
    <w:p w:rsidR="00887D80" w:rsidRDefault="00887D80" w:rsidP="00887D80">
      <w:pPr>
        <w:autoSpaceDE w:val="0"/>
        <w:autoSpaceDN w:val="0"/>
        <w:adjustRightInd w:val="0"/>
        <w:spacing w:after="0" w:line="240" w:lineRule="auto"/>
        <w:ind w:left="-142"/>
        <w:rPr>
          <w:rFonts w:ascii="Times New Roman" w:hAnsi="Times New Roman" w:cs="Times New Roman"/>
          <w:sz w:val="12"/>
          <w:szCs w:val="12"/>
        </w:rPr>
      </w:pPr>
    </w:p>
    <w:p w:rsidR="00887D80" w:rsidRPr="00887D80" w:rsidRDefault="00887D80" w:rsidP="00887D80">
      <w:pPr>
        <w:spacing w:after="0" w:line="240" w:lineRule="auto"/>
        <w:ind w:left="6521"/>
        <w:jc w:val="both"/>
        <w:outlineLvl w:val="2"/>
        <w:rPr>
          <w:rFonts w:ascii="Times New Roman" w:hAnsi="Times New Roman" w:cs="Times New Roman"/>
          <w:sz w:val="12"/>
          <w:szCs w:val="12"/>
        </w:rPr>
      </w:pPr>
      <w:r w:rsidRPr="00887D80">
        <w:rPr>
          <w:rFonts w:ascii="Times New Roman" w:hAnsi="Times New Roman" w:cs="Times New Roman"/>
          <w:sz w:val="12"/>
          <w:szCs w:val="12"/>
        </w:rPr>
        <w:t>Приложение № 4</w:t>
      </w:r>
    </w:p>
    <w:p w:rsidR="00887D80" w:rsidRPr="00887D80" w:rsidRDefault="00887D80" w:rsidP="00887D80">
      <w:pPr>
        <w:spacing w:after="0" w:line="240" w:lineRule="auto"/>
        <w:ind w:left="6521"/>
        <w:jc w:val="both"/>
        <w:rPr>
          <w:rFonts w:ascii="Times New Roman" w:hAnsi="Times New Roman" w:cs="Times New Roman"/>
          <w:bCs/>
          <w:sz w:val="12"/>
          <w:szCs w:val="12"/>
        </w:rPr>
      </w:pPr>
      <w:r w:rsidRPr="00887D80">
        <w:rPr>
          <w:rFonts w:ascii="Times New Roman" w:hAnsi="Times New Roman" w:cs="Times New Roman"/>
          <w:sz w:val="12"/>
          <w:szCs w:val="12"/>
        </w:rPr>
        <w:t>к Порядку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w:t>
      </w:r>
    </w:p>
    <w:p w:rsidR="00887D80" w:rsidRDefault="00887D80" w:rsidP="00887D80">
      <w:pPr>
        <w:spacing w:after="0" w:line="240" w:lineRule="auto"/>
        <w:jc w:val="center"/>
        <w:rPr>
          <w:rFonts w:ascii="Times New Roman" w:hAnsi="Times New Roman" w:cs="Times New Roman"/>
          <w:sz w:val="12"/>
          <w:szCs w:val="12"/>
        </w:rPr>
      </w:pPr>
    </w:p>
    <w:p w:rsidR="00887D80" w:rsidRPr="00887D80" w:rsidRDefault="00887D80" w:rsidP="00887D80">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Сводный список</w:t>
      </w:r>
    </w:p>
    <w:p w:rsidR="00887D80" w:rsidRPr="00887D80" w:rsidRDefault="00887D80" w:rsidP="00887D80">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по Красноярскому краю на 20 __ год</w:t>
      </w:r>
    </w:p>
    <w:tbl>
      <w:tblPr>
        <w:tblW w:w="110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
        <w:gridCol w:w="710"/>
        <w:gridCol w:w="708"/>
        <w:gridCol w:w="709"/>
        <w:gridCol w:w="851"/>
        <w:gridCol w:w="567"/>
        <w:gridCol w:w="850"/>
        <w:gridCol w:w="709"/>
        <w:gridCol w:w="425"/>
        <w:gridCol w:w="567"/>
        <w:gridCol w:w="851"/>
        <w:gridCol w:w="850"/>
        <w:gridCol w:w="992"/>
        <w:gridCol w:w="709"/>
        <w:gridCol w:w="1276"/>
      </w:tblGrid>
      <w:tr w:rsidR="00887D80" w:rsidRPr="00887D80" w:rsidTr="00AF1E26">
        <w:trPr>
          <w:cantSplit/>
          <w:trHeight w:val="216"/>
        </w:trPr>
        <w:tc>
          <w:tcPr>
            <w:tcW w:w="283" w:type="dxa"/>
            <w:vMerge w:val="restart"/>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w:t>
            </w:r>
          </w:p>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п/п</w:t>
            </w:r>
          </w:p>
        </w:tc>
        <w:tc>
          <w:tcPr>
            <w:tcW w:w="710" w:type="dxa"/>
            <w:vMerge w:val="restart"/>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Наименование района, поселения, городского округа</w:t>
            </w:r>
          </w:p>
        </w:tc>
        <w:tc>
          <w:tcPr>
            <w:tcW w:w="708" w:type="dxa"/>
            <w:vMerge w:val="restart"/>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 xml:space="preserve">Фамилия, имя, </w:t>
            </w:r>
            <w:r w:rsidRPr="00887D80">
              <w:rPr>
                <w:rFonts w:ascii="Times New Roman" w:hAnsi="Times New Roman" w:cs="Times New Roman"/>
                <w:sz w:val="12"/>
                <w:szCs w:val="12"/>
              </w:rPr>
              <w:br/>
              <w:t>отчество</w:t>
            </w:r>
          </w:p>
        </w:tc>
        <w:tc>
          <w:tcPr>
            <w:tcW w:w="709" w:type="dxa"/>
            <w:vMerge w:val="restart"/>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Наименование и реквизиты документа, удостоверяющего личность</w:t>
            </w:r>
          </w:p>
        </w:tc>
        <w:tc>
          <w:tcPr>
            <w:tcW w:w="851" w:type="dxa"/>
            <w:vMerge w:val="restart"/>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Место работы (учебы), должность</w:t>
            </w:r>
          </w:p>
        </w:tc>
        <w:tc>
          <w:tcPr>
            <w:tcW w:w="567" w:type="dxa"/>
            <w:vMerge w:val="restart"/>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Сфера занятости (АПК, социальная сфера, иное)</w:t>
            </w:r>
          </w:p>
        </w:tc>
        <w:tc>
          <w:tcPr>
            <w:tcW w:w="850" w:type="dxa"/>
            <w:vMerge w:val="restart"/>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Количественный состав семьи, человек</w:t>
            </w:r>
          </w:p>
        </w:tc>
        <w:tc>
          <w:tcPr>
            <w:tcW w:w="709" w:type="dxa"/>
            <w:vMerge w:val="restart"/>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Размер общей площади жилья, кв. м</w:t>
            </w:r>
          </w:p>
        </w:tc>
        <w:tc>
          <w:tcPr>
            <w:tcW w:w="2693" w:type="dxa"/>
            <w:gridSpan w:val="4"/>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Объем расходных обязательств муниципального образования, тыс. руб.</w:t>
            </w:r>
          </w:p>
        </w:tc>
        <w:tc>
          <w:tcPr>
            <w:tcW w:w="992" w:type="dxa"/>
            <w:vMerge w:val="restart"/>
          </w:tcPr>
          <w:p w:rsidR="00887D80" w:rsidRPr="00887D80" w:rsidRDefault="00887D80" w:rsidP="00262AD8">
            <w:pPr>
              <w:tabs>
                <w:tab w:val="left" w:pos="1815"/>
                <w:tab w:val="left" w:pos="2099"/>
              </w:tabs>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Наименование населенного пункта, выбранного для улучшения жилищных условий</w:t>
            </w:r>
          </w:p>
        </w:tc>
        <w:tc>
          <w:tcPr>
            <w:tcW w:w="709" w:type="dxa"/>
            <w:vMerge w:val="restart"/>
          </w:tcPr>
          <w:p w:rsidR="00887D80" w:rsidRPr="00887D80" w:rsidRDefault="00887D80" w:rsidP="00262AD8">
            <w:pPr>
              <w:tabs>
                <w:tab w:val="left" w:pos="1815"/>
                <w:tab w:val="left" w:pos="2099"/>
              </w:tabs>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Способ улучшения жилищных условий</w:t>
            </w:r>
          </w:p>
        </w:tc>
        <w:tc>
          <w:tcPr>
            <w:tcW w:w="1276" w:type="dxa"/>
            <w:vMerge w:val="restart"/>
          </w:tcPr>
          <w:p w:rsidR="00887D80" w:rsidRPr="00887D80" w:rsidRDefault="00887D80" w:rsidP="00262AD8">
            <w:pPr>
              <w:tabs>
                <w:tab w:val="left" w:pos="1815"/>
                <w:tab w:val="left" w:pos="2099"/>
              </w:tabs>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Дата, время подачи заявления в орган местного самоуправления о желании участвовать в мероприятии</w:t>
            </w:r>
          </w:p>
        </w:tc>
      </w:tr>
      <w:tr w:rsidR="00887D80" w:rsidRPr="00887D80" w:rsidTr="00AF1E26">
        <w:trPr>
          <w:cantSplit/>
        </w:trPr>
        <w:tc>
          <w:tcPr>
            <w:tcW w:w="283" w:type="dxa"/>
            <w:vMerge/>
          </w:tcPr>
          <w:p w:rsidR="00887D80" w:rsidRPr="00887D80" w:rsidRDefault="00887D80" w:rsidP="00262AD8">
            <w:pPr>
              <w:spacing w:after="0" w:line="240" w:lineRule="auto"/>
              <w:rPr>
                <w:rFonts w:ascii="Times New Roman" w:hAnsi="Times New Roman" w:cs="Times New Roman"/>
                <w:sz w:val="12"/>
                <w:szCs w:val="12"/>
              </w:rPr>
            </w:pPr>
          </w:p>
        </w:tc>
        <w:tc>
          <w:tcPr>
            <w:tcW w:w="710" w:type="dxa"/>
            <w:vMerge/>
          </w:tcPr>
          <w:p w:rsidR="00887D80" w:rsidRPr="00887D80" w:rsidRDefault="00887D80" w:rsidP="00262AD8">
            <w:pPr>
              <w:spacing w:after="0" w:line="240" w:lineRule="auto"/>
              <w:rPr>
                <w:rFonts w:ascii="Times New Roman" w:hAnsi="Times New Roman" w:cs="Times New Roman"/>
                <w:sz w:val="12"/>
                <w:szCs w:val="12"/>
              </w:rPr>
            </w:pPr>
          </w:p>
        </w:tc>
        <w:tc>
          <w:tcPr>
            <w:tcW w:w="708" w:type="dxa"/>
            <w:vMerge/>
          </w:tcPr>
          <w:p w:rsidR="00887D80" w:rsidRPr="00887D80" w:rsidRDefault="00887D80" w:rsidP="00262AD8">
            <w:pPr>
              <w:spacing w:after="0" w:line="240" w:lineRule="auto"/>
              <w:rPr>
                <w:rFonts w:ascii="Times New Roman" w:hAnsi="Times New Roman" w:cs="Times New Roman"/>
                <w:sz w:val="12"/>
                <w:szCs w:val="12"/>
              </w:rPr>
            </w:pPr>
          </w:p>
        </w:tc>
        <w:tc>
          <w:tcPr>
            <w:tcW w:w="709" w:type="dxa"/>
            <w:vMerge/>
          </w:tcPr>
          <w:p w:rsidR="00887D80" w:rsidRPr="00887D80" w:rsidRDefault="00887D80" w:rsidP="00262AD8">
            <w:pPr>
              <w:spacing w:after="0" w:line="240" w:lineRule="auto"/>
              <w:rPr>
                <w:rFonts w:ascii="Times New Roman" w:hAnsi="Times New Roman" w:cs="Times New Roman"/>
                <w:sz w:val="12"/>
                <w:szCs w:val="12"/>
              </w:rPr>
            </w:pPr>
          </w:p>
        </w:tc>
        <w:tc>
          <w:tcPr>
            <w:tcW w:w="851"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567"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850"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709"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425" w:type="dxa"/>
            <w:vMerge w:val="restart"/>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всего</w:t>
            </w:r>
          </w:p>
        </w:tc>
        <w:tc>
          <w:tcPr>
            <w:tcW w:w="2268" w:type="dxa"/>
            <w:gridSpan w:val="3"/>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в том числе средства:</w:t>
            </w:r>
          </w:p>
        </w:tc>
        <w:tc>
          <w:tcPr>
            <w:tcW w:w="992"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709"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1276" w:type="dxa"/>
            <w:vMerge/>
          </w:tcPr>
          <w:p w:rsidR="00887D80" w:rsidRPr="00887D80" w:rsidRDefault="00887D80" w:rsidP="00262AD8">
            <w:pPr>
              <w:spacing w:after="0" w:line="240" w:lineRule="auto"/>
              <w:jc w:val="center"/>
              <w:rPr>
                <w:rFonts w:ascii="Times New Roman" w:hAnsi="Times New Roman" w:cs="Times New Roman"/>
                <w:sz w:val="12"/>
                <w:szCs w:val="12"/>
              </w:rPr>
            </w:pPr>
          </w:p>
        </w:tc>
      </w:tr>
      <w:tr w:rsidR="00887D80" w:rsidRPr="00887D80" w:rsidTr="00AF1E26">
        <w:trPr>
          <w:cantSplit/>
        </w:trPr>
        <w:tc>
          <w:tcPr>
            <w:tcW w:w="283" w:type="dxa"/>
            <w:vMerge/>
          </w:tcPr>
          <w:p w:rsidR="00887D80" w:rsidRPr="00887D80" w:rsidRDefault="00887D80" w:rsidP="00262AD8">
            <w:pPr>
              <w:spacing w:after="0" w:line="240" w:lineRule="auto"/>
              <w:rPr>
                <w:rFonts w:ascii="Times New Roman" w:hAnsi="Times New Roman" w:cs="Times New Roman"/>
                <w:sz w:val="12"/>
                <w:szCs w:val="12"/>
              </w:rPr>
            </w:pPr>
          </w:p>
        </w:tc>
        <w:tc>
          <w:tcPr>
            <w:tcW w:w="710" w:type="dxa"/>
            <w:vMerge/>
          </w:tcPr>
          <w:p w:rsidR="00887D80" w:rsidRPr="00887D80" w:rsidRDefault="00887D80" w:rsidP="00262AD8">
            <w:pPr>
              <w:spacing w:after="0" w:line="240" w:lineRule="auto"/>
              <w:rPr>
                <w:rFonts w:ascii="Times New Roman" w:hAnsi="Times New Roman" w:cs="Times New Roman"/>
                <w:sz w:val="12"/>
                <w:szCs w:val="12"/>
              </w:rPr>
            </w:pPr>
          </w:p>
        </w:tc>
        <w:tc>
          <w:tcPr>
            <w:tcW w:w="708" w:type="dxa"/>
            <w:vMerge/>
          </w:tcPr>
          <w:p w:rsidR="00887D80" w:rsidRPr="00887D80" w:rsidRDefault="00887D80" w:rsidP="00262AD8">
            <w:pPr>
              <w:spacing w:after="0" w:line="240" w:lineRule="auto"/>
              <w:rPr>
                <w:rFonts w:ascii="Times New Roman" w:hAnsi="Times New Roman" w:cs="Times New Roman"/>
                <w:sz w:val="12"/>
                <w:szCs w:val="12"/>
              </w:rPr>
            </w:pPr>
          </w:p>
        </w:tc>
        <w:tc>
          <w:tcPr>
            <w:tcW w:w="709" w:type="dxa"/>
            <w:vMerge/>
          </w:tcPr>
          <w:p w:rsidR="00887D80" w:rsidRPr="00887D80" w:rsidRDefault="00887D80" w:rsidP="00262AD8">
            <w:pPr>
              <w:spacing w:after="0" w:line="240" w:lineRule="auto"/>
              <w:rPr>
                <w:rFonts w:ascii="Times New Roman" w:hAnsi="Times New Roman" w:cs="Times New Roman"/>
                <w:sz w:val="12"/>
                <w:szCs w:val="12"/>
              </w:rPr>
            </w:pPr>
          </w:p>
        </w:tc>
        <w:tc>
          <w:tcPr>
            <w:tcW w:w="851"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567"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850"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709"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425"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567" w:type="dxa"/>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федерального бюджета</w:t>
            </w:r>
          </w:p>
        </w:tc>
        <w:tc>
          <w:tcPr>
            <w:tcW w:w="851" w:type="dxa"/>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регионального бюджета</w:t>
            </w:r>
          </w:p>
        </w:tc>
        <w:tc>
          <w:tcPr>
            <w:tcW w:w="850" w:type="dxa"/>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 xml:space="preserve">собственные или заемные средства заявителей </w:t>
            </w:r>
          </w:p>
        </w:tc>
        <w:tc>
          <w:tcPr>
            <w:tcW w:w="992"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709" w:type="dxa"/>
            <w:vMerge/>
          </w:tcPr>
          <w:p w:rsidR="00887D80" w:rsidRPr="00887D80" w:rsidRDefault="00887D80" w:rsidP="00262AD8">
            <w:pPr>
              <w:spacing w:after="0" w:line="240" w:lineRule="auto"/>
              <w:jc w:val="center"/>
              <w:rPr>
                <w:rFonts w:ascii="Times New Roman" w:hAnsi="Times New Roman" w:cs="Times New Roman"/>
                <w:sz w:val="12"/>
                <w:szCs w:val="12"/>
              </w:rPr>
            </w:pPr>
          </w:p>
        </w:tc>
        <w:tc>
          <w:tcPr>
            <w:tcW w:w="1276" w:type="dxa"/>
            <w:vMerge/>
          </w:tcPr>
          <w:p w:rsidR="00887D80" w:rsidRPr="00887D80" w:rsidRDefault="00887D80" w:rsidP="00262AD8">
            <w:pPr>
              <w:spacing w:after="0" w:line="240" w:lineRule="auto"/>
              <w:jc w:val="center"/>
              <w:rPr>
                <w:rFonts w:ascii="Times New Roman" w:hAnsi="Times New Roman" w:cs="Times New Roman"/>
                <w:sz w:val="12"/>
                <w:szCs w:val="12"/>
              </w:rPr>
            </w:pPr>
          </w:p>
        </w:tc>
      </w:tr>
      <w:tr w:rsidR="00887D80" w:rsidRPr="00887D80" w:rsidTr="00AF1E26">
        <w:trPr>
          <w:cantSplit/>
        </w:trPr>
        <w:tc>
          <w:tcPr>
            <w:tcW w:w="283" w:type="dxa"/>
          </w:tcPr>
          <w:p w:rsidR="00887D80" w:rsidRPr="00887D80" w:rsidRDefault="00887D80" w:rsidP="00262AD8">
            <w:pPr>
              <w:pStyle w:val="ConsPlusCell"/>
              <w:jc w:val="center"/>
              <w:rPr>
                <w:rFonts w:ascii="Times New Roman" w:hAnsi="Times New Roman" w:cs="Times New Roman"/>
                <w:sz w:val="12"/>
                <w:szCs w:val="12"/>
              </w:rPr>
            </w:pPr>
            <w:r w:rsidRPr="00887D80">
              <w:rPr>
                <w:rFonts w:ascii="Times New Roman" w:hAnsi="Times New Roman" w:cs="Times New Roman"/>
                <w:sz w:val="12"/>
                <w:szCs w:val="12"/>
              </w:rPr>
              <w:t>1</w:t>
            </w:r>
          </w:p>
        </w:tc>
        <w:tc>
          <w:tcPr>
            <w:tcW w:w="710" w:type="dxa"/>
          </w:tcPr>
          <w:p w:rsidR="00887D80" w:rsidRPr="00887D80" w:rsidRDefault="00887D80" w:rsidP="00262AD8">
            <w:pPr>
              <w:pStyle w:val="ConsPlusCell"/>
              <w:jc w:val="center"/>
              <w:rPr>
                <w:rFonts w:ascii="Times New Roman" w:hAnsi="Times New Roman" w:cs="Times New Roman"/>
                <w:sz w:val="12"/>
                <w:szCs w:val="12"/>
              </w:rPr>
            </w:pPr>
            <w:r w:rsidRPr="00887D80">
              <w:rPr>
                <w:rFonts w:ascii="Times New Roman" w:hAnsi="Times New Roman" w:cs="Times New Roman"/>
                <w:sz w:val="12"/>
                <w:szCs w:val="12"/>
              </w:rPr>
              <w:t>2</w:t>
            </w:r>
          </w:p>
        </w:tc>
        <w:tc>
          <w:tcPr>
            <w:tcW w:w="708" w:type="dxa"/>
          </w:tcPr>
          <w:p w:rsidR="00887D80" w:rsidRPr="00887D80" w:rsidRDefault="00887D80" w:rsidP="00262AD8">
            <w:pPr>
              <w:pStyle w:val="ConsPlusCell"/>
              <w:jc w:val="center"/>
              <w:rPr>
                <w:rFonts w:ascii="Times New Roman" w:hAnsi="Times New Roman" w:cs="Times New Roman"/>
                <w:sz w:val="12"/>
                <w:szCs w:val="12"/>
              </w:rPr>
            </w:pPr>
            <w:r w:rsidRPr="00887D80">
              <w:rPr>
                <w:rFonts w:ascii="Times New Roman" w:hAnsi="Times New Roman" w:cs="Times New Roman"/>
                <w:sz w:val="12"/>
                <w:szCs w:val="12"/>
              </w:rPr>
              <w:t>3</w:t>
            </w:r>
          </w:p>
        </w:tc>
        <w:tc>
          <w:tcPr>
            <w:tcW w:w="709" w:type="dxa"/>
          </w:tcPr>
          <w:p w:rsidR="00887D80" w:rsidRPr="00887D80" w:rsidRDefault="00887D80" w:rsidP="00262AD8">
            <w:pPr>
              <w:pStyle w:val="ConsPlusCell"/>
              <w:jc w:val="center"/>
              <w:rPr>
                <w:rFonts w:ascii="Times New Roman" w:hAnsi="Times New Roman" w:cs="Times New Roman"/>
                <w:sz w:val="12"/>
                <w:szCs w:val="12"/>
              </w:rPr>
            </w:pPr>
            <w:r w:rsidRPr="00887D80">
              <w:rPr>
                <w:rFonts w:ascii="Times New Roman" w:hAnsi="Times New Roman" w:cs="Times New Roman"/>
                <w:sz w:val="12"/>
                <w:szCs w:val="12"/>
              </w:rPr>
              <w:t>4</w:t>
            </w:r>
          </w:p>
        </w:tc>
        <w:tc>
          <w:tcPr>
            <w:tcW w:w="851" w:type="dxa"/>
          </w:tcPr>
          <w:p w:rsidR="00887D80" w:rsidRPr="00887D80" w:rsidRDefault="00887D80" w:rsidP="00262AD8">
            <w:pPr>
              <w:pStyle w:val="ConsPlusCell"/>
              <w:jc w:val="center"/>
              <w:rPr>
                <w:rFonts w:ascii="Times New Roman" w:hAnsi="Times New Roman" w:cs="Times New Roman"/>
                <w:sz w:val="12"/>
                <w:szCs w:val="12"/>
              </w:rPr>
            </w:pPr>
            <w:r w:rsidRPr="00887D80">
              <w:rPr>
                <w:rFonts w:ascii="Times New Roman" w:hAnsi="Times New Roman" w:cs="Times New Roman"/>
                <w:sz w:val="12"/>
                <w:szCs w:val="12"/>
              </w:rPr>
              <w:t>5</w:t>
            </w:r>
          </w:p>
        </w:tc>
        <w:tc>
          <w:tcPr>
            <w:tcW w:w="567" w:type="dxa"/>
          </w:tcPr>
          <w:p w:rsidR="00887D80" w:rsidRPr="00887D80" w:rsidRDefault="00887D80" w:rsidP="00262AD8">
            <w:pPr>
              <w:pStyle w:val="ConsPlusCell"/>
              <w:jc w:val="center"/>
              <w:rPr>
                <w:rFonts w:ascii="Times New Roman" w:hAnsi="Times New Roman" w:cs="Times New Roman"/>
                <w:sz w:val="12"/>
                <w:szCs w:val="12"/>
              </w:rPr>
            </w:pPr>
            <w:r w:rsidRPr="00887D80">
              <w:rPr>
                <w:rFonts w:ascii="Times New Roman" w:hAnsi="Times New Roman" w:cs="Times New Roman"/>
                <w:sz w:val="12"/>
                <w:szCs w:val="12"/>
              </w:rPr>
              <w:t>6</w:t>
            </w:r>
          </w:p>
        </w:tc>
        <w:tc>
          <w:tcPr>
            <w:tcW w:w="850" w:type="dxa"/>
          </w:tcPr>
          <w:p w:rsidR="00887D80" w:rsidRPr="00887D80" w:rsidRDefault="00887D80" w:rsidP="00262AD8">
            <w:pPr>
              <w:pStyle w:val="ConsPlusCell"/>
              <w:jc w:val="center"/>
              <w:rPr>
                <w:rFonts w:ascii="Times New Roman" w:hAnsi="Times New Roman" w:cs="Times New Roman"/>
                <w:sz w:val="12"/>
                <w:szCs w:val="12"/>
              </w:rPr>
            </w:pPr>
            <w:r w:rsidRPr="00887D80">
              <w:rPr>
                <w:rFonts w:ascii="Times New Roman" w:hAnsi="Times New Roman" w:cs="Times New Roman"/>
                <w:sz w:val="12"/>
                <w:szCs w:val="12"/>
              </w:rPr>
              <w:t>7</w:t>
            </w:r>
          </w:p>
        </w:tc>
        <w:tc>
          <w:tcPr>
            <w:tcW w:w="709" w:type="dxa"/>
          </w:tcPr>
          <w:p w:rsidR="00887D80" w:rsidRPr="00887D80" w:rsidRDefault="00887D80" w:rsidP="00262AD8">
            <w:pPr>
              <w:pStyle w:val="ConsPlusCell"/>
              <w:jc w:val="center"/>
              <w:rPr>
                <w:rFonts w:ascii="Times New Roman" w:hAnsi="Times New Roman" w:cs="Times New Roman"/>
                <w:sz w:val="12"/>
                <w:szCs w:val="12"/>
              </w:rPr>
            </w:pPr>
            <w:r w:rsidRPr="00887D80">
              <w:rPr>
                <w:rFonts w:ascii="Times New Roman" w:hAnsi="Times New Roman" w:cs="Times New Roman"/>
                <w:sz w:val="12"/>
                <w:szCs w:val="12"/>
              </w:rPr>
              <w:t>8</w:t>
            </w:r>
          </w:p>
        </w:tc>
        <w:tc>
          <w:tcPr>
            <w:tcW w:w="425" w:type="dxa"/>
          </w:tcPr>
          <w:p w:rsidR="00887D80" w:rsidRPr="00887D80" w:rsidRDefault="00887D80" w:rsidP="00262AD8">
            <w:pPr>
              <w:pStyle w:val="ConsPlusCell"/>
              <w:jc w:val="center"/>
              <w:rPr>
                <w:rFonts w:ascii="Times New Roman" w:hAnsi="Times New Roman" w:cs="Times New Roman"/>
                <w:sz w:val="12"/>
                <w:szCs w:val="12"/>
              </w:rPr>
            </w:pPr>
            <w:r w:rsidRPr="00887D80">
              <w:rPr>
                <w:rFonts w:ascii="Times New Roman" w:hAnsi="Times New Roman" w:cs="Times New Roman"/>
                <w:sz w:val="12"/>
                <w:szCs w:val="12"/>
              </w:rPr>
              <w:t>9</w:t>
            </w:r>
          </w:p>
        </w:tc>
        <w:tc>
          <w:tcPr>
            <w:tcW w:w="567" w:type="dxa"/>
          </w:tcPr>
          <w:p w:rsidR="00887D80" w:rsidRPr="00887D80" w:rsidRDefault="00887D80" w:rsidP="00262AD8">
            <w:pPr>
              <w:pStyle w:val="ConsPlusCell"/>
              <w:jc w:val="center"/>
              <w:rPr>
                <w:rFonts w:ascii="Times New Roman" w:hAnsi="Times New Roman" w:cs="Times New Roman"/>
                <w:sz w:val="12"/>
                <w:szCs w:val="12"/>
              </w:rPr>
            </w:pPr>
            <w:r w:rsidRPr="00887D80">
              <w:rPr>
                <w:rFonts w:ascii="Times New Roman" w:hAnsi="Times New Roman" w:cs="Times New Roman"/>
                <w:sz w:val="12"/>
                <w:szCs w:val="12"/>
              </w:rPr>
              <w:t>10</w:t>
            </w:r>
          </w:p>
        </w:tc>
        <w:tc>
          <w:tcPr>
            <w:tcW w:w="851" w:type="dxa"/>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11</w:t>
            </w:r>
          </w:p>
        </w:tc>
        <w:tc>
          <w:tcPr>
            <w:tcW w:w="850" w:type="dxa"/>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12</w:t>
            </w:r>
          </w:p>
        </w:tc>
        <w:tc>
          <w:tcPr>
            <w:tcW w:w="992"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709" w:type="dxa"/>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13</w:t>
            </w:r>
          </w:p>
        </w:tc>
        <w:tc>
          <w:tcPr>
            <w:tcW w:w="1276" w:type="dxa"/>
          </w:tcPr>
          <w:p w:rsidR="00887D80" w:rsidRPr="00887D80" w:rsidRDefault="00887D80" w:rsidP="00262AD8">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14</w:t>
            </w:r>
          </w:p>
        </w:tc>
      </w:tr>
      <w:tr w:rsidR="00887D80" w:rsidRPr="00887D80" w:rsidTr="00AF1E26">
        <w:trPr>
          <w:cantSplit/>
        </w:trPr>
        <w:tc>
          <w:tcPr>
            <w:tcW w:w="283" w:type="dxa"/>
          </w:tcPr>
          <w:p w:rsidR="00887D80" w:rsidRPr="00887D80" w:rsidRDefault="00887D80" w:rsidP="00262AD8">
            <w:pPr>
              <w:spacing w:after="0" w:line="240" w:lineRule="auto"/>
              <w:rPr>
                <w:rFonts w:ascii="Times New Roman" w:hAnsi="Times New Roman" w:cs="Times New Roman"/>
                <w:sz w:val="12"/>
                <w:szCs w:val="12"/>
              </w:rPr>
            </w:pPr>
            <w:r w:rsidRPr="00887D80">
              <w:rPr>
                <w:rFonts w:ascii="Times New Roman" w:hAnsi="Times New Roman" w:cs="Times New Roman"/>
                <w:sz w:val="12"/>
                <w:szCs w:val="12"/>
              </w:rPr>
              <w:t>1.</w:t>
            </w:r>
          </w:p>
        </w:tc>
        <w:tc>
          <w:tcPr>
            <w:tcW w:w="710" w:type="dxa"/>
          </w:tcPr>
          <w:p w:rsidR="00887D80" w:rsidRPr="00887D80" w:rsidRDefault="00887D80" w:rsidP="00262AD8">
            <w:pPr>
              <w:spacing w:after="0" w:line="240" w:lineRule="auto"/>
              <w:rPr>
                <w:rFonts w:ascii="Times New Roman" w:hAnsi="Times New Roman" w:cs="Times New Roman"/>
                <w:sz w:val="12"/>
                <w:szCs w:val="12"/>
              </w:rPr>
            </w:pPr>
          </w:p>
        </w:tc>
        <w:tc>
          <w:tcPr>
            <w:tcW w:w="708" w:type="dxa"/>
          </w:tcPr>
          <w:p w:rsidR="00887D80" w:rsidRPr="00887D80" w:rsidRDefault="00887D80" w:rsidP="00262AD8">
            <w:pPr>
              <w:spacing w:after="0" w:line="240" w:lineRule="auto"/>
              <w:rPr>
                <w:rFonts w:ascii="Times New Roman" w:hAnsi="Times New Roman" w:cs="Times New Roman"/>
                <w:sz w:val="12"/>
                <w:szCs w:val="12"/>
              </w:rPr>
            </w:pPr>
          </w:p>
        </w:tc>
        <w:tc>
          <w:tcPr>
            <w:tcW w:w="709" w:type="dxa"/>
          </w:tcPr>
          <w:p w:rsidR="00887D80" w:rsidRPr="00887D80" w:rsidRDefault="00887D80" w:rsidP="00262AD8">
            <w:pPr>
              <w:spacing w:after="0" w:line="240" w:lineRule="auto"/>
              <w:rPr>
                <w:rFonts w:ascii="Times New Roman" w:hAnsi="Times New Roman" w:cs="Times New Roman"/>
                <w:sz w:val="12"/>
                <w:szCs w:val="12"/>
              </w:rPr>
            </w:pPr>
          </w:p>
        </w:tc>
        <w:tc>
          <w:tcPr>
            <w:tcW w:w="851"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567"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850"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709"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425"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567"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851"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850"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992"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709"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1276" w:type="dxa"/>
          </w:tcPr>
          <w:p w:rsidR="00887D80" w:rsidRPr="00887D80" w:rsidRDefault="00887D80" w:rsidP="00262AD8">
            <w:pPr>
              <w:spacing w:after="0" w:line="240" w:lineRule="auto"/>
              <w:jc w:val="center"/>
              <w:rPr>
                <w:rFonts w:ascii="Times New Roman" w:hAnsi="Times New Roman" w:cs="Times New Roman"/>
                <w:sz w:val="12"/>
                <w:szCs w:val="12"/>
              </w:rPr>
            </w:pPr>
          </w:p>
        </w:tc>
      </w:tr>
      <w:tr w:rsidR="00887D80" w:rsidRPr="00887D80" w:rsidTr="00AF1E26">
        <w:trPr>
          <w:cantSplit/>
        </w:trPr>
        <w:tc>
          <w:tcPr>
            <w:tcW w:w="283" w:type="dxa"/>
          </w:tcPr>
          <w:p w:rsidR="00887D80" w:rsidRPr="00887D80" w:rsidRDefault="00887D80" w:rsidP="00262AD8">
            <w:pPr>
              <w:spacing w:after="0" w:line="240" w:lineRule="auto"/>
              <w:rPr>
                <w:rFonts w:ascii="Times New Roman" w:hAnsi="Times New Roman" w:cs="Times New Roman"/>
                <w:sz w:val="12"/>
                <w:szCs w:val="12"/>
              </w:rPr>
            </w:pPr>
            <w:r w:rsidRPr="00887D80">
              <w:rPr>
                <w:rFonts w:ascii="Times New Roman" w:hAnsi="Times New Roman" w:cs="Times New Roman"/>
                <w:sz w:val="12"/>
                <w:szCs w:val="12"/>
              </w:rPr>
              <w:t>2.</w:t>
            </w:r>
          </w:p>
        </w:tc>
        <w:tc>
          <w:tcPr>
            <w:tcW w:w="710" w:type="dxa"/>
          </w:tcPr>
          <w:p w:rsidR="00887D80" w:rsidRPr="00887D80" w:rsidRDefault="00887D80" w:rsidP="00262AD8">
            <w:pPr>
              <w:spacing w:after="0" w:line="240" w:lineRule="auto"/>
              <w:rPr>
                <w:rFonts w:ascii="Times New Roman" w:hAnsi="Times New Roman" w:cs="Times New Roman"/>
                <w:sz w:val="12"/>
                <w:szCs w:val="12"/>
              </w:rPr>
            </w:pPr>
          </w:p>
        </w:tc>
        <w:tc>
          <w:tcPr>
            <w:tcW w:w="708" w:type="dxa"/>
          </w:tcPr>
          <w:p w:rsidR="00887D80" w:rsidRPr="00887D80" w:rsidRDefault="00887D80" w:rsidP="00262AD8">
            <w:pPr>
              <w:spacing w:after="0" w:line="240" w:lineRule="auto"/>
              <w:rPr>
                <w:rFonts w:ascii="Times New Roman" w:hAnsi="Times New Roman" w:cs="Times New Roman"/>
                <w:sz w:val="12"/>
                <w:szCs w:val="12"/>
              </w:rPr>
            </w:pPr>
          </w:p>
        </w:tc>
        <w:tc>
          <w:tcPr>
            <w:tcW w:w="709" w:type="dxa"/>
          </w:tcPr>
          <w:p w:rsidR="00887D80" w:rsidRPr="00887D80" w:rsidRDefault="00887D80" w:rsidP="00262AD8">
            <w:pPr>
              <w:spacing w:after="0" w:line="240" w:lineRule="auto"/>
              <w:rPr>
                <w:rFonts w:ascii="Times New Roman" w:hAnsi="Times New Roman" w:cs="Times New Roman"/>
                <w:sz w:val="12"/>
                <w:szCs w:val="12"/>
              </w:rPr>
            </w:pPr>
          </w:p>
        </w:tc>
        <w:tc>
          <w:tcPr>
            <w:tcW w:w="851"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567"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850"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709"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425"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567"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851"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850"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992"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709"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1276" w:type="dxa"/>
          </w:tcPr>
          <w:p w:rsidR="00887D80" w:rsidRPr="00887D80" w:rsidRDefault="00887D80" w:rsidP="00262AD8">
            <w:pPr>
              <w:spacing w:after="0" w:line="240" w:lineRule="auto"/>
              <w:jc w:val="center"/>
              <w:rPr>
                <w:rFonts w:ascii="Times New Roman" w:hAnsi="Times New Roman" w:cs="Times New Roman"/>
                <w:sz w:val="12"/>
                <w:szCs w:val="12"/>
              </w:rPr>
            </w:pPr>
          </w:p>
        </w:tc>
      </w:tr>
      <w:tr w:rsidR="00887D80" w:rsidRPr="00887D80" w:rsidTr="00AF1E26">
        <w:trPr>
          <w:cantSplit/>
        </w:trPr>
        <w:tc>
          <w:tcPr>
            <w:tcW w:w="993" w:type="dxa"/>
            <w:gridSpan w:val="2"/>
          </w:tcPr>
          <w:p w:rsidR="00887D80" w:rsidRPr="00887D80" w:rsidRDefault="00887D80" w:rsidP="00262AD8">
            <w:pPr>
              <w:spacing w:after="0" w:line="240" w:lineRule="auto"/>
              <w:rPr>
                <w:rFonts w:ascii="Times New Roman" w:hAnsi="Times New Roman" w:cs="Times New Roman"/>
                <w:sz w:val="12"/>
                <w:szCs w:val="12"/>
              </w:rPr>
            </w:pPr>
            <w:r w:rsidRPr="00887D80">
              <w:rPr>
                <w:rFonts w:ascii="Times New Roman" w:hAnsi="Times New Roman" w:cs="Times New Roman"/>
                <w:sz w:val="12"/>
                <w:szCs w:val="12"/>
              </w:rPr>
              <w:t>Всего участников</w:t>
            </w:r>
          </w:p>
        </w:tc>
        <w:tc>
          <w:tcPr>
            <w:tcW w:w="708" w:type="dxa"/>
          </w:tcPr>
          <w:p w:rsidR="00887D80" w:rsidRPr="00887D80" w:rsidRDefault="00887D80" w:rsidP="00262AD8">
            <w:pPr>
              <w:spacing w:after="0" w:line="240" w:lineRule="auto"/>
              <w:rPr>
                <w:rFonts w:ascii="Times New Roman" w:hAnsi="Times New Roman" w:cs="Times New Roman"/>
                <w:sz w:val="12"/>
                <w:szCs w:val="12"/>
              </w:rPr>
            </w:pPr>
          </w:p>
        </w:tc>
        <w:tc>
          <w:tcPr>
            <w:tcW w:w="709" w:type="dxa"/>
          </w:tcPr>
          <w:p w:rsidR="00887D80" w:rsidRPr="00887D80" w:rsidRDefault="00887D80" w:rsidP="00262AD8">
            <w:pPr>
              <w:spacing w:after="0" w:line="240" w:lineRule="auto"/>
              <w:rPr>
                <w:rFonts w:ascii="Times New Roman" w:hAnsi="Times New Roman" w:cs="Times New Roman"/>
                <w:sz w:val="12"/>
                <w:szCs w:val="12"/>
              </w:rPr>
            </w:pPr>
          </w:p>
        </w:tc>
        <w:tc>
          <w:tcPr>
            <w:tcW w:w="851"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567"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850"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709"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425"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567"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851"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850"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992"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709" w:type="dxa"/>
          </w:tcPr>
          <w:p w:rsidR="00887D80" w:rsidRPr="00887D80" w:rsidRDefault="00887D80" w:rsidP="00262AD8">
            <w:pPr>
              <w:spacing w:after="0" w:line="240" w:lineRule="auto"/>
              <w:jc w:val="center"/>
              <w:rPr>
                <w:rFonts w:ascii="Times New Roman" w:hAnsi="Times New Roman" w:cs="Times New Roman"/>
                <w:sz w:val="12"/>
                <w:szCs w:val="12"/>
              </w:rPr>
            </w:pPr>
          </w:p>
        </w:tc>
        <w:tc>
          <w:tcPr>
            <w:tcW w:w="1276" w:type="dxa"/>
          </w:tcPr>
          <w:p w:rsidR="00887D80" w:rsidRPr="00887D80" w:rsidRDefault="00887D80" w:rsidP="00262AD8">
            <w:pPr>
              <w:spacing w:after="0" w:line="240" w:lineRule="auto"/>
              <w:jc w:val="center"/>
              <w:rPr>
                <w:rFonts w:ascii="Times New Roman" w:hAnsi="Times New Roman" w:cs="Times New Roman"/>
                <w:sz w:val="12"/>
                <w:szCs w:val="12"/>
              </w:rPr>
            </w:pPr>
          </w:p>
        </w:tc>
      </w:tr>
    </w:tbl>
    <w:p w:rsidR="00887D80" w:rsidRPr="00887D80" w:rsidRDefault="00887D80" w:rsidP="00AF1E26">
      <w:pPr>
        <w:pStyle w:val="1"/>
        <w:rPr>
          <w:rFonts w:ascii="Times New Roman" w:hAnsi="Times New Roman"/>
          <w:sz w:val="12"/>
          <w:szCs w:val="12"/>
        </w:rPr>
      </w:pPr>
      <w:r w:rsidRPr="00887D80">
        <w:rPr>
          <w:rFonts w:ascii="Times New Roman" w:hAnsi="Times New Roman"/>
          <w:sz w:val="12"/>
          <w:szCs w:val="12"/>
        </w:rPr>
        <w:t>______________________________________________           __________________                     _____________________</w:t>
      </w:r>
    </w:p>
    <w:p w:rsidR="00887D80" w:rsidRDefault="00887D80" w:rsidP="00AF1E26">
      <w:pPr>
        <w:autoSpaceDE w:val="0"/>
        <w:autoSpaceDN w:val="0"/>
        <w:adjustRightInd w:val="0"/>
        <w:spacing w:after="0" w:line="240" w:lineRule="auto"/>
        <w:rPr>
          <w:rFonts w:ascii="Times New Roman" w:hAnsi="Times New Roman" w:cs="Times New Roman"/>
          <w:sz w:val="12"/>
          <w:szCs w:val="12"/>
        </w:rPr>
      </w:pPr>
      <w:r w:rsidRPr="00887D80">
        <w:rPr>
          <w:rFonts w:ascii="Times New Roman" w:hAnsi="Times New Roman" w:cs="Times New Roman"/>
          <w:sz w:val="12"/>
          <w:szCs w:val="12"/>
        </w:rPr>
        <w:t>(должность лица, сформировавшего сводный список)                     (подпись)                                (расшифровка подписи)</w:t>
      </w:r>
    </w:p>
    <w:p w:rsidR="00887D80" w:rsidRDefault="00887D80" w:rsidP="00887D80">
      <w:pPr>
        <w:autoSpaceDE w:val="0"/>
        <w:autoSpaceDN w:val="0"/>
        <w:adjustRightInd w:val="0"/>
        <w:spacing w:after="0" w:line="240" w:lineRule="auto"/>
        <w:ind w:left="-142"/>
        <w:rPr>
          <w:rFonts w:ascii="Times New Roman" w:hAnsi="Times New Roman" w:cs="Times New Roman"/>
          <w:color w:val="auto"/>
          <w:sz w:val="12"/>
          <w:szCs w:val="12"/>
        </w:rPr>
        <w:sectPr w:rsidR="00887D80" w:rsidSect="006A3355">
          <w:pgSz w:w="11906" w:h="16838"/>
          <w:pgMar w:top="106" w:right="424" w:bottom="851" w:left="426" w:header="284" w:footer="0" w:gutter="0"/>
          <w:cols w:space="708"/>
          <w:docGrid w:linePitch="360"/>
        </w:sectPr>
      </w:pPr>
    </w:p>
    <w:p w:rsidR="00887D80" w:rsidRPr="00887D80" w:rsidRDefault="00887D80" w:rsidP="00887D80">
      <w:pPr>
        <w:spacing w:after="0" w:line="240" w:lineRule="auto"/>
        <w:ind w:left="2268"/>
        <w:outlineLvl w:val="2"/>
        <w:rPr>
          <w:rFonts w:ascii="Times New Roman" w:hAnsi="Times New Roman" w:cs="Times New Roman"/>
          <w:sz w:val="12"/>
          <w:szCs w:val="12"/>
        </w:rPr>
      </w:pPr>
      <w:r w:rsidRPr="00887D80">
        <w:rPr>
          <w:rFonts w:ascii="Times New Roman" w:hAnsi="Times New Roman" w:cs="Times New Roman"/>
          <w:sz w:val="12"/>
          <w:szCs w:val="12"/>
        </w:rPr>
        <w:lastRenderedPageBreak/>
        <w:t>Приложение № 5</w:t>
      </w:r>
    </w:p>
    <w:p w:rsidR="00887D80" w:rsidRPr="00887D80" w:rsidRDefault="00887D80" w:rsidP="00887D80">
      <w:pPr>
        <w:spacing w:after="0" w:line="240" w:lineRule="auto"/>
        <w:ind w:left="2268"/>
        <w:rPr>
          <w:rFonts w:ascii="Times New Roman" w:hAnsi="Times New Roman" w:cs="Times New Roman"/>
          <w:sz w:val="12"/>
          <w:szCs w:val="12"/>
        </w:rPr>
      </w:pPr>
      <w:r w:rsidRPr="00887D80">
        <w:rPr>
          <w:rFonts w:ascii="Times New Roman" w:hAnsi="Times New Roman" w:cs="Times New Roman"/>
          <w:sz w:val="12"/>
          <w:szCs w:val="12"/>
        </w:rPr>
        <w:t>к Порядку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w:t>
      </w:r>
    </w:p>
    <w:p w:rsidR="00887D80" w:rsidRPr="00887D80" w:rsidRDefault="00887D80" w:rsidP="00887D80">
      <w:pPr>
        <w:spacing w:after="0" w:line="240" w:lineRule="auto"/>
        <w:ind w:left="2268" w:firstLine="709"/>
        <w:outlineLvl w:val="2"/>
        <w:rPr>
          <w:rFonts w:ascii="Times New Roman" w:hAnsi="Times New Roman" w:cs="Times New Roman"/>
          <w:b/>
          <w:sz w:val="12"/>
          <w:szCs w:val="12"/>
        </w:rPr>
      </w:pPr>
    </w:p>
    <w:tbl>
      <w:tblPr>
        <w:tblW w:w="0" w:type="auto"/>
        <w:tblInd w:w="-34" w:type="dxa"/>
        <w:tblBorders>
          <w:insideH w:val="single" w:sz="4" w:space="0" w:color="auto"/>
        </w:tblBorders>
        <w:tblLook w:val="0000" w:firstRow="0" w:lastRow="0" w:firstColumn="0" w:lastColumn="0" w:noHBand="0" w:noVBand="0"/>
      </w:tblPr>
      <w:tblGrid>
        <w:gridCol w:w="2694"/>
        <w:gridCol w:w="2730"/>
      </w:tblGrid>
      <w:tr w:rsidR="00887D80" w:rsidRPr="00887D80" w:rsidTr="00262AD8">
        <w:trPr>
          <w:trHeight w:val="351"/>
        </w:trPr>
        <w:tc>
          <w:tcPr>
            <w:tcW w:w="4736" w:type="dxa"/>
          </w:tcPr>
          <w:p w:rsidR="00887D80" w:rsidRPr="00887D80" w:rsidRDefault="00887D80" w:rsidP="00262AD8">
            <w:pPr>
              <w:pStyle w:val="ConsPlusNonformat"/>
              <w:jc w:val="both"/>
              <w:rPr>
                <w:rFonts w:ascii="Times New Roman" w:hAnsi="Times New Roman" w:cs="Times New Roman"/>
                <w:sz w:val="12"/>
                <w:szCs w:val="12"/>
              </w:rPr>
            </w:pPr>
            <w:r w:rsidRPr="00887D80">
              <w:rPr>
                <w:rFonts w:ascii="Times New Roman" w:hAnsi="Times New Roman" w:cs="Times New Roman"/>
                <w:sz w:val="12"/>
                <w:szCs w:val="12"/>
              </w:rPr>
              <w:t>на официальном бланке</w:t>
            </w:r>
          </w:p>
        </w:tc>
        <w:tc>
          <w:tcPr>
            <w:tcW w:w="4737" w:type="dxa"/>
          </w:tcPr>
          <w:p w:rsidR="00887D80" w:rsidRPr="00887D80" w:rsidRDefault="00887D80" w:rsidP="00262AD8">
            <w:pPr>
              <w:pStyle w:val="ConsPlusNonformat"/>
              <w:rPr>
                <w:rFonts w:ascii="Times New Roman" w:hAnsi="Times New Roman" w:cs="Times New Roman"/>
                <w:sz w:val="12"/>
                <w:szCs w:val="12"/>
              </w:rPr>
            </w:pPr>
            <w:r w:rsidRPr="00887D80">
              <w:rPr>
                <w:rFonts w:ascii="Times New Roman" w:hAnsi="Times New Roman" w:cs="Times New Roman"/>
                <w:sz w:val="12"/>
                <w:szCs w:val="12"/>
              </w:rPr>
              <w:t>Правительство Красноярского края</w:t>
            </w:r>
          </w:p>
        </w:tc>
      </w:tr>
    </w:tbl>
    <w:p w:rsidR="00887D80" w:rsidRPr="00887D80" w:rsidRDefault="00887D80" w:rsidP="00887D80">
      <w:pPr>
        <w:spacing w:after="0" w:line="240" w:lineRule="auto"/>
        <w:rPr>
          <w:rFonts w:ascii="Times New Roman" w:hAnsi="Times New Roman" w:cs="Times New Roman"/>
          <w:sz w:val="12"/>
          <w:szCs w:val="12"/>
        </w:rPr>
      </w:pPr>
      <w:r w:rsidRPr="00887D80">
        <w:rPr>
          <w:rFonts w:ascii="Times New Roman" w:hAnsi="Times New Roman" w:cs="Times New Roman"/>
          <w:sz w:val="12"/>
          <w:szCs w:val="12"/>
        </w:rPr>
        <w:t>№, дата</w:t>
      </w:r>
    </w:p>
    <w:p w:rsidR="00887D80" w:rsidRPr="00887D80" w:rsidRDefault="00887D80" w:rsidP="00887D80">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ЗАЯВКА</w:t>
      </w:r>
    </w:p>
    <w:p w:rsidR="00887D80" w:rsidRPr="00887D80" w:rsidRDefault="00887D80" w:rsidP="00887D80">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______________________________________________</w:t>
      </w:r>
    </w:p>
    <w:p w:rsidR="00887D80" w:rsidRPr="00887D80" w:rsidRDefault="00887D80" w:rsidP="00887D80">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(муниципальное образование Красноярского края)</w:t>
      </w:r>
    </w:p>
    <w:p w:rsidR="00887D80" w:rsidRPr="00887D80" w:rsidRDefault="00887D80" w:rsidP="00887D80">
      <w:pPr>
        <w:spacing w:after="0" w:line="240" w:lineRule="auto"/>
        <w:jc w:val="both"/>
        <w:rPr>
          <w:rFonts w:ascii="Times New Roman" w:hAnsi="Times New Roman" w:cs="Times New Roman"/>
          <w:sz w:val="12"/>
          <w:szCs w:val="12"/>
        </w:rPr>
      </w:pPr>
      <w:r w:rsidRPr="00887D80">
        <w:rPr>
          <w:rFonts w:ascii="Times New Roman" w:hAnsi="Times New Roman" w:cs="Times New Roman"/>
          <w:sz w:val="12"/>
          <w:szCs w:val="12"/>
        </w:rPr>
        <w:t xml:space="preserve">на участие в мероприятии по предоставлению субсидий на </w:t>
      </w:r>
      <w:proofErr w:type="spellStart"/>
      <w:r w:rsidRPr="00887D80">
        <w:rPr>
          <w:rFonts w:ascii="Times New Roman" w:hAnsi="Times New Roman" w:cs="Times New Roman"/>
          <w:sz w:val="12"/>
          <w:szCs w:val="12"/>
        </w:rPr>
        <w:t>софинансирование</w:t>
      </w:r>
      <w:proofErr w:type="spellEnd"/>
      <w:r w:rsidRPr="00887D80">
        <w:rPr>
          <w:rFonts w:ascii="Times New Roman" w:hAnsi="Times New Roman" w:cs="Times New Roman"/>
          <w:sz w:val="12"/>
          <w:szCs w:val="12"/>
        </w:rPr>
        <w:t xml:space="preserve"> расходных обязательств муниципальных образований по предоставлению социальных выплат гражданам, проживающим в сельской местности и являющимся участниками муниципальных целевых программ, на строительство жилья в сельской местности, в рамках п</w:t>
      </w:r>
      <w:r w:rsidRPr="00887D80">
        <w:rPr>
          <w:rFonts w:ascii="Times New Roman" w:hAnsi="Times New Roman" w:cs="Times New Roman"/>
          <w:bCs/>
          <w:sz w:val="12"/>
          <w:szCs w:val="12"/>
        </w:rPr>
        <w:t xml:space="preserve">одпрограммы «Устойчивое развитие сельских территорий» на 2014 - 2020 годы государственной программы Красноярского края «Развитие сельского хозяйства и регулирование рынков сельскохозяйственной продукции, сырья и </w:t>
      </w:r>
      <w:proofErr w:type="spellStart"/>
      <w:r w:rsidRPr="00887D80">
        <w:rPr>
          <w:rFonts w:ascii="Times New Roman" w:hAnsi="Times New Roman" w:cs="Times New Roman"/>
          <w:bCs/>
          <w:sz w:val="12"/>
          <w:szCs w:val="12"/>
        </w:rPr>
        <w:t>продовольствия»на</w:t>
      </w:r>
      <w:proofErr w:type="spellEnd"/>
      <w:r w:rsidRPr="00887D80">
        <w:rPr>
          <w:rFonts w:ascii="Times New Roman" w:hAnsi="Times New Roman" w:cs="Times New Roman"/>
          <w:bCs/>
          <w:sz w:val="12"/>
          <w:szCs w:val="12"/>
        </w:rPr>
        <w:t xml:space="preserve"> 2014 - 2020 годы, утвержденной постановлением Правительства Красноярского края от 30.09.2013 № 506-п</w:t>
      </w:r>
    </w:p>
    <w:p w:rsidR="00887D80" w:rsidRPr="00887D80" w:rsidRDefault="00887D80" w:rsidP="00887D80">
      <w:pPr>
        <w:spacing w:after="0" w:line="240" w:lineRule="auto"/>
        <w:ind w:firstLine="709"/>
        <w:jc w:val="both"/>
        <w:rPr>
          <w:rFonts w:ascii="Times New Roman" w:hAnsi="Times New Roman" w:cs="Times New Roman"/>
          <w:sz w:val="12"/>
          <w:szCs w:val="12"/>
        </w:rPr>
      </w:pPr>
      <w:r w:rsidRPr="00887D80">
        <w:rPr>
          <w:rFonts w:ascii="Times New Roman" w:hAnsi="Times New Roman" w:cs="Times New Roman"/>
          <w:sz w:val="12"/>
          <w:szCs w:val="12"/>
        </w:rPr>
        <w:t>_____________________________________________________________,</w:t>
      </w:r>
    </w:p>
    <w:p w:rsidR="00887D80" w:rsidRPr="00887D80" w:rsidRDefault="00887D80" w:rsidP="00887D80">
      <w:pPr>
        <w:spacing w:after="0" w:line="240" w:lineRule="auto"/>
        <w:ind w:firstLine="709"/>
        <w:jc w:val="center"/>
        <w:rPr>
          <w:rFonts w:ascii="Times New Roman" w:hAnsi="Times New Roman" w:cs="Times New Roman"/>
          <w:sz w:val="12"/>
          <w:szCs w:val="12"/>
        </w:rPr>
      </w:pPr>
      <w:r w:rsidRPr="00887D80">
        <w:rPr>
          <w:rFonts w:ascii="Times New Roman" w:hAnsi="Times New Roman" w:cs="Times New Roman"/>
          <w:sz w:val="12"/>
          <w:szCs w:val="12"/>
        </w:rPr>
        <w:t>(муниципальное образование Красноярского края)</w:t>
      </w:r>
    </w:p>
    <w:p w:rsidR="00887D80" w:rsidRPr="00887D80" w:rsidRDefault="00887D80" w:rsidP="00887D80">
      <w:pPr>
        <w:spacing w:after="0" w:line="240" w:lineRule="auto"/>
        <w:jc w:val="both"/>
        <w:rPr>
          <w:rFonts w:ascii="Times New Roman" w:hAnsi="Times New Roman" w:cs="Times New Roman"/>
          <w:sz w:val="12"/>
          <w:szCs w:val="12"/>
        </w:rPr>
      </w:pPr>
      <w:r w:rsidRPr="00887D80">
        <w:rPr>
          <w:rFonts w:ascii="Times New Roman" w:hAnsi="Times New Roman" w:cs="Times New Roman"/>
          <w:sz w:val="12"/>
          <w:szCs w:val="12"/>
        </w:rPr>
        <w:t xml:space="preserve">заявляет о намерении участвовать на участие в мероприятии по предоставлению субсидий на </w:t>
      </w:r>
      <w:proofErr w:type="spellStart"/>
      <w:r w:rsidRPr="00887D80">
        <w:rPr>
          <w:rFonts w:ascii="Times New Roman" w:hAnsi="Times New Roman" w:cs="Times New Roman"/>
          <w:sz w:val="12"/>
          <w:szCs w:val="12"/>
        </w:rPr>
        <w:t>софинансирование</w:t>
      </w:r>
      <w:proofErr w:type="spellEnd"/>
      <w:r w:rsidRPr="00887D80">
        <w:rPr>
          <w:rFonts w:ascii="Times New Roman" w:hAnsi="Times New Roman" w:cs="Times New Roman"/>
          <w:sz w:val="12"/>
          <w:szCs w:val="12"/>
        </w:rPr>
        <w:t xml:space="preserve"> расходных обязательств муниципальных образований по предоставлению социальных выплат гражданам, проживающим в сельской местности и являющимся участниками муниципальных целевых программ, на строительство жилья в сельской местности, в рамках п</w:t>
      </w:r>
      <w:r w:rsidRPr="00887D80">
        <w:rPr>
          <w:rFonts w:ascii="Times New Roman" w:hAnsi="Times New Roman" w:cs="Times New Roman"/>
          <w:bCs/>
          <w:sz w:val="12"/>
          <w:szCs w:val="12"/>
        </w:rPr>
        <w:t>одпрограммы «Устойчивое развитие сельских территорий» на 2014 - 2020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 утвержденной постановлением Правительства Красноярского края от 30.09.2013 № 506-п</w:t>
      </w:r>
      <w:r w:rsidRPr="00887D80">
        <w:rPr>
          <w:rFonts w:ascii="Times New Roman" w:hAnsi="Times New Roman" w:cs="Times New Roman"/>
          <w:sz w:val="12"/>
          <w:szCs w:val="12"/>
        </w:rPr>
        <w:t xml:space="preserve"> и гарантирует достоверность предоставляемых сведений.</w:t>
      </w:r>
    </w:p>
    <w:tbl>
      <w:tblPr>
        <w:tblW w:w="5269" w:type="dxa"/>
        <w:tblInd w:w="85" w:type="dxa"/>
        <w:tblBorders>
          <w:insideH w:val="single" w:sz="4" w:space="0" w:color="auto"/>
        </w:tblBorders>
        <w:tblLayout w:type="fixed"/>
        <w:tblLook w:val="0000" w:firstRow="0" w:lastRow="0" w:firstColumn="0" w:lastColumn="0" w:noHBand="0" w:noVBand="0"/>
      </w:tblPr>
      <w:tblGrid>
        <w:gridCol w:w="3709"/>
        <w:gridCol w:w="851"/>
        <w:gridCol w:w="709"/>
      </w:tblGrid>
      <w:tr w:rsidR="001A66F7" w:rsidRPr="00887D80" w:rsidTr="001A66F7">
        <w:trPr>
          <w:trHeight w:val="225"/>
        </w:trPr>
        <w:tc>
          <w:tcPr>
            <w:tcW w:w="3709" w:type="dxa"/>
          </w:tcPr>
          <w:p w:rsidR="001A66F7" w:rsidRDefault="001A66F7" w:rsidP="009B6491">
            <w:pPr>
              <w:spacing w:after="0" w:line="240" w:lineRule="auto"/>
              <w:ind w:left="-85"/>
              <w:rPr>
                <w:rFonts w:ascii="Times New Roman" w:hAnsi="Times New Roman" w:cs="Times New Roman"/>
                <w:sz w:val="12"/>
                <w:szCs w:val="12"/>
              </w:rPr>
            </w:pPr>
          </w:p>
          <w:p w:rsidR="001A66F7" w:rsidRDefault="001A66F7" w:rsidP="001A66F7">
            <w:pPr>
              <w:spacing w:after="0" w:line="240" w:lineRule="auto"/>
              <w:ind w:left="-85"/>
              <w:rPr>
                <w:rFonts w:ascii="Times New Roman" w:hAnsi="Times New Roman" w:cs="Times New Roman"/>
                <w:sz w:val="12"/>
                <w:szCs w:val="12"/>
              </w:rPr>
            </w:pPr>
            <w:r w:rsidRPr="00887D80">
              <w:rPr>
                <w:rFonts w:ascii="Times New Roman" w:hAnsi="Times New Roman" w:cs="Times New Roman"/>
                <w:sz w:val="12"/>
                <w:szCs w:val="12"/>
              </w:rPr>
              <w:t xml:space="preserve">Глава администрации </w:t>
            </w:r>
            <w:r>
              <w:rPr>
                <w:rFonts w:ascii="Times New Roman" w:hAnsi="Times New Roman" w:cs="Times New Roman"/>
                <w:sz w:val="12"/>
                <w:szCs w:val="12"/>
              </w:rPr>
              <w:t>_______________________________________</w:t>
            </w:r>
            <w:r w:rsidRPr="00887D80">
              <w:rPr>
                <w:rFonts w:ascii="Times New Roman" w:hAnsi="Times New Roman" w:cs="Times New Roman"/>
                <w:sz w:val="12"/>
                <w:szCs w:val="12"/>
              </w:rPr>
              <w:t xml:space="preserve"> </w:t>
            </w:r>
          </w:p>
          <w:p w:rsidR="001A66F7" w:rsidRPr="00887D80" w:rsidRDefault="001A66F7" w:rsidP="001A66F7">
            <w:pPr>
              <w:spacing w:after="0" w:line="240" w:lineRule="auto"/>
              <w:ind w:left="-85"/>
              <w:rPr>
                <w:rFonts w:ascii="Times New Roman" w:hAnsi="Times New Roman" w:cs="Times New Roman"/>
                <w:sz w:val="12"/>
                <w:szCs w:val="12"/>
              </w:rPr>
            </w:pPr>
            <w:r w:rsidRPr="00887D80">
              <w:rPr>
                <w:rFonts w:ascii="Times New Roman" w:hAnsi="Times New Roman" w:cs="Times New Roman"/>
                <w:sz w:val="12"/>
                <w:szCs w:val="12"/>
              </w:rPr>
              <w:t>(наименование муниципального образования Красноярского края)</w:t>
            </w:r>
          </w:p>
        </w:tc>
        <w:tc>
          <w:tcPr>
            <w:tcW w:w="851" w:type="dxa"/>
          </w:tcPr>
          <w:p w:rsidR="001A66F7" w:rsidRDefault="001A66F7" w:rsidP="009B6491">
            <w:pPr>
              <w:spacing w:after="0" w:line="240" w:lineRule="auto"/>
              <w:ind w:left="23"/>
              <w:jc w:val="center"/>
              <w:rPr>
                <w:rFonts w:ascii="Times New Roman" w:hAnsi="Times New Roman" w:cs="Times New Roman"/>
                <w:sz w:val="12"/>
                <w:szCs w:val="12"/>
              </w:rPr>
            </w:pPr>
          </w:p>
          <w:p w:rsidR="001A66F7" w:rsidRPr="00887D80" w:rsidRDefault="001A66F7" w:rsidP="009B6491">
            <w:pPr>
              <w:spacing w:after="0" w:line="240" w:lineRule="auto"/>
              <w:ind w:left="23"/>
              <w:jc w:val="center"/>
              <w:rPr>
                <w:rFonts w:ascii="Times New Roman" w:hAnsi="Times New Roman" w:cs="Times New Roman"/>
                <w:sz w:val="12"/>
                <w:szCs w:val="12"/>
              </w:rPr>
            </w:pPr>
            <w:r w:rsidRPr="00887D80">
              <w:rPr>
                <w:rFonts w:ascii="Times New Roman" w:hAnsi="Times New Roman" w:cs="Times New Roman"/>
                <w:sz w:val="12"/>
                <w:szCs w:val="12"/>
              </w:rPr>
              <w:t>_________</w:t>
            </w:r>
          </w:p>
          <w:p w:rsidR="001A66F7" w:rsidRPr="00887D80" w:rsidRDefault="001A66F7" w:rsidP="009B6491">
            <w:pPr>
              <w:spacing w:after="0" w:line="240" w:lineRule="auto"/>
              <w:ind w:left="23"/>
              <w:jc w:val="center"/>
              <w:rPr>
                <w:rFonts w:ascii="Times New Roman" w:hAnsi="Times New Roman" w:cs="Times New Roman"/>
                <w:sz w:val="12"/>
                <w:szCs w:val="12"/>
              </w:rPr>
            </w:pPr>
            <w:r w:rsidRPr="00887D80">
              <w:rPr>
                <w:rFonts w:ascii="Times New Roman" w:hAnsi="Times New Roman" w:cs="Times New Roman"/>
                <w:sz w:val="12"/>
                <w:szCs w:val="12"/>
              </w:rPr>
              <w:t>(подпись)</w:t>
            </w:r>
          </w:p>
        </w:tc>
        <w:tc>
          <w:tcPr>
            <w:tcW w:w="709" w:type="dxa"/>
          </w:tcPr>
          <w:p w:rsidR="001A66F7" w:rsidRDefault="001A66F7" w:rsidP="009B6491">
            <w:pPr>
              <w:spacing w:after="0" w:line="240" w:lineRule="auto"/>
              <w:ind w:left="23"/>
              <w:jc w:val="center"/>
              <w:rPr>
                <w:rFonts w:ascii="Times New Roman" w:hAnsi="Times New Roman" w:cs="Times New Roman"/>
                <w:sz w:val="12"/>
                <w:szCs w:val="12"/>
              </w:rPr>
            </w:pPr>
          </w:p>
          <w:p w:rsidR="001A66F7" w:rsidRPr="00887D80" w:rsidRDefault="001A66F7" w:rsidP="009B6491">
            <w:pPr>
              <w:spacing w:after="0" w:line="240" w:lineRule="auto"/>
              <w:ind w:left="23"/>
              <w:jc w:val="center"/>
              <w:rPr>
                <w:rFonts w:ascii="Times New Roman" w:hAnsi="Times New Roman" w:cs="Times New Roman"/>
                <w:sz w:val="12"/>
                <w:szCs w:val="12"/>
              </w:rPr>
            </w:pPr>
            <w:r w:rsidRPr="00887D80">
              <w:rPr>
                <w:rFonts w:ascii="Times New Roman" w:hAnsi="Times New Roman" w:cs="Times New Roman"/>
                <w:sz w:val="12"/>
                <w:szCs w:val="12"/>
              </w:rPr>
              <w:t>_______</w:t>
            </w:r>
          </w:p>
          <w:p w:rsidR="001A66F7" w:rsidRPr="00887D80" w:rsidRDefault="001A66F7" w:rsidP="009B6491">
            <w:pPr>
              <w:spacing w:after="0" w:line="240" w:lineRule="auto"/>
              <w:ind w:left="23"/>
              <w:jc w:val="center"/>
              <w:rPr>
                <w:rFonts w:ascii="Times New Roman" w:hAnsi="Times New Roman" w:cs="Times New Roman"/>
                <w:sz w:val="12"/>
                <w:szCs w:val="12"/>
              </w:rPr>
            </w:pPr>
            <w:r w:rsidRPr="00887D80">
              <w:rPr>
                <w:rFonts w:ascii="Times New Roman" w:hAnsi="Times New Roman" w:cs="Times New Roman"/>
                <w:sz w:val="12"/>
                <w:szCs w:val="12"/>
              </w:rPr>
              <w:t>(</w:t>
            </w:r>
            <w:proofErr w:type="spellStart"/>
            <w:r w:rsidRPr="00887D80">
              <w:rPr>
                <w:rFonts w:ascii="Times New Roman" w:hAnsi="Times New Roman" w:cs="Times New Roman"/>
                <w:sz w:val="12"/>
                <w:szCs w:val="12"/>
              </w:rPr>
              <w:t>ф.и.о.</w:t>
            </w:r>
            <w:proofErr w:type="spellEnd"/>
            <w:r w:rsidRPr="00887D80">
              <w:rPr>
                <w:rFonts w:ascii="Times New Roman" w:hAnsi="Times New Roman" w:cs="Times New Roman"/>
                <w:sz w:val="12"/>
                <w:szCs w:val="12"/>
              </w:rPr>
              <w:t>)</w:t>
            </w:r>
          </w:p>
        </w:tc>
      </w:tr>
    </w:tbl>
    <w:p w:rsidR="001A66F7" w:rsidRPr="00887D80" w:rsidRDefault="001A66F7" w:rsidP="001A66F7">
      <w:pPr>
        <w:spacing w:after="0" w:line="240" w:lineRule="auto"/>
        <w:rPr>
          <w:rFonts w:ascii="Times New Roman" w:hAnsi="Times New Roman" w:cs="Times New Roman"/>
          <w:sz w:val="12"/>
          <w:szCs w:val="12"/>
        </w:rPr>
      </w:pPr>
      <w:r w:rsidRPr="00887D80">
        <w:rPr>
          <w:rFonts w:ascii="Times New Roman" w:hAnsi="Times New Roman" w:cs="Times New Roman"/>
          <w:sz w:val="12"/>
          <w:szCs w:val="12"/>
        </w:rPr>
        <w:t>МП</w:t>
      </w:r>
    </w:p>
    <w:p w:rsidR="00887D80" w:rsidRPr="00887D80" w:rsidRDefault="00887D80" w:rsidP="00887D80">
      <w:pPr>
        <w:spacing w:after="0" w:line="240" w:lineRule="auto"/>
        <w:rPr>
          <w:rFonts w:ascii="Times New Roman" w:hAnsi="Times New Roman" w:cs="Times New Roman"/>
          <w:sz w:val="12"/>
          <w:szCs w:val="12"/>
        </w:rPr>
      </w:pPr>
    </w:p>
    <w:p w:rsidR="00887D80" w:rsidRPr="00887D80" w:rsidRDefault="00887D80" w:rsidP="00887D80">
      <w:pPr>
        <w:spacing w:after="0" w:line="240" w:lineRule="auto"/>
        <w:ind w:left="709" w:firstLine="709"/>
        <w:jc w:val="center"/>
        <w:outlineLvl w:val="2"/>
        <w:rPr>
          <w:rFonts w:ascii="Times New Roman" w:hAnsi="Times New Roman" w:cs="Times New Roman"/>
          <w:b/>
          <w:sz w:val="12"/>
          <w:szCs w:val="12"/>
        </w:rPr>
      </w:pPr>
    </w:p>
    <w:p w:rsidR="00887D80" w:rsidRPr="00887D80" w:rsidRDefault="00887D80" w:rsidP="00887D80">
      <w:pPr>
        <w:spacing w:after="0" w:line="240" w:lineRule="auto"/>
        <w:jc w:val="center"/>
        <w:rPr>
          <w:rFonts w:ascii="Times New Roman" w:hAnsi="Times New Roman" w:cs="Times New Roman"/>
          <w:sz w:val="12"/>
          <w:szCs w:val="12"/>
        </w:rPr>
      </w:pPr>
      <w:bookmarkStart w:id="37" w:name="Par349"/>
      <w:r w:rsidRPr="00887D80">
        <w:rPr>
          <w:rFonts w:ascii="Times New Roman" w:hAnsi="Times New Roman" w:cs="Times New Roman"/>
          <w:sz w:val="12"/>
          <w:szCs w:val="12"/>
        </w:rPr>
        <w:t>Порядок № 2-2</w:t>
      </w:r>
    </w:p>
    <w:bookmarkEnd w:id="37"/>
    <w:p w:rsidR="00887D80" w:rsidRPr="00887D80" w:rsidRDefault="00887D80" w:rsidP="00887D80">
      <w:pPr>
        <w:spacing w:after="0" w:line="240" w:lineRule="auto"/>
        <w:jc w:val="center"/>
        <w:rPr>
          <w:rFonts w:ascii="Times New Roman" w:hAnsi="Times New Roman" w:cs="Times New Roman"/>
          <w:sz w:val="12"/>
          <w:szCs w:val="12"/>
        </w:rPr>
      </w:pPr>
      <w:r w:rsidRPr="00887D80">
        <w:rPr>
          <w:rFonts w:ascii="Times New Roman" w:hAnsi="Times New Roman" w:cs="Times New Roman"/>
          <w:sz w:val="12"/>
          <w:szCs w:val="12"/>
        </w:rPr>
        <w:t>предоставления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в том числе перечень, формы и сроки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w:t>
      </w:r>
    </w:p>
    <w:p w:rsidR="00887D80" w:rsidRPr="00887D80" w:rsidRDefault="00887D80" w:rsidP="00887D80">
      <w:pPr>
        <w:spacing w:after="0" w:line="240" w:lineRule="auto"/>
        <w:ind w:firstLine="709"/>
        <w:jc w:val="both"/>
        <w:rPr>
          <w:rFonts w:ascii="Times New Roman" w:hAnsi="Times New Roman" w:cs="Times New Roman"/>
          <w:sz w:val="12"/>
          <w:szCs w:val="12"/>
        </w:rPr>
      </w:pP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1. Порядок предоставления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в том числе перечень, формы и сроки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 (далее – Порядок, социальная выплата, участник мероприятия), разработан в соответствии с пунктом 2 статьи27.2 Закона Красноярского края от 21.02.2006 № 17-4487 «О государственной поддержке субъектов агропромышленного комплекса края», п</w:t>
      </w:r>
      <w:r w:rsidRPr="00887D80">
        <w:rPr>
          <w:rFonts w:ascii="Times New Roman" w:hAnsi="Times New Roman" w:cs="Times New Roman"/>
          <w:bCs/>
          <w:sz w:val="12"/>
          <w:szCs w:val="12"/>
        </w:rPr>
        <w:t>одпрограммой «Устойчивое развитие сельских территорий» на 2014-2020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края от 30.09.2013 № 506-п,</w:t>
      </w:r>
      <w:r w:rsidRPr="00887D80">
        <w:rPr>
          <w:rFonts w:ascii="Times New Roman" w:hAnsi="Times New Roman" w:cs="Times New Roman"/>
          <w:sz w:val="12"/>
          <w:szCs w:val="12"/>
        </w:rPr>
        <w:t xml:space="preserve"> п</w:t>
      </w:r>
      <w:r w:rsidRPr="00887D80">
        <w:rPr>
          <w:rFonts w:ascii="Times New Roman" w:hAnsi="Times New Roman" w:cs="Times New Roman"/>
          <w:bCs/>
          <w:sz w:val="12"/>
          <w:szCs w:val="12"/>
        </w:rPr>
        <w:t xml:space="preserve">одпрограмме «Устойчивое развитие сельских территорий МО «Каратузский район»» на 2014-2016 годы муниципальной программы «Развитие сельского хозяйства в Каратузском районе» на 2014-2016 годы, утвержденной постановлением администрации Каратузского района от 31.10.2013 № 1126-п (далее – программа). </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Порядок распространяется на граждан, постоянно проживающих и осуществляющих трудовую деятельность по основному месту работы в сельской местности, которые являются участниками мероприятия: «Социальные выплаты на строительство жилья гражданам, постоянно проживающим и осуществляющим трудовую деятельность по основному месту работы в сельской местности», (далее – участник мероприятия).</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2. Понятия «организация агропромышленного комплекса», «организации социальной сферы», «работодатель», «гражданин», «сельская местность» используемые в Порядке применяются в значении, определенном программой</w:t>
      </w:r>
      <w:r w:rsidRPr="00887D80">
        <w:rPr>
          <w:rFonts w:ascii="Times New Roman" w:hAnsi="Times New Roman" w:cs="Times New Roman"/>
          <w:bCs/>
          <w:sz w:val="12"/>
          <w:szCs w:val="12"/>
        </w:rPr>
        <w:t>.</w:t>
      </w:r>
    </w:p>
    <w:p w:rsidR="00887D80" w:rsidRPr="00887D80" w:rsidRDefault="00887D80" w:rsidP="00887D80">
      <w:pPr>
        <w:spacing w:after="0" w:line="240" w:lineRule="auto"/>
        <w:ind w:firstLine="284"/>
        <w:jc w:val="both"/>
        <w:rPr>
          <w:rFonts w:ascii="Times New Roman" w:hAnsi="Times New Roman" w:cs="Times New Roman"/>
          <w:sz w:val="12"/>
          <w:szCs w:val="12"/>
        </w:rPr>
      </w:pPr>
      <w:bookmarkStart w:id="38" w:name="Par0"/>
      <w:bookmarkEnd w:id="38"/>
      <w:r w:rsidRPr="00887D80">
        <w:rPr>
          <w:rFonts w:ascii="Times New Roman" w:hAnsi="Times New Roman" w:cs="Times New Roman"/>
          <w:sz w:val="12"/>
          <w:szCs w:val="12"/>
        </w:rPr>
        <w:t>3. 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выбранной участником мероприятия кредитной организации, заключившей с администрацией Каратузского района (далее - администрация) соглашение о порядке обслуживания средств, направленных на социальные выплаты (далее - банк).</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В соглашении предусматриваются основания для заключения с участником мероприятия договора на открытие и обслуживание счета, условия и сроки зачисления социальной выплаты на счет и ее списания, а также ежеквартальное представление информации о количестве открытых и закрытых счетов.</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4. Участник мероприятия в течение 2-х месяцев со дня выдачи свидетельства, выданного администрацией, представляет его в банк для заключения договора и открытия счета и вносит на счет собственные и (или) заемные средства в размере части стоимости строительства жилья не обеспеченной социальными выплатами.</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 xml:space="preserve">5. В случае если участник мероприятия в качестве своей доли </w:t>
      </w:r>
      <w:proofErr w:type="spellStart"/>
      <w:r w:rsidRPr="00887D80">
        <w:rPr>
          <w:rFonts w:ascii="Times New Roman" w:hAnsi="Times New Roman" w:cs="Times New Roman"/>
          <w:sz w:val="12"/>
          <w:szCs w:val="12"/>
        </w:rPr>
        <w:t>софинансирования</w:t>
      </w:r>
      <w:proofErr w:type="spellEnd"/>
      <w:r w:rsidRPr="00887D80">
        <w:rPr>
          <w:rFonts w:ascii="Times New Roman" w:hAnsi="Times New Roman" w:cs="Times New Roman"/>
          <w:sz w:val="12"/>
          <w:szCs w:val="12"/>
        </w:rPr>
        <w:t xml:space="preserve"> строительства жилья использует объект незавершенного жилищного строительства, находящегося в его собственности и свободного от обременения, перечисление социальной выплаты на счет производится после представления участником мероприятия в администрацию локальной сметы, также участник мероприятия в праве по собственной инициативе предоставить выписку из Единого государственного реестра прав на недвижимое имущество и сделок с ним на указанный объект.</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 xml:space="preserve">В случае если участник мероприятия в качестве своей доли </w:t>
      </w:r>
      <w:proofErr w:type="spellStart"/>
      <w:r w:rsidRPr="00887D80">
        <w:rPr>
          <w:rFonts w:ascii="Times New Roman" w:hAnsi="Times New Roman" w:cs="Times New Roman"/>
          <w:sz w:val="12"/>
          <w:szCs w:val="12"/>
        </w:rPr>
        <w:t>софинансирования</w:t>
      </w:r>
      <w:proofErr w:type="spellEnd"/>
      <w:r w:rsidRPr="00887D80">
        <w:rPr>
          <w:rFonts w:ascii="Times New Roman" w:hAnsi="Times New Roman" w:cs="Times New Roman"/>
          <w:sz w:val="12"/>
          <w:szCs w:val="12"/>
        </w:rPr>
        <w:t xml:space="preserve"> строительства жилья использует средства (часть средств) материнского (семейного) капитала, перечисление социальной выплаты на счет участника мероприятия, производится после представления в администрацию государственного сертификата на материнский (семейный) капитал, и справки о состоянии финансовой части лицевого счета лица, имеющего право на дополнительные меры государственной поддержки, выданной территориальным органом Пенсионного фонда Российской Федерации (по собственной инициативе).</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В случае строительства жилья собственными силами и использования ранее приобретенных строительных материалов и оборудования для строительства жилого дома, указанных в локальной смете, участник мероприятия представляет локальную смету, а также счета, накладные, документы, подтверждающие расчет с продавцом за приобретенные строительные материалы и оборудование.</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 xml:space="preserve">Если участник мероприятия по собственной инициативе не представил выписку из Единого государственного реестра прав на недвижимое имущество и сделок с ним, а также справку о состоянии финансовой части лицевого счета лица, имеющего право на дополнительные меры государственной поддержки, администрация в течение 10 рабочих дней с момента получения от участника мероприятия локальной сметы запрашивает их в порядке межведомственного информационного взаимодействия </w:t>
      </w:r>
      <w:proofErr w:type="spellStart"/>
      <w:r w:rsidRPr="00887D80">
        <w:rPr>
          <w:rFonts w:ascii="Times New Roman" w:hAnsi="Times New Roman" w:cs="Times New Roman"/>
          <w:sz w:val="12"/>
          <w:szCs w:val="12"/>
        </w:rPr>
        <w:t>всоответствии</w:t>
      </w:r>
      <w:proofErr w:type="spellEnd"/>
      <w:r w:rsidRPr="00887D80">
        <w:rPr>
          <w:rFonts w:ascii="Times New Roman" w:hAnsi="Times New Roman" w:cs="Times New Roman"/>
          <w:sz w:val="12"/>
          <w:szCs w:val="12"/>
        </w:rPr>
        <w:t xml:space="preserve"> с Федеральным законом от 27.07.2010 № 210-ФЗ «Об организации предоставления государственных и муниципальных услуг» (далее – Федеральный закон № 210-ФЗ).</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lastRenderedPageBreak/>
        <w:t>Администрация на основании указанных в настоящем пункте документов в течение 10 рабочих дней со дня их получения направляет в банк письменное уведомление о возможности открытия счета для перечисления социальных выплат без внесения участником мероприятия собственных и (или) заемных средств.</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Все документы представляются в фото- или светокопиях с одновременным представлением оригинала или надлежаще заверенной копии или в форме электронного документа.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заявителю.</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6. После получения от банка уведомления об открытии счета с указанием суммы собственных и (или) заемных средств, внесенных участником мероприятия на счет, не позднее 5 числа месяца, следующего за месяцем, в котором поступили документы, указанные в пункте 4 Порядка, администрация и министерство перечисляют средства социальной выплаты на счет участника.</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7. Для перечисления средств социальной выплаты со счета на строительство жилья участник мероприятия представляет в администрацию следующие документы:</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а) при строительстве жилого дома (создание объекта индивидуального жилищного строительства или на завершение ранее начатого строительства жилого дома) подрядным способом:</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копию договора подряда на строительство жилого дома;</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копию разрешения на строительство, выданного уполномоченным органом местного самоуправления (по собственной инициативе);</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копию локальной сметы;</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копии документов, подтверждающих объем и стоимость выполненных строительных работ объекта незавершенного строительства по формам № КС-2 «Акт о приемке выполненных работ» (далее - форма № КС-2) и № КС-3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б) при строительстве жилого дома (создание объекта индивидуального жилищного строительства или на завершение ранее начатого строительства жилого дома), собственными силами участника мероприятия:</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копию локальной сметы;</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копию документа о государственной регистрации права собственности (аренды) на земельный участок, предоставленный для строительства (по собственной инициативе);</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копию разрешения на строительство, выданного уполномоченным органом местного самоуправления (по собственной инициативе);</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bCs/>
          <w:sz w:val="12"/>
          <w:szCs w:val="12"/>
        </w:rPr>
        <w:t>копию договора подряда на выполнение отдельных строительных работ (при наличии), а также формы № КС-2 и № КС-3 на эти работы</w:t>
      </w:r>
      <w:r w:rsidRPr="00887D80">
        <w:rPr>
          <w:rFonts w:ascii="Times New Roman" w:hAnsi="Times New Roman" w:cs="Times New Roman"/>
          <w:sz w:val="12"/>
          <w:szCs w:val="12"/>
        </w:rPr>
        <w:t>;</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копии документов, подтверждающих затраты на транспортировку материалов и оборудования, используемых при строительстве жилого дома, включенные в локальную смету;</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в) при уплате первоначального взноса, а также погашении основного долга и уплате процентов по жилищному кредиту (займу), в том числе ипотечному на строительство индивидуального жилого дома:</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копии договора о жилищном кредите (займе), в том числе ипотечном и приложений к нему;</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копию договора подряда на строительство жилого дома;</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копию разрешения на строительство, выданного уполномоченным органом местного самоуправления (по собственной инициативе);</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копию локальной сметы;</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копии документов, подтверждающих объем и стоимость выполненных строительных работ объекта незавершенного строительства по формам № КС-2 «Акт о приемке выполненных работ» (далее - форма № КС-2) и № КС-3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 и приобщаются к ранее представленным участником мероприятия документам. Оригиналы документов возвращаются участнику мероприятия.</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В случае если участник мероприятия не представил по собственной инициативе документы, указанные в абзацах третьем, четвертом подпункта «а», абзацах третьем, четвертом подпункта «б», абзацах пятом, шестом подпункта «в», администрация запрашивает их в порядке межведомственного информационного взаимодействия в соответствии с Федеральным законом № 210-ФЗ.</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8. Администрация в течение 10 рабочих дней проверяет поступившие от участника мероприятия документы, указанные в пункте 7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получателям средств:</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исполнителю (подрядчику), указанному в договоре подряда на строительство жилого дома для получателя социальной выплаты;</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исполнителю (подрядчику), указанному в договоре подряда на выполнение отдельных строительных работ (при наличии);</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исполнителю работ (услуг), указанному в документах, подтверждающих затраты на транспортировку материалов и оборудования, используемых при строительстве жилого дома, включенные в локальную смету;</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жилья, в том числе ипотечного.</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9. Участник мероприятия использовавший социальную выплату не по целевому назначению в течение 30 календарных дней с момента получения уведомления обязан произвести возврат в краевой и местный бюджет полученные средства социальной выплаты в сумме, указанной в уведомлении, в полном объеме.</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10. Администрация в праве продлить срок предоставления социальной выплаты, в случае если участник мероприятия по уважительным причинам не успел ей воспользоваться в период действия права на получение социальной выплаты.</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Уважительными причинами для сохранения за участником мероприятия права на получение социальной выплаты признаются:</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заболевание участника мероприятия и проходившего непрерывное амбулаторное или стационарное лечение не менее чем в течение 1 месяца;</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временное отсутствие участника мероприятия по месту проживания в сельской местности в период действия свидетельства в связи с производственной необходимостью (командировка, учеба) либо призывом на военную службу.</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11. Для продления срока предоставления социальной выплаты, участник мероприятия, в срок действия счета, подает в администрацию заявление с указанием причин, требующих продление права на получение социальной выплаты, а также копии документов подтверждающих указанные в заявлении обстоятельства.</w:t>
      </w:r>
    </w:p>
    <w:p w:rsidR="00887D80" w:rsidRPr="00887D80" w:rsidRDefault="00887D80" w:rsidP="00887D80">
      <w:pPr>
        <w:spacing w:after="0" w:line="240" w:lineRule="auto"/>
        <w:ind w:firstLine="284"/>
        <w:jc w:val="both"/>
        <w:rPr>
          <w:rFonts w:ascii="Times New Roman" w:hAnsi="Times New Roman" w:cs="Times New Roman"/>
          <w:sz w:val="12"/>
          <w:szCs w:val="12"/>
        </w:rPr>
      </w:pPr>
      <w:r w:rsidRPr="00887D80">
        <w:rPr>
          <w:rFonts w:ascii="Times New Roman" w:hAnsi="Times New Roman" w:cs="Times New Roman"/>
          <w:sz w:val="12"/>
          <w:szCs w:val="12"/>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w:t>
      </w:r>
    </w:p>
    <w:p w:rsidR="00262AD8" w:rsidRDefault="00887D80" w:rsidP="00887D80">
      <w:pPr>
        <w:spacing w:after="0" w:line="240" w:lineRule="auto"/>
        <w:ind w:firstLine="284"/>
        <w:jc w:val="both"/>
        <w:rPr>
          <w:rFonts w:ascii="Times New Roman" w:hAnsi="Times New Roman" w:cs="Times New Roman"/>
          <w:sz w:val="12"/>
          <w:szCs w:val="12"/>
        </w:rPr>
        <w:sectPr w:rsidR="00262AD8" w:rsidSect="00887D80">
          <w:pgSz w:w="11906" w:h="16838"/>
          <w:pgMar w:top="106" w:right="424" w:bottom="851" w:left="426" w:header="284" w:footer="0" w:gutter="0"/>
          <w:cols w:num="2" w:space="708"/>
          <w:docGrid w:linePitch="360"/>
        </w:sectPr>
      </w:pPr>
      <w:r w:rsidRPr="00887D80">
        <w:rPr>
          <w:rFonts w:ascii="Times New Roman" w:hAnsi="Times New Roman" w:cs="Times New Roman"/>
          <w:sz w:val="12"/>
          <w:szCs w:val="12"/>
        </w:rPr>
        <w:t xml:space="preserve">12. Администрация в течение 10 рабочих дней с даты получения заявления и документов, указанных в пункте 11 Порядка, в рамках заключенного с банком соглашения, продлевает действие </w:t>
      </w:r>
    </w:p>
    <w:p w:rsidR="00887D80" w:rsidRPr="00887D80" w:rsidRDefault="00887D80" w:rsidP="00262AD8">
      <w:pPr>
        <w:spacing w:after="0" w:line="240" w:lineRule="auto"/>
        <w:jc w:val="both"/>
        <w:rPr>
          <w:rFonts w:ascii="Times New Roman" w:hAnsi="Times New Roman" w:cs="Times New Roman"/>
          <w:sz w:val="12"/>
          <w:szCs w:val="12"/>
        </w:rPr>
      </w:pPr>
      <w:r w:rsidRPr="00887D80">
        <w:rPr>
          <w:rFonts w:ascii="Times New Roman" w:hAnsi="Times New Roman" w:cs="Times New Roman"/>
          <w:sz w:val="12"/>
          <w:szCs w:val="12"/>
        </w:rPr>
        <w:lastRenderedPageBreak/>
        <w:t>счета на период, указанный в заявлении участника мероприятия и направляет в орган местного самоуправления, сельской местности, выбранной с целью постоянного проживания, уведомление о продлении действия счета, для вручения участнику мероприятия.</w:t>
      </w:r>
    </w:p>
    <w:p w:rsidR="00887D80" w:rsidRDefault="00887D80" w:rsidP="00887D80">
      <w:pPr>
        <w:autoSpaceDE w:val="0"/>
        <w:autoSpaceDN w:val="0"/>
        <w:adjustRightInd w:val="0"/>
        <w:spacing w:after="0" w:line="240" w:lineRule="auto"/>
        <w:ind w:left="-142"/>
        <w:rPr>
          <w:rFonts w:ascii="Times New Roman" w:hAnsi="Times New Roman" w:cs="Times New Roman"/>
          <w:color w:val="auto"/>
          <w:sz w:val="12"/>
          <w:szCs w:val="12"/>
        </w:rPr>
      </w:pPr>
    </w:p>
    <w:p w:rsidR="00262AD8" w:rsidRDefault="00262AD8" w:rsidP="00887D80">
      <w:pPr>
        <w:autoSpaceDE w:val="0"/>
        <w:autoSpaceDN w:val="0"/>
        <w:adjustRightInd w:val="0"/>
        <w:spacing w:after="0" w:line="240" w:lineRule="auto"/>
        <w:ind w:left="-142"/>
        <w:rPr>
          <w:rFonts w:ascii="Times New Roman" w:hAnsi="Times New Roman" w:cs="Times New Roman"/>
          <w:color w:val="auto"/>
          <w:sz w:val="12"/>
          <w:szCs w:val="12"/>
        </w:rPr>
      </w:pPr>
    </w:p>
    <w:p w:rsidR="00262AD8" w:rsidRDefault="00262AD8" w:rsidP="00887D80">
      <w:pPr>
        <w:autoSpaceDE w:val="0"/>
        <w:autoSpaceDN w:val="0"/>
        <w:adjustRightInd w:val="0"/>
        <w:spacing w:after="0" w:line="240" w:lineRule="auto"/>
        <w:ind w:left="-142"/>
        <w:rPr>
          <w:rFonts w:ascii="Times New Roman" w:hAnsi="Times New Roman" w:cs="Times New Roman"/>
          <w:color w:val="auto"/>
          <w:sz w:val="12"/>
          <w:szCs w:val="12"/>
        </w:rPr>
      </w:pPr>
    </w:p>
    <w:p w:rsidR="00262AD8" w:rsidRDefault="00262AD8" w:rsidP="00887D80">
      <w:pPr>
        <w:autoSpaceDE w:val="0"/>
        <w:autoSpaceDN w:val="0"/>
        <w:adjustRightInd w:val="0"/>
        <w:spacing w:after="0" w:line="240" w:lineRule="auto"/>
        <w:ind w:left="-142"/>
        <w:rPr>
          <w:rFonts w:ascii="Times New Roman" w:hAnsi="Times New Roman" w:cs="Times New Roman"/>
          <w:color w:val="auto"/>
          <w:sz w:val="12"/>
          <w:szCs w:val="12"/>
        </w:rPr>
      </w:pPr>
    </w:p>
    <w:p w:rsidR="00262AD8" w:rsidRPr="00262AD8" w:rsidRDefault="00262AD8" w:rsidP="00262AD8">
      <w:pPr>
        <w:autoSpaceDE w:val="0"/>
        <w:autoSpaceDN w:val="0"/>
        <w:adjustRightInd w:val="0"/>
        <w:spacing w:after="0" w:line="240" w:lineRule="auto"/>
        <w:ind w:left="6379"/>
        <w:rPr>
          <w:rFonts w:ascii="Times New Roman" w:hAnsi="Times New Roman" w:cs="Times New Roman"/>
          <w:color w:val="auto"/>
          <w:sz w:val="12"/>
          <w:szCs w:val="12"/>
        </w:rPr>
      </w:pPr>
    </w:p>
    <w:p w:rsidR="00262AD8" w:rsidRPr="00262AD8" w:rsidRDefault="00262AD8" w:rsidP="00262AD8">
      <w:pPr>
        <w:spacing w:after="0" w:line="240" w:lineRule="auto"/>
        <w:ind w:left="6379"/>
        <w:jc w:val="both"/>
        <w:outlineLvl w:val="1"/>
        <w:rPr>
          <w:rFonts w:ascii="Times New Roman" w:hAnsi="Times New Roman" w:cs="Times New Roman"/>
          <w:sz w:val="12"/>
          <w:szCs w:val="12"/>
        </w:rPr>
      </w:pPr>
      <w:r w:rsidRPr="00262AD8">
        <w:rPr>
          <w:rFonts w:ascii="Times New Roman" w:hAnsi="Times New Roman" w:cs="Times New Roman"/>
          <w:sz w:val="12"/>
          <w:szCs w:val="12"/>
        </w:rPr>
        <w:t xml:space="preserve">Приложение </w:t>
      </w:r>
    </w:p>
    <w:p w:rsidR="00262AD8" w:rsidRPr="00262AD8" w:rsidRDefault="00262AD8" w:rsidP="00262AD8">
      <w:pPr>
        <w:spacing w:after="0" w:line="240" w:lineRule="auto"/>
        <w:ind w:left="6379"/>
        <w:jc w:val="both"/>
        <w:rPr>
          <w:rFonts w:ascii="Times New Roman" w:hAnsi="Times New Roman" w:cs="Times New Roman"/>
          <w:sz w:val="12"/>
          <w:szCs w:val="12"/>
        </w:rPr>
      </w:pPr>
      <w:r w:rsidRPr="00262AD8">
        <w:rPr>
          <w:rFonts w:ascii="Times New Roman" w:hAnsi="Times New Roman" w:cs="Times New Roman"/>
          <w:sz w:val="12"/>
          <w:szCs w:val="12"/>
        </w:rPr>
        <w:t>к Порядку предоставления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в том числе перечень, формы и сроки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w:t>
      </w:r>
    </w:p>
    <w:p w:rsidR="00262AD8" w:rsidRPr="004A592C" w:rsidRDefault="00262AD8" w:rsidP="00262AD8">
      <w:pPr>
        <w:pStyle w:val="ConsPlusNonformat"/>
        <w:ind w:firstLine="10206"/>
        <w:rPr>
          <w:rFonts w:ascii="Times New Roman" w:hAnsi="Times New Roman" w:cs="Times New Roman"/>
          <w:sz w:val="16"/>
          <w:szCs w:val="16"/>
        </w:rPr>
      </w:pPr>
    </w:p>
    <w:p w:rsidR="00262AD8" w:rsidRPr="00262AD8" w:rsidRDefault="00262AD8" w:rsidP="00262AD8">
      <w:pPr>
        <w:pStyle w:val="ConsPlusNonformat"/>
        <w:ind w:left="7371"/>
        <w:rPr>
          <w:rFonts w:ascii="Times New Roman" w:hAnsi="Times New Roman" w:cs="Times New Roman"/>
          <w:sz w:val="12"/>
          <w:szCs w:val="12"/>
        </w:rPr>
      </w:pPr>
      <w:r w:rsidRPr="00262AD8">
        <w:rPr>
          <w:rFonts w:ascii="Times New Roman" w:hAnsi="Times New Roman" w:cs="Times New Roman"/>
          <w:sz w:val="12"/>
          <w:szCs w:val="12"/>
        </w:rPr>
        <w:t>УТВЕРЖДАЮ</w:t>
      </w:r>
    </w:p>
    <w:p w:rsidR="00262AD8" w:rsidRPr="00262AD8" w:rsidRDefault="00262AD8" w:rsidP="00262AD8">
      <w:pPr>
        <w:pStyle w:val="ConsPlusNonformat"/>
        <w:ind w:left="7371"/>
        <w:rPr>
          <w:rFonts w:ascii="Times New Roman" w:hAnsi="Times New Roman" w:cs="Times New Roman"/>
          <w:sz w:val="12"/>
          <w:szCs w:val="12"/>
        </w:rPr>
      </w:pPr>
      <w:r w:rsidRPr="00262AD8">
        <w:rPr>
          <w:rFonts w:ascii="Times New Roman" w:hAnsi="Times New Roman" w:cs="Times New Roman"/>
          <w:sz w:val="12"/>
          <w:szCs w:val="12"/>
        </w:rPr>
        <w:t>Глава администрации района</w:t>
      </w:r>
    </w:p>
    <w:p w:rsidR="00262AD8" w:rsidRPr="00262AD8" w:rsidRDefault="00262AD8" w:rsidP="00262AD8">
      <w:pPr>
        <w:pStyle w:val="ConsPlusNonformat"/>
        <w:ind w:left="7371"/>
        <w:rPr>
          <w:rFonts w:ascii="Times New Roman" w:hAnsi="Times New Roman" w:cs="Times New Roman"/>
          <w:sz w:val="12"/>
          <w:szCs w:val="12"/>
        </w:rPr>
      </w:pPr>
      <w:r w:rsidRPr="00262AD8">
        <w:rPr>
          <w:rFonts w:ascii="Times New Roman" w:hAnsi="Times New Roman" w:cs="Times New Roman"/>
          <w:sz w:val="12"/>
          <w:szCs w:val="12"/>
        </w:rPr>
        <w:t>_______________ И.О. Фамилия</w:t>
      </w:r>
    </w:p>
    <w:p w:rsidR="00262AD8" w:rsidRPr="00262AD8" w:rsidRDefault="00262AD8" w:rsidP="00262AD8">
      <w:pPr>
        <w:pStyle w:val="ConsPlusNonformat"/>
        <w:ind w:left="7371"/>
        <w:rPr>
          <w:rFonts w:ascii="Times New Roman" w:hAnsi="Times New Roman" w:cs="Times New Roman"/>
          <w:sz w:val="12"/>
          <w:szCs w:val="12"/>
        </w:rPr>
      </w:pPr>
      <w:r w:rsidRPr="00262AD8">
        <w:rPr>
          <w:rFonts w:ascii="Times New Roman" w:hAnsi="Times New Roman" w:cs="Times New Roman"/>
          <w:sz w:val="12"/>
          <w:szCs w:val="12"/>
        </w:rPr>
        <w:t>"__" _______________ 20__ г.</w:t>
      </w:r>
    </w:p>
    <w:p w:rsidR="00262AD8" w:rsidRDefault="00262AD8" w:rsidP="00262AD8">
      <w:pPr>
        <w:pStyle w:val="ConsPlusNonformat"/>
        <w:jc w:val="center"/>
        <w:rPr>
          <w:rFonts w:ascii="Times New Roman" w:hAnsi="Times New Roman" w:cs="Times New Roman"/>
          <w:sz w:val="12"/>
          <w:szCs w:val="12"/>
        </w:rPr>
      </w:pPr>
    </w:p>
    <w:p w:rsidR="00262AD8" w:rsidRPr="00262AD8" w:rsidRDefault="00262AD8" w:rsidP="00262AD8">
      <w:pPr>
        <w:pStyle w:val="ConsPlusNonformat"/>
        <w:jc w:val="center"/>
        <w:rPr>
          <w:rFonts w:ascii="Times New Roman" w:hAnsi="Times New Roman" w:cs="Times New Roman"/>
          <w:sz w:val="12"/>
          <w:szCs w:val="12"/>
        </w:rPr>
      </w:pPr>
      <w:r w:rsidRPr="00262AD8">
        <w:rPr>
          <w:rFonts w:ascii="Times New Roman" w:hAnsi="Times New Roman" w:cs="Times New Roman"/>
          <w:sz w:val="12"/>
          <w:szCs w:val="12"/>
        </w:rPr>
        <w:t>Сводная справка-расчет</w:t>
      </w:r>
    </w:p>
    <w:p w:rsidR="00262AD8" w:rsidRPr="00262AD8" w:rsidRDefault="00262AD8" w:rsidP="00262AD8">
      <w:pPr>
        <w:pStyle w:val="ConsPlusNonformat"/>
        <w:jc w:val="center"/>
        <w:rPr>
          <w:rFonts w:ascii="Times New Roman" w:hAnsi="Times New Roman" w:cs="Times New Roman"/>
          <w:sz w:val="12"/>
          <w:szCs w:val="12"/>
        </w:rPr>
      </w:pPr>
      <w:r w:rsidRPr="00262AD8">
        <w:rPr>
          <w:rFonts w:ascii="Times New Roman" w:hAnsi="Times New Roman" w:cs="Times New Roman"/>
          <w:sz w:val="12"/>
          <w:szCs w:val="12"/>
        </w:rPr>
        <w:t xml:space="preserve">размера социальных выплат на строительство жилья гражданам, </w:t>
      </w:r>
    </w:p>
    <w:p w:rsidR="00262AD8" w:rsidRPr="00262AD8" w:rsidRDefault="00262AD8" w:rsidP="00262AD8">
      <w:pPr>
        <w:pStyle w:val="ConsPlusNonformat"/>
        <w:jc w:val="center"/>
        <w:rPr>
          <w:rFonts w:ascii="Times New Roman" w:hAnsi="Times New Roman" w:cs="Times New Roman"/>
          <w:sz w:val="12"/>
          <w:szCs w:val="12"/>
        </w:rPr>
      </w:pPr>
      <w:r w:rsidRPr="00262AD8">
        <w:rPr>
          <w:rFonts w:ascii="Times New Roman" w:hAnsi="Times New Roman" w:cs="Times New Roman"/>
          <w:sz w:val="12"/>
          <w:szCs w:val="12"/>
        </w:rPr>
        <w:t>проживающим и работающим в сельской местности на _______ 20__ г.</w:t>
      </w:r>
    </w:p>
    <w:tbl>
      <w:tblPr>
        <w:tblW w:w="11057" w:type="dxa"/>
        <w:tblCellSpacing w:w="5" w:type="nil"/>
        <w:tblInd w:w="75" w:type="dxa"/>
        <w:tblLayout w:type="fixed"/>
        <w:tblCellMar>
          <w:left w:w="75" w:type="dxa"/>
          <w:right w:w="75" w:type="dxa"/>
        </w:tblCellMar>
        <w:tblLook w:val="0000" w:firstRow="0" w:lastRow="0" w:firstColumn="0" w:lastColumn="0" w:noHBand="0" w:noVBand="0"/>
      </w:tblPr>
      <w:tblGrid>
        <w:gridCol w:w="426"/>
        <w:gridCol w:w="1275"/>
        <w:gridCol w:w="1418"/>
        <w:gridCol w:w="1276"/>
        <w:gridCol w:w="1701"/>
        <w:gridCol w:w="1275"/>
        <w:gridCol w:w="1560"/>
        <w:gridCol w:w="1134"/>
        <w:gridCol w:w="992"/>
      </w:tblGrid>
      <w:tr w:rsidR="00262AD8" w:rsidRPr="00262AD8" w:rsidTr="0069685F">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 xml:space="preserve">№ </w:t>
            </w:r>
            <w:r w:rsidRPr="00262AD8">
              <w:rPr>
                <w:rFonts w:ascii="Times New Roman" w:hAnsi="Times New Roman" w:cs="Times New Roman"/>
                <w:sz w:val="12"/>
                <w:szCs w:val="12"/>
              </w:rPr>
              <w:br/>
              <w:t>п/п</w:t>
            </w:r>
          </w:p>
        </w:tc>
        <w:tc>
          <w:tcPr>
            <w:tcW w:w="1275" w:type="dxa"/>
            <w:vMerge w:val="restart"/>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Наименование муниципального образования, сельского населенного пункта</w:t>
            </w:r>
          </w:p>
        </w:tc>
        <w:tc>
          <w:tcPr>
            <w:tcW w:w="1418" w:type="dxa"/>
            <w:vMerge w:val="restart"/>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Ф.И.О участника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Количество членов семьи участника мероприятия, чел.</w:t>
            </w:r>
          </w:p>
        </w:tc>
        <w:tc>
          <w:tcPr>
            <w:tcW w:w="1701" w:type="dxa"/>
            <w:vMerge w:val="restart"/>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Размер общей площади жилого помещения для расчета размера социальной выплаты, кв. м.</w:t>
            </w:r>
          </w:p>
        </w:tc>
        <w:tc>
          <w:tcPr>
            <w:tcW w:w="1275" w:type="dxa"/>
            <w:vMerge w:val="restart"/>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Средняя рыночная стоимость 1 м2 общей площади жилья (строительство, приобретение) для расчета размера субсидий, руб.</w:t>
            </w:r>
          </w:p>
        </w:tc>
        <w:tc>
          <w:tcPr>
            <w:tcW w:w="1560" w:type="dxa"/>
            <w:vMerge w:val="restart"/>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Расчетная стоимость строительства (приобретения) жилья, руб.</w:t>
            </w:r>
          </w:p>
        </w:tc>
        <w:tc>
          <w:tcPr>
            <w:tcW w:w="2126" w:type="dxa"/>
            <w:gridSpan w:val="2"/>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ind w:right="-75"/>
              <w:jc w:val="center"/>
              <w:rPr>
                <w:rFonts w:ascii="Times New Roman" w:hAnsi="Times New Roman" w:cs="Times New Roman"/>
                <w:sz w:val="12"/>
                <w:szCs w:val="12"/>
              </w:rPr>
            </w:pPr>
            <w:r w:rsidRPr="00262AD8">
              <w:rPr>
                <w:rFonts w:ascii="Times New Roman" w:hAnsi="Times New Roman" w:cs="Times New Roman"/>
                <w:sz w:val="12"/>
                <w:szCs w:val="12"/>
              </w:rPr>
              <w:t>Размер социальной выплаты за счет средств, руб.:</w:t>
            </w:r>
          </w:p>
        </w:tc>
      </w:tr>
      <w:tr w:rsidR="00262AD8" w:rsidRPr="00262AD8" w:rsidTr="0069685F">
        <w:trPr>
          <w:tblCellSpacing w:w="5" w:type="nil"/>
        </w:trPr>
        <w:tc>
          <w:tcPr>
            <w:tcW w:w="426" w:type="dxa"/>
            <w:vMerge/>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p>
        </w:tc>
        <w:tc>
          <w:tcPr>
            <w:tcW w:w="1275" w:type="dxa"/>
            <w:vMerge/>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p>
        </w:tc>
        <w:tc>
          <w:tcPr>
            <w:tcW w:w="1418" w:type="dxa"/>
            <w:vMerge/>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p>
        </w:tc>
        <w:tc>
          <w:tcPr>
            <w:tcW w:w="1276" w:type="dxa"/>
            <w:vMerge/>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p>
        </w:tc>
        <w:tc>
          <w:tcPr>
            <w:tcW w:w="1701" w:type="dxa"/>
            <w:vMerge/>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p>
        </w:tc>
        <w:tc>
          <w:tcPr>
            <w:tcW w:w="1275" w:type="dxa"/>
            <w:vMerge/>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p>
        </w:tc>
        <w:tc>
          <w:tcPr>
            <w:tcW w:w="1560" w:type="dxa"/>
            <w:vMerge/>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p>
        </w:tc>
        <w:tc>
          <w:tcPr>
            <w:tcW w:w="1134" w:type="dxa"/>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федерального бюджета</w:t>
            </w:r>
          </w:p>
        </w:tc>
        <w:tc>
          <w:tcPr>
            <w:tcW w:w="992" w:type="dxa"/>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краевого бюджета</w:t>
            </w:r>
          </w:p>
        </w:tc>
      </w:tr>
      <w:tr w:rsidR="00262AD8" w:rsidRPr="00262AD8" w:rsidTr="0069685F">
        <w:trPr>
          <w:tblCellSpacing w:w="5" w:type="nil"/>
        </w:trPr>
        <w:tc>
          <w:tcPr>
            <w:tcW w:w="426" w:type="dxa"/>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1</w:t>
            </w:r>
          </w:p>
        </w:tc>
        <w:tc>
          <w:tcPr>
            <w:tcW w:w="1275" w:type="dxa"/>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2</w:t>
            </w:r>
          </w:p>
        </w:tc>
        <w:tc>
          <w:tcPr>
            <w:tcW w:w="1418" w:type="dxa"/>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3</w:t>
            </w:r>
          </w:p>
        </w:tc>
        <w:tc>
          <w:tcPr>
            <w:tcW w:w="1276" w:type="dxa"/>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4</w:t>
            </w:r>
          </w:p>
        </w:tc>
        <w:tc>
          <w:tcPr>
            <w:tcW w:w="1701" w:type="dxa"/>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5</w:t>
            </w:r>
          </w:p>
        </w:tc>
        <w:tc>
          <w:tcPr>
            <w:tcW w:w="1275" w:type="dxa"/>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6</w:t>
            </w:r>
          </w:p>
        </w:tc>
        <w:tc>
          <w:tcPr>
            <w:tcW w:w="1560" w:type="dxa"/>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7</w:t>
            </w:r>
          </w:p>
        </w:tc>
        <w:tc>
          <w:tcPr>
            <w:tcW w:w="1134" w:type="dxa"/>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8</w:t>
            </w:r>
          </w:p>
        </w:tc>
        <w:tc>
          <w:tcPr>
            <w:tcW w:w="992" w:type="dxa"/>
            <w:tcBorders>
              <w:left w:val="single" w:sz="4" w:space="0" w:color="auto"/>
              <w:bottom w:val="single" w:sz="4" w:space="0" w:color="auto"/>
              <w:right w:val="single" w:sz="4" w:space="0" w:color="auto"/>
            </w:tcBorders>
          </w:tcPr>
          <w:p w:rsidR="00262AD8" w:rsidRPr="00262AD8" w:rsidRDefault="00262AD8" w:rsidP="00262AD8">
            <w:pPr>
              <w:pStyle w:val="ConsPlusCell"/>
              <w:jc w:val="center"/>
              <w:rPr>
                <w:rFonts w:ascii="Times New Roman" w:hAnsi="Times New Roman" w:cs="Times New Roman"/>
                <w:sz w:val="12"/>
                <w:szCs w:val="12"/>
              </w:rPr>
            </w:pPr>
            <w:r w:rsidRPr="00262AD8">
              <w:rPr>
                <w:rFonts w:ascii="Times New Roman" w:hAnsi="Times New Roman" w:cs="Times New Roman"/>
                <w:sz w:val="12"/>
                <w:szCs w:val="12"/>
              </w:rPr>
              <w:t>9</w:t>
            </w:r>
          </w:p>
        </w:tc>
      </w:tr>
      <w:tr w:rsidR="00262AD8" w:rsidRPr="00262AD8" w:rsidTr="0069685F">
        <w:trPr>
          <w:tblCellSpacing w:w="5" w:type="nil"/>
        </w:trPr>
        <w:tc>
          <w:tcPr>
            <w:tcW w:w="426"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560"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r>
      <w:tr w:rsidR="00262AD8" w:rsidRPr="00262AD8" w:rsidTr="0069685F">
        <w:trPr>
          <w:tblCellSpacing w:w="5" w:type="nil"/>
        </w:trPr>
        <w:tc>
          <w:tcPr>
            <w:tcW w:w="426"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418"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701"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560"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r>
      <w:tr w:rsidR="00262AD8" w:rsidRPr="00262AD8" w:rsidTr="0069685F">
        <w:trPr>
          <w:tblCellSpacing w:w="5" w:type="nil"/>
        </w:trPr>
        <w:tc>
          <w:tcPr>
            <w:tcW w:w="426" w:type="dxa"/>
            <w:tcBorders>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275" w:type="dxa"/>
            <w:tcBorders>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r w:rsidRPr="00262AD8">
              <w:rPr>
                <w:rFonts w:ascii="Times New Roman" w:hAnsi="Times New Roman" w:cs="Times New Roman"/>
                <w:sz w:val="12"/>
                <w:szCs w:val="12"/>
              </w:rPr>
              <w:t>Всего</w:t>
            </w:r>
          </w:p>
        </w:tc>
        <w:tc>
          <w:tcPr>
            <w:tcW w:w="1418" w:type="dxa"/>
            <w:tcBorders>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276" w:type="dxa"/>
            <w:tcBorders>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701" w:type="dxa"/>
            <w:tcBorders>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275" w:type="dxa"/>
            <w:tcBorders>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560" w:type="dxa"/>
            <w:tcBorders>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1134" w:type="dxa"/>
            <w:tcBorders>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c>
          <w:tcPr>
            <w:tcW w:w="992" w:type="dxa"/>
            <w:tcBorders>
              <w:left w:val="single" w:sz="4" w:space="0" w:color="auto"/>
              <w:bottom w:val="single" w:sz="4" w:space="0" w:color="auto"/>
              <w:right w:val="single" w:sz="4" w:space="0" w:color="auto"/>
            </w:tcBorders>
          </w:tcPr>
          <w:p w:rsidR="00262AD8" w:rsidRPr="00262AD8" w:rsidRDefault="00262AD8" w:rsidP="00262AD8">
            <w:pPr>
              <w:pStyle w:val="ConsPlusCell"/>
              <w:rPr>
                <w:rFonts w:ascii="Times New Roman" w:hAnsi="Times New Roman" w:cs="Times New Roman"/>
                <w:sz w:val="12"/>
                <w:szCs w:val="12"/>
              </w:rPr>
            </w:pPr>
          </w:p>
        </w:tc>
      </w:tr>
    </w:tbl>
    <w:p w:rsidR="00262AD8" w:rsidRPr="00262AD8" w:rsidRDefault="00262AD8" w:rsidP="00887D80">
      <w:pPr>
        <w:autoSpaceDE w:val="0"/>
        <w:autoSpaceDN w:val="0"/>
        <w:adjustRightInd w:val="0"/>
        <w:spacing w:after="0" w:line="240" w:lineRule="auto"/>
        <w:ind w:left="-142"/>
        <w:rPr>
          <w:rFonts w:ascii="Times New Roman" w:hAnsi="Times New Roman" w:cs="Times New Roman"/>
          <w:color w:val="auto"/>
          <w:sz w:val="12"/>
          <w:szCs w:val="12"/>
        </w:rPr>
      </w:pP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       __________          _____________________________</w:t>
      </w:r>
    </w:p>
    <w:p w:rsidR="00262AD8" w:rsidRPr="00262AD8" w:rsidRDefault="00262AD8" w:rsidP="00262AD8">
      <w:pPr>
        <w:spacing w:after="0" w:line="240" w:lineRule="auto"/>
        <w:jc w:val="both"/>
        <w:rPr>
          <w:rFonts w:ascii="Times New Roman" w:hAnsi="Times New Roman" w:cs="Times New Roman"/>
          <w:sz w:val="12"/>
          <w:szCs w:val="12"/>
        </w:rPr>
      </w:pPr>
      <w:r w:rsidRPr="00262AD8">
        <w:rPr>
          <w:rFonts w:ascii="Times New Roman" w:hAnsi="Times New Roman" w:cs="Times New Roman"/>
          <w:sz w:val="12"/>
          <w:szCs w:val="12"/>
        </w:rPr>
        <w:t xml:space="preserve">(должность лица, сформировавшего справку-расчет)      </w:t>
      </w:r>
      <w:r w:rsidR="0069685F">
        <w:rPr>
          <w:rFonts w:ascii="Times New Roman" w:hAnsi="Times New Roman" w:cs="Times New Roman"/>
          <w:sz w:val="12"/>
          <w:szCs w:val="12"/>
        </w:rPr>
        <w:t xml:space="preserve">    </w:t>
      </w:r>
      <w:r w:rsidRPr="00262AD8">
        <w:rPr>
          <w:rFonts w:ascii="Times New Roman" w:hAnsi="Times New Roman" w:cs="Times New Roman"/>
          <w:sz w:val="12"/>
          <w:szCs w:val="12"/>
        </w:rPr>
        <w:t xml:space="preserve">    (подпись)        </w:t>
      </w:r>
      <w:r w:rsidR="0069685F">
        <w:rPr>
          <w:rFonts w:ascii="Times New Roman" w:hAnsi="Times New Roman" w:cs="Times New Roman"/>
          <w:sz w:val="12"/>
          <w:szCs w:val="12"/>
        </w:rPr>
        <w:t xml:space="preserve">                   </w:t>
      </w:r>
      <w:r w:rsidRPr="00262AD8">
        <w:rPr>
          <w:rFonts w:ascii="Times New Roman" w:hAnsi="Times New Roman" w:cs="Times New Roman"/>
          <w:sz w:val="12"/>
          <w:szCs w:val="12"/>
        </w:rPr>
        <w:t xml:space="preserve">        (ФИО)</w:t>
      </w:r>
    </w:p>
    <w:p w:rsidR="00262AD8" w:rsidRDefault="00262AD8" w:rsidP="00262AD8">
      <w:pPr>
        <w:autoSpaceDE w:val="0"/>
        <w:autoSpaceDN w:val="0"/>
        <w:adjustRightInd w:val="0"/>
        <w:spacing w:after="0" w:line="240" w:lineRule="auto"/>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rPr>
          <w:rFonts w:ascii="Times New Roman" w:hAnsi="Times New Roman" w:cs="Times New Roman"/>
          <w:color w:val="auto"/>
          <w:sz w:val="12"/>
          <w:szCs w:val="12"/>
        </w:rPr>
      </w:pPr>
    </w:p>
    <w:p w:rsidR="00262AD8" w:rsidRPr="00262AD8" w:rsidRDefault="00262AD8" w:rsidP="00262AD8">
      <w:pPr>
        <w:pStyle w:val="ConsPlusNonformat"/>
        <w:ind w:firstLine="284"/>
        <w:rPr>
          <w:rFonts w:ascii="Times New Roman" w:hAnsi="Times New Roman" w:cs="Times New Roman"/>
          <w:sz w:val="12"/>
          <w:szCs w:val="12"/>
        </w:rPr>
      </w:pPr>
    </w:p>
    <w:p w:rsidR="00262AD8" w:rsidRPr="00262AD8" w:rsidRDefault="00262AD8" w:rsidP="00262AD8">
      <w:pPr>
        <w:spacing w:after="0" w:line="240" w:lineRule="auto"/>
        <w:ind w:firstLine="284"/>
        <w:jc w:val="center"/>
        <w:rPr>
          <w:rFonts w:ascii="Times New Roman" w:hAnsi="Times New Roman" w:cs="Times New Roman"/>
          <w:bCs/>
          <w:sz w:val="12"/>
          <w:szCs w:val="12"/>
        </w:rPr>
      </w:pPr>
      <w:bookmarkStart w:id="39" w:name="Par009"/>
      <w:r w:rsidRPr="00262AD8">
        <w:rPr>
          <w:rFonts w:ascii="Times New Roman" w:hAnsi="Times New Roman" w:cs="Times New Roman"/>
          <w:bCs/>
          <w:sz w:val="12"/>
          <w:szCs w:val="12"/>
        </w:rPr>
        <w:t>Порядок № 3</w:t>
      </w:r>
      <w:bookmarkEnd w:id="39"/>
    </w:p>
    <w:p w:rsidR="00262AD8" w:rsidRPr="00262AD8" w:rsidRDefault="00262AD8" w:rsidP="00262AD8">
      <w:pPr>
        <w:spacing w:after="0" w:line="240" w:lineRule="auto"/>
        <w:ind w:firstLine="284"/>
        <w:jc w:val="center"/>
        <w:rPr>
          <w:rFonts w:ascii="Times New Roman" w:hAnsi="Times New Roman" w:cs="Times New Roman"/>
          <w:sz w:val="12"/>
          <w:szCs w:val="12"/>
        </w:rPr>
      </w:pPr>
      <w:r w:rsidRPr="00262AD8">
        <w:rPr>
          <w:rFonts w:ascii="Times New Roman" w:hAnsi="Times New Roman" w:cs="Times New Roman"/>
          <w:sz w:val="12"/>
          <w:szCs w:val="12"/>
        </w:rPr>
        <w:t xml:space="preserve">выдачи, ведения учета, замены и сдачи свидетельства о предоставлении социальной выплаты на строительство жилья в сельской местности гражданам, </w:t>
      </w:r>
    </w:p>
    <w:p w:rsidR="00262AD8" w:rsidRPr="00262AD8" w:rsidRDefault="00262AD8" w:rsidP="00262AD8">
      <w:pPr>
        <w:spacing w:after="0" w:line="240" w:lineRule="auto"/>
        <w:ind w:firstLine="284"/>
        <w:jc w:val="center"/>
        <w:rPr>
          <w:rFonts w:ascii="Times New Roman" w:hAnsi="Times New Roman" w:cs="Times New Roman"/>
          <w:bCs/>
          <w:sz w:val="12"/>
          <w:szCs w:val="12"/>
        </w:rPr>
      </w:pPr>
      <w:r w:rsidRPr="00262AD8">
        <w:rPr>
          <w:rFonts w:ascii="Times New Roman" w:hAnsi="Times New Roman" w:cs="Times New Roman"/>
          <w:sz w:val="12"/>
          <w:szCs w:val="12"/>
        </w:rPr>
        <w:t>в том числе молодым семьям и молодым специалистам</w:t>
      </w:r>
    </w:p>
    <w:p w:rsidR="00262AD8" w:rsidRPr="00262AD8" w:rsidRDefault="00262AD8" w:rsidP="00262AD8">
      <w:pPr>
        <w:spacing w:after="0" w:line="240" w:lineRule="auto"/>
        <w:ind w:firstLine="284"/>
        <w:jc w:val="both"/>
        <w:rPr>
          <w:rFonts w:ascii="Times New Roman" w:hAnsi="Times New Roman" w:cs="Times New Roman"/>
          <w:sz w:val="12"/>
          <w:szCs w:val="12"/>
        </w:rPr>
      </w:pP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1. Порядок выдачи, ведения учета, замены и сдачи свидетельства о предоставлении социальной выплаты на строительство жилья в сельской местности гражданам, в том числе молодым семьям и молодым специалистам (далее – Порядок, свидетельство), разработан в соответствии с пунктом 2 статьи 27.2 Закона Красноярского края от 21.02.2006 № 17-4487 «О государственной поддержке субъектов агропромышленного комплекса края», п</w:t>
      </w:r>
      <w:r w:rsidRPr="00262AD8">
        <w:rPr>
          <w:rFonts w:ascii="Times New Roman" w:hAnsi="Times New Roman" w:cs="Times New Roman"/>
          <w:bCs/>
          <w:sz w:val="12"/>
          <w:szCs w:val="12"/>
        </w:rPr>
        <w:t xml:space="preserve">одпрограммой «Устойчивое развитие сельских территорий» на 2014-2020 годы </w:t>
      </w:r>
      <w:proofErr w:type="spellStart"/>
      <w:r w:rsidRPr="00262AD8">
        <w:rPr>
          <w:rFonts w:ascii="Times New Roman" w:hAnsi="Times New Roman" w:cs="Times New Roman"/>
          <w:bCs/>
          <w:sz w:val="12"/>
          <w:szCs w:val="12"/>
        </w:rPr>
        <w:t>государственнойпрограммы</w:t>
      </w:r>
      <w:proofErr w:type="spellEnd"/>
      <w:r w:rsidRPr="00262AD8">
        <w:rPr>
          <w:rFonts w:ascii="Times New Roman" w:hAnsi="Times New Roman" w:cs="Times New Roman"/>
          <w:bCs/>
          <w:sz w:val="12"/>
          <w:szCs w:val="12"/>
        </w:rPr>
        <w:t xml:space="preserve"> Красноярского края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края от 30.09.2013 № 506-п, </w:t>
      </w:r>
      <w:r w:rsidRPr="00262AD8">
        <w:rPr>
          <w:rFonts w:ascii="Times New Roman" w:hAnsi="Times New Roman" w:cs="Times New Roman"/>
          <w:sz w:val="12"/>
          <w:szCs w:val="12"/>
        </w:rPr>
        <w:t>п</w:t>
      </w:r>
      <w:r w:rsidRPr="00262AD8">
        <w:rPr>
          <w:rFonts w:ascii="Times New Roman" w:hAnsi="Times New Roman" w:cs="Times New Roman"/>
          <w:bCs/>
          <w:sz w:val="12"/>
          <w:szCs w:val="12"/>
        </w:rPr>
        <w:t xml:space="preserve">одпрограмме «Устойчивое развитие сельских территорий МО «Каратузский район»» на 2014-2016 годы муниципальной программы «Развитие сельского хозяйства в Каратузском районе» на 2014-2016 годы, утвержденной постановлением администрации Каратузского района от 31.10.2013 № 1126-п (далее – программа). </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Порядок распространяется на граждан, проживающих в сельской местности, молодые семьи и молодых специалистов, которые являются участниками мероприятий: «Социальные выплаты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«Социальные выплаты на строительство жилья гражданам, постоянно проживающим и осуществляющим трудовую деятельность по основному месту работы в сельской местности» (далее – участник мероприятия).</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2. Понятия «организация агропромышленного комплекса», «организации социальной сферы», «работодатель», «молодая семья», «молодой специалист», «гражданин», «сельская местность», «нуждающиеся в улучшении жилищных условий» используемые в Порядке применяются в значении, определенном Подпрограммой</w:t>
      </w:r>
      <w:r w:rsidRPr="00262AD8">
        <w:rPr>
          <w:rFonts w:ascii="Times New Roman" w:hAnsi="Times New Roman" w:cs="Times New Roman"/>
          <w:bCs/>
          <w:sz w:val="12"/>
          <w:szCs w:val="12"/>
        </w:rPr>
        <w:t>.</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3. Свидетельство является именным документом, который не является ценной бумагой и не подлежит передаче другому лицу. Свидетельство удостоверяет право участника мероприятия на получение социальной выплаты гражданам, а также молодым семьям, проживающим и работающим на селе либо изъявившим желание постоянно проживать в сельской местности и работать там (далее – социальная выплата), а также удостоверяет размер социальной выплаты.</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4. Для получения свидетельства участник мероприятия, получивший уведомление администрации о включении его в сводный список участников мероприятия - получателей социальных выплат на улучшение жилищных условий на соответствующий год, подает в администрацию заявление (Приложение № 1) о выдаче свидетельства по форме согласно приложению к Порядку (далее - заявление).</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Кроме того, гражданин, молодая семья или молодой специалист, администрация, и работодатель заключают трехсторонний договор об обеспечении жильем участника мероприятия с учетом предусмотренной на эти цели социальной выплаты. Существенными условиями указанного договора являются:</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а) обязательство гражданина, молодой семьи или молодого специалиста, осуществить регистрацию права собственности на жилое помещение, построенное с привлечением социальной выплаты не позднее чем в течение двух лет с даты предоставления социальной выплаты, а также обязательство о возврате социальной выплаты в случае неисполнения данного обязательства;</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б) обязательство гражданина, молодой семьи или молодого специалиста, работать у работодателя по трудовому договору не менее 5 лет со дня получения социальной выплаты;</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в) право администрации истребовать в судебном порядке от гражданина, молодой семьи или молодого специалиста предоставленную социальную выплату в случае расторжения трудового договора до истечения установленного срока по инициативе участника мероприятия (если другой член гражданина или молодой семьи не работает в сельской местности), в соответствии со статьей 80 Трудового кодекса Российской Федерации или по инициативе работодателя по предусмотренным статьей 81 Трудового кодекса Российской Федерации основаниям, а также в случае невыполнения молодой семьей или молодым специалистом, обязанности в течение шести месяцев после увольнения с военной службы трудоустроиться к работодателю, с которым был вынужден расторгнуть трудовой договор в соответствии с пунктом 1 части 1 статьи 83 Трудового кодекса Российской Федерации.</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Право гражданина, молодой семьи или молодого специалиста на социальную выплату сохраняется в случае досрочного расторжения трудового договора не по инициативе гражданина, молодой семьи или молодого специалиста и по причинам, не связанным с нарушением трудового законодательства, если гражданин, молодая семья или молодой специалист, в срок, не превышающий 6 месяцев с момента расторжения трудового договора, заключил трудовой договор с другим работодателем в сельской местности или обратился в администрацию с просьбой о содействии в трудоустройстве в другие организации агропромышленного комплекса или социальной сферы. При этом период трудовой деятельности у прежнего работодателя учитывается при исполнении гражданином, молодой семьи или молодого специалиста обязательства работать по трудовому договору в организации агропромышленного комплекса или социальной сферы в течение не менее 5 лет со дня получения социальной выплаты.</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Участник мероприятия, ранее представивший письменное обязательство о готовности в течение 30 календарных дней с момента получения письменного уведомления о включении в сводный список участников мероприятия представить документ, подтверждающий наличие собственных и (или) заемных средств в размере части расчетной стоимости строительства жилья не обеспеченной социальными выплатами, вместе с заявлением о выдаче свидетельства представляет документ, подтверждающий наличие у участника мероприятия собственных и (или) заемных средств.</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 xml:space="preserve">5. Администрация в течение 10 рабочих дней после получения от участника мероприятия заявления о выдаче свидетельства производит расчет размера социальной выплаты, оформляет свидетельство (Приложение № 2) в соответствии с приложением № 5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(далее - Федеральная программа), либо </w:t>
      </w:r>
      <w:proofErr w:type="spellStart"/>
      <w:r w:rsidRPr="00262AD8">
        <w:rPr>
          <w:rFonts w:ascii="Times New Roman" w:hAnsi="Times New Roman" w:cs="Times New Roman"/>
          <w:sz w:val="12"/>
          <w:szCs w:val="12"/>
        </w:rPr>
        <w:t>письменноеуведомлении</w:t>
      </w:r>
      <w:proofErr w:type="spellEnd"/>
      <w:r w:rsidRPr="00262AD8">
        <w:rPr>
          <w:rFonts w:ascii="Times New Roman" w:hAnsi="Times New Roman" w:cs="Times New Roman"/>
          <w:sz w:val="12"/>
          <w:szCs w:val="12"/>
        </w:rPr>
        <w:t xml:space="preserve"> об отказе в предоставлении свидетельства, с указанием причины отказа.</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Размер социальной выплаты определяется Министерством на дату выдачи свидетельства.</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6. Основаниями для отказа в предоставлении свидетельства участнику мероприятия является:</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несоответствие формы заявления, требованиям, установленным Порядком;</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не предоставление документа, подтверждающего наличие у участника мероприятия собственных и (или) заемных средств в размере части расчетной стоимости строительства жилья, не обеспеченной социальными выплатами;</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не предоставление трехстороннего договора об обеспечении жильем участника мероприятия с учетом предусмотренной на эти цели социальной выплаты.</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7. Срок действия свидетельства составляет 1 год с даты его выдачи, указанной в свидетельстве.</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8. Датой выдачи свидетельства является дата его подписания администрацией Каратузского района.</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9. Администрация ведет учет выдачи свидетельств путем ведения реестра свидетельств (Приложение № 3) по форме согласно приложению № 10 к приказу Минсельхоза России от 02.10.2013 № 371 «О реализации федеральной целевой программы «Устойчивое развитие сельских территорий на 2014 - 2017 годы и на период до 2020 года».</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10. Участник мероприятия в течение 2 месяцев с момента выдачи свидетельства, но не позднее 1 декабря текущего года представляет его в кредитную организацию (далее - банк) для заключения договора банковского счета и открытия банковского счета по обслуживанию социальных выплат (далее - счет).</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11. Банк после перечисления социальной выплаты и закрытия счета в течение 5 рабочих дней направляет в администрацию подлинник свидетельства с отметкой о произведенной оплате.</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12. При возникновении у участника мероприятия обстоятельств, требующих замены свидетельства (утрата, хищение, порча свидетельства, а также перерасчета размера социальной выплаты) или сдачи свидетельства в случаях, не позволивших участнику мероприятия представить свидетельство в кредитную организацию в установленный срок, он подает в администрацию заявление с указанием причин, требующих замены или сдачи свидетельства, а также копии документов подтверждающих указанные в заявлении обстоятельства (в случае пересчета размера социальной выплаты), и само свидетельство (за исключением случаев утраты или хищения свидетельства).</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13. Администрация в течение 10 рабочих дней с даты получения заявления и документов, указанных в пункте 12 Порядка, выпускает новое свидетельство для вручения его участнику мероприятия, либо письменное уведомлении об отказе замены свидетельства, с указанием причины отказа.</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lastRenderedPageBreak/>
        <w:t>В случае утраты, хищения, порчи свидетельства в правом верхнем углу лицевой стороны свидетельства администрацией делается отметка «ДУБЛИКАТ».</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14. Основаниями для отказа замены свидетельства участнику мероприятия являются:</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отсутствие заявления;</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отсутствие документов, указанных в пункте 12 Порядка, являющихся основанием для пересчета размера социальной выплаты;</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отсутствие свидетельства (за исключением случаев утраты или хищения свидетельства).</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15. Свидетельства, не предъявленные в банк и не сданные в администрацию в течение срока их действия, признаются недействительными.</w:t>
      </w:r>
    </w:p>
    <w:p w:rsidR="00262AD8" w:rsidRPr="00262AD8" w:rsidRDefault="00262AD8" w:rsidP="00262AD8">
      <w:pPr>
        <w:spacing w:after="0" w:line="240" w:lineRule="auto"/>
        <w:ind w:firstLine="284"/>
        <w:jc w:val="both"/>
        <w:rPr>
          <w:rFonts w:ascii="Times New Roman" w:hAnsi="Times New Roman" w:cs="Times New Roman"/>
          <w:sz w:val="12"/>
          <w:szCs w:val="12"/>
        </w:rPr>
      </w:pPr>
      <w:r w:rsidRPr="00262AD8">
        <w:rPr>
          <w:rFonts w:ascii="Times New Roman" w:hAnsi="Times New Roman" w:cs="Times New Roman"/>
          <w:sz w:val="12"/>
          <w:szCs w:val="12"/>
        </w:rPr>
        <w:t>16. Свидетельства, сданные участниками мероприятия, в том числе при замене, а также свидетельства с отметкой банка о произведенной оплате подлежат хранению администрацией в течение 5 лет.</w:t>
      </w:r>
    </w:p>
    <w:p w:rsidR="00262AD8" w:rsidRP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Pr="00262AD8" w:rsidRDefault="003B32C3" w:rsidP="00262AD8">
      <w:pPr>
        <w:spacing w:after="0" w:line="240" w:lineRule="auto"/>
        <w:ind w:left="5670"/>
        <w:jc w:val="both"/>
        <w:outlineLvl w:val="2"/>
        <w:rPr>
          <w:rFonts w:ascii="Times New Roman" w:hAnsi="Times New Roman" w:cs="Times New Roman"/>
          <w:sz w:val="12"/>
          <w:szCs w:val="12"/>
        </w:rPr>
      </w:pPr>
      <w:r>
        <w:rPr>
          <w:rFonts w:ascii="Times New Roman" w:hAnsi="Times New Roman" w:cs="Times New Roman"/>
          <w:noProof/>
          <w:sz w:val="12"/>
          <w:szCs w:val="12"/>
        </w:rPr>
        <w:pict>
          <v:rect id="Прямоугольник 238" o:spid="_x0000_s1049" style="position:absolute;left:0;text-align:left;margin-left:216.4pt;margin-top:-23.75pt;width:32.2pt;height: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" stroked="f"/>
        </w:pict>
      </w:r>
      <w:r w:rsidR="00262AD8" w:rsidRPr="00262AD8">
        <w:rPr>
          <w:rFonts w:ascii="Times New Roman" w:hAnsi="Times New Roman" w:cs="Times New Roman"/>
          <w:sz w:val="12"/>
          <w:szCs w:val="12"/>
        </w:rPr>
        <w:t>Приложение № 1</w:t>
      </w:r>
    </w:p>
    <w:p w:rsidR="00262AD8" w:rsidRPr="00262AD8" w:rsidRDefault="00262AD8" w:rsidP="00262AD8">
      <w:pPr>
        <w:spacing w:after="0" w:line="240" w:lineRule="auto"/>
        <w:ind w:left="5670"/>
        <w:jc w:val="both"/>
        <w:rPr>
          <w:rFonts w:ascii="Times New Roman" w:hAnsi="Times New Roman" w:cs="Times New Roman"/>
          <w:sz w:val="12"/>
          <w:szCs w:val="12"/>
        </w:rPr>
      </w:pPr>
      <w:r w:rsidRPr="00262AD8">
        <w:rPr>
          <w:rFonts w:ascii="Times New Roman" w:hAnsi="Times New Roman" w:cs="Times New Roman"/>
          <w:bCs/>
          <w:sz w:val="12"/>
          <w:szCs w:val="12"/>
        </w:rPr>
        <w:t xml:space="preserve">к Порядку </w:t>
      </w:r>
      <w:r w:rsidRPr="00262AD8">
        <w:rPr>
          <w:rFonts w:ascii="Times New Roman" w:hAnsi="Times New Roman" w:cs="Times New Roman"/>
          <w:sz w:val="12"/>
          <w:szCs w:val="12"/>
        </w:rPr>
        <w:t>выдачи, ведения учета, замены и сдачи свидетельства о предоставлении социальной выплаты на строительство жилья в сельской местности гражданам, в том числе молодым семьям и молодым специалистам</w:t>
      </w:r>
    </w:p>
    <w:p w:rsidR="00262AD8" w:rsidRPr="00262AD8" w:rsidRDefault="00262AD8" w:rsidP="00262AD8">
      <w:pPr>
        <w:spacing w:after="0" w:line="240" w:lineRule="auto"/>
        <w:ind w:left="5670"/>
        <w:jc w:val="both"/>
        <w:rPr>
          <w:rFonts w:ascii="Times New Roman" w:hAnsi="Times New Roman" w:cs="Times New Roman"/>
          <w:sz w:val="12"/>
          <w:szCs w:val="12"/>
        </w:rPr>
      </w:pPr>
    </w:p>
    <w:p w:rsidR="00262AD8" w:rsidRPr="00262AD8" w:rsidRDefault="00262AD8" w:rsidP="00262AD8">
      <w:pPr>
        <w:pStyle w:val="ConsPlusNonformat"/>
        <w:ind w:left="5670"/>
        <w:rPr>
          <w:rFonts w:ascii="Times New Roman" w:hAnsi="Times New Roman" w:cs="Times New Roman"/>
          <w:sz w:val="12"/>
          <w:szCs w:val="12"/>
        </w:rPr>
      </w:pPr>
      <w:r w:rsidRPr="00262AD8">
        <w:rPr>
          <w:rFonts w:ascii="Times New Roman" w:hAnsi="Times New Roman" w:cs="Times New Roman"/>
          <w:sz w:val="12"/>
          <w:szCs w:val="12"/>
        </w:rPr>
        <w:t>Главе администрации района</w:t>
      </w:r>
    </w:p>
    <w:p w:rsidR="00262AD8" w:rsidRPr="00262AD8" w:rsidRDefault="00262AD8" w:rsidP="00262AD8">
      <w:pPr>
        <w:pStyle w:val="ConsPlusNonformat"/>
        <w:ind w:left="5670"/>
        <w:rPr>
          <w:rFonts w:ascii="Times New Roman" w:hAnsi="Times New Roman" w:cs="Times New Roman"/>
          <w:sz w:val="12"/>
          <w:szCs w:val="12"/>
        </w:rPr>
      </w:pPr>
      <w:r w:rsidRPr="00262AD8">
        <w:rPr>
          <w:rFonts w:ascii="Times New Roman" w:hAnsi="Times New Roman" w:cs="Times New Roman"/>
          <w:sz w:val="12"/>
          <w:szCs w:val="12"/>
        </w:rPr>
        <w:t>____________________________</w:t>
      </w:r>
      <w:r w:rsidRPr="00262AD8">
        <w:rPr>
          <w:rFonts w:ascii="Times New Roman" w:hAnsi="Times New Roman" w:cs="Times New Roman"/>
          <w:sz w:val="12"/>
          <w:szCs w:val="12"/>
        </w:rPr>
        <w:br/>
        <w:t>(инициалы, фамилия)</w:t>
      </w:r>
    </w:p>
    <w:p w:rsidR="00262AD8" w:rsidRPr="00262AD8" w:rsidRDefault="00262AD8" w:rsidP="00262AD8">
      <w:pPr>
        <w:pStyle w:val="ConsPlusNonformat"/>
        <w:ind w:left="5670"/>
        <w:rPr>
          <w:rFonts w:ascii="Times New Roman" w:hAnsi="Times New Roman" w:cs="Times New Roman"/>
          <w:sz w:val="12"/>
          <w:szCs w:val="12"/>
        </w:rPr>
      </w:pPr>
      <w:r w:rsidRPr="00262AD8">
        <w:rPr>
          <w:rFonts w:ascii="Times New Roman" w:hAnsi="Times New Roman" w:cs="Times New Roman"/>
          <w:sz w:val="12"/>
          <w:szCs w:val="12"/>
        </w:rPr>
        <w:t>от ________________________,</w:t>
      </w:r>
      <w:r w:rsidRPr="00262AD8">
        <w:rPr>
          <w:rFonts w:ascii="Times New Roman" w:hAnsi="Times New Roman" w:cs="Times New Roman"/>
          <w:sz w:val="12"/>
          <w:szCs w:val="12"/>
        </w:rPr>
        <w:br/>
        <w:t>(фамилия, имя, отчество, дата рождения)</w:t>
      </w:r>
    </w:p>
    <w:p w:rsidR="00262AD8" w:rsidRPr="00262AD8" w:rsidRDefault="00262AD8" w:rsidP="00262AD8">
      <w:pPr>
        <w:pStyle w:val="ConsPlusNonformat"/>
        <w:ind w:left="5670"/>
        <w:rPr>
          <w:rFonts w:ascii="Times New Roman" w:hAnsi="Times New Roman" w:cs="Times New Roman"/>
          <w:sz w:val="12"/>
          <w:szCs w:val="12"/>
        </w:rPr>
      </w:pPr>
      <w:r w:rsidRPr="00262AD8">
        <w:rPr>
          <w:rFonts w:ascii="Times New Roman" w:hAnsi="Times New Roman" w:cs="Times New Roman"/>
          <w:sz w:val="12"/>
          <w:szCs w:val="12"/>
        </w:rPr>
        <w:t>проживающего по адресу:</w:t>
      </w:r>
    </w:p>
    <w:p w:rsidR="00262AD8" w:rsidRPr="00262AD8" w:rsidRDefault="00262AD8" w:rsidP="00262AD8">
      <w:pPr>
        <w:pStyle w:val="ConsPlusNonformat"/>
        <w:ind w:left="5670"/>
        <w:rPr>
          <w:rFonts w:ascii="Times New Roman" w:hAnsi="Times New Roman" w:cs="Times New Roman"/>
          <w:sz w:val="12"/>
          <w:szCs w:val="12"/>
        </w:rPr>
      </w:pPr>
      <w:r w:rsidRPr="00262AD8">
        <w:rPr>
          <w:rFonts w:ascii="Times New Roman" w:hAnsi="Times New Roman" w:cs="Times New Roman"/>
          <w:sz w:val="12"/>
          <w:szCs w:val="12"/>
        </w:rPr>
        <w:t>____________________________</w:t>
      </w:r>
    </w:p>
    <w:p w:rsidR="00262AD8" w:rsidRPr="00262AD8" w:rsidRDefault="00262AD8" w:rsidP="00262AD8">
      <w:pPr>
        <w:pStyle w:val="ConsPlusNonformat"/>
        <w:ind w:firstLine="720"/>
        <w:jc w:val="center"/>
        <w:rPr>
          <w:rFonts w:ascii="Times New Roman" w:hAnsi="Times New Roman" w:cs="Times New Roman"/>
          <w:sz w:val="12"/>
          <w:szCs w:val="12"/>
        </w:rPr>
      </w:pPr>
      <w:bookmarkStart w:id="40" w:name="Par010"/>
      <w:bookmarkStart w:id="41" w:name="Par030"/>
    </w:p>
    <w:p w:rsidR="00262AD8" w:rsidRPr="00262AD8" w:rsidRDefault="00262AD8" w:rsidP="00262AD8">
      <w:pPr>
        <w:pStyle w:val="ConsPlusNonformat"/>
        <w:jc w:val="center"/>
        <w:rPr>
          <w:rFonts w:ascii="Times New Roman" w:hAnsi="Times New Roman" w:cs="Times New Roman"/>
          <w:sz w:val="12"/>
          <w:szCs w:val="12"/>
        </w:rPr>
      </w:pPr>
      <w:r w:rsidRPr="00262AD8">
        <w:rPr>
          <w:rFonts w:ascii="Times New Roman" w:hAnsi="Times New Roman" w:cs="Times New Roman"/>
          <w:sz w:val="12"/>
          <w:szCs w:val="12"/>
        </w:rPr>
        <w:t>Заявление</w:t>
      </w:r>
    </w:p>
    <w:p w:rsidR="00262AD8" w:rsidRPr="00262AD8" w:rsidRDefault="00262AD8" w:rsidP="00262AD8">
      <w:pPr>
        <w:pStyle w:val="ConsPlusNonformat"/>
        <w:jc w:val="center"/>
        <w:rPr>
          <w:rFonts w:ascii="Times New Roman" w:hAnsi="Times New Roman" w:cs="Times New Roman"/>
          <w:sz w:val="12"/>
          <w:szCs w:val="12"/>
        </w:rPr>
      </w:pPr>
      <w:r w:rsidRPr="00262AD8">
        <w:rPr>
          <w:rFonts w:ascii="Times New Roman" w:hAnsi="Times New Roman" w:cs="Times New Roman"/>
          <w:sz w:val="12"/>
          <w:szCs w:val="12"/>
        </w:rPr>
        <w:t>о выдаче свидетельства</w:t>
      </w:r>
      <w:bookmarkEnd w:id="40"/>
    </w:p>
    <w:bookmarkEnd w:id="41"/>
    <w:p w:rsidR="00262AD8" w:rsidRPr="00262AD8" w:rsidRDefault="00262AD8" w:rsidP="00262AD8">
      <w:pPr>
        <w:pStyle w:val="ConsPlusNonformat"/>
        <w:ind w:firstLine="720"/>
        <w:rPr>
          <w:rFonts w:ascii="Times New Roman" w:hAnsi="Times New Roman" w:cs="Times New Roman"/>
          <w:sz w:val="12"/>
          <w:szCs w:val="12"/>
        </w:rPr>
      </w:pPr>
      <w:r w:rsidRPr="00262AD8">
        <w:rPr>
          <w:rFonts w:ascii="Times New Roman" w:hAnsi="Times New Roman" w:cs="Times New Roman"/>
          <w:sz w:val="12"/>
          <w:szCs w:val="12"/>
        </w:rPr>
        <w:t>Прошу выдать мне, _____________________________________________,</w:t>
      </w:r>
    </w:p>
    <w:p w:rsidR="00262AD8" w:rsidRPr="00262AD8" w:rsidRDefault="00262AD8" w:rsidP="00262AD8">
      <w:pPr>
        <w:pStyle w:val="ConsPlusNonformat"/>
        <w:ind w:firstLine="720"/>
        <w:rPr>
          <w:rFonts w:ascii="Times New Roman" w:hAnsi="Times New Roman" w:cs="Times New Roman"/>
          <w:sz w:val="12"/>
          <w:szCs w:val="12"/>
        </w:rPr>
      </w:pPr>
      <w:r w:rsidRPr="00262AD8">
        <w:rPr>
          <w:rFonts w:ascii="Times New Roman" w:hAnsi="Times New Roman" w:cs="Times New Roman"/>
          <w:sz w:val="12"/>
          <w:szCs w:val="12"/>
        </w:rPr>
        <w:t xml:space="preserve">                                                    (фамилия, имя, отчество)</w:t>
      </w:r>
    </w:p>
    <w:p w:rsidR="00262AD8" w:rsidRPr="00262AD8" w:rsidRDefault="00262AD8" w:rsidP="00262AD8">
      <w:pPr>
        <w:pStyle w:val="ConsPlusNonformat"/>
        <w:ind w:firstLine="720"/>
        <w:rPr>
          <w:rFonts w:ascii="Times New Roman" w:hAnsi="Times New Roman" w:cs="Times New Roman"/>
          <w:sz w:val="12"/>
          <w:szCs w:val="12"/>
        </w:rPr>
      </w:pPr>
      <w:r w:rsidRPr="00262AD8">
        <w:rPr>
          <w:rFonts w:ascii="Times New Roman" w:hAnsi="Times New Roman" w:cs="Times New Roman"/>
          <w:sz w:val="12"/>
          <w:szCs w:val="12"/>
        </w:rPr>
        <w:t>паспорт _________________, выданный _______________________________</w:t>
      </w:r>
    </w:p>
    <w:p w:rsidR="00262AD8" w:rsidRPr="00262AD8" w:rsidRDefault="00262AD8" w:rsidP="00262AD8">
      <w:pPr>
        <w:pStyle w:val="ConsPlusNonformat"/>
        <w:ind w:firstLine="1276"/>
        <w:rPr>
          <w:rFonts w:ascii="Times New Roman" w:hAnsi="Times New Roman" w:cs="Times New Roman"/>
          <w:sz w:val="12"/>
          <w:szCs w:val="12"/>
        </w:rPr>
      </w:pPr>
      <w:r w:rsidRPr="00262AD8">
        <w:rPr>
          <w:rFonts w:ascii="Times New Roman" w:hAnsi="Times New Roman" w:cs="Times New Roman"/>
          <w:sz w:val="12"/>
          <w:szCs w:val="12"/>
        </w:rPr>
        <w:t>(серия, номер)                                            (кем, когда)</w:t>
      </w:r>
    </w:p>
    <w:p w:rsidR="00262AD8" w:rsidRPr="00262AD8" w:rsidRDefault="00262AD8" w:rsidP="00262AD8">
      <w:pPr>
        <w:pStyle w:val="ConsPlusNonformat"/>
        <w:ind w:firstLine="720"/>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_________________________________________________________________,</w:t>
      </w:r>
    </w:p>
    <w:p w:rsidR="00262AD8" w:rsidRPr="00262AD8" w:rsidRDefault="00262AD8" w:rsidP="00262AD8">
      <w:pPr>
        <w:pStyle w:val="ConsPlusNonformat"/>
        <w:ind w:firstLine="720"/>
        <w:jc w:val="both"/>
        <w:rPr>
          <w:rFonts w:ascii="Times New Roman" w:hAnsi="Times New Roman" w:cs="Times New Roman"/>
          <w:sz w:val="12"/>
          <w:szCs w:val="12"/>
        </w:rPr>
      </w:pPr>
      <w:r w:rsidRPr="00262AD8">
        <w:rPr>
          <w:rFonts w:ascii="Times New Roman" w:hAnsi="Times New Roman" w:cs="Times New Roman"/>
          <w:sz w:val="12"/>
          <w:szCs w:val="12"/>
        </w:rPr>
        <w:t>как участнику мероприятия по предоставлению социальных выплат на строительство жилья гражданам, в том числе молодым семьям и молодым специалистам, в рамках федеральной целевой программы «Устойчивое развитие сельских территорий на 2014 - 2017 годы и на период до 2020 года», Закона Красноярского края от 21.02.2006 № 17-4487 «О государственной поддержке субъектов агропромышленного комплекса края», п</w:t>
      </w:r>
      <w:r w:rsidRPr="00262AD8">
        <w:rPr>
          <w:rFonts w:ascii="Times New Roman" w:hAnsi="Times New Roman" w:cs="Times New Roman"/>
          <w:bCs/>
          <w:sz w:val="12"/>
          <w:szCs w:val="12"/>
        </w:rPr>
        <w:t xml:space="preserve">одпрограммы «Устойчивое развитие сельских территорий МО «Каратузский район»» на 2014-2016 годы муниципальной программы «Развитие сельского хозяйства в Каратузском районе» на 2014-2016 годы </w:t>
      </w:r>
      <w:r w:rsidRPr="00262AD8">
        <w:rPr>
          <w:rFonts w:ascii="Times New Roman" w:hAnsi="Times New Roman" w:cs="Times New Roman"/>
          <w:sz w:val="12"/>
          <w:szCs w:val="12"/>
        </w:rPr>
        <w:t>свидетельство о предоставлении социальной выплаты на строительство жилья в сельской местности.</w:t>
      </w:r>
    </w:p>
    <w:p w:rsidR="00262AD8" w:rsidRPr="00262AD8" w:rsidRDefault="00262AD8" w:rsidP="00262AD8">
      <w:pPr>
        <w:pStyle w:val="ConsPlusNonformat"/>
        <w:ind w:firstLine="720"/>
        <w:jc w:val="both"/>
        <w:rPr>
          <w:rFonts w:ascii="Times New Roman" w:hAnsi="Times New Roman" w:cs="Times New Roman"/>
          <w:sz w:val="12"/>
          <w:szCs w:val="12"/>
        </w:rPr>
      </w:pPr>
      <w:r w:rsidRPr="00262AD8">
        <w:rPr>
          <w:rFonts w:ascii="Times New Roman" w:hAnsi="Times New Roman" w:cs="Times New Roman"/>
          <w:sz w:val="12"/>
          <w:szCs w:val="12"/>
        </w:rPr>
        <w:t xml:space="preserve">С условиями получения, замены и сдачи свидетельства, указанных в </w:t>
      </w:r>
      <w:r w:rsidRPr="00262AD8">
        <w:rPr>
          <w:rFonts w:ascii="Times New Roman" w:hAnsi="Times New Roman" w:cs="Times New Roman"/>
          <w:bCs/>
          <w:sz w:val="12"/>
          <w:szCs w:val="12"/>
        </w:rPr>
        <w:t xml:space="preserve">Порядке </w:t>
      </w:r>
      <w:r w:rsidRPr="00262AD8">
        <w:rPr>
          <w:rFonts w:ascii="Times New Roman" w:hAnsi="Times New Roman" w:cs="Times New Roman"/>
          <w:sz w:val="12"/>
          <w:szCs w:val="12"/>
        </w:rPr>
        <w:t>выдачи, ведения учета, замены и сдачи свидетельства о предоставлении социальной выплаты на строительство жилья в сельской местности гражданам, в том числе молодым семьям и молодым специалистам, ознакомлен и обязуюсь их выполнять.</w:t>
      </w:r>
    </w:p>
    <w:p w:rsidR="00262AD8" w:rsidRDefault="00262AD8" w:rsidP="00262AD8">
      <w:pPr>
        <w:pStyle w:val="ConsPlusNonformat"/>
        <w:ind w:firstLine="720"/>
        <w:rPr>
          <w:rFonts w:ascii="Times New Roman" w:hAnsi="Times New Roman" w:cs="Times New Roman"/>
          <w:sz w:val="12"/>
          <w:szCs w:val="12"/>
        </w:rPr>
      </w:pPr>
      <w:r w:rsidRPr="00262AD8">
        <w:rPr>
          <w:rFonts w:ascii="Times New Roman" w:hAnsi="Times New Roman" w:cs="Times New Roman"/>
          <w:sz w:val="12"/>
          <w:szCs w:val="12"/>
        </w:rPr>
        <w:t>_____________________________                 _____________________________</w:t>
      </w:r>
    </w:p>
    <w:p w:rsidR="00262AD8" w:rsidRPr="00262AD8" w:rsidRDefault="00262AD8" w:rsidP="00262AD8">
      <w:pPr>
        <w:pStyle w:val="ConsPlusNonformat"/>
        <w:ind w:firstLine="720"/>
        <w:rPr>
          <w:rFonts w:ascii="Times New Roman" w:hAnsi="Times New Roman" w:cs="Times New Roman"/>
          <w:sz w:val="12"/>
          <w:szCs w:val="12"/>
        </w:rPr>
      </w:pPr>
      <w:r w:rsidRPr="00262AD8">
        <w:rPr>
          <w:rFonts w:ascii="Times New Roman" w:hAnsi="Times New Roman" w:cs="Times New Roman"/>
          <w:sz w:val="12"/>
          <w:szCs w:val="12"/>
        </w:rPr>
        <w:t>(подпись участника мероприятия)                            (расшифровка подписи)</w:t>
      </w:r>
    </w:p>
    <w:p w:rsidR="00262AD8" w:rsidRPr="00262AD8" w:rsidRDefault="00262AD8" w:rsidP="00262AD8">
      <w:pPr>
        <w:pStyle w:val="ConsPlusNonformat"/>
        <w:ind w:firstLine="720"/>
        <w:rPr>
          <w:rFonts w:ascii="Times New Roman" w:hAnsi="Times New Roman" w:cs="Times New Roman"/>
          <w:sz w:val="12"/>
          <w:szCs w:val="12"/>
        </w:rPr>
      </w:pPr>
      <w:r w:rsidRPr="00262AD8">
        <w:rPr>
          <w:rFonts w:ascii="Times New Roman" w:hAnsi="Times New Roman" w:cs="Times New Roman"/>
          <w:sz w:val="12"/>
          <w:szCs w:val="12"/>
        </w:rPr>
        <w:t>«__» __________ 20__ г.</w:t>
      </w:r>
    </w:p>
    <w:p w:rsidR="00262AD8" w:rsidRPr="00262AD8" w:rsidRDefault="00262AD8" w:rsidP="00262AD8">
      <w:pPr>
        <w:pStyle w:val="ConsPlusNonformat"/>
        <w:ind w:firstLine="720"/>
        <w:rPr>
          <w:rFonts w:ascii="Times New Roman" w:hAnsi="Times New Roman" w:cs="Times New Roman"/>
          <w:sz w:val="12"/>
          <w:szCs w:val="12"/>
        </w:rPr>
      </w:pPr>
      <w:r w:rsidRPr="00262AD8">
        <w:rPr>
          <w:rFonts w:ascii="Times New Roman" w:hAnsi="Times New Roman" w:cs="Times New Roman"/>
          <w:sz w:val="12"/>
          <w:szCs w:val="12"/>
        </w:rPr>
        <w:t>контактные телефоны: __________________</w:t>
      </w: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P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Pr="00262AD8" w:rsidRDefault="003B32C3" w:rsidP="00262AD8">
      <w:pPr>
        <w:spacing w:after="0" w:line="240" w:lineRule="auto"/>
        <w:ind w:left="5670"/>
        <w:jc w:val="both"/>
        <w:outlineLvl w:val="2"/>
        <w:rPr>
          <w:rFonts w:ascii="Times New Roman" w:hAnsi="Times New Roman" w:cs="Times New Roman"/>
          <w:sz w:val="12"/>
          <w:szCs w:val="12"/>
        </w:rPr>
      </w:pPr>
      <w:r>
        <w:rPr>
          <w:rFonts w:ascii="Times New Roman" w:hAnsi="Times New Roman" w:cs="Times New Roman"/>
          <w:noProof/>
          <w:sz w:val="12"/>
          <w:szCs w:val="12"/>
        </w:rPr>
        <w:pict>
          <v:rect id="Прямоугольник 239" o:spid="_x0000_s1048" style="position:absolute;left:0;text-align:left;margin-left:216.4pt;margin-top:-23.75pt;width:32.2pt;height: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" stroked="f"/>
        </w:pict>
      </w:r>
      <w:r w:rsidR="00262AD8" w:rsidRPr="00262AD8">
        <w:rPr>
          <w:rFonts w:ascii="Times New Roman" w:hAnsi="Times New Roman" w:cs="Times New Roman"/>
          <w:sz w:val="12"/>
          <w:szCs w:val="12"/>
        </w:rPr>
        <w:t>Приложение № 2</w:t>
      </w:r>
    </w:p>
    <w:p w:rsidR="00262AD8" w:rsidRPr="00262AD8" w:rsidRDefault="00262AD8" w:rsidP="00262AD8">
      <w:pPr>
        <w:spacing w:after="0" w:line="240" w:lineRule="auto"/>
        <w:ind w:left="5670"/>
        <w:jc w:val="both"/>
        <w:rPr>
          <w:rFonts w:ascii="Times New Roman" w:hAnsi="Times New Roman" w:cs="Times New Roman"/>
          <w:sz w:val="12"/>
          <w:szCs w:val="12"/>
        </w:rPr>
      </w:pPr>
      <w:r w:rsidRPr="00262AD8">
        <w:rPr>
          <w:rFonts w:ascii="Times New Roman" w:hAnsi="Times New Roman" w:cs="Times New Roman"/>
          <w:bCs/>
          <w:sz w:val="12"/>
          <w:szCs w:val="12"/>
        </w:rPr>
        <w:t xml:space="preserve">к Порядку </w:t>
      </w:r>
      <w:r w:rsidRPr="00262AD8">
        <w:rPr>
          <w:rFonts w:ascii="Times New Roman" w:hAnsi="Times New Roman" w:cs="Times New Roman"/>
          <w:sz w:val="12"/>
          <w:szCs w:val="12"/>
        </w:rPr>
        <w:t>выдачи, ведения учета, замены и сдачи свидетельства о предоставлении социальной выплаты на строительство жилья в сельской местности гражданам, в том числе молодым семьям и молодым специалистам</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________________________________________________________________</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(наименование органа исполнительной власти</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субъекта Российской Федерации)</w:t>
      </w:r>
    </w:p>
    <w:p w:rsidR="00262AD8" w:rsidRPr="00262AD8" w:rsidRDefault="00262AD8" w:rsidP="00262AD8">
      <w:pPr>
        <w:pStyle w:val="ConsPlusNonformat"/>
        <w:rPr>
          <w:rFonts w:ascii="Times New Roman" w:hAnsi="Times New Roman" w:cs="Times New Roman"/>
          <w:sz w:val="12"/>
          <w:szCs w:val="12"/>
        </w:rPr>
      </w:pP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СВИДЕТЕЛЬСТВО</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о предоставлении социальной выплаты на строительство</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жилья в сельской местности</w:t>
      </w:r>
    </w:p>
    <w:p w:rsidR="00262AD8" w:rsidRPr="00262AD8" w:rsidRDefault="00262AD8" w:rsidP="00262AD8">
      <w:pPr>
        <w:pStyle w:val="ConsPlusNonformat"/>
        <w:rPr>
          <w:rFonts w:ascii="Times New Roman" w:hAnsi="Times New Roman" w:cs="Times New Roman"/>
          <w:sz w:val="12"/>
          <w:szCs w:val="12"/>
        </w:rPr>
      </w:pP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N ______________</w:t>
      </w:r>
    </w:p>
    <w:p w:rsidR="00262AD8" w:rsidRPr="00262AD8" w:rsidRDefault="00262AD8" w:rsidP="00262AD8">
      <w:pPr>
        <w:pStyle w:val="ConsPlusNonformat"/>
        <w:rPr>
          <w:rFonts w:ascii="Times New Roman" w:hAnsi="Times New Roman" w:cs="Times New Roman"/>
          <w:sz w:val="12"/>
          <w:szCs w:val="12"/>
        </w:rPr>
      </w:pP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Настоящим свидетельством удостоверяется, что __________________________</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(фамилия, имя, отчество</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___________________________________________________________________________</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гражданина - владельца свидетельства, наименование, серия и номер</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___________________________________________________________________________</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документа, удостоверяющего личность, кем и когда выдан)</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является   участником  мероприятий  по  улучшению жилищных условий в рамках</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федеральной  целевой  программы "Устойчивое развитие сельских территорий на</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2014 - 2017 годы и на период до 2020 года".</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В   соответствии   с   условиями  Программы  ему  (ей)  предоставляется</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социальная выплата в размере _______________________________________ рублей</w:t>
      </w:r>
    </w:p>
    <w:p w:rsidR="00262AD8" w:rsidRPr="00262AD8" w:rsidRDefault="00262AD8" w:rsidP="00262AD8">
      <w:pPr>
        <w:pStyle w:val="ConsPlusNonformat"/>
        <w:ind w:firstLine="993"/>
        <w:rPr>
          <w:rFonts w:ascii="Times New Roman" w:hAnsi="Times New Roman" w:cs="Times New Roman"/>
          <w:sz w:val="12"/>
          <w:szCs w:val="12"/>
        </w:rPr>
      </w:pPr>
      <w:r w:rsidRPr="00262AD8">
        <w:rPr>
          <w:rFonts w:ascii="Times New Roman" w:hAnsi="Times New Roman" w:cs="Times New Roman"/>
          <w:sz w:val="12"/>
          <w:szCs w:val="12"/>
        </w:rPr>
        <w:t xml:space="preserve">                                      (цифрами и прописью)</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на ________________________________________________________________________</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(приобретение жилого помещения, строительство жилого</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___________________________________________________________________________</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дома, участие в долевом строительстве жилых домов (квартир)</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 нужное указать)</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___________________________________________________________________________</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(наименование муниципального образования)</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   ____________________   _________________________</w:t>
      </w:r>
    </w:p>
    <w:p w:rsidR="00262AD8" w:rsidRPr="00262AD8" w:rsidRDefault="00262AD8" w:rsidP="00262AD8">
      <w:pPr>
        <w:pStyle w:val="ConsPlusNonformat"/>
        <w:ind w:firstLine="426"/>
        <w:rPr>
          <w:rFonts w:ascii="Times New Roman" w:hAnsi="Times New Roman" w:cs="Times New Roman"/>
          <w:sz w:val="12"/>
          <w:szCs w:val="12"/>
        </w:rPr>
      </w:pPr>
      <w:r w:rsidRPr="00262AD8">
        <w:rPr>
          <w:rFonts w:ascii="Times New Roman" w:hAnsi="Times New Roman" w:cs="Times New Roman"/>
          <w:sz w:val="12"/>
          <w:szCs w:val="12"/>
        </w:rPr>
        <w:t xml:space="preserve">       (должность)               (подпись)                  (</w:t>
      </w:r>
      <w:proofErr w:type="spellStart"/>
      <w:r w:rsidRPr="00262AD8">
        <w:rPr>
          <w:rFonts w:ascii="Times New Roman" w:hAnsi="Times New Roman" w:cs="Times New Roman"/>
          <w:sz w:val="12"/>
          <w:szCs w:val="12"/>
        </w:rPr>
        <w:t>ф.и.о.</w:t>
      </w:r>
      <w:proofErr w:type="spellEnd"/>
      <w:r w:rsidRPr="00262AD8">
        <w:rPr>
          <w:rFonts w:ascii="Times New Roman" w:hAnsi="Times New Roman" w:cs="Times New Roman"/>
          <w:sz w:val="12"/>
          <w:szCs w:val="12"/>
        </w:rPr>
        <w:t>)</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М.П.</w:t>
      </w:r>
    </w:p>
    <w:p w:rsidR="00262AD8" w:rsidRPr="00262AD8" w:rsidRDefault="00262AD8" w:rsidP="00262AD8">
      <w:pPr>
        <w:pStyle w:val="ConsPlusNonformat"/>
        <w:rPr>
          <w:rFonts w:ascii="Times New Roman" w:hAnsi="Times New Roman" w:cs="Times New Roman"/>
          <w:sz w:val="12"/>
          <w:szCs w:val="12"/>
        </w:rPr>
      </w:pP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линия отреза</w:t>
      </w:r>
    </w:p>
    <w:p w:rsidR="00262AD8" w:rsidRPr="00262AD8" w:rsidRDefault="00262AD8" w:rsidP="00262AD8">
      <w:pPr>
        <w:pStyle w:val="ConsPlusNonformat"/>
        <w:rPr>
          <w:rFonts w:ascii="Times New Roman" w:hAnsi="Times New Roman" w:cs="Times New Roman"/>
          <w:sz w:val="12"/>
          <w:szCs w:val="12"/>
        </w:rPr>
      </w:pP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КОРЕШОК СВИДЕТЕЛЬСТВА</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о предоставлении социальной выплаты на строительство</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(приобретение) жилья в сельской местности </w:t>
      </w:r>
      <w:hyperlink r:id="rId25" w:history="1">
        <w:r w:rsidRPr="00262AD8">
          <w:rPr>
            <w:rFonts w:ascii="Times New Roman" w:hAnsi="Times New Roman" w:cs="Times New Roman"/>
            <w:sz w:val="12"/>
            <w:szCs w:val="12"/>
          </w:rPr>
          <w:t>&lt;*&gt;</w:t>
        </w:r>
      </w:hyperlink>
    </w:p>
    <w:p w:rsidR="00262AD8" w:rsidRPr="00262AD8" w:rsidRDefault="00262AD8" w:rsidP="00262AD8">
      <w:pPr>
        <w:pStyle w:val="ConsPlusNonformat"/>
        <w:rPr>
          <w:rFonts w:ascii="Times New Roman" w:hAnsi="Times New Roman" w:cs="Times New Roman"/>
          <w:sz w:val="12"/>
          <w:szCs w:val="12"/>
        </w:rPr>
      </w:pP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N _________________</w:t>
      </w:r>
    </w:p>
    <w:p w:rsidR="00262AD8" w:rsidRPr="00262AD8" w:rsidRDefault="00262AD8" w:rsidP="00262AD8">
      <w:pPr>
        <w:pStyle w:val="ConsPlusNonformat"/>
        <w:rPr>
          <w:rFonts w:ascii="Times New Roman" w:hAnsi="Times New Roman" w:cs="Times New Roman"/>
          <w:sz w:val="12"/>
          <w:szCs w:val="12"/>
        </w:rPr>
      </w:pP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Настоящим свидетельством удостоверяется, что __________________________</w:t>
      </w:r>
    </w:p>
    <w:p w:rsidR="00262AD8" w:rsidRPr="00262AD8" w:rsidRDefault="00262AD8" w:rsidP="00262AD8">
      <w:pPr>
        <w:pStyle w:val="ConsPlusNonformat"/>
        <w:ind w:firstLine="2694"/>
        <w:rPr>
          <w:rFonts w:ascii="Times New Roman" w:hAnsi="Times New Roman" w:cs="Times New Roman"/>
          <w:sz w:val="12"/>
          <w:szCs w:val="12"/>
        </w:rPr>
      </w:pPr>
      <w:r w:rsidRPr="00262AD8">
        <w:rPr>
          <w:rFonts w:ascii="Times New Roman" w:hAnsi="Times New Roman" w:cs="Times New Roman"/>
          <w:sz w:val="12"/>
          <w:szCs w:val="12"/>
        </w:rPr>
        <w:t>(фамилия, имя, отчество</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___________________________________________________________________________</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гражданина - владельца свидетельства, наименование, серия и номер</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___________________________________________________________________________</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документа, удостоверяющего личность, кем и когда выдан)</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является   участником  мероприятий  по  улучшению жилищных условий в рамках</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федеральной  целевой  программы "Устойчивое развитие сельских территорий на</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2014 - 2017 годы и на период до 2020 года".</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В  соответствии с условиями Программы ему (ей) предоставлена социальная</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выплата в размере _________________________________________________ рублей,</w:t>
      </w:r>
    </w:p>
    <w:p w:rsidR="00262AD8" w:rsidRPr="00262AD8" w:rsidRDefault="00262AD8" w:rsidP="00262AD8">
      <w:pPr>
        <w:pStyle w:val="ConsPlusNonformat"/>
        <w:ind w:firstLine="1134"/>
        <w:rPr>
          <w:rFonts w:ascii="Times New Roman" w:hAnsi="Times New Roman" w:cs="Times New Roman"/>
          <w:sz w:val="12"/>
          <w:szCs w:val="12"/>
        </w:rPr>
      </w:pPr>
      <w:r w:rsidRPr="00262AD8">
        <w:rPr>
          <w:rFonts w:ascii="Times New Roman" w:hAnsi="Times New Roman" w:cs="Times New Roman"/>
          <w:sz w:val="12"/>
          <w:szCs w:val="12"/>
        </w:rPr>
        <w:t xml:space="preserve">                                (цифрами и прописью)</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в том числе за счет:</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средств федерального бюджета в размере ____________________________________</w:t>
      </w:r>
    </w:p>
    <w:p w:rsidR="00262AD8" w:rsidRPr="00262AD8" w:rsidRDefault="00262AD8" w:rsidP="00262AD8">
      <w:pPr>
        <w:pStyle w:val="ConsPlusNonformat"/>
        <w:ind w:firstLine="1134"/>
        <w:rPr>
          <w:rFonts w:ascii="Times New Roman" w:hAnsi="Times New Roman" w:cs="Times New Roman"/>
          <w:sz w:val="12"/>
          <w:szCs w:val="12"/>
        </w:rPr>
      </w:pPr>
      <w:r w:rsidRPr="00262AD8">
        <w:rPr>
          <w:rFonts w:ascii="Times New Roman" w:hAnsi="Times New Roman" w:cs="Times New Roman"/>
          <w:sz w:val="12"/>
          <w:szCs w:val="12"/>
        </w:rPr>
        <w:t xml:space="preserve">                                              (цифрами и прописью)</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___________________________________________________________________ рублей;</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lastRenderedPageBreak/>
        <w:t>средств бюджета субъекта Российской Федерации в размере ___________________</w:t>
      </w:r>
    </w:p>
    <w:p w:rsidR="00262AD8" w:rsidRPr="00262AD8" w:rsidRDefault="00262AD8" w:rsidP="00262AD8">
      <w:pPr>
        <w:pStyle w:val="ConsPlusNonformat"/>
        <w:ind w:firstLine="3261"/>
        <w:rPr>
          <w:rFonts w:ascii="Times New Roman" w:hAnsi="Times New Roman" w:cs="Times New Roman"/>
          <w:sz w:val="12"/>
          <w:szCs w:val="12"/>
        </w:rPr>
      </w:pPr>
      <w:r w:rsidRPr="00262AD8">
        <w:rPr>
          <w:rFonts w:ascii="Times New Roman" w:hAnsi="Times New Roman" w:cs="Times New Roman"/>
          <w:sz w:val="12"/>
          <w:szCs w:val="12"/>
        </w:rPr>
        <w:t>(цифрами</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___________________________________________________________________ рублей;</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 xml:space="preserve">                               и прописью)</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средств местного бюджета в размере ________________________________________</w:t>
      </w:r>
    </w:p>
    <w:p w:rsidR="00262AD8" w:rsidRPr="00262AD8" w:rsidRDefault="00262AD8" w:rsidP="00262AD8">
      <w:pPr>
        <w:pStyle w:val="ConsPlusNonformat"/>
        <w:ind w:firstLine="1134"/>
        <w:rPr>
          <w:rFonts w:ascii="Times New Roman" w:hAnsi="Times New Roman" w:cs="Times New Roman"/>
          <w:sz w:val="12"/>
          <w:szCs w:val="12"/>
        </w:rPr>
      </w:pPr>
      <w:r w:rsidRPr="00262AD8">
        <w:rPr>
          <w:rFonts w:ascii="Times New Roman" w:hAnsi="Times New Roman" w:cs="Times New Roman"/>
          <w:sz w:val="12"/>
          <w:szCs w:val="12"/>
        </w:rPr>
        <w:t xml:space="preserve">                                             (цифрами и прописью)</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___________________________________________________________________ рублей.</w:t>
      </w:r>
    </w:p>
    <w:p w:rsidR="00262AD8" w:rsidRPr="00262AD8" w:rsidRDefault="00262AD8" w:rsidP="00262AD8">
      <w:pPr>
        <w:pStyle w:val="ConsPlusNonformat"/>
        <w:rPr>
          <w:rFonts w:ascii="Times New Roman" w:hAnsi="Times New Roman" w:cs="Times New Roman"/>
          <w:sz w:val="12"/>
          <w:szCs w:val="12"/>
        </w:rPr>
      </w:pP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Свидетельство выдано ______________________________________________________</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(наименование органа исполнительной власти субъекта</w:t>
      </w: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Российской Федерации, выдавшего свидетельство)</w:t>
      </w:r>
    </w:p>
    <w:p w:rsidR="00262AD8" w:rsidRPr="00262AD8" w:rsidRDefault="00262AD8" w:rsidP="00262AD8">
      <w:pPr>
        <w:pStyle w:val="ConsPlusNonformat"/>
        <w:rPr>
          <w:rFonts w:ascii="Times New Roman" w:hAnsi="Times New Roman" w:cs="Times New Roman"/>
          <w:sz w:val="12"/>
          <w:szCs w:val="12"/>
        </w:rPr>
      </w:pP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________________________   ____________________   _________________________</w:t>
      </w:r>
    </w:p>
    <w:p w:rsidR="00262AD8" w:rsidRPr="00262AD8" w:rsidRDefault="00262AD8" w:rsidP="00262AD8">
      <w:pPr>
        <w:pStyle w:val="ConsPlusNonformat"/>
        <w:ind w:firstLine="142"/>
        <w:rPr>
          <w:rFonts w:ascii="Times New Roman" w:hAnsi="Times New Roman" w:cs="Times New Roman"/>
          <w:sz w:val="12"/>
          <w:szCs w:val="12"/>
        </w:rPr>
      </w:pPr>
      <w:r w:rsidRPr="00262AD8">
        <w:rPr>
          <w:rFonts w:ascii="Times New Roman" w:hAnsi="Times New Roman" w:cs="Times New Roman"/>
          <w:sz w:val="12"/>
          <w:szCs w:val="12"/>
        </w:rPr>
        <w:t xml:space="preserve">       (должность)               (подпись)                  (</w:t>
      </w:r>
      <w:proofErr w:type="spellStart"/>
      <w:r w:rsidRPr="00262AD8">
        <w:rPr>
          <w:rFonts w:ascii="Times New Roman" w:hAnsi="Times New Roman" w:cs="Times New Roman"/>
          <w:sz w:val="12"/>
          <w:szCs w:val="12"/>
        </w:rPr>
        <w:t>ф.и.о.</w:t>
      </w:r>
      <w:proofErr w:type="spellEnd"/>
      <w:r w:rsidRPr="00262AD8">
        <w:rPr>
          <w:rFonts w:ascii="Times New Roman" w:hAnsi="Times New Roman" w:cs="Times New Roman"/>
          <w:sz w:val="12"/>
          <w:szCs w:val="12"/>
        </w:rPr>
        <w:t>)</w:t>
      </w:r>
    </w:p>
    <w:p w:rsidR="00262AD8" w:rsidRPr="00262AD8" w:rsidRDefault="00262AD8" w:rsidP="00262AD8">
      <w:pPr>
        <w:pStyle w:val="ConsPlusNonformat"/>
        <w:rPr>
          <w:rFonts w:ascii="Times New Roman" w:hAnsi="Times New Roman" w:cs="Times New Roman"/>
          <w:sz w:val="12"/>
          <w:szCs w:val="12"/>
        </w:rPr>
      </w:pPr>
    </w:p>
    <w:p w:rsidR="00262AD8" w:rsidRPr="00262AD8" w:rsidRDefault="00262AD8" w:rsidP="00262AD8">
      <w:pPr>
        <w:pStyle w:val="ConsPlusNonformat"/>
        <w:rPr>
          <w:rFonts w:ascii="Times New Roman" w:hAnsi="Times New Roman" w:cs="Times New Roman"/>
          <w:sz w:val="12"/>
          <w:szCs w:val="12"/>
        </w:rPr>
      </w:pPr>
      <w:r w:rsidRPr="00262AD8">
        <w:rPr>
          <w:rFonts w:ascii="Times New Roman" w:hAnsi="Times New Roman" w:cs="Times New Roman"/>
          <w:sz w:val="12"/>
          <w:szCs w:val="12"/>
        </w:rPr>
        <w:t>М.П.</w:t>
      </w: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B1259F" w:rsidRPr="00B1259F" w:rsidRDefault="00B1259F" w:rsidP="00B1259F">
      <w:pPr>
        <w:spacing w:after="0" w:line="240" w:lineRule="auto"/>
        <w:ind w:left="6237"/>
        <w:jc w:val="both"/>
        <w:outlineLvl w:val="2"/>
        <w:rPr>
          <w:rFonts w:ascii="Times New Roman" w:hAnsi="Times New Roman" w:cs="Times New Roman"/>
          <w:sz w:val="12"/>
          <w:szCs w:val="12"/>
        </w:rPr>
      </w:pPr>
      <w:r w:rsidRPr="00B1259F">
        <w:rPr>
          <w:rFonts w:ascii="Times New Roman" w:hAnsi="Times New Roman" w:cs="Times New Roman"/>
          <w:sz w:val="12"/>
          <w:szCs w:val="12"/>
        </w:rPr>
        <w:t>Приложение № 3</w:t>
      </w:r>
    </w:p>
    <w:p w:rsidR="00B1259F" w:rsidRPr="004A592C" w:rsidRDefault="00B1259F" w:rsidP="00B1259F">
      <w:pPr>
        <w:spacing w:after="0" w:line="240" w:lineRule="auto"/>
        <w:ind w:left="6237"/>
        <w:jc w:val="both"/>
        <w:rPr>
          <w:rFonts w:ascii="Times New Roman" w:hAnsi="Times New Roman" w:cs="Times New Roman"/>
          <w:sz w:val="16"/>
          <w:szCs w:val="16"/>
        </w:rPr>
      </w:pPr>
      <w:r w:rsidRPr="00B1259F">
        <w:rPr>
          <w:rFonts w:ascii="Times New Roman" w:hAnsi="Times New Roman" w:cs="Times New Roman"/>
          <w:bCs/>
          <w:sz w:val="12"/>
          <w:szCs w:val="12"/>
        </w:rPr>
        <w:t xml:space="preserve">к Порядку </w:t>
      </w:r>
      <w:r w:rsidRPr="00B1259F">
        <w:rPr>
          <w:rFonts w:ascii="Times New Roman" w:hAnsi="Times New Roman" w:cs="Times New Roman"/>
          <w:sz w:val="12"/>
          <w:szCs w:val="12"/>
        </w:rPr>
        <w:t>выдачи, ведения учета, замены и сдачи свидетельства о предоставлении социальной выплаты на строительство жилья в сельской местности гражданам, в том числе молодым семьям и молодым специалистам</w:t>
      </w:r>
    </w:p>
    <w:p w:rsidR="00B1259F" w:rsidRPr="004A592C" w:rsidRDefault="00B1259F" w:rsidP="00B1259F">
      <w:pPr>
        <w:pStyle w:val="ConsPlusNonformat"/>
        <w:rPr>
          <w:rFonts w:ascii="Times New Roman" w:hAnsi="Times New Roman" w:cs="Times New Roman"/>
          <w:sz w:val="16"/>
          <w:szCs w:val="16"/>
        </w:rPr>
      </w:pPr>
    </w:p>
    <w:p w:rsidR="00B1259F" w:rsidRPr="00B1259F" w:rsidRDefault="00B1259F" w:rsidP="00B1259F">
      <w:pPr>
        <w:pStyle w:val="ConsPlusNonformat"/>
        <w:jc w:val="center"/>
        <w:rPr>
          <w:rFonts w:ascii="Times New Roman" w:hAnsi="Times New Roman" w:cs="Times New Roman"/>
          <w:sz w:val="12"/>
          <w:szCs w:val="12"/>
        </w:rPr>
      </w:pPr>
      <w:r w:rsidRPr="00B1259F">
        <w:rPr>
          <w:rFonts w:ascii="Times New Roman" w:hAnsi="Times New Roman" w:cs="Times New Roman"/>
          <w:sz w:val="12"/>
          <w:szCs w:val="12"/>
        </w:rPr>
        <w:t>РЕЕСТР</w:t>
      </w:r>
    </w:p>
    <w:p w:rsidR="00B1259F" w:rsidRPr="00B1259F" w:rsidRDefault="00B1259F" w:rsidP="00B1259F">
      <w:pPr>
        <w:pStyle w:val="ConsPlusNonformat"/>
        <w:jc w:val="center"/>
        <w:rPr>
          <w:rFonts w:ascii="Times New Roman" w:hAnsi="Times New Roman" w:cs="Times New Roman"/>
          <w:sz w:val="12"/>
          <w:szCs w:val="12"/>
        </w:rPr>
      </w:pPr>
      <w:r w:rsidRPr="00B1259F">
        <w:rPr>
          <w:rFonts w:ascii="Times New Roman" w:hAnsi="Times New Roman" w:cs="Times New Roman"/>
          <w:sz w:val="12"/>
          <w:szCs w:val="12"/>
        </w:rPr>
        <w:t>Свидетельств о предоставлении социальной выплаты</w:t>
      </w:r>
    </w:p>
    <w:p w:rsidR="00B1259F" w:rsidRPr="00B1259F" w:rsidRDefault="00B1259F" w:rsidP="00B1259F">
      <w:pPr>
        <w:pStyle w:val="ConsPlusNonformat"/>
        <w:jc w:val="center"/>
        <w:rPr>
          <w:rFonts w:ascii="Times New Roman" w:hAnsi="Times New Roman" w:cs="Times New Roman"/>
          <w:sz w:val="12"/>
          <w:szCs w:val="12"/>
        </w:rPr>
      </w:pPr>
      <w:r w:rsidRPr="00B1259F">
        <w:rPr>
          <w:rFonts w:ascii="Times New Roman" w:hAnsi="Times New Roman" w:cs="Times New Roman"/>
          <w:sz w:val="12"/>
          <w:szCs w:val="12"/>
        </w:rPr>
        <w:t>на строительство жилья в сельской местности</w:t>
      </w:r>
    </w:p>
    <w:p w:rsidR="00B1259F" w:rsidRPr="00B1259F" w:rsidRDefault="00B1259F" w:rsidP="00B1259F">
      <w:pPr>
        <w:pStyle w:val="ConsPlusNonformat"/>
        <w:jc w:val="center"/>
        <w:rPr>
          <w:rFonts w:ascii="Times New Roman" w:hAnsi="Times New Roman" w:cs="Times New Roman"/>
          <w:sz w:val="12"/>
          <w:szCs w:val="12"/>
        </w:rPr>
      </w:pPr>
      <w:r w:rsidRPr="00B1259F">
        <w:rPr>
          <w:rFonts w:ascii="Times New Roman" w:hAnsi="Times New Roman" w:cs="Times New Roman"/>
          <w:sz w:val="12"/>
          <w:szCs w:val="12"/>
        </w:rPr>
        <w:t>по ________________________________________________</w:t>
      </w:r>
    </w:p>
    <w:p w:rsidR="00B1259F" w:rsidRPr="00B1259F" w:rsidRDefault="00B1259F" w:rsidP="00B1259F">
      <w:pPr>
        <w:pStyle w:val="ConsPlusNonformat"/>
        <w:jc w:val="center"/>
        <w:rPr>
          <w:rFonts w:ascii="Times New Roman" w:hAnsi="Times New Roman" w:cs="Times New Roman"/>
          <w:sz w:val="12"/>
          <w:szCs w:val="12"/>
        </w:rPr>
      </w:pPr>
      <w:r w:rsidRPr="00B1259F">
        <w:rPr>
          <w:rFonts w:ascii="Times New Roman" w:hAnsi="Times New Roman" w:cs="Times New Roman"/>
          <w:sz w:val="12"/>
          <w:szCs w:val="12"/>
        </w:rPr>
        <w:t>(наименование субъекта Российской Федерации)</w:t>
      </w:r>
    </w:p>
    <w:tbl>
      <w:tblPr>
        <w:tblW w:w="11199" w:type="dxa"/>
        <w:tblCellSpacing w:w="5" w:type="nil"/>
        <w:tblInd w:w="75" w:type="dxa"/>
        <w:tblLayout w:type="fixed"/>
        <w:tblCellMar>
          <w:left w:w="75" w:type="dxa"/>
          <w:right w:w="75" w:type="dxa"/>
        </w:tblCellMar>
        <w:tblLook w:val="0000" w:firstRow="0" w:lastRow="0" w:firstColumn="0" w:lastColumn="0" w:noHBand="0" w:noVBand="0"/>
      </w:tblPr>
      <w:tblGrid>
        <w:gridCol w:w="426"/>
        <w:gridCol w:w="1134"/>
        <w:gridCol w:w="850"/>
        <w:gridCol w:w="1276"/>
        <w:gridCol w:w="1701"/>
        <w:gridCol w:w="1276"/>
        <w:gridCol w:w="992"/>
        <w:gridCol w:w="1701"/>
        <w:gridCol w:w="1843"/>
      </w:tblGrid>
      <w:tr w:rsidR="00156595" w:rsidRPr="00156595" w:rsidTr="00202D9E">
        <w:trPr>
          <w:trHeight w:val="1000"/>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N </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п/п</w:t>
            </w:r>
          </w:p>
        </w:tc>
        <w:tc>
          <w:tcPr>
            <w:tcW w:w="1134" w:type="dxa"/>
            <w:vMerge w:val="restart"/>
            <w:tcBorders>
              <w:top w:val="single" w:sz="8" w:space="0" w:color="auto"/>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Номер </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и дата</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выдачи</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свидетельства</w:t>
            </w:r>
          </w:p>
        </w:tc>
        <w:tc>
          <w:tcPr>
            <w:tcW w:w="850" w:type="dxa"/>
            <w:vMerge w:val="restart"/>
            <w:tcBorders>
              <w:top w:val="single" w:sz="8" w:space="0" w:color="auto"/>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Фамилия,</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  имя,  </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отчество</w:t>
            </w:r>
          </w:p>
        </w:tc>
        <w:tc>
          <w:tcPr>
            <w:tcW w:w="2977" w:type="dxa"/>
            <w:gridSpan w:val="2"/>
            <w:tcBorders>
              <w:top w:val="single" w:sz="8" w:space="0" w:color="auto"/>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Размер средств по</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 свидетельству,  </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    тыс. руб.    </w:t>
            </w:r>
          </w:p>
        </w:tc>
        <w:tc>
          <w:tcPr>
            <w:tcW w:w="1276" w:type="dxa"/>
            <w:vMerge w:val="restart"/>
            <w:tcBorders>
              <w:top w:val="single" w:sz="8" w:space="0" w:color="auto"/>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Объем     </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выполненных работ </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(стоимость</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приобретенного</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жилья),   </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тыс. руб. </w:t>
            </w:r>
          </w:p>
        </w:tc>
        <w:tc>
          <w:tcPr>
            <w:tcW w:w="2693" w:type="dxa"/>
            <w:gridSpan w:val="2"/>
            <w:tcBorders>
              <w:top w:val="single" w:sz="8" w:space="0" w:color="auto"/>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   Перечислено   </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   средств по</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 свидетельству,  </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    тыс. руб.    </w:t>
            </w:r>
          </w:p>
        </w:tc>
        <w:tc>
          <w:tcPr>
            <w:tcW w:w="1843" w:type="dxa"/>
            <w:vMerge w:val="restart"/>
            <w:tcBorders>
              <w:top w:val="single" w:sz="8" w:space="0" w:color="auto"/>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Дата  </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оплаты</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по    </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свидетельству</w:t>
            </w:r>
          </w:p>
        </w:tc>
      </w:tr>
      <w:tr w:rsidR="00156595" w:rsidRPr="00156595" w:rsidTr="00202D9E">
        <w:trPr>
          <w:trHeight w:val="1000"/>
          <w:tblCellSpacing w:w="5" w:type="nil"/>
        </w:trPr>
        <w:tc>
          <w:tcPr>
            <w:tcW w:w="426" w:type="dxa"/>
            <w:vMerge/>
            <w:tcBorders>
              <w:left w:val="single" w:sz="8" w:space="0" w:color="auto"/>
              <w:bottom w:val="single" w:sz="8" w:space="0" w:color="auto"/>
              <w:right w:val="single" w:sz="8" w:space="0" w:color="auto"/>
            </w:tcBorders>
          </w:tcPr>
          <w:p w:rsidR="00156595" w:rsidRPr="00156595" w:rsidRDefault="00156595" w:rsidP="009A783C">
            <w:pPr>
              <w:pStyle w:val="ConsPlusNormal"/>
              <w:ind w:firstLine="540"/>
              <w:jc w:val="both"/>
              <w:rPr>
                <w:rFonts w:ascii="Times New Roman" w:hAnsi="Times New Roman" w:cs="Times New Roman"/>
                <w:sz w:val="12"/>
                <w:szCs w:val="12"/>
              </w:rPr>
            </w:pPr>
          </w:p>
        </w:tc>
        <w:tc>
          <w:tcPr>
            <w:tcW w:w="1134" w:type="dxa"/>
            <w:vMerge/>
            <w:tcBorders>
              <w:left w:val="single" w:sz="8" w:space="0" w:color="auto"/>
              <w:bottom w:val="single" w:sz="8" w:space="0" w:color="auto"/>
              <w:right w:val="single" w:sz="8" w:space="0" w:color="auto"/>
            </w:tcBorders>
          </w:tcPr>
          <w:p w:rsidR="00156595" w:rsidRPr="00156595" w:rsidRDefault="00156595" w:rsidP="009A783C">
            <w:pPr>
              <w:pStyle w:val="ConsPlusNormal"/>
              <w:ind w:firstLine="540"/>
              <w:jc w:val="both"/>
              <w:rPr>
                <w:rFonts w:ascii="Times New Roman" w:hAnsi="Times New Roman" w:cs="Times New Roman"/>
                <w:sz w:val="12"/>
                <w:szCs w:val="12"/>
              </w:rPr>
            </w:pPr>
          </w:p>
        </w:tc>
        <w:tc>
          <w:tcPr>
            <w:tcW w:w="850" w:type="dxa"/>
            <w:vMerge/>
            <w:tcBorders>
              <w:left w:val="single" w:sz="8" w:space="0" w:color="auto"/>
              <w:bottom w:val="single" w:sz="8" w:space="0" w:color="auto"/>
              <w:right w:val="single" w:sz="8" w:space="0" w:color="auto"/>
            </w:tcBorders>
          </w:tcPr>
          <w:p w:rsidR="00156595" w:rsidRPr="00156595" w:rsidRDefault="00156595" w:rsidP="009A783C">
            <w:pPr>
              <w:pStyle w:val="ConsPlusNormal"/>
              <w:ind w:firstLine="540"/>
              <w:jc w:val="both"/>
              <w:rPr>
                <w:rFonts w:ascii="Times New Roman" w:hAnsi="Times New Roman" w:cs="Times New Roman"/>
                <w:sz w:val="12"/>
                <w:szCs w:val="12"/>
              </w:rPr>
            </w:pPr>
          </w:p>
        </w:tc>
        <w:tc>
          <w:tcPr>
            <w:tcW w:w="127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всего</w:t>
            </w:r>
          </w:p>
        </w:tc>
        <w:tc>
          <w:tcPr>
            <w:tcW w:w="1701"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в том числе за счет   средств федерального</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бюджета    </w:t>
            </w:r>
          </w:p>
        </w:tc>
        <w:tc>
          <w:tcPr>
            <w:tcW w:w="1276" w:type="dxa"/>
            <w:vMerge/>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992"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всего</w:t>
            </w:r>
          </w:p>
        </w:tc>
        <w:tc>
          <w:tcPr>
            <w:tcW w:w="1701"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в том числе за счет средств федерального</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бюджета    </w:t>
            </w:r>
          </w:p>
        </w:tc>
        <w:tc>
          <w:tcPr>
            <w:tcW w:w="1843" w:type="dxa"/>
            <w:vMerge/>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r>
      <w:tr w:rsidR="00156595" w:rsidRPr="00156595" w:rsidTr="00202D9E">
        <w:trPr>
          <w:tblCellSpacing w:w="5" w:type="nil"/>
        </w:trPr>
        <w:tc>
          <w:tcPr>
            <w:tcW w:w="11199" w:type="dxa"/>
            <w:gridSpan w:val="9"/>
            <w:tcBorders>
              <w:left w:val="single" w:sz="8" w:space="0" w:color="auto"/>
              <w:bottom w:val="single" w:sz="8" w:space="0" w:color="auto"/>
              <w:right w:val="single" w:sz="8" w:space="0" w:color="auto"/>
            </w:tcBorders>
          </w:tcPr>
          <w:p w:rsidR="00156595" w:rsidRPr="00156595" w:rsidRDefault="00156595" w:rsidP="009A783C">
            <w:pPr>
              <w:spacing w:after="0" w:line="240" w:lineRule="auto"/>
              <w:outlineLvl w:val="1"/>
              <w:rPr>
                <w:rFonts w:ascii="Times New Roman" w:hAnsi="Times New Roman" w:cs="Times New Roman"/>
                <w:sz w:val="12"/>
                <w:szCs w:val="12"/>
              </w:rPr>
            </w:pPr>
            <w:r w:rsidRPr="00156595">
              <w:rPr>
                <w:rFonts w:ascii="Times New Roman" w:hAnsi="Times New Roman" w:cs="Times New Roman"/>
                <w:sz w:val="12"/>
                <w:szCs w:val="12"/>
              </w:rPr>
              <w:t xml:space="preserve">              I. Граждане, проживающие в сельской местности              </w:t>
            </w:r>
          </w:p>
        </w:tc>
      </w:tr>
      <w:tr w:rsidR="00156595" w:rsidRPr="00156595" w:rsidTr="00202D9E">
        <w:trPr>
          <w:tblCellSpacing w:w="5" w:type="nil"/>
        </w:trPr>
        <w:tc>
          <w:tcPr>
            <w:tcW w:w="42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1. </w:t>
            </w:r>
          </w:p>
        </w:tc>
        <w:tc>
          <w:tcPr>
            <w:tcW w:w="1134"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850"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27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701"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27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992"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701"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843"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r>
      <w:tr w:rsidR="00156595" w:rsidRPr="00156595" w:rsidTr="00202D9E">
        <w:trPr>
          <w:tblCellSpacing w:w="5" w:type="nil"/>
        </w:trPr>
        <w:tc>
          <w:tcPr>
            <w:tcW w:w="42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2. </w:t>
            </w:r>
          </w:p>
        </w:tc>
        <w:tc>
          <w:tcPr>
            <w:tcW w:w="1134"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850"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27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701"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27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992"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701"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843"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r>
      <w:tr w:rsidR="00156595" w:rsidRPr="00156595" w:rsidTr="00202D9E">
        <w:trPr>
          <w:tblCellSpacing w:w="5" w:type="nil"/>
        </w:trPr>
        <w:tc>
          <w:tcPr>
            <w:tcW w:w="11199" w:type="dxa"/>
            <w:gridSpan w:val="9"/>
            <w:tcBorders>
              <w:left w:val="single" w:sz="8" w:space="0" w:color="auto"/>
              <w:bottom w:val="single" w:sz="8" w:space="0" w:color="auto"/>
              <w:right w:val="single" w:sz="8" w:space="0" w:color="auto"/>
            </w:tcBorders>
          </w:tcPr>
          <w:p w:rsidR="00156595" w:rsidRPr="00156595" w:rsidRDefault="00156595" w:rsidP="009A783C">
            <w:pPr>
              <w:spacing w:after="0" w:line="240" w:lineRule="auto"/>
              <w:outlineLvl w:val="1"/>
              <w:rPr>
                <w:rFonts w:ascii="Times New Roman" w:hAnsi="Times New Roman" w:cs="Times New Roman"/>
                <w:sz w:val="12"/>
                <w:szCs w:val="12"/>
              </w:rPr>
            </w:pPr>
            <w:r w:rsidRPr="00156595">
              <w:rPr>
                <w:rFonts w:ascii="Times New Roman" w:hAnsi="Times New Roman" w:cs="Times New Roman"/>
                <w:sz w:val="12"/>
                <w:szCs w:val="12"/>
              </w:rPr>
              <w:t xml:space="preserve">                 II. Молодые семьи и молодые специалисты                 </w:t>
            </w:r>
          </w:p>
        </w:tc>
      </w:tr>
      <w:tr w:rsidR="00156595" w:rsidRPr="00156595" w:rsidTr="00202D9E">
        <w:trPr>
          <w:tblCellSpacing w:w="5" w:type="nil"/>
        </w:trPr>
        <w:tc>
          <w:tcPr>
            <w:tcW w:w="42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1. </w:t>
            </w:r>
          </w:p>
        </w:tc>
        <w:tc>
          <w:tcPr>
            <w:tcW w:w="1134"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850"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27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701"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27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992"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701"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843"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r>
      <w:tr w:rsidR="00156595" w:rsidRPr="00156595" w:rsidTr="00202D9E">
        <w:trPr>
          <w:tblCellSpacing w:w="5" w:type="nil"/>
        </w:trPr>
        <w:tc>
          <w:tcPr>
            <w:tcW w:w="42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2. </w:t>
            </w:r>
          </w:p>
        </w:tc>
        <w:tc>
          <w:tcPr>
            <w:tcW w:w="1134"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850"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27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701"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276"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992"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701"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c>
          <w:tcPr>
            <w:tcW w:w="1843" w:type="dxa"/>
            <w:tcBorders>
              <w:left w:val="single" w:sz="8" w:space="0" w:color="auto"/>
              <w:bottom w:val="single" w:sz="8" w:space="0" w:color="auto"/>
              <w:right w:val="single" w:sz="8" w:space="0" w:color="auto"/>
            </w:tcBorders>
          </w:tcPr>
          <w:p w:rsidR="00156595" w:rsidRPr="00156595" w:rsidRDefault="00156595" w:rsidP="009A783C">
            <w:pPr>
              <w:spacing w:after="0" w:line="240" w:lineRule="auto"/>
              <w:rPr>
                <w:rFonts w:ascii="Times New Roman" w:hAnsi="Times New Roman" w:cs="Times New Roman"/>
                <w:sz w:val="12"/>
                <w:szCs w:val="12"/>
              </w:rPr>
            </w:pPr>
          </w:p>
        </w:tc>
      </w:tr>
    </w:tbl>
    <w:p w:rsidR="00262AD8" w:rsidRDefault="00262AD8"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156595" w:rsidRPr="00156595" w:rsidRDefault="00156595" w:rsidP="00156595">
      <w:pPr>
        <w:pStyle w:val="ConsPlusNonformat"/>
        <w:rPr>
          <w:rFonts w:ascii="Times New Roman" w:hAnsi="Times New Roman" w:cs="Times New Roman"/>
          <w:sz w:val="12"/>
          <w:szCs w:val="12"/>
        </w:rPr>
      </w:pPr>
      <w:r w:rsidRPr="00156595">
        <w:rPr>
          <w:rFonts w:ascii="Times New Roman" w:hAnsi="Times New Roman" w:cs="Times New Roman"/>
          <w:sz w:val="12"/>
          <w:szCs w:val="12"/>
        </w:rPr>
        <w:t>____________________________   _____________   ________________________</w:t>
      </w:r>
    </w:p>
    <w:p w:rsidR="00156595" w:rsidRPr="00156595" w:rsidRDefault="00156595" w:rsidP="00156595">
      <w:pPr>
        <w:pStyle w:val="ConsPlusNonformat"/>
        <w:rPr>
          <w:rFonts w:ascii="Times New Roman" w:hAnsi="Times New Roman" w:cs="Times New Roman"/>
          <w:sz w:val="12"/>
          <w:szCs w:val="12"/>
        </w:rPr>
      </w:pPr>
      <w:r w:rsidRPr="00156595">
        <w:rPr>
          <w:rFonts w:ascii="Times New Roman" w:hAnsi="Times New Roman" w:cs="Times New Roman"/>
          <w:sz w:val="12"/>
          <w:szCs w:val="12"/>
        </w:rPr>
        <w:t xml:space="preserve">(должность уполномоченного     (подпись)            (расшифровка подписи)  </w:t>
      </w:r>
    </w:p>
    <w:p w:rsidR="00156595" w:rsidRPr="00156595" w:rsidRDefault="00156595" w:rsidP="00156595">
      <w:pPr>
        <w:pStyle w:val="ConsPlusNonformat"/>
        <w:rPr>
          <w:rFonts w:ascii="Times New Roman" w:hAnsi="Times New Roman" w:cs="Times New Roman"/>
          <w:sz w:val="12"/>
          <w:szCs w:val="12"/>
        </w:rPr>
      </w:pPr>
      <w:r w:rsidRPr="00156595">
        <w:rPr>
          <w:rFonts w:ascii="Times New Roman" w:hAnsi="Times New Roman" w:cs="Times New Roman"/>
          <w:sz w:val="12"/>
          <w:szCs w:val="12"/>
        </w:rPr>
        <w:t>лица, ведущего реестр)</w:t>
      </w:r>
    </w:p>
    <w:p w:rsidR="00156595" w:rsidRDefault="00156595"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156595" w:rsidRDefault="00156595"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156595" w:rsidRDefault="00156595"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156595" w:rsidRDefault="00156595"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156595" w:rsidRPr="00156595" w:rsidRDefault="00156595" w:rsidP="00156595">
      <w:pPr>
        <w:pStyle w:val="ConsPlusTitle"/>
        <w:ind w:left="7088" w:right="-81"/>
        <w:rPr>
          <w:b w:val="0"/>
          <w:sz w:val="12"/>
          <w:szCs w:val="12"/>
        </w:rPr>
      </w:pPr>
      <w:r w:rsidRPr="00156595">
        <w:rPr>
          <w:b w:val="0"/>
          <w:sz w:val="12"/>
          <w:szCs w:val="12"/>
        </w:rPr>
        <w:t>Приложение № 6</w:t>
      </w:r>
    </w:p>
    <w:p w:rsidR="00156595" w:rsidRPr="00156595" w:rsidRDefault="00156595" w:rsidP="00156595">
      <w:pPr>
        <w:pStyle w:val="ConsPlusTitle"/>
        <w:ind w:left="7088" w:right="-81"/>
        <w:rPr>
          <w:b w:val="0"/>
          <w:sz w:val="12"/>
          <w:szCs w:val="12"/>
        </w:rPr>
      </w:pPr>
      <w:r w:rsidRPr="00156595">
        <w:rPr>
          <w:b w:val="0"/>
          <w:sz w:val="12"/>
          <w:szCs w:val="12"/>
        </w:rPr>
        <w:t xml:space="preserve">к муниципальной программе «Развитие сельского </w:t>
      </w:r>
      <w:r>
        <w:rPr>
          <w:b w:val="0"/>
          <w:sz w:val="12"/>
          <w:szCs w:val="12"/>
        </w:rPr>
        <w:t xml:space="preserve">хозяйства в Каратузском </w:t>
      </w:r>
      <w:r w:rsidRPr="00156595">
        <w:rPr>
          <w:b w:val="0"/>
          <w:sz w:val="12"/>
          <w:szCs w:val="12"/>
        </w:rPr>
        <w:t>районе» на 2014-2016 годы</w:t>
      </w:r>
    </w:p>
    <w:p w:rsidR="00156595" w:rsidRPr="00156595" w:rsidRDefault="00156595" w:rsidP="00156595">
      <w:pPr>
        <w:pStyle w:val="1"/>
        <w:keepNext w:val="0"/>
        <w:suppressAutoHyphens/>
        <w:spacing w:before="0"/>
        <w:rPr>
          <w:rFonts w:ascii="Times New Roman" w:hAnsi="Times New Roman"/>
          <w:caps/>
          <w:sz w:val="12"/>
          <w:szCs w:val="12"/>
        </w:rPr>
      </w:pPr>
    </w:p>
    <w:p w:rsidR="00156595" w:rsidRPr="00156595" w:rsidRDefault="00156595" w:rsidP="00156595">
      <w:pPr>
        <w:pStyle w:val="1"/>
        <w:keepNext w:val="0"/>
        <w:suppressAutoHyphens/>
        <w:spacing w:before="0" w:after="0"/>
        <w:jc w:val="center"/>
        <w:rPr>
          <w:rFonts w:ascii="Times New Roman" w:hAnsi="Times New Roman"/>
          <w:b w:val="0"/>
          <w:caps/>
          <w:sz w:val="12"/>
          <w:szCs w:val="12"/>
        </w:rPr>
      </w:pPr>
      <w:r w:rsidRPr="00156595">
        <w:rPr>
          <w:rFonts w:ascii="Times New Roman" w:hAnsi="Times New Roman"/>
          <w:b w:val="0"/>
          <w:sz w:val="12"/>
          <w:szCs w:val="12"/>
        </w:rPr>
        <w:t>Подпрограмма</w:t>
      </w:r>
    </w:p>
    <w:p w:rsidR="00156595" w:rsidRPr="00156595" w:rsidRDefault="00156595" w:rsidP="00156595">
      <w:pPr>
        <w:pStyle w:val="1"/>
        <w:keepNext w:val="0"/>
        <w:suppressAutoHyphens/>
        <w:spacing w:before="0" w:after="0"/>
        <w:jc w:val="center"/>
        <w:rPr>
          <w:rFonts w:ascii="Times New Roman" w:hAnsi="Times New Roman"/>
          <w:b w:val="0"/>
          <w:caps/>
          <w:sz w:val="12"/>
          <w:szCs w:val="12"/>
        </w:rPr>
      </w:pPr>
      <w:r w:rsidRPr="00156595">
        <w:rPr>
          <w:rFonts w:ascii="Times New Roman" w:hAnsi="Times New Roman"/>
          <w:b w:val="0"/>
          <w:sz w:val="12"/>
          <w:szCs w:val="12"/>
        </w:rPr>
        <w:t>«Обеспечение реализации муниципальной программы развития сельского хозяйства в Каратузском районе» на 2014-2016 годы</w:t>
      </w:r>
    </w:p>
    <w:p w:rsidR="00156595" w:rsidRPr="00156595" w:rsidRDefault="00156595"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156595" w:rsidRDefault="00156595" w:rsidP="00262AD8">
      <w:pPr>
        <w:autoSpaceDE w:val="0"/>
        <w:autoSpaceDN w:val="0"/>
        <w:adjustRightInd w:val="0"/>
        <w:spacing w:after="0" w:line="240" w:lineRule="auto"/>
        <w:ind w:firstLine="284"/>
        <w:rPr>
          <w:rFonts w:ascii="Times New Roman" w:hAnsi="Times New Roman" w:cs="Times New Roman"/>
          <w:color w:val="auto"/>
          <w:sz w:val="12"/>
          <w:szCs w:val="12"/>
        </w:rPr>
      </w:pPr>
    </w:p>
    <w:p w:rsidR="00156595" w:rsidRDefault="00156595" w:rsidP="00156595">
      <w:pPr>
        <w:pStyle w:val="ac"/>
        <w:numPr>
          <w:ilvl w:val="0"/>
          <w:numId w:val="18"/>
        </w:numPr>
        <w:autoSpaceDE w:val="0"/>
        <w:autoSpaceDN w:val="0"/>
        <w:adjustRightInd w:val="0"/>
        <w:spacing w:after="0" w:line="240" w:lineRule="auto"/>
        <w:ind w:left="0" w:firstLine="0"/>
        <w:jc w:val="center"/>
        <w:rPr>
          <w:rFonts w:ascii="Times New Roman" w:hAnsi="Times New Roman" w:cs="Times New Roman"/>
          <w:sz w:val="12"/>
          <w:szCs w:val="12"/>
        </w:rPr>
      </w:pPr>
      <w:r w:rsidRPr="00156595">
        <w:rPr>
          <w:rFonts w:ascii="Times New Roman" w:hAnsi="Times New Roman" w:cs="Times New Roman"/>
          <w:sz w:val="12"/>
          <w:szCs w:val="12"/>
        </w:rPr>
        <w:t>Паспорт</w:t>
      </w:r>
    </w:p>
    <w:p w:rsidR="00156595" w:rsidRDefault="00156595" w:rsidP="00156595">
      <w:pPr>
        <w:pStyle w:val="ac"/>
        <w:autoSpaceDE w:val="0"/>
        <w:autoSpaceDN w:val="0"/>
        <w:adjustRightInd w:val="0"/>
        <w:spacing w:after="0" w:line="240" w:lineRule="auto"/>
        <w:ind w:left="0"/>
        <w:rPr>
          <w:rFonts w:ascii="Times New Roman" w:hAnsi="Times New Roman" w:cs="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769"/>
      </w:tblGrid>
      <w:tr w:rsidR="00156595" w:rsidRPr="00156595" w:rsidTr="00156595">
        <w:trPr>
          <w:jc w:val="center"/>
        </w:trPr>
        <w:tc>
          <w:tcPr>
            <w:tcW w:w="2802" w:type="dxa"/>
            <w:tcBorders>
              <w:top w:val="single" w:sz="4" w:space="0" w:color="auto"/>
              <w:left w:val="single" w:sz="4" w:space="0" w:color="auto"/>
              <w:bottom w:val="single" w:sz="4" w:space="0" w:color="auto"/>
              <w:right w:val="single" w:sz="4" w:space="0" w:color="auto"/>
            </w:tcBorders>
            <w:vAlign w:val="center"/>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Наименование подпрограммы</w:t>
            </w:r>
          </w:p>
        </w:tc>
        <w:tc>
          <w:tcPr>
            <w:tcW w:w="6769" w:type="dxa"/>
            <w:tcBorders>
              <w:top w:val="single" w:sz="4" w:space="0" w:color="auto"/>
              <w:left w:val="single" w:sz="4" w:space="0" w:color="auto"/>
              <w:bottom w:val="single" w:sz="4" w:space="0" w:color="auto"/>
              <w:right w:val="single" w:sz="4" w:space="0" w:color="auto"/>
            </w:tcBorders>
          </w:tcPr>
          <w:p w:rsidR="00156595" w:rsidRPr="00156595" w:rsidRDefault="00156595" w:rsidP="009A783C">
            <w:pPr>
              <w:snapToGrid w:val="0"/>
              <w:spacing w:after="0" w:line="240" w:lineRule="auto"/>
              <w:rPr>
                <w:rFonts w:ascii="Times New Roman" w:hAnsi="Times New Roman" w:cs="Times New Roman"/>
                <w:sz w:val="12"/>
                <w:szCs w:val="12"/>
              </w:rPr>
            </w:pPr>
            <w:r w:rsidRPr="00156595">
              <w:rPr>
                <w:rFonts w:ascii="Times New Roman" w:hAnsi="Times New Roman" w:cs="Times New Roman"/>
                <w:sz w:val="12"/>
                <w:szCs w:val="12"/>
              </w:rPr>
              <w:t>«Обеспечение реализации муниципальной программы развития сельского хозяйства в Каратузском районе» на 2014–2016 годы (далее – подпрограмма)</w:t>
            </w:r>
          </w:p>
        </w:tc>
      </w:tr>
      <w:tr w:rsidR="00156595" w:rsidRPr="00156595" w:rsidTr="00156595">
        <w:trPr>
          <w:jc w:val="center"/>
        </w:trPr>
        <w:tc>
          <w:tcPr>
            <w:tcW w:w="2802" w:type="dxa"/>
            <w:tcBorders>
              <w:top w:val="single" w:sz="4" w:space="0" w:color="auto"/>
              <w:left w:val="single" w:sz="4" w:space="0" w:color="auto"/>
              <w:bottom w:val="single" w:sz="4" w:space="0" w:color="auto"/>
              <w:right w:val="single" w:sz="4" w:space="0" w:color="auto"/>
            </w:tcBorders>
            <w:vAlign w:val="center"/>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Наименование муниципальной программы</w:t>
            </w:r>
          </w:p>
        </w:tc>
        <w:tc>
          <w:tcPr>
            <w:tcW w:w="6769" w:type="dxa"/>
            <w:tcBorders>
              <w:top w:val="single" w:sz="4" w:space="0" w:color="auto"/>
              <w:left w:val="single" w:sz="4" w:space="0" w:color="auto"/>
              <w:bottom w:val="single" w:sz="4" w:space="0" w:color="auto"/>
              <w:right w:val="single" w:sz="4"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«Развитие сельского хозяйства в Каратузском районе» на 2014-2016 годы</w:t>
            </w:r>
          </w:p>
        </w:tc>
      </w:tr>
      <w:tr w:rsidR="00156595" w:rsidRPr="00156595" w:rsidTr="00156595">
        <w:trPr>
          <w:jc w:val="center"/>
        </w:trPr>
        <w:tc>
          <w:tcPr>
            <w:tcW w:w="2802" w:type="dxa"/>
            <w:tcBorders>
              <w:top w:val="single" w:sz="4" w:space="0" w:color="auto"/>
              <w:left w:val="single" w:sz="4" w:space="0" w:color="auto"/>
              <w:bottom w:val="single" w:sz="4" w:space="0" w:color="auto"/>
              <w:right w:val="single" w:sz="4" w:space="0" w:color="auto"/>
            </w:tcBorders>
            <w:vAlign w:val="center"/>
          </w:tcPr>
          <w:p w:rsidR="00156595" w:rsidRPr="00156595" w:rsidRDefault="00156595" w:rsidP="009A783C">
            <w:pPr>
              <w:spacing w:after="0" w:line="240" w:lineRule="auto"/>
              <w:jc w:val="center"/>
              <w:rPr>
                <w:rFonts w:ascii="Times New Roman" w:hAnsi="Times New Roman" w:cs="Times New Roman"/>
                <w:sz w:val="12"/>
                <w:szCs w:val="12"/>
              </w:rPr>
            </w:pPr>
            <w:r w:rsidRPr="00156595">
              <w:rPr>
                <w:rFonts w:ascii="Times New Roman" w:hAnsi="Times New Roman" w:cs="Times New Roman"/>
                <w:sz w:val="12"/>
                <w:szCs w:val="12"/>
              </w:rPr>
              <w:t>Муниципальный заказчик</w:t>
            </w:r>
          </w:p>
        </w:tc>
        <w:tc>
          <w:tcPr>
            <w:tcW w:w="6769" w:type="dxa"/>
            <w:tcBorders>
              <w:top w:val="single" w:sz="4" w:space="0" w:color="auto"/>
              <w:left w:val="single" w:sz="4" w:space="0" w:color="auto"/>
              <w:bottom w:val="single" w:sz="4" w:space="0" w:color="auto"/>
              <w:right w:val="single" w:sz="4"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Администрация Каратузского района</w:t>
            </w:r>
          </w:p>
        </w:tc>
      </w:tr>
      <w:tr w:rsidR="00156595" w:rsidRPr="00156595" w:rsidTr="00156595">
        <w:trPr>
          <w:jc w:val="center"/>
        </w:trPr>
        <w:tc>
          <w:tcPr>
            <w:tcW w:w="2802" w:type="dxa"/>
            <w:tcBorders>
              <w:top w:val="single" w:sz="4" w:space="0" w:color="auto"/>
              <w:left w:val="single" w:sz="4" w:space="0" w:color="auto"/>
              <w:bottom w:val="single" w:sz="4" w:space="0" w:color="auto"/>
              <w:right w:val="single" w:sz="4" w:space="0" w:color="auto"/>
            </w:tcBorders>
            <w:vAlign w:val="center"/>
          </w:tcPr>
          <w:p w:rsidR="00156595" w:rsidRPr="00156595" w:rsidRDefault="00156595" w:rsidP="009A783C">
            <w:pPr>
              <w:spacing w:after="0" w:line="240" w:lineRule="auto"/>
              <w:jc w:val="center"/>
              <w:rPr>
                <w:rFonts w:ascii="Times New Roman" w:hAnsi="Times New Roman" w:cs="Times New Roman"/>
                <w:sz w:val="12"/>
                <w:szCs w:val="12"/>
              </w:rPr>
            </w:pPr>
            <w:r w:rsidRPr="00156595">
              <w:rPr>
                <w:rFonts w:ascii="Times New Roman" w:hAnsi="Times New Roman" w:cs="Times New Roman"/>
                <w:sz w:val="12"/>
                <w:szCs w:val="12"/>
              </w:rPr>
              <w:t>Исполнители мероприятий подпрограммы</w:t>
            </w:r>
          </w:p>
        </w:tc>
        <w:tc>
          <w:tcPr>
            <w:tcW w:w="6769" w:type="dxa"/>
            <w:tcBorders>
              <w:top w:val="single" w:sz="4" w:space="0" w:color="auto"/>
              <w:left w:val="single" w:sz="4" w:space="0" w:color="auto"/>
              <w:bottom w:val="single" w:sz="4" w:space="0" w:color="auto"/>
              <w:right w:val="single" w:sz="4" w:space="0" w:color="auto"/>
            </w:tcBorders>
            <w:vAlign w:val="center"/>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Администрация Каратузского района</w:t>
            </w:r>
          </w:p>
        </w:tc>
      </w:tr>
      <w:tr w:rsidR="00156595" w:rsidRPr="00156595" w:rsidTr="00156595">
        <w:trPr>
          <w:trHeight w:val="688"/>
          <w:jc w:val="center"/>
        </w:trPr>
        <w:tc>
          <w:tcPr>
            <w:tcW w:w="2802" w:type="dxa"/>
            <w:tcBorders>
              <w:top w:val="single" w:sz="4" w:space="0" w:color="auto"/>
              <w:left w:val="single" w:sz="4" w:space="0" w:color="auto"/>
              <w:right w:val="single" w:sz="4"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Цель и задачи подпрограммы</w:t>
            </w:r>
          </w:p>
        </w:tc>
        <w:tc>
          <w:tcPr>
            <w:tcW w:w="6769" w:type="dxa"/>
            <w:tcBorders>
              <w:top w:val="single" w:sz="4" w:space="0" w:color="auto"/>
              <w:left w:val="single" w:sz="4" w:space="0" w:color="auto"/>
              <w:right w:val="single" w:sz="4"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Основная цель – эффективное и ответственное управления финансовыми ресурсами в рамках переданных отдельных государственных полномочий.</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Для достижения намеченной цели необходимо решение следующей основной задачи:</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pacing w:val="-2"/>
                <w:sz w:val="12"/>
                <w:szCs w:val="12"/>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156595" w:rsidRPr="00156595" w:rsidTr="00156595">
        <w:trPr>
          <w:jc w:val="center"/>
        </w:trPr>
        <w:tc>
          <w:tcPr>
            <w:tcW w:w="2802" w:type="dxa"/>
            <w:tcBorders>
              <w:top w:val="single" w:sz="4" w:space="0" w:color="auto"/>
              <w:left w:val="single" w:sz="4" w:space="0" w:color="auto"/>
              <w:bottom w:val="single" w:sz="4" w:space="0" w:color="auto"/>
              <w:right w:val="single" w:sz="4"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Целевые индикаторы</w:t>
            </w:r>
          </w:p>
        </w:tc>
        <w:tc>
          <w:tcPr>
            <w:tcW w:w="6769" w:type="dxa"/>
            <w:tcBorders>
              <w:top w:val="single" w:sz="4" w:space="0" w:color="auto"/>
              <w:left w:val="single" w:sz="4" w:space="0" w:color="auto"/>
              <w:bottom w:val="single" w:sz="4" w:space="0" w:color="auto"/>
              <w:right w:val="single" w:sz="4"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Целевые индикаторы реализации подпрограммы приведены в приложении № 1 к подпрограмме</w:t>
            </w:r>
          </w:p>
        </w:tc>
      </w:tr>
      <w:tr w:rsidR="00156595" w:rsidRPr="00156595" w:rsidTr="00156595">
        <w:trPr>
          <w:jc w:val="center"/>
        </w:trPr>
        <w:tc>
          <w:tcPr>
            <w:tcW w:w="2802" w:type="dxa"/>
            <w:tcBorders>
              <w:top w:val="single" w:sz="4" w:space="0" w:color="auto"/>
              <w:left w:val="single" w:sz="4" w:space="0" w:color="auto"/>
              <w:bottom w:val="single" w:sz="4" w:space="0" w:color="auto"/>
              <w:right w:val="single" w:sz="4"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Сроки реализации подпрограммы</w:t>
            </w:r>
          </w:p>
        </w:tc>
        <w:tc>
          <w:tcPr>
            <w:tcW w:w="6769" w:type="dxa"/>
            <w:tcBorders>
              <w:top w:val="single" w:sz="4" w:space="0" w:color="auto"/>
              <w:left w:val="single" w:sz="4" w:space="0" w:color="auto"/>
              <w:bottom w:val="single" w:sz="4" w:space="0" w:color="auto"/>
              <w:right w:val="single" w:sz="4" w:space="0" w:color="auto"/>
            </w:tcBorders>
            <w:vAlign w:val="center"/>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2014 – 2016 годы</w:t>
            </w:r>
          </w:p>
        </w:tc>
      </w:tr>
      <w:tr w:rsidR="00156595" w:rsidRPr="00156595" w:rsidTr="00156595">
        <w:trPr>
          <w:jc w:val="center"/>
        </w:trPr>
        <w:tc>
          <w:tcPr>
            <w:tcW w:w="2802" w:type="dxa"/>
            <w:tcBorders>
              <w:top w:val="single" w:sz="4" w:space="0" w:color="auto"/>
              <w:left w:val="single" w:sz="4" w:space="0" w:color="auto"/>
              <w:bottom w:val="single" w:sz="4" w:space="0" w:color="auto"/>
              <w:right w:val="single" w:sz="4"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Объёмы и источники финансирования</w:t>
            </w:r>
          </w:p>
        </w:tc>
        <w:tc>
          <w:tcPr>
            <w:tcW w:w="6769" w:type="dxa"/>
            <w:tcBorders>
              <w:top w:val="single" w:sz="4" w:space="0" w:color="auto"/>
              <w:left w:val="single" w:sz="4" w:space="0" w:color="auto"/>
              <w:bottom w:val="single" w:sz="4" w:space="0" w:color="auto"/>
              <w:right w:val="single" w:sz="4"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Объем финансирования на реализацию подпрограммы на период 2014-2016г.г. составляет в ценах соответствующих лет 7581,9 тыс. рублей, в том числе:</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 xml:space="preserve"> - за счет краевого бюджета – 7581,9 тыс. рублей, из них по годам:</w:t>
            </w:r>
          </w:p>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2014 – 2436,4 тыс. руб., 2015 – 2573,1 тыс. руб., 2016 – 2572,4 тыс. руб.</w:t>
            </w:r>
          </w:p>
        </w:tc>
      </w:tr>
      <w:tr w:rsidR="00156595" w:rsidRPr="00156595" w:rsidTr="00156595">
        <w:trPr>
          <w:jc w:val="center"/>
        </w:trPr>
        <w:tc>
          <w:tcPr>
            <w:tcW w:w="2802" w:type="dxa"/>
            <w:tcBorders>
              <w:top w:val="single" w:sz="4" w:space="0" w:color="auto"/>
              <w:left w:val="single" w:sz="4" w:space="0" w:color="auto"/>
              <w:bottom w:val="single" w:sz="4" w:space="0" w:color="auto"/>
              <w:right w:val="single" w:sz="4" w:space="0" w:color="auto"/>
            </w:tcBorders>
          </w:tcPr>
          <w:p w:rsidR="00156595" w:rsidRPr="00156595" w:rsidRDefault="00156595" w:rsidP="009A783C">
            <w:pPr>
              <w:spacing w:after="0" w:line="240" w:lineRule="auto"/>
              <w:rPr>
                <w:rFonts w:ascii="Times New Roman" w:hAnsi="Times New Roman" w:cs="Times New Roman"/>
                <w:sz w:val="12"/>
                <w:szCs w:val="12"/>
              </w:rPr>
            </w:pPr>
            <w:r w:rsidRPr="00156595">
              <w:rPr>
                <w:rFonts w:ascii="Times New Roman" w:hAnsi="Times New Roman" w:cs="Times New Roman"/>
                <w:sz w:val="12"/>
                <w:szCs w:val="12"/>
              </w:rPr>
              <w:t>Система управления и контроля</w:t>
            </w:r>
          </w:p>
        </w:tc>
        <w:tc>
          <w:tcPr>
            <w:tcW w:w="6769" w:type="dxa"/>
            <w:tcBorders>
              <w:top w:val="single" w:sz="4" w:space="0" w:color="auto"/>
              <w:left w:val="single" w:sz="4" w:space="0" w:color="auto"/>
              <w:bottom w:val="single" w:sz="4" w:space="0" w:color="auto"/>
              <w:right w:val="single" w:sz="4" w:space="0" w:color="auto"/>
            </w:tcBorders>
          </w:tcPr>
          <w:p w:rsidR="00156595" w:rsidRPr="00156595" w:rsidRDefault="00156595" w:rsidP="009A783C">
            <w:pPr>
              <w:spacing w:after="0" w:line="240" w:lineRule="auto"/>
              <w:ind w:left="63"/>
              <w:rPr>
                <w:rFonts w:ascii="Times New Roman" w:hAnsi="Times New Roman" w:cs="Times New Roman"/>
                <w:sz w:val="12"/>
                <w:szCs w:val="12"/>
              </w:rPr>
            </w:pPr>
            <w:r w:rsidRPr="00156595">
              <w:rPr>
                <w:rFonts w:ascii="Times New Roman" w:eastAsia="Calibri" w:hAnsi="Times New Roman" w:cs="Times New Roman"/>
                <w:sz w:val="12"/>
                <w:szCs w:val="12"/>
              </w:rPr>
              <w:t>администрация</w:t>
            </w:r>
            <w:r w:rsidRPr="00156595">
              <w:rPr>
                <w:rFonts w:ascii="Times New Roman" w:hAnsi="Times New Roman" w:cs="Times New Roman"/>
                <w:sz w:val="12"/>
                <w:szCs w:val="12"/>
              </w:rPr>
              <w:t xml:space="preserve"> Каратузского района, ф</w:t>
            </w:r>
            <w:r w:rsidRPr="00156595">
              <w:rPr>
                <w:rFonts w:ascii="Times New Roman" w:eastAsia="Calibri" w:hAnsi="Times New Roman" w:cs="Times New Roman"/>
                <w:sz w:val="12"/>
                <w:szCs w:val="12"/>
              </w:rPr>
              <w:t>инансовое управление администрации Каратузского района</w:t>
            </w:r>
            <w:r w:rsidRPr="00156595">
              <w:rPr>
                <w:rFonts w:ascii="Times New Roman" w:hAnsi="Times New Roman" w:cs="Times New Roman"/>
                <w:sz w:val="12"/>
                <w:szCs w:val="12"/>
              </w:rPr>
              <w:t>, п</w:t>
            </w:r>
            <w:r w:rsidRPr="00156595">
              <w:rPr>
                <w:rFonts w:ascii="Times New Roman" w:eastAsia="Calibri" w:hAnsi="Times New Roman" w:cs="Times New Roman"/>
                <w:sz w:val="12"/>
                <w:szCs w:val="12"/>
              </w:rPr>
              <w:t>редседатель ревизионной комиссии.</w:t>
            </w:r>
          </w:p>
        </w:tc>
      </w:tr>
    </w:tbl>
    <w:p w:rsidR="00156595" w:rsidRDefault="00156595" w:rsidP="00156595">
      <w:pPr>
        <w:autoSpaceDE w:val="0"/>
        <w:autoSpaceDN w:val="0"/>
        <w:adjustRightInd w:val="0"/>
        <w:spacing w:after="0" w:line="240" w:lineRule="auto"/>
        <w:rPr>
          <w:rFonts w:ascii="Times New Roman" w:hAnsi="Times New Roman" w:cs="Times New Roman"/>
          <w:sz w:val="12"/>
          <w:szCs w:val="12"/>
        </w:rPr>
      </w:pPr>
    </w:p>
    <w:p w:rsidR="00156595" w:rsidRDefault="00156595" w:rsidP="00156595">
      <w:pPr>
        <w:autoSpaceDE w:val="0"/>
        <w:autoSpaceDN w:val="0"/>
        <w:adjustRightInd w:val="0"/>
        <w:spacing w:after="0" w:line="240" w:lineRule="auto"/>
        <w:rPr>
          <w:rFonts w:ascii="Times New Roman" w:hAnsi="Times New Roman" w:cs="Times New Roman"/>
          <w:sz w:val="12"/>
          <w:szCs w:val="12"/>
        </w:rPr>
      </w:pPr>
    </w:p>
    <w:p w:rsidR="00156595" w:rsidRDefault="00156595" w:rsidP="00156595">
      <w:pPr>
        <w:autoSpaceDE w:val="0"/>
        <w:autoSpaceDN w:val="0"/>
        <w:adjustRightInd w:val="0"/>
        <w:spacing w:after="0" w:line="240" w:lineRule="auto"/>
        <w:rPr>
          <w:rFonts w:ascii="Times New Roman" w:hAnsi="Times New Roman" w:cs="Times New Roman"/>
          <w:sz w:val="12"/>
          <w:szCs w:val="12"/>
        </w:rPr>
      </w:pPr>
    </w:p>
    <w:p w:rsidR="00156595" w:rsidRPr="00156595" w:rsidRDefault="00156595" w:rsidP="00156595">
      <w:pPr>
        <w:pStyle w:val="2"/>
        <w:spacing w:before="0" w:line="240" w:lineRule="auto"/>
        <w:ind w:firstLine="284"/>
        <w:jc w:val="both"/>
        <w:rPr>
          <w:rFonts w:ascii="Times New Roman" w:hAnsi="Times New Roman" w:cs="Times New Roman"/>
          <w:b w:val="0"/>
          <w:color w:val="auto"/>
          <w:sz w:val="12"/>
          <w:szCs w:val="12"/>
        </w:rPr>
      </w:pPr>
      <w:r w:rsidRPr="00156595">
        <w:rPr>
          <w:rFonts w:ascii="Times New Roman" w:hAnsi="Times New Roman" w:cs="Times New Roman"/>
          <w:color w:val="auto"/>
          <w:sz w:val="12"/>
          <w:szCs w:val="12"/>
        </w:rPr>
        <w:t>2.Обоснование подпрограммы</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2.1.Постановка проблемы и обоснование  необходимости разработки подпрограммы</w:t>
      </w: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Сферой реализации подпрограммы является осуществление государственной поддержки сельскохозяйственных товаропроизводителей, а также организация производственно-технического, логистического, научного и информационного обслуживания агропромышленного комплекса.</w:t>
      </w: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Практика реализации программы развития сельского хозяйства и регулирования рынков сельскохозяйственной продукции, сырья и продовольствия Красноярского края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 xml:space="preserve">Вместе с тем сохраняется проблема обеспечения выполнения финансирования основных мероприятий муниципальной программы, достижения прогнозных показателей. </w:t>
      </w: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Все это требует дальнейшего совершенствования организации и управления реализацией муниципальной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lastRenderedPageBreak/>
        <w:t>Прогноз реализации подпрограммы предполагает дальнейшее совершенствование взаимоотношений органов управления агропромышленным комплексом различного уровня,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p>
    <w:p w:rsidR="00156595" w:rsidRPr="00156595" w:rsidRDefault="00156595" w:rsidP="00156595">
      <w:pPr>
        <w:pStyle w:val="2"/>
        <w:spacing w:before="0" w:line="240" w:lineRule="auto"/>
        <w:ind w:firstLine="284"/>
        <w:jc w:val="both"/>
        <w:rPr>
          <w:rFonts w:ascii="Times New Roman" w:hAnsi="Times New Roman" w:cs="Times New Roman"/>
          <w:b w:val="0"/>
          <w:color w:val="auto"/>
          <w:sz w:val="12"/>
          <w:szCs w:val="12"/>
        </w:rPr>
      </w:pPr>
      <w:r w:rsidRPr="00156595">
        <w:rPr>
          <w:rFonts w:ascii="Times New Roman" w:hAnsi="Times New Roman" w:cs="Times New Roman"/>
          <w:color w:val="auto"/>
          <w:sz w:val="12"/>
          <w:szCs w:val="12"/>
        </w:rPr>
        <w:t>2.2. Основные цели и задачи подпрограммы</w:t>
      </w:r>
    </w:p>
    <w:p w:rsidR="00156595" w:rsidRPr="00156595" w:rsidRDefault="00156595" w:rsidP="00156595">
      <w:pPr>
        <w:spacing w:after="0" w:line="240" w:lineRule="auto"/>
        <w:ind w:firstLine="284"/>
        <w:jc w:val="both"/>
        <w:rPr>
          <w:rFonts w:ascii="Times New Roman" w:hAnsi="Times New Roman" w:cs="Times New Roman"/>
          <w:b/>
          <w:color w:val="auto"/>
          <w:sz w:val="12"/>
          <w:szCs w:val="12"/>
        </w:rPr>
      </w:pP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Цель – эффективное и ответственное управление финансовыми ресурсами в рамках переданных отдельных государственных полномочий.</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Для достижения намеченной цели необходимо решение следующих основных задач:</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pacing w:val="-2"/>
          <w:sz w:val="12"/>
          <w:szCs w:val="12"/>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Сроки и этапы реализации подпрограммы:</w:t>
      </w:r>
    </w:p>
    <w:p w:rsidR="00156595" w:rsidRPr="00156595" w:rsidRDefault="00156595" w:rsidP="00156595">
      <w:pPr>
        <w:pStyle w:val="ConsPlusNormal"/>
        <w:spacing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 подпрограмма рассчитана на 2014 - 2016 годы.</w:t>
      </w:r>
    </w:p>
    <w:p w:rsidR="00156595" w:rsidRPr="00156595" w:rsidRDefault="00156595" w:rsidP="00156595">
      <w:pPr>
        <w:spacing w:after="0" w:line="240" w:lineRule="auto"/>
        <w:ind w:firstLine="284"/>
        <w:jc w:val="both"/>
        <w:rPr>
          <w:rFonts w:ascii="Times New Roman" w:hAnsi="Times New Roman" w:cs="Times New Roman"/>
          <w:snapToGrid w:val="0"/>
          <w:color w:val="auto"/>
          <w:sz w:val="12"/>
          <w:szCs w:val="12"/>
        </w:rPr>
      </w:pPr>
      <w:r w:rsidRPr="00156595">
        <w:rPr>
          <w:rFonts w:ascii="Times New Roman" w:hAnsi="Times New Roman" w:cs="Times New Roman"/>
          <w:snapToGrid w:val="0"/>
          <w:color w:val="auto"/>
          <w:sz w:val="12"/>
          <w:szCs w:val="12"/>
        </w:rPr>
        <w:t>Целевые индикаторы реализации подпрограммы отражены в приложении № 1 к настоящей подпрограмме.</w:t>
      </w:r>
    </w:p>
    <w:p w:rsidR="00156595" w:rsidRPr="00156595" w:rsidRDefault="00156595" w:rsidP="00156595">
      <w:pPr>
        <w:spacing w:after="0" w:line="240" w:lineRule="auto"/>
        <w:ind w:firstLine="284"/>
        <w:jc w:val="both"/>
        <w:rPr>
          <w:rFonts w:ascii="Times New Roman" w:hAnsi="Times New Roman" w:cs="Times New Roman"/>
          <w:b/>
          <w:color w:val="auto"/>
          <w:sz w:val="12"/>
          <w:szCs w:val="12"/>
        </w:rPr>
      </w:pP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2.3. Механизм реализации подпрограммы</w:t>
      </w:r>
    </w:p>
    <w:p w:rsidR="00156595" w:rsidRPr="00156595" w:rsidRDefault="00156595" w:rsidP="00156595">
      <w:pPr>
        <w:spacing w:after="0" w:line="240" w:lineRule="auto"/>
        <w:ind w:firstLine="284"/>
        <w:jc w:val="both"/>
        <w:rPr>
          <w:rFonts w:ascii="Times New Roman" w:hAnsi="Times New Roman" w:cs="Times New Roman"/>
          <w:b/>
          <w:color w:val="auto"/>
          <w:sz w:val="12"/>
          <w:szCs w:val="12"/>
        </w:rPr>
      </w:pP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Исходя из задач, стоящих перед агропромышленным комплексом в период до 2016 г., в качестве основных приоритетов при реализации подпрограммы являются:</w:t>
      </w: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 xml:space="preserve">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 </w:t>
      </w: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повышение финансовых возможностей Каратузского района в осуществлении мероприятий муниципальной программы, нацеленной на развитие сельского хозяйства на период до 2016 г.;</w:t>
      </w: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повышение доступности и качества предоставляемых государственных услуг;</w:t>
      </w:r>
    </w:p>
    <w:p w:rsidR="00156595" w:rsidRPr="00156595" w:rsidRDefault="00156595" w:rsidP="00156595">
      <w:pPr>
        <w:suppressAutoHyphens/>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контроль в отношении посевов и семян сельскохозяйственных растений;</w:t>
      </w:r>
    </w:p>
    <w:p w:rsidR="00156595" w:rsidRPr="00156595" w:rsidRDefault="00156595" w:rsidP="00156595">
      <w:pPr>
        <w:pStyle w:val="21"/>
        <w:spacing w:after="0" w:line="240" w:lineRule="auto"/>
        <w:ind w:firstLine="284"/>
        <w:jc w:val="both"/>
        <w:rPr>
          <w:rFonts w:ascii="Times New Roman" w:hAnsi="Times New Roman" w:cs="Times New Roman"/>
          <w:b/>
          <w:sz w:val="12"/>
          <w:szCs w:val="12"/>
        </w:rPr>
      </w:pPr>
      <w:r w:rsidRPr="00156595">
        <w:rPr>
          <w:rFonts w:ascii="Times New Roman" w:hAnsi="Times New Roman" w:cs="Times New Roman"/>
          <w:sz w:val="12"/>
          <w:szCs w:val="12"/>
        </w:rPr>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Исполнители подпрограммы ежегодно уточняют мероприятия, затраты по подпрограммным мероприятиям и механизм реализации подпрограммы.</w:t>
      </w:r>
    </w:p>
    <w:p w:rsidR="00156595" w:rsidRPr="00156595" w:rsidRDefault="00156595" w:rsidP="00156595">
      <w:pPr>
        <w:pStyle w:val="21"/>
        <w:spacing w:after="0" w:line="240" w:lineRule="auto"/>
        <w:ind w:firstLine="284"/>
        <w:jc w:val="both"/>
        <w:rPr>
          <w:rFonts w:ascii="Times New Roman" w:hAnsi="Times New Roman" w:cs="Times New Roman"/>
          <w:sz w:val="12"/>
          <w:szCs w:val="12"/>
        </w:rPr>
      </w:pPr>
    </w:p>
    <w:p w:rsidR="00156595" w:rsidRPr="00156595" w:rsidRDefault="00156595" w:rsidP="00156595">
      <w:pPr>
        <w:pStyle w:val="21"/>
        <w:spacing w:after="0" w:line="240" w:lineRule="auto"/>
        <w:ind w:firstLine="284"/>
        <w:jc w:val="both"/>
        <w:rPr>
          <w:rFonts w:ascii="Times New Roman" w:hAnsi="Times New Roman" w:cs="Times New Roman"/>
          <w:sz w:val="12"/>
          <w:szCs w:val="12"/>
        </w:rPr>
      </w:pPr>
      <w:r w:rsidRPr="00156595">
        <w:rPr>
          <w:rFonts w:ascii="Times New Roman" w:hAnsi="Times New Roman" w:cs="Times New Roman"/>
          <w:sz w:val="12"/>
          <w:szCs w:val="12"/>
        </w:rPr>
        <w:t>2.4. Организация управления подпрограммой и контроль за ходом её выполнения.</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(отдел сельского хозяйства).</w:t>
      </w:r>
    </w:p>
    <w:p w:rsidR="00156595" w:rsidRPr="00156595" w:rsidRDefault="00156595" w:rsidP="00156595">
      <w:pPr>
        <w:pStyle w:val="ConsPlusNormal"/>
        <w:spacing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Администрация Каратузского района (отдел сельского хозяйства)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156595" w:rsidRPr="00156595" w:rsidRDefault="00156595" w:rsidP="00156595">
      <w:pPr>
        <w:pStyle w:val="ConsPlusNormal"/>
        <w:spacing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156595" w:rsidRPr="00156595" w:rsidRDefault="00156595" w:rsidP="00156595">
      <w:pPr>
        <w:spacing w:after="0" w:line="240" w:lineRule="auto"/>
        <w:ind w:firstLine="284"/>
        <w:jc w:val="both"/>
        <w:rPr>
          <w:rFonts w:ascii="Times New Roman" w:eastAsia="Calibri" w:hAnsi="Times New Roman" w:cs="Times New Roman"/>
          <w:color w:val="auto"/>
          <w:sz w:val="12"/>
          <w:szCs w:val="12"/>
        </w:rPr>
      </w:pPr>
      <w:r w:rsidRPr="00156595">
        <w:rPr>
          <w:rFonts w:ascii="Times New Roman" w:eastAsia="Calibri" w:hAnsi="Times New Roman" w:cs="Times New Roman"/>
          <w:color w:val="auto"/>
          <w:sz w:val="12"/>
          <w:szCs w:val="12"/>
        </w:rPr>
        <w:t>Контроль за исполнением программы осуществляют:</w:t>
      </w:r>
    </w:p>
    <w:p w:rsidR="00156595" w:rsidRPr="00156595" w:rsidRDefault="00156595" w:rsidP="00156595">
      <w:pPr>
        <w:spacing w:after="0" w:line="240" w:lineRule="auto"/>
        <w:ind w:firstLine="284"/>
        <w:jc w:val="both"/>
        <w:rPr>
          <w:rFonts w:ascii="Times New Roman" w:eastAsia="Calibri" w:hAnsi="Times New Roman" w:cs="Times New Roman"/>
          <w:color w:val="auto"/>
          <w:sz w:val="12"/>
          <w:szCs w:val="12"/>
        </w:rPr>
      </w:pPr>
      <w:r w:rsidRPr="00156595">
        <w:rPr>
          <w:rFonts w:ascii="Times New Roman" w:eastAsia="Calibri" w:hAnsi="Times New Roman" w:cs="Times New Roman"/>
          <w:color w:val="auto"/>
          <w:sz w:val="12"/>
          <w:szCs w:val="12"/>
        </w:rPr>
        <w:t>- администрация Каратузского района;</w:t>
      </w:r>
    </w:p>
    <w:p w:rsidR="00156595" w:rsidRPr="00156595" w:rsidRDefault="00156595" w:rsidP="00156595">
      <w:pPr>
        <w:spacing w:after="0" w:line="240" w:lineRule="auto"/>
        <w:ind w:firstLine="284"/>
        <w:jc w:val="both"/>
        <w:rPr>
          <w:rFonts w:ascii="Times New Roman" w:eastAsia="Calibri" w:hAnsi="Times New Roman" w:cs="Times New Roman"/>
          <w:color w:val="auto"/>
          <w:sz w:val="12"/>
          <w:szCs w:val="12"/>
        </w:rPr>
      </w:pPr>
      <w:r w:rsidRPr="00156595">
        <w:rPr>
          <w:rFonts w:ascii="Times New Roman" w:eastAsia="Calibri" w:hAnsi="Times New Roman" w:cs="Times New Roman"/>
          <w:color w:val="auto"/>
          <w:sz w:val="12"/>
          <w:szCs w:val="12"/>
        </w:rPr>
        <w:t>- финансовое управление администрации Каратузского района;</w:t>
      </w:r>
    </w:p>
    <w:p w:rsidR="00156595" w:rsidRPr="00156595" w:rsidRDefault="00156595" w:rsidP="00156595">
      <w:pPr>
        <w:spacing w:after="0" w:line="240" w:lineRule="auto"/>
        <w:ind w:firstLine="284"/>
        <w:jc w:val="both"/>
        <w:rPr>
          <w:rFonts w:ascii="Times New Roman" w:eastAsia="Calibri" w:hAnsi="Times New Roman" w:cs="Times New Roman"/>
          <w:color w:val="auto"/>
          <w:sz w:val="12"/>
          <w:szCs w:val="12"/>
        </w:rPr>
      </w:pPr>
      <w:r w:rsidRPr="00156595">
        <w:rPr>
          <w:rFonts w:ascii="Times New Roman" w:eastAsia="Calibri" w:hAnsi="Times New Roman" w:cs="Times New Roman"/>
          <w:color w:val="auto"/>
          <w:sz w:val="12"/>
          <w:szCs w:val="12"/>
        </w:rPr>
        <w:t>- председатель ревизионной комиссии.</w:t>
      </w:r>
    </w:p>
    <w:p w:rsidR="00156595" w:rsidRPr="00156595" w:rsidRDefault="00156595" w:rsidP="00156595">
      <w:pPr>
        <w:pStyle w:val="ConsPlusNormal"/>
        <w:spacing w:line="240" w:lineRule="auto"/>
        <w:ind w:firstLine="284"/>
        <w:jc w:val="both"/>
        <w:rPr>
          <w:rFonts w:ascii="Times New Roman" w:hAnsi="Times New Roman" w:cs="Times New Roman"/>
          <w:color w:val="auto"/>
          <w:sz w:val="12"/>
          <w:szCs w:val="12"/>
        </w:rPr>
      </w:pPr>
    </w:p>
    <w:p w:rsidR="00156595" w:rsidRPr="00156595" w:rsidRDefault="00156595" w:rsidP="00156595">
      <w:pPr>
        <w:pStyle w:val="2"/>
        <w:spacing w:before="0" w:line="240" w:lineRule="auto"/>
        <w:ind w:firstLine="284"/>
        <w:jc w:val="both"/>
        <w:rPr>
          <w:rFonts w:ascii="Times New Roman" w:hAnsi="Times New Roman" w:cs="Times New Roman"/>
          <w:b w:val="0"/>
          <w:color w:val="auto"/>
          <w:sz w:val="12"/>
          <w:szCs w:val="12"/>
        </w:rPr>
      </w:pPr>
      <w:r w:rsidRPr="00156595">
        <w:rPr>
          <w:rFonts w:ascii="Times New Roman" w:hAnsi="Times New Roman" w:cs="Times New Roman"/>
          <w:color w:val="auto"/>
          <w:sz w:val="12"/>
          <w:szCs w:val="12"/>
        </w:rPr>
        <w:t xml:space="preserve">2.5. Оценка социально-экономической эффективности от реализации подпрограммных мероприятий </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p>
    <w:p w:rsidR="00156595" w:rsidRPr="00156595" w:rsidRDefault="00156595" w:rsidP="00156595">
      <w:pPr>
        <w:pStyle w:val="af4"/>
        <w:spacing w:before="0" w:beforeAutospacing="0" w:after="0" w:afterAutospacing="0"/>
        <w:ind w:firstLine="284"/>
        <w:jc w:val="both"/>
        <w:rPr>
          <w:sz w:val="12"/>
          <w:szCs w:val="12"/>
        </w:rPr>
      </w:pPr>
      <w:r w:rsidRPr="00156595">
        <w:rPr>
          <w:sz w:val="12"/>
          <w:szCs w:val="12"/>
        </w:rPr>
        <w:t>Реализация мероприятий подпрограммы в 2014-2016 годах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156595" w:rsidRPr="00156595" w:rsidRDefault="00156595" w:rsidP="00156595">
      <w:pPr>
        <w:pStyle w:val="af4"/>
        <w:spacing w:before="0" w:beforeAutospacing="0" w:after="0" w:afterAutospacing="0"/>
        <w:ind w:firstLine="284"/>
        <w:jc w:val="both"/>
        <w:rPr>
          <w:sz w:val="12"/>
          <w:szCs w:val="12"/>
        </w:rPr>
      </w:pPr>
    </w:p>
    <w:p w:rsidR="00156595" w:rsidRPr="00156595" w:rsidRDefault="00156595" w:rsidP="00156595">
      <w:pPr>
        <w:pStyle w:val="2"/>
        <w:spacing w:before="0" w:line="240" w:lineRule="auto"/>
        <w:ind w:firstLine="284"/>
        <w:jc w:val="both"/>
        <w:rPr>
          <w:rFonts w:ascii="Times New Roman" w:hAnsi="Times New Roman" w:cs="Times New Roman"/>
          <w:b w:val="0"/>
          <w:color w:val="auto"/>
          <w:sz w:val="12"/>
          <w:szCs w:val="12"/>
        </w:rPr>
      </w:pPr>
      <w:r w:rsidRPr="00156595">
        <w:rPr>
          <w:rFonts w:ascii="Times New Roman" w:hAnsi="Times New Roman" w:cs="Times New Roman"/>
          <w:color w:val="auto"/>
          <w:sz w:val="12"/>
          <w:szCs w:val="12"/>
        </w:rPr>
        <w:t>2.6. Мероприятия подпрограммы</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p>
    <w:p w:rsidR="00156595" w:rsidRPr="00156595" w:rsidRDefault="00156595" w:rsidP="00156595">
      <w:pPr>
        <w:pStyle w:val="21"/>
        <w:spacing w:after="0" w:line="240" w:lineRule="auto"/>
        <w:ind w:firstLine="284"/>
        <w:jc w:val="both"/>
        <w:rPr>
          <w:rFonts w:ascii="Times New Roman" w:hAnsi="Times New Roman" w:cs="Times New Roman"/>
          <w:sz w:val="12"/>
          <w:szCs w:val="12"/>
        </w:rPr>
      </w:pPr>
      <w:r w:rsidRPr="00156595">
        <w:rPr>
          <w:rFonts w:ascii="Times New Roman" w:hAnsi="Times New Roman" w:cs="Times New Roman"/>
          <w:sz w:val="12"/>
          <w:szCs w:val="12"/>
        </w:rPr>
        <w:t>Мероприятия подпрограммы приведены в приложении № 2 к настоящей подпрограмме.</w:t>
      </w:r>
    </w:p>
    <w:p w:rsidR="00156595" w:rsidRPr="00156595" w:rsidRDefault="00156595" w:rsidP="00156595">
      <w:pPr>
        <w:pStyle w:val="2"/>
        <w:spacing w:before="0" w:line="240" w:lineRule="auto"/>
        <w:ind w:firstLine="284"/>
        <w:jc w:val="both"/>
        <w:rPr>
          <w:rFonts w:ascii="Times New Roman" w:hAnsi="Times New Roman" w:cs="Times New Roman"/>
          <w:color w:val="auto"/>
          <w:sz w:val="12"/>
          <w:szCs w:val="12"/>
        </w:rPr>
      </w:pPr>
    </w:p>
    <w:p w:rsidR="00156595" w:rsidRPr="00156595" w:rsidRDefault="00156595" w:rsidP="00156595">
      <w:pPr>
        <w:pStyle w:val="2"/>
        <w:spacing w:before="0" w:line="240" w:lineRule="auto"/>
        <w:ind w:firstLine="284"/>
        <w:jc w:val="both"/>
        <w:rPr>
          <w:rFonts w:ascii="Times New Roman" w:hAnsi="Times New Roman" w:cs="Times New Roman"/>
          <w:b w:val="0"/>
          <w:color w:val="auto"/>
          <w:sz w:val="12"/>
          <w:szCs w:val="12"/>
        </w:rPr>
      </w:pPr>
      <w:r w:rsidRPr="00156595">
        <w:rPr>
          <w:rFonts w:ascii="Times New Roman" w:hAnsi="Times New Roman" w:cs="Times New Roman"/>
          <w:color w:val="auto"/>
          <w:sz w:val="12"/>
          <w:szCs w:val="12"/>
        </w:rPr>
        <w:t>2.7.  Обоснование ресурсного обеспечения подпрограммы</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 xml:space="preserve">Реализация подпрограммы будет осуществляться за счет средств краевого бюджета. Общий объем финансирования за счет средств краевого бюджета составляет 7581,9 </w:t>
      </w:r>
      <w:proofErr w:type="spellStart"/>
      <w:r w:rsidRPr="00156595">
        <w:rPr>
          <w:rFonts w:ascii="Times New Roman" w:hAnsi="Times New Roman" w:cs="Times New Roman"/>
          <w:color w:val="auto"/>
          <w:sz w:val="12"/>
          <w:szCs w:val="12"/>
        </w:rPr>
        <w:t>тыс.руб</w:t>
      </w:r>
      <w:proofErr w:type="spellEnd"/>
      <w:r w:rsidRPr="00156595">
        <w:rPr>
          <w:rFonts w:ascii="Times New Roman" w:hAnsi="Times New Roman" w:cs="Times New Roman"/>
          <w:color w:val="auto"/>
          <w:sz w:val="12"/>
          <w:szCs w:val="12"/>
        </w:rPr>
        <w:t>., в том числе по годам:</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 xml:space="preserve">2014 год – 2436,4 </w:t>
      </w:r>
      <w:proofErr w:type="spellStart"/>
      <w:r w:rsidRPr="00156595">
        <w:rPr>
          <w:rFonts w:ascii="Times New Roman" w:hAnsi="Times New Roman" w:cs="Times New Roman"/>
          <w:color w:val="auto"/>
          <w:sz w:val="12"/>
          <w:szCs w:val="12"/>
        </w:rPr>
        <w:t>тыс.руб</w:t>
      </w:r>
      <w:proofErr w:type="spellEnd"/>
      <w:r w:rsidRPr="00156595">
        <w:rPr>
          <w:rFonts w:ascii="Times New Roman" w:hAnsi="Times New Roman" w:cs="Times New Roman"/>
          <w:color w:val="auto"/>
          <w:sz w:val="12"/>
          <w:szCs w:val="12"/>
        </w:rPr>
        <w:t>.;</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 xml:space="preserve">2015 год – 2573,1 </w:t>
      </w:r>
      <w:proofErr w:type="spellStart"/>
      <w:r w:rsidRPr="00156595">
        <w:rPr>
          <w:rFonts w:ascii="Times New Roman" w:hAnsi="Times New Roman" w:cs="Times New Roman"/>
          <w:color w:val="auto"/>
          <w:sz w:val="12"/>
          <w:szCs w:val="12"/>
        </w:rPr>
        <w:t>тыс.руб</w:t>
      </w:r>
      <w:proofErr w:type="spellEnd"/>
      <w:r w:rsidRPr="00156595">
        <w:rPr>
          <w:rFonts w:ascii="Times New Roman" w:hAnsi="Times New Roman" w:cs="Times New Roman"/>
          <w:color w:val="auto"/>
          <w:sz w:val="12"/>
          <w:szCs w:val="12"/>
        </w:rPr>
        <w:t>.;</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 xml:space="preserve">2016 год – 2572,4 </w:t>
      </w:r>
      <w:proofErr w:type="spellStart"/>
      <w:r w:rsidRPr="00156595">
        <w:rPr>
          <w:rFonts w:ascii="Times New Roman" w:hAnsi="Times New Roman" w:cs="Times New Roman"/>
          <w:color w:val="auto"/>
          <w:sz w:val="12"/>
          <w:szCs w:val="12"/>
        </w:rPr>
        <w:t>тыс.руб</w:t>
      </w:r>
      <w:proofErr w:type="spellEnd"/>
      <w:r w:rsidRPr="00156595">
        <w:rPr>
          <w:rFonts w:ascii="Times New Roman" w:hAnsi="Times New Roman" w:cs="Times New Roman"/>
          <w:color w:val="auto"/>
          <w:sz w:val="12"/>
          <w:szCs w:val="12"/>
        </w:rPr>
        <w:t>.</w:t>
      </w:r>
    </w:p>
    <w:p w:rsidR="00156595" w:rsidRPr="00156595" w:rsidRDefault="00156595" w:rsidP="00156595">
      <w:pPr>
        <w:spacing w:after="0" w:line="240" w:lineRule="auto"/>
        <w:ind w:firstLine="284"/>
        <w:jc w:val="both"/>
        <w:rPr>
          <w:rFonts w:ascii="Times New Roman" w:hAnsi="Times New Roman" w:cs="Times New Roman"/>
          <w:color w:val="auto"/>
          <w:sz w:val="12"/>
          <w:szCs w:val="12"/>
        </w:rPr>
      </w:pPr>
      <w:r w:rsidRPr="00156595">
        <w:rPr>
          <w:rFonts w:ascii="Times New Roman" w:hAnsi="Times New Roman" w:cs="Times New Roman"/>
          <w:color w:val="auto"/>
          <w:sz w:val="12"/>
          <w:szCs w:val="12"/>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156595" w:rsidRDefault="00156595" w:rsidP="00156595">
      <w:pPr>
        <w:autoSpaceDE w:val="0"/>
        <w:autoSpaceDN w:val="0"/>
        <w:adjustRightInd w:val="0"/>
        <w:spacing w:after="0" w:line="240" w:lineRule="auto"/>
        <w:ind w:firstLine="284"/>
        <w:rPr>
          <w:rFonts w:ascii="Times New Roman" w:hAnsi="Times New Roman" w:cs="Times New Roman"/>
          <w:sz w:val="12"/>
          <w:szCs w:val="12"/>
        </w:rPr>
      </w:pPr>
    </w:p>
    <w:p w:rsidR="00156595" w:rsidRDefault="00156595" w:rsidP="00156595">
      <w:pPr>
        <w:autoSpaceDE w:val="0"/>
        <w:autoSpaceDN w:val="0"/>
        <w:adjustRightInd w:val="0"/>
        <w:spacing w:after="0" w:line="240" w:lineRule="auto"/>
        <w:ind w:firstLine="284"/>
        <w:rPr>
          <w:rFonts w:ascii="Times New Roman" w:hAnsi="Times New Roman" w:cs="Times New Roman"/>
          <w:sz w:val="12"/>
          <w:szCs w:val="12"/>
        </w:rPr>
      </w:pPr>
    </w:p>
    <w:p w:rsidR="00156595" w:rsidRDefault="00156595" w:rsidP="00156595">
      <w:pPr>
        <w:autoSpaceDE w:val="0"/>
        <w:autoSpaceDN w:val="0"/>
        <w:adjustRightInd w:val="0"/>
        <w:spacing w:after="0" w:line="240" w:lineRule="auto"/>
        <w:ind w:firstLine="284"/>
        <w:rPr>
          <w:rFonts w:ascii="Times New Roman" w:hAnsi="Times New Roman" w:cs="Times New Roman"/>
          <w:sz w:val="12"/>
          <w:szCs w:val="12"/>
        </w:rPr>
      </w:pPr>
    </w:p>
    <w:p w:rsidR="00156595" w:rsidRDefault="00156595" w:rsidP="00156595">
      <w:pPr>
        <w:autoSpaceDE w:val="0"/>
        <w:autoSpaceDN w:val="0"/>
        <w:adjustRightInd w:val="0"/>
        <w:spacing w:after="0" w:line="240" w:lineRule="auto"/>
        <w:ind w:firstLine="284"/>
        <w:rPr>
          <w:rFonts w:ascii="Times New Roman" w:hAnsi="Times New Roman" w:cs="Times New Roman"/>
          <w:sz w:val="12"/>
          <w:szCs w:val="12"/>
        </w:rPr>
      </w:pPr>
    </w:p>
    <w:p w:rsidR="00156595" w:rsidRDefault="00156595" w:rsidP="00156595">
      <w:pPr>
        <w:autoSpaceDE w:val="0"/>
        <w:autoSpaceDN w:val="0"/>
        <w:adjustRightInd w:val="0"/>
        <w:spacing w:after="0" w:line="240" w:lineRule="auto"/>
        <w:ind w:firstLine="284"/>
        <w:rPr>
          <w:rFonts w:ascii="Times New Roman" w:hAnsi="Times New Roman" w:cs="Times New Roman"/>
          <w:sz w:val="12"/>
          <w:szCs w:val="12"/>
        </w:rPr>
      </w:pPr>
    </w:p>
    <w:p w:rsidR="00156595" w:rsidRDefault="00156595" w:rsidP="00156595">
      <w:pPr>
        <w:autoSpaceDE w:val="0"/>
        <w:autoSpaceDN w:val="0"/>
        <w:adjustRightInd w:val="0"/>
        <w:spacing w:after="0" w:line="240" w:lineRule="auto"/>
        <w:ind w:firstLine="284"/>
        <w:rPr>
          <w:rFonts w:ascii="Times New Roman" w:hAnsi="Times New Roman" w:cs="Times New Roman"/>
          <w:sz w:val="12"/>
          <w:szCs w:val="12"/>
        </w:rPr>
      </w:pPr>
    </w:p>
    <w:p w:rsidR="00156595" w:rsidRPr="00156595" w:rsidRDefault="00156595" w:rsidP="00156595">
      <w:pPr>
        <w:spacing w:after="0" w:line="240" w:lineRule="auto"/>
        <w:ind w:left="8222"/>
        <w:rPr>
          <w:rFonts w:ascii="Times New Roman" w:hAnsi="Times New Roman" w:cs="Times New Roman"/>
          <w:color w:val="auto"/>
          <w:sz w:val="12"/>
          <w:szCs w:val="12"/>
        </w:rPr>
      </w:pPr>
      <w:r w:rsidRPr="00156595">
        <w:rPr>
          <w:rFonts w:ascii="Times New Roman" w:hAnsi="Times New Roman" w:cs="Times New Roman"/>
          <w:color w:val="auto"/>
          <w:sz w:val="12"/>
          <w:szCs w:val="12"/>
        </w:rPr>
        <w:t>Приложение № 1.</w:t>
      </w:r>
    </w:p>
    <w:p w:rsidR="00156595" w:rsidRPr="00156595" w:rsidRDefault="00156595" w:rsidP="00156595">
      <w:pPr>
        <w:spacing w:after="0" w:line="240" w:lineRule="auto"/>
        <w:ind w:left="8222"/>
        <w:rPr>
          <w:rFonts w:ascii="Times New Roman" w:hAnsi="Times New Roman" w:cs="Times New Roman"/>
          <w:color w:val="auto"/>
          <w:sz w:val="12"/>
          <w:szCs w:val="12"/>
        </w:rPr>
      </w:pPr>
      <w:r w:rsidRPr="00156595">
        <w:rPr>
          <w:rFonts w:ascii="Times New Roman" w:hAnsi="Times New Roman" w:cs="Times New Roman"/>
          <w:color w:val="auto"/>
          <w:sz w:val="12"/>
          <w:szCs w:val="12"/>
        </w:rPr>
        <w:t>к подпрограмме «Обеспечение реализации муниципальной программы развития сельского хозяйства в Каратузском районе» на 2014-2016 годы</w:t>
      </w:r>
    </w:p>
    <w:p w:rsidR="00156595" w:rsidRPr="00156595" w:rsidRDefault="00156595" w:rsidP="00156595">
      <w:pPr>
        <w:spacing w:after="0" w:line="240" w:lineRule="auto"/>
        <w:ind w:firstLine="709"/>
        <w:jc w:val="both"/>
        <w:rPr>
          <w:rFonts w:ascii="Times New Roman" w:hAnsi="Times New Roman" w:cs="Times New Roman"/>
          <w:snapToGrid w:val="0"/>
          <w:color w:val="auto"/>
          <w:sz w:val="12"/>
          <w:szCs w:val="12"/>
        </w:rPr>
      </w:pPr>
    </w:p>
    <w:p w:rsidR="00156595" w:rsidRPr="00156595" w:rsidRDefault="00156595" w:rsidP="00156595">
      <w:pPr>
        <w:pStyle w:val="2"/>
        <w:jc w:val="center"/>
        <w:rPr>
          <w:rFonts w:ascii="Times New Roman" w:hAnsi="Times New Roman" w:cs="Times New Roman"/>
          <w:b w:val="0"/>
          <w:color w:val="auto"/>
          <w:sz w:val="12"/>
          <w:szCs w:val="12"/>
        </w:rPr>
      </w:pPr>
      <w:r w:rsidRPr="00156595">
        <w:rPr>
          <w:rFonts w:ascii="Times New Roman" w:hAnsi="Times New Roman" w:cs="Times New Roman"/>
          <w:b w:val="0"/>
          <w:color w:val="auto"/>
          <w:sz w:val="12"/>
          <w:szCs w:val="12"/>
        </w:rPr>
        <w:t>Целевые индикаторы реализации подпрограммы</w:t>
      </w:r>
    </w:p>
    <w:tbl>
      <w:tblPr>
        <w:tblW w:w="11057" w:type="dxa"/>
        <w:tblInd w:w="70" w:type="dxa"/>
        <w:tblLayout w:type="fixed"/>
        <w:tblCellMar>
          <w:left w:w="70" w:type="dxa"/>
          <w:right w:w="70" w:type="dxa"/>
        </w:tblCellMar>
        <w:tblLook w:val="0000" w:firstRow="0" w:lastRow="0" w:firstColumn="0" w:lastColumn="0" w:noHBand="0" w:noVBand="0"/>
      </w:tblPr>
      <w:tblGrid>
        <w:gridCol w:w="426"/>
        <w:gridCol w:w="2835"/>
        <w:gridCol w:w="1701"/>
        <w:gridCol w:w="1417"/>
        <w:gridCol w:w="992"/>
        <w:gridCol w:w="1843"/>
        <w:gridCol w:w="709"/>
        <w:gridCol w:w="567"/>
        <w:gridCol w:w="567"/>
      </w:tblGrid>
      <w:tr w:rsidR="00B44AB6" w:rsidRPr="00B44AB6" w:rsidTr="00B44AB6">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B44AB6" w:rsidRPr="00B44AB6" w:rsidRDefault="00B44AB6" w:rsidP="00B44AB6">
            <w:pPr>
              <w:pStyle w:val="ConsPlusNormal"/>
              <w:ind w:firstLine="0"/>
              <w:jc w:val="both"/>
              <w:rPr>
                <w:rFonts w:ascii="Times New Roman" w:hAnsi="Times New Roman" w:cs="Times New Roman"/>
                <w:sz w:val="12"/>
                <w:szCs w:val="12"/>
              </w:rPr>
            </w:pPr>
            <w:r w:rsidRPr="00B44AB6">
              <w:rPr>
                <w:rFonts w:ascii="Times New Roman" w:hAnsi="Times New Roman" w:cs="Times New Roman"/>
                <w:sz w:val="12"/>
                <w:szCs w:val="12"/>
              </w:rPr>
              <w:t>№  п/п</w:t>
            </w:r>
          </w:p>
        </w:tc>
        <w:tc>
          <w:tcPr>
            <w:tcW w:w="2835" w:type="dxa"/>
            <w:tcBorders>
              <w:top w:val="single" w:sz="6" w:space="0" w:color="auto"/>
              <w:left w:val="single" w:sz="6" w:space="0" w:color="auto"/>
              <w:bottom w:val="single" w:sz="6" w:space="0" w:color="auto"/>
              <w:right w:val="single" w:sz="6" w:space="0" w:color="auto"/>
            </w:tcBorders>
            <w:vAlign w:val="center"/>
          </w:tcPr>
          <w:p w:rsidR="00B44AB6" w:rsidRPr="00B44AB6" w:rsidRDefault="00B44AB6" w:rsidP="00B44AB6">
            <w:pPr>
              <w:pStyle w:val="ConsPlusNormal"/>
              <w:ind w:firstLine="0"/>
              <w:rPr>
                <w:rFonts w:ascii="Times New Roman" w:hAnsi="Times New Roman" w:cs="Times New Roman"/>
                <w:sz w:val="12"/>
                <w:szCs w:val="12"/>
              </w:rPr>
            </w:pPr>
            <w:r>
              <w:rPr>
                <w:rFonts w:ascii="Times New Roman" w:hAnsi="Times New Roman" w:cs="Times New Roman"/>
                <w:sz w:val="12"/>
                <w:szCs w:val="12"/>
              </w:rPr>
              <w:t xml:space="preserve">Цель, </w:t>
            </w:r>
            <w:r w:rsidRPr="00B44AB6">
              <w:rPr>
                <w:rFonts w:ascii="Times New Roman" w:hAnsi="Times New Roman" w:cs="Times New Roman"/>
                <w:sz w:val="12"/>
                <w:szCs w:val="12"/>
              </w:rPr>
              <w:t>целевые индикаторы</w:t>
            </w:r>
          </w:p>
        </w:tc>
        <w:tc>
          <w:tcPr>
            <w:tcW w:w="1701" w:type="dxa"/>
            <w:tcBorders>
              <w:top w:val="single" w:sz="6" w:space="0" w:color="auto"/>
              <w:left w:val="single" w:sz="6" w:space="0" w:color="auto"/>
              <w:bottom w:val="single" w:sz="6" w:space="0" w:color="auto"/>
              <w:right w:val="single" w:sz="6" w:space="0" w:color="auto"/>
            </w:tcBorders>
            <w:vAlign w:val="center"/>
          </w:tcPr>
          <w:p w:rsidR="00B44AB6" w:rsidRPr="00B44AB6" w:rsidRDefault="00B44AB6" w:rsidP="00B44AB6">
            <w:pPr>
              <w:pStyle w:val="ConsPlusNormal"/>
              <w:ind w:firstLine="0"/>
              <w:jc w:val="both"/>
              <w:rPr>
                <w:rFonts w:ascii="Times New Roman" w:hAnsi="Times New Roman" w:cs="Times New Roman"/>
                <w:sz w:val="12"/>
                <w:szCs w:val="12"/>
              </w:rPr>
            </w:pPr>
            <w:proofErr w:type="spellStart"/>
            <w:r w:rsidRPr="00B44AB6">
              <w:rPr>
                <w:rFonts w:ascii="Times New Roman" w:hAnsi="Times New Roman" w:cs="Times New Roman"/>
                <w:sz w:val="12"/>
                <w:szCs w:val="12"/>
              </w:rPr>
              <w:t>Единицаизмерения</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B44AB6" w:rsidRPr="00B44AB6" w:rsidRDefault="00B44AB6" w:rsidP="00B44AB6">
            <w:pPr>
              <w:pStyle w:val="ConsPlusNormal"/>
              <w:ind w:firstLine="0"/>
              <w:jc w:val="both"/>
              <w:rPr>
                <w:rFonts w:ascii="Times New Roman" w:hAnsi="Times New Roman" w:cs="Times New Roman"/>
                <w:sz w:val="12"/>
                <w:szCs w:val="12"/>
              </w:rPr>
            </w:pPr>
            <w:r w:rsidRPr="00B44AB6">
              <w:rPr>
                <w:rFonts w:ascii="Times New Roman" w:hAnsi="Times New Roman" w:cs="Times New Roman"/>
                <w:sz w:val="12"/>
                <w:szCs w:val="12"/>
              </w:rPr>
              <w:t>Источник информации</w:t>
            </w:r>
          </w:p>
        </w:tc>
        <w:tc>
          <w:tcPr>
            <w:tcW w:w="992" w:type="dxa"/>
            <w:tcBorders>
              <w:top w:val="single" w:sz="6" w:space="0" w:color="auto"/>
              <w:left w:val="single" w:sz="6" w:space="0" w:color="auto"/>
              <w:bottom w:val="single" w:sz="6" w:space="0" w:color="auto"/>
              <w:right w:val="single" w:sz="6" w:space="0" w:color="auto"/>
            </w:tcBorders>
          </w:tcPr>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2012 г.</w:t>
            </w:r>
          </w:p>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(база)</w:t>
            </w:r>
          </w:p>
        </w:tc>
        <w:tc>
          <w:tcPr>
            <w:tcW w:w="1843" w:type="dxa"/>
            <w:tcBorders>
              <w:top w:val="single" w:sz="6" w:space="0" w:color="auto"/>
              <w:left w:val="single" w:sz="6" w:space="0" w:color="auto"/>
              <w:bottom w:val="single" w:sz="6" w:space="0" w:color="auto"/>
              <w:right w:val="single" w:sz="6" w:space="0" w:color="auto"/>
            </w:tcBorders>
            <w:vAlign w:val="bottom"/>
          </w:tcPr>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2013</w:t>
            </w:r>
          </w:p>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(текущий финансовый год)</w:t>
            </w:r>
          </w:p>
        </w:tc>
        <w:tc>
          <w:tcPr>
            <w:tcW w:w="709" w:type="dxa"/>
            <w:tcBorders>
              <w:top w:val="single" w:sz="6" w:space="0" w:color="auto"/>
              <w:left w:val="single" w:sz="6" w:space="0" w:color="auto"/>
              <w:bottom w:val="single" w:sz="6" w:space="0" w:color="auto"/>
              <w:right w:val="single" w:sz="6" w:space="0" w:color="auto"/>
            </w:tcBorders>
            <w:vAlign w:val="bottom"/>
          </w:tcPr>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2014</w:t>
            </w:r>
          </w:p>
        </w:tc>
        <w:tc>
          <w:tcPr>
            <w:tcW w:w="567" w:type="dxa"/>
            <w:tcBorders>
              <w:top w:val="single" w:sz="6" w:space="0" w:color="auto"/>
              <w:left w:val="single" w:sz="6" w:space="0" w:color="auto"/>
              <w:bottom w:val="single" w:sz="6" w:space="0" w:color="auto"/>
              <w:right w:val="single" w:sz="6" w:space="0" w:color="auto"/>
            </w:tcBorders>
            <w:vAlign w:val="bottom"/>
          </w:tcPr>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2015</w:t>
            </w:r>
          </w:p>
        </w:tc>
        <w:tc>
          <w:tcPr>
            <w:tcW w:w="567" w:type="dxa"/>
            <w:tcBorders>
              <w:top w:val="single" w:sz="6" w:space="0" w:color="auto"/>
              <w:left w:val="single" w:sz="6" w:space="0" w:color="auto"/>
              <w:bottom w:val="single" w:sz="6" w:space="0" w:color="auto"/>
              <w:right w:val="single" w:sz="6" w:space="0" w:color="auto"/>
            </w:tcBorders>
            <w:vAlign w:val="bottom"/>
          </w:tcPr>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2016</w:t>
            </w:r>
          </w:p>
        </w:tc>
      </w:tr>
      <w:tr w:rsidR="00B44AB6" w:rsidRPr="00B44AB6" w:rsidTr="00B44AB6">
        <w:trPr>
          <w:cantSplit/>
          <w:trHeight w:val="240"/>
        </w:trPr>
        <w:tc>
          <w:tcPr>
            <w:tcW w:w="426" w:type="dxa"/>
            <w:tcBorders>
              <w:top w:val="single" w:sz="6" w:space="0" w:color="auto"/>
              <w:left w:val="single" w:sz="6" w:space="0" w:color="auto"/>
              <w:bottom w:val="single" w:sz="6" w:space="0" w:color="auto"/>
              <w:right w:val="single" w:sz="6" w:space="0" w:color="auto"/>
            </w:tcBorders>
          </w:tcPr>
          <w:p w:rsidR="00B44AB6" w:rsidRPr="00B44AB6" w:rsidRDefault="00B44AB6" w:rsidP="009A783C">
            <w:pPr>
              <w:pStyle w:val="ConsPlusNormal"/>
              <w:ind w:firstLine="0"/>
              <w:jc w:val="both"/>
              <w:rPr>
                <w:rFonts w:ascii="Times New Roman" w:hAnsi="Times New Roman" w:cs="Times New Roman"/>
                <w:sz w:val="12"/>
                <w:szCs w:val="12"/>
              </w:rPr>
            </w:pPr>
            <w:r w:rsidRPr="00B44AB6">
              <w:rPr>
                <w:rFonts w:ascii="Times New Roman" w:hAnsi="Times New Roman" w:cs="Times New Roman"/>
                <w:sz w:val="12"/>
                <w:szCs w:val="12"/>
              </w:rPr>
              <w:t>1.</w:t>
            </w:r>
          </w:p>
        </w:tc>
        <w:tc>
          <w:tcPr>
            <w:tcW w:w="10631" w:type="dxa"/>
            <w:gridSpan w:val="8"/>
            <w:tcBorders>
              <w:top w:val="single" w:sz="6" w:space="0" w:color="auto"/>
              <w:left w:val="single" w:sz="6" w:space="0" w:color="auto"/>
              <w:bottom w:val="single" w:sz="6" w:space="0" w:color="auto"/>
              <w:right w:val="single" w:sz="6" w:space="0" w:color="auto"/>
            </w:tcBorders>
          </w:tcPr>
          <w:p w:rsidR="00B44AB6" w:rsidRPr="00B44AB6" w:rsidRDefault="00B44AB6" w:rsidP="009A783C">
            <w:pPr>
              <w:pStyle w:val="ConsPlusNormal"/>
              <w:ind w:firstLine="0"/>
              <w:jc w:val="both"/>
              <w:rPr>
                <w:rFonts w:ascii="Times New Roman" w:hAnsi="Times New Roman" w:cs="Times New Roman"/>
                <w:sz w:val="12"/>
                <w:szCs w:val="12"/>
              </w:rPr>
            </w:pPr>
            <w:r w:rsidRPr="00B44AB6">
              <w:rPr>
                <w:rFonts w:ascii="Times New Roman" w:hAnsi="Times New Roman" w:cs="Times New Roman"/>
                <w:sz w:val="12"/>
                <w:szCs w:val="12"/>
              </w:rPr>
              <w:t>Эффективное и ответственное управление финансовыми ресурсами в рамках переданных отдельных государственных полномочий.</w:t>
            </w:r>
          </w:p>
        </w:tc>
      </w:tr>
      <w:tr w:rsidR="00B44AB6" w:rsidRPr="00B44AB6" w:rsidTr="00B44AB6">
        <w:trPr>
          <w:cantSplit/>
          <w:trHeight w:val="360"/>
        </w:trPr>
        <w:tc>
          <w:tcPr>
            <w:tcW w:w="426" w:type="dxa"/>
            <w:tcBorders>
              <w:top w:val="single" w:sz="6" w:space="0" w:color="auto"/>
              <w:left w:val="single" w:sz="6" w:space="0" w:color="auto"/>
              <w:bottom w:val="single" w:sz="6" w:space="0" w:color="auto"/>
              <w:right w:val="single" w:sz="6" w:space="0" w:color="auto"/>
            </w:tcBorders>
          </w:tcPr>
          <w:p w:rsidR="00B44AB6" w:rsidRPr="00B44AB6" w:rsidRDefault="00B44AB6" w:rsidP="009A783C">
            <w:pPr>
              <w:pStyle w:val="ConsPlusNormal"/>
              <w:ind w:firstLine="0"/>
              <w:jc w:val="both"/>
              <w:rPr>
                <w:rFonts w:ascii="Times New Roman" w:hAnsi="Times New Roman" w:cs="Times New Roman"/>
                <w:sz w:val="12"/>
                <w:szCs w:val="12"/>
              </w:rPr>
            </w:pPr>
            <w:r w:rsidRPr="00B44AB6">
              <w:rPr>
                <w:rFonts w:ascii="Times New Roman" w:hAnsi="Times New Roman" w:cs="Times New Roman"/>
                <w:sz w:val="12"/>
                <w:szCs w:val="12"/>
              </w:rPr>
              <w:t>1.1.</w:t>
            </w:r>
          </w:p>
        </w:tc>
        <w:tc>
          <w:tcPr>
            <w:tcW w:w="2835" w:type="dxa"/>
            <w:tcBorders>
              <w:top w:val="single" w:sz="6" w:space="0" w:color="auto"/>
              <w:left w:val="single" w:sz="6" w:space="0" w:color="auto"/>
              <w:bottom w:val="single" w:sz="6" w:space="0" w:color="auto"/>
              <w:right w:val="single" w:sz="6" w:space="0" w:color="auto"/>
            </w:tcBorders>
            <w:vAlign w:val="center"/>
          </w:tcPr>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Доля исполненных расходных обязательств, предусмотренных бюджетом на исполнение отдельных государственных полномочий</w:t>
            </w:r>
          </w:p>
        </w:tc>
        <w:tc>
          <w:tcPr>
            <w:tcW w:w="1701" w:type="dxa"/>
            <w:tcBorders>
              <w:top w:val="single" w:sz="6" w:space="0" w:color="auto"/>
              <w:left w:val="single" w:sz="6" w:space="0" w:color="auto"/>
              <w:bottom w:val="single" w:sz="6" w:space="0" w:color="auto"/>
              <w:right w:val="single" w:sz="6" w:space="0" w:color="auto"/>
            </w:tcBorders>
          </w:tcPr>
          <w:p w:rsidR="00B44AB6" w:rsidRPr="00B44AB6" w:rsidRDefault="00B44AB6" w:rsidP="009A783C">
            <w:pPr>
              <w:pStyle w:val="ConsPlusNormal"/>
              <w:ind w:firstLine="0"/>
              <w:jc w:val="both"/>
              <w:rPr>
                <w:rFonts w:ascii="Times New Roman" w:hAnsi="Times New Roman" w:cs="Times New Roman"/>
                <w:sz w:val="12"/>
                <w:szCs w:val="12"/>
              </w:rPr>
            </w:pPr>
            <w:r w:rsidRPr="00B44AB6">
              <w:rPr>
                <w:rFonts w:ascii="Times New Roman" w:hAnsi="Times New Roman" w:cs="Times New Roman"/>
                <w:sz w:val="12"/>
                <w:szCs w:val="12"/>
              </w:rPr>
              <w:t>%</w:t>
            </w:r>
          </w:p>
        </w:tc>
        <w:tc>
          <w:tcPr>
            <w:tcW w:w="1417" w:type="dxa"/>
            <w:tcBorders>
              <w:top w:val="single" w:sz="6" w:space="0" w:color="auto"/>
              <w:left w:val="single" w:sz="6" w:space="0" w:color="auto"/>
              <w:bottom w:val="single" w:sz="6" w:space="0" w:color="auto"/>
              <w:right w:val="single" w:sz="6" w:space="0" w:color="auto"/>
            </w:tcBorders>
          </w:tcPr>
          <w:p w:rsidR="00B44AB6" w:rsidRPr="00B44AB6" w:rsidRDefault="00B44AB6" w:rsidP="009A783C">
            <w:pPr>
              <w:pStyle w:val="ConsPlusNormal"/>
              <w:ind w:firstLine="0"/>
              <w:jc w:val="both"/>
              <w:rPr>
                <w:rFonts w:ascii="Times New Roman" w:hAnsi="Times New Roman" w:cs="Times New Roman"/>
                <w:sz w:val="12"/>
                <w:szCs w:val="12"/>
              </w:rPr>
            </w:pPr>
          </w:p>
        </w:tc>
        <w:tc>
          <w:tcPr>
            <w:tcW w:w="992" w:type="dxa"/>
            <w:tcBorders>
              <w:top w:val="single" w:sz="6" w:space="0" w:color="auto"/>
              <w:left w:val="single" w:sz="6" w:space="0" w:color="auto"/>
              <w:bottom w:val="single" w:sz="6" w:space="0" w:color="auto"/>
              <w:right w:val="single" w:sz="6" w:space="0" w:color="auto"/>
            </w:tcBorders>
            <w:vAlign w:val="center"/>
          </w:tcPr>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100</w:t>
            </w:r>
          </w:p>
        </w:tc>
        <w:tc>
          <w:tcPr>
            <w:tcW w:w="1843" w:type="dxa"/>
            <w:tcBorders>
              <w:top w:val="single" w:sz="6" w:space="0" w:color="auto"/>
              <w:left w:val="single" w:sz="6" w:space="0" w:color="auto"/>
              <w:bottom w:val="single" w:sz="6" w:space="0" w:color="auto"/>
              <w:right w:val="single" w:sz="6" w:space="0" w:color="auto"/>
            </w:tcBorders>
            <w:vAlign w:val="center"/>
          </w:tcPr>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100</w:t>
            </w:r>
          </w:p>
        </w:tc>
        <w:tc>
          <w:tcPr>
            <w:tcW w:w="709" w:type="dxa"/>
            <w:tcBorders>
              <w:top w:val="single" w:sz="6" w:space="0" w:color="auto"/>
              <w:left w:val="single" w:sz="6" w:space="0" w:color="auto"/>
              <w:bottom w:val="single" w:sz="6" w:space="0" w:color="auto"/>
              <w:right w:val="single" w:sz="6" w:space="0" w:color="auto"/>
            </w:tcBorders>
            <w:vAlign w:val="center"/>
          </w:tcPr>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100</w:t>
            </w:r>
          </w:p>
        </w:tc>
        <w:tc>
          <w:tcPr>
            <w:tcW w:w="567" w:type="dxa"/>
            <w:tcBorders>
              <w:top w:val="single" w:sz="6" w:space="0" w:color="auto"/>
              <w:left w:val="single" w:sz="6" w:space="0" w:color="auto"/>
              <w:bottom w:val="single" w:sz="6" w:space="0" w:color="auto"/>
              <w:right w:val="single" w:sz="6" w:space="0" w:color="auto"/>
            </w:tcBorders>
            <w:vAlign w:val="center"/>
          </w:tcPr>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100</w:t>
            </w:r>
          </w:p>
        </w:tc>
        <w:tc>
          <w:tcPr>
            <w:tcW w:w="567" w:type="dxa"/>
            <w:tcBorders>
              <w:top w:val="single" w:sz="6" w:space="0" w:color="auto"/>
              <w:left w:val="single" w:sz="6" w:space="0" w:color="auto"/>
              <w:bottom w:val="single" w:sz="6" w:space="0" w:color="auto"/>
              <w:right w:val="single" w:sz="6" w:space="0" w:color="auto"/>
            </w:tcBorders>
            <w:vAlign w:val="center"/>
          </w:tcPr>
          <w:p w:rsidR="00B44AB6" w:rsidRPr="00B44AB6" w:rsidRDefault="00B44AB6" w:rsidP="009A783C">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100</w:t>
            </w:r>
          </w:p>
        </w:tc>
      </w:tr>
    </w:tbl>
    <w:p w:rsidR="00156595" w:rsidRDefault="00156595"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Pr="00B44AB6" w:rsidRDefault="00B44AB6" w:rsidP="00B44AB6">
      <w:pPr>
        <w:spacing w:after="0" w:line="240" w:lineRule="auto"/>
        <w:jc w:val="both"/>
        <w:rPr>
          <w:rFonts w:ascii="Times New Roman" w:hAnsi="Times New Roman" w:cs="Times New Roman"/>
          <w:sz w:val="12"/>
          <w:szCs w:val="12"/>
        </w:rPr>
      </w:pPr>
      <w:r w:rsidRPr="00B44AB6">
        <w:rPr>
          <w:rFonts w:ascii="Times New Roman" w:hAnsi="Times New Roman" w:cs="Times New Roman"/>
          <w:sz w:val="12"/>
          <w:szCs w:val="12"/>
        </w:rPr>
        <w:t>Глава администрации</w:t>
      </w:r>
    </w:p>
    <w:p w:rsidR="00B44AB6" w:rsidRPr="00B44AB6" w:rsidRDefault="00B44AB6" w:rsidP="00B44AB6">
      <w:pPr>
        <w:autoSpaceDE w:val="0"/>
        <w:autoSpaceDN w:val="0"/>
        <w:adjustRightInd w:val="0"/>
        <w:spacing w:after="0" w:line="240" w:lineRule="auto"/>
        <w:rPr>
          <w:rFonts w:ascii="Times New Roman" w:hAnsi="Times New Roman" w:cs="Times New Roman"/>
          <w:color w:val="auto"/>
          <w:sz w:val="12"/>
          <w:szCs w:val="12"/>
        </w:rPr>
      </w:pPr>
      <w:r w:rsidRPr="00B44AB6">
        <w:rPr>
          <w:rFonts w:ascii="Times New Roman" w:hAnsi="Times New Roman" w:cs="Times New Roman"/>
          <w:sz w:val="12"/>
          <w:szCs w:val="12"/>
        </w:rPr>
        <w:t>Каратузского района                                                                       Г.И. Кулакова</w:t>
      </w:r>
    </w:p>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P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Pr="00B44AB6" w:rsidRDefault="00B44AB6" w:rsidP="00B44AB6">
      <w:pPr>
        <w:pStyle w:val="ConsPlusTitle"/>
        <w:ind w:left="8222"/>
        <w:rPr>
          <w:b w:val="0"/>
          <w:sz w:val="12"/>
          <w:szCs w:val="12"/>
        </w:rPr>
      </w:pPr>
      <w:r>
        <w:rPr>
          <w:b w:val="0"/>
          <w:sz w:val="12"/>
          <w:szCs w:val="12"/>
        </w:rPr>
        <w:t xml:space="preserve">Приложение № </w:t>
      </w:r>
      <w:r w:rsidRPr="00B44AB6">
        <w:rPr>
          <w:b w:val="0"/>
          <w:sz w:val="12"/>
          <w:szCs w:val="12"/>
        </w:rPr>
        <w:t>2.</w:t>
      </w:r>
    </w:p>
    <w:p w:rsidR="00B44AB6" w:rsidRPr="00B44AB6" w:rsidRDefault="00B44AB6" w:rsidP="00B44AB6">
      <w:pPr>
        <w:spacing w:after="0" w:line="240" w:lineRule="auto"/>
        <w:ind w:left="8222"/>
        <w:rPr>
          <w:rFonts w:ascii="Times New Roman" w:hAnsi="Times New Roman" w:cs="Times New Roman"/>
          <w:sz w:val="12"/>
          <w:szCs w:val="12"/>
        </w:rPr>
      </w:pPr>
      <w:r w:rsidRPr="00B44AB6">
        <w:rPr>
          <w:rFonts w:ascii="Times New Roman" w:hAnsi="Times New Roman" w:cs="Times New Roman"/>
          <w:sz w:val="12"/>
          <w:szCs w:val="12"/>
        </w:rPr>
        <w:t>к подпрограмме «Обеспечение реализации муниципальной программы развития сельского хозяйства в Каратузском районе» на 2014-2016 годы</w:t>
      </w:r>
    </w:p>
    <w:p w:rsidR="00B44AB6" w:rsidRPr="00B44AB6" w:rsidRDefault="00B44AB6" w:rsidP="00B44AB6">
      <w:pPr>
        <w:spacing w:after="0" w:line="240" w:lineRule="auto"/>
        <w:ind w:left="1080"/>
        <w:jc w:val="center"/>
        <w:rPr>
          <w:rFonts w:ascii="Times New Roman" w:hAnsi="Times New Roman" w:cs="Times New Roman"/>
          <w:sz w:val="12"/>
          <w:szCs w:val="12"/>
        </w:rPr>
      </w:pPr>
    </w:p>
    <w:p w:rsidR="00B44AB6" w:rsidRPr="00B44AB6" w:rsidRDefault="00B44AB6" w:rsidP="00B44AB6">
      <w:pPr>
        <w:spacing w:after="0" w:line="240" w:lineRule="auto"/>
        <w:ind w:left="1080"/>
        <w:jc w:val="center"/>
        <w:rPr>
          <w:rFonts w:ascii="Times New Roman" w:hAnsi="Times New Roman" w:cs="Times New Roman"/>
          <w:sz w:val="12"/>
          <w:szCs w:val="12"/>
        </w:rPr>
      </w:pPr>
      <w:r w:rsidRPr="00B44AB6">
        <w:rPr>
          <w:rFonts w:ascii="Times New Roman" w:hAnsi="Times New Roman" w:cs="Times New Roman"/>
          <w:sz w:val="12"/>
          <w:szCs w:val="12"/>
        </w:rPr>
        <w:t>Мероприятия подпрограммы</w:t>
      </w:r>
    </w:p>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tbl>
      <w:tblPr>
        <w:tblW w:w="11057" w:type="dxa"/>
        <w:tblInd w:w="108" w:type="dxa"/>
        <w:tblLayout w:type="fixed"/>
        <w:tblLook w:val="04A0" w:firstRow="1" w:lastRow="0" w:firstColumn="1" w:lastColumn="0" w:noHBand="0" w:noVBand="1"/>
      </w:tblPr>
      <w:tblGrid>
        <w:gridCol w:w="3402"/>
        <w:gridCol w:w="1276"/>
        <w:gridCol w:w="567"/>
        <w:gridCol w:w="567"/>
        <w:gridCol w:w="709"/>
        <w:gridCol w:w="425"/>
        <w:gridCol w:w="567"/>
        <w:gridCol w:w="567"/>
        <w:gridCol w:w="567"/>
        <w:gridCol w:w="567"/>
        <w:gridCol w:w="1843"/>
      </w:tblGrid>
      <w:tr w:rsidR="00B44AB6" w:rsidRPr="00B44AB6" w:rsidTr="00B44AB6">
        <w:trPr>
          <w:trHeight w:val="116"/>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4AB6" w:rsidRPr="00B44AB6" w:rsidRDefault="00B44AB6" w:rsidP="00B44AB6">
            <w:pPr>
              <w:spacing w:after="0" w:line="240" w:lineRule="auto"/>
              <w:ind w:left="33" w:hanging="33"/>
              <w:jc w:val="center"/>
              <w:rPr>
                <w:rFonts w:ascii="Times New Roman" w:hAnsi="Times New Roman" w:cs="Times New Roman"/>
                <w:sz w:val="12"/>
                <w:szCs w:val="12"/>
              </w:rPr>
            </w:pPr>
            <w:r w:rsidRPr="00B44AB6">
              <w:rPr>
                <w:rFonts w:ascii="Times New Roman" w:hAnsi="Times New Roman" w:cs="Times New Roman"/>
                <w:sz w:val="12"/>
                <w:szCs w:val="12"/>
              </w:rPr>
              <w:t>«Обеспечение реализации муниципальной программы развития сельского хозяйства в Каратузском районе» на 2014–2016 годы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 xml:space="preserve">ГРБС </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B44AB6" w:rsidRPr="00B44AB6" w:rsidRDefault="00B44AB6" w:rsidP="00B44AB6">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Код бюджетной классификации</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 xml:space="preserve">Расходы </w:t>
            </w:r>
            <w:r w:rsidRPr="00B44AB6">
              <w:rPr>
                <w:rFonts w:ascii="Times New Roman" w:hAnsi="Times New Roman" w:cs="Times New Roman"/>
                <w:sz w:val="12"/>
                <w:szCs w:val="12"/>
              </w:rPr>
              <w:br/>
              <w:t>(тыс. руб.), годы</w:t>
            </w:r>
          </w:p>
        </w:tc>
        <w:tc>
          <w:tcPr>
            <w:tcW w:w="1843" w:type="dxa"/>
            <w:vMerge w:val="restart"/>
            <w:tcBorders>
              <w:top w:val="single" w:sz="4" w:space="0" w:color="auto"/>
              <w:left w:val="nil"/>
              <w:right w:val="single" w:sz="4" w:space="0" w:color="auto"/>
            </w:tcBorders>
            <w:vAlign w:val="center"/>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Ожидаемый результат от реализации подпрограммного мероприятия (в натуральном выражении)</w:t>
            </w:r>
          </w:p>
        </w:tc>
      </w:tr>
      <w:tr w:rsidR="00B44AB6" w:rsidRPr="00B44AB6" w:rsidTr="00B44AB6">
        <w:trPr>
          <w:trHeight w:val="1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B44AB6" w:rsidRPr="00B44AB6" w:rsidRDefault="00B44AB6" w:rsidP="009A783C">
            <w:pPr>
              <w:spacing w:after="0" w:line="240" w:lineRule="auto"/>
              <w:jc w:val="center"/>
              <w:rPr>
                <w:rFonts w:ascii="Times New Roman" w:hAnsi="Times New Roman" w:cs="Times New Roman"/>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4AB6" w:rsidRPr="00B44AB6" w:rsidRDefault="00B44AB6" w:rsidP="009A783C">
            <w:pPr>
              <w:spacing w:after="0" w:line="240" w:lineRule="auto"/>
              <w:jc w:val="center"/>
              <w:rPr>
                <w:rFonts w:ascii="Times New Roman" w:hAnsi="Times New Roman" w:cs="Times New Roman"/>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B44AB6" w:rsidRPr="00B44AB6" w:rsidRDefault="00B44AB6" w:rsidP="009A783C">
            <w:pPr>
              <w:spacing w:after="0" w:line="240" w:lineRule="auto"/>
              <w:jc w:val="center"/>
              <w:rPr>
                <w:rFonts w:ascii="Times New Roman" w:hAnsi="Times New Roman" w:cs="Times New Roman"/>
                <w:sz w:val="12"/>
                <w:szCs w:val="12"/>
              </w:rPr>
            </w:pPr>
            <w:proofErr w:type="spellStart"/>
            <w:r w:rsidRPr="00B44AB6">
              <w:rPr>
                <w:rFonts w:ascii="Times New Roman" w:hAnsi="Times New Roman" w:cs="Times New Roman"/>
                <w:sz w:val="12"/>
                <w:szCs w:val="12"/>
              </w:rPr>
              <w:t>РзПр</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ВР</w:t>
            </w:r>
          </w:p>
        </w:tc>
        <w:tc>
          <w:tcPr>
            <w:tcW w:w="567" w:type="dxa"/>
            <w:tcBorders>
              <w:top w:val="nil"/>
              <w:left w:val="nil"/>
              <w:bottom w:val="single" w:sz="4" w:space="0" w:color="auto"/>
              <w:right w:val="single" w:sz="4" w:space="0" w:color="auto"/>
            </w:tcBorders>
            <w:shd w:val="clear" w:color="auto" w:fill="auto"/>
            <w:vAlign w:val="center"/>
            <w:hideMark/>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2014</w:t>
            </w:r>
          </w:p>
        </w:tc>
        <w:tc>
          <w:tcPr>
            <w:tcW w:w="567" w:type="dxa"/>
            <w:tcBorders>
              <w:top w:val="nil"/>
              <w:left w:val="nil"/>
              <w:bottom w:val="single" w:sz="4" w:space="0" w:color="auto"/>
              <w:right w:val="single" w:sz="4" w:space="0" w:color="auto"/>
            </w:tcBorders>
            <w:shd w:val="clear" w:color="auto" w:fill="auto"/>
            <w:vAlign w:val="center"/>
            <w:hideMark/>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2015</w:t>
            </w:r>
          </w:p>
        </w:tc>
        <w:tc>
          <w:tcPr>
            <w:tcW w:w="567" w:type="dxa"/>
            <w:tcBorders>
              <w:top w:val="nil"/>
              <w:left w:val="nil"/>
              <w:bottom w:val="single" w:sz="4" w:space="0" w:color="auto"/>
              <w:right w:val="single" w:sz="4" w:space="0" w:color="auto"/>
            </w:tcBorders>
            <w:shd w:val="clear" w:color="auto" w:fill="auto"/>
            <w:vAlign w:val="center"/>
            <w:hideMark/>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2016</w:t>
            </w:r>
          </w:p>
        </w:tc>
        <w:tc>
          <w:tcPr>
            <w:tcW w:w="567" w:type="dxa"/>
            <w:tcBorders>
              <w:top w:val="nil"/>
              <w:left w:val="nil"/>
              <w:bottom w:val="single" w:sz="4" w:space="0" w:color="auto"/>
              <w:right w:val="single" w:sz="4" w:space="0" w:color="auto"/>
            </w:tcBorders>
            <w:vAlign w:val="center"/>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Итого на период</w:t>
            </w:r>
          </w:p>
        </w:tc>
        <w:tc>
          <w:tcPr>
            <w:tcW w:w="1843" w:type="dxa"/>
            <w:vMerge/>
            <w:tcBorders>
              <w:left w:val="nil"/>
              <w:bottom w:val="single" w:sz="4" w:space="0" w:color="auto"/>
              <w:right w:val="single" w:sz="4" w:space="0" w:color="auto"/>
            </w:tcBorders>
            <w:vAlign w:val="center"/>
          </w:tcPr>
          <w:p w:rsidR="00B44AB6" w:rsidRPr="00B44AB6" w:rsidRDefault="00B44AB6" w:rsidP="009A783C">
            <w:pPr>
              <w:spacing w:after="0" w:line="240" w:lineRule="auto"/>
              <w:jc w:val="center"/>
              <w:rPr>
                <w:rFonts w:ascii="Times New Roman" w:hAnsi="Times New Roman" w:cs="Times New Roman"/>
                <w:sz w:val="12"/>
                <w:szCs w:val="12"/>
              </w:rPr>
            </w:pPr>
          </w:p>
        </w:tc>
      </w:tr>
      <w:tr w:rsidR="00B44AB6" w:rsidRPr="00B44AB6" w:rsidTr="00B44AB6">
        <w:trPr>
          <w:trHeight w:val="85"/>
        </w:trPr>
        <w:tc>
          <w:tcPr>
            <w:tcW w:w="11057" w:type="dxa"/>
            <w:gridSpan w:val="11"/>
            <w:tcBorders>
              <w:top w:val="single" w:sz="4" w:space="0" w:color="auto"/>
              <w:left w:val="single" w:sz="4" w:space="0" w:color="auto"/>
              <w:bottom w:val="single" w:sz="4" w:space="0" w:color="auto"/>
              <w:right w:val="single" w:sz="4" w:space="0" w:color="auto"/>
            </w:tcBorders>
            <w:shd w:val="clear" w:color="auto" w:fill="auto"/>
            <w:hideMark/>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Цель. Эффективное и ответственное управление финансовыми ресурсами в рамках переданных отдельных государственных полномочий</w:t>
            </w:r>
          </w:p>
        </w:tc>
      </w:tr>
      <w:tr w:rsidR="00B44AB6" w:rsidRPr="00B44AB6" w:rsidTr="00B44AB6">
        <w:trPr>
          <w:trHeight w:val="85"/>
        </w:trPr>
        <w:tc>
          <w:tcPr>
            <w:tcW w:w="11057" w:type="dxa"/>
            <w:gridSpan w:val="11"/>
            <w:tcBorders>
              <w:top w:val="single" w:sz="4" w:space="0" w:color="auto"/>
              <w:left w:val="single" w:sz="4" w:space="0" w:color="auto"/>
              <w:bottom w:val="nil"/>
              <w:right w:val="single" w:sz="4" w:space="0" w:color="auto"/>
            </w:tcBorders>
            <w:shd w:val="clear" w:color="auto" w:fill="auto"/>
            <w:hideMark/>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pacing w:val="-2"/>
                <w:sz w:val="12"/>
                <w:szCs w:val="12"/>
              </w:rPr>
              <w:t>Задача.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B44AB6" w:rsidRPr="00B44AB6" w:rsidTr="00B44AB6">
        <w:trPr>
          <w:trHeight w:val="38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w:t>
            </w:r>
          </w:p>
        </w:tc>
        <w:tc>
          <w:tcPr>
            <w:tcW w:w="1276" w:type="dxa"/>
            <w:tcBorders>
              <w:top w:val="single" w:sz="4" w:space="0" w:color="auto"/>
              <w:left w:val="nil"/>
              <w:bottom w:val="single" w:sz="4" w:space="0" w:color="auto"/>
              <w:right w:val="single" w:sz="4" w:space="0" w:color="auto"/>
            </w:tcBorders>
            <w:shd w:val="clear" w:color="auto" w:fill="auto"/>
            <w:hideMark/>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001</w:t>
            </w:r>
          </w:p>
        </w:tc>
        <w:tc>
          <w:tcPr>
            <w:tcW w:w="567"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0405</w:t>
            </w:r>
          </w:p>
        </w:tc>
        <w:tc>
          <w:tcPr>
            <w:tcW w:w="709"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1647517</w:t>
            </w:r>
          </w:p>
        </w:tc>
        <w:tc>
          <w:tcPr>
            <w:tcW w:w="425"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2436,4</w:t>
            </w:r>
          </w:p>
        </w:tc>
        <w:tc>
          <w:tcPr>
            <w:tcW w:w="567"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2573,1</w:t>
            </w:r>
          </w:p>
        </w:tc>
        <w:tc>
          <w:tcPr>
            <w:tcW w:w="567"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2572,4</w:t>
            </w:r>
          </w:p>
        </w:tc>
        <w:tc>
          <w:tcPr>
            <w:tcW w:w="567" w:type="dxa"/>
            <w:tcBorders>
              <w:top w:val="single" w:sz="4" w:space="0" w:color="auto"/>
              <w:left w:val="nil"/>
              <w:bottom w:val="single" w:sz="4" w:space="0" w:color="auto"/>
              <w:right w:val="single" w:sz="4" w:space="0" w:color="auto"/>
            </w:tcBorders>
            <w:shd w:val="clear" w:color="auto" w:fill="auto"/>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7581,9</w:t>
            </w:r>
          </w:p>
        </w:tc>
        <w:tc>
          <w:tcPr>
            <w:tcW w:w="1843" w:type="dxa"/>
            <w:tcBorders>
              <w:top w:val="single" w:sz="4" w:space="0" w:color="auto"/>
              <w:left w:val="nil"/>
              <w:bottom w:val="single" w:sz="4" w:space="0" w:color="auto"/>
              <w:right w:val="single" w:sz="4" w:space="0" w:color="auto"/>
            </w:tcBorders>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tc>
      </w:tr>
      <w:tr w:rsidR="00B44AB6" w:rsidRPr="00B44AB6" w:rsidTr="00B44AB6">
        <w:trPr>
          <w:trHeight w:val="8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В том числе</w:t>
            </w:r>
          </w:p>
        </w:tc>
        <w:tc>
          <w:tcPr>
            <w:tcW w:w="1276" w:type="dxa"/>
            <w:tcBorders>
              <w:top w:val="single" w:sz="4" w:space="0" w:color="auto"/>
              <w:left w:val="nil"/>
              <w:bottom w:val="single" w:sz="4" w:space="0" w:color="auto"/>
              <w:right w:val="single" w:sz="4" w:space="0" w:color="auto"/>
            </w:tcBorders>
            <w:shd w:val="clear" w:color="auto" w:fill="auto"/>
            <w:hideMark/>
          </w:tcPr>
          <w:p w:rsidR="00B44AB6" w:rsidRPr="00B44AB6" w:rsidRDefault="00B44AB6" w:rsidP="009A783C">
            <w:pPr>
              <w:spacing w:after="0" w:line="240" w:lineRule="auto"/>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rPr>
                <w:rFonts w:ascii="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rPr>
                <w:rFonts w:ascii="Times New Roman" w:hAnsi="Times New Roman" w:cs="Times New Roman"/>
                <w:sz w:val="12"/>
                <w:szCs w:val="12"/>
              </w:rPr>
            </w:pPr>
          </w:p>
        </w:tc>
        <w:tc>
          <w:tcPr>
            <w:tcW w:w="425"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jc w:val="center"/>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jc w:val="center"/>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4AB6" w:rsidRPr="00B44AB6" w:rsidRDefault="00B44AB6" w:rsidP="009A783C">
            <w:pPr>
              <w:spacing w:after="0" w:line="240" w:lineRule="auto"/>
              <w:jc w:val="center"/>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tcPr>
          <w:p w:rsidR="00B44AB6" w:rsidRPr="00B44AB6" w:rsidRDefault="00B44AB6" w:rsidP="009A783C">
            <w:pPr>
              <w:spacing w:after="0" w:line="240" w:lineRule="auto"/>
              <w:jc w:val="center"/>
              <w:rPr>
                <w:rFonts w:ascii="Times New Roman" w:hAnsi="Times New Roman" w:cs="Times New Roman"/>
                <w:sz w:val="12"/>
                <w:szCs w:val="12"/>
              </w:rPr>
            </w:pPr>
          </w:p>
        </w:tc>
        <w:tc>
          <w:tcPr>
            <w:tcW w:w="1843" w:type="dxa"/>
            <w:tcBorders>
              <w:top w:val="single" w:sz="4" w:space="0" w:color="auto"/>
              <w:left w:val="nil"/>
              <w:bottom w:val="single" w:sz="4" w:space="0" w:color="auto"/>
              <w:right w:val="single" w:sz="4" w:space="0" w:color="auto"/>
            </w:tcBorders>
          </w:tcPr>
          <w:p w:rsidR="00B44AB6" w:rsidRPr="00B44AB6" w:rsidRDefault="00B44AB6" w:rsidP="009A783C">
            <w:pPr>
              <w:spacing w:after="0" w:line="240" w:lineRule="auto"/>
              <w:jc w:val="center"/>
              <w:rPr>
                <w:rFonts w:ascii="Times New Roman" w:hAnsi="Times New Roman" w:cs="Times New Roman"/>
                <w:sz w:val="12"/>
                <w:szCs w:val="12"/>
              </w:rPr>
            </w:pPr>
          </w:p>
        </w:tc>
      </w:tr>
      <w:tr w:rsidR="00B44AB6" w:rsidRPr="00B44AB6" w:rsidTr="00B44AB6">
        <w:trPr>
          <w:trHeight w:val="36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 xml:space="preserve">Расходы за счет субвенции бюджетам муниципальных образований  на выполнение отдельных государственных </w:t>
            </w:r>
            <w:r w:rsidRPr="00B44AB6">
              <w:rPr>
                <w:rFonts w:ascii="Times New Roman" w:hAnsi="Times New Roman" w:cs="Times New Roman"/>
                <w:sz w:val="12"/>
                <w:szCs w:val="12"/>
              </w:rPr>
              <w:lastRenderedPageBreak/>
              <w:t>полномочий по решению вопросов поддержки сельскохозяйственного производства</w:t>
            </w:r>
          </w:p>
        </w:tc>
        <w:tc>
          <w:tcPr>
            <w:tcW w:w="1276" w:type="dxa"/>
            <w:tcBorders>
              <w:top w:val="single" w:sz="4" w:space="0" w:color="auto"/>
              <w:left w:val="nil"/>
              <w:bottom w:val="single" w:sz="4" w:space="0" w:color="auto"/>
              <w:right w:val="single" w:sz="4" w:space="0" w:color="auto"/>
            </w:tcBorders>
            <w:shd w:val="clear" w:color="auto" w:fill="auto"/>
          </w:tcPr>
          <w:p w:rsidR="00B44AB6" w:rsidRPr="00B44AB6" w:rsidRDefault="00B44AB6" w:rsidP="009A783C">
            <w:pPr>
              <w:spacing w:after="0" w:line="240" w:lineRule="auto"/>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001</w:t>
            </w: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0405</w:t>
            </w:r>
          </w:p>
        </w:tc>
        <w:tc>
          <w:tcPr>
            <w:tcW w:w="709"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1647517</w:t>
            </w:r>
          </w:p>
        </w:tc>
        <w:tc>
          <w:tcPr>
            <w:tcW w:w="425"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121</w:t>
            </w: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2010,0</w:t>
            </w: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2104,5</w:t>
            </w: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2092,4</w:t>
            </w:r>
          </w:p>
        </w:tc>
        <w:tc>
          <w:tcPr>
            <w:tcW w:w="567" w:type="dxa"/>
            <w:tcBorders>
              <w:top w:val="single" w:sz="4" w:space="0" w:color="auto"/>
              <w:left w:val="nil"/>
              <w:bottom w:val="single" w:sz="4" w:space="0" w:color="auto"/>
              <w:right w:val="single" w:sz="4" w:space="0" w:color="auto"/>
            </w:tcBorders>
            <w:shd w:val="clear" w:color="auto" w:fill="auto"/>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6206,9</w:t>
            </w:r>
          </w:p>
        </w:tc>
        <w:tc>
          <w:tcPr>
            <w:tcW w:w="1843" w:type="dxa"/>
            <w:tcBorders>
              <w:top w:val="single" w:sz="4" w:space="0" w:color="auto"/>
              <w:left w:val="nil"/>
              <w:bottom w:val="single" w:sz="4" w:space="0" w:color="auto"/>
              <w:right w:val="single" w:sz="4" w:space="0" w:color="auto"/>
            </w:tcBorders>
          </w:tcPr>
          <w:p w:rsidR="00B44AB6" w:rsidRPr="00B44AB6" w:rsidRDefault="00B44AB6" w:rsidP="009A783C">
            <w:pPr>
              <w:spacing w:after="0" w:line="240" w:lineRule="auto"/>
              <w:jc w:val="center"/>
              <w:rPr>
                <w:rFonts w:ascii="Times New Roman" w:hAnsi="Times New Roman" w:cs="Times New Roman"/>
                <w:sz w:val="12"/>
                <w:szCs w:val="12"/>
              </w:rPr>
            </w:pPr>
          </w:p>
        </w:tc>
      </w:tr>
      <w:tr w:rsidR="00B44AB6" w:rsidRPr="00B44AB6" w:rsidTr="00B44AB6">
        <w:trPr>
          <w:trHeight w:val="36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lastRenderedPageBreak/>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w:t>
            </w:r>
          </w:p>
        </w:tc>
        <w:tc>
          <w:tcPr>
            <w:tcW w:w="1276" w:type="dxa"/>
            <w:tcBorders>
              <w:top w:val="single" w:sz="4" w:space="0" w:color="auto"/>
              <w:left w:val="nil"/>
              <w:bottom w:val="single" w:sz="4" w:space="0" w:color="auto"/>
              <w:right w:val="single" w:sz="4" w:space="0" w:color="auto"/>
            </w:tcBorders>
            <w:shd w:val="clear" w:color="auto" w:fill="auto"/>
          </w:tcPr>
          <w:p w:rsidR="00B44AB6" w:rsidRPr="00B44AB6" w:rsidRDefault="00B44AB6" w:rsidP="009A783C">
            <w:pPr>
              <w:spacing w:after="0" w:line="240" w:lineRule="auto"/>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001</w:t>
            </w: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0405</w:t>
            </w:r>
          </w:p>
        </w:tc>
        <w:tc>
          <w:tcPr>
            <w:tcW w:w="709"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1647517</w:t>
            </w:r>
          </w:p>
        </w:tc>
        <w:tc>
          <w:tcPr>
            <w:tcW w:w="425"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122</w:t>
            </w: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139,5</w:t>
            </w: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293</w:t>
            </w: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300</w:t>
            </w:r>
          </w:p>
        </w:tc>
        <w:tc>
          <w:tcPr>
            <w:tcW w:w="567" w:type="dxa"/>
            <w:tcBorders>
              <w:top w:val="single" w:sz="4" w:space="0" w:color="auto"/>
              <w:left w:val="nil"/>
              <w:bottom w:val="single" w:sz="4" w:space="0" w:color="auto"/>
              <w:right w:val="single" w:sz="4" w:space="0" w:color="auto"/>
            </w:tcBorders>
            <w:shd w:val="clear" w:color="auto" w:fill="auto"/>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732,5</w:t>
            </w:r>
          </w:p>
        </w:tc>
        <w:tc>
          <w:tcPr>
            <w:tcW w:w="1843" w:type="dxa"/>
            <w:tcBorders>
              <w:top w:val="single" w:sz="4" w:space="0" w:color="auto"/>
              <w:left w:val="nil"/>
              <w:bottom w:val="single" w:sz="4" w:space="0" w:color="auto"/>
              <w:right w:val="single" w:sz="4" w:space="0" w:color="auto"/>
            </w:tcBorders>
          </w:tcPr>
          <w:p w:rsidR="00B44AB6" w:rsidRPr="00B44AB6" w:rsidRDefault="00B44AB6" w:rsidP="009A783C">
            <w:pPr>
              <w:spacing w:after="0" w:line="240" w:lineRule="auto"/>
              <w:jc w:val="center"/>
              <w:rPr>
                <w:rFonts w:ascii="Times New Roman" w:hAnsi="Times New Roman" w:cs="Times New Roman"/>
                <w:sz w:val="12"/>
                <w:szCs w:val="12"/>
              </w:rPr>
            </w:pPr>
          </w:p>
        </w:tc>
      </w:tr>
      <w:tr w:rsidR="00B44AB6" w:rsidRPr="00B44AB6" w:rsidTr="00B44AB6">
        <w:trPr>
          <w:trHeight w:val="36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w:t>
            </w:r>
          </w:p>
        </w:tc>
        <w:tc>
          <w:tcPr>
            <w:tcW w:w="1276" w:type="dxa"/>
            <w:tcBorders>
              <w:top w:val="single" w:sz="4" w:space="0" w:color="auto"/>
              <w:left w:val="nil"/>
              <w:bottom w:val="single" w:sz="4" w:space="0" w:color="auto"/>
              <w:right w:val="single" w:sz="4" w:space="0" w:color="auto"/>
            </w:tcBorders>
            <w:shd w:val="clear" w:color="auto" w:fill="auto"/>
          </w:tcPr>
          <w:p w:rsidR="00B44AB6" w:rsidRPr="00B44AB6" w:rsidRDefault="00B44AB6" w:rsidP="009A783C">
            <w:pPr>
              <w:spacing w:after="0" w:line="240" w:lineRule="auto"/>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001</w:t>
            </w: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0405</w:t>
            </w:r>
          </w:p>
        </w:tc>
        <w:tc>
          <w:tcPr>
            <w:tcW w:w="709"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1647517</w:t>
            </w:r>
          </w:p>
        </w:tc>
        <w:tc>
          <w:tcPr>
            <w:tcW w:w="425"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244</w:t>
            </w: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286,9</w:t>
            </w: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jc w:val="center"/>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B44AB6" w:rsidRPr="00B44AB6" w:rsidRDefault="00B44AB6" w:rsidP="009A783C">
            <w:pPr>
              <w:spacing w:after="0" w:line="240" w:lineRule="auto"/>
              <w:jc w:val="center"/>
              <w:rPr>
                <w:rFonts w:ascii="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tcPr>
          <w:p w:rsidR="00B44AB6" w:rsidRPr="00B44AB6" w:rsidRDefault="00B44AB6" w:rsidP="009A783C">
            <w:pPr>
              <w:spacing w:after="0" w:line="240" w:lineRule="auto"/>
              <w:jc w:val="center"/>
              <w:rPr>
                <w:rFonts w:ascii="Times New Roman" w:hAnsi="Times New Roman" w:cs="Times New Roman"/>
                <w:sz w:val="12"/>
                <w:szCs w:val="12"/>
              </w:rPr>
            </w:pPr>
            <w:r w:rsidRPr="00B44AB6">
              <w:rPr>
                <w:rFonts w:ascii="Times New Roman" w:hAnsi="Times New Roman" w:cs="Times New Roman"/>
                <w:sz w:val="12"/>
                <w:szCs w:val="12"/>
              </w:rPr>
              <w:t>286,9</w:t>
            </w:r>
          </w:p>
        </w:tc>
        <w:tc>
          <w:tcPr>
            <w:tcW w:w="1843" w:type="dxa"/>
            <w:tcBorders>
              <w:top w:val="single" w:sz="4" w:space="0" w:color="auto"/>
              <w:left w:val="nil"/>
              <w:bottom w:val="single" w:sz="4" w:space="0" w:color="auto"/>
              <w:right w:val="single" w:sz="4" w:space="0" w:color="auto"/>
            </w:tcBorders>
            <w:shd w:val="clear" w:color="auto" w:fill="auto"/>
          </w:tcPr>
          <w:p w:rsidR="00B44AB6" w:rsidRPr="00B44AB6" w:rsidRDefault="00B44AB6" w:rsidP="009A783C">
            <w:pPr>
              <w:spacing w:after="0" w:line="240" w:lineRule="auto"/>
              <w:jc w:val="center"/>
              <w:rPr>
                <w:rFonts w:ascii="Times New Roman" w:hAnsi="Times New Roman" w:cs="Times New Roman"/>
                <w:sz w:val="12"/>
                <w:szCs w:val="12"/>
              </w:rPr>
            </w:pPr>
          </w:p>
        </w:tc>
      </w:tr>
    </w:tbl>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Pr="00B44AB6" w:rsidRDefault="00B44AB6" w:rsidP="00B44AB6">
      <w:pPr>
        <w:spacing w:after="0" w:line="240" w:lineRule="auto"/>
        <w:rPr>
          <w:rFonts w:ascii="Times New Roman" w:hAnsi="Times New Roman" w:cs="Times New Roman"/>
          <w:sz w:val="12"/>
          <w:szCs w:val="12"/>
        </w:rPr>
      </w:pPr>
      <w:r w:rsidRPr="00B44AB6">
        <w:rPr>
          <w:rFonts w:ascii="Times New Roman" w:hAnsi="Times New Roman" w:cs="Times New Roman"/>
          <w:sz w:val="12"/>
          <w:szCs w:val="12"/>
        </w:rPr>
        <w:t xml:space="preserve">Глава администрации </w:t>
      </w:r>
    </w:p>
    <w:p w:rsidR="00B44AB6" w:rsidRPr="00B44AB6" w:rsidRDefault="00B44AB6" w:rsidP="00B44AB6">
      <w:pPr>
        <w:autoSpaceDE w:val="0"/>
        <w:autoSpaceDN w:val="0"/>
        <w:adjustRightInd w:val="0"/>
        <w:spacing w:after="0" w:line="240" w:lineRule="auto"/>
        <w:rPr>
          <w:rFonts w:ascii="Times New Roman" w:hAnsi="Times New Roman" w:cs="Times New Roman"/>
          <w:color w:val="auto"/>
          <w:sz w:val="12"/>
          <w:szCs w:val="12"/>
        </w:rPr>
      </w:pPr>
      <w:r w:rsidRPr="00B44AB6">
        <w:rPr>
          <w:rFonts w:ascii="Times New Roman" w:hAnsi="Times New Roman" w:cs="Times New Roman"/>
          <w:sz w:val="12"/>
          <w:szCs w:val="12"/>
        </w:rPr>
        <w:t>Каратузского района                                                                                                                                                  Г.И. Кулакова</w:t>
      </w:r>
    </w:p>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Default="00B44AB6" w:rsidP="00156595">
      <w:pPr>
        <w:autoSpaceDE w:val="0"/>
        <w:autoSpaceDN w:val="0"/>
        <w:adjustRightInd w:val="0"/>
        <w:spacing w:after="0" w:line="240" w:lineRule="auto"/>
        <w:ind w:firstLine="284"/>
        <w:rPr>
          <w:rFonts w:ascii="Times New Roman" w:hAnsi="Times New Roman" w:cs="Times New Roman"/>
          <w:color w:val="auto"/>
          <w:sz w:val="12"/>
          <w:szCs w:val="12"/>
        </w:rPr>
      </w:pPr>
    </w:p>
    <w:p w:rsidR="00B44AB6" w:rsidRPr="00EE708B" w:rsidRDefault="00B44AB6" w:rsidP="00C40D22">
      <w:pPr>
        <w:spacing w:after="0" w:line="240" w:lineRule="auto"/>
        <w:jc w:val="center"/>
        <w:rPr>
          <w:rFonts w:ascii="Times New Roman" w:hAnsi="Times New Roman" w:cs="Times New Roman"/>
          <w:sz w:val="12"/>
          <w:szCs w:val="12"/>
        </w:rPr>
      </w:pPr>
      <w:r w:rsidRPr="00EE708B">
        <w:rPr>
          <w:rFonts w:ascii="Times New Roman" w:hAnsi="Times New Roman" w:cs="Times New Roman"/>
          <w:sz w:val="12"/>
          <w:szCs w:val="12"/>
        </w:rPr>
        <w:t>АДМИНИСТРАЦИЯ КАРАТУЗСКОГО РАЙОНА</w:t>
      </w:r>
    </w:p>
    <w:p w:rsidR="00B44AB6" w:rsidRPr="00EE708B" w:rsidRDefault="00B44AB6" w:rsidP="00C40D22">
      <w:pPr>
        <w:spacing w:after="0" w:line="240" w:lineRule="auto"/>
        <w:jc w:val="center"/>
        <w:rPr>
          <w:rFonts w:ascii="Times New Roman" w:hAnsi="Times New Roman" w:cs="Times New Roman"/>
          <w:sz w:val="12"/>
          <w:szCs w:val="12"/>
        </w:rPr>
      </w:pPr>
    </w:p>
    <w:p w:rsidR="00B44AB6" w:rsidRPr="00EE708B" w:rsidRDefault="00B44AB6" w:rsidP="00C40D22">
      <w:pPr>
        <w:spacing w:after="0" w:line="240" w:lineRule="auto"/>
        <w:jc w:val="center"/>
        <w:rPr>
          <w:rFonts w:ascii="Times New Roman" w:hAnsi="Times New Roman" w:cs="Times New Roman"/>
          <w:sz w:val="12"/>
          <w:szCs w:val="12"/>
        </w:rPr>
      </w:pPr>
      <w:r w:rsidRPr="00EE708B">
        <w:rPr>
          <w:rFonts w:ascii="Times New Roman" w:hAnsi="Times New Roman" w:cs="Times New Roman"/>
          <w:sz w:val="12"/>
          <w:szCs w:val="12"/>
        </w:rPr>
        <w:t>ПОСТАНОВЛЕНИЕ</w:t>
      </w:r>
    </w:p>
    <w:p w:rsidR="00B44AB6" w:rsidRPr="00EE708B" w:rsidRDefault="00B44AB6" w:rsidP="00C40D22">
      <w:pPr>
        <w:spacing w:after="0" w:line="240" w:lineRule="auto"/>
        <w:rPr>
          <w:rFonts w:ascii="Times New Roman" w:hAnsi="Times New Roman" w:cs="Times New Roman"/>
          <w:sz w:val="12"/>
          <w:szCs w:val="12"/>
        </w:rPr>
      </w:pPr>
    </w:p>
    <w:p w:rsidR="00B44AB6" w:rsidRPr="00EE708B" w:rsidRDefault="00B44AB6" w:rsidP="00C40D22">
      <w:pPr>
        <w:spacing w:after="0" w:line="240" w:lineRule="auto"/>
        <w:rPr>
          <w:rFonts w:ascii="Times New Roman" w:hAnsi="Times New Roman" w:cs="Times New Roman"/>
          <w:sz w:val="12"/>
          <w:szCs w:val="12"/>
        </w:rPr>
      </w:pPr>
      <w:r w:rsidRPr="00EE708B">
        <w:rPr>
          <w:rFonts w:ascii="Times New Roman" w:hAnsi="Times New Roman" w:cs="Times New Roman"/>
          <w:sz w:val="12"/>
          <w:szCs w:val="12"/>
        </w:rPr>
        <w:t xml:space="preserve">17.04.2014                     </w:t>
      </w:r>
      <w:r w:rsidR="00C40D22">
        <w:rPr>
          <w:rFonts w:ascii="Times New Roman" w:hAnsi="Times New Roman" w:cs="Times New Roman"/>
          <w:sz w:val="12"/>
          <w:szCs w:val="12"/>
        </w:rPr>
        <w:tab/>
      </w:r>
      <w:r w:rsidR="00C40D22">
        <w:rPr>
          <w:rFonts w:ascii="Times New Roman" w:hAnsi="Times New Roman" w:cs="Times New Roman"/>
          <w:sz w:val="12"/>
          <w:szCs w:val="12"/>
        </w:rPr>
        <w:tab/>
      </w:r>
      <w:r w:rsidR="00C40D22">
        <w:rPr>
          <w:rFonts w:ascii="Times New Roman" w:hAnsi="Times New Roman" w:cs="Times New Roman"/>
          <w:sz w:val="12"/>
          <w:szCs w:val="12"/>
        </w:rPr>
        <w:tab/>
      </w:r>
      <w:r w:rsidR="00C40D22">
        <w:rPr>
          <w:rFonts w:ascii="Times New Roman" w:hAnsi="Times New Roman" w:cs="Times New Roman"/>
          <w:sz w:val="12"/>
          <w:szCs w:val="12"/>
        </w:rPr>
        <w:tab/>
      </w:r>
      <w:r w:rsidR="00C40D22">
        <w:rPr>
          <w:rFonts w:ascii="Times New Roman" w:hAnsi="Times New Roman" w:cs="Times New Roman"/>
          <w:sz w:val="12"/>
          <w:szCs w:val="12"/>
        </w:rPr>
        <w:tab/>
      </w:r>
      <w:r w:rsidR="00C40D22">
        <w:rPr>
          <w:rFonts w:ascii="Times New Roman" w:hAnsi="Times New Roman" w:cs="Times New Roman"/>
          <w:sz w:val="12"/>
          <w:szCs w:val="12"/>
        </w:rPr>
        <w:tab/>
      </w:r>
      <w:r w:rsidRPr="00EE708B">
        <w:rPr>
          <w:rFonts w:ascii="Times New Roman" w:hAnsi="Times New Roman" w:cs="Times New Roman"/>
          <w:sz w:val="12"/>
          <w:szCs w:val="12"/>
        </w:rPr>
        <w:t xml:space="preserve">       с. Каратузское             </w:t>
      </w:r>
      <w:r w:rsidR="00C40D22">
        <w:rPr>
          <w:rFonts w:ascii="Times New Roman" w:hAnsi="Times New Roman" w:cs="Times New Roman"/>
          <w:sz w:val="12"/>
          <w:szCs w:val="12"/>
        </w:rPr>
        <w:tab/>
      </w:r>
      <w:r w:rsidR="00C40D22">
        <w:rPr>
          <w:rFonts w:ascii="Times New Roman" w:hAnsi="Times New Roman" w:cs="Times New Roman"/>
          <w:sz w:val="12"/>
          <w:szCs w:val="12"/>
        </w:rPr>
        <w:tab/>
      </w:r>
      <w:r w:rsidR="00C40D22">
        <w:rPr>
          <w:rFonts w:ascii="Times New Roman" w:hAnsi="Times New Roman" w:cs="Times New Roman"/>
          <w:sz w:val="12"/>
          <w:szCs w:val="12"/>
        </w:rPr>
        <w:tab/>
      </w:r>
      <w:r w:rsidR="00C40D22">
        <w:rPr>
          <w:rFonts w:ascii="Times New Roman" w:hAnsi="Times New Roman" w:cs="Times New Roman"/>
          <w:sz w:val="12"/>
          <w:szCs w:val="12"/>
        </w:rPr>
        <w:tab/>
      </w:r>
      <w:r w:rsidR="00C40D22">
        <w:rPr>
          <w:rFonts w:ascii="Times New Roman" w:hAnsi="Times New Roman" w:cs="Times New Roman"/>
          <w:sz w:val="12"/>
          <w:szCs w:val="12"/>
        </w:rPr>
        <w:tab/>
      </w:r>
      <w:r w:rsidRPr="00EE708B">
        <w:rPr>
          <w:rFonts w:ascii="Times New Roman" w:hAnsi="Times New Roman" w:cs="Times New Roman"/>
          <w:sz w:val="12"/>
          <w:szCs w:val="12"/>
        </w:rPr>
        <w:t xml:space="preserve">                               № 380-п</w:t>
      </w:r>
    </w:p>
    <w:p w:rsidR="00B44AB6" w:rsidRPr="00EE708B" w:rsidRDefault="00B44AB6" w:rsidP="00C40D22">
      <w:pPr>
        <w:spacing w:after="0" w:line="240" w:lineRule="auto"/>
        <w:rPr>
          <w:rFonts w:ascii="Times New Roman" w:hAnsi="Times New Roman" w:cs="Times New Roman"/>
          <w:sz w:val="12"/>
          <w:szCs w:val="12"/>
        </w:rPr>
      </w:pPr>
    </w:p>
    <w:p w:rsidR="00B44AB6" w:rsidRPr="00EE708B" w:rsidRDefault="00B44AB6"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О внесении изменений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на 2014-2016 годы</w:t>
      </w:r>
    </w:p>
    <w:p w:rsidR="00B44AB6" w:rsidRPr="00EE708B" w:rsidRDefault="00B44AB6" w:rsidP="00C40D22">
      <w:pPr>
        <w:spacing w:after="0" w:line="240" w:lineRule="auto"/>
        <w:ind w:firstLine="284"/>
        <w:rPr>
          <w:rFonts w:ascii="Times New Roman" w:hAnsi="Times New Roman" w:cs="Times New Roman"/>
          <w:sz w:val="12"/>
          <w:szCs w:val="12"/>
        </w:rPr>
      </w:pPr>
    </w:p>
    <w:p w:rsidR="00B44AB6" w:rsidRPr="00EE708B" w:rsidRDefault="00B44AB6"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В соответствии со статьей 179 Бюджетного кодекса Российской Федерации, ст.  26,27.1 Устава муниципального образования «Каратузский район», Постановлением администрации Каратузского района от 29.07.2013 г.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B44AB6" w:rsidRPr="00EE708B" w:rsidRDefault="00B44AB6"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 xml:space="preserve">1.Внести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на 2014-2016 годы: </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1.1.В приложении к постановлению администрации Каратузского района от 29.10.2013г. № 1012-п нумерацию разделов изменить и изложить в редакции:</w:t>
      </w:r>
    </w:p>
    <w:p w:rsidR="00B44AB6" w:rsidRPr="00EE708B" w:rsidRDefault="00B44AB6" w:rsidP="00C40D22">
      <w:pPr>
        <w:tabs>
          <w:tab w:val="left" w:pos="709"/>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1.Паспорт муниципальной программы;</w:t>
      </w:r>
    </w:p>
    <w:p w:rsidR="00B44AB6" w:rsidRPr="00EE708B" w:rsidRDefault="00B44AB6" w:rsidP="00C40D22">
      <w:pPr>
        <w:tabs>
          <w:tab w:val="left" w:pos="0"/>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2.Характеристика текущего состояния в сфере «Социальная поддержка населения» и анализ социальных, финансово-экономических и прочих рисков реализации программы;</w:t>
      </w:r>
    </w:p>
    <w:p w:rsidR="00B44AB6" w:rsidRPr="00EE708B" w:rsidRDefault="00B44AB6" w:rsidP="00C40D22">
      <w:pPr>
        <w:tabs>
          <w:tab w:val="left" w:pos="0"/>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3.Приоритеты и цели социально-экономического развития, описание основных целей и задач программы, прогноз развития в сфере «Социальная поддержка населения»;</w:t>
      </w:r>
    </w:p>
    <w:p w:rsidR="00B44AB6" w:rsidRPr="00EE708B" w:rsidRDefault="00B44AB6" w:rsidP="00C40D22">
      <w:pPr>
        <w:tabs>
          <w:tab w:val="left" w:pos="709"/>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4.Механизм реализации отдельных мероприятий программы;</w:t>
      </w:r>
    </w:p>
    <w:p w:rsidR="00B44AB6" w:rsidRPr="00EE708B" w:rsidRDefault="00B44AB6" w:rsidP="00C40D22">
      <w:pPr>
        <w:tabs>
          <w:tab w:val="left" w:pos="0"/>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B44AB6" w:rsidRPr="00EE708B" w:rsidRDefault="00B44AB6" w:rsidP="00C40D22">
      <w:pPr>
        <w:tabs>
          <w:tab w:val="left" w:pos="0"/>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6.Перечень подпрограмм с указанием сроков их реализации и ожидаемых результатов;</w:t>
      </w:r>
    </w:p>
    <w:p w:rsidR="00B44AB6" w:rsidRPr="00EE708B" w:rsidRDefault="00B44AB6" w:rsidP="00C40D22">
      <w:pPr>
        <w:tabs>
          <w:tab w:val="left" w:pos="0"/>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7.Информация о распределении планируемых расходов по подпрограммам муниципальной программы;</w:t>
      </w:r>
    </w:p>
    <w:p w:rsidR="00B44AB6" w:rsidRPr="00EE708B" w:rsidRDefault="00B44AB6" w:rsidP="00C40D22">
      <w:pPr>
        <w:tabs>
          <w:tab w:val="left" w:pos="0"/>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8.Информация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районного бюджетов;</w:t>
      </w:r>
    </w:p>
    <w:p w:rsidR="00B44AB6" w:rsidRPr="00EE708B" w:rsidRDefault="00B44AB6" w:rsidP="00C40D22">
      <w:pPr>
        <w:tabs>
          <w:tab w:val="left" w:pos="0"/>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9.Прогноз сводных показателей муниципальных заданий, в случае оказания районными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B44AB6" w:rsidRPr="00EE708B" w:rsidRDefault="00B44AB6" w:rsidP="00C40D22">
      <w:pPr>
        <w:tabs>
          <w:tab w:val="left" w:pos="0"/>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10.Целевые показатели и показатели результативности программы, оценка планируемой эффективности муниципальной программы.</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1.2.В разделе 1.«Паспорт муниципальной программы» в «Перечень подпрограмм  и отдельных мероприятий муниципальной программы» наименование подпрограмм изменить и изложить в редакции:</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1.«Повышение качества жизни отдельных категорий граждан, в т. ч. инвалидов, степени их социальной защищенности»</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2.«Социальная поддержка семей, имеющих детей»</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3.«Обеспечение социальной поддержки граждан на оплату жилого помещения и коммунальных услуг»</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4.«Повышение качества и доступности социальных услуг населению»</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 xml:space="preserve">5.«Обеспечение реализации муниципальной программы и прочие мероприятия». </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1.3 Абзац 2 раздела 6. « Перечень подпрограмм с указанием сроков их реализации и ожидаемых результатов» изменить и изложить в редакции:</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Муниципальная программа включает 5 подпрограмм, реализация мероприятий которых в комплексе призвана обеспечить достижение целей и решение программных задач:</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Подпрограмма  1.«Повышение качества жизни отдельных категорий граждан, в т. ч. инвалидов, степени их социальной защищенности».</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Подпрограмма  2.«Социальная поддержка семей, имеющих детей»</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Подпрограмма 3.«Обеспечение социальной поддержки граждан на оплату жилого помещения и коммунальных услуг».</w:t>
      </w:r>
    </w:p>
    <w:p w:rsidR="00B44AB6" w:rsidRPr="00EE708B" w:rsidRDefault="00B44AB6"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Подпрограмма 4.«Повышение качества и доступности социальных услуг населению».</w:t>
      </w:r>
    </w:p>
    <w:p w:rsidR="00B44AB6" w:rsidRPr="00EE708B" w:rsidRDefault="00B44AB6" w:rsidP="00C40D22">
      <w:pPr>
        <w:tabs>
          <w:tab w:val="left" w:pos="1044"/>
        </w:tabs>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sz w:val="12"/>
          <w:szCs w:val="12"/>
        </w:rPr>
        <w:t xml:space="preserve">Подпрограмма 5.«Обеспечение реализации муниципальной программы и прочие мероприятия». </w:t>
      </w:r>
    </w:p>
    <w:p w:rsidR="00B44AB6" w:rsidRPr="00EE708B" w:rsidRDefault="00B44AB6"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1.4.Наименование « Приложение  1 к Паспорту муниципальной программы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1 к паспорту муниципальной программы «Социальная поддержка населения Каратузского района» на 2014-2016 годы». В данном приложении наименование подпрограмм в табли</w:t>
      </w:r>
      <w:bookmarkStart w:id="42" w:name="_GoBack"/>
      <w:bookmarkEnd w:id="42"/>
      <w:r w:rsidRPr="00EE708B">
        <w:rPr>
          <w:rFonts w:ascii="Times New Roman" w:hAnsi="Times New Roman" w:cs="Times New Roman"/>
          <w:bCs/>
          <w:sz w:val="12"/>
          <w:szCs w:val="12"/>
        </w:rPr>
        <w:t>це изменить и изложить в редакции:</w:t>
      </w:r>
    </w:p>
    <w:p w:rsidR="00B44AB6" w:rsidRPr="00EE708B" w:rsidRDefault="00B44AB6"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Подпрограмма  1.«Повышение качества жизни отдельных категорий граждан, в т. ч. инвалидов, степени их социальной защищенности»</w:t>
      </w:r>
    </w:p>
    <w:p w:rsidR="00B44AB6" w:rsidRPr="00EE708B" w:rsidRDefault="00B44AB6"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Подпрограмма 3.«Обеспечение социальной поддержки граждан на оплату жилого помещения и коммунальных услуг»</w:t>
      </w:r>
    </w:p>
    <w:p w:rsidR="00B44AB6" w:rsidRPr="00EE708B" w:rsidRDefault="00B44AB6"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Подпрограмма  2.«Социальная поддержка семей, имеющих детей»</w:t>
      </w:r>
    </w:p>
    <w:p w:rsidR="00B44AB6" w:rsidRPr="00EE708B" w:rsidRDefault="00B44AB6"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Подпрограмма 4.«Повышение качества и доступности социальных услуг населению»</w:t>
      </w:r>
    </w:p>
    <w:p w:rsidR="00B44AB6" w:rsidRPr="00EE708B" w:rsidRDefault="00B44AB6"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 xml:space="preserve">Подпрограмма 5. «Обеспечение реализации муниципальной программы и прочие мероприятия». </w:t>
      </w:r>
    </w:p>
    <w:p w:rsidR="00B44AB6" w:rsidRPr="00EE708B" w:rsidRDefault="00B44AB6"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1.5.Наименование «Приложение  2 к паспорту муниципальной программы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2 к паспорту муниципальной программы «Социальная поддержка населения Каратузского района» на 2014-2016 годы».</w:t>
      </w:r>
    </w:p>
    <w:p w:rsidR="00C40D22" w:rsidRPr="00EE708B" w:rsidRDefault="00B44AB6" w:rsidP="00C40D22">
      <w:pPr>
        <w:spacing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1.6.Наименование « Приложение №</w:t>
      </w:r>
      <w:r w:rsidR="00C40D22">
        <w:rPr>
          <w:rFonts w:ascii="Times New Roman" w:hAnsi="Times New Roman" w:cs="Times New Roman"/>
          <w:bCs/>
          <w:sz w:val="12"/>
          <w:szCs w:val="12"/>
        </w:rPr>
        <w:t xml:space="preserve"> 3 к </w:t>
      </w:r>
      <w:r w:rsidRPr="00EE708B">
        <w:rPr>
          <w:rFonts w:ascii="Times New Roman" w:hAnsi="Times New Roman" w:cs="Times New Roman"/>
          <w:bCs/>
          <w:sz w:val="12"/>
          <w:szCs w:val="12"/>
        </w:rPr>
        <w:t xml:space="preserve">муниципальной программе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3 к  муниципальной программе «Социальная поддержка населения Каратузского района» на 2014-2016 годы». В данном приложении, в разделе 1. «Паспорт подпрограммы» после строки «Наименование </w:t>
      </w:r>
      <w:proofErr w:type="spellStart"/>
      <w:r w:rsidRPr="00EE708B">
        <w:rPr>
          <w:rFonts w:ascii="Times New Roman" w:hAnsi="Times New Roman" w:cs="Times New Roman"/>
          <w:bCs/>
          <w:sz w:val="12"/>
          <w:szCs w:val="12"/>
        </w:rPr>
        <w:t>муниципальной</w:t>
      </w:r>
      <w:r w:rsidR="00C40D22" w:rsidRPr="00EE708B">
        <w:rPr>
          <w:rFonts w:ascii="Times New Roman" w:hAnsi="Times New Roman" w:cs="Times New Roman"/>
          <w:bCs/>
          <w:sz w:val="12"/>
          <w:szCs w:val="12"/>
        </w:rPr>
        <w:t>программы</w:t>
      </w:r>
      <w:proofErr w:type="spellEnd"/>
      <w:r w:rsidR="00C40D22" w:rsidRPr="00EE708B">
        <w:rPr>
          <w:rFonts w:ascii="Times New Roman" w:hAnsi="Times New Roman" w:cs="Times New Roman"/>
          <w:bCs/>
          <w:sz w:val="12"/>
          <w:szCs w:val="12"/>
        </w:rPr>
        <w:t>, в рамках которой реализуется подпрограмма», ««Социальная поддержка населения Каратузского района» на 2014-2016 годы» добавить строку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C40D22" w:rsidRPr="00C40D22" w:rsidTr="00C40D22">
        <w:tc>
          <w:tcPr>
            <w:tcW w:w="2943" w:type="dxa"/>
            <w:shd w:val="clear" w:color="auto" w:fill="auto"/>
          </w:tcPr>
          <w:p w:rsidR="00C40D22" w:rsidRPr="00C40D22" w:rsidRDefault="00C40D22" w:rsidP="00C40D22">
            <w:pPr>
              <w:suppressAutoHyphens/>
              <w:spacing w:after="0" w:line="240" w:lineRule="auto"/>
              <w:jc w:val="both"/>
              <w:rPr>
                <w:rFonts w:ascii="Times New Roman" w:eastAsia="Calibri" w:hAnsi="Times New Roman" w:cs="Times New Roman"/>
                <w:bCs/>
                <w:color w:val="auto"/>
                <w:kern w:val="0"/>
                <w:sz w:val="12"/>
                <w:szCs w:val="12"/>
                <w:lang w:eastAsia="ar-SA"/>
              </w:rPr>
            </w:pPr>
            <w:r w:rsidRPr="00C40D22">
              <w:rPr>
                <w:rFonts w:ascii="Times New Roman" w:eastAsia="Calibri" w:hAnsi="Times New Roman" w:cs="Times New Roman"/>
                <w:bCs/>
                <w:color w:val="auto"/>
                <w:kern w:val="0"/>
                <w:sz w:val="12"/>
                <w:szCs w:val="12"/>
                <w:lang w:eastAsia="ar-SA"/>
              </w:rPr>
              <w:t>Муниципальный заказчик</w:t>
            </w:r>
          </w:p>
        </w:tc>
        <w:tc>
          <w:tcPr>
            <w:tcW w:w="6521" w:type="dxa"/>
            <w:shd w:val="clear" w:color="auto" w:fill="auto"/>
          </w:tcPr>
          <w:p w:rsidR="00C40D22" w:rsidRPr="00C40D22" w:rsidRDefault="00C40D22" w:rsidP="00C40D22">
            <w:pPr>
              <w:suppressAutoHyphens/>
              <w:spacing w:after="0" w:line="240" w:lineRule="auto"/>
              <w:jc w:val="both"/>
              <w:rPr>
                <w:rFonts w:ascii="Times New Roman" w:eastAsia="Calibri" w:hAnsi="Times New Roman" w:cs="Times New Roman"/>
                <w:bCs/>
                <w:color w:val="auto"/>
                <w:kern w:val="0"/>
                <w:sz w:val="12"/>
                <w:szCs w:val="12"/>
                <w:lang w:eastAsia="ar-SA"/>
              </w:rPr>
            </w:pPr>
            <w:r w:rsidRPr="00C40D22">
              <w:rPr>
                <w:rFonts w:ascii="Times New Roman" w:eastAsia="Calibri" w:hAnsi="Times New Roman" w:cs="Times New Roman"/>
                <w:bCs/>
                <w:color w:val="auto"/>
                <w:kern w:val="0"/>
                <w:sz w:val="12"/>
                <w:szCs w:val="12"/>
                <w:lang w:eastAsia="ar-SA"/>
              </w:rPr>
              <w:t>Управление социальной защиты населения администрации Каратузского района (далее - УСЗН)</w:t>
            </w:r>
          </w:p>
        </w:tc>
      </w:tr>
    </w:tbl>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 xml:space="preserve">Абзац 6 подпункта 2.3.«Механизм реализации подпрограммы» раздела 2 «Основные разделы подпрограммы»  изменить и изложить в редакции: </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 xml:space="preserve">«Реализация мероприятия 1.11 осуществляется в соответствии с  порядками, определяемыми: Законом Красноярского края от 10.12.2004 № 12-2707 «О социальной поддержке инвалидов», от 27.12.2005 № 17-4383 «О выплате инвалидам компенсации страховых премий по договору обязательного страхования гражданской ответственности владельцев транспортных средств», ст.1 п.12 Закона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Реализация мероприятий 1.12.-1.13 осуществляются в рамках мероприятий 2.9 и 2.10 предусмотренных подпрограммой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 утвержденной Постановлением Правительства Красноярского края от 30.09.2013 № 507-п (в ред. Постановления Правительства Красноярского края от 18.03.2014 № 83-п) ». </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 xml:space="preserve">Наименование «Приложение №1 к подпрограмме 1 «Повышение качества жизни отдельных категорий граждан, в </w:t>
      </w:r>
      <w:proofErr w:type="spellStart"/>
      <w:r w:rsidRPr="00EE708B">
        <w:rPr>
          <w:rFonts w:ascii="Times New Roman" w:hAnsi="Times New Roman" w:cs="Times New Roman"/>
          <w:bCs/>
          <w:sz w:val="12"/>
          <w:szCs w:val="12"/>
        </w:rPr>
        <w:t>т.ч</w:t>
      </w:r>
      <w:proofErr w:type="spellEnd"/>
      <w:r w:rsidRPr="00EE708B">
        <w:rPr>
          <w:rFonts w:ascii="Times New Roman" w:hAnsi="Times New Roman" w:cs="Times New Roman"/>
          <w:bCs/>
          <w:sz w:val="12"/>
          <w:szCs w:val="12"/>
        </w:rPr>
        <w:t xml:space="preserve">. инвалидов, степени их социальной защищенности», реализуемой в рамках муниципальной программы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№1 к подпрограмме 1 «Повышение качества жизни отдельных категорий граждан, в </w:t>
      </w:r>
      <w:proofErr w:type="spellStart"/>
      <w:r w:rsidRPr="00EE708B">
        <w:rPr>
          <w:rFonts w:ascii="Times New Roman" w:hAnsi="Times New Roman" w:cs="Times New Roman"/>
          <w:bCs/>
          <w:sz w:val="12"/>
          <w:szCs w:val="12"/>
        </w:rPr>
        <w:t>т.ч</w:t>
      </w:r>
      <w:proofErr w:type="spellEnd"/>
      <w:r w:rsidRPr="00EE708B">
        <w:rPr>
          <w:rFonts w:ascii="Times New Roman" w:hAnsi="Times New Roman" w:cs="Times New Roman"/>
          <w:bCs/>
          <w:sz w:val="12"/>
          <w:szCs w:val="12"/>
        </w:rPr>
        <w:t>. инвалидов, степени их социальной защищенности», реализуемой в рамках муниципальной программы «Социальная поддержка населения Каратузского района» на 2014-2016 годы».</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bCs/>
          <w:sz w:val="12"/>
          <w:szCs w:val="12"/>
        </w:rPr>
        <w:t xml:space="preserve">Наименование «Приложение № 2 к  подпрограмме 1 "Повышение качества жизни отдельных категорий граждан, в т. ч. инвалидов,                                                                                                                                                                                                   степени их социальной защищенности", реализуемой в рамках муниципальной программы "Социальная поддержка населения                                                                                                                                                                                                    Каратузского района» на 2014-2016 годы, утвержденного постановлением администрации Каратузского района  № 1012-п от 29.10.2013г.»изменить и изложить в редакции «Приложение № 2 к  подпрограмме 1 "Повышение качества жизни отдельных категорий граждан, в т. ч. инвалидов, степени их социальной защищенности", реализуемой в рамках муниципальной программы "Социальная поддержка населения                                                                                                                                                                                                    Каратузского района» на 2014-2016 годы». </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sz w:val="12"/>
          <w:szCs w:val="12"/>
        </w:rPr>
        <w:t>1.7</w:t>
      </w:r>
      <w:r w:rsidRPr="00EE708B">
        <w:rPr>
          <w:rFonts w:ascii="Times New Roman" w:hAnsi="Times New Roman" w:cs="Times New Roman"/>
          <w:bCs/>
          <w:sz w:val="12"/>
          <w:szCs w:val="12"/>
        </w:rPr>
        <w:t xml:space="preserve"> Наименование « Приложение  № 4 к  муниципальной программе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4 к  муниципальной программе «Социальная поддержка населения Каратузского района» на 2014-2016 годы». В данном приложении, в разделе 1. «Паспорт подпрограммы» после строки «Наименование муниципальной программы, в рамках которой реализуется подпрограмма», ««Социальная поддержка населения Каратузского района» на 2014-2016 годы» добавить строку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C40D22" w:rsidRPr="00C40D22" w:rsidTr="009A783C">
        <w:tc>
          <w:tcPr>
            <w:tcW w:w="2835" w:type="dxa"/>
            <w:shd w:val="clear" w:color="auto" w:fill="auto"/>
          </w:tcPr>
          <w:p w:rsidR="00C40D22" w:rsidRPr="00C40D22" w:rsidRDefault="00C40D22" w:rsidP="00C40D22">
            <w:pPr>
              <w:suppressAutoHyphens/>
              <w:spacing w:after="0" w:line="240" w:lineRule="auto"/>
              <w:jc w:val="both"/>
              <w:rPr>
                <w:rFonts w:ascii="Times New Roman" w:eastAsia="Calibri" w:hAnsi="Times New Roman" w:cs="Times New Roman"/>
                <w:bCs/>
                <w:color w:val="auto"/>
                <w:kern w:val="0"/>
                <w:sz w:val="12"/>
                <w:szCs w:val="12"/>
                <w:lang w:eastAsia="ar-SA"/>
              </w:rPr>
            </w:pPr>
            <w:r w:rsidRPr="00C40D22">
              <w:rPr>
                <w:rFonts w:ascii="Times New Roman" w:eastAsia="Calibri" w:hAnsi="Times New Roman" w:cs="Times New Roman"/>
                <w:bCs/>
                <w:color w:val="auto"/>
                <w:kern w:val="0"/>
                <w:sz w:val="12"/>
                <w:szCs w:val="12"/>
                <w:lang w:eastAsia="ar-SA"/>
              </w:rPr>
              <w:t>Муниципальный заказчик</w:t>
            </w:r>
          </w:p>
        </w:tc>
        <w:tc>
          <w:tcPr>
            <w:tcW w:w="6521" w:type="dxa"/>
            <w:shd w:val="clear" w:color="auto" w:fill="auto"/>
          </w:tcPr>
          <w:p w:rsidR="00C40D22" w:rsidRPr="00C40D22" w:rsidRDefault="00C40D22" w:rsidP="00C40D22">
            <w:pPr>
              <w:suppressAutoHyphens/>
              <w:spacing w:after="0" w:line="240" w:lineRule="auto"/>
              <w:ind w:firstLine="34"/>
              <w:jc w:val="both"/>
              <w:rPr>
                <w:rFonts w:ascii="Times New Roman" w:eastAsia="Calibri" w:hAnsi="Times New Roman" w:cs="Times New Roman"/>
                <w:bCs/>
                <w:color w:val="auto"/>
                <w:kern w:val="0"/>
                <w:sz w:val="12"/>
                <w:szCs w:val="12"/>
                <w:lang w:eastAsia="ar-SA"/>
              </w:rPr>
            </w:pPr>
            <w:r w:rsidRPr="00C40D22">
              <w:rPr>
                <w:rFonts w:ascii="Times New Roman" w:eastAsia="Calibri" w:hAnsi="Times New Roman" w:cs="Times New Roman"/>
                <w:bCs/>
                <w:color w:val="auto"/>
                <w:kern w:val="0"/>
                <w:sz w:val="12"/>
                <w:szCs w:val="12"/>
                <w:lang w:eastAsia="ar-SA"/>
              </w:rPr>
              <w:t>Управление социальной защиты населения администрации Каратузского района (далее - УСЗН)</w:t>
            </w:r>
          </w:p>
        </w:tc>
      </w:tr>
    </w:tbl>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В абзаце 4 подпункта 2.3 «Механизм реализации подпрограммы»   раздела 2. «Основные разделы подпрограммы», слова «Решение задачи «своевременное и адресное предоставление мер социальной поддержки семьям, имеющим детей в соответствии с действующим законодательством» (мероприятия 1.1. – 1.7.)» изменить и изложить в редакции «Решение задачи «Своевременное и адресное предоставление мер социальной поддержки семьям, имеющим детей в соответствии с действующим законодательством» (мероприятия 1.1. – 1.6.)»; слова «Законом Красноярского края от 30.06.2011 № 12-6043 «О дополнительных мерах социальной поддержки беременных женщин в Красноярском крае»» изменить и изложить в редакции «Законом Красноярского края от 19.12.2013 N 5-1967 (с изм. от 05.12.2013) "О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w:t>
      </w:r>
    </w:p>
    <w:p w:rsidR="00C40D22" w:rsidRDefault="00C40D22" w:rsidP="00C40D22">
      <w:pPr>
        <w:spacing w:after="0" w:line="240" w:lineRule="auto"/>
        <w:ind w:firstLine="284"/>
        <w:rPr>
          <w:rFonts w:ascii="Times New Roman" w:hAnsi="Times New Roman" w:cs="Times New Roman"/>
          <w:sz w:val="12"/>
          <w:szCs w:val="12"/>
        </w:rPr>
        <w:sectPr w:rsidR="00C40D22" w:rsidSect="00262AD8">
          <w:pgSz w:w="11906" w:h="16838"/>
          <w:pgMar w:top="106" w:right="424" w:bottom="851" w:left="426" w:header="284" w:footer="0" w:gutter="0"/>
          <w:cols w:space="708"/>
          <w:docGrid w:linePitch="360"/>
        </w:sectPr>
      </w:pPr>
      <w:r w:rsidRPr="00EE708B">
        <w:rPr>
          <w:rFonts w:ascii="Times New Roman" w:hAnsi="Times New Roman" w:cs="Times New Roman"/>
          <w:bCs/>
          <w:sz w:val="12"/>
          <w:szCs w:val="12"/>
        </w:rPr>
        <w:t>Наименование «</w:t>
      </w:r>
      <w:r w:rsidRPr="00EE708B">
        <w:rPr>
          <w:rFonts w:ascii="Times New Roman" w:hAnsi="Times New Roman" w:cs="Times New Roman"/>
          <w:sz w:val="12"/>
          <w:szCs w:val="12"/>
        </w:rPr>
        <w:t>Приложение 1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w:t>
      </w:r>
    </w:p>
    <w:p w:rsidR="00C40D22" w:rsidRPr="00EE708B" w:rsidRDefault="00C40D22" w:rsidP="00C40D22">
      <w:pPr>
        <w:spacing w:after="0" w:line="240" w:lineRule="auto"/>
        <w:jc w:val="both"/>
        <w:rPr>
          <w:rFonts w:ascii="Times New Roman" w:hAnsi="Times New Roman" w:cs="Times New Roman"/>
          <w:sz w:val="12"/>
          <w:szCs w:val="12"/>
        </w:rPr>
      </w:pPr>
      <w:r w:rsidRPr="00EE708B">
        <w:rPr>
          <w:rFonts w:ascii="Times New Roman" w:hAnsi="Times New Roman" w:cs="Times New Roman"/>
          <w:sz w:val="12"/>
          <w:szCs w:val="12"/>
        </w:rPr>
        <w:lastRenderedPageBreak/>
        <w:t>редакции ««Приложение № 1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на 2014-2016 годы».</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 xml:space="preserve">Наименование «Приложение 2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2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на 2014-2016 годы».                          </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sz w:val="12"/>
          <w:szCs w:val="12"/>
        </w:rPr>
        <w:t>1.8.</w:t>
      </w:r>
      <w:r w:rsidRPr="00EE708B">
        <w:rPr>
          <w:rFonts w:ascii="Times New Roman" w:hAnsi="Times New Roman" w:cs="Times New Roman"/>
          <w:bCs/>
          <w:sz w:val="12"/>
          <w:szCs w:val="12"/>
        </w:rPr>
        <w:t>Наименование « Приложение № 5 к  муниципальной программе «Социальная поддержка населения Каратузского района» на 2014-2016 годы, утвержденного постановлением администрации Каратузского района от 29.10.2013г. № 1012-п» изменить и изложить в редакции «Приложение № 5 к  муниципальной программе «Социальная поддержка населения Каратузского района» на 2014-2016 годы». В данном приложении, в разделе 1. «Паспорт подпрограммы» после строки «Наименование муниципальной программы, в рамках которой реализуется подпрограмма», ««Социальная поддержка населения Каратузского района» на 2014-2016 годы» добавить строку следующего содержания:</w:t>
      </w:r>
    </w:p>
    <w:tbl>
      <w:tblPr>
        <w:tblW w:w="5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20"/>
      </w:tblGrid>
      <w:tr w:rsidR="00C40D22" w:rsidRPr="00C40D22" w:rsidTr="00C40D22">
        <w:tc>
          <w:tcPr>
            <w:tcW w:w="1560" w:type="dxa"/>
            <w:shd w:val="clear" w:color="auto" w:fill="auto"/>
          </w:tcPr>
          <w:p w:rsidR="00C40D22" w:rsidRPr="00C40D22" w:rsidRDefault="00C40D22" w:rsidP="00C40D22">
            <w:pPr>
              <w:suppressAutoHyphens/>
              <w:spacing w:after="0" w:line="240" w:lineRule="auto"/>
              <w:jc w:val="both"/>
              <w:rPr>
                <w:rFonts w:ascii="Times New Roman" w:eastAsia="Calibri" w:hAnsi="Times New Roman" w:cs="Times New Roman"/>
                <w:bCs/>
                <w:color w:val="auto"/>
                <w:kern w:val="0"/>
                <w:sz w:val="12"/>
                <w:szCs w:val="12"/>
                <w:lang w:eastAsia="ar-SA"/>
              </w:rPr>
            </w:pPr>
            <w:r w:rsidRPr="00C40D22">
              <w:rPr>
                <w:rFonts w:ascii="Times New Roman" w:eastAsia="Calibri" w:hAnsi="Times New Roman" w:cs="Times New Roman"/>
                <w:bCs/>
                <w:color w:val="auto"/>
                <w:kern w:val="0"/>
                <w:sz w:val="12"/>
                <w:szCs w:val="12"/>
                <w:lang w:eastAsia="ar-SA"/>
              </w:rPr>
              <w:t>Муниципальный заказчик</w:t>
            </w:r>
          </w:p>
        </w:tc>
        <w:tc>
          <w:tcPr>
            <w:tcW w:w="3620" w:type="dxa"/>
            <w:shd w:val="clear" w:color="auto" w:fill="auto"/>
          </w:tcPr>
          <w:p w:rsidR="00C40D22" w:rsidRPr="00C40D22" w:rsidRDefault="00C40D22" w:rsidP="00C40D22">
            <w:pPr>
              <w:suppressAutoHyphens/>
              <w:spacing w:after="0" w:line="240" w:lineRule="auto"/>
              <w:jc w:val="both"/>
              <w:rPr>
                <w:rFonts w:ascii="Times New Roman" w:eastAsia="Calibri" w:hAnsi="Times New Roman" w:cs="Times New Roman"/>
                <w:bCs/>
                <w:color w:val="auto"/>
                <w:kern w:val="0"/>
                <w:sz w:val="12"/>
                <w:szCs w:val="12"/>
                <w:lang w:eastAsia="ar-SA"/>
              </w:rPr>
            </w:pPr>
            <w:r w:rsidRPr="00C40D22">
              <w:rPr>
                <w:rFonts w:ascii="Times New Roman" w:eastAsia="Calibri" w:hAnsi="Times New Roman" w:cs="Times New Roman"/>
                <w:bCs/>
                <w:color w:val="auto"/>
                <w:kern w:val="0"/>
                <w:sz w:val="12"/>
                <w:szCs w:val="12"/>
                <w:lang w:eastAsia="ar-SA"/>
              </w:rPr>
              <w:t>Управление социальной защиты населения администрации Каратузского района (далее - УСЗН)</w:t>
            </w:r>
          </w:p>
        </w:tc>
      </w:tr>
    </w:tbl>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 xml:space="preserve">В абзаце 11 подпункта 2.1 «Постановка </w:t>
      </w:r>
      <w:proofErr w:type="spellStart"/>
      <w:r w:rsidRPr="00EE708B">
        <w:rPr>
          <w:rFonts w:ascii="Times New Roman" w:hAnsi="Times New Roman" w:cs="Times New Roman"/>
          <w:bCs/>
          <w:sz w:val="12"/>
          <w:szCs w:val="12"/>
        </w:rPr>
        <w:t>общерайонной</w:t>
      </w:r>
      <w:proofErr w:type="spellEnd"/>
      <w:r w:rsidRPr="00EE708B">
        <w:rPr>
          <w:rFonts w:ascii="Times New Roman" w:hAnsi="Times New Roman" w:cs="Times New Roman"/>
          <w:bCs/>
          <w:sz w:val="12"/>
          <w:szCs w:val="12"/>
        </w:rPr>
        <w:t xml:space="preserve"> проблемы и обоснование необходимости разработки подпрограммы» раздела 2. «Основные разделы подпрограммы», слова ««Социальной поддержки населения Каратузского района на 2014-2016 годы»» изменить и изложить в редакции ««Социальной поддержки населения Каратузского района» на 2014-2016 годы». </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Абзац 5 подпункта 2.3 «Механизм реализации подпрограммы» раздела 2.«Основные разделы подпрограммы» дополнить предложением следующего содержания: «Федеральным законом от 24.11.1995 N 181-ФЗ (ред. от 28.12.2013) "О социальной защите инвалидов в Российской Федерации", « Федеральным законом от 12.01.1995 N 5-ФЗ (ред. от 25.11.2013, с изм. от 06.02.2014) "О ветеранах"», «Законом РФ от 15.05.1991 № 1244-1 (ред. от 21.12.2013) "О социальной защите граждан, подвергшихся воздействию радиации вследствие катастрофы на Чернобыльской АЭС"».</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bCs/>
          <w:sz w:val="12"/>
          <w:szCs w:val="12"/>
        </w:rPr>
        <w:t>Наименование «</w:t>
      </w:r>
      <w:r w:rsidRPr="00EE708B">
        <w:rPr>
          <w:rFonts w:ascii="Times New Roman" w:hAnsi="Times New Roman" w:cs="Times New Roman"/>
          <w:sz w:val="12"/>
          <w:szCs w:val="12"/>
        </w:rPr>
        <w:t>Приложение № 1 к  подпрограмме 3 " Обеспечение социальной поддержки граждан на оплату жилого помещения и коммунальных услуг", реализуемой в рамках муниципальной  программы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1 к  подпрограмме 3 "Обеспечение социальной поддержки граждан на оплату жилого помещения и коммунальных услуг", реализуемой в рамках муниципальной  программы "С</w:t>
      </w:r>
      <w:r>
        <w:rPr>
          <w:rFonts w:ascii="Times New Roman" w:hAnsi="Times New Roman" w:cs="Times New Roman"/>
          <w:sz w:val="12"/>
          <w:szCs w:val="12"/>
        </w:rPr>
        <w:t xml:space="preserve">оциальная поддержка населения </w:t>
      </w:r>
      <w:r w:rsidRPr="00EE708B">
        <w:rPr>
          <w:rFonts w:ascii="Times New Roman" w:hAnsi="Times New Roman" w:cs="Times New Roman"/>
          <w:sz w:val="12"/>
          <w:szCs w:val="12"/>
        </w:rPr>
        <w:t>Каратузского района» на 2014-2016 годы».</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Наименование «Приложение № 2 к  подпрограмме 3 " Обеспечение социальной поддержки граждан на оплату жилого помещения и коммунальных услуг ", реа</w:t>
      </w:r>
      <w:r>
        <w:rPr>
          <w:rFonts w:ascii="Times New Roman" w:hAnsi="Times New Roman" w:cs="Times New Roman"/>
          <w:sz w:val="12"/>
          <w:szCs w:val="12"/>
        </w:rPr>
        <w:t>лизуемой в рамках муниципальной</w:t>
      </w:r>
      <w:r w:rsidRPr="00EE708B">
        <w:rPr>
          <w:rFonts w:ascii="Times New Roman" w:hAnsi="Times New Roman" w:cs="Times New Roman"/>
          <w:sz w:val="12"/>
          <w:szCs w:val="12"/>
        </w:rPr>
        <w:t xml:space="preserve"> программы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2 к  подпрограмме 3 " Обеспечение социальной поддержки граждан на оплату жилого помещения и коммунальных услуг ", реализуемой в рамках муниципальной  программы «Социальная поддержка населения   Каратузского района» на 2014-2016 годы».</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sz w:val="12"/>
          <w:szCs w:val="12"/>
        </w:rPr>
        <w:t>1.9.</w:t>
      </w:r>
      <w:r w:rsidRPr="00EE708B">
        <w:rPr>
          <w:rFonts w:ascii="Times New Roman" w:hAnsi="Times New Roman" w:cs="Times New Roman"/>
          <w:bCs/>
          <w:sz w:val="12"/>
          <w:szCs w:val="12"/>
        </w:rPr>
        <w:t>Наименование « Приложение № 6 к  муниципальной программе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6 к  муниципальной программе «Социальная поддержка населения Каратузского района» на 2014-2016 годы». В данном приложении, в разделе 1. «Паспорт подпрограммы» после строки «Наименование муниципальной программы, в рамках которой реализуется подпрограмма», ««Социальная поддержка населения Каратузского района» на 2014-2016 годы» добавить строку следующего содержания:</w:t>
      </w:r>
    </w:p>
    <w:tbl>
      <w:tblPr>
        <w:tblW w:w="5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337"/>
      </w:tblGrid>
      <w:tr w:rsidR="00C40D22" w:rsidRPr="00C40D22" w:rsidTr="00C40D22">
        <w:tc>
          <w:tcPr>
            <w:tcW w:w="1843" w:type="dxa"/>
            <w:shd w:val="clear" w:color="auto" w:fill="auto"/>
          </w:tcPr>
          <w:p w:rsidR="00C40D22" w:rsidRPr="00C40D22" w:rsidRDefault="00C40D22" w:rsidP="00C40D22">
            <w:pPr>
              <w:suppressAutoHyphens/>
              <w:spacing w:after="0" w:line="240" w:lineRule="auto"/>
              <w:jc w:val="both"/>
              <w:rPr>
                <w:rFonts w:ascii="Times New Roman" w:eastAsia="Calibri" w:hAnsi="Times New Roman" w:cs="Times New Roman"/>
                <w:bCs/>
                <w:color w:val="auto"/>
                <w:kern w:val="0"/>
                <w:sz w:val="12"/>
                <w:szCs w:val="12"/>
                <w:lang w:eastAsia="ar-SA"/>
              </w:rPr>
            </w:pPr>
            <w:r w:rsidRPr="00C40D22">
              <w:rPr>
                <w:rFonts w:ascii="Times New Roman" w:eastAsia="Calibri" w:hAnsi="Times New Roman" w:cs="Times New Roman"/>
                <w:bCs/>
                <w:color w:val="auto"/>
                <w:kern w:val="0"/>
                <w:sz w:val="12"/>
                <w:szCs w:val="12"/>
                <w:lang w:eastAsia="ar-SA"/>
              </w:rPr>
              <w:t>Муниципальный заказчик</w:t>
            </w:r>
          </w:p>
        </w:tc>
        <w:tc>
          <w:tcPr>
            <w:tcW w:w="3337" w:type="dxa"/>
            <w:shd w:val="clear" w:color="auto" w:fill="auto"/>
          </w:tcPr>
          <w:p w:rsidR="00C40D22" w:rsidRPr="00C40D22" w:rsidRDefault="00C40D22" w:rsidP="00C40D22">
            <w:pPr>
              <w:suppressAutoHyphens/>
              <w:spacing w:after="0" w:line="240" w:lineRule="auto"/>
              <w:ind w:firstLine="9"/>
              <w:jc w:val="both"/>
              <w:rPr>
                <w:rFonts w:ascii="Times New Roman" w:eastAsia="Calibri" w:hAnsi="Times New Roman" w:cs="Times New Roman"/>
                <w:bCs/>
                <w:color w:val="auto"/>
                <w:kern w:val="0"/>
                <w:sz w:val="12"/>
                <w:szCs w:val="12"/>
                <w:lang w:eastAsia="ar-SA"/>
              </w:rPr>
            </w:pPr>
            <w:r w:rsidRPr="00C40D22">
              <w:rPr>
                <w:rFonts w:ascii="Times New Roman" w:eastAsia="Calibri" w:hAnsi="Times New Roman" w:cs="Times New Roman"/>
                <w:bCs/>
                <w:color w:val="auto"/>
                <w:kern w:val="0"/>
                <w:sz w:val="12"/>
                <w:szCs w:val="12"/>
                <w:lang w:eastAsia="ar-SA"/>
              </w:rPr>
              <w:t>Управление социальной защиты населения администрации Каратузского района (далее - УСЗН)</w:t>
            </w:r>
          </w:p>
        </w:tc>
      </w:tr>
    </w:tbl>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Во 2 абзаце подпункта 2.3. «Механизм реализации подпрограммы» раздела 2. «Основные разделы подпрограммы» внести следующие изменения:</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 xml:space="preserve">1) слова «(мероприятия 1.1. - 1.3.)» изменить и изложить в редакции «(мероприятия 1.1. - 1.2.)»; </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 xml:space="preserve">2) исключить слова «Законом Красноярского края от 31.10.2002 № 4-608 «О системе профилактики безнадзорности и правонарушений несовершеннолетних»» и слова ««Законом Красноярского края  от 08.07. 2010 № 10-4866 «Об организации приемных семей для граждан пожилого возраста и инвалидов в Красноярском крае»»; </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bCs/>
          <w:sz w:val="12"/>
          <w:szCs w:val="12"/>
        </w:rPr>
        <w:t>3) после слов «Решением районного совета депутатов от 21.12.2012 № 22-167 «О районном бюджете на 2013 и плановый период 2014-2015 годов» прил. 6» добавить слова следующего содержания «Решением Каратузского районного Совета депутатов от 17.12.2013 № 32-252 «О районном бюджете на 2014 и плановый период 2015-2016 годов» прил.6., Законом Красноярского края от 09.12.2010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Наименование «Приложение №1 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1 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на 2014-2016 годы».</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Наименование «Приложение №2 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 Приложение № 2 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на 2014-2016 годы».</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sz w:val="12"/>
          <w:szCs w:val="12"/>
        </w:rPr>
        <w:t>1.10.</w:t>
      </w:r>
      <w:r w:rsidRPr="00EE708B">
        <w:rPr>
          <w:rFonts w:ascii="Times New Roman" w:hAnsi="Times New Roman" w:cs="Times New Roman"/>
          <w:bCs/>
          <w:sz w:val="12"/>
          <w:szCs w:val="12"/>
        </w:rPr>
        <w:t xml:space="preserve"> Наименование « Приложение № 7 к  муниципальной программе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7 к  муниципальной программе «Социальная поддержка населения Каратузского района» на 2014-2016 годы». В данном приложении, в разделе 1. «Паспорт подпрограммы» после строки «Наименование муниципальной программы, в рамках которой реализуется подпрограмма», ««Социальная поддержка населения Каратузского района» на 2014-2016 годы» добавить строку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3329"/>
      </w:tblGrid>
      <w:tr w:rsidR="00C40D22" w:rsidRPr="00C40D22" w:rsidTr="00C40D22">
        <w:tc>
          <w:tcPr>
            <w:tcW w:w="1851" w:type="dxa"/>
            <w:shd w:val="clear" w:color="auto" w:fill="auto"/>
          </w:tcPr>
          <w:p w:rsidR="00C40D22" w:rsidRPr="00C40D22" w:rsidRDefault="00C40D22" w:rsidP="00C40D22">
            <w:pPr>
              <w:suppressAutoHyphens/>
              <w:spacing w:after="0" w:line="240" w:lineRule="auto"/>
              <w:jc w:val="both"/>
              <w:rPr>
                <w:rFonts w:ascii="Times New Roman" w:eastAsia="Calibri" w:hAnsi="Times New Roman" w:cs="Times New Roman"/>
                <w:bCs/>
                <w:color w:val="auto"/>
                <w:kern w:val="0"/>
                <w:sz w:val="12"/>
                <w:szCs w:val="12"/>
                <w:lang w:eastAsia="ar-SA"/>
              </w:rPr>
            </w:pPr>
            <w:r w:rsidRPr="00C40D22">
              <w:rPr>
                <w:rFonts w:ascii="Times New Roman" w:eastAsia="Calibri" w:hAnsi="Times New Roman" w:cs="Times New Roman"/>
                <w:bCs/>
                <w:color w:val="auto"/>
                <w:kern w:val="0"/>
                <w:sz w:val="12"/>
                <w:szCs w:val="12"/>
                <w:lang w:eastAsia="ar-SA"/>
              </w:rPr>
              <w:t>Муниципальный заказчик</w:t>
            </w:r>
          </w:p>
        </w:tc>
        <w:tc>
          <w:tcPr>
            <w:tcW w:w="3329" w:type="dxa"/>
            <w:shd w:val="clear" w:color="auto" w:fill="auto"/>
          </w:tcPr>
          <w:p w:rsidR="00C40D22" w:rsidRPr="00C40D22" w:rsidRDefault="00C40D22" w:rsidP="00C40D22">
            <w:pPr>
              <w:suppressAutoHyphens/>
              <w:spacing w:after="0" w:line="240" w:lineRule="auto"/>
              <w:ind w:firstLine="34"/>
              <w:jc w:val="both"/>
              <w:rPr>
                <w:rFonts w:ascii="Times New Roman" w:eastAsia="Calibri" w:hAnsi="Times New Roman" w:cs="Times New Roman"/>
                <w:bCs/>
                <w:color w:val="auto"/>
                <w:kern w:val="0"/>
                <w:sz w:val="12"/>
                <w:szCs w:val="12"/>
                <w:lang w:eastAsia="ar-SA"/>
              </w:rPr>
            </w:pPr>
            <w:r w:rsidRPr="00C40D22">
              <w:rPr>
                <w:rFonts w:ascii="Times New Roman" w:eastAsia="Calibri" w:hAnsi="Times New Roman" w:cs="Times New Roman"/>
                <w:bCs/>
                <w:color w:val="auto"/>
                <w:kern w:val="0"/>
                <w:sz w:val="12"/>
                <w:szCs w:val="12"/>
                <w:lang w:eastAsia="ar-SA"/>
              </w:rPr>
              <w:t>Управление социальной защиты населения администрации Каратузского района (далее - УСЗН)</w:t>
            </w:r>
          </w:p>
        </w:tc>
      </w:tr>
    </w:tbl>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sz w:val="12"/>
          <w:szCs w:val="12"/>
        </w:rPr>
        <w:t xml:space="preserve">Абзац 2  подпункта 2.1 </w:t>
      </w:r>
      <w:r w:rsidRPr="00EE708B">
        <w:rPr>
          <w:rFonts w:ascii="Times New Roman" w:hAnsi="Times New Roman" w:cs="Times New Roman"/>
          <w:bCs/>
          <w:sz w:val="12"/>
          <w:szCs w:val="12"/>
        </w:rPr>
        <w:t xml:space="preserve"> «Постановка </w:t>
      </w:r>
      <w:proofErr w:type="spellStart"/>
      <w:r w:rsidRPr="00EE708B">
        <w:rPr>
          <w:rFonts w:ascii="Times New Roman" w:hAnsi="Times New Roman" w:cs="Times New Roman"/>
          <w:bCs/>
          <w:sz w:val="12"/>
          <w:szCs w:val="12"/>
        </w:rPr>
        <w:t>общерайонной</w:t>
      </w:r>
      <w:proofErr w:type="spellEnd"/>
      <w:r w:rsidRPr="00EE708B">
        <w:rPr>
          <w:rFonts w:ascii="Times New Roman" w:hAnsi="Times New Roman" w:cs="Times New Roman"/>
          <w:bCs/>
          <w:sz w:val="12"/>
          <w:szCs w:val="12"/>
        </w:rPr>
        <w:t xml:space="preserve"> проблемы и обоснование необходимости разработки подпрограммы» раздела 2. «Основные разделы подпрограммы» изменить и изложить в  редакции «Целью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 xml:space="preserve">В 5 </w:t>
      </w:r>
      <w:proofErr w:type="spellStart"/>
      <w:r w:rsidRPr="00EE708B">
        <w:rPr>
          <w:rFonts w:ascii="Times New Roman" w:hAnsi="Times New Roman" w:cs="Times New Roman"/>
          <w:bCs/>
          <w:sz w:val="12"/>
          <w:szCs w:val="12"/>
        </w:rPr>
        <w:t>абзацеподпункта</w:t>
      </w:r>
      <w:proofErr w:type="spellEnd"/>
      <w:r w:rsidRPr="00EE708B">
        <w:rPr>
          <w:rFonts w:ascii="Times New Roman" w:hAnsi="Times New Roman" w:cs="Times New Roman"/>
          <w:bCs/>
          <w:sz w:val="12"/>
          <w:szCs w:val="12"/>
        </w:rPr>
        <w:t xml:space="preserve"> 2.1  «Постановка </w:t>
      </w:r>
      <w:proofErr w:type="spellStart"/>
      <w:r w:rsidRPr="00EE708B">
        <w:rPr>
          <w:rFonts w:ascii="Times New Roman" w:hAnsi="Times New Roman" w:cs="Times New Roman"/>
          <w:bCs/>
          <w:sz w:val="12"/>
          <w:szCs w:val="12"/>
        </w:rPr>
        <w:t>общерайонной</w:t>
      </w:r>
      <w:proofErr w:type="spellEnd"/>
      <w:r w:rsidRPr="00EE708B">
        <w:rPr>
          <w:rFonts w:ascii="Times New Roman" w:hAnsi="Times New Roman" w:cs="Times New Roman"/>
          <w:bCs/>
          <w:sz w:val="12"/>
          <w:szCs w:val="12"/>
        </w:rPr>
        <w:t xml:space="preserve"> проблемы и обоснование необходимости разработки подпрограммы» раздела 2. «Основные разделы подпрограммы» слова ««Социальная поддержка населения Каратузского района на 2014-2016 годы»» изменить и изложить в  редакции ««Социальная поддержка населения Каратузского района» на 2014-2016 годы».</w:t>
      </w:r>
    </w:p>
    <w:p w:rsidR="00C40D22" w:rsidRPr="00C40D22"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lastRenderedPageBreak/>
        <w:t xml:space="preserve">В 6 абзаце подпункта 2.1  «Постановка </w:t>
      </w:r>
      <w:proofErr w:type="spellStart"/>
      <w:r w:rsidRPr="00EE708B">
        <w:rPr>
          <w:rFonts w:ascii="Times New Roman" w:hAnsi="Times New Roman" w:cs="Times New Roman"/>
          <w:bCs/>
          <w:sz w:val="12"/>
          <w:szCs w:val="12"/>
        </w:rPr>
        <w:t>общерайонной</w:t>
      </w:r>
      <w:proofErr w:type="spellEnd"/>
      <w:r w:rsidRPr="00EE708B">
        <w:rPr>
          <w:rFonts w:ascii="Times New Roman" w:hAnsi="Times New Roman" w:cs="Times New Roman"/>
          <w:bCs/>
          <w:sz w:val="12"/>
          <w:szCs w:val="12"/>
        </w:rPr>
        <w:t xml:space="preserve"> проблемы и обоснование необходимости разработки подпрограммы» раздела 2. «Основные разделы подпрограммы» слова «-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изменить и изложить в  редакции «- Законом Красноярского края от 20 декабря 2005 года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Абзац 3  подпункта 2.3.</w:t>
      </w:r>
      <w:r w:rsidRPr="00EE708B">
        <w:rPr>
          <w:rFonts w:ascii="Times New Roman" w:hAnsi="Times New Roman" w:cs="Times New Roman"/>
          <w:bCs/>
          <w:sz w:val="12"/>
          <w:szCs w:val="12"/>
        </w:rPr>
        <w:t xml:space="preserve"> «Механизм реализации подпрограммы» раздела 2. «Основные разделы подпрограммы» изменить и </w:t>
      </w:r>
      <w:r w:rsidRPr="00EE708B">
        <w:rPr>
          <w:rFonts w:ascii="Times New Roman" w:hAnsi="Times New Roman" w:cs="Times New Roman"/>
          <w:sz w:val="12"/>
          <w:szCs w:val="12"/>
        </w:rPr>
        <w:t>изложить в следующей редакции:</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«Мероприятие 1.2. «Руководство и управление в сфере установленных функций  органов управления социальной защиты населения администрации Каратузского района» реализуется в соответствии с решением Каратузского районного Совета депутатов от 17.12.2013г. № 32-252 «О районном бюджете на 2014 год и плановый период 2015-2016 годов»».</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Наименование «Приложение № 1 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 » на 2014-</w:t>
      </w:r>
      <w:r>
        <w:rPr>
          <w:rFonts w:ascii="Times New Roman" w:hAnsi="Times New Roman" w:cs="Times New Roman"/>
          <w:sz w:val="12"/>
          <w:szCs w:val="12"/>
        </w:rPr>
        <w:t xml:space="preserve">2016 годы, утвержденного </w:t>
      </w:r>
      <w:r w:rsidRPr="00EE708B">
        <w:rPr>
          <w:rFonts w:ascii="Times New Roman" w:hAnsi="Times New Roman" w:cs="Times New Roman"/>
          <w:sz w:val="12"/>
          <w:szCs w:val="12"/>
        </w:rPr>
        <w:t>постановлением администрации Каратузского района  № 1012-п от 29.10.2013г.» изменить и изложить в редакции «Приложение № 1 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 » на 2014-2016 годы».</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Наименование «Приложение № 2 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 » на 2014-2016 годы, утвержденного постановлением администрации Каратузского района  № 1012-п от 29.10.2013г.» изменить и изложить в редакции «Приложение № 2 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 » на 2014-2016 годы».</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 xml:space="preserve">1.11. </w:t>
      </w:r>
      <w:r w:rsidRPr="00EE708B">
        <w:rPr>
          <w:rFonts w:ascii="Times New Roman" w:hAnsi="Times New Roman" w:cs="Times New Roman"/>
          <w:bCs/>
          <w:sz w:val="12"/>
          <w:szCs w:val="12"/>
        </w:rPr>
        <w:t xml:space="preserve">Наименование « Приложение № 8 к  муниципальной программе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8 к  муниципальной программе «Социальная поддержка населения Каратузского района» на 2014-2016 годы». </w:t>
      </w:r>
      <w:r w:rsidRPr="00EE708B">
        <w:rPr>
          <w:rFonts w:ascii="Times New Roman" w:hAnsi="Times New Roman" w:cs="Times New Roman"/>
          <w:sz w:val="12"/>
          <w:szCs w:val="12"/>
        </w:rPr>
        <w:t xml:space="preserve">В данном </w:t>
      </w:r>
      <w:proofErr w:type="spellStart"/>
      <w:r w:rsidRPr="00EE708B">
        <w:rPr>
          <w:rFonts w:ascii="Times New Roman" w:hAnsi="Times New Roman" w:cs="Times New Roman"/>
          <w:sz w:val="12"/>
          <w:szCs w:val="12"/>
        </w:rPr>
        <w:t>приложениив</w:t>
      </w:r>
      <w:proofErr w:type="spellEnd"/>
      <w:r w:rsidRPr="00EE708B">
        <w:rPr>
          <w:rFonts w:ascii="Times New Roman" w:hAnsi="Times New Roman" w:cs="Times New Roman"/>
          <w:sz w:val="12"/>
          <w:szCs w:val="12"/>
        </w:rPr>
        <w:t xml:space="preserve"> столбце «Наименование программы, подпрограммы» по строке «Муниципальная программа» слова ««Социальная поддержка населения Каратузского района на 2014-2016 годы»» изменить и изложить в редакции ««Социальная поддержка населения Каратузского района» на 2014-2016 годы», по строке «Подпрограмма 1» слова «Повышение качества жизни отдельных категорий граждан, в т. ч инвалидов, степени их социальной защищенности» изменить и изложить в редакции ««Повышение </w:t>
      </w:r>
      <w:proofErr w:type="spellStart"/>
      <w:r w:rsidRPr="00EE708B">
        <w:rPr>
          <w:rFonts w:ascii="Times New Roman" w:hAnsi="Times New Roman" w:cs="Times New Roman"/>
          <w:sz w:val="12"/>
          <w:szCs w:val="12"/>
        </w:rPr>
        <w:t>качестважизни</w:t>
      </w:r>
      <w:proofErr w:type="spellEnd"/>
      <w:r w:rsidRPr="00EE708B">
        <w:rPr>
          <w:rFonts w:ascii="Times New Roman" w:hAnsi="Times New Roman" w:cs="Times New Roman"/>
          <w:sz w:val="12"/>
          <w:szCs w:val="12"/>
        </w:rPr>
        <w:t xml:space="preserve"> отдельных категорий граждан, в т. ч инвалидов, степени их социальной защищенности»», по строке «Подпрограмма 2» слова «Социальная поддержка семей, имеющих детей» изменить и изложить в редакции ««Социальная поддержка семей, имеющих детей»», по строке «Подпрограмма 3» слова «Обеспечение социальной поддержки граждан на оплату жилого помещения и коммунальных услуг» изменить и изложить в редакции ««Обеспечение социальной поддержки граждан на оплату </w:t>
      </w:r>
      <w:proofErr w:type="spellStart"/>
      <w:r w:rsidRPr="00EE708B">
        <w:rPr>
          <w:rFonts w:ascii="Times New Roman" w:hAnsi="Times New Roman" w:cs="Times New Roman"/>
          <w:sz w:val="12"/>
          <w:szCs w:val="12"/>
        </w:rPr>
        <w:t>жилогопомещения</w:t>
      </w:r>
      <w:proofErr w:type="spellEnd"/>
      <w:r w:rsidRPr="00EE708B">
        <w:rPr>
          <w:rFonts w:ascii="Times New Roman" w:hAnsi="Times New Roman" w:cs="Times New Roman"/>
          <w:sz w:val="12"/>
          <w:szCs w:val="12"/>
        </w:rPr>
        <w:t xml:space="preserve"> и коммунальных услуг»», по строке «Подпрограмма 4» слова «Повышение качества и доступности социальных услуг населению» изменить и изложить в редакции ««Повышение качества и доступности социальных услуг населению»», по строке «Подпрограмма 5» слова «Обеспечение реализации муниципальной программы и прочие мероприятия» изменить и изложить в редакции ««Обеспечение реализации муниципальной программы и прочие мероприятия»».</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sz w:val="12"/>
          <w:szCs w:val="12"/>
        </w:rPr>
        <w:t>1.12.</w:t>
      </w:r>
      <w:r w:rsidRPr="00EE708B">
        <w:rPr>
          <w:rFonts w:ascii="Times New Roman" w:hAnsi="Times New Roman" w:cs="Times New Roman"/>
          <w:bCs/>
          <w:sz w:val="12"/>
          <w:szCs w:val="12"/>
        </w:rPr>
        <w:t xml:space="preserve">Наименование « Приложение № 9 к  муниципальной программе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9 к  муниципальной программе «Социальная поддержка населения Каратузского района» на 2014-2016 годы». </w:t>
      </w:r>
      <w:r w:rsidRPr="00EE708B">
        <w:rPr>
          <w:rFonts w:ascii="Times New Roman" w:hAnsi="Times New Roman" w:cs="Times New Roman"/>
          <w:sz w:val="12"/>
          <w:szCs w:val="12"/>
        </w:rPr>
        <w:t>В данном приложении</w:t>
      </w:r>
      <w:r w:rsidRPr="00EE708B">
        <w:rPr>
          <w:rFonts w:ascii="Times New Roman" w:hAnsi="Times New Roman" w:cs="Times New Roman"/>
          <w:bCs/>
          <w:sz w:val="12"/>
          <w:szCs w:val="12"/>
        </w:rPr>
        <w:t xml:space="preserve"> в столбце «Наименование муниципальной программы, подпрограммы муниципальной программы» по строке «Муниципальная программа» слова «Социальная поддержка населения Каратузского района на 2014-2016 годы» изменить и изложить в редакции ««Социальная поддержка населения Каратузского района» на 2014-2016 годы», по строке «Подпрограмма 1» слова «Повышение качества жизни отдельных категорий граждан, в т. ч инвалидов, степени их социальной защищенности» изменить и изложить </w:t>
      </w:r>
      <w:proofErr w:type="spellStart"/>
      <w:r w:rsidRPr="00EE708B">
        <w:rPr>
          <w:rFonts w:ascii="Times New Roman" w:hAnsi="Times New Roman" w:cs="Times New Roman"/>
          <w:bCs/>
          <w:sz w:val="12"/>
          <w:szCs w:val="12"/>
        </w:rPr>
        <w:t>вредакции</w:t>
      </w:r>
      <w:proofErr w:type="spellEnd"/>
      <w:r w:rsidRPr="00EE708B">
        <w:rPr>
          <w:rFonts w:ascii="Times New Roman" w:hAnsi="Times New Roman" w:cs="Times New Roman"/>
          <w:bCs/>
          <w:sz w:val="12"/>
          <w:szCs w:val="12"/>
        </w:rPr>
        <w:t xml:space="preserve"> ««Повышение качества жизни отдельных категорий граждан, в т. ч инвалидов, степени их социальной защищенности»», по строке «Подпрограмма 2» слова «Социальная поддержка семей, имеющих детей» изменить и изложить в редакции ««Социальная поддержка семей, имеющих детей»», по строке «Подпрограмма 3» слова «Обеспечение социальной поддержки граждан на оплату жилого помещения и коммунальных услуг» изменить и изложить в редакции ««Обеспечение социальной поддержки </w:t>
      </w:r>
      <w:proofErr w:type="spellStart"/>
      <w:r w:rsidRPr="00EE708B">
        <w:rPr>
          <w:rFonts w:ascii="Times New Roman" w:hAnsi="Times New Roman" w:cs="Times New Roman"/>
          <w:bCs/>
          <w:sz w:val="12"/>
          <w:szCs w:val="12"/>
        </w:rPr>
        <w:t>гражданна</w:t>
      </w:r>
      <w:proofErr w:type="spellEnd"/>
      <w:r w:rsidRPr="00EE708B">
        <w:rPr>
          <w:rFonts w:ascii="Times New Roman" w:hAnsi="Times New Roman" w:cs="Times New Roman"/>
          <w:bCs/>
          <w:sz w:val="12"/>
          <w:szCs w:val="12"/>
        </w:rPr>
        <w:t xml:space="preserve"> оплату жилого помещения и коммунальных услуг»», по строке «Подпрограмма 4» слова «Повышение качества и доступности социальных услуг населению» изменить и изложить в редакции ««Повышение качества и доступности социальных услуг населению»», по строке «Подпрограмма 5» слова «Обеспечение реализации муниципальной программы и прочие мероприятия» изменить и изложить в редакции ««Обеспечение реализации муниципальной программы и прочие мероприятия»».</w:t>
      </w:r>
    </w:p>
    <w:p w:rsidR="00C40D22" w:rsidRPr="00EE708B" w:rsidRDefault="00C40D22" w:rsidP="00C40D22">
      <w:pPr>
        <w:spacing w:after="0" w:line="240" w:lineRule="auto"/>
        <w:ind w:firstLine="284"/>
        <w:jc w:val="both"/>
        <w:rPr>
          <w:rFonts w:ascii="Times New Roman" w:hAnsi="Times New Roman" w:cs="Times New Roman"/>
          <w:bCs/>
          <w:sz w:val="12"/>
          <w:szCs w:val="12"/>
        </w:rPr>
      </w:pPr>
      <w:r w:rsidRPr="00EE708B">
        <w:rPr>
          <w:rFonts w:ascii="Times New Roman" w:hAnsi="Times New Roman" w:cs="Times New Roman"/>
          <w:bCs/>
          <w:sz w:val="12"/>
          <w:szCs w:val="12"/>
        </w:rPr>
        <w:t>В столбце «Ответственный исполнитель, соисполнитель» по всем строкам  приложения слова «бюджет муниципального района» изменить и изложить в редакции «районный бюджет».</w:t>
      </w:r>
    </w:p>
    <w:p w:rsidR="00C40D22" w:rsidRPr="00EE708B" w:rsidRDefault="00C40D22"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1.13.</w:t>
      </w:r>
      <w:r w:rsidRPr="00EE708B">
        <w:rPr>
          <w:rFonts w:ascii="Times New Roman" w:hAnsi="Times New Roman" w:cs="Times New Roman"/>
          <w:bCs/>
          <w:sz w:val="12"/>
          <w:szCs w:val="12"/>
        </w:rPr>
        <w:t>Наименование « Приложение № 10 к  муниципальной программе «Социальная поддержка населения Каратузского района» на 2014-2016 годы, утвержденного постановлением администрации Каратузского района № 1012-п от 29.10.2013г.» изменить и изложить в редакции «Приложение № 10 к  муниципальной программе «Социальная поддержка населения Каратузского района» на 2014-2016 годы».</w:t>
      </w:r>
    </w:p>
    <w:p w:rsidR="00C40D22" w:rsidRPr="00EE708B" w:rsidRDefault="00C40D22" w:rsidP="00C40D22">
      <w:pPr>
        <w:tabs>
          <w:tab w:val="left" w:pos="1044"/>
        </w:tabs>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 xml:space="preserve">2.Контроль за исполнением настоящего постановления возложить на </w:t>
      </w:r>
      <w:proofErr w:type="spellStart"/>
      <w:r w:rsidRPr="00EE708B">
        <w:rPr>
          <w:rFonts w:ascii="Times New Roman" w:hAnsi="Times New Roman" w:cs="Times New Roman"/>
          <w:sz w:val="12"/>
          <w:szCs w:val="12"/>
        </w:rPr>
        <w:t>Г.М.Адольф</w:t>
      </w:r>
      <w:proofErr w:type="spellEnd"/>
      <w:r w:rsidRPr="00EE708B">
        <w:rPr>
          <w:rFonts w:ascii="Times New Roman" w:hAnsi="Times New Roman" w:cs="Times New Roman"/>
          <w:sz w:val="12"/>
          <w:szCs w:val="12"/>
        </w:rPr>
        <w:t>, заместителя главы администрации района по социальным вопросам.</w:t>
      </w:r>
    </w:p>
    <w:p w:rsidR="00C40D22" w:rsidRPr="00EE708B" w:rsidRDefault="00C40D22" w:rsidP="00C40D22">
      <w:pPr>
        <w:spacing w:after="0" w:line="240" w:lineRule="auto"/>
        <w:ind w:firstLine="284"/>
        <w:jc w:val="both"/>
        <w:rPr>
          <w:rFonts w:ascii="Times New Roman" w:hAnsi="Times New Roman" w:cs="Times New Roman"/>
          <w:sz w:val="12"/>
          <w:szCs w:val="12"/>
        </w:rPr>
      </w:pPr>
      <w:r w:rsidRPr="00EE708B">
        <w:rPr>
          <w:rFonts w:ascii="Times New Roman" w:hAnsi="Times New Roman" w:cs="Times New Roman"/>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40D22" w:rsidRPr="00EE708B" w:rsidRDefault="00C40D22" w:rsidP="00C40D22">
      <w:pPr>
        <w:spacing w:after="0" w:line="240" w:lineRule="auto"/>
        <w:ind w:firstLine="284"/>
        <w:jc w:val="both"/>
        <w:rPr>
          <w:rFonts w:ascii="Times New Roman" w:hAnsi="Times New Roman" w:cs="Times New Roman"/>
          <w:sz w:val="12"/>
          <w:szCs w:val="12"/>
        </w:rPr>
      </w:pPr>
    </w:p>
    <w:p w:rsidR="00C40D22" w:rsidRPr="00EE708B" w:rsidRDefault="00C40D22" w:rsidP="00C40D22">
      <w:pPr>
        <w:pStyle w:val="ConsPlusNormal"/>
        <w:spacing w:line="240" w:lineRule="auto"/>
        <w:ind w:firstLine="0"/>
        <w:jc w:val="both"/>
        <w:rPr>
          <w:rFonts w:ascii="Times New Roman" w:hAnsi="Times New Roman" w:cs="Times New Roman"/>
          <w:sz w:val="12"/>
          <w:szCs w:val="12"/>
        </w:rPr>
      </w:pPr>
      <w:r w:rsidRPr="00EE708B">
        <w:rPr>
          <w:rFonts w:ascii="Times New Roman" w:hAnsi="Times New Roman" w:cs="Times New Roman"/>
          <w:sz w:val="12"/>
          <w:szCs w:val="12"/>
        </w:rPr>
        <w:t xml:space="preserve">Глава администрации района                                                          </w:t>
      </w:r>
      <w:proofErr w:type="spellStart"/>
      <w:r w:rsidRPr="00EE708B">
        <w:rPr>
          <w:rFonts w:ascii="Times New Roman" w:hAnsi="Times New Roman" w:cs="Times New Roman"/>
          <w:sz w:val="12"/>
          <w:szCs w:val="12"/>
        </w:rPr>
        <w:t>Г.И.Кулакова</w:t>
      </w:r>
      <w:proofErr w:type="spellEnd"/>
    </w:p>
    <w:p w:rsidR="00B44AB6" w:rsidRDefault="00B44AB6"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C40D22" w:rsidRDefault="00C40D22"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C40D22" w:rsidRDefault="00C40D22"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C40D22" w:rsidRDefault="00C40D22"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C40D22" w:rsidRDefault="00C40D22"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C40D22" w:rsidRPr="009C40FA" w:rsidRDefault="00C40D22" w:rsidP="00C40D22">
      <w:pPr>
        <w:pStyle w:val="23"/>
        <w:shd w:val="clear" w:color="auto" w:fill="auto"/>
        <w:tabs>
          <w:tab w:val="left" w:pos="2271"/>
          <w:tab w:val="left" w:pos="5665"/>
        </w:tabs>
        <w:spacing w:before="0" w:line="240" w:lineRule="auto"/>
        <w:ind w:left="284" w:right="20" w:firstLine="567"/>
        <w:jc w:val="center"/>
        <w:rPr>
          <w:sz w:val="12"/>
          <w:szCs w:val="12"/>
        </w:rPr>
      </w:pPr>
      <w:r w:rsidRPr="009C40FA">
        <w:rPr>
          <w:sz w:val="12"/>
          <w:szCs w:val="12"/>
        </w:rPr>
        <w:t xml:space="preserve">АДМИНИСТРАЦИЯ КАРАТУЗСКОГО РАЙОНА </w:t>
      </w:r>
    </w:p>
    <w:p w:rsidR="00C40D22" w:rsidRPr="009C40FA" w:rsidRDefault="00C40D22" w:rsidP="00C40D22">
      <w:pPr>
        <w:pStyle w:val="23"/>
        <w:shd w:val="clear" w:color="auto" w:fill="auto"/>
        <w:tabs>
          <w:tab w:val="left" w:pos="2271"/>
          <w:tab w:val="left" w:pos="5665"/>
        </w:tabs>
        <w:spacing w:before="0" w:line="240" w:lineRule="auto"/>
        <w:ind w:left="284" w:right="20" w:firstLine="567"/>
        <w:jc w:val="center"/>
        <w:rPr>
          <w:sz w:val="12"/>
          <w:szCs w:val="12"/>
        </w:rPr>
      </w:pPr>
    </w:p>
    <w:p w:rsidR="00C40D22" w:rsidRPr="009C40FA" w:rsidRDefault="00C40D22" w:rsidP="00C40D22">
      <w:pPr>
        <w:pStyle w:val="23"/>
        <w:shd w:val="clear" w:color="auto" w:fill="auto"/>
        <w:tabs>
          <w:tab w:val="left" w:pos="2271"/>
          <w:tab w:val="left" w:pos="5665"/>
        </w:tabs>
        <w:spacing w:before="0" w:line="240" w:lineRule="auto"/>
        <w:ind w:left="284" w:right="20" w:firstLine="567"/>
        <w:jc w:val="center"/>
        <w:rPr>
          <w:sz w:val="12"/>
          <w:szCs w:val="12"/>
        </w:rPr>
      </w:pPr>
      <w:r w:rsidRPr="009C40FA">
        <w:rPr>
          <w:sz w:val="12"/>
          <w:szCs w:val="12"/>
        </w:rPr>
        <w:t>ПОСТАНОВЛЕНИЕ</w:t>
      </w:r>
    </w:p>
    <w:p w:rsidR="00C40D22" w:rsidRPr="009C40FA" w:rsidRDefault="00C40D22" w:rsidP="00C40D22">
      <w:pPr>
        <w:pStyle w:val="23"/>
        <w:shd w:val="clear" w:color="auto" w:fill="auto"/>
        <w:tabs>
          <w:tab w:val="left" w:pos="2271"/>
          <w:tab w:val="left" w:pos="5665"/>
        </w:tabs>
        <w:spacing w:before="0" w:line="240" w:lineRule="auto"/>
        <w:ind w:left="284" w:right="20" w:firstLine="567"/>
        <w:rPr>
          <w:sz w:val="12"/>
          <w:szCs w:val="12"/>
        </w:rPr>
      </w:pPr>
    </w:p>
    <w:p w:rsidR="00C40D22" w:rsidRPr="009C40FA" w:rsidRDefault="00C40D22" w:rsidP="00C40D22">
      <w:pPr>
        <w:pStyle w:val="23"/>
        <w:shd w:val="clear" w:color="auto" w:fill="auto"/>
        <w:tabs>
          <w:tab w:val="left" w:pos="2271"/>
          <w:tab w:val="left" w:pos="5665"/>
        </w:tabs>
        <w:spacing w:before="0" w:line="240" w:lineRule="auto"/>
        <w:ind w:right="20" w:firstLine="284"/>
        <w:rPr>
          <w:sz w:val="12"/>
          <w:szCs w:val="12"/>
        </w:rPr>
      </w:pPr>
      <w:r w:rsidRPr="009C40FA">
        <w:rPr>
          <w:sz w:val="12"/>
          <w:szCs w:val="12"/>
        </w:rPr>
        <w:t xml:space="preserve">17.04.2014                        </w:t>
      </w:r>
      <w:r w:rsidR="00516912">
        <w:rPr>
          <w:sz w:val="12"/>
          <w:szCs w:val="12"/>
        </w:rPr>
        <w:t xml:space="preserve">                              </w:t>
      </w:r>
      <w:r w:rsidRPr="009C40FA">
        <w:rPr>
          <w:sz w:val="12"/>
          <w:szCs w:val="12"/>
        </w:rPr>
        <w:t xml:space="preserve">      с. Каратузское  </w:t>
      </w:r>
      <w:r w:rsidR="00516912">
        <w:rPr>
          <w:sz w:val="12"/>
          <w:szCs w:val="12"/>
        </w:rPr>
        <w:t xml:space="preserve">                                      </w:t>
      </w:r>
      <w:r w:rsidRPr="009C40FA">
        <w:rPr>
          <w:sz w:val="12"/>
          <w:szCs w:val="12"/>
        </w:rPr>
        <w:t xml:space="preserve">     № 381-п</w:t>
      </w:r>
    </w:p>
    <w:p w:rsidR="00C40D22" w:rsidRPr="009C40FA" w:rsidRDefault="00C40D22" w:rsidP="00C40D22">
      <w:pPr>
        <w:pStyle w:val="23"/>
        <w:shd w:val="clear" w:color="auto" w:fill="auto"/>
        <w:spacing w:before="0" w:line="240" w:lineRule="auto"/>
        <w:ind w:right="20" w:firstLine="284"/>
        <w:jc w:val="both"/>
        <w:rPr>
          <w:sz w:val="12"/>
          <w:szCs w:val="12"/>
        </w:rPr>
      </w:pPr>
    </w:p>
    <w:p w:rsidR="00C40D22" w:rsidRPr="009C40FA" w:rsidRDefault="00C40D22" w:rsidP="00C40D22">
      <w:pPr>
        <w:pStyle w:val="23"/>
        <w:shd w:val="clear" w:color="auto" w:fill="auto"/>
        <w:spacing w:before="0" w:line="240" w:lineRule="auto"/>
        <w:ind w:right="20" w:firstLine="284"/>
        <w:jc w:val="both"/>
        <w:rPr>
          <w:sz w:val="12"/>
          <w:szCs w:val="12"/>
        </w:rPr>
      </w:pPr>
      <w:r w:rsidRPr="009C40FA">
        <w:rPr>
          <w:sz w:val="12"/>
          <w:szCs w:val="12"/>
        </w:rPr>
        <w:t>Об организации и проведении летнего стационарного  палаточного лагеря "Молодые лидеры"</w:t>
      </w:r>
    </w:p>
    <w:p w:rsidR="00C40D22" w:rsidRPr="009C40FA" w:rsidRDefault="00C40D22" w:rsidP="00C40D22">
      <w:pPr>
        <w:pStyle w:val="23"/>
        <w:shd w:val="clear" w:color="auto" w:fill="auto"/>
        <w:spacing w:before="0" w:line="240" w:lineRule="auto"/>
        <w:ind w:right="20" w:firstLine="284"/>
        <w:jc w:val="both"/>
        <w:rPr>
          <w:sz w:val="12"/>
          <w:szCs w:val="12"/>
        </w:rPr>
      </w:pPr>
    </w:p>
    <w:p w:rsidR="00C40D22" w:rsidRPr="009C40FA" w:rsidRDefault="00C40D22" w:rsidP="00C40D22">
      <w:pPr>
        <w:pStyle w:val="23"/>
        <w:shd w:val="clear" w:color="auto" w:fill="auto"/>
        <w:spacing w:before="0" w:line="240" w:lineRule="auto"/>
        <w:ind w:right="20" w:firstLine="284"/>
        <w:jc w:val="both"/>
        <w:rPr>
          <w:sz w:val="12"/>
          <w:szCs w:val="12"/>
        </w:rPr>
      </w:pPr>
      <w:r w:rsidRPr="009C40FA">
        <w:rPr>
          <w:sz w:val="12"/>
          <w:szCs w:val="12"/>
        </w:rPr>
        <w:t>В целях организации активного отдыха и творческого досуга детей и молодежи Каратузского района, пропаганды здорового образа жизни в молодежной среде, формирования, воспитания и развития лидерских качеств, создания условий для гражданско-патриотического становления подрастающего поколения, ПОСТАНОВЛЯЮ:</w:t>
      </w:r>
    </w:p>
    <w:p w:rsidR="00C40D22" w:rsidRPr="009C40FA" w:rsidRDefault="00C40D22" w:rsidP="00C40D22">
      <w:pPr>
        <w:pStyle w:val="23"/>
        <w:shd w:val="clear" w:color="auto" w:fill="auto"/>
        <w:spacing w:before="0" w:line="240" w:lineRule="auto"/>
        <w:ind w:right="20" w:firstLine="284"/>
        <w:jc w:val="both"/>
        <w:rPr>
          <w:sz w:val="12"/>
          <w:szCs w:val="12"/>
        </w:rPr>
      </w:pPr>
      <w:r w:rsidRPr="009C40FA">
        <w:rPr>
          <w:sz w:val="12"/>
          <w:szCs w:val="12"/>
        </w:rPr>
        <w:t>1.</w:t>
      </w:r>
      <w:r w:rsidR="0062565C">
        <w:rPr>
          <w:sz w:val="12"/>
          <w:szCs w:val="12"/>
        </w:rPr>
        <w:t xml:space="preserve">Утвердить </w:t>
      </w:r>
      <w:r w:rsidRPr="009C40FA">
        <w:rPr>
          <w:sz w:val="12"/>
          <w:szCs w:val="12"/>
        </w:rPr>
        <w:t>Положение о летнем стационарном палаточном лагере «Молодые лидеры», согласно Приложению № 1.</w:t>
      </w:r>
    </w:p>
    <w:p w:rsidR="00C40D22" w:rsidRPr="009C40FA" w:rsidRDefault="00C40D22" w:rsidP="00C40D22">
      <w:pPr>
        <w:pStyle w:val="23"/>
        <w:keepNext/>
        <w:keepLines/>
        <w:shd w:val="clear" w:color="auto" w:fill="auto"/>
        <w:spacing w:before="0" w:line="240" w:lineRule="auto"/>
        <w:ind w:right="20" w:firstLine="284"/>
        <w:jc w:val="both"/>
        <w:rPr>
          <w:sz w:val="12"/>
          <w:szCs w:val="12"/>
        </w:rPr>
      </w:pPr>
      <w:r w:rsidRPr="009C40FA">
        <w:rPr>
          <w:sz w:val="12"/>
          <w:szCs w:val="12"/>
        </w:rPr>
        <w:t>2.У</w:t>
      </w:r>
      <w:r w:rsidR="0062565C">
        <w:rPr>
          <w:sz w:val="12"/>
          <w:szCs w:val="12"/>
        </w:rPr>
        <w:t xml:space="preserve">твердить </w:t>
      </w:r>
      <w:r w:rsidRPr="009C40FA">
        <w:rPr>
          <w:sz w:val="12"/>
          <w:szCs w:val="12"/>
        </w:rPr>
        <w:t>состав организационного комитета, согласно Приложению</w:t>
      </w:r>
      <w:bookmarkStart w:id="43" w:name="bookmark0"/>
      <w:r w:rsidRPr="009C40FA">
        <w:rPr>
          <w:rStyle w:val="11pt"/>
          <w:sz w:val="12"/>
          <w:szCs w:val="12"/>
        </w:rPr>
        <w:t>№2.</w:t>
      </w:r>
      <w:bookmarkEnd w:id="43"/>
    </w:p>
    <w:p w:rsidR="00C40D22" w:rsidRPr="009C40FA" w:rsidRDefault="00C40D22" w:rsidP="00C40D22">
      <w:pPr>
        <w:pStyle w:val="23"/>
        <w:shd w:val="clear" w:color="auto" w:fill="auto"/>
        <w:spacing w:before="0" w:line="240" w:lineRule="auto"/>
        <w:ind w:right="20" w:firstLine="284"/>
        <w:jc w:val="both"/>
        <w:rPr>
          <w:sz w:val="12"/>
          <w:szCs w:val="12"/>
        </w:rPr>
      </w:pPr>
      <w:r w:rsidRPr="009C40FA">
        <w:rPr>
          <w:sz w:val="12"/>
          <w:szCs w:val="12"/>
        </w:rPr>
        <w:t>3.Руководителю управления образования (</w:t>
      </w:r>
      <w:proofErr w:type="spellStart"/>
      <w:r w:rsidRPr="009C40FA">
        <w:rPr>
          <w:sz w:val="12"/>
          <w:szCs w:val="12"/>
        </w:rPr>
        <w:t>А.А.Савин</w:t>
      </w:r>
      <w:proofErr w:type="spellEnd"/>
      <w:r w:rsidRPr="009C40FA">
        <w:rPr>
          <w:sz w:val="12"/>
          <w:szCs w:val="12"/>
        </w:rPr>
        <w:t>):</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-организовать летний стационарный  палаточный лагерь «Молодые лидеры» для учащихся района;</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lastRenderedPageBreak/>
        <w:t>-разработать необходимые документы для организации летнего стационарного палаточного лагеря «Молодые лидеры», обеспечить безопасные условия отдыха его участников.</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4.МБУ «Молодежный центр Лидер» (</w:t>
      </w:r>
      <w:proofErr w:type="spellStart"/>
      <w:r w:rsidRPr="009C40FA">
        <w:rPr>
          <w:sz w:val="12"/>
          <w:szCs w:val="12"/>
        </w:rPr>
        <w:t>А.А.Рассохина</w:t>
      </w:r>
      <w:proofErr w:type="spellEnd"/>
      <w:r w:rsidRPr="009C40FA">
        <w:rPr>
          <w:sz w:val="12"/>
          <w:szCs w:val="12"/>
        </w:rPr>
        <w:t>) принять участие в организации и проведении летнего стационарного палаточного лагеря.</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5.</w:t>
      </w:r>
      <w:r w:rsidR="0062565C">
        <w:rPr>
          <w:sz w:val="12"/>
          <w:szCs w:val="12"/>
        </w:rPr>
        <w:t xml:space="preserve">Главному </w:t>
      </w:r>
      <w:r w:rsidRPr="009C40FA">
        <w:rPr>
          <w:sz w:val="12"/>
          <w:szCs w:val="12"/>
        </w:rPr>
        <w:t>врачу КГБУЗ «</w:t>
      </w:r>
      <w:proofErr w:type="spellStart"/>
      <w:r w:rsidRPr="009C40FA">
        <w:rPr>
          <w:sz w:val="12"/>
          <w:szCs w:val="12"/>
        </w:rPr>
        <w:t>Каратузская</w:t>
      </w:r>
      <w:proofErr w:type="spellEnd"/>
      <w:r w:rsidRPr="009C40FA">
        <w:rPr>
          <w:sz w:val="12"/>
          <w:szCs w:val="12"/>
        </w:rPr>
        <w:t xml:space="preserve"> районная больница» (Т.А. Пинчук) решить вопрос о направлении фельдшера для медицинского сопровождения участников летнего стационарного палаточного лагеря и обеспечения медикаментами.</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6.Руководителю финансового управления администрации Каратузского района (</w:t>
      </w:r>
      <w:proofErr w:type="spellStart"/>
      <w:r w:rsidRPr="009C40FA">
        <w:rPr>
          <w:sz w:val="12"/>
          <w:szCs w:val="12"/>
        </w:rPr>
        <w:t>Е.С.Мигла</w:t>
      </w:r>
      <w:proofErr w:type="spellEnd"/>
      <w:r w:rsidRPr="009C40FA">
        <w:rPr>
          <w:sz w:val="12"/>
          <w:szCs w:val="12"/>
        </w:rPr>
        <w:t>) обеспечить финансирование летнего стационарного палаточного лагеря «Молодые лидеры» согласно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на 2014-2016 гг.</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7.Рекомендовать начальнику отделения полиции №2 МО МВД России «</w:t>
      </w:r>
      <w:proofErr w:type="spellStart"/>
      <w:r w:rsidRPr="009C40FA">
        <w:rPr>
          <w:sz w:val="12"/>
          <w:szCs w:val="12"/>
        </w:rPr>
        <w:t>Курагинский</w:t>
      </w:r>
      <w:proofErr w:type="spellEnd"/>
      <w:r w:rsidRPr="009C40FA">
        <w:rPr>
          <w:sz w:val="12"/>
          <w:szCs w:val="12"/>
        </w:rPr>
        <w:t>» (</w:t>
      </w:r>
      <w:proofErr w:type="spellStart"/>
      <w:r w:rsidRPr="009C40FA">
        <w:rPr>
          <w:sz w:val="12"/>
          <w:szCs w:val="12"/>
        </w:rPr>
        <w:t>А.В.Бондарь</w:t>
      </w:r>
      <w:proofErr w:type="spellEnd"/>
      <w:r w:rsidRPr="009C40FA">
        <w:rPr>
          <w:sz w:val="12"/>
          <w:szCs w:val="12"/>
        </w:rPr>
        <w:t>) решить вопрос о сопровождении участников летнего стационарного палаточного  лагеря до места проведения и обратно.</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8.Контроль за исполнением настоящего постановления возложить на Г.М. Адольф, заместителя главы администрации района по социальным вопросам.</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9.Постановление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C40D22" w:rsidRPr="009C40FA" w:rsidRDefault="00C40D22" w:rsidP="0062565C">
      <w:pPr>
        <w:pStyle w:val="23"/>
        <w:shd w:val="clear" w:color="auto" w:fill="auto"/>
        <w:spacing w:before="0" w:line="240" w:lineRule="auto"/>
        <w:ind w:right="20" w:firstLine="284"/>
        <w:jc w:val="both"/>
        <w:rPr>
          <w:sz w:val="12"/>
          <w:szCs w:val="12"/>
        </w:rPr>
      </w:pPr>
    </w:p>
    <w:p w:rsidR="00C40D22" w:rsidRPr="009C40FA" w:rsidRDefault="00C40D22" w:rsidP="0062565C">
      <w:pPr>
        <w:pStyle w:val="23"/>
        <w:shd w:val="clear" w:color="auto" w:fill="auto"/>
        <w:spacing w:before="0" w:line="240" w:lineRule="auto"/>
        <w:ind w:right="20" w:firstLine="284"/>
        <w:jc w:val="both"/>
        <w:rPr>
          <w:sz w:val="12"/>
          <w:szCs w:val="12"/>
        </w:rPr>
      </w:pPr>
    </w:p>
    <w:p w:rsidR="00C40D22" w:rsidRPr="009C40FA" w:rsidRDefault="00C40D22" w:rsidP="0062565C">
      <w:pPr>
        <w:pStyle w:val="23"/>
        <w:shd w:val="clear" w:color="auto" w:fill="auto"/>
        <w:spacing w:before="0" w:line="240" w:lineRule="auto"/>
        <w:ind w:right="20"/>
        <w:jc w:val="both"/>
        <w:rPr>
          <w:sz w:val="12"/>
          <w:szCs w:val="12"/>
        </w:rPr>
      </w:pPr>
      <w:r w:rsidRPr="009C40FA">
        <w:rPr>
          <w:sz w:val="12"/>
          <w:szCs w:val="12"/>
        </w:rPr>
        <w:t xml:space="preserve">Глава администрации района                                   </w:t>
      </w:r>
      <w:proofErr w:type="spellStart"/>
      <w:r w:rsidRPr="009C40FA">
        <w:rPr>
          <w:sz w:val="12"/>
          <w:szCs w:val="12"/>
        </w:rPr>
        <w:t>Г.И.Кулакова</w:t>
      </w:r>
      <w:proofErr w:type="spellEnd"/>
    </w:p>
    <w:p w:rsidR="00C40D22" w:rsidRPr="009C40FA" w:rsidRDefault="00C40D22" w:rsidP="0062565C">
      <w:pPr>
        <w:spacing w:after="0" w:line="240" w:lineRule="auto"/>
        <w:ind w:right="20" w:firstLine="284"/>
        <w:rPr>
          <w:rFonts w:ascii="Times New Roman" w:hAnsi="Times New Roman" w:cs="Times New Roman"/>
          <w:sz w:val="12"/>
          <w:szCs w:val="12"/>
        </w:rPr>
      </w:pPr>
    </w:p>
    <w:p w:rsidR="00C40D22" w:rsidRPr="009C40FA" w:rsidRDefault="00C40D22" w:rsidP="0062565C">
      <w:pPr>
        <w:spacing w:after="0" w:line="240" w:lineRule="auto"/>
        <w:ind w:right="20" w:firstLine="284"/>
        <w:rPr>
          <w:rFonts w:ascii="Times New Roman" w:hAnsi="Times New Roman" w:cs="Times New Roman"/>
          <w:sz w:val="12"/>
          <w:szCs w:val="12"/>
        </w:rPr>
      </w:pPr>
    </w:p>
    <w:p w:rsidR="00C40D22" w:rsidRPr="009C40FA" w:rsidRDefault="00C40D22" w:rsidP="0062565C">
      <w:pPr>
        <w:spacing w:after="0" w:line="240" w:lineRule="auto"/>
        <w:ind w:right="20" w:firstLine="284"/>
        <w:rPr>
          <w:rFonts w:ascii="Times New Roman" w:hAnsi="Times New Roman" w:cs="Times New Roman"/>
          <w:sz w:val="12"/>
          <w:szCs w:val="12"/>
        </w:rPr>
      </w:pPr>
    </w:p>
    <w:p w:rsidR="00C40D22" w:rsidRPr="009C40FA" w:rsidRDefault="00C40D22" w:rsidP="0062565C">
      <w:pPr>
        <w:spacing w:after="0" w:line="240" w:lineRule="auto"/>
        <w:ind w:right="20" w:firstLine="284"/>
        <w:rPr>
          <w:rFonts w:ascii="Times New Roman" w:hAnsi="Times New Roman" w:cs="Times New Roman"/>
          <w:sz w:val="12"/>
          <w:szCs w:val="12"/>
        </w:rPr>
      </w:pPr>
    </w:p>
    <w:p w:rsidR="00C40D22" w:rsidRPr="009C40FA" w:rsidRDefault="00C40D22" w:rsidP="0062565C">
      <w:pPr>
        <w:spacing w:after="0" w:line="240" w:lineRule="auto"/>
        <w:ind w:right="20" w:firstLine="284"/>
        <w:rPr>
          <w:rFonts w:ascii="Times New Roman" w:hAnsi="Times New Roman" w:cs="Times New Roman"/>
          <w:sz w:val="12"/>
          <w:szCs w:val="12"/>
        </w:rPr>
      </w:pPr>
    </w:p>
    <w:p w:rsidR="00C40D22" w:rsidRPr="009C40FA" w:rsidRDefault="00C40D22" w:rsidP="0062565C">
      <w:pPr>
        <w:spacing w:after="0" w:line="240" w:lineRule="auto"/>
        <w:ind w:left="3119" w:right="20"/>
        <w:rPr>
          <w:rFonts w:ascii="Times New Roman" w:hAnsi="Times New Roman" w:cs="Times New Roman"/>
          <w:sz w:val="12"/>
          <w:szCs w:val="12"/>
        </w:rPr>
      </w:pPr>
      <w:r w:rsidRPr="009C40FA">
        <w:rPr>
          <w:rFonts w:ascii="Times New Roman" w:hAnsi="Times New Roman" w:cs="Times New Roman"/>
          <w:sz w:val="12"/>
          <w:szCs w:val="12"/>
        </w:rPr>
        <w:t>Приложение № 1к постановлению</w:t>
      </w:r>
    </w:p>
    <w:p w:rsidR="00C40D22" w:rsidRPr="009C40FA" w:rsidRDefault="00C40D22" w:rsidP="0062565C">
      <w:pPr>
        <w:spacing w:after="0" w:line="240" w:lineRule="auto"/>
        <w:ind w:left="3119" w:right="20"/>
        <w:rPr>
          <w:rFonts w:ascii="Times New Roman" w:hAnsi="Times New Roman" w:cs="Times New Roman"/>
          <w:sz w:val="12"/>
          <w:szCs w:val="12"/>
        </w:rPr>
      </w:pPr>
      <w:r w:rsidRPr="009C40FA">
        <w:rPr>
          <w:rFonts w:ascii="Times New Roman" w:hAnsi="Times New Roman" w:cs="Times New Roman"/>
          <w:sz w:val="12"/>
          <w:szCs w:val="12"/>
        </w:rPr>
        <w:t>администрации Каратузского района</w:t>
      </w:r>
    </w:p>
    <w:p w:rsidR="00C40D22" w:rsidRPr="009C40FA" w:rsidRDefault="00C40D22" w:rsidP="0062565C">
      <w:pPr>
        <w:spacing w:after="0" w:line="240" w:lineRule="auto"/>
        <w:ind w:left="3119" w:right="20"/>
        <w:rPr>
          <w:rFonts w:ascii="Times New Roman" w:hAnsi="Times New Roman" w:cs="Times New Roman"/>
          <w:sz w:val="12"/>
          <w:szCs w:val="12"/>
        </w:rPr>
      </w:pPr>
      <w:r w:rsidRPr="009C40FA">
        <w:rPr>
          <w:rFonts w:ascii="Times New Roman" w:hAnsi="Times New Roman" w:cs="Times New Roman"/>
          <w:sz w:val="12"/>
          <w:szCs w:val="12"/>
        </w:rPr>
        <w:t>от 17.04.2014 г. № 381-п</w:t>
      </w:r>
    </w:p>
    <w:p w:rsidR="00C40D22" w:rsidRPr="009C40FA" w:rsidRDefault="00C40D22" w:rsidP="0062565C">
      <w:pPr>
        <w:spacing w:line="240" w:lineRule="auto"/>
        <w:ind w:right="20" w:firstLine="284"/>
        <w:rPr>
          <w:rFonts w:ascii="Times New Roman" w:hAnsi="Times New Roman" w:cs="Times New Roman"/>
          <w:sz w:val="12"/>
          <w:szCs w:val="12"/>
        </w:rPr>
      </w:pPr>
    </w:p>
    <w:p w:rsidR="00C40D22" w:rsidRPr="009C40FA" w:rsidRDefault="00C40D22" w:rsidP="0062565C">
      <w:pPr>
        <w:pStyle w:val="23"/>
        <w:shd w:val="clear" w:color="auto" w:fill="auto"/>
        <w:spacing w:before="0" w:line="240" w:lineRule="auto"/>
        <w:ind w:right="20" w:firstLine="284"/>
        <w:jc w:val="center"/>
        <w:rPr>
          <w:b/>
          <w:sz w:val="12"/>
          <w:szCs w:val="12"/>
        </w:rPr>
      </w:pPr>
      <w:r w:rsidRPr="009C40FA">
        <w:rPr>
          <w:b/>
          <w:sz w:val="12"/>
          <w:szCs w:val="12"/>
        </w:rPr>
        <w:t>Положение</w:t>
      </w:r>
    </w:p>
    <w:p w:rsidR="00C40D22" w:rsidRPr="009C40FA" w:rsidRDefault="00C40D22" w:rsidP="0062565C">
      <w:pPr>
        <w:pStyle w:val="23"/>
        <w:shd w:val="clear" w:color="auto" w:fill="auto"/>
        <w:spacing w:before="0" w:line="240" w:lineRule="auto"/>
        <w:ind w:right="20" w:firstLine="284"/>
        <w:jc w:val="center"/>
        <w:rPr>
          <w:b/>
          <w:sz w:val="12"/>
          <w:szCs w:val="12"/>
        </w:rPr>
      </w:pPr>
      <w:r w:rsidRPr="009C40FA">
        <w:rPr>
          <w:b/>
          <w:sz w:val="12"/>
          <w:szCs w:val="12"/>
        </w:rPr>
        <w:t>о летнем стационарном палаточном лагере «Молодые лидеры»</w:t>
      </w:r>
    </w:p>
    <w:p w:rsidR="00C40D22" w:rsidRPr="009C40FA" w:rsidRDefault="00C40D22" w:rsidP="0062565C">
      <w:pPr>
        <w:pStyle w:val="23"/>
        <w:shd w:val="clear" w:color="auto" w:fill="auto"/>
        <w:spacing w:before="0" w:line="240" w:lineRule="auto"/>
        <w:ind w:right="20" w:firstLine="284"/>
        <w:jc w:val="center"/>
        <w:rPr>
          <w:b/>
          <w:sz w:val="12"/>
          <w:szCs w:val="12"/>
        </w:rPr>
      </w:pP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В настоящее время становится всё более ясным, что активность молодёжи, укрепление патриотизма, дружбы народов, их согласия и национальная идея являются главными условиями развития района и края, так как именно молодёжь сегодня составляет четвёртую часть населения. Дети и молодежь в последнее десятилетие XX века и в начале XXI века оказались в так называемом «обществе риска». Многие возникающие проблемы они не в силах решать самостоятельно. Среди этих проблем наиболее важными являются: состояние здоровья, уровень физического и духовного развития, разные стартовые и материальные возможности, необходимые для продолжения образования, приобретения профессии, трудоустройства, создания собственной семьи и социального продвижения.</w:t>
      </w:r>
    </w:p>
    <w:p w:rsidR="00C40D22" w:rsidRPr="009C40FA" w:rsidRDefault="00C40D22" w:rsidP="0062565C">
      <w:pPr>
        <w:pStyle w:val="23"/>
        <w:shd w:val="clear" w:color="auto" w:fill="auto"/>
        <w:spacing w:before="0" w:after="180" w:line="240" w:lineRule="auto"/>
        <w:ind w:right="20" w:firstLine="284"/>
        <w:jc w:val="both"/>
        <w:rPr>
          <w:sz w:val="12"/>
          <w:szCs w:val="12"/>
        </w:rPr>
      </w:pPr>
      <w:r w:rsidRPr="009C40FA">
        <w:rPr>
          <w:sz w:val="12"/>
          <w:szCs w:val="12"/>
        </w:rPr>
        <w:t>Различие жизненных стартов у молодежи, отсутствие или недостаточность возможностей самореализации, деформация ценностно-нормативных представлений приводит молодое поколение к неопределенной жизненной позиции. Развитие личности, которая умеет жить в этом сложном мире, занимать активную гражданскую позицию, проявлять готовность и брать ответственность на себя за будущее района, Красноярского края и судьбу Отечества сегодня актуально для нашего района.</w:t>
      </w:r>
    </w:p>
    <w:p w:rsidR="00C40D22" w:rsidRPr="009C40FA" w:rsidRDefault="00C40D22" w:rsidP="0062565C">
      <w:pPr>
        <w:pStyle w:val="23"/>
        <w:shd w:val="clear" w:color="auto" w:fill="auto"/>
        <w:spacing w:before="0" w:line="240" w:lineRule="auto"/>
        <w:ind w:right="20" w:firstLine="284"/>
        <w:rPr>
          <w:b/>
          <w:sz w:val="12"/>
          <w:szCs w:val="12"/>
        </w:rPr>
      </w:pPr>
      <w:r w:rsidRPr="009C40FA">
        <w:rPr>
          <w:b/>
          <w:sz w:val="12"/>
          <w:szCs w:val="12"/>
        </w:rPr>
        <w:t>I. Общие положения</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1.</w:t>
      </w:r>
      <w:r w:rsidR="0062565C">
        <w:rPr>
          <w:sz w:val="12"/>
          <w:szCs w:val="12"/>
        </w:rPr>
        <w:t xml:space="preserve">Настоящее </w:t>
      </w:r>
      <w:r w:rsidRPr="009C40FA">
        <w:rPr>
          <w:sz w:val="12"/>
          <w:szCs w:val="12"/>
        </w:rPr>
        <w:t>Положение определяет общий порядок организации и проведения летнего стационарного палаточного лагеря «Молодые лидеры» (далее - Лагеря).</w:t>
      </w:r>
    </w:p>
    <w:p w:rsidR="00C40D22" w:rsidRPr="009C40FA" w:rsidRDefault="00C40D22" w:rsidP="0062565C">
      <w:pPr>
        <w:pStyle w:val="23"/>
        <w:shd w:val="clear" w:color="auto" w:fill="auto"/>
        <w:tabs>
          <w:tab w:val="left" w:pos="284"/>
        </w:tabs>
        <w:spacing w:before="0" w:line="240" w:lineRule="auto"/>
        <w:ind w:right="20" w:firstLine="284"/>
        <w:jc w:val="both"/>
        <w:rPr>
          <w:sz w:val="12"/>
          <w:szCs w:val="12"/>
        </w:rPr>
      </w:pPr>
      <w:r w:rsidRPr="009C40FA">
        <w:rPr>
          <w:sz w:val="12"/>
          <w:szCs w:val="12"/>
        </w:rPr>
        <w:t>2.</w:t>
      </w:r>
      <w:r w:rsidR="0062565C">
        <w:rPr>
          <w:sz w:val="12"/>
          <w:szCs w:val="12"/>
        </w:rPr>
        <w:t xml:space="preserve">Работа </w:t>
      </w:r>
      <w:r w:rsidRPr="009C40FA">
        <w:rPr>
          <w:sz w:val="12"/>
          <w:szCs w:val="12"/>
        </w:rPr>
        <w:t>Лагеря - один из механизмов реализации молодёжной политики в области организации летнего отдыха, оздоровления и занятости старшеклассников на муниципальном уровне.</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3.У</w:t>
      </w:r>
      <w:r w:rsidR="0062565C">
        <w:rPr>
          <w:sz w:val="12"/>
          <w:szCs w:val="12"/>
        </w:rPr>
        <w:t xml:space="preserve">чредителем </w:t>
      </w:r>
      <w:r w:rsidRPr="009C40FA">
        <w:rPr>
          <w:sz w:val="12"/>
          <w:szCs w:val="12"/>
        </w:rPr>
        <w:t>Лагеря является администрация Каратузского района.</w:t>
      </w:r>
    </w:p>
    <w:p w:rsidR="00C40D22" w:rsidRPr="009C40FA" w:rsidRDefault="00C40D22" w:rsidP="0062565C">
      <w:pPr>
        <w:pStyle w:val="23"/>
        <w:shd w:val="clear" w:color="auto" w:fill="auto"/>
        <w:tabs>
          <w:tab w:val="left" w:pos="0"/>
        </w:tabs>
        <w:spacing w:before="0" w:line="240" w:lineRule="auto"/>
        <w:ind w:right="20" w:firstLine="284"/>
        <w:jc w:val="both"/>
        <w:rPr>
          <w:sz w:val="12"/>
          <w:szCs w:val="12"/>
        </w:rPr>
      </w:pPr>
      <w:r w:rsidRPr="009C40FA">
        <w:rPr>
          <w:sz w:val="12"/>
          <w:szCs w:val="12"/>
        </w:rPr>
        <w:t>4.Организаторы Лагеря: Управление образования администрации Каратузского района, отдел культуры, молодёжной политики, физкультуры и спорта администрации района.</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5.Срокии место проведения Лагеря определяются руководителем Управления образования администрации Каратузского района.</w:t>
      </w:r>
    </w:p>
    <w:p w:rsidR="00C40D22" w:rsidRPr="009C40FA" w:rsidRDefault="00C40D22" w:rsidP="0062565C">
      <w:pPr>
        <w:pStyle w:val="23"/>
        <w:shd w:val="clear" w:color="auto" w:fill="auto"/>
        <w:spacing w:before="0" w:line="240" w:lineRule="auto"/>
        <w:ind w:right="20" w:firstLine="284"/>
        <w:jc w:val="both"/>
        <w:rPr>
          <w:sz w:val="12"/>
          <w:szCs w:val="12"/>
        </w:rPr>
      </w:pPr>
    </w:p>
    <w:p w:rsidR="00C40D22" w:rsidRPr="009C40FA" w:rsidRDefault="00C40D22" w:rsidP="0062565C">
      <w:pPr>
        <w:pStyle w:val="23"/>
        <w:shd w:val="clear" w:color="auto" w:fill="auto"/>
        <w:spacing w:before="0" w:line="240" w:lineRule="auto"/>
        <w:ind w:right="20" w:firstLine="284"/>
        <w:jc w:val="both"/>
        <w:rPr>
          <w:b/>
          <w:sz w:val="12"/>
          <w:szCs w:val="12"/>
        </w:rPr>
      </w:pPr>
      <w:r w:rsidRPr="009C40FA">
        <w:rPr>
          <w:b/>
          <w:sz w:val="12"/>
          <w:szCs w:val="12"/>
        </w:rPr>
        <w:t>II. Цели и задачи</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1.Организация активного отдыха и содержательного творческого досуга подростков и молодежи; пропаганда здорового образа жизни в молодёжной среде.</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2.Создание условий для гражданско-патриотического становления подрастающего поколения; формирование, развитие и воспитание лидерских качеств.</w:t>
      </w:r>
    </w:p>
    <w:p w:rsidR="00C40D22" w:rsidRPr="009C40FA" w:rsidRDefault="00C40D22" w:rsidP="0062565C">
      <w:pPr>
        <w:pStyle w:val="23"/>
        <w:shd w:val="clear" w:color="auto" w:fill="auto"/>
        <w:spacing w:before="0" w:line="240" w:lineRule="auto"/>
        <w:ind w:right="20" w:firstLine="284"/>
        <w:jc w:val="both"/>
        <w:rPr>
          <w:sz w:val="12"/>
          <w:szCs w:val="12"/>
        </w:rPr>
      </w:pPr>
    </w:p>
    <w:p w:rsidR="00C40D22" w:rsidRPr="009C40FA" w:rsidRDefault="00C40D22" w:rsidP="0062565C">
      <w:pPr>
        <w:pStyle w:val="23"/>
        <w:shd w:val="clear" w:color="auto" w:fill="auto"/>
        <w:spacing w:before="0" w:line="240" w:lineRule="auto"/>
        <w:ind w:right="20" w:firstLine="284"/>
        <w:rPr>
          <w:b/>
          <w:sz w:val="12"/>
          <w:szCs w:val="12"/>
        </w:rPr>
      </w:pPr>
      <w:r w:rsidRPr="009C40FA">
        <w:rPr>
          <w:b/>
          <w:sz w:val="12"/>
          <w:szCs w:val="12"/>
        </w:rPr>
        <w:t>III. Организационные основы деятельности Лагеря</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1.Непосредственное руководство деятельностью Лагеря осуществляет начальник лагеря.</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2.Начальник Лагеря:</w:t>
      </w:r>
    </w:p>
    <w:p w:rsidR="00C40D22" w:rsidRPr="009C40FA" w:rsidRDefault="00C40D22" w:rsidP="0062565C">
      <w:pPr>
        <w:pStyle w:val="23"/>
        <w:shd w:val="clear" w:color="auto" w:fill="auto"/>
        <w:tabs>
          <w:tab w:val="left" w:pos="590"/>
        </w:tabs>
        <w:spacing w:before="0" w:line="240" w:lineRule="auto"/>
        <w:ind w:right="20" w:firstLine="284"/>
        <w:jc w:val="both"/>
        <w:rPr>
          <w:sz w:val="12"/>
          <w:szCs w:val="12"/>
        </w:rPr>
      </w:pPr>
      <w:r w:rsidRPr="009C40FA">
        <w:rPr>
          <w:sz w:val="12"/>
          <w:szCs w:val="12"/>
        </w:rPr>
        <w:t>-осуществляет общее руководство;</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-осуществляет подбор персонала Лагеря, руководителей образовательных модулей, команду вожатых по согласованию с руководителем УО;</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-организует проведение профилактического медицинского осмотра персонала Лагеря;</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-направляет работников Лагеря на санитарно-гигиеническую подготовку;</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 xml:space="preserve">-в соответствии с действующим законодательством несёт персональную ответственность за качество и эффективность работы лагеря, охрану жизни и здоровья - участников Лагеря; </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-обеспечивает соответствующие условия работы для сотрудников Лагеря, организацию питания и соблюдение установленных санитарных норм, правил и гигиенических нормативов;</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-утверждает должностные инструкции персонала Лагеря, проводит инструктаж по технике безопасности, профилактике травматизма и предупреждению несчастных случаев;</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-создаёт условия для реализации основных задач лагеря, работы образовательных модулей, культурно - досуговых, спортивно-оздоровительных мероприятий, отдыха, оздоровления и занятости участников Лагеря;</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-осуществляет контроль над организацией воспитательного процесса, питания участников, соблюдением санитарных норм, правил и гигиенических нормативов;</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 утверждает правила внутреннего распорядка Лагеря и режим дня.</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3.Непосредственную организацию воспитательного процесса и работу образовательных модулей осуществляют 2 заместителя начальника Лагеря.</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Заместители начальника Лагеря:</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 организуют работу образовательных модулей и воспитательную работу с участниками Лагеря в соответствии с целями, задачами и программой Лагеря;</w:t>
      </w:r>
    </w:p>
    <w:p w:rsidR="00C40D22" w:rsidRPr="009C40FA" w:rsidRDefault="00C40D22" w:rsidP="0062565C">
      <w:pPr>
        <w:pStyle w:val="23"/>
        <w:shd w:val="clear" w:color="auto" w:fill="auto"/>
        <w:tabs>
          <w:tab w:val="left" w:pos="284"/>
        </w:tabs>
        <w:spacing w:before="0" w:line="240" w:lineRule="auto"/>
        <w:ind w:right="20" w:firstLine="284"/>
        <w:jc w:val="both"/>
        <w:rPr>
          <w:sz w:val="12"/>
          <w:szCs w:val="12"/>
        </w:rPr>
      </w:pPr>
      <w:r w:rsidRPr="009C40FA">
        <w:rPr>
          <w:sz w:val="12"/>
          <w:szCs w:val="12"/>
        </w:rPr>
        <w:t>- выстраивают взаимоотношения с участниками и персоналом Лагеря на принципах сотрудничества, взаимоуважения и взаимопомощи;</w:t>
      </w:r>
    </w:p>
    <w:p w:rsidR="00C40D22" w:rsidRPr="009C40FA" w:rsidRDefault="00C40D22" w:rsidP="0062565C">
      <w:pPr>
        <w:pStyle w:val="23"/>
        <w:shd w:val="clear" w:color="auto" w:fill="auto"/>
        <w:spacing w:before="0" w:after="209" w:line="240" w:lineRule="auto"/>
        <w:ind w:right="20" w:firstLine="284"/>
        <w:jc w:val="both"/>
        <w:rPr>
          <w:sz w:val="12"/>
          <w:szCs w:val="12"/>
        </w:rPr>
      </w:pPr>
      <w:r w:rsidRPr="009C40FA">
        <w:rPr>
          <w:sz w:val="12"/>
          <w:szCs w:val="12"/>
        </w:rPr>
        <w:t>- взаимодействуют с руководителями образовательных модулей, вожатыми и другими работниками Лагеря по вопросам своей деятельности.</w:t>
      </w:r>
    </w:p>
    <w:p w:rsidR="00C40D22" w:rsidRPr="009C40FA" w:rsidRDefault="00C40D22" w:rsidP="0062565C">
      <w:pPr>
        <w:pStyle w:val="221"/>
        <w:keepNext/>
        <w:keepLines/>
        <w:shd w:val="clear" w:color="auto" w:fill="auto"/>
        <w:spacing w:before="0" w:line="240" w:lineRule="auto"/>
        <w:ind w:firstLine="284"/>
        <w:jc w:val="left"/>
        <w:rPr>
          <w:b/>
          <w:sz w:val="12"/>
          <w:szCs w:val="12"/>
        </w:rPr>
      </w:pPr>
      <w:bookmarkStart w:id="44" w:name="bookmark1"/>
      <w:r w:rsidRPr="009C40FA">
        <w:rPr>
          <w:b/>
          <w:sz w:val="12"/>
          <w:szCs w:val="12"/>
        </w:rPr>
        <w:t>IV. Участники Лагеря</w:t>
      </w:r>
      <w:bookmarkEnd w:id="44"/>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1.Участниками Лагеря могут быть:</w:t>
      </w:r>
    </w:p>
    <w:p w:rsidR="00C40D22" w:rsidRPr="009C40FA" w:rsidRDefault="00C40D22" w:rsidP="0062565C">
      <w:pPr>
        <w:pStyle w:val="23"/>
        <w:shd w:val="clear" w:color="auto" w:fill="auto"/>
        <w:tabs>
          <w:tab w:val="left" w:pos="687"/>
        </w:tabs>
        <w:spacing w:before="0" w:line="240" w:lineRule="auto"/>
        <w:ind w:right="20" w:firstLine="284"/>
        <w:jc w:val="both"/>
        <w:rPr>
          <w:sz w:val="12"/>
          <w:szCs w:val="12"/>
        </w:rPr>
      </w:pPr>
      <w:r w:rsidRPr="009C40FA">
        <w:rPr>
          <w:sz w:val="12"/>
          <w:szCs w:val="12"/>
        </w:rPr>
        <w:t>-учащаяся молодежь Каратузского района в возрасте 10-18 лет, представляющая активы школ, ПУ - 82;</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 подростки, состоящие на учете в комиссии по делам несовершеннолетних и защите их прав по рекомендации образовательных учреждений района.</w:t>
      </w:r>
    </w:p>
    <w:p w:rsidR="00C40D22" w:rsidRPr="009C40FA" w:rsidRDefault="00C40D22" w:rsidP="00C40D22">
      <w:pPr>
        <w:pStyle w:val="23"/>
        <w:shd w:val="clear" w:color="auto" w:fill="auto"/>
        <w:spacing w:before="0" w:line="240" w:lineRule="auto"/>
        <w:ind w:right="20"/>
        <w:jc w:val="both"/>
        <w:rPr>
          <w:sz w:val="12"/>
          <w:szCs w:val="12"/>
        </w:rPr>
      </w:pP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lastRenderedPageBreak/>
        <w:t>2. Все участники Лагеря не должны иметь медицинских противопоказаний.</w:t>
      </w:r>
    </w:p>
    <w:p w:rsidR="00C40D22" w:rsidRPr="009C40FA" w:rsidRDefault="0062565C" w:rsidP="0062565C">
      <w:pPr>
        <w:pStyle w:val="23"/>
        <w:shd w:val="clear" w:color="auto" w:fill="auto"/>
        <w:spacing w:before="0" w:line="240" w:lineRule="auto"/>
        <w:ind w:right="20" w:firstLine="284"/>
        <w:jc w:val="both"/>
        <w:rPr>
          <w:sz w:val="12"/>
          <w:szCs w:val="12"/>
        </w:rPr>
      </w:pPr>
      <w:r>
        <w:rPr>
          <w:sz w:val="12"/>
          <w:szCs w:val="12"/>
        </w:rPr>
        <w:t xml:space="preserve">3. Количество </w:t>
      </w:r>
      <w:r w:rsidR="00C40D22" w:rsidRPr="009C40FA">
        <w:rPr>
          <w:sz w:val="12"/>
          <w:szCs w:val="12"/>
        </w:rPr>
        <w:t>отрядов в Лагере комплектуется с учётом специфики организации образовательного и воспитательного процессов.</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4.Организация питания в Лагере осуществляется в соответствии с нормативами.</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5.Приём ребят в лагерь осуществляется при наличии следующих документов:</w:t>
      </w:r>
    </w:p>
    <w:p w:rsidR="00C40D22" w:rsidRPr="009C40FA" w:rsidRDefault="00C40D22" w:rsidP="0062565C">
      <w:pPr>
        <w:pStyle w:val="23"/>
        <w:shd w:val="clear" w:color="auto" w:fill="auto"/>
        <w:tabs>
          <w:tab w:val="left" w:pos="615"/>
        </w:tabs>
        <w:spacing w:before="0" w:line="240" w:lineRule="auto"/>
        <w:ind w:firstLine="284"/>
        <w:jc w:val="both"/>
        <w:rPr>
          <w:sz w:val="12"/>
          <w:szCs w:val="12"/>
        </w:rPr>
      </w:pPr>
      <w:r w:rsidRPr="009C40FA">
        <w:rPr>
          <w:sz w:val="12"/>
          <w:szCs w:val="12"/>
        </w:rPr>
        <w:t>-копии паспорта гражданина РФ (при наличии);</w:t>
      </w:r>
    </w:p>
    <w:p w:rsidR="00C40D22" w:rsidRPr="009C40FA" w:rsidRDefault="00C40D22" w:rsidP="0062565C">
      <w:pPr>
        <w:pStyle w:val="23"/>
        <w:shd w:val="clear" w:color="auto" w:fill="auto"/>
        <w:tabs>
          <w:tab w:val="left" w:pos="615"/>
        </w:tabs>
        <w:spacing w:before="0" w:line="240" w:lineRule="auto"/>
        <w:ind w:firstLine="284"/>
        <w:jc w:val="both"/>
        <w:rPr>
          <w:sz w:val="12"/>
          <w:szCs w:val="12"/>
        </w:rPr>
      </w:pPr>
      <w:r w:rsidRPr="009C40FA">
        <w:rPr>
          <w:sz w:val="12"/>
          <w:szCs w:val="12"/>
        </w:rPr>
        <w:t>-копии полиса обязательного медицинского страхования;</w:t>
      </w:r>
    </w:p>
    <w:p w:rsidR="00C40D22" w:rsidRPr="009C40FA" w:rsidRDefault="00C40D22" w:rsidP="0062565C">
      <w:pPr>
        <w:pStyle w:val="23"/>
        <w:shd w:val="clear" w:color="auto" w:fill="auto"/>
        <w:tabs>
          <w:tab w:val="left" w:pos="654"/>
        </w:tabs>
        <w:spacing w:before="0" w:line="240" w:lineRule="auto"/>
        <w:ind w:right="20" w:firstLine="284"/>
        <w:jc w:val="both"/>
        <w:rPr>
          <w:sz w:val="12"/>
          <w:szCs w:val="12"/>
        </w:rPr>
      </w:pPr>
      <w:r w:rsidRPr="009C40FA">
        <w:rPr>
          <w:sz w:val="12"/>
          <w:szCs w:val="12"/>
        </w:rPr>
        <w:t>-справки об отсутствии контактов с инфекционными больными за последние три дня перед отъездом в Лагерь;</w:t>
      </w:r>
    </w:p>
    <w:p w:rsidR="00C40D22" w:rsidRPr="009C40FA" w:rsidRDefault="00C40D22" w:rsidP="0062565C">
      <w:pPr>
        <w:pStyle w:val="23"/>
        <w:shd w:val="clear" w:color="auto" w:fill="auto"/>
        <w:tabs>
          <w:tab w:val="left" w:pos="654"/>
        </w:tabs>
        <w:spacing w:before="0" w:line="240" w:lineRule="auto"/>
        <w:ind w:right="20" w:firstLine="284"/>
        <w:jc w:val="both"/>
        <w:rPr>
          <w:sz w:val="12"/>
          <w:szCs w:val="12"/>
        </w:rPr>
      </w:pPr>
      <w:r w:rsidRPr="009C40FA">
        <w:rPr>
          <w:sz w:val="12"/>
          <w:szCs w:val="12"/>
        </w:rPr>
        <w:t>-страховки от укуса клеща (справки об иммунизации от клещевого энцефалита);</w:t>
      </w:r>
    </w:p>
    <w:p w:rsidR="00C40D22" w:rsidRPr="009C40FA" w:rsidRDefault="00C40D22" w:rsidP="0062565C">
      <w:pPr>
        <w:pStyle w:val="23"/>
        <w:shd w:val="clear" w:color="auto" w:fill="auto"/>
        <w:tabs>
          <w:tab w:val="left" w:pos="610"/>
        </w:tabs>
        <w:spacing w:before="0" w:after="180" w:line="240" w:lineRule="auto"/>
        <w:ind w:firstLine="284"/>
        <w:jc w:val="both"/>
        <w:rPr>
          <w:sz w:val="12"/>
          <w:szCs w:val="12"/>
        </w:rPr>
      </w:pPr>
      <w:r w:rsidRPr="009C40FA">
        <w:rPr>
          <w:sz w:val="12"/>
          <w:szCs w:val="12"/>
        </w:rPr>
        <w:t>-справки о перенесённых заболеваниях и прививках.</w:t>
      </w:r>
    </w:p>
    <w:p w:rsidR="00C40D22" w:rsidRPr="009C40FA" w:rsidRDefault="00C40D22" w:rsidP="0062565C">
      <w:pPr>
        <w:pStyle w:val="23"/>
        <w:numPr>
          <w:ilvl w:val="0"/>
          <w:numId w:val="19"/>
        </w:numPr>
        <w:shd w:val="clear" w:color="auto" w:fill="auto"/>
        <w:spacing w:before="0" w:line="240" w:lineRule="auto"/>
        <w:ind w:left="0" w:firstLine="284"/>
        <w:rPr>
          <w:b/>
          <w:sz w:val="12"/>
          <w:szCs w:val="12"/>
        </w:rPr>
      </w:pPr>
      <w:r w:rsidRPr="009C40FA">
        <w:rPr>
          <w:b/>
          <w:sz w:val="12"/>
          <w:szCs w:val="12"/>
        </w:rPr>
        <w:t>Подготовка Лагеря к открытию летней смены</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1.Для подготовки и открытия Лагеря разрабатывается и утверждается план организационных мероприятий.</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2.Открытие Лагеря допускается при наличии:</w:t>
      </w:r>
    </w:p>
    <w:p w:rsidR="00C40D22" w:rsidRPr="009C40FA" w:rsidRDefault="00C40D22" w:rsidP="0062565C">
      <w:pPr>
        <w:pStyle w:val="23"/>
        <w:shd w:val="clear" w:color="auto" w:fill="auto"/>
        <w:tabs>
          <w:tab w:val="left" w:pos="668"/>
        </w:tabs>
        <w:spacing w:before="0" w:line="240" w:lineRule="auto"/>
        <w:ind w:right="20" w:firstLine="284"/>
        <w:jc w:val="both"/>
        <w:rPr>
          <w:sz w:val="12"/>
          <w:szCs w:val="12"/>
        </w:rPr>
      </w:pPr>
      <w:r w:rsidRPr="009C40FA">
        <w:rPr>
          <w:sz w:val="12"/>
          <w:szCs w:val="12"/>
        </w:rPr>
        <w:t>-санитарно-эпидемиологического заключения о соответствии Лагеря установленным санитарным нормам;</w:t>
      </w:r>
    </w:p>
    <w:p w:rsidR="00C40D22" w:rsidRPr="009C40FA" w:rsidRDefault="00C40D22" w:rsidP="0062565C">
      <w:pPr>
        <w:pStyle w:val="23"/>
        <w:shd w:val="clear" w:color="auto" w:fill="auto"/>
        <w:tabs>
          <w:tab w:val="left" w:pos="615"/>
        </w:tabs>
        <w:spacing w:before="0" w:line="240" w:lineRule="auto"/>
        <w:ind w:firstLine="284"/>
        <w:jc w:val="both"/>
        <w:rPr>
          <w:sz w:val="12"/>
          <w:szCs w:val="12"/>
        </w:rPr>
      </w:pPr>
      <w:r w:rsidRPr="009C40FA">
        <w:rPr>
          <w:sz w:val="12"/>
          <w:szCs w:val="12"/>
        </w:rPr>
        <w:t>-медицинских документов о состоянии здоровья персонала;</w:t>
      </w:r>
    </w:p>
    <w:p w:rsidR="00C40D22" w:rsidRPr="009C40FA" w:rsidRDefault="00C40D22" w:rsidP="0062565C">
      <w:pPr>
        <w:pStyle w:val="23"/>
        <w:shd w:val="clear" w:color="auto" w:fill="auto"/>
        <w:tabs>
          <w:tab w:val="left" w:pos="658"/>
        </w:tabs>
        <w:spacing w:before="0" w:line="240" w:lineRule="auto"/>
        <w:ind w:right="20" w:firstLine="284"/>
        <w:jc w:val="both"/>
        <w:rPr>
          <w:sz w:val="12"/>
          <w:szCs w:val="12"/>
        </w:rPr>
      </w:pPr>
      <w:r w:rsidRPr="009C40FA">
        <w:rPr>
          <w:sz w:val="12"/>
          <w:szCs w:val="12"/>
        </w:rPr>
        <w:t>-соответствующего разрешения органа государственного пожарного надзора федеральной противопожарной службы.</w:t>
      </w:r>
    </w:p>
    <w:p w:rsidR="00C40D22" w:rsidRPr="009C40FA" w:rsidRDefault="0062565C" w:rsidP="0062565C">
      <w:pPr>
        <w:pStyle w:val="23"/>
        <w:shd w:val="clear" w:color="auto" w:fill="auto"/>
        <w:spacing w:before="0" w:line="240" w:lineRule="auto"/>
        <w:ind w:right="20" w:firstLine="284"/>
        <w:jc w:val="both"/>
        <w:rPr>
          <w:sz w:val="12"/>
          <w:szCs w:val="12"/>
        </w:rPr>
      </w:pPr>
      <w:r>
        <w:rPr>
          <w:sz w:val="12"/>
          <w:szCs w:val="12"/>
        </w:rPr>
        <w:t xml:space="preserve">3.Работы </w:t>
      </w:r>
      <w:r w:rsidR="00C40D22" w:rsidRPr="009C40FA">
        <w:rPr>
          <w:sz w:val="12"/>
          <w:szCs w:val="12"/>
        </w:rPr>
        <w:t>по подготовке Лагеря к приёму участников, оснащению необходимым инвентарём и оборудованием осуществляют организаторы лагеря.</w:t>
      </w:r>
    </w:p>
    <w:p w:rsidR="00C40D22" w:rsidRPr="009C40FA" w:rsidRDefault="0062565C" w:rsidP="0062565C">
      <w:pPr>
        <w:pStyle w:val="23"/>
        <w:shd w:val="clear" w:color="auto" w:fill="auto"/>
        <w:spacing w:before="0" w:line="240" w:lineRule="auto"/>
        <w:ind w:right="20" w:firstLine="284"/>
        <w:jc w:val="both"/>
        <w:rPr>
          <w:sz w:val="12"/>
          <w:szCs w:val="12"/>
        </w:rPr>
      </w:pPr>
      <w:r>
        <w:rPr>
          <w:sz w:val="12"/>
          <w:szCs w:val="12"/>
        </w:rPr>
        <w:t>4.К</w:t>
      </w:r>
      <w:r w:rsidR="00C40D22" w:rsidRPr="009C40FA">
        <w:rPr>
          <w:sz w:val="12"/>
          <w:szCs w:val="12"/>
        </w:rPr>
        <w:t xml:space="preserve"> благоустройству территории Лагеря могут привлекаться участники трудового отряда старшеклассников, волонтёры.</w:t>
      </w:r>
    </w:p>
    <w:p w:rsidR="00C40D22" w:rsidRPr="009C40FA" w:rsidRDefault="00C40D22" w:rsidP="0062565C">
      <w:pPr>
        <w:pStyle w:val="23"/>
        <w:shd w:val="clear" w:color="auto" w:fill="auto"/>
        <w:spacing w:before="0" w:line="240" w:lineRule="auto"/>
        <w:ind w:right="20" w:firstLine="284"/>
        <w:jc w:val="both"/>
        <w:rPr>
          <w:b/>
          <w:sz w:val="12"/>
          <w:szCs w:val="12"/>
        </w:rPr>
      </w:pPr>
    </w:p>
    <w:p w:rsidR="00C40D22" w:rsidRPr="009C40FA" w:rsidRDefault="00C40D22" w:rsidP="0062565C">
      <w:pPr>
        <w:pStyle w:val="23"/>
        <w:numPr>
          <w:ilvl w:val="0"/>
          <w:numId w:val="19"/>
        </w:numPr>
        <w:shd w:val="clear" w:color="auto" w:fill="auto"/>
        <w:spacing w:before="0" w:line="240" w:lineRule="auto"/>
        <w:ind w:left="0" w:firstLine="284"/>
        <w:rPr>
          <w:b/>
          <w:sz w:val="12"/>
          <w:szCs w:val="12"/>
        </w:rPr>
      </w:pPr>
      <w:bookmarkStart w:id="45" w:name="bookmark2"/>
      <w:r w:rsidRPr="009C40FA">
        <w:rPr>
          <w:b/>
          <w:sz w:val="12"/>
          <w:szCs w:val="12"/>
        </w:rPr>
        <w:t>0рганизация</w:t>
      </w:r>
      <w:r w:rsidRPr="009C40FA">
        <w:rPr>
          <w:b/>
          <w:sz w:val="12"/>
          <w:szCs w:val="12"/>
        </w:rPr>
        <w:tab/>
        <w:t xml:space="preserve"> образовательного процесса и воспитательной работы в лагере</w:t>
      </w:r>
      <w:bookmarkEnd w:id="45"/>
    </w:p>
    <w:p w:rsidR="00C40D22" w:rsidRPr="009C40FA" w:rsidRDefault="0062565C" w:rsidP="0062565C">
      <w:pPr>
        <w:pStyle w:val="23"/>
        <w:shd w:val="clear" w:color="auto" w:fill="auto"/>
        <w:tabs>
          <w:tab w:val="left" w:pos="870"/>
        </w:tabs>
        <w:spacing w:before="0" w:line="240" w:lineRule="auto"/>
        <w:ind w:right="20" w:firstLine="284"/>
        <w:jc w:val="both"/>
        <w:rPr>
          <w:sz w:val="12"/>
          <w:szCs w:val="12"/>
        </w:rPr>
      </w:pPr>
      <w:r>
        <w:rPr>
          <w:sz w:val="12"/>
          <w:szCs w:val="12"/>
        </w:rPr>
        <w:t xml:space="preserve">В </w:t>
      </w:r>
      <w:r w:rsidR="00C40D22" w:rsidRPr="009C40FA">
        <w:rPr>
          <w:sz w:val="12"/>
          <w:szCs w:val="12"/>
        </w:rPr>
        <w:t>соответствии с поставленными целями и задачами, содержание программы о Лагеря предполагает работу социально-образовательных модулей. Содержание модулей определяется на заседаниях организационного комитета. Все модули взаимосвязаны, взаимообусловлены и регулируются в течение всего Лагеря.</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Программа работы Лагеря направлена на формирование, развитие и воспитание молодого лидера в условиях временного подростково- молодежного коллектива через его знакомство и совместное участие в социальных практиках и тренингах, в отрядных и общих делах, лекционном курсе, военно-патриотических, оздоровительных мероприятиях и молодёжных акциях, в досугово-развлекательных, физкультурно- спортивных, туристских и творческих мероприятиях.</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2.</w:t>
      </w:r>
      <w:r w:rsidR="0062565C">
        <w:rPr>
          <w:sz w:val="12"/>
          <w:szCs w:val="12"/>
        </w:rPr>
        <w:t xml:space="preserve">В </w:t>
      </w:r>
      <w:r w:rsidRPr="009C40FA">
        <w:rPr>
          <w:sz w:val="12"/>
          <w:szCs w:val="12"/>
        </w:rPr>
        <w:t>работе Лагеря принимают участие, как профессиональные педагоги, так и представители других профессий, студенты, которые строят свои взаимоотношения с подростками на основе педагогической интуиции и собственного жизненного опыта.</w:t>
      </w:r>
    </w:p>
    <w:p w:rsidR="00C40D22" w:rsidRPr="009C40FA" w:rsidRDefault="00C40D22" w:rsidP="0062565C">
      <w:pPr>
        <w:pStyle w:val="23"/>
        <w:shd w:val="clear" w:color="auto" w:fill="auto"/>
        <w:tabs>
          <w:tab w:val="left" w:pos="1983"/>
        </w:tabs>
        <w:spacing w:before="0" w:line="240" w:lineRule="auto"/>
        <w:ind w:right="20" w:firstLine="284"/>
        <w:jc w:val="both"/>
        <w:rPr>
          <w:sz w:val="12"/>
          <w:szCs w:val="12"/>
        </w:rPr>
      </w:pPr>
      <w:r w:rsidRPr="009C40FA">
        <w:rPr>
          <w:sz w:val="12"/>
          <w:szCs w:val="12"/>
        </w:rPr>
        <w:t>3.</w:t>
      </w:r>
      <w:r w:rsidR="0062565C">
        <w:rPr>
          <w:sz w:val="12"/>
          <w:szCs w:val="12"/>
        </w:rPr>
        <w:t xml:space="preserve">Воспитательная </w:t>
      </w:r>
      <w:r w:rsidRPr="009C40FA">
        <w:rPr>
          <w:sz w:val="12"/>
          <w:szCs w:val="12"/>
        </w:rPr>
        <w:t>работа организуется с учётом выполнения режима и распорядка дня, направлена на обязательное выполнение санитарно- гигиенических требований.</w:t>
      </w:r>
    </w:p>
    <w:p w:rsidR="00C40D22" w:rsidRPr="009C40FA" w:rsidRDefault="00C40D22" w:rsidP="0062565C">
      <w:pPr>
        <w:pStyle w:val="23"/>
        <w:shd w:val="clear" w:color="auto" w:fill="auto"/>
        <w:tabs>
          <w:tab w:val="left" w:pos="284"/>
        </w:tabs>
        <w:spacing w:before="0" w:line="240" w:lineRule="auto"/>
        <w:ind w:right="20" w:firstLine="284"/>
        <w:jc w:val="both"/>
        <w:rPr>
          <w:sz w:val="12"/>
          <w:szCs w:val="12"/>
        </w:rPr>
      </w:pPr>
      <w:r w:rsidRPr="009C40FA">
        <w:rPr>
          <w:sz w:val="12"/>
          <w:szCs w:val="12"/>
        </w:rPr>
        <w:t>4.</w:t>
      </w:r>
      <w:r w:rsidR="0062565C">
        <w:rPr>
          <w:sz w:val="12"/>
          <w:szCs w:val="12"/>
        </w:rPr>
        <w:t xml:space="preserve">В </w:t>
      </w:r>
      <w:r w:rsidRPr="009C40FA">
        <w:rPr>
          <w:sz w:val="12"/>
          <w:szCs w:val="12"/>
        </w:rPr>
        <w:t>основе воспитательной работы лежит культурологический подход (включает в себя культуру поведения, культуру общения, культуру труда, культуру спорта, культуру здоровья, культуру досуга) и творческий подход.</w:t>
      </w:r>
    </w:p>
    <w:p w:rsidR="00C40D22" w:rsidRPr="009C40FA" w:rsidRDefault="00C40D22" w:rsidP="0062565C">
      <w:pPr>
        <w:pStyle w:val="23"/>
        <w:shd w:val="clear" w:color="auto" w:fill="auto"/>
        <w:spacing w:before="0" w:line="240" w:lineRule="auto"/>
        <w:ind w:right="20" w:firstLine="284"/>
        <w:jc w:val="both"/>
        <w:rPr>
          <w:sz w:val="12"/>
          <w:szCs w:val="12"/>
        </w:rPr>
      </w:pPr>
      <w:r w:rsidRPr="009C40FA">
        <w:rPr>
          <w:sz w:val="12"/>
          <w:szCs w:val="12"/>
        </w:rPr>
        <w:t>Поэтому основными принципами воспитательной работы в Лагере являются:</w:t>
      </w:r>
    </w:p>
    <w:p w:rsidR="00C40D22" w:rsidRPr="009C40FA" w:rsidRDefault="00C40D22" w:rsidP="0062565C">
      <w:pPr>
        <w:pStyle w:val="23"/>
        <w:shd w:val="clear" w:color="auto" w:fill="auto"/>
        <w:tabs>
          <w:tab w:val="left" w:pos="702"/>
        </w:tabs>
        <w:spacing w:before="0" w:line="240" w:lineRule="auto"/>
        <w:ind w:right="20" w:firstLine="284"/>
        <w:jc w:val="both"/>
        <w:rPr>
          <w:sz w:val="12"/>
          <w:szCs w:val="12"/>
        </w:rPr>
      </w:pPr>
      <w:r w:rsidRPr="009C40FA">
        <w:rPr>
          <w:sz w:val="12"/>
          <w:szCs w:val="12"/>
        </w:rPr>
        <w:t>-принцип учёта возрастных особенностей, потребностей и интересов детей;</w:t>
      </w:r>
    </w:p>
    <w:p w:rsidR="00C40D22" w:rsidRPr="009C40FA" w:rsidRDefault="00C40D22" w:rsidP="0062565C">
      <w:pPr>
        <w:pStyle w:val="23"/>
        <w:shd w:val="clear" w:color="auto" w:fill="auto"/>
        <w:tabs>
          <w:tab w:val="left" w:pos="745"/>
        </w:tabs>
        <w:spacing w:before="0" w:line="240" w:lineRule="auto"/>
        <w:ind w:right="20" w:firstLine="284"/>
        <w:jc w:val="both"/>
        <w:rPr>
          <w:sz w:val="12"/>
          <w:szCs w:val="12"/>
        </w:rPr>
      </w:pPr>
      <w:r w:rsidRPr="009C40FA">
        <w:rPr>
          <w:sz w:val="12"/>
          <w:szCs w:val="12"/>
        </w:rPr>
        <w:t>-принцип совместной творческой деятельности подростков и взрослых;</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-принцип организации максимального количества мест образовательного пространства для активизации деятельности ребят;</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-принцип внедрения соревновательного процесса в коллективные дела и использование систем мотивации и поощрения, метод «</w:t>
      </w:r>
      <w:proofErr w:type="spellStart"/>
      <w:r w:rsidRPr="009C40FA">
        <w:rPr>
          <w:sz w:val="12"/>
          <w:szCs w:val="12"/>
        </w:rPr>
        <w:t>рейтинговости</w:t>
      </w:r>
      <w:proofErr w:type="spellEnd"/>
      <w:r w:rsidRPr="009C40FA">
        <w:rPr>
          <w:sz w:val="12"/>
          <w:szCs w:val="12"/>
        </w:rPr>
        <w:t>» отрядов по различным показателям в конце каждого дня;</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 xml:space="preserve">-принцип </w:t>
      </w:r>
      <w:proofErr w:type="spellStart"/>
      <w:r w:rsidRPr="009C40FA">
        <w:rPr>
          <w:sz w:val="12"/>
          <w:szCs w:val="12"/>
        </w:rPr>
        <w:t>соуправления</w:t>
      </w:r>
      <w:proofErr w:type="spellEnd"/>
      <w:r w:rsidRPr="009C40FA">
        <w:rPr>
          <w:sz w:val="12"/>
          <w:szCs w:val="12"/>
        </w:rPr>
        <w:t xml:space="preserve"> (совместное планирование, подготовка, проведение, анализ всех мероприятий, организация самообслуживания).</w:t>
      </w:r>
    </w:p>
    <w:p w:rsidR="0062565C" w:rsidRDefault="0062565C" w:rsidP="0062565C">
      <w:pPr>
        <w:pStyle w:val="23"/>
        <w:shd w:val="clear" w:color="auto" w:fill="auto"/>
        <w:spacing w:before="0" w:line="240" w:lineRule="auto"/>
        <w:ind w:firstLine="284"/>
        <w:rPr>
          <w:b/>
          <w:sz w:val="12"/>
          <w:szCs w:val="12"/>
        </w:rPr>
      </w:pPr>
    </w:p>
    <w:p w:rsidR="00C40D22" w:rsidRPr="009C40FA" w:rsidRDefault="00C40D22" w:rsidP="0062565C">
      <w:pPr>
        <w:pStyle w:val="23"/>
        <w:shd w:val="clear" w:color="auto" w:fill="auto"/>
        <w:spacing w:before="0" w:line="240" w:lineRule="auto"/>
        <w:ind w:firstLine="284"/>
        <w:rPr>
          <w:b/>
          <w:sz w:val="12"/>
          <w:szCs w:val="12"/>
        </w:rPr>
      </w:pPr>
      <w:r w:rsidRPr="009C40FA">
        <w:rPr>
          <w:b/>
          <w:sz w:val="12"/>
          <w:szCs w:val="12"/>
        </w:rPr>
        <w:t>VII. Финансирование лагеря</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Финансирование лагеря осуществляется за счет средств:</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-районного бюджета;</w:t>
      </w:r>
    </w:p>
    <w:p w:rsidR="00C40D22" w:rsidRPr="009C40FA" w:rsidRDefault="00C40D22" w:rsidP="0062565C">
      <w:pPr>
        <w:pStyle w:val="23"/>
        <w:shd w:val="clear" w:color="auto" w:fill="auto"/>
        <w:spacing w:before="0" w:after="170" w:line="240" w:lineRule="auto"/>
        <w:ind w:firstLine="284"/>
        <w:jc w:val="both"/>
        <w:rPr>
          <w:sz w:val="12"/>
          <w:szCs w:val="12"/>
        </w:rPr>
      </w:pPr>
      <w:r w:rsidRPr="009C40FA">
        <w:rPr>
          <w:sz w:val="12"/>
          <w:szCs w:val="12"/>
        </w:rPr>
        <w:t>-благотворительных взносов.</w:t>
      </w:r>
    </w:p>
    <w:p w:rsidR="00C40D22" w:rsidRPr="009C40FA" w:rsidRDefault="00C40D22" w:rsidP="0062565C">
      <w:pPr>
        <w:pStyle w:val="25"/>
        <w:shd w:val="clear" w:color="auto" w:fill="auto"/>
        <w:spacing w:after="0" w:line="240" w:lineRule="auto"/>
        <w:ind w:right="5420" w:firstLine="284"/>
        <w:jc w:val="left"/>
        <w:rPr>
          <w:sz w:val="12"/>
          <w:szCs w:val="12"/>
        </w:rPr>
      </w:pPr>
    </w:p>
    <w:p w:rsidR="00C40D22" w:rsidRPr="009C40FA" w:rsidRDefault="00C40D22" w:rsidP="0062565C">
      <w:pPr>
        <w:pStyle w:val="25"/>
        <w:shd w:val="clear" w:color="auto" w:fill="auto"/>
        <w:spacing w:after="0" w:line="240" w:lineRule="auto"/>
        <w:ind w:right="600" w:firstLine="284"/>
        <w:jc w:val="right"/>
        <w:rPr>
          <w:sz w:val="12"/>
          <w:szCs w:val="12"/>
        </w:rPr>
      </w:pPr>
    </w:p>
    <w:p w:rsidR="00C40D22" w:rsidRPr="009C40FA" w:rsidRDefault="00C40D22" w:rsidP="0062565C">
      <w:pPr>
        <w:pStyle w:val="25"/>
        <w:shd w:val="clear" w:color="auto" w:fill="auto"/>
        <w:spacing w:after="0" w:line="240" w:lineRule="auto"/>
        <w:ind w:right="600" w:firstLine="284"/>
        <w:jc w:val="left"/>
        <w:rPr>
          <w:sz w:val="12"/>
          <w:szCs w:val="12"/>
        </w:rPr>
      </w:pPr>
      <w:r w:rsidRPr="009C40FA">
        <w:rPr>
          <w:sz w:val="12"/>
          <w:szCs w:val="12"/>
        </w:rPr>
        <w:t>№ 381-п</w:t>
      </w:r>
    </w:p>
    <w:p w:rsidR="00C40D22" w:rsidRPr="009C40FA" w:rsidRDefault="00C40D22" w:rsidP="0062565C">
      <w:pPr>
        <w:pStyle w:val="25"/>
        <w:shd w:val="clear" w:color="auto" w:fill="auto"/>
        <w:spacing w:after="0" w:line="240" w:lineRule="auto"/>
        <w:ind w:right="600" w:firstLine="284"/>
        <w:jc w:val="left"/>
        <w:rPr>
          <w:sz w:val="12"/>
          <w:szCs w:val="12"/>
        </w:rPr>
      </w:pPr>
      <w:r w:rsidRPr="009C40FA">
        <w:rPr>
          <w:sz w:val="12"/>
          <w:szCs w:val="12"/>
        </w:rPr>
        <w:t>от 17.04.2014 г.</w:t>
      </w:r>
    </w:p>
    <w:p w:rsidR="00C40D22" w:rsidRPr="009C40FA" w:rsidRDefault="00C40D22" w:rsidP="00C40D22">
      <w:pPr>
        <w:pStyle w:val="25"/>
        <w:shd w:val="clear" w:color="auto" w:fill="auto"/>
        <w:spacing w:after="0" w:line="240" w:lineRule="auto"/>
        <w:ind w:left="2832" w:right="600" w:firstLine="708"/>
        <w:jc w:val="right"/>
        <w:rPr>
          <w:sz w:val="12"/>
          <w:szCs w:val="12"/>
        </w:rPr>
      </w:pPr>
    </w:p>
    <w:p w:rsidR="00C40D22" w:rsidRPr="009C40FA" w:rsidRDefault="00C40D22" w:rsidP="00C40D22">
      <w:pPr>
        <w:pStyle w:val="25"/>
        <w:shd w:val="clear" w:color="auto" w:fill="auto"/>
        <w:spacing w:after="0" w:line="240" w:lineRule="auto"/>
        <w:ind w:left="2832" w:right="600" w:firstLine="708"/>
        <w:jc w:val="right"/>
        <w:rPr>
          <w:sz w:val="12"/>
          <w:szCs w:val="12"/>
        </w:rPr>
      </w:pPr>
    </w:p>
    <w:p w:rsidR="00C40D22" w:rsidRPr="009C40FA" w:rsidRDefault="00C40D22" w:rsidP="00C40D22">
      <w:pPr>
        <w:pStyle w:val="25"/>
        <w:shd w:val="clear" w:color="auto" w:fill="auto"/>
        <w:spacing w:after="0" w:line="240" w:lineRule="auto"/>
        <w:ind w:left="2832" w:right="600" w:firstLine="708"/>
        <w:jc w:val="right"/>
        <w:rPr>
          <w:sz w:val="12"/>
          <w:szCs w:val="12"/>
        </w:rPr>
      </w:pPr>
    </w:p>
    <w:p w:rsidR="00C40D22" w:rsidRPr="009C40FA" w:rsidRDefault="00C40D22" w:rsidP="00C40D22">
      <w:pPr>
        <w:pStyle w:val="25"/>
        <w:shd w:val="clear" w:color="auto" w:fill="auto"/>
        <w:spacing w:after="0" w:line="240" w:lineRule="auto"/>
        <w:ind w:left="2832" w:right="600" w:firstLine="708"/>
        <w:jc w:val="right"/>
        <w:rPr>
          <w:sz w:val="12"/>
          <w:szCs w:val="12"/>
        </w:rPr>
      </w:pPr>
    </w:p>
    <w:p w:rsidR="00C40D22" w:rsidRPr="009C40FA" w:rsidRDefault="00C40D22" w:rsidP="00C40D22">
      <w:pPr>
        <w:pStyle w:val="25"/>
        <w:shd w:val="clear" w:color="auto" w:fill="auto"/>
        <w:spacing w:after="0" w:line="240" w:lineRule="auto"/>
        <w:ind w:left="2832" w:right="600" w:firstLine="708"/>
        <w:jc w:val="right"/>
        <w:rPr>
          <w:sz w:val="12"/>
          <w:szCs w:val="12"/>
        </w:rPr>
      </w:pPr>
    </w:p>
    <w:p w:rsidR="00C40D22" w:rsidRPr="009C40FA" w:rsidRDefault="00C40D22" w:rsidP="00C40D22">
      <w:pPr>
        <w:pStyle w:val="25"/>
        <w:shd w:val="clear" w:color="auto" w:fill="auto"/>
        <w:spacing w:after="0" w:line="240" w:lineRule="auto"/>
        <w:ind w:left="2832" w:right="600" w:firstLine="708"/>
        <w:jc w:val="right"/>
        <w:rPr>
          <w:sz w:val="12"/>
          <w:szCs w:val="12"/>
        </w:rPr>
      </w:pPr>
    </w:p>
    <w:p w:rsidR="00C40D22" w:rsidRPr="009C40FA" w:rsidRDefault="00C40D22" w:rsidP="00C40D22">
      <w:pPr>
        <w:pStyle w:val="25"/>
        <w:shd w:val="clear" w:color="auto" w:fill="auto"/>
        <w:spacing w:after="0" w:line="240" w:lineRule="auto"/>
        <w:ind w:left="2832" w:right="600" w:firstLine="708"/>
        <w:jc w:val="right"/>
        <w:rPr>
          <w:sz w:val="12"/>
          <w:szCs w:val="12"/>
        </w:rPr>
      </w:pPr>
    </w:p>
    <w:p w:rsidR="00C40D22" w:rsidRPr="009C40FA" w:rsidRDefault="00C40D22" w:rsidP="0062565C">
      <w:pPr>
        <w:spacing w:after="0" w:line="240" w:lineRule="auto"/>
        <w:ind w:left="3119"/>
        <w:rPr>
          <w:rFonts w:ascii="Times New Roman" w:hAnsi="Times New Roman" w:cs="Times New Roman"/>
          <w:sz w:val="12"/>
          <w:szCs w:val="12"/>
        </w:rPr>
      </w:pPr>
      <w:r w:rsidRPr="009C40FA">
        <w:rPr>
          <w:rFonts w:ascii="Times New Roman" w:hAnsi="Times New Roman" w:cs="Times New Roman"/>
          <w:sz w:val="12"/>
          <w:szCs w:val="12"/>
        </w:rPr>
        <w:t>Приложение № 2к постановлению</w:t>
      </w:r>
    </w:p>
    <w:p w:rsidR="00C40D22" w:rsidRPr="009C40FA" w:rsidRDefault="00C40D22" w:rsidP="0062565C">
      <w:pPr>
        <w:spacing w:after="0" w:line="240" w:lineRule="auto"/>
        <w:ind w:left="3119"/>
        <w:rPr>
          <w:rFonts w:ascii="Times New Roman" w:hAnsi="Times New Roman" w:cs="Times New Roman"/>
          <w:sz w:val="12"/>
          <w:szCs w:val="12"/>
        </w:rPr>
      </w:pPr>
      <w:r w:rsidRPr="009C40FA">
        <w:rPr>
          <w:rFonts w:ascii="Times New Roman" w:hAnsi="Times New Roman" w:cs="Times New Roman"/>
          <w:sz w:val="12"/>
          <w:szCs w:val="12"/>
        </w:rPr>
        <w:t>администрации Каратузского района</w:t>
      </w:r>
    </w:p>
    <w:p w:rsidR="00C40D22" w:rsidRPr="009C40FA" w:rsidRDefault="00C40D22" w:rsidP="0062565C">
      <w:pPr>
        <w:spacing w:after="0" w:line="240" w:lineRule="auto"/>
        <w:ind w:left="3119"/>
        <w:rPr>
          <w:rFonts w:ascii="Times New Roman" w:hAnsi="Times New Roman" w:cs="Times New Roman"/>
          <w:sz w:val="12"/>
          <w:szCs w:val="12"/>
        </w:rPr>
      </w:pPr>
      <w:r w:rsidRPr="009C40FA">
        <w:rPr>
          <w:rFonts w:ascii="Times New Roman" w:hAnsi="Times New Roman" w:cs="Times New Roman"/>
          <w:sz w:val="12"/>
          <w:szCs w:val="12"/>
        </w:rPr>
        <w:t>от 17.04.2014 г. № 381-п</w:t>
      </w:r>
    </w:p>
    <w:p w:rsidR="00C40D22" w:rsidRPr="009C40FA" w:rsidRDefault="00C40D22" w:rsidP="00C40D22">
      <w:pPr>
        <w:pStyle w:val="23"/>
        <w:shd w:val="clear" w:color="auto" w:fill="auto"/>
        <w:spacing w:before="0" w:line="240" w:lineRule="auto"/>
        <w:ind w:left="284" w:right="40" w:firstLine="567"/>
        <w:jc w:val="center"/>
        <w:rPr>
          <w:sz w:val="12"/>
          <w:szCs w:val="12"/>
        </w:rPr>
      </w:pPr>
    </w:p>
    <w:p w:rsidR="00C40D22" w:rsidRPr="009C40FA" w:rsidRDefault="00C40D22" w:rsidP="0062565C">
      <w:pPr>
        <w:pStyle w:val="23"/>
        <w:shd w:val="clear" w:color="auto" w:fill="auto"/>
        <w:spacing w:before="0" w:line="240" w:lineRule="auto"/>
        <w:ind w:right="40" w:firstLine="284"/>
        <w:jc w:val="center"/>
        <w:rPr>
          <w:b/>
          <w:sz w:val="12"/>
          <w:szCs w:val="12"/>
        </w:rPr>
      </w:pPr>
      <w:r w:rsidRPr="009C40FA">
        <w:rPr>
          <w:b/>
          <w:sz w:val="12"/>
          <w:szCs w:val="12"/>
        </w:rPr>
        <w:t>Состав организационного комитета по подготовке и проведению летнего стационарного палаточного лагеря «Молодые лидеры»</w:t>
      </w:r>
    </w:p>
    <w:p w:rsidR="00C40D22" w:rsidRPr="009C40FA" w:rsidRDefault="00C40D22" w:rsidP="0062565C">
      <w:pPr>
        <w:pStyle w:val="23"/>
        <w:shd w:val="clear" w:color="auto" w:fill="auto"/>
        <w:spacing w:before="0" w:line="240" w:lineRule="auto"/>
        <w:ind w:right="40" w:firstLine="284"/>
        <w:jc w:val="center"/>
        <w:rPr>
          <w:sz w:val="12"/>
          <w:szCs w:val="12"/>
        </w:rPr>
      </w:pPr>
    </w:p>
    <w:p w:rsidR="00C40D22" w:rsidRPr="009C40FA" w:rsidRDefault="00C40D22" w:rsidP="0062565C">
      <w:pPr>
        <w:pStyle w:val="23"/>
        <w:shd w:val="clear" w:color="auto" w:fill="auto"/>
        <w:spacing w:before="0" w:line="240" w:lineRule="auto"/>
        <w:ind w:right="60" w:firstLine="284"/>
        <w:jc w:val="both"/>
        <w:rPr>
          <w:sz w:val="12"/>
          <w:szCs w:val="12"/>
        </w:rPr>
      </w:pPr>
      <w:r w:rsidRPr="009C40FA">
        <w:rPr>
          <w:sz w:val="12"/>
          <w:szCs w:val="12"/>
        </w:rPr>
        <w:t>Г.М. Адольф, заместитель главы администрации района по социальным вопросам;</w:t>
      </w:r>
    </w:p>
    <w:p w:rsidR="00C40D22" w:rsidRPr="009C40FA" w:rsidRDefault="00C40D22" w:rsidP="0062565C">
      <w:pPr>
        <w:pStyle w:val="23"/>
        <w:shd w:val="clear" w:color="auto" w:fill="auto"/>
        <w:spacing w:before="0" w:line="240" w:lineRule="auto"/>
        <w:ind w:right="60" w:firstLine="284"/>
        <w:jc w:val="both"/>
        <w:rPr>
          <w:sz w:val="12"/>
          <w:szCs w:val="12"/>
        </w:rPr>
      </w:pPr>
      <w:proofErr w:type="spellStart"/>
      <w:r w:rsidRPr="009C40FA">
        <w:rPr>
          <w:sz w:val="12"/>
          <w:szCs w:val="12"/>
        </w:rPr>
        <w:t>А.А.Савин</w:t>
      </w:r>
      <w:proofErr w:type="spellEnd"/>
      <w:r w:rsidRPr="009C40FA">
        <w:rPr>
          <w:sz w:val="12"/>
          <w:szCs w:val="12"/>
        </w:rPr>
        <w:t>, руководитель управления образования администрации Каратузского района;</w:t>
      </w:r>
    </w:p>
    <w:p w:rsidR="00C40D22" w:rsidRPr="009C40FA" w:rsidRDefault="00C40D22" w:rsidP="0062565C">
      <w:pPr>
        <w:pStyle w:val="23"/>
        <w:shd w:val="clear" w:color="auto" w:fill="auto"/>
        <w:spacing w:before="0" w:line="240" w:lineRule="auto"/>
        <w:ind w:right="600" w:firstLine="284"/>
        <w:jc w:val="both"/>
        <w:rPr>
          <w:sz w:val="12"/>
          <w:szCs w:val="12"/>
        </w:rPr>
      </w:pPr>
      <w:proofErr w:type="spellStart"/>
      <w:r w:rsidRPr="009C40FA">
        <w:rPr>
          <w:sz w:val="12"/>
          <w:szCs w:val="12"/>
        </w:rPr>
        <w:t>Е.С.Мигла</w:t>
      </w:r>
      <w:proofErr w:type="spellEnd"/>
      <w:r w:rsidRPr="009C40FA">
        <w:rPr>
          <w:sz w:val="12"/>
          <w:szCs w:val="12"/>
        </w:rPr>
        <w:t>, руководитель финансового управления администрации Каратузского района;</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 xml:space="preserve">К.В. </w:t>
      </w:r>
      <w:proofErr w:type="spellStart"/>
      <w:r w:rsidRPr="009C40FA">
        <w:rPr>
          <w:sz w:val="12"/>
          <w:szCs w:val="12"/>
        </w:rPr>
        <w:t>Бектяшкин</w:t>
      </w:r>
      <w:proofErr w:type="spellEnd"/>
      <w:r w:rsidRPr="009C40FA">
        <w:rPr>
          <w:sz w:val="12"/>
          <w:szCs w:val="12"/>
        </w:rPr>
        <w:t>, руководитель МБУ по ОБЖ ОУ;</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П.В. Меркулова, руководитель МСБУ «РЦБ»;</w:t>
      </w:r>
    </w:p>
    <w:p w:rsidR="00C40D22" w:rsidRPr="009C40FA" w:rsidRDefault="00C40D22" w:rsidP="0062565C">
      <w:pPr>
        <w:pStyle w:val="23"/>
        <w:shd w:val="clear" w:color="auto" w:fill="auto"/>
        <w:spacing w:before="0" w:line="240" w:lineRule="auto"/>
        <w:ind w:right="60" w:firstLine="284"/>
        <w:jc w:val="both"/>
        <w:rPr>
          <w:sz w:val="12"/>
          <w:szCs w:val="12"/>
        </w:rPr>
      </w:pPr>
      <w:proofErr w:type="spellStart"/>
      <w:r w:rsidRPr="009C40FA">
        <w:rPr>
          <w:sz w:val="12"/>
          <w:szCs w:val="12"/>
        </w:rPr>
        <w:t>Е.С.Гуркова</w:t>
      </w:r>
      <w:proofErr w:type="spellEnd"/>
      <w:r w:rsidRPr="009C40FA">
        <w:rPr>
          <w:sz w:val="12"/>
          <w:szCs w:val="12"/>
        </w:rPr>
        <w:t>, главный специалист отдела культуры, молодежной политики, ФК и спорта администрации Каратузского района;</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 xml:space="preserve">А.А. </w:t>
      </w:r>
      <w:proofErr w:type="spellStart"/>
      <w:r w:rsidRPr="009C40FA">
        <w:rPr>
          <w:sz w:val="12"/>
          <w:szCs w:val="12"/>
        </w:rPr>
        <w:t>Авласенко</w:t>
      </w:r>
      <w:proofErr w:type="spellEnd"/>
      <w:r w:rsidRPr="009C40FA">
        <w:rPr>
          <w:sz w:val="12"/>
          <w:szCs w:val="12"/>
        </w:rPr>
        <w:t>, директор МБОУ ДОД РДЮЦ «Радуга»;</w:t>
      </w:r>
    </w:p>
    <w:p w:rsidR="00C40D22" w:rsidRPr="009C40FA" w:rsidRDefault="00C40D22" w:rsidP="0062565C">
      <w:pPr>
        <w:pStyle w:val="23"/>
        <w:shd w:val="clear" w:color="auto" w:fill="auto"/>
        <w:spacing w:before="0" w:line="240" w:lineRule="auto"/>
        <w:ind w:firstLine="284"/>
        <w:jc w:val="both"/>
        <w:rPr>
          <w:sz w:val="12"/>
          <w:szCs w:val="12"/>
        </w:rPr>
      </w:pPr>
      <w:proofErr w:type="spellStart"/>
      <w:r w:rsidRPr="009C40FA">
        <w:rPr>
          <w:sz w:val="12"/>
          <w:szCs w:val="12"/>
        </w:rPr>
        <w:t>Т.П.Сомова</w:t>
      </w:r>
      <w:proofErr w:type="spellEnd"/>
      <w:r w:rsidRPr="009C40FA">
        <w:rPr>
          <w:sz w:val="12"/>
          <w:szCs w:val="12"/>
        </w:rPr>
        <w:t xml:space="preserve">, директор МБОУ ДОД </w:t>
      </w:r>
      <w:proofErr w:type="spellStart"/>
      <w:r w:rsidRPr="009C40FA">
        <w:rPr>
          <w:sz w:val="12"/>
          <w:szCs w:val="12"/>
        </w:rPr>
        <w:t>Каратузская</w:t>
      </w:r>
      <w:proofErr w:type="spellEnd"/>
      <w:r w:rsidRPr="009C40FA">
        <w:rPr>
          <w:sz w:val="12"/>
          <w:szCs w:val="12"/>
        </w:rPr>
        <w:t xml:space="preserve"> детская школа искусств;</w:t>
      </w:r>
    </w:p>
    <w:p w:rsidR="00C40D22" w:rsidRPr="009C40FA" w:rsidRDefault="00C40D22" w:rsidP="0062565C">
      <w:pPr>
        <w:pStyle w:val="23"/>
        <w:shd w:val="clear" w:color="auto" w:fill="auto"/>
        <w:spacing w:before="0" w:line="240" w:lineRule="auto"/>
        <w:ind w:firstLine="284"/>
        <w:jc w:val="both"/>
        <w:rPr>
          <w:sz w:val="12"/>
          <w:szCs w:val="12"/>
        </w:rPr>
      </w:pPr>
      <w:r w:rsidRPr="009C40FA">
        <w:rPr>
          <w:sz w:val="12"/>
          <w:szCs w:val="12"/>
        </w:rPr>
        <w:t>Т.А. Пинчук, главный врач КГБУЗ «</w:t>
      </w:r>
      <w:proofErr w:type="spellStart"/>
      <w:r w:rsidRPr="009C40FA">
        <w:rPr>
          <w:sz w:val="12"/>
          <w:szCs w:val="12"/>
        </w:rPr>
        <w:t>Каратузская</w:t>
      </w:r>
      <w:proofErr w:type="spellEnd"/>
      <w:r w:rsidRPr="009C40FA">
        <w:rPr>
          <w:sz w:val="12"/>
          <w:szCs w:val="12"/>
        </w:rPr>
        <w:t xml:space="preserve"> районная больница» (по согласованию);</w:t>
      </w:r>
    </w:p>
    <w:p w:rsidR="00C40D22" w:rsidRPr="009C40FA" w:rsidRDefault="00C40D22" w:rsidP="0062565C">
      <w:pPr>
        <w:pStyle w:val="23"/>
        <w:shd w:val="clear" w:color="auto" w:fill="auto"/>
        <w:tabs>
          <w:tab w:val="left" w:pos="1830"/>
        </w:tabs>
        <w:spacing w:before="0" w:line="240" w:lineRule="auto"/>
        <w:ind w:right="60" w:firstLine="284"/>
        <w:jc w:val="both"/>
        <w:rPr>
          <w:sz w:val="12"/>
          <w:szCs w:val="12"/>
        </w:rPr>
      </w:pPr>
      <w:r w:rsidRPr="009C40FA">
        <w:rPr>
          <w:sz w:val="12"/>
          <w:szCs w:val="12"/>
        </w:rPr>
        <w:t xml:space="preserve">С.М. </w:t>
      </w:r>
      <w:proofErr w:type="spellStart"/>
      <w:r w:rsidRPr="009C40FA">
        <w:rPr>
          <w:sz w:val="12"/>
          <w:szCs w:val="12"/>
        </w:rPr>
        <w:t>Вожакова</w:t>
      </w:r>
      <w:proofErr w:type="spellEnd"/>
      <w:r w:rsidRPr="009C40FA">
        <w:rPr>
          <w:sz w:val="12"/>
          <w:szCs w:val="12"/>
        </w:rPr>
        <w:t>,</w:t>
      </w:r>
      <w:r w:rsidRPr="009C40FA">
        <w:rPr>
          <w:sz w:val="12"/>
          <w:szCs w:val="12"/>
        </w:rPr>
        <w:tab/>
        <w:t>главный специалист по развитию воспитания и дополнительного образования управления образования администрации Каратузского района;</w:t>
      </w:r>
    </w:p>
    <w:p w:rsidR="00C40D22" w:rsidRPr="009C40FA" w:rsidRDefault="00C40D22" w:rsidP="0062565C">
      <w:pPr>
        <w:pStyle w:val="23"/>
        <w:shd w:val="clear" w:color="auto" w:fill="auto"/>
        <w:spacing w:before="0" w:line="240" w:lineRule="auto"/>
        <w:ind w:right="60" w:firstLine="284"/>
        <w:jc w:val="both"/>
        <w:rPr>
          <w:sz w:val="12"/>
          <w:szCs w:val="12"/>
        </w:rPr>
      </w:pPr>
      <w:proofErr w:type="spellStart"/>
      <w:r w:rsidRPr="009C40FA">
        <w:rPr>
          <w:sz w:val="12"/>
          <w:szCs w:val="12"/>
        </w:rPr>
        <w:t>А.А.Козин</w:t>
      </w:r>
      <w:proofErr w:type="spellEnd"/>
      <w:r w:rsidRPr="009C40FA">
        <w:rPr>
          <w:sz w:val="12"/>
          <w:szCs w:val="12"/>
        </w:rPr>
        <w:t>, специалист по работе с молодежью отдела культуры, молодежной политики, физкультуры и спорта администрации Каратузского района;</w:t>
      </w:r>
    </w:p>
    <w:p w:rsidR="00C40D22" w:rsidRPr="009C40FA" w:rsidRDefault="00C40D22" w:rsidP="0062565C">
      <w:pPr>
        <w:pStyle w:val="23"/>
        <w:shd w:val="clear" w:color="auto" w:fill="auto"/>
        <w:spacing w:before="0" w:line="240" w:lineRule="auto"/>
        <w:ind w:right="60" w:firstLine="284"/>
        <w:jc w:val="both"/>
        <w:rPr>
          <w:sz w:val="12"/>
          <w:szCs w:val="12"/>
        </w:rPr>
      </w:pPr>
      <w:r w:rsidRPr="009C40FA">
        <w:rPr>
          <w:sz w:val="12"/>
          <w:szCs w:val="12"/>
        </w:rPr>
        <w:t xml:space="preserve">А.А. </w:t>
      </w:r>
      <w:proofErr w:type="spellStart"/>
      <w:r w:rsidRPr="009C40FA">
        <w:rPr>
          <w:sz w:val="12"/>
          <w:szCs w:val="12"/>
        </w:rPr>
        <w:t>Рассохина</w:t>
      </w:r>
      <w:proofErr w:type="spellEnd"/>
      <w:r w:rsidRPr="009C40FA">
        <w:rPr>
          <w:sz w:val="12"/>
          <w:szCs w:val="12"/>
        </w:rPr>
        <w:t>, директор МБУ «Молодежный центр Лидер».</w:t>
      </w:r>
    </w:p>
    <w:p w:rsidR="00C40D22" w:rsidRDefault="00C40D22" w:rsidP="0062565C">
      <w:pPr>
        <w:spacing w:after="0" w:line="240" w:lineRule="auto"/>
        <w:ind w:firstLine="284"/>
        <w:jc w:val="both"/>
        <w:rPr>
          <w:rFonts w:ascii="Times New Roman" w:hAnsi="Times New Roman" w:cs="Times New Roman"/>
          <w:sz w:val="12"/>
          <w:szCs w:val="12"/>
        </w:rPr>
      </w:pPr>
    </w:p>
    <w:p w:rsidR="0062565C" w:rsidRPr="009C40FA" w:rsidRDefault="0062565C" w:rsidP="0062565C">
      <w:pPr>
        <w:spacing w:after="0" w:line="240" w:lineRule="auto"/>
        <w:ind w:firstLine="284"/>
        <w:jc w:val="both"/>
        <w:rPr>
          <w:rFonts w:ascii="Times New Roman" w:hAnsi="Times New Roman" w:cs="Times New Roman"/>
          <w:sz w:val="12"/>
          <w:szCs w:val="12"/>
        </w:rPr>
      </w:pPr>
    </w:p>
    <w:p w:rsidR="00C40D22" w:rsidRPr="009C40FA" w:rsidRDefault="00C40D22" w:rsidP="0062565C">
      <w:pPr>
        <w:pStyle w:val="25"/>
        <w:shd w:val="clear" w:color="auto" w:fill="auto"/>
        <w:spacing w:after="0" w:line="240" w:lineRule="auto"/>
        <w:ind w:right="600" w:firstLine="284"/>
        <w:jc w:val="left"/>
        <w:rPr>
          <w:sz w:val="12"/>
          <w:szCs w:val="12"/>
        </w:rPr>
      </w:pPr>
      <w:r w:rsidRPr="009C40FA">
        <w:rPr>
          <w:sz w:val="12"/>
          <w:szCs w:val="12"/>
        </w:rPr>
        <w:t>№ 381-п</w:t>
      </w:r>
    </w:p>
    <w:p w:rsidR="00C40D22" w:rsidRPr="009C40FA" w:rsidRDefault="00C40D22" w:rsidP="0062565C">
      <w:pPr>
        <w:pStyle w:val="25"/>
        <w:shd w:val="clear" w:color="auto" w:fill="auto"/>
        <w:spacing w:after="0" w:line="240" w:lineRule="auto"/>
        <w:ind w:right="600" w:firstLine="284"/>
        <w:jc w:val="left"/>
        <w:rPr>
          <w:sz w:val="12"/>
          <w:szCs w:val="12"/>
        </w:rPr>
      </w:pPr>
      <w:r w:rsidRPr="009C40FA">
        <w:rPr>
          <w:sz w:val="12"/>
          <w:szCs w:val="12"/>
        </w:rPr>
        <w:t>от 17.04.2014 г.</w:t>
      </w:r>
    </w:p>
    <w:p w:rsidR="00C40D22" w:rsidRPr="009C40FA" w:rsidRDefault="00C40D22" w:rsidP="0062565C">
      <w:pPr>
        <w:spacing w:line="240" w:lineRule="auto"/>
        <w:ind w:firstLine="284"/>
        <w:jc w:val="both"/>
        <w:rPr>
          <w:rFonts w:ascii="Times New Roman" w:hAnsi="Times New Roman" w:cs="Times New Roman"/>
          <w:sz w:val="12"/>
          <w:szCs w:val="12"/>
        </w:rPr>
      </w:pPr>
    </w:p>
    <w:p w:rsidR="00C40D22" w:rsidRDefault="00C40D22"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62565C" w:rsidRDefault="0062565C"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62565C" w:rsidRDefault="0062565C"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62565C" w:rsidRDefault="0062565C"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62565C" w:rsidRDefault="0062565C"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62565C" w:rsidRDefault="0062565C"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62565C" w:rsidRDefault="0062565C"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62565C" w:rsidRDefault="0062565C" w:rsidP="00C40D22">
      <w:pPr>
        <w:autoSpaceDE w:val="0"/>
        <w:autoSpaceDN w:val="0"/>
        <w:adjustRightInd w:val="0"/>
        <w:spacing w:after="0" w:line="240" w:lineRule="auto"/>
        <w:ind w:firstLine="284"/>
        <w:rPr>
          <w:rFonts w:ascii="Times New Roman" w:hAnsi="Times New Roman" w:cs="Times New Roman"/>
          <w:color w:val="auto"/>
          <w:sz w:val="12"/>
          <w:szCs w:val="12"/>
        </w:rPr>
      </w:pPr>
    </w:p>
    <w:p w:rsidR="0062565C" w:rsidRPr="00C529F4" w:rsidRDefault="0062565C" w:rsidP="0062565C">
      <w:pPr>
        <w:spacing w:after="0" w:line="240" w:lineRule="auto"/>
        <w:jc w:val="center"/>
        <w:rPr>
          <w:rFonts w:ascii="Times New Roman" w:hAnsi="Times New Roman" w:cs="Times New Roman"/>
          <w:sz w:val="12"/>
          <w:szCs w:val="12"/>
        </w:rPr>
      </w:pPr>
      <w:r w:rsidRPr="00C529F4">
        <w:rPr>
          <w:rFonts w:ascii="Times New Roman" w:hAnsi="Times New Roman" w:cs="Times New Roman"/>
          <w:sz w:val="12"/>
          <w:szCs w:val="12"/>
        </w:rPr>
        <w:lastRenderedPageBreak/>
        <w:t>АДМИНИСТРАЦИЯ КАРАТУЗСКОГО РАЙОНА</w:t>
      </w:r>
    </w:p>
    <w:p w:rsidR="0062565C" w:rsidRPr="00C529F4" w:rsidRDefault="0062565C" w:rsidP="0062565C">
      <w:pPr>
        <w:spacing w:after="0" w:line="240" w:lineRule="auto"/>
        <w:jc w:val="center"/>
        <w:rPr>
          <w:rFonts w:ascii="Times New Roman" w:hAnsi="Times New Roman" w:cs="Times New Roman"/>
          <w:sz w:val="12"/>
          <w:szCs w:val="12"/>
        </w:rPr>
      </w:pPr>
    </w:p>
    <w:p w:rsidR="0062565C" w:rsidRPr="00C529F4" w:rsidRDefault="0062565C" w:rsidP="0062565C">
      <w:pPr>
        <w:spacing w:after="0" w:line="240" w:lineRule="auto"/>
        <w:jc w:val="center"/>
        <w:rPr>
          <w:rFonts w:ascii="Times New Roman" w:hAnsi="Times New Roman" w:cs="Times New Roman"/>
          <w:sz w:val="12"/>
          <w:szCs w:val="12"/>
        </w:rPr>
      </w:pPr>
      <w:r w:rsidRPr="00C529F4">
        <w:rPr>
          <w:rFonts w:ascii="Times New Roman" w:hAnsi="Times New Roman" w:cs="Times New Roman"/>
          <w:sz w:val="12"/>
          <w:szCs w:val="12"/>
        </w:rPr>
        <w:t>ПОСТАНОВЛЕНИЕ</w:t>
      </w:r>
    </w:p>
    <w:p w:rsidR="0062565C" w:rsidRPr="00C529F4" w:rsidRDefault="0062565C" w:rsidP="0062565C">
      <w:pPr>
        <w:spacing w:after="0" w:line="240" w:lineRule="auto"/>
        <w:jc w:val="center"/>
        <w:rPr>
          <w:rFonts w:ascii="Times New Roman" w:hAnsi="Times New Roman" w:cs="Times New Roman"/>
          <w:sz w:val="12"/>
          <w:szCs w:val="12"/>
        </w:rPr>
      </w:pPr>
    </w:p>
    <w:p w:rsidR="0062565C" w:rsidRPr="00C529F4" w:rsidRDefault="0062565C" w:rsidP="0062565C">
      <w:pPr>
        <w:spacing w:after="0" w:line="240" w:lineRule="auto"/>
        <w:rPr>
          <w:rFonts w:ascii="Times New Roman" w:hAnsi="Times New Roman" w:cs="Times New Roman"/>
          <w:sz w:val="12"/>
          <w:szCs w:val="12"/>
        </w:rPr>
      </w:pPr>
      <w:r w:rsidRPr="00C529F4">
        <w:rPr>
          <w:rFonts w:ascii="Times New Roman" w:hAnsi="Times New Roman" w:cs="Times New Roman"/>
          <w:sz w:val="12"/>
          <w:szCs w:val="12"/>
        </w:rPr>
        <w:t xml:space="preserve">17.04.2014                         </w:t>
      </w:r>
      <w:r w:rsidR="003058C5">
        <w:rPr>
          <w:rFonts w:ascii="Times New Roman" w:hAnsi="Times New Roman" w:cs="Times New Roman"/>
          <w:sz w:val="12"/>
          <w:szCs w:val="12"/>
        </w:rPr>
        <w:t xml:space="preserve">                          </w:t>
      </w:r>
      <w:r w:rsidRPr="00C529F4">
        <w:rPr>
          <w:rFonts w:ascii="Times New Roman" w:hAnsi="Times New Roman" w:cs="Times New Roman"/>
          <w:sz w:val="12"/>
          <w:szCs w:val="12"/>
        </w:rPr>
        <w:t xml:space="preserve">     с. Каратузское                               </w:t>
      </w:r>
      <w:r w:rsidR="003058C5">
        <w:rPr>
          <w:rFonts w:ascii="Times New Roman" w:hAnsi="Times New Roman" w:cs="Times New Roman"/>
          <w:sz w:val="12"/>
          <w:szCs w:val="12"/>
        </w:rPr>
        <w:t xml:space="preserve">               </w:t>
      </w:r>
      <w:r w:rsidRPr="00C529F4">
        <w:rPr>
          <w:rFonts w:ascii="Times New Roman" w:hAnsi="Times New Roman" w:cs="Times New Roman"/>
          <w:sz w:val="12"/>
          <w:szCs w:val="12"/>
        </w:rPr>
        <w:t xml:space="preserve">             № 382-п</w:t>
      </w:r>
    </w:p>
    <w:p w:rsidR="0062565C" w:rsidRPr="00C529F4" w:rsidRDefault="0062565C" w:rsidP="0062565C">
      <w:pPr>
        <w:spacing w:after="0" w:line="240" w:lineRule="auto"/>
        <w:jc w:val="center"/>
        <w:rPr>
          <w:rFonts w:ascii="Times New Roman" w:hAnsi="Times New Roman" w:cs="Times New Roman"/>
          <w:sz w:val="12"/>
          <w:szCs w:val="12"/>
        </w:rPr>
      </w:pPr>
    </w:p>
    <w:p w:rsidR="0062565C" w:rsidRPr="00C529F4" w:rsidRDefault="0062565C" w:rsidP="0062565C">
      <w:pPr>
        <w:shd w:val="clear" w:color="auto" w:fill="FFFFFF"/>
        <w:autoSpaceDE w:val="0"/>
        <w:autoSpaceDN w:val="0"/>
        <w:adjustRightInd w:val="0"/>
        <w:spacing w:after="0" w:line="240" w:lineRule="auto"/>
        <w:ind w:firstLine="284"/>
        <w:rPr>
          <w:rFonts w:ascii="Times New Roman" w:hAnsi="Times New Roman" w:cs="Times New Roman"/>
          <w:bCs/>
          <w:color w:val="323232"/>
          <w:sz w:val="12"/>
          <w:szCs w:val="12"/>
        </w:rPr>
      </w:pPr>
      <w:r w:rsidRPr="00C529F4">
        <w:rPr>
          <w:rFonts w:ascii="Times New Roman" w:hAnsi="Times New Roman" w:cs="Times New Roman"/>
          <w:bCs/>
          <w:color w:val="323232"/>
          <w:sz w:val="12"/>
          <w:szCs w:val="12"/>
        </w:rPr>
        <w:t xml:space="preserve">О проведении районного мероприятия «Последний звонок» </w:t>
      </w:r>
    </w:p>
    <w:p w:rsidR="0062565C" w:rsidRPr="00C529F4" w:rsidRDefault="0062565C" w:rsidP="0062565C">
      <w:pPr>
        <w:spacing w:after="0" w:line="240" w:lineRule="auto"/>
        <w:ind w:firstLine="284"/>
        <w:jc w:val="both"/>
        <w:rPr>
          <w:rFonts w:ascii="Times New Roman" w:hAnsi="Times New Roman" w:cs="Times New Roman"/>
          <w:sz w:val="12"/>
          <w:szCs w:val="12"/>
        </w:rPr>
      </w:pP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В соответствии с муниципальной программой «Развитие системы образования Каратузского района» на 2014-2016 годы, утверждённой постановлением администрации Каратузского района № 1162-п от 11.11.2013 года «Об утверждении муниципальной программы «Развитие системы образования Каратузского района» на 2014-2016 годы», в связи с окончанием учебного года, в целях воспитания гражданской активности и престижа образования среди учащейся молодежи района, руководствуясь ст. 26-28 Устава муниципального образования «Каратузский район», ПОСТАНОВЛЯЮ:</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1.</w:t>
      </w:r>
      <w:r>
        <w:rPr>
          <w:rFonts w:ascii="Times New Roman" w:hAnsi="Times New Roman" w:cs="Times New Roman"/>
          <w:sz w:val="12"/>
          <w:szCs w:val="12"/>
        </w:rPr>
        <w:t xml:space="preserve">Утвердить </w:t>
      </w:r>
      <w:r w:rsidRPr="00C529F4">
        <w:rPr>
          <w:rFonts w:ascii="Times New Roman" w:hAnsi="Times New Roman" w:cs="Times New Roman"/>
          <w:sz w:val="12"/>
          <w:szCs w:val="12"/>
        </w:rPr>
        <w:t>организационный комитет по проведению районного мероприятия «Последний звонок» (Приложение № 1).</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2.</w:t>
      </w:r>
      <w:r>
        <w:rPr>
          <w:rFonts w:ascii="Times New Roman" w:hAnsi="Times New Roman" w:cs="Times New Roman"/>
          <w:sz w:val="12"/>
          <w:szCs w:val="12"/>
        </w:rPr>
        <w:t xml:space="preserve">Утвердить </w:t>
      </w:r>
      <w:r w:rsidRPr="00C529F4">
        <w:rPr>
          <w:rFonts w:ascii="Times New Roman" w:hAnsi="Times New Roman" w:cs="Times New Roman"/>
          <w:sz w:val="12"/>
          <w:szCs w:val="12"/>
        </w:rPr>
        <w:t xml:space="preserve">положение о проведении районного мероприятия «Последний звонок» (Приложение № 2). </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3.У</w:t>
      </w:r>
      <w:r>
        <w:rPr>
          <w:rFonts w:ascii="Times New Roman" w:hAnsi="Times New Roman" w:cs="Times New Roman"/>
          <w:sz w:val="12"/>
          <w:szCs w:val="12"/>
        </w:rPr>
        <w:t xml:space="preserve">твердить </w:t>
      </w:r>
      <w:r w:rsidRPr="00C529F4">
        <w:rPr>
          <w:rFonts w:ascii="Times New Roman" w:hAnsi="Times New Roman" w:cs="Times New Roman"/>
          <w:sz w:val="12"/>
          <w:szCs w:val="12"/>
        </w:rPr>
        <w:t>положение о присуждении грантов перспективным школьникам (Приложение №3).</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4.</w:t>
      </w:r>
      <w:r>
        <w:rPr>
          <w:rFonts w:ascii="Times New Roman" w:hAnsi="Times New Roman" w:cs="Times New Roman"/>
          <w:sz w:val="12"/>
          <w:szCs w:val="12"/>
        </w:rPr>
        <w:t xml:space="preserve">Утвердить </w:t>
      </w:r>
      <w:r w:rsidRPr="00C529F4">
        <w:rPr>
          <w:rFonts w:ascii="Times New Roman" w:hAnsi="Times New Roman" w:cs="Times New Roman"/>
          <w:sz w:val="12"/>
          <w:szCs w:val="12"/>
        </w:rPr>
        <w:t>состав жюри по присуждению грантов перспективным школьникам (Приложение № 4).</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5.Руководителю управления образования администрации Каратузского района </w:t>
      </w:r>
      <w:proofErr w:type="spellStart"/>
      <w:r w:rsidRPr="00C529F4">
        <w:rPr>
          <w:rFonts w:ascii="Times New Roman" w:hAnsi="Times New Roman" w:cs="Times New Roman"/>
          <w:sz w:val="12"/>
          <w:szCs w:val="12"/>
        </w:rPr>
        <w:t>А.А.Савину</w:t>
      </w:r>
      <w:proofErr w:type="spellEnd"/>
      <w:r w:rsidRPr="00C529F4">
        <w:rPr>
          <w:rFonts w:ascii="Times New Roman" w:hAnsi="Times New Roman" w:cs="Times New Roman"/>
          <w:sz w:val="12"/>
          <w:szCs w:val="12"/>
        </w:rPr>
        <w:t xml:space="preserve"> организовать проведение районного мероприятия «Последний звонок» 24 мая 2014 года в МБУК «Каратузский сельский культурно-досуговый центр «Спутник», начало мероприятия в 15</w:t>
      </w:r>
      <w:r w:rsidRPr="00C529F4">
        <w:rPr>
          <w:rFonts w:ascii="Times New Roman" w:hAnsi="Times New Roman" w:cs="Times New Roman"/>
          <w:sz w:val="12"/>
          <w:szCs w:val="12"/>
          <w:vertAlign w:val="superscript"/>
        </w:rPr>
        <w:t>00</w:t>
      </w:r>
      <w:r w:rsidRPr="00C529F4">
        <w:rPr>
          <w:rFonts w:ascii="Times New Roman" w:hAnsi="Times New Roman" w:cs="Times New Roman"/>
          <w:sz w:val="12"/>
          <w:szCs w:val="12"/>
        </w:rPr>
        <w:t xml:space="preserve"> часов.</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6.Директору МБУК «Каратузский сельский культурно-досуговый центр «Спутник» </w:t>
      </w:r>
      <w:proofErr w:type="spellStart"/>
      <w:r w:rsidRPr="00C529F4">
        <w:rPr>
          <w:rFonts w:ascii="Times New Roman" w:hAnsi="Times New Roman" w:cs="Times New Roman"/>
          <w:sz w:val="12"/>
          <w:szCs w:val="12"/>
        </w:rPr>
        <w:t>С.Е.Антингу</w:t>
      </w:r>
      <w:proofErr w:type="spellEnd"/>
      <w:r w:rsidRPr="00C529F4">
        <w:rPr>
          <w:rFonts w:ascii="Times New Roman" w:hAnsi="Times New Roman" w:cs="Times New Roman"/>
          <w:sz w:val="12"/>
          <w:szCs w:val="12"/>
        </w:rPr>
        <w:t xml:space="preserve"> рекомендовать принять участие в организации и проведении районного мероприятия «Последний звонок».</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7.Директору МБОУ ДОД </w:t>
      </w:r>
      <w:proofErr w:type="spellStart"/>
      <w:r w:rsidRPr="00C529F4">
        <w:rPr>
          <w:rFonts w:ascii="Times New Roman" w:hAnsi="Times New Roman" w:cs="Times New Roman"/>
          <w:sz w:val="12"/>
          <w:szCs w:val="12"/>
        </w:rPr>
        <w:t>Кара</w:t>
      </w:r>
      <w:r>
        <w:rPr>
          <w:rFonts w:ascii="Times New Roman" w:hAnsi="Times New Roman" w:cs="Times New Roman"/>
          <w:sz w:val="12"/>
          <w:szCs w:val="12"/>
        </w:rPr>
        <w:t>тузская</w:t>
      </w:r>
      <w:proofErr w:type="spellEnd"/>
      <w:r>
        <w:rPr>
          <w:rFonts w:ascii="Times New Roman" w:hAnsi="Times New Roman" w:cs="Times New Roman"/>
          <w:sz w:val="12"/>
          <w:szCs w:val="12"/>
        </w:rPr>
        <w:t xml:space="preserve"> детская школа искусств </w:t>
      </w:r>
      <w:proofErr w:type="spellStart"/>
      <w:r w:rsidRPr="00C529F4">
        <w:rPr>
          <w:rFonts w:ascii="Times New Roman" w:hAnsi="Times New Roman" w:cs="Times New Roman"/>
          <w:sz w:val="12"/>
          <w:szCs w:val="12"/>
        </w:rPr>
        <w:t>Т.П.Сомовой</w:t>
      </w:r>
      <w:proofErr w:type="spellEnd"/>
      <w:r w:rsidRPr="00C529F4">
        <w:rPr>
          <w:rFonts w:ascii="Times New Roman" w:hAnsi="Times New Roman" w:cs="Times New Roman"/>
          <w:sz w:val="12"/>
          <w:szCs w:val="12"/>
        </w:rPr>
        <w:t xml:space="preserve"> принять участие в подготовке и проведении районного мероприятия «Последний звонок».</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bCs/>
          <w:color w:val="323232"/>
          <w:sz w:val="12"/>
          <w:szCs w:val="12"/>
        </w:rPr>
        <w:t>8.Р</w:t>
      </w:r>
      <w:r w:rsidRPr="00C529F4">
        <w:rPr>
          <w:rFonts w:ascii="Times New Roman" w:hAnsi="Times New Roman" w:cs="Times New Roman"/>
          <w:sz w:val="12"/>
          <w:szCs w:val="12"/>
        </w:rPr>
        <w:t>екомендовать н</w:t>
      </w:r>
      <w:r w:rsidRPr="00C529F4">
        <w:rPr>
          <w:rFonts w:ascii="Times New Roman" w:hAnsi="Times New Roman" w:cs="Times New Roman"/>
          <w:bCs/>
          <w:sz w:val="12"/>
          <w:szCs w:val="12"/>
        </w:rPr>
        <w:t>ачальнику ОП</w:t>
      </w:r>
      <w:r w:rsidRPr="00C529F4">
        <w:rPr>
          <w:rFonts w:ascii="Times New Roman" w:hAnsi="Times New Roman" w:cs="Times New Roman"/>
          <w:sz w:val="12"/>
          <w:szCs w:val="12"/>
        </w:rPr>
        <w:t xml:space="preserve"> № 2 МО МВД России «</w:t>
      </w:r>
      <w:proofErr w:type="spellStart"/>
      <w:r w:rsidRPr="00C529F4">
        <w:rPr>
          <w:rFonts w:ascii="Times New Roman" w:hAnsi="Times New Roman" w:cs="Times New Roman"/>
          <w:sz w:val="12"/>
          <w:szCs w:val="12"/>
        </w:rPr>
        <w:t>Курагинский</w:t>
      </w:r>
      <w:proofErr w:type="spellEnd"/>
      <w:r w:rsidRPr="00C529F4">
        <w:rPr>
          <w:rFonts w:ascii="Times New Roman" w:hAnsi="Times New Roman" w:cs="Times New Roman"/>
          <w:sz w:val="12"/>
          <w:szCs w:val="12"/>
        </w:rPr>
        <w:t xml:space="preserve">»   </w:t>
      </w:r>
      <w:proofErr w:type="spellStart"/>
      <w:r w:rsidRPr="00C529F4">
        <w:rPr>
          <w:rFonts w:ascii="Times New Roman" w:hAnsi="Times New Roman" w:cs="Times New Roman"/>
          <w:sz w:val="12"/>
          <w:szCs w:val="12"/>
        </w:rPr>
        <w:t>А.В.Бондарь</w:t>
      </w:r>
      <w:r w:rsidRPr="00C529F4">
        <w:rPr>
          <w:rFonts w:ascii="Times New Roman" w:hAnsi="Times New Roman" w:cs="Times New Roman"/>
          <w:bCs/>
          <w:color w:val="323232"/>
          <w:sz w:val="12"/>
          <w:szCs w:val="12"/>
        </w:rPr>
        <w:t>обеспечить</w:t>
      </w:r>
      <w:proofErr w:type="spellEnd"/>
      <w:r w:rsidRPr="00C529F4">
        <w:rPr>
          <w:rFonts w:ascii="Times New Roman" w:hAnsi="Times New Roman" w:cs="Times New Roman"/>
          <w:bCs/>
          <w:color w:val="323232"/>
          <w:sz w:val="12"/>
          <w:szCs w:val="12"/>
        </w:rPr>
        <w:t xml:space="preserve"> безопасность во время проведения районного мероприятия «Последний звонок» 24 мая 2014 года в </w:t>
      </w:r>
      <w:r w:rsidRPr="00C529F4">
        <w:rPr>
          <w:rFonts w:ascii="Times New Roman" w:hAnsi="Times New Roman" w:cs="Times New Roman"/>
          <w:sz w:val="12"/>
          <w:szCs w:val="12"/>
        </w:rPr>
        <w:t xml:space="preserve">МБУК «Каратузский сельский культурно-досуговый центр «Спутник», а так же обеспечить безопасность во время движения колонн выпускников по улице Советская        с. Каратузское от парка 60-летия Победы до администрации Каратузского района и обратно до МБУК «Каратузский сельский культурно-досуговый центр «Спутник». </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9.</w:t>
      </w:r>
      <w:r>
        <w:rPr>
          <w:rFonts w:ascii="Times New Roman" w:hAnsi="Times New Roman" w:cs="Times New Roman"/>
          <w:sz w:val="12"/>
          <w:szCs w:val="12"/>
        </w:rPr>
        <w:t xml:space="preserve">Установить </w:t>
      </w:r>
      <w:r w:rsidRPr="00C529F4">
        <w:rPr>
          <w:rFonts w:ascii="Times New Roman" w:hAnsi="Times New Roman" w:cs="Times New Roman"/>
          <w:sz w:val="12"/>
          <w:szCs w:val="12"/>
        </w:rPr>
        <w:t>5 грантов в размере 10 (десять) тыс. рублей учащимся 11 классов школ Каратузского района, достигшим наиболее значимых результатов в учебе, спорте, творчестве, общественной жизни школы и социума.</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10.Руководителю</w:t>
      </w:r>
      <w:r w:rsidRPr="00C529F4">
        <w:rPr>
          <w:rFonts w:ascii="Times New Roman" w:hAnsi="Times New Roman" w:cs="Times New Roman"/>
          <w:bCs/>
          <w:color w:val="323232"/>
          <w:sz w:val="12"/>
          <w:szCs w:val="12"/>
        </w:rPr>
        <w:t xml:space="preserve"> финансового управления администрации Каратузского района </w:t>
      </w:r>
      <w:proofErr w:type="spellStart"/>
      <w:r w:rsidRPr="00C529F4">
        <w:rPr>
          <w:rFonts w:ascii="Times New Roman" w:hAnsi="Times New Roman" w:cs="Times New Roman"/>
          <w:bCs/>
          <w:color w:val="323232"/>
          <w:sz w:val="12"/>
          <w:szCs w:val="12"/>
        </w:rPr>
        <w:t>Е.С.Мигла</w:t>
      </w:r>
      <w:proofErr w:type="spellEnd"/>
      <w:r w:rsidRPr="00C529F4">
        <w:rPr>
          <w:rFonts w:ascii="Times New Roman" w:hAnsi="Times New Roman" w:cs="Times New Roman"/>
          <w:bCs/>
          <w:color w:val="323232"/>
          <w:sz w:val="12"/>
          <w:szCs w:val="12"/>
        </w:rPr>
        <w:t xml:space="preserve"> профинансировать районное мероприятие «Последний звонок» согласно </w:t>
      </w:r>
      <w:r w:rsidRPr="00C529F4">
        <w:rPr>
          <w:rFonts w:ascii="Times New Roman" w:hAnsi="Times New Roman" w:cs="Times New Roman"/>
          <w:sz w:val="12"/>
          <w:szCs w:val="12"/>
        </w:rPr>
        <w:t xml:space="preserve">пунктов 1.9 и 1.15 подпрограммы 3 «Одаренные дети» муниципальной программы «Развитие системы образования Каратузского района» на 2014-2016 годы. </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bCs/>
          <w:color w:val="323232"/>
          <w:sz w:val="12"/>
          <w:szCs w:val="12"/>
        </w:rPr>
        <w:t>11.Контроль за выполнением  настоя</w:t>
      </w:r>
      <w:r>
        <w:rPr>
          <w:rFonts w:ascii="Times New Roman" w:hAnsi="Times New Roman" w:cs="Times New Roman"/>
          <w:bCs/>
          <w:color w:val="323232"/>
          <w:sz w:val="12"/>
          <w:szCs w:val="12"/>
        </w:rPr>
        <w:t xml:space="preserve">щего постановления возложить </w:t>
      </w:r>
      <w:proofErr w:type="spellStart"/>
      <w:r>
        <w:rPr>
          <w:rFonts w:ascii="Times New Roman" w:hAnsi="Times New Roman" w:cs="Times New Roman"/>
          <w:bCs/>
          <w:color w:val="323232"/>
          <w:sz w:val="12"/>
          <w:szCs w:val="12"/>
        </w:rPr>
        <w:t>на</w:t>
      </w:r>
      <w:r w:rsidRPr="00C529F4">
        <w:rPr>
          <w:rFonts w:ascii="Times New Roman" w:hAnsi="Times New Roman" w:cs="Times New Roman"/>
          <w:bCs/>
          <w:color w:val="323232"/>
          <w:sz w:val="12"/>
          <w:szCs w:val="12"/>
        </w:rPr>
        <w:t>Г.М.Адольф</w:t>
      </w:r>
      <w:proofErr w:type="spellEnd"/>
      <w:r w:rsidRPr="00C529F4">
        <w:rPr>
          <w:rFonts w:ascii="Times New Roman" w:hAnsi="Times New Roman" w:cs="Times New Roman"/>
          <w:bCs/>
          <w:color w:val="323232"/>
          <w:sz w:val="12"/>
          <w:szCs w:val="12"/>
        </w:rPr>
        <w:t xml:space="preserve">, заместителя главы администрации района по социальным вопросам.   </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12.Постановление вступает в силу в день, следующий за днем опубликования в периодическом печатном издании Вести Муниципального образования «Каратузский район».  </w:t>
      </w:r>
    </w:p>
    <w:p w:rsidR="0062565C" w:rsidRPr="00C529F4" w:rsidRDefault="0062565C" w:rsidP="0062565C">
      <w:pPr>
        <w:spacing w:after="0" w:line="240" w:lineRule="auto"/>
        <w:jc w:val="both"/>
        <w:rPr>
          <w:rFonts w:ascii="Times New Roman" w:hAnsi="Times New Roman" w:cs="Times New Roman"/>
          <w:bCs/>
          <w:color w:val="323232"/>
          <w:sz w:val="12"/>
          <w:szCs w:val="12"/>
        </w:rPr>
      </w:pPr>
    </w:p>
    <w:p w:rsidR="0062565C" w:rsidRPr="00C529F4" w:rsidRDefault="0062565C" w:rsidP="0062565C">
      <w:pPr>
        <w:spacing w:after="0" w:line="240" w:lineRule="auto"/>
        <w:jc w:val="both"/>
        <w:rPr>
          <w:rFonts w:ascii="Times New Roman" w:hAnsi="Times New Roman" w:cs="Times New Roman"/>
          <w:sz w:val="12"/>
          <w:szCs w:val="12"/>
        </w:rPr>
      </w:pPr>
    </w:p>
    <w:p w:rsidR="0062565C" w:rsidRPr="00C529F4" w:rsidRDefault="0062565C" w:rsidP="0062565C">
      <w:pPr>
        <w:spacing w:after="0" w:line="240" w:lineRule="auto"/>
        <w:rPr>
          <w:rFonts w:ascii="Times New Roman" w:hAnsi="Times New Roman" w:cs="Times New Roman"/>
          <w:sz w:val="12"/>
          <w:szCs w:val="12"/>
        </w:rPr>
      </w:pPr>
      <w:r w:rsidRPr="00C529F4">
        <w:rPr>
          <w:rFonts w:ascii="Times New Roman" w:hAnsi="Times New Roman" w:cs="Times New Roman"/>
          <w:sz w:val="12"/>
          <w:szCs w:val="12"/>
        </w:rPr>
        <w:t>Гла</w:t>
      </w:r>
      <w:r>
        <w:rPr>
          <w:rFonts w:ascii="Times New Roman" w:hAnsi="Times New Roman" w:cs="Times New Roman"/>
          <w:sz w:val="12"/>
          <w:szCs w:val="12"/>
        </w:rPr>
        <w:t xml:space="preserve">ва администрации  района     </w:t>
      </w:r>
      <w:r>
        <w:rPr>
          <w:rFonts w:ascii="Times New Roman" w:hAnsi="Times New Roman" w:cs="Times New Roman"/>
          <w:sz w:val="12"/>
          <w:szCs w:val="12"/>
        </w:rPr>
        <w:tab/>
      </w:r>
      <w:r w:rsidRPr="00C529F4">
        <w:rPr>
          <w:rFonts w:ascii="Times New Roman" w:hAnsi="Times New Roman" w:cs="Times New Roman"/>
          <w:sz w:val="12"/>
          <w:szCs w:val="12"/>
        </w:rPr>
        <w:tab/>
      </w:r>
      <w:r w:rsidRPr="00C529F4">
        <w:rPr>
          <w:rFonts w:ascii="Times New Roman" w:hAnsi="Times New Roman" w:cs="Times New Roman"/>
          <w:sz w:val="12"/>
          <w:szCs w:val="12"/>
        </w:rPr>
        <w:tab/>
      </w:r>
      <w:proofErr w:type="spellStart"/>
      <w:r w:rsidRPr="00C529F4">
        <w:rPr>
          <w:rFonts w:ascii="Times New Roman" w:hAnsi="Times New Roman" w:cs="Times New Roman"/>
          <w:sz w:val="12"/>
          <w:szCs w:val="12"/>
        </w:rPr>
        <w:t>Г.И.Кулакова</w:t>
      </w:r>
      <w:proofErr w:type="spellEnd"/>
    </w:p>
    <w:p w:rsidR="0062565C" w:rsidRPr="00C529F4" w:rsidRDefault="0062565C" w:rsidP="0062565C">
      <w:pPr>
        <w:spacing w:after="0" w:line="240" w:lineRule="auto"/>
        <w:ind w:left="-540" w:firstLine="180"/>
        <w:rPr>
          <w:rFonts w:ascii="Times New Roman" w:hAnsi="Times New Roman" w:cs="Times New Roman"/>
          <w:sz w:val="12"/>
          <w:szCs w:val="12"/>
        </w:rPr>
      </w:pPr>
    </w:p>
    <w:p w:rsidR="0062565C" w:rsidRPr="00C529F4" w:rsidRDefault="0062565C" w:rsidP="0062565C">
      <w:pPr>
        <w:spacing w:after="0" w:line="240" w:lineRule="auto"/>
        <w:ind w:left="-540" w:firstLine="180"/>
        <w:rPr>
          <w:rFonts w:ascii="Times New Roman" w:hAnsi="Times New Roman" w:cs="Times New Roman"/>
          <w:sz w:val="12"/>
          <w:szCs w:val="12"/>
        </w:rPr>
      </w:pPr>
    </w:p>
    <w:p w:rsidR="0062565C" w:rsidRPr="00C529F4" w:rsidRDefault="0062565C" w:rsidP="0062565C">
      <w:pPr>
        <w:spacing w:after="0" w:line="240" w:lineRule="auto"/>
        <w:ind w:left="-540" w:firstLine="180"/>
        <w:rPr>
          <w:rFonts w:ascii="Times New Roman" w:hAnsi="Times New Roman" w:cs="Times New Roman"/>
          <w:sz w:val="12"/>
          <w:szCs w:val="12"/>
        </w:rPr>
      </w:pPr>
    </w:p>
    <w:p w:rsidR="0062565C" w:rsidRPr="00C529F4" w:rsidRDefault="0062565C" w:rsidP="0062565C">
      <w:pPr>
        <w:spacing w:after="0" w:line="240" w:lineRule="auto"/>
        <w:ind w:left="-540" w:firstLine="180"/>
        <w:rPr>
          <w:rFonts w:ascii="Times New Roman" w:hAnsi="Times New Roman" w:cs="Times New Roman"/>
          <w:sz w:val="12"/>
          <w:szCs w:val="12"/>
        </w:rPr>
      </w:pPr>
    </w:p>
    <w:p w:rsidR="0062565C" w:rsidRPr="00C529F4" w:rsidRDefault="0062565C" w:rsidP="0062565C">
      <w:pPr>
        <w:spacing w:after="0" w:line="240" w:lineRule="auto"/>
        <w:ind w:left="-540" w:firstLine="180"/>
        <w:rPr>
          <w:rFonts w:ascii="Times New Roman" w:hAnsi="Times New Roman" w:cs="Times New Roman"/>
          <w:sz w:val="12"/>
          <w:szCs w:val="12"/>
        </w:rPr>
      </w:pPr>
    </w:p>
    <w:p w:rsidR="0062565C" w:rsidRPr="00C529F4" w:rsidRDefault="0062565C" w:rsidP="0062565C">
      <w:pPr>
        <w:spacing w:after="0" w:line="240" w:lineRule="auto"/>
        <w:rPr>
          <w:rFonts w:ascii="Times New Roman" w:hAnsi="Times New Roman" w:cs="Times New Roman"/>
          <w:sz w:val="12"/>
          <w:szCs w:val="12"/>
        </w:rPr>
      </w:pPr>
    </w:p>
    <w:p w:rsidR="0062565C" w:rsidRPr="00C529F4" w:rsidRDefault="0062565C" w:rsidP="0062565C">
      <w:pPr>
        <w:spacing w:after="0" w:line="240" w:lineRule="auto"/>
        <w:ind w:left="3119"/>
        <w:rPr>
          <w:rFonts w:ascii="Times New Roman" w:hAnsi="Times New Roman" w:cs="Times New Roman"/>
          <w:sz w:val="12"/>
          <w:szCs w:val="12"/>
        </w:rPr>
      </w:pPr>
      <w:r w:rsidRPr="00C529F4">
        <w:rPr>
          <w:rFonts w:ascii="Times New Roman" w:hAnsi="Times New Roman" w:cs="Times New Roman"/>
          <w:sz w:val="12"/>
          <w:szCs w:val="12"/>
        </w:rPr>
        <w:t>Приложение № 1 к постановлению</w:t>
      </w:r>
    </w:p>
    <w:p w:rsidR="0062565C" w:rsidRPr="00C529F4" w:rsidRDefault="0062565C" w:rsidP="0062565C">
      <w:pPr>
        <w:spacing w:after="0" w:line="240" w:lineRule="auto"/>
        <w:ind w:left="3119"/>
        <w:rPr>
          <w:rFonts w:ascii="Times New Roman" w:hAnsi="Times New Roman" w:cs="Times New Roman"/>
          <w:sz w:val="12"/>
          <w:szCs w:val="12"/>
        </w:rPr>
      </w:pPr>
      <w:r w:rsidRPr="00C529F4">
        <w:rPr>
          <w:rFonts w:ascii="Times New Roman" w:hAnsi="Times New Roman" w:cs="Times New Roman"/>
          <w:sz w:val="12"/>
          <w:szCs w:val="12"/>
        </w:rPr>
        <w:t xml:space="preserve">администрации Каратузского района </w:t>
      </w:r>
    </w:p>
    <w:p w:rsidR="0062565C" w:rsidRPr="00C529F4" w:rsidRDefault="0062565C" w:rsidP="0062565C">
      <w:pPr>
        <w:spacing w:after="0" w:line="240" w:lineRule="auto"/>
        <w:ind w:left="3119"/>
        <w:rPr>
          <w:rFonts w:ascii="Times New Roman" w:hAnsi="Times New Roman" w:cs="Times New Roman"/>
          <w:sz w:val="12"/>
          <w:szCs w:val="12"/>
        </w:rPr>
      </w:pPr>
      <w:r w:rsidRPr="00C529F4">
        <w:rPr>
          <w:rFonts w:ascii="Times New Roman" w:hAnsi="Times New Roman" w:cs="Times New Roman"/>
          <w:sz w:val="12"/>
          <w:szCs w:val="12"/>
        </w:rPr>
        <w:t xml:space="preserve">от 17.04.2014 г. № 382-п    </w:t>
      </w:r>
    </w:p>
    <w:p w:rsidR="0062565C" w:rsidRPr="00C529F4" w:rsidRDefault="0062565C" w:rsidP="0062565C">
      <w:pPr>
        <w:spacing w:after="0" w:line="240" w:lineRule="auto"/>
        <w:ind w:firstLine="708"/>
        <w:jc w:val="center"/>
        <w:rPr>
          <w:rFonts w:ascii="Times New Roman" w:hAnsi="Times New Roman" w:cs="Times New Roman"/>
          <w:sz w:val="12"/>
          <w:szCs w:val="12"/>
        </w:rPr>
      </w:pPr>
    </w:p>
    <w:p w:rsidR="0062565C" w:rsidRPr="00C529F4" w:rsidRDefault="0062565C" w:rsidP="0062565C">
      <w:pPr>
        <w:spacing w:after="0" w:line="240" w:lineRule="auto"/>
        <w:ind w:firstLine="708"/>
        <w:jc w:val="center"/>
        <w:rPr>
          <w:rFonts w:ascii="Times New Roman" w:hAnsi="Times New Roman" w:cs="Times New Roman"/>
          <w:sz w:val="12"/>
          <w:szCs w:val="12"/>
        </w:rPr>
      </w:pPr>
      <w:r w:rsidRPr="00C529F4">
        <w:rPr>
          <w:rFonts w:ascii="Times New Roman" w:hAnsi="Times New Roman" w:cs="Times New Roman"/>
          <w:sz w:val="12"/>
          <w:szCs w:val="12"/>
        </w:rPr>
        <w:t>СОСТАВ</w:t>
      </w:r>
    </w:p>
    <w:p w:rsidR="0062565C" w:rsidRPr="00C529F4" w:rsidRDefault="0062565C" w:rsidP="0062565C">
      <w:pPr>
        <w:spacing w:after="0" w:line="240" w:lineRule="auto"/>
        <w:ind w:firstLine="284"/>
        <w:jc w:val="center"/>
        <w:rPr>
          <w:rFonts w:ascii="Times New Roman" w:hAnsi="Times New Roman" w:cs="Times New Roman"/>
          <w:sz w:val="12"/>
          <w:szCs w:val="12"/>
        </w:rPr>
      </w:pPr>
      <w:r w:rsidRPr="00C529F4">
        <w:rPr>
          <w:rFonts w:ascii="Times New Roman" w:hAnsi="Times New Roman" w:cs="Times New Roman"/>
          <w:sz w:val="12"/>
          <w:szCs w:val="12"/>
        </w:rPr>
        <w:t xml:space="preserve">организационного комитета по проведению районного мероприятия «Последний звонок» </w:t>
      </w:r>
    </w:p>
    <w:p w:rsidR="0062565C" w:rsidRPr="00C529F4" w:rsidRDefault="0062565C" w:rsidP="0062565C">
      <w:pPr>
        <w:spacing w:after="0" w:line="240" w:lineRule="auto"/>
        <w:ind w:firstLine="284"/>
        <w:rPr>
          <w:rFonts w:ascii="Times New Roman" w:hAnsi="Times New Roman" w:cs="Times New Roman"/>
          <w:sz w:val="12"/>
          <w:szCs w:val="12"/>
        </w:rPr>
      </w:pPr>
    </w:p>
    <w:p w:rsidR="0062565C" w:rsidRPr="00C529F4" w:rsidRDefault="0062565C" w:rsidP="0062565C">
      <w:pPr>
        <w:spacing w:after="0" w:line="240" w:lineRule="auto"/>
        <w:ind w:firstLine="284"/>
        <w:jc w:val="both"/>
        <w:rPr>
          <w:rFonts w:ascii="Times New Roman" w:hAnsi="Times New Roman" w:cs="Times New Roman"/>
          <w:sz w:val="12"/>
          <w:szCs w:val="12"/>
        </w:rPr>
      </w:pPr>
      <w:proofErr w:type="spellStart"/>
      <w:r w:rsidRPr="00C529F4">
        <w:rPr>
          <w:rFonts w:ascii="Times New Roman" w:hAnsi="Times New Roman" w:cs="Times New Roman"/>
          <w:sz w:val="12"/>
          <w:szCs w:val="12"/>
        </w:rPr>
        <w:t>А.А.Савин</w:t>
      </w:r>
      <w:proofErr w:type="spellEnd"/>
      <w:r w:rsidRPr="00C529F4">
        <w:rPr>
          <w:rFonts w:ascii="Times New Roman" w:hAnsi="Times New Roman" w:cs="Times New Roman"/>
          <w:sz w:val="12"/>
          <w:szCs w:val="12"/>
        </w:rPr>
        <w:t>, руководитель управления образования администрации Каратузского района, председатель оргкомитета</w:t>
      </w:r>
    </w:p>
    <w:p w:rsidR="0062565C" w:rsidRPr="00C529F4" w:rsidRDefault="0062565C" w:rsidP="0062565C">
      <w:pPr>
        <w:spacing w:after="0" w:line="240" w:lineRule="auto"/>
        <w:ind w:firstLine="567"/>
        <w:jc w:val="both"/>
        <w:rPr>
          <w:rFonts w:ascii="Times New Roman" w:hAnsi="Times New Roman" w:cs="Times New Roman"/>
          <w:sz w:val="12"/>
          <w:szCs w:val="12"/>
        </w:rPr>
      </w:pPr>
      <w:r w:rsidRPr="00C529F4">
        <w:rPr>
          <w:rFonts w:ascii="Times New Roman" w:hAnsi="Times New Roman" w:cs="Times New Roman"/>
          <w:sz w:val="12"/>
          <w:szCs w:val="12"/>
        </w:rPr>
        <w:t>Члены оргкомитета:</w:t>
      </w:r>
    </w:p>
    <w:p w:rsidR="0062565C" w:rsidRPr="00C529F4" w:rsidRDefault="0062565C" w:rsidP="0062565C">
      <w:pPr>
        <w:spacing w:after="0" w:line="240" w:lineRule="auto"/>
        <w:ind w:firstLine="284"/>
        <w:jc w:val="both"/>
        <w:rPr>
          <w:rFonts w:ascii="Times New Roman" w:hAnsi="Times New Roman" w:cs="Times New Roman"/>
          <w:sz w:val="12"/>
          <w:szCs w:val="12"/>
        </w:rPr>
      </w:pPr>
      <w:proofErr w:type="spellStart"/>
      <w:r w:rsidRPr="00C529F4">
        <w:rPr>
          <w:rFonts w:ascii="Times New Roman" w:hAnsi="Times New Roman" w:cs="Times New Roman"/>
          <w:sz w:val="12"/>
          <w:szCs w:val="12"/>
        </w:rPr>
        <w:t>Е.А.Шестакова</w:t>
      </w:r>
      <w:proofErr w:type="spellEnd"/>
      <w:r w:rsidRPr="00C529F4">
        <w:rPr>
          <w:rFonts w:ascii="Times New Roman" w:hAnsi="Times New Roman" w:cs="Times New Roman"/>
          <w:sz w:val="12"/>
          <w:szCs w:val="12"/>
        </w:rPr>
        <w:t>, методист УО администрации Каратузского района;</w:t>
      </w:r>
    </w:p>
    <w:p w:rsidR="0062565C" w:rsidRPr="00C529F4" w:rsidRDefault="0062565C" w:rsidP="0062565C">
      <w:pPr>
        <w:spacing w:after="0" w:line="240" w:lineRule="auto"/>
        <w:ind w:firstLine="284"/>
        <w:jc w:val="both"/>
        <w:rPr>
          <w:rFonts w:ascii="Times New Roman" w:hAnsi="Times New Roman" w:cs="Times New Roman"/>
          <w:sz w:val="12"/>
          <w:szCs w:val="12"/>
        </w:rPr>
      </w:pPr>
      <w:proofErr w:type="spellStart"/>
      <w:r w:rsidRPr="00C529F4">
        <w:rPr>
          <w:rFonts w:ascii="Times New Roman" w:hAnsi="Times New Roman" w:cs="Times New Roman"/>
          <w:sz w:val="12"/>
          <w:szCs w:val="12"/>
        </w:rPr>
        <w:t>Т.И.Киселева</w:t>
      </w:r>
      <w:proofErr w:type="spellEnd"/>
      <w:r w:rsidRPr="00C529F4">
        <w:rPr>
          <w:rFonts w:ascii="Times New Roman" w:hAnsi="Times New Roman" w:cs="Times New Roman"/>
          <w:sz w:val="12"/>
          <w:szCs w:val="12"/>
        </w:rPr>
        <w:t>, руководитель МБУ РРЦ;</w:t>
      </w:r>
    </w:p>
    <w:p w:rsidR="0062565C" w:rsidRPr="00C529F4" w:rsidRDefault="0062565C" w:rsidP="0062565C">
      <w:pPr>
        <w:spacing w:after="0" w:line="240" w:lineRule="auto"/>
        <w:ind w:firstLine="284"/>
        <w:jc w:val="both"/>
        <w:rPr>
          <w:rFonts w:ascii="Times New Roman" w:hAnsi="Times New Roman" w:cs="Times New Roman"/>
          <w:sz w:val="12"/>
          <w:szCs w:val="12"/>
        </w:rPr>
      </w:pPr>
      <w:proofErr w:type="spellStart"/>
      <w:r w:rsidRPr="00C529F4">
        <w:rPr>
          <w:rFonts w:ascii="Times New Roman" w:hAnsi="Times New Roman" w:cs="Times New Roman"/>
          <w:sz w:val="12"/>
          <w:szCs w:val="12"/>
        </w:rPr>
        <w:t>А.А.Авласенко</w:t>
      </w:r>
      <w:proofErr w:type="spellEnd"/>
      <w:r w:rsidRPr="00C529F4">
        <w:rPr>
          <w:rFonts w:ascii="Times New Roman" w:hAnsi="Times New Roman" w:cs="Times New Roman"/>
          <w:sz w:val="12"/>
          <w:szCs w:val="12"/>
        </w:rPr>
        <w:t>, директор МБОУ ДОД РДЮЦ «Радуга»;</w:t>
      </w:r>
    </w:p>
    <w:p w:rsidR="0062565C" w:rsidRPr="00C529F4" w:rsidRDefault="0062565C" w:rsidP="0062565C">
      <w:pPr>
        <w:spacing w:after="0" w:line="240" w:lineRule="auto"/>
        <w:ind w:firstLine="284"/>
        <w:jc w:val="both"/>
        <w:rPr>
          <w:rFonts w:ascii="Times New Roman" w:hAnsi="Times New Roman" w:cs="Times New Roman"/>
          <w:sz w:val="12"/>
          <w:szCs w:val="12"/>
        </w:rPr>
      </w:pPr>
      <w:proofErr w:type="spellStart"/>
      <w:r w:rsidRPr="00C529F4">
        <w:rPr>
          <w:rFonts w:ascii="Times New Roman" w:hAnsi="Times New Roman" w:cs="Times New Roman"/>
          <w:sz w:val="12"/>
          <w:szCs w:val="12"/>
        </w:rPr>
        <w:t>Н.Н.Бесхмельницына</w:t>
      </w:r>
      <w:proofErr w:type="spellEnd"/>
      <w:r w:rsidRPr="00C529F4">
        <w:rPr>
          <w:rFonts w:ascii="Times New Roman" w:hAnsi="Times New Roman" w:cs="Times New Roman"/>
          <w:sz w:val="12"/>
          <w:szCs w:val="12"/>
        </w:rPr>
        <w:t>, педагог-организатор МБОУ ДОД РДЮЦ «Радуга»;</w:t>
      </w:r>
    </w:p>
    <w:p w:rsidR="0062565C" w:rsidRPr="00C529F4" w:rsidRDefault="0062565C" w:rsidP="0062565C">
      <w:pPr>
        <w:spacing w:after="0" w:line="240" w:lineRule="auto"/>
        <w:ind w:firstLine="284"/>
        <w:jc w:val="both"/>
        <w:rPr>
          <w:rFonts w:ascii="Times New Roman" w:hAnsi="Times New Roman" w:cs="Times New Roman"/>
          <w:sz w:val="12"/>
          <w:szCs w:val="12"/>
        </w:rPr>
      </w:pPr>
      <w:proofErr w:type="spellStart"/>
      <w:r w:rsidRPr="00C529F4">
        <w:rPr>
          <w:rFonts w:ascii="Times New Roman" w:hAnsi="Times New Roman" w:cs="Times New Roman"/>
          <w:sz w:val="12"/>
          <w:szCs w:val="12"/>
        </w:rPr>
        <w:t>А.М.Мейнгот</w:t>
      </w:r>
      <w:proofErr w:type="spellEnd"/>
      <w:r w:rsidRPr="00C529F4">
        <w:rPr>
          <w:rFonts w:ascii="Times New Roman" w:hAnsi="Times New Roman" w:cs="Times New Roman"/>
          <w:sz w:val="12"/>
          <w:szCs w:val="12"/>
        </w:rPr>
        <w:t>, заместитель директора по УВР МБОУ ДОД РДЮЦ «Радуга»;</w:t>
      </w:r>
    </w:p>
    <w:p w:rsidR="0062565C" w:rsidRPr="00C529F4" w:rsidRDefault="0062565C" w:rsidP="0062565C">
      <w:pPr>
        <w:spacing w:after="0" w:line="240" w:lineRule="auto"/>
        <w:ind w:firstLine="284"/>
        <w:jc w:val="both"/>
        <w:rPr>
          <w:rFonts w:ascii="Times New Roman" w:hAnsi="Times New Roman" w:cs="Times New Roman"/>
          <w:sz w:val="12"/>
          <w:szCs w:val="12"/>
        </w:rPr>
      </w:pPr>
      <w:proofErr w:type="spellStart"/>
      <w:r w:rsidRPr="00C529F4">
        <w:rPr>
          <w:rFonts w:ascii="Times New Roman" w:hAnsi="Times New Roman" w:cs="Times New Roman"/>
          <w:sz w:val="12"/>
          <w:szCs w:val="12"/>
        </w:rPr>
        <w:t>Т.П.Сомова</w:t>
      </w:r>
      <w:proofErr w:type="spellEnd"/>
      <w:r w:rsidRPr="00C529F4">
        <w:rPr>
          <w:rFonts w:ascii="Times New Roman" w:hAnsi="Times New Roman" w:cs="Times New Roman"/>
          <w:sz w:val="12"/>
          <w:szCs w:val="12"/>
        </w:rPr>
        <w:t xml:space="preserve">, директор МБОУ ДОД </w:t>
      </w:r>
      <w:proofErr w:type="spellStart"/>
      <w:r w:rsidRPr="00C529F4">
        <w:rPr>
          <w:rFonts w:ascii="Times New Roman" w:hAnsi="Times New Roman" w:cs="Times New Roman"/>
          <w:sz w:val="12"/>
          <w:szCs w:val="12"/>
        </w:rPr>
        <w:t>Каратузская</w:t>
      </w:r>
      <w:proofErr w:type="spellEnd"/>
      <w:r w:rsidRPr="00C529F4">
        <w:rPr>
          <w:rFonts w:ascii="Times New Roman" w:hAnsi="Times New Roman" w:cs="Times New Roman"/>
          <w:sz w:val="12"/>
          <w:szCs w:val="12"/>
        </w:rPr>
        <w:t xml:space="preserve"> детская школа искусств;</w:t>
      </w:r>
    </w:p>
    <w:p w:rsidR="0062565C" w:rsidRPr="00C529F4" w:rsidRDefault="0062565C" w:rsidP="0062565C">
      <w:pPr>
        <w:spacing w:after="0" w:line="240" w:lineRule="auto"/>
        <w:ind w:firstLine="284"/>
        <w:jc w:val="both"/>
        <w:rPr>
          <w:rFonts w:ascii="Times New Roman" w:hAnsi="Times New Roman" w:cs="Times New Roman"/>
          <w:sz w:val="12"/>
          <w:szCs w:val="12"/>
        </w:rPr>
      </w:pPr>
      <w:proofErr w:type="spellStart"/>
      <w:r w:rsidRPr="00C529F4">
        <w:rPr>
          <w:rFonts w:ascii="Times New Roman" w:hAnsi="Times New Roman" w:cs="Times New Roman"/>
          <w:sz w:val="12"/>
          <w:szCs w:val="12"/>
        </w:rPr>
        <w:t>К.В.Бектяшкин</w:t>
      </w:r>
      <w:proofErr w:type="spellEnd"/>
      <w:r w:rsidRPr="00C529F4">
        <w:rPr>
          <w:rFonts w:ascii="Times New Roman" w:hAnsi="Times New Roman" w:cs="Times New Roman"/>
          <w:sz w:val="12"/>
          <w:szCs w:val="12"/>
        </w:rPr>
        <w:t>, руководитель МБУ по ОБЖ ОУ;</w:t>
      </w:r>
    </w:p>
    <w:p w:rsidR="0062565C" w:rsidRPr="00C529F4" w:rsidRDefault="0062565C" w:rsidP="0062565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П.В. Меркулова, руководитель МСБУ «РЦБ»;</w:t>
      </w:r>
    </w:p>
    <w:p w:rsidR="0062565C" w:rsidRPr="00C529F4" w:rsidRDefault="0062565C" w:rsidP="0062565C">
      <w:pPr>
        <w:spacing w:after="0" w:line="240" w:lineRule="auto"/>
        <w:ind w:firstLine="284"/>
        <w:jc w:val="both"/>
        <w:rPr>
          <w:rFonts w:ascii="Times New Roman" w:hAnsi="Times New Roman" w:cs="Times New Roman"/>
          <w:sz w:val="12"/>
          <w:szCs w:val="12"/>
        </w:rPr>
      </w:pPr>
      <w:proofErr w:type="spellStart"/>
      <w:r w:rsidRPr="00C529F4">
        <w:rPr>
          <w:rFonts w:ascii="Times New Roman" w:hAnsi="Times New Roman" w:cs="Times New Roman"/>
          <w:sz w:val="12"/>
          <w:szCs w:val="12"/>
        </w:rPr>
        <w:t>С.Е.Антинг</w:t>
      </w:r>
      <w:proofErr w:type="spellEnd"/>
      <w:r w:rsidRPr="00C529F4">
        <w:rPr>
          <w:rFonts w:ascii="Times New Roman" w:hAnsi="Times New Roman" w:cs="Times New Roman"/>
          <w:sz w:val="12"/>
          <w:szCs w:val="12"/>
        </w:rPr>
        <w:t xml:space="preserve">, директор МБУК «Каратузский сельский культурно-досуговый центр «Спутник» (по согласованию); </w:t>
      </w:r>
    </w:p>
    <w:p w:rsidR="0062565C" w:rsidRPr="00C529F4" w:rsidRDefault="0062565C" w:rsidP="0062565C">
      <w:pPr>
        <w:spacing w:after="0" w:line="240" w:lineRule="auto"/>
        <w:ind w:firstLine="284"/>
        <w:jc w:val="both"/>
        <w:rPr>
          <w:rFonts w:ascii="Times New Roman" w:hAnsi="Times New Roman" w:cs="Times New Roman"/>
          <w:sz w:val="12"/>
          <w:szCs w:val="12"/>
        </w:rPr>
      </w:pPr>
      <w:proofErr w:type="spellStart"/>
      <w:r w:rsidRPr="00C529F4">
        <w:rPr>
          <w:rFonts w:ascii="Times New Roman" w:hAnsi="Times New Roman" w:cs="Times New Roman"/>
          <w:sz w:val="12"/>
          <w:szCs w:val="12"/>
        </w:rPr>
        <w:t>И.В.Булгакова</w:t>
      </w:r>
      <w:proofErr w:type="spellEnd"/>
      <w:r w:rsidRPr="00C529F4">
        <w:rPr>
          <w:rFonts w:ascii="Times New Roman" w:hAnsi="Times New Roman" w:cs="Times New Roman"/>
          <w:sz w:val="12"/>
          <w:szCs w:val="12"/>
        </w:rPr>
        <w:t xml:space="preserve"> - директор МБОУ «</w:t>
      </w:r>
      <w:proofErr w:type="spellStart"/>
      <w:r w:rsidRPr="00C529F4">
        <w:rPr>
          <w:rFonts w:ascii="Times New Roman" w:hAnsi="Times New Roman" w:cs="Times New Roman"/>
          <w:sz w:val="12"/>
          <w:szCs w:val="12"/>
        </w:rPr>
        <w:t>Каратузская</w:t>
      </w:r>
      <w:proofErr w:type="spellEnd"/>
      <w:r w:rsidRPr="00C529F4">
        <w:rPr>
          <w:rFonts w:ascii="Times New Roman" w:hAnsi="Times New Roman" w:cs="Times New Roman"/>
          <w:sz w:val="12"/>
          <w:szCs w:val="12"/>
        </w:rPr>
        <w:t xml:space="preserve"> СОШ».</w:t>
      </w:r>
    </w:p>
    <w:p w:rsidR="0062565C" w:rsidRPr="00C529F4" w:rsidRDefault="0062565C" w:rsidP="0062565C">
      <w:pPr>
        <w:spacing w:after="0" w:line="240" w:lineRule="auto"/>
        <w:ind w:firstLine="284"/>
        <w:rPr>
          <w:rFonts w:ascii="Times New Roman" w:hAnsi="Times New Roman" w:cs="Times New Roman"/>
          <w:sz w:val="12"/>
          <w:szCs w:val="12"/>
        </w:rPr>
      </w:pPr>
    </w:p>
    <w:p w:rsidR="0062565C" w:rsidRPr="00C529F4" w:rsidRDefault="0062565C" w:rsidP="0062565C">
      <w:pPr>
        <w:spacing w:after="0" w:line="240" w:lineRule="auto"/>
        <w:ind w:firstLine="284"/>
        <w:rPr>
          <w:rFonts w:ascii="Times New Roman" w:hAnsi="Times New Roman" w:cs="Times New Roman"/>
          <w:sz w:val="12"/>
          <w:szCs w:val="12"/>
        </w:rPr>
      </w:pPr>
    </w:p>
    <w:p w:rsidR="0062565C" w:rsidRPr="00C529F4" w:rsidRDefault="0062565C" w:rsidP="0062565C">
      <w:pPr>
        <w:spacing w:after="0" w:line="240" w:lineRule="auto"/>
        <w:ind w:firstLine="284"/>
        <w:rPr>
          <w:rFonts w:ascii="Times New Roman" w:hAnsi="Times New Roman" w:cs="Times New Roman"/>
          <w:sz w:val="12"/>
          <w:szCs w:val="12"/>
        </w:rPr>
      </w:pPr>
      <w:r w:rsidRPr="00C529F4">
        <w:rPr>
          <w:rFonts w:ascii="Times New Roman" w:hAnsi="Times New Roman" w:cs="Times New Roman"/>
          <w:sz w:val="12"/>
          <w:szCs w:val="12"/>
        </w:rPr>
        <w:t>№ 382-п</w:t>
      </w:r>
    </w:p>
    <w:p w:rsidR="0062565C" w:rsidRPr="00C529F4" w:rsidRDefault="0062565C" w:rsidP="0062565C">
      <w:pPr>
        <w:spacing w:after="0" w:line="240" w:lineRule="auto"/>
        <w:ind w:firstLine="284"/>
        <w:rPr>
          <w:rFonts w:ascii="Times New Roman" w:hAnsi="Times New Roman" w:cs="Times New Roman"/>
          <w:sz w:val="12"/>
          <w:szCs w:val="12"/>
        </w:rPr>
      </w:pPr>
      <w:r w:rsidRPr="00C529F4">
        <w:rPr>
          <w:rFonts w:ascii="Times New Roman" w:hAnsi="Times New Roman" w:cs="Times New Roman"/>
          <w:sz w:val="12"/>
          <w:szCs w:val="12"/>
        </w:rPr>
        <w:t>от 17.04.2014 г.</w:t>
      </w:r>
    </w:p>
    <w:p w:rsidR="0062565C" w:rsidRPr="00C529F4" w:rsidRDefault="0062565C" w:rsidP="0062565C">
      <w:pPr>
        <w:spacing w:after="0" w:line="240" w:lineRule="auto"/>
        <w:ind w:left="708"/>
        <w:rPr>
          <w:rFonts w:ascii="Times New Roman" w:hAnsi="Times New Roman" w:cs="Times New Roman"/>
          <w:sz w:val="12"/>
          <w:szCs w:val="12"/>
        </w:rPr>
      </w:pPr>
    </w:p>
    <w:p w:rsidR="0062565C" w:rsidRPr="00C529F4" w:rsidRDefault="0062565C" w:rsidP="0062565C">
      <w:pPr>
        <w:spacing w:after="0" w:line="240" w:lineRule="auto"/>
        <w:ind w:left="708"/>
        <w:rPr>
          <w:rFonts w:ascii="Times New Roman" w:hAnsi="Times New Roman" w:cs="Times New Roman"/>
          <w:sz w:val="12"/>
          <w:szCs w:val="12"/>
        </w:rPr>
      </w:pPr>
    </w:p>
    <w:p w:rsidR="0062565C" w:rsidRPr="00C529F4" w:rsidRDefault="0062565C" w:rsidP="0062565C">
      <w:pPr>
        <w:spacing w:after="0" w:line="240" w:lineRule="auto"/>
        <w:ind w:left="708"/>
        <w:rPr>
          <w:rFonts w:ascii="Times New Roman" w:hAnsi="Times New Roman" w:cs="Times New Roman"/>
          <w:sz w:val="12"/>
          <w:szCs w:val="12"/>
        </w:rPr>
      </w:pPr>
    </w:p>
    <w:p w:rsidR="0062565C" w:rsidRPr="00C529F4" w:rsidRDefault="0062565C" w:rsidP="0062565C">
      <w:pPr>
        <w:spacing w:after="0" w:line="240" w:lineRule="auto"/>
        <w:ind w:left="708"/>
        <w:rPr>
          <w:rFonts w:ascii="Times New Roman" w:hAnsi="Times New Roman" w:cs="Times New Roman"/>
          <w:sz w:val="12"/>
          <w:szCs w:val="12"/>
        </w:rPr>
      </w:pPr>
    </w:p>
    <w:p w:rsidR="0062565C" w:rsidRPr="00C529F4" w:rsidRDefault="0062565C" w:rsidP="0062565C">
      <w:pPr>
        <w:spacing w:after="0" w:line="240" w:lineRule="auto"/>
        <w:ind w:left="708"/>
        <w:rPr>
          <w:rFonts w:ascii="Times New Roman" w:hAnsi="Times New Roman" w:cs="Times New Roman"/>
          <w:sz w:val="12"/>
          <w:szCs w:val="12"/>
        </w:rPr>
      </w:pPr>
    </w:p>
    <w:p w:rsidR="0062565C" w:rsidRPr="00C529F4" w:rsidRDefault="0062565C" w:rsidP="0062565C">
      <w:pPr>
        <w:spacing w:after="0" w:line="240" w:lineRule="auto"/>
        <w:ind w:left="708"/>
        <w:rPr>
          <w:rFonts w:ascii="Times New Roman" w:hAnsi="Times New Roman" w:cs="Times New Roman"/>
          <w:sz w:val="12"/>
          <w:szCs w:val="12"/>
        </w:rPr>
      </w:pPr>
    </w:p>
    <w:p w:rsidR="0062565C" w:rsidRPr="00C529F4" w:rsidRDefault="0062565C" w:rsidP="0062565C">
      <w:pPr>
        <w:spacing w:after="0" w:line="240" w:lineRule="auto"/>
        <w:ind w:left="708"/>
        <w:rPr>
          <w:rFonts w:ascii="Times New Roman" w:hAnsi="Times New Roman" w:cs="Times New Roman"/>
          <w:sz w:val="12"/>
          <w:szCs w:val="12"/>
        </w:rPr>
      </w:pPr>
    </w:p>
    <w:p w:rsidR="0062565C" w:rsidRPr="00C529F4" w:rsidRDefault="0062565C" w:rsidP="0062565C">
      <w:pPr>
        <w:spacing w:after="0" w:line="240" w:lineRule="auto"/>
        <w:ind w:left="708"/>
        <w:rPr>
          <w:rFonts w:ascii="Times New Roman" w:hAnsi="Times New Roman" w:cs="Times New Roman"/>
          <w:sz w:val="12"/>
          <w:szCs w:val="12"/>
        </w:rPr>
      </w:pPr>
    </w:p>
    <w:p w:rsidR="0062565C" w:rsidRPr="00C529F4" w:rsidRDefault="0062565C" w:rsidP="0062565C">
      <w:pPr>
        <w:spacing w:after="0" w:line="240" w:lineRule="auto"/>
        <w:rPr>
          <w:rFonts w:ascii="Times New Roman" w:hAnsi="Times New Roman" w:cs="Times New Roman"/>
          <w:sz w:val="12"/>
          <w:szCs w:val="12"/>
        </w:rPr>
      </w:pPr>
    </w:p>
    <w:p w:rsidR="0062565C" w:rsidRPr="00C529F4" w:rsidRDefault="0062565C" w:rsidP="009A783C">
      <w:pPr>
        <w:spacing w:after="0" w:line="240" w:lineRule="auto"/>
        <w:rPr>
          <w:rFonts w:ascii="Times New Roman" w:hAnsi="Times New Roman" w:cs="Times New Roman"/>
          <w:sz w:val="12"/>
          <w:szCs w:val="12"/>
        </w:rPr>
      </w:pPr>
    </w:p>
    <w:p w:rsidR="0062565C" w:rsidRPr="00C529F4" w:rsidRDefault="0062565C" w:rsidP="009A783C">
      <w:pPr>
        <w:spacing w:after="0" w:line="240" w:lineRule="auto"/>
        <w:ind w:left="3119"/>
        <w:rPr>
          <w:rFonts w:ascii="Times New Roman" w:hAnsi="Times New Roman" w:cs="Times New Roman"/>
          <w:sz w:val="12"/>
          <w:szCs w:val="12"/>
        </w:rPr>
      </w:pPr>
      <w:r w:rsidRPr="00C529F4">
        <w:rPr>
          <w:rFonts w:ascii="Times New Roman" w:hAnsi="Times New Roman" w:cs="Times New Roman"/>
          <w:sz w:val="12"/>
          <w:szCs w:val="12"/>
        </w:rPr>
        <w:t>Приложение № 2 к постановлению</w:t>
      </w:r>
    </w:p>
    <w:p w:rsidR="0062565C" w:rsidRPr="00C529F4" w:rsidRDefault="0062565C" w:rsidP="009A783C">
      <w:pPr>
        <w:spacing w:after="0" w:line="240" w:lineRule="auto"/>
        <w:ind w:left="3119"/>
        <w:rPr>
          <w:rFonts w:ascii="Times New Roman" w:hAnsi="Times New Roman" w:cs="Times New Roman"/>
          <w:sz w:val="12"/>
          <w:szCs w:val="12"/>
        </w:rPr>
      </w:pPr>
      <w:r w:rsidRPr="00C529F4">
        <w:rPr>
          <w:rFonts w:ascii="Times New Roman" w:hAnsi="Times New Roman" w:cs="Times New Roman"/>
          <w:sz w:val="12"/>
          <w:szCs w:val="12"/>
        </w:rPr>
        <w:t xml:space="preserve">администрации Каратузского района </w:t>
      </w:r>
    </w:p>
    <w:p w:rsidR="0062565C" w:rsidRPr="00C529F4" w:rsidRDefault="0062565C" w:rsidP="009A783C">
      <w:pPr>
        <w:spacing w:after="0" w:line="240" w:lineRule="auto"/>
        <w:ind w:left="3119"/>
        <w:rPr>
          <w:rFonts w:ascii="Times New Roman" w:hAnsi="Times New Roman" w:cs="Times New Roman"/>
          <w:sz w:val="12"/>
          <w:szCs w:val="12"/>
        </w:rPr>
      </w:pPr>
      <w:r w:rsidRPr="00C529F4">
        <w:rPr>
          <w:rFonts w:ascii="Times New Roman" w:hAnsi="Times New Roman" w:cs="Times New Roman"/>
          <w:sz w:val="12"/>
          <w:szCs w:val="12"/>
        </w:rPr>
        <w:t xml:space="preserve">от 17.04.2014 г. № 382-п    </w:t>
      </w:r>
    </w:p>
    <w:p w:rsidR="0062565C" w:rsidRPr="00C529F4" w:rsidRDefault="0062565C" w:rsidP="009A783C">
      <w:pPr>
        <w:spacing w:after="0" w:line="240" w:lineRule="auto"/>
        <w:rPr>
          <w:rFonts w:ascii="Times New Roman" w:hAnsi="Times New Roman" w:cs="Times New Roman"/>
          <w:sz w:val="12"/>
          <w:szCs w:val="12"/>
        </w:rPr>
      </w:pPr>
    </w:p>
    <w:p w:rsidR="0062565C" w:rsidRPr="00C529F4" w:rsidRDefault="0062565C" w:rsidP="009A783C">
      <w:pPr>
        <w:spacing w:after="0" w:line="240" w:lineRule="auto"/>
        <w:ind w:firstLine="284"/>
        <w:jc w:val="center"/>
        <w:rPr>
          <w:rFonts w:ascii="Times New Roman" w:hAnsi="Times New Roman" w:cs="Times New Roman"/>
          <w:sz w:val="12"/>
          <w:szCs w:val="12"/>
        </w:rPr>
      </w:pPr>
      <w:r w:rsidRPr="00C529F4">
        <w:rPr>
          <w:rFonts w:ascii="Times New Roman" w:hAnsi="Times New Roman" w:cs="Times New Roman"/>
          <w:sz w:val="12"/>
          <w:szCs w:val="12"/>
        </w:rPr>
        <w:t>Положение</w:t>
      </w:r>
    </w:p>
    <w:p w:rsidR="0062565C" w:rsidRPr="00C529F4" w:rsidRDefault="0062565C" w:rsidP="009A783C">
      <w:pPr>
        <w:spacing w:after="0" w:line="240" w:lineRule="auto"/>
        <w:ind w:firstLine="284"/>
        <w:jc w:val="center"/>
        <w:rPr>
          <w:rFonts w:ascii="Times New Roman" w:hAnsi="Times New Roman" w:cs="Times New Roman"/>
          <w:b/>
          <w:sz w:val="12"/>
          <w:szCs w:val="12"/>
        </w:rPr>
      </w:pPr>
      <w:r w:rsidRPr="00C529F4">
        <w:rPr>
          <w:rFonts w:ascii="Times New Roman" w:hAnsi="Times New Roman" w:cs="Times New Roman"/>
          <w:sz w:val="12"/>
          <w:szCs w:val="12"/>
        </w:rPr>
        <w:t>о проведении районного мероприятия «Последний звонок»</w:t>
      </w:r>
    </w:p>
    <w:p w:rsidR="0062565C" w:rsidRPr="00C529F4" w:rsidRDefault="0062565C" w:rsidP="009A783C">
      <w:pPr>
        <w:spacing w:after="0" w:line="240" w:lineRule="auto"/>
        <w:ind w:firstLine="284"/>
        <w:jc w:val="center"/>
        <w:rPr>
          <w:rFonts w:ascii="Times New Roman" w:hAnsi="Times New Roman" w:cs="Times New Roman"/>
          <w:b/>
          <w:sz w:val="12"/>
          <w:szCs w:val="12"/>
        </w:rPr>
      </w:pPr>
    </w:p>
    <w:p w:rsidR="0062565C" w:rsidRPr="00C529F4" w:rsidRDefault="0062565C" w:rsidP="009A783C">
      <w:pPr>
        <w:spacing w:after="0" w:line="240" w:lineRule="auto"/>
        <w:ind w:firstLine="284"/>
        <w:rPr>
          <w:rFonts w:ascii="Times New Roman" w:hAnsi="Times New Roman" w:cs="Times New Roman"/>
          <w:sz w:val="12"/>
          <w:szCs w:val="12"/>
          <w:u w:val="single"/>
        </w:rPr>
      </w:pPr>
      <w:r w:rsidRPr="00C529F4">
        <w:rPr>
          <w:rFonts w:ascii="Times New Roman" w:hAnsi="Times New Roman" w:cs="Times New Roman"/>
          <w:sz w:val="12"/>
          <w:szCs w:val="12"/>
          <w:u w:val="single"/>
        </w:rPr>
        <w:t xml:space="preserve">Общее положение: </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Настоящее положение определяет порядок и проведение районного мероприятия «Последний звонок» в рамках реализации муниципальной программы «Развитие системы образования Каратузского района» на 2014-2016 годы. </w:t>
      </w:r>
    </w:p>
    <w:p w:rsidR="0062565C" w:rsidRPr="00C529F4" w:rsidRDefault="0062565C" w:rsidP="009A783C">
      <w:pPr>
        <w:spacing w:after="0" w:line="240" w:lineRule="auto"/>
        <w:ind w:firstLine="284"/>
        <w:jc w:val="center"/>
        <w:rPr>
          <w:rFonts w:ascii="Times New Roman" w:hAnsi="Times New Roman" w:cs="Times New Roman"/>
          <w:b/>
          <w:sz w:val="12"/>
          <w:szCs w:val="12"/>
        </w:rPr>
      </w:pPr>
    </w:p>
    <w:p w:rsidR="0062565C" w:rsidRPr="00C529F4" w:rsidRDefault="0062565C" w:rsidP="009A783C">
      <w:pPr>
        <w:spacing w:after="0" w:line="240" w:lineRule="auto"/>
        <w:ind w:firstLine="284"/>
        <w:rPr>
          <w:rFonts w:ascii="Times New Roman" w:hAnsi="Times New Roman" w:cs="Times New Roman"/>
          <w:sz w:val="12"/>
          <w:szCs w:val="12"/>
          <w:u w:val="single"/>
        </w:rPr>
      </w:pPr>
      <w:r w:rsidRPr="00C529F4">
        <w:rPr>
          <w:rFonts w:ascii="Times New Roman" w:hAnsi="Times New Roman" w:cs="Times New Roman"/>
          <w:sz w:val="12"/>
          <w:szCs w:val="12"/>
          <w:u w:val="single"/>
        </w:rPr>
        <w:t xml:space="preserve">Цели и задачи: </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-Поддержка активной жизненной позиции старшеклассников.</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-Воспитание патриотических чувств, поддержка духовно-нравственного развития личности.</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-Создание настроения счастливых перспектив, ситуации успеха.</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lastRenderedPageBreak/>
        <w:t>-Сплочение выпускников района как человеческого потенциала для перспективы развития Каратузского района.</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rPr>
          <w:rFonts w:ascii="Times New Roman" w:hAnsi="Times New Roman" w:cs="Times New Roman"/>
          <w:sz w:val="12"/>
          <w:szCs w:val="12"/>
          <w:u w:val="single"/>
        </w:rPr>
      </w:pPr>
      <w:r w:rsidRPr="00C529F4">
        <w:rPr>
          <w:rFonts w:ascii="Times New Roman" w:hAnsi="Times New Roman" w:cs="Times New Roman"/>
          <w:sz w:val="12"/>
          <w:szCs w:val="12"/>
          <w:u w:val="single"/>
        </w:rPr>
        <w:t xml:space="preserve">Участники мероприятия: </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В районном мероприятии «Последний звонок» принимают участие выпускники 11 классов школ района, администрация ОУ, классные руководители, родители.</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rPr>
          <w:rFonts w:ascii="Times New Roman" w:hAnsi="Times New Roman" w:cs="Times New Roman"/>
          <w:sz w:val="12"/>
          <w:szCs w:val="12"/>
          <w:u w:val="single"/>
        </w:rPr>
      </w:pPr>
      <w:r w:rsidRPr="00C529F4">
        <w:rPr>
          <w:rFonts w:ascii="Times New Roman" w:hAnsi="Times New Roman" w:cs="Times New Roman"/>
          <w:sz w:val="12"/>
          <w:szCs w:val="12"/>
          <w:u w:val="single"/>
        </w:rPr>
        <w:t xml:space="preserve">Условия и порядок проведения: </w:t>
      </w:r>
    </w:p>
    <w:p w:rsidR="0062565C" w:rsidRPr="00C529F4" w:rsidRDefault="0062565C" w:rsidP="009A783C">
      <w:pPr>
        <w:spacing w:after="0" w:line="240" w:lineRule="auto"/>
        <w:ind w:firstLine="284"/>
        <w:rPr>
          <w:rFonts w:ascii="Times New Roman" w:hAnsi="Times New Roman" w:cs="Times New Roman"/>
          <w:sz w:val="12"/>
          <w:szCs w:val="12"/>
        </w:rPr>
      </w:pPr>
      <w:r w:rsidRPr="00C529F4">
        <w:rPr>
          <w:rFonts w:ascii="Times New Roman" w:hAnsi="Times New Roman" w:cs="Times New Roman"/>
          <w:sz w:val="12"/>
          <w:szCs w:val="12"/>
        </w:rPr>
        <w:t xml:space="preserve">Дата проведения – 24 мая 2014 года.   </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Время проведения – начало в 15.00 часов. </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Место проведения: с. Каратузское, ул. Советская 21 (площадь возле администрации), МБУК «Каратузский сельский культурно-досуговый центр «Спутник».</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1.Шествие выпускников от Парка 60-летия Победы до здания администрации Каратузского района.  </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2.Возложение цветов к памятникам воинам-защитникам Отечества.</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3.Торжественное мероприятие «Последний звонок». Вручение грантов перспективным школьникам в МБУК «Каратузский сельский культурно-досуговый центр «Спутник». </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rPr>
          <w:rFonts w:ascii="Times New Roman" w:hAnsi="Times New Roman" w:cs="Times New Roman"/>
          <w:sz w:val="12"/>
          <w:szCs w:val="12"/>
          <w:u w:val="single"/>
        </w:rPr>
      </w:pPr>
      <w:r w:rsidRPr="00C529F4">
        <w:rPr>
          <w:rFonts w:ascii="Times New Roman" w:hAnsi="Times New Roman" w:cs="Times New Roman"/>
          <w:sz w:val="12"/>
          <w:szCs w:val="12"/>
          <w:u w:val="single"/>
        </w:rPr>
        <w:t>Порядок и условия награждения:</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Награждение участников грамотами проводится во время торжественной части в МБУК «Каратузский сельский культурно-досуговый центр «Спутник» по номинациям. Лучший выпускник ОУ отмечается в одной из пяти номинаций грантом.</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382-п</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от 17.04.2014 г.</w:t>
      </w:r>
    </w:p>
    <w:p w:rsidR="0062565C" w:rsidRPr="00C529F4" w:rsidRDefault="0062565C" w:rsidP="0062565C">
      <w:pPr>
        <w:spacing w:after="0" w:line="240" w:lineRule="auto"/>
        <w:ind w:left="1080"/>
        <w:jc w:val="both"/>
        <w:rPr>
          <w:rFonts w:ascii="Times New Roman" w:hAnsi="Times New Roman" w:cs="Times New Roman"/>
          <w:sz w:val="12"/>
          <w:szCs w:val="12"/>
        </w:rPr>
      </w:pPr>
    </w:p>
    <w:p w:rsidR="0062565C" w:rsidRPr="00C529F4" w:rsidRDefault="0062565C" w:rsidP="0062565C">
      <w:pPr>
        <w:spacing w:after="0" w:line="240" w:lineRule="auto"/>
        <w:ind w:left="1080"/>
        <w:jc w:val="both"/>
        <w:rPr>
          <w:rFonts w:ascii="Times New Roman" w:hAnsi="Times New Roman" w:cs="Times New Roman"/>
          <w:sz w:val="12"/>
          <w:szCs w:val="12"/>
        </w:rPr>
      </w:pPr>
    </w:p>
    <w:p w:rsidR="0062565C" w:rsidRPr="00C529F4" w:rsidRDefault="0062565C" w:rsidP="0062565C">
      <w:pPr>
        <w:spacing w:after="0" w:line="240" w:lineRule="auto"/>
        <w:jc w:val="center"/>
        <w:rPr>
          <w:rFonts w:ascii="Times New Roman" w:hAnsi="Times New Roman" w:cs="Times New Roman"/>
          <w:sz w:val="12"/>
          <w:szCs w:val="12"/>
        </w:rPr>
      </w:pPr>
    </w:p>
    <w:p w:rsidR="0062565C" w:rsidRPr="00C529F4" w:rsidRDefault="0062565C" w:rsidP="009A783C">
      <w:pPr>
        <w:spacing w:after="0" w:line="240" w:lineRule="auto"/>
        <w:ind w:left="2835"/>
        <w:rPr>
          <w:rFonts w:ascii="Times New Roman" w:hAnsi="Times New Roman" w:cs="Times New Roman"/>
          <w:sz w:val="12"/>
          <w:szCs w:val="12"/>
        </w:rPr>
      </w:pPr>
      <w:r w:rsidRPr="00C529F4">
        <w:rPr>
          <w:rFonts w:ascii="Times New Roman" w:hAnsi="Times New Roman" w:cs="Times New Roman"/>
          <w:sz w:val="12"/>
          <w:szCs w:val="12"/>
        </w:rPr>
        <w:t>Приложение № 3 к постановлению</w:t>
      </w:r>
    </w:p>
    <w:p w:rsidR="0062565C" w:rsidRPr="00C529F4" w:rsidRDefault="0062565C" w:rsidP="009A783C">
      <w:pPr>
        <w:spacing w:after="0" w:line="240" w:lineRule="auto"/>
        <w:ind w:left="2835"/>
        <w:rPr>
          <w:rFonts w:ascii="Times New Roman" w:hAnsi="Times New Roman" w:cs="Times New Roman"/>
          <w:sz w:val="12"/>
          <w:szCs w:val="12"/>
        </w:rPr>
      </w:pPr>
      <w:r w:rsidRPr="00C529F4">
        <w:rPr>
          <w:rFonts w:ascii="Times New Roman" w:hAnsi="Times New Roman" w:cs="Times New Roman"/>
          <w:sz w:val="12"/>
          <w:szCs w:val="12"/>
        </w:rPr>
        <w:t xml:space="preserve">администрации Каратузского района </w:t>
      </w:r>
    </w:p>
    <w:p w:rsidR="0062565C" w:rsidRPr="00C529F4" w:rsidRDefault="0062565C" w:rsidP="009A783C">
      <w:pPr>
        <w:spacing w:after="0" w:line="240" w:lineRule="auto"/>
        <w:ind w:left="2835"/>
        <w:rPr>
          <w:rFonts w:ascii="Times New Roman" w:hAnsi="Times New Roman" w:cs="Times New Roman"/>
          <w:sz w:val="12"/>
          <w:szCs w:val="12"/>
        </w:rPr>
      </w:pPr>
      <w:r w:rsidRPr="00C529F4">
        <w:rPr>
          <w:rFonts w:ascii="Times New Roman" w:hAnsi="Times New Roman" w:cs="Times New Roman"/>
          <w:sz w:val="12"/>
          <w:szCs w:val="12"/>
        </w:rPr>
        <w:t xml:space="preserve">от 17.04.2014 г. № 382-п    </w:t>
      </w:r>
    </w:p>
    <w:p w:rsidR="0062565C" w:rsidRPr="00C529F4" w:rsidRDefault="0062565C" w:rsidP="0062565C">
      <w:pPr>
        <w:spacing w:after="0" w:line="240" w:lineRule="auto"/>
        <w:jc w:val="center"/>
        <w:rPr>
          <w:rFonts w:ascii="Times New Roman" w:hAnsi="Times New Roman" w:cs="Times New Roman"/>
          <w:sz w:val="12"/>
          <w:szCs w:val="12"/>
        </w:rPr>
      </w:pPr>
    </w:p>
    <w:p w:rsidR="0062565C" w:rsidRPr="00C529F4" w:rsidRDefault="0062565C" w:rsidP="0062565C">
      <w:pPr>
        <w:spacing w:after="0" w:line="240" w:lineRule="auto"/>
        <w:jc w:val="center"/>
        <w:rPr>
          <w:rFonts w:ascii="Times New Roman" w:hAnsi="Times New Roman" w:cs="Times New Roman"/>
          <w:sz w:val="12"/>
          <w:szCs w:val="12"/>
        </w:rPr>
      </w:pPr>
      <w:r w:rsidRPr="00C529F4">
        <w:rPr>
          <w:rFonts w:ascii="Times New Roman" w:hAnsi="Times New Roman" w:cs="Times New Roman"/>
          <w:sz w:val="12"/>
          <w:szCs w:val="12"/>
        </w:rPr>
        <w:t xml:space="preserve">Положение </w:t>
      </w:r>
    </w:p>
    <w:p w:rsidR="0062565C" w:rsidRPr="00C529F4" w:rsidRDefault="0062565C" w:rsidP="0062565C">
      <w:pPr>
        <w:spacing w:after="0" w:line="240" w:lineRule="auto"/>
        <w:jc w:val="center"/>
        <w:rPr>
          <w:rFonts w:ascii="Times New Roman" w:hAnsi="Times New Roman" w:cs="Times New Roman"/>
          <w:b/>
          <w:sz w:val="12"/>
          <w:szCs w:val="12"/>
        </w:rPr>
      </w:pPr>
      <w:r w:rsidRPr="00C529F4">
        <w:rPr>
          <w:rFonts w:ascii="Times New Roman" w:hAnsi="Times New Roman" w:cs="Times New Roman"/>
          <w:sz w:val="12"/>
          <w:szCs w:val="12"/>
        </w:rPr>
        <w:t xml:space="preserve">о присуждении грантов перспективным школьникам </w:t>
      </w:r>
    </w:p>
    <w:p w:rsidR="0062565C" w:rsidRPr="00C529F4" w:rsidRDefault="0062565C" w:rsidP="0062565C">
      <w:pPr>
        <w:spacing w:after="0" w:line="240" w:lineRule="auto"/>
        <w:jc w:val="both"/>
        <w:rPr>
          <w:rFonts w:ascii="Times New Roman" w:hAnsi="Times New Roman" w:cs="Times New Roman"/>
          <w:sz w:val="12"/>
          <w:szCs w:val="12"/>
          <w:u w:val="single"/>
        </w:rPr>
      </w:pPr>
    </w:p>
    <w:p w:rsidR="0062565C" w:rsidRPr="00C529F4" w:rsidRDefault="0062565C" w:rsidP="009A783C">
      <w:pPr>
        <w:spacing w:after="0" w:line="240" w:lineRule="auto"/>
        <w:ind w:firstLine="284"/>
        <w:rPr>
          <w:rFonts w:ascii="Times New Roman" w:hAnsi="Times New Roman" w:cs="Times New Roman"/>
          <w:sz w:val="12"/>
          <w:szCs w:val="12"/>
          <w:u w:val="single"/>
        </w:rPr>
      </w:pPr>
      <w:r w:rsidRPr="00C529F4">
        <w:rPr>
          <w:rFonts w:ascii="Times New Roman" w:hAnsi="Times New Roman" w:cs="Times New Roman"/>
          <w:sz w:val="12"/>
          <w:szCs w:val="12"/>
          <w:u w:val="single"/>
        </w:rPr>
        <w:t>Общее положение:</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вручение грантов перспективным школьникам общеобразовательных учреждений Каратузского района является составляющей частью системы работы с одарёнными детьми Каратузского района в рамках реализации муниципальной программы «Развитие системы образования Каратузского района» на 2014-2016 годы. </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rPr>
          <w:rFonts w:ascii="Times New Roman" w:hAnsi="Times New Roman" w:cs="Times New Roman"/>
          <w:sz w:val="12"/>
          <w:szCs w:val="12"/>
          <w:u w:val="single"/>
        </w:rPr>
      </w:pPr>
      <w:r w:rsidRPr="00C529F4">
        <w:rPr>
          <w:rFonts w:ascii="Times New Roman" w:hAnsi="Times New Roman" w:cs="Times New Roman"/>
          <w:sz w:val="12"/>
          <w:szCs w:val="12"/>
          <w:u w:val="single"/>
        </w:rPr>
        <w:t>Цель мероприятия:</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Поддержка одарённых учащихся, имеющих значительные достижения в интеллектуальной, творческой, спортивной, краеведческой, общественной и социальной деятельности, их поощрение и повышение социальной защищённости.</w:t>
      </w:r>
    </w:p>
    <w:p w:rsidR="0062565C" w:rsidRPr="00C529F4" w:rsidRDefault="0062565C" w:rsidP="009A783C">
      <w:pPr>
        <w:spacing w:after="0" w:line="240" w:lineRule="auto"/>
        <w:ind w:firstLine="284"/>
        <w:jc w:val="both"/>
        <w:rPr>
          <w:rFonts w:ascii="Times New Roman" w:hAnsi="Times New Roman" w:cs="Times New Roman"/>
          <w:sz w:val="12"/>
          <w:szCs w:val="12"/>
          <w:u w:val="single"/>
        </w:rPr>
      </w:pPr>
    </w:p>
    <w:p w:rsidR="0062565C" w:rsidRPr="00C529F4" w:rsidRDefault="0062565C" w:rsidP="009A783C">
      <w:pPr>
        <w:spacing w:after="0" w:line="240" w:lineRule="auto"/>
        <w:ind w:firstLine="284"/>
        <w:rPr>
          <w:rFonts w:ascii="Times New Roman" w:hAnsi="Times New Roman" w:cs="Times New Roman"/>
          <w:sz w:val="12"/>
          <w:szCs w:val="12"/>
          <w:u w:val="single"/>
        </w:rPr>
      </w:pPr>
      <w:r w:rsidRPr="00C529F4">
        <w:rPr>
          <w:rFonts w:ascii="Times New Roman" w:hAnsi="Times New Roman" w:cs="Times New Roman"/>
          <w:sz w:val="12"/>
          <w:szCs w:val="12"/>
          <w:u w:val="single"/>
        </w:rPr>
        <w:t>Участники мероприятия:</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Принимать участие в мероприятии имеют право учащиеся 11 классов общеобразовательных учреждений Каратузского района, достигшие значимых результатов в учёбе, спорте, творчестве, общественной жизни школы и социума, в развитии литературного творчества и краеведения.</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rPr>
          <w:rFonts w:ascii="Times New Roman" w:hAnsi="Times New Roman" w:cs="Times New Roman"/>
          <w:sz w:val="12"/>
          <w:szCs w:val="12"/>
          <w:u w:val="single"/>
        </w:rPr>
      </w:pPr>
      <w:r w:rsidRPr="00C529F4">
        <w:rPr>
          <w:rFonts w:ascii="Times New Roman" w:hAnsi="Times New Roman" w:cs="Times New Roman"/>
          <w:sz w:val="12"/>
          <w:szCs w:val="12"/>
          <w:u w:val="single"/>
        </w:rPr>
        <w:t xml:space="preserve">Условия и порядок проведения: </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Для одарённых учащихся общеобразовательных учреждений Каратузского района учреждаются 5 грантов:</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-грант «За высокие достижения в учёбе»; </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-грант «За высокие достижения в области физической культуры и спорта»;</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-грант «За высокие достижения в области искусства и художественного творчества»;</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-грант имени </w:t>
      </w:r>
      <w:proofErr w:type="spellStart"/>
      <w:r w:rsidRPr="00C529F4">
        <w:rPr>
          <w:rFonts w:ascii="Times New Roman" w:hAnsi="Times New Roman" w:cs="Times New Roman"/>
          <w:sz w:val="12"/>
          <w:szCs w:val="12"/>
        </w:rPr>
        <w:t>Г.П.Останина</w:t>
      </w:r>
      <w:proofErr w:type="spellEnd"/>
      <w:r w:rsidRPr="00C529F4">
        <w:rPr>
          <w:rFonts w:ascii="Times New Roman" w:hAnsi="Times New Roman" w:cs="Times New Roman"/>
          <w:sz w:val="12"/>
          <w:szCs w:val="12"/>
        </w:rPr>
        <w:t xml:space="preserve"> «За высокие достижения в сфере общественной жизни школы и социума»;</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-грант имени Героя России </w:t>
      </w:r>
      <w:proofErr w:type="spellStart"/>
      <w:r w:rsidRPr="00C529F4">
        <w:rPr>
          <w:rFonts w:ascii="Times New Roman" w:hAnsi="Times New Roman" w:cs="Times New Roman"/>
          <w:sz w:val="12"/>
          <w:szCs w:val="12"/>
        </w:rPr>
        <w:t>И.Кропочева</w:t>
      </w:r>
      <w:proofErr w:type="spellEnd"/>
      <w:r w:rsidRPr="00C529F4">
        <w:rPr>
          <w:rFonts w:ascii="Times New Roman" w:hAnsi="Times New Roman" w:cs="Times New Roman"/>
          <w:sz w:val="12"/>
          <w:szCs w:val="12"/>
        </w:rPr>
        <w:t xml:space="preserve"> «За высокие достижения в развитии литературного творчества, краеведения и патриотизм».</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Претендентами на получение гранта могут быть учащиеся, чьи достижения в соответствующей области подтверждены дипломами, грамотами, свидетельствами, отзывами и иными официальными документами. Заявка на получение гранта оформляется в форме портфолио с указанием номинации, на который претендует кандидат.</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Портфолио кандидата на грант включает:</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1.Общие сведения:</w:t>
      </w:r>
    </w:p>
    <w:p w:rsidR="0062565C" w:rsidRPr="00C529F4" w:rsidRDefault="0062565C" w:rsidP="009A783C">
      <w:pPr>
        <w:spacing w:after="0" w:line="240" w:lineRule="auto"/>
        <w:ind w:left="284"/>
        <w:jc w:val="both"/>
        <w:rPr>
          <w:rFonts w:ascii="Times New Roman" w:hAnsi="Times New Roman" w:cs="Times New Roman"/>
          <w:sz w:val="12"/>
          <w:szCs w:val="12"/>
        </w:rPr>
      </w:pPr>
      <w:r w:rsidRPr="00C529F4">
        <w:rPr>
          <w:rFonts w:ascii="Times New Roman" w:hAnsi="Times New Roman" w:cs="Times New Roman"/>
          <w:sz w:val="12"/>
          <w:szCs w:val="12"/>
        </w:rPr>
        <w:t>Фамилия, имя, отчество</w:t>
      </w:r>
    </w:p>
    <w:p w:rsidR="0062565C" w:rsidRPr="00C529F4" w:rsidRDefault="0062565C" w:rsidP="009A783C">
      <w:pPr>
        <w:spacing w:after="0" w:line="240" w:lineRule="auto"/>
        <w:ind w:left="284"/>
        <w:jc w:val="both"/>
        <w:rPr>
          <w:rFonts w:ascii="Times New Roman" w:hAnsi="Times New Roman" w:cs="Times New Roman"/>
          <w:sz w:val="12"/>
          <w:szCs w:val="12"/>
        </w:rPr>
      </w:pPr>
      <w:r w:rsidRPr="00C529F4">
        <w:rPr>
          <w:rFonts w:ascii="Times New Roman" w:hAnsi="Times New Roman" w:cs="Times New Roman"/>
          <w:sz w:val="12"/>
          <w:szCs w:val="12"/>
        </w:rPr>
        <w:t>Образовательное учреждение, класс</w:t>
      </w:r>
    </w:p>
    <w:p w:rsidR="0062565C" w:rsidRPr="00C529F4" w:rsidRDefault="0062565C" w:rsidP="009A783C">
      <w:pPr>
        <w:spacing w:after="0" w:line="240" w:lineRule="auto"/>
        <w:ind w:left="284"/>
        <w:jc w:val="both"/>
        <w:rPr>
          <w:rFonts w:ascii="Times New Roman" w:hAnsi="Times New Roman" w:cs="Times New Roman"/>
          <w:sz w:val="12"/>
          <w:szCs w:val="12"/>
        </w:rPr>
      </w:pPr>
      <w:r w:rsidRPr="00C529F4">
        <w:rPr>
          <w:rFonts w:ascii="Times New Roman" w:hAnsi="Times New Roman" w:cs="Times New Roman"/>
          <w:sz w:val="12"/>
          <w:szCs w:val="12"/>
        </w:rPr>
        <w:t>Домашний адрес</w:t>
      </w:r>
    </w:p>
    <w:p w:rsidR="0062565C" w:rsidRPr="00C529F4" w:rsidRDefault="0062565C" w:rsidP="009A783C">
      <w:pPr>
        <w:spacing w:after="0" w:line="240" w:lineRule="auto"/>
        <w:ind w:left="284"/>
        <w:jc w:val="both"/>
        <w:rPr>
          <w:rFonts w:ascii="Times New Roman" w:hAnsi="Times New Roman" w:cs="Times New Roman"/>
          <w:sz w:val="12"/>
          <w:szCs w:val="12"/>
        </w:rPr>
      </w:pPr>
      <w:r w:rsidRPr="00C529F4">
        <w:rPr>
          <w:rFonts w:ascii="Times New Roman" w:hAnsi="Times New Roman" w:cs="Times New Roman"/>
          <w:sz w:val="12"/>
          <w:szCs w:val="12"/>
        </w:rPr>
        <w:t>Копия документа, удостоверяющего личность: серия, номер, кем выдан, дата выдачи.</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2.Наименование номинации.</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3.Портфолио отзывов.</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-Характеристика отношений учащегося к различным видам деятельности в поданной номинации от: районной администрации, администрации ОУ, классного руководителя, учителей, общественности, администрации УДО, педагогов дополнительного образования.</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Письменный анализ своей деятельности и её результатов за последние 3 учебных года.</w:t>
      </w:r>
    </w:p>
    <w:p w:rsidR="0062565C" w:rsidRPr="00C529F4" w:rsidRDefault="0062565C" w:rsidP="009A783C">
      <w:pPr>
        <w:numPr>
          <w:ilvl w:val="0"/>
          <w:numId w:val="20"/>
        </w:numPr>
        <w:spacing w:after="0" w:line="240" w:lineRule="auto"/>
        <w:ind w:left="0" w:firstLine="284"/>
        <w:jc w:val="both"/>
        <w:rPr>
          <w:rFonts w:ascii="Times New Roman" w:hAnsi="Times New Roman" w:cs="Times New Roman"/>
          <w:sz w:val="12"/>
          <w:szCs w:val="12"/>
        </w:rPr>
      </w:pPr>
      <w:r w:rsidRPr="00C529F4">
        <w:rPr>
          <w:rFonts w:ascii="Times New Roman" w:hAnsi="Times New Roman" w:cs="Times New Roman"/>
          <w:sz w:val="12"/>
          <w:szCs w:val="12"/>
        </w:rPr>
        <w:t>Портфолио работ.</w:t>
      </w:r>
    </w:p>
    <w:p w:rsidR="0062565C" w:rsidRPr="00C529F4" w:rsidRDefault="0062565C" w:rsidP="009A783C">
      <w:pPr>
        <w:spacing w:after="0" w:line="240" w:lineRule="auto"/>
        <w:ind w:firstLine="284"/>
        <w:jc w:val="both"/>
        <w:rPr>
          <w:rFonts w:ascii="Times New Roman" w:hAnsi="Times New Roman" w:cs="Times New Roman"/>
          <w:sz w:val="12"/>
          <w:szCs w:val="12"/>
          <w:u w:val="single"/>
        </w:rPr>
      </w:pPr>
      <w:r w:rsidRPr="00C529F4">
        <w:rPr>
          <w:rFonts w:ascii="Times New Roman" w:hAnsi="Times New Roman" w:cs="Times New Roman"/>
          <w:sz w:val="12"/>
          <w:szCs w:val="12"/>
          <w:u w:val="single"/>
          <w:lang w:val="en-US"/>
        </w:rPr>
        <w:t>I</w:t>
      </w:r>
      <w:r w:rsidRPr="00C529F4">
        <w:rPr>
          <w:rFonts w:ascii="Times New Roman" w:hAnsi="Times New Roman" w:cs="Times New Roman"/>
          <w:sz w:val="12"/>
          <w:szCs w:val="12"/>
          <w:u w:val="single"/>
        </w:rPr>
        <w:t>. Номинация – За высокие достижения в учёбе:</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Участие в олимпиадах и конкурсах. Указывается вид мероприятия, время его проведения и достигнутый учеником результат.</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Участие в научных конференциях, учебных семинарах. Указывается тема мероприятия, название проводившей его организации и форма участия в нём ученика.</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Эссе на тему «Зачем нужно учиться?»</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jc w:val="both"/>
        <w:rPr>
          <w:rFonts w:ascii="Times New Roman" w:hAnsi="Times New Roman" w:cs="Times New Roman"/>
          <w:sz w:val="12"/>
          <w:szCs w:val="12"/>
          <w:u w:val="single"/>
        </w:rPr>
      </w:pPr>
      <w:r w:rsidRPr="00C529F4">
        <w:rPr>
          <w:rFonts w:ascii="Times New Roman" w:hAnsi="Times New Roman" w:cs="Times New Roman"/>
          <w:sz w:val="12"/>
          <w:szCs w:val="12"/>
          <w:u w:val="single"/>
          <w:lang w:val="en-US"/>
        </w:rPr>
        <w:t>II</w:t>
      </w:r>
      <w:r w:rsidRPr="00C529F4">
        <w:rPr>
          <w:rFonts w:ascii="Times New Roman" w:hAnsi="Times New Roman" w:cs="Times New Roman"/>
          <w:sz w:val="12"/>
          <w:szCs w:val="12"/>
          <w:u w:val="single"/>
        </w:rPr>
        <w:t>.Номинация – За высокие достижения в области физической культуры и спорта:</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Данные об участии в соревнованиях на различных уровнях.</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Наличие спортивного разряда.</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Эссе на тему «Спорт для меня…»</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jc w:val="both"/>
        <w:rPr>
          <w:rFonts w:ascii="Times New Roman" w:hAnsi="Times New Roman" w:cs="Times New Roman"/>
          <w:sz w:val="12"/>
          <w:szCs w:val="12"/>
          <w:u w:val="single"/>
        </w:rPr>
      </w:pPr>
      <w:r w:rsidRPr="00C529F4">
        <w:rPr>
          <w:rFonts w:ascii="Times New Roman" w:hAnsi="Times New Roman" w:cs="Times New Roman"/>
          <w:sz w:val="12"/>
          <w:szCs w:val="12"/>
          <w:u w:val="single"/>
          <w:lang w:val="en-US"/>
        </w:rPr>
        <w:t>III</w:t>
      </w:r>
      <w:r w:rsidRPr="00C529F4">
        <w:rPr>
          <w:rFonts w:ascii="Times New Roman" w:hAnsi="Times New Roman" w:cs="Times New Roman"/>
          <w:sz w:val="12"/>
          <w:szCs w:val="12"/>
          <w:u w:val="single"/>
        </w:rPr>
        <w:t>. Номинация – За высокие достижения в области искусства и художественного творчества:</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Участие в выставках, перечень работ и достигнутый результат.</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Участие в школьном театре, оркестре, хоре, гастролях, концертах и достигнутый результат.</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Другие формы творческой активности.</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Эссе на тему «Творчество как ресурс развития»</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jc w:val="both"/>
        <w:rPr>
          <w:rFonts w:ascii="Times New Roman" w:hAnsi="Times New Roman" w:cs="Times New Roman"/>
          <w:sz w:val="12"/>
          <w:szCs w:val="12"/>
          <w:u w:val="single"/>
        </w:rPr>
      </w:pPr>
      <w:r w:rsidRPr="00C529F4">
        <w:rPr>
          <w:rFonts w:ascii="Times New Roman" w:hAnsi="Times New Roman" w:cs="Times New Roman"/>
          <w:sz w:val="12"/>
          <w:szCs w:val="12"/>
          <w:u w:val="single"/>
          <w:lang w:val="en-US"/>
        </w:rPr>
        <w:t>IV</w:t>
      </w:r>
      <w:r w:rsidRPr="00C529F4">
        <w:rPr>
          <w:rFonts w:ascii="Times New Roman" w:hAnsi="Times New Roman" w:cs="Times New Roman"/>
          <w:sz w:val="12"/>
          <w:szCs w:val="12"/>
          <w:u w:val="single"/>
        </w:rPr>
        <w:t>. Номинация имени Г.П. Останина – За высокие достижения в сфере общественной жизни школы и социума:</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Степень участия в социально-значимых акциях, мероприятиях разного уровня.</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Проектная деятельность: тема проекта, краткое его описание, степень участия в реализации проекта.</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Эссе на тему «Я для моего района сегодня и завтра».</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jc w:val="both"/>
        <w:rPr>
          <w:rFonts w:ascii="Times New Roman" w:hAnsi="Times New Roman" w:cs="Times New Roman"/>
          <w:sz w:val="12"/>
          <w:szCs w:val="12"/>
          <w:u w:val="single"/>
        </w:rPr>
      </w:pPr>
      <w:r w:rsidRPr="00C529F4">
        <w:rPr>
          <w:rFonts w:ascii="Times New Roman" w:hAnsi="Times New Roman" w:cs="Times New Roman"/>
          <w:sz w:val="12"/>
          <w:szCs w:val="12"/>
          <w:u w:val="single"/>
          <w:lang w:val="en-US"/>
        </w:rPr>
        <w:t>V</w:t>
      </w:r>
      <w:r w:rsidRPr="00C529F4">
        <w:rPr>
          <w:rFonts w:ascii="Times New Roman" w:hAnsi="Times New Roman" w:cs="Times New Roman"/>
          <w:sz w:val="12"/>
          <w:szCs w:val="12"/>
          <w:u w:val="single"/>
        </w:rPr>
        <w:t xml:space="preserve">. Номинация имени Героя России И. </w:t>
      </w:r>
      <w:proofErr w:type="spellStart"/>
      <w:r w:rsidRPr="00C529F4">
        <w:rPr>
          <w:rFonts w:ascii="Times New Roman" w:hAnsi="Times New Roman" w:cs="Times New Roman"/>
          <w:sz w:val="12"/>
          <w:szCs w:val="12"/>
          <w:u w:val="single"/>
        </w:rPr>
        <w:t>Кропочева</w:t>
      </w:r>
      <w:proofErr w:type="spellEnd"/>
      <w:r w:rsidRPr="00C529F4">
        <w:rPr>
          <w:rFonts w:ascii="Times New Roman" w:hAnsi="Times New Roman" w:cs="Times New Roman"/>
          <w:sz w:val="12"/>
          <w:szCs w:val="12"/>
          <w:u w:val="single"/>
        </w:rPr>
        <w:t xml:space="preserve"> – За высокие достижения в развитии литературного творчества, краеведения и патриотизм:</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Исследовательские работы: название, краткое описание работ.</w:t>
      </w:r>
    </w:p>
    <w:p w:rsidR="0062565C" w:rsidRPr="00C529F4" w:rsidRDefault="0062565C" w:rsidP="0062565C">
      <w:pPr>
        <w:spacing w:after="0" w:line="240" w:lineRule="auto"/>
        <w:ind w:left="720"/>
        <w:jc w:val="both"/>
        <w:rPr>
          <w:rFonts w:ascii="Times New Roman" w:hAnsi="Times New Roman" w:cs="Times New Roman"/>
          <w:sz w:val="12"/>
          <w:szCs w:val="12"/>
        </w:rPr>
      </w:pP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lastRenderedPageBreak/>
        <w:t>- Участие в конференциях, учебных семинарах и т.п.</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Степень освещённости работ в СМИ (приложить копии статей, вырезки из газет)</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Эссе на тему «Герой нашего времени»</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Оценка портфолио производится по рейтинговой системе (в соответствии с требованиями к конкурсным материалам и картой оценки портфолио см. далее)</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 xml:space="preserve">Портфолио и ходатайство о присуждении гранта представляется управляющим советом образовательного учреждения, в котором учится учащийся, кандидат на присуждение гранта, в срок до 30 мая 2014 года в МБОУ ДОД РДЮЦ «РАДУГА». </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Поступившие ходатайства рассматриваются членами жюри (Приложение № 4 к постановлению Администрации Каратузского района), сформированным из числа квалифицированных специалистов в областях, по которым присуждаются гранты.</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Грант присуждается на основании итоговых протоколов заседания членов жюри по каждой номинации и выплачивается единовременно. Размер выплаты составляет 10000 рублей.</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Свидетельство о присуждении гранта вручается на торжественной церемонии районного мероприятия «Последний звонок» 30 апреля 2014 года.</w:t>
      </w:r>
    </w:p>
    <w:p w:rsidR="0062565C" w:rsidRPr="00C529F4" w:rsidRDefault="0062565C" w:rsidP="009A783C">
      <w:pPr>
        <w:spacing w:after="0" w:line="240" w:lineRule="auto"/>
        <w:ind w:firstLine="284"/>
        <w:jc w:val="both"/>
        <w:rPr>
          <w:rFonts w:ascii="Times New Roman" w:hAnsi="Times New Roman" w:cs="Times New Roman"/>
          <w:sz w:val="12"/>
          <w:szCs w:val="12"/>
        </w:rPr>
      </w:pPr>
    </w:p>
    <w:p w:rsidR="0062565C" w:rsidRPr="00C529F4" w:rsidRDefault="0062565C" w:rsidP="009A783C">
      <w:pPr>
        <w:spacing w:after="0" w:line="240" w:lineRule="auto"/>
        <w:ind w:firstLine="284"/>
        <w:rPr>
          <w:rFonts w:ascii="Times New Roman" w:hAnsi="Times New Roman" w:cs="Times New Roman"/>
          <w:sz w:val="12"/>
          <w:szCs w:val="12"/>
        </w:rPr>
      </w:pPr>
      <w:r w:rsidRPr="00C529F4">
        <w:rPr>
          <w:rFonts w:ascii="Times New Roman" w:hAnsi="Times New Roman" w:cs="Times New Roman"/>
          <w:sz w:val="12"/>
          <w:szCs w:val="12"/>
        </w:rPr>
        <w:t>Финансирование мероприятия:</w:t>
      </w:r>
    </w:p>
    <w:p w:rsidR="0062565C" w:rsidRPr="00C529F4" w:rsidRDefault="0062565C" w:rsidP="009A783C">
      <w:pPr>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sz w:val="12"/>
          <w:szCs w:val="12"/>
        </w:rPr>
        <w:t>финансирование расходов на выплату грантов перспективным школьникам производится за счёт средств муниципальной программы «Развитие системы образования Каратузского района» на 2014-2016 годы.</w:t>
      </w:r>
    </w:p>
    <w:p w:rsidR="0062565C" w:rsidRDefault="0062565C" w:rsidP="009A783C">
      <w:pPr>
        <w:autoSpaceDE w:val="0"/>
        <w:autoSpaceDN w:val="0"/>
        <w:adjustRightInd w:val="0"/>
        <w:spacing w:after="0" w:line="240" w:lineRule="auto"/>
        <w:ind w:firstLine="284"/>
        <w:rPr>
          <w:rFonts w:ascii="Times New Roman" w:hAnsi="Times New Roman" w:cs="Times New Roman"/>
          <w:color w:val="auto"/>
          <w:sz w:val="12"/>
          <w:szCs w:val="12"/>
        </w:rPr>
      </w:pPr>
    </w:p>
    <w:p w:rsidR="009A783C" w:rsidRDefault="009A783C" w:rsidP="009A783C">
      <w:pPr>
        <w:autoSpaceDE w:val="0"/>
        <w:autoSpaceDN w:val="0"/>
        <w:adjustRightInd w:val="0"/>
        <w:spacing w:after="0" w:line="240" w:lineRule="auto"/>
        <w:ind w:firstLine="284"/>
        <w:rPr>
          <w:rFonts w:ascii="Times New Roman" w:hAnsi="Times New Roman" w:cs="Times New Roman"/>
          <w:color w:val="auto"/>
          <w:sz w:val="12"/>
          <w:szCs w:val="12"/>
        </w:rPr>
      </w:pPr>
    </w:p>
    <w:p w:rsidR="009A783C" w:rsidRDefault="009A783C" w:rsidP="009A783C">
      <w:pPr>
        <w:autoSpaceDE w:val="0"/>
        <w:autoSpaceDN w:val="0"/>
        <w:adjustRightInd w:val="0"/>
        <w:spacing w:after="0" w:line="240" w:lineRule="auto"/>
        <w:ind w:firstLine="284"/>
        <w:rPr>
          <w:rFonts w:ascii="Times New Roman" w:hAnsi="Times New Roman" w:cs="Times New Roman"/>
          <w:color w:val="auto"/>
          <w:sz w:val="12"/>
          <w:szCs w:val="12"/>
        </w:rPr>
      </w:pPr>
    </w:p>
    <w:p w:rsidR="009A783C" w:rsidRDefault="009A783C" w:rsidP="009A783C">
      <w:pPr>
        <w:autoSpaceDE w:val="0"/>
        <w:autoSpaceDN w:val="0"/>
        <w:adjustRightInd w:val="0"/>
        <w:spacing w:after="0" w:line="240" w:lineRule="auto"/>
        <w:ind w:firstLine="284"/>
        <w:rPr>
          <w:rFonts w:ascii="Times New Roman" w:hAnsi="Times New Roman" w:cs="Times New Roman"/>
          <w:color w:val="auto"/>
          <w:sz w:val="12"/>
          <w:szCs w:val="12"/>
        </w:rPr>
      </w:pPr>
    </w:p>
    <w:p w:rsidR="009A783C" w:rsidRPr="009A783C" w:rsidRDefault="009A783C" w:rsidP="009A783C">
      <w:pPr>
        <w:autoSpaceDE w:val="0"/>
        <w:autoSpaceDN w:val="0"/>
        <w:adjustRightInd w:val="0"/>
        <w:spacing w:after="0" w:line="240" w:lineRule="auto"/>
        <w:ind w:firstLine="284"/>
        <w:rPr>
          <w:rFonts w:ascii="Times New Roman" w:hAnsi="Times New Roman" w:cs="Times New Roman"/>
          <w:color w:val="auto"/>
          <w:sz w:val="12"/>
          <w:szCs w:val="12"/>
        </w:rPr>
      </w:pPr>
    </w:p>
    <w:p w:rsidR="009A783C" w:rsidRPr="009A783C" w:rsidRDefault="009A783C" w:rsidP="009A783C">
      <w:pPr>
        <w:autoSpaceDE w:val="0"/>
        <w:autoSpaceDN w:val="0"/>
        <w:adjustRightInd w:val="0"/>
        <w:spacing w:after="0" w:line="240" w:lineRule="auto"/>
        <w:ind w:firstLine="284"/>
        <w:rPr>
          <w:rFonts w:ascii="Times New Roman" w:hAnsi="Times New Roman" w:cs="Times New Roman"/>
          <w:color w:val="auto"/>
          <w:sz w:val="12"/>
          <w:szCs w:val="12"/>
        </w:rPr>
      </w:pPr>
    </w:p>
    <w:p w:rsidR="009A783C" w:rsidRPr="009A783C" w:rsidRDefault="009A783C" w:rsidP="009A783C">
      <w:pPr>
        <w:spacing w:after="0" w:line="240" w:lineRule="auto"/>
        <w:ind w:firstLine="284"/>
        <w:jc w:val="right"/>
        <w:rPr>
          <w:rFonts w:ascii="Times New Roman" w:hAnsi="Times New Roman" w:cs="Times New Roman"/>
          <w:sz w:val="12"/>
          <w:szCs w:val="12"/>
        </w:rPr>
      </w:pPr>
      <w:r w:rsidRPr="009A783C">
        <w:rPr>
          <w:rFonts w:ascii="Times New Roman" w:hAnsi="Times New Roman" w:cs="Times New Roman"/>
          <w:sz w:val="12"/>
          <w:szCs w:val="12"/>
        </w:rPr>
        <w:t>Приложение № 1</w:t>
      </w:r>
    </w:p>
    <w:p w:rsidR="009A783C" w:rsidRPr="009A783C" w:rsidRDefault="009A783C" w:rsidP="009A783C">
      <w:pPr>
        <w:spacing w:after="0" w:line="240" w:lineRule="auto"/>
        <w:ind w:firstLine="284"/>
        <w:jc w:val="center"/>
        <w:rPr>
          <w:rFonts w:ascii="Times New Roman" w:hAnsi="Times New Roman" w:cs="Times New Roman"/>
          <w:b/>
          <w:sz w:val="12"/>
          <w:szCs w:val="12"/>
          <w:u w:val="single"/>
        </w:rPr>
      </w:pPr>
    </w:p>
    <w:p w:rsidR="009A783C" w:rsidRPr="009A783C" w:rsidRDefault="009A783C" w:rsidP="009A783C">
      <w:pPr>
        <w:spacing w:after="0" w:line="240" w:lineRule="auto"/>
        <w:ind w:firstLine="284"/>
        <w:jc w:val="center"/>
        <w:rPr>
          <w:rFonts w:ascii="Times New Roman" w:hAnsi="Times New Roman" w:cs="Times New Roman"/>
          <w:b/>
          <w:sz w:val="12"/>
          <w:szCs w:val="12"/>
          <w:u w:val="single"/>
        </w:rPr>
      </w:pPr>
      <w:r w:rsidRPr="009A783C">
        <w:rPr>
          <w:rFonts w:ascii="Times New Roman" w:hAnsi="Times New Roman" w:cs="Times New Roman"/>
          <w:b/>
          <w:sz w:val="12"/>
          <w:szCs w:val="12"/>
          <w:u w:val="single"/>
        </w:rPr>
        <w:t>Требования к  конкурсным  материалам.</w:t>
      </w:r>
    </w:p>
    <w:p w:rsidR="009A783C" w:rsidRPr="009A783C" w:rsidRDefault="009A783C" w:rsidP="009A783C">
      <w:pPr>
        <w:spacing w:after="0" w:line="240" w:lineRule="auto"/>
        <w:ind w:firstLine="284"/>
        <w:jc w:val="both"/>
        <w:rPr>
          <w:rFonts w:ascii="Times New Roman" w:hAnsi="Times New Roman" w:cs="Times New Roman"/>
          <w:sz w:val="12"/>
          <w:szCs w:val="12"/>
          <w:u w:val="single"/>
        </w:rPr>
      </w:pPr>
      <w:r w:rsidRPr="009A783C">
        <w:rPr>
          <w:rFonts w:ascii="Times New Roman" w:hAnsi="Times New Roman" w:cs="Times New Roman"/>
          <w:sz w:val="12"/>
          <w:szCs w:val="12"/>
          <w:u w:val="single"/>
        </w:rPr>
        <w:t>Пакет документов на лучшего учащегося в номинации</w:t>
      </w:r>
    </w:p>
    <w:p w:rsidR="009A783C" w:rsidRPr="009A783C" w:rsidRDefault="009A783C" w:rsidP="009A783C">
      <w:pPr>
        <w:spacing w:after="0" w:line="240" w:lineRule="auto"/>
        <w:ind w:firstLine="284"/>
        <w:jc w:val="both"/>
        <w:rPr>
          <w:rFonts w:ascii="Times New Roman" w:hAnsi="Times New Roman" w:cs="Times New Roman"/>
          <w:sz w:val="12"/>
          <w:szCs w:val="12"/>
          <w:u w:val="single"/>
        </w:rPr>
      </w:pPr>
      <w:r w:rsidRPr="009A783C">
        <w:rPr>
          <w:rFonts w:ascii="Times New Roman" w:hAnsi="Times New Roman" w:cs="Times New Roman"/>
          <w:b/>
          <w:sz w:val="12"/>
          <w:szCs w:val="12"/>
        </w:rPr>
        <w:t>(</w:t>
      </w:r>
      <w:r w:rsidRPr="009A783C">
        <w:rPr>
          <w:rFonts w:ascii="Times New Roman" w:hAnsi="Times New Roman" w:cs="Times New Roman"/>
          <w:b/>
          <w:sz w:val="12"/>
          <w:szCs w:val="12"/>
          <w:u w:val="single"/>
        </w:rPr>
        <w:t>за три последних года строго в соответствии с заявленной номинацией)</w:t>
      </w:r>
      <w:r w:rsidRPr="009A783C">
        <w:rPr>
          <w:rFonts w:ascii="Times New Roman" w:hAnsi="Times New Roman" w:cs="Times New Roman"/>
          <w:sz w:val="12"/>
          <w:szCs w:val="12"/>
          <w:u w:val="single"/>
        </w:rPr>
        <w:t>предоставляемый до 30 апреля 2014 года в РДЮЦ «Радуга».</w:t>
      </w:r>
    </w:p>
    <w:p w:rsidR="009A783C" w:rsidRPr="009A783C" w:rsidRDefault="009A783C" w:rsidP="009A783C">
      <w:pPr>
        <w:spacing w:after="0" w:line="240" w:lineRule="auto"/>
        <w:ind w:firstLine="284"/>
        <w:jc w:val="both"/>
        <w:rPr>
          <w:rFonts w:ascii="Times New Roman" w:hAnsi="Times New Roman" w:cs="Times New Roman"/>
          <w:sz w:val="12"/>
          <w:szCs w:val="12"/>
          <w:u w:val="single"/>
        </w:rPr>
      </w:pPr>
    </w:p>
    <w:p w:rsidR="009A783C" w:rsidRPr="009A783C" w:rsidRDefault="009A783C" w:rsidP="009A783C">
      <w:pPr>
        <w:pStyle w:val="text"/>
        <w:spacing w:before="0" w:beforeAutospacing="0" w:after="0" w:afterAutospacing="0"/>
        <w:ind w:firstLine="284"/>
        <w:jc w:val="center"/>
        <w:rPr>
          <w:rFonts w:ascii="Times New Roman" w:hAnsi="Times New Roman" w:cs="Times New Roman"/>
          <w:b/>
          <w:color w:val="auto"/>
          <w:sz w:val="12"/>
          <w:szCs w:val="12"/>
        </w:rPr>
      </w:pPr>
      <w:r w:rsidRPr="009A783C">
        <w:rPr>
          <w:rFonts w:ascii="Times New Roman" w:hAnsi="Times New Roman" w:cs="Times New Roman"/>
          <w:b/>
          <w:color w:val="auto"/>
          <w:sz w:val="12"/>
          <w:szCs w:val="12"/>
        </w:rPr>
        <w:t xml:space="preserve">Примерная структура портфолио, представляемого на конкурс </w:t>
      </w:r>
    </w:p>
    <w:p w:rsidR="009A783C" w:rsidRDefault="009A783C" w:rsidP="009A783C">
      <w:pPr>
        <w:pStyle w:val="text"/>
        <w:spacing w:before="0" w:beforeAutospacing="0" w:after="0" w:afterAutospacing="0"/>
        <w:ind w:firstLine="284"/>
        <w:jc w:val="center"/>
        <w:rPr>
          <w:rFonts w:ascii="Times New Roman" w:hAnsi="Times New Roman" w:cs="Times New Roman"/>
          <w:b/>
          <w:color w:val="auto"/>
          <w:sz w:val="12"/>
          <w:szCs w:val="12"/>
        </w:rPr>
      </w:pPr>
      <w:r w:rsidRPr="009A783C">
        <w:rPr>
          <w:rFonts w:ascii="Times New Roman" w:hAnsi="Times New Roman" w:cs="Times New Roman"/>
          <w:b/>
          <w:color w:val="auto"/>
          <w:sz w:val="12"/>
          <w:szCs w:val="12"/>
        </w:rPr>
        <w:t xml:space="preserve"> учащимися 11 класса</w:t>
      </w:r>
    </w:p>
    <w:p w:rsidR="009A783C" w:rsidRDefault="009A783C" w:rsidP="009A783C">
      <w:pPr>
        <w:pStyle w:val="text"/>
        <w:spacing w:before="0" w:beforeAutospacing="0" w:after="0" w:afterAutospacing="0"/>
        <w:ind w:firstLine="284"/>
        <w:jc w:val="center"/>
        <w:rPr>
          <w:rFonts w:ascii="Times New Roman" w:hAnsi="Times New Roman" w:cs="Times New Roman"/>
          <w:b/>
          <w:color w:val="auto"/>
          <w:sz w:val="12"/>
          <w:szCs w:val="12"/>
        </w:rPr>
      </w:pPr>
    </w:p>
    <w:p w:rsidR="009A783C" w:rsidRPr="009A783C" w:rsidRDefault="009A783C" w:rsidP="009A783C">
      <w:pPr>
        <w:pStyle w:val="text"/>
        <w:spacing w:before="0" w:beforeAutospacing="0" w:after="0" w:afterAutospacing="0"/>
        <w:ind w:firstLine="284"/>
        <w:jc w:val="both"/>
        <w:rPr>
          <w:rFonts w:ascii="Times New Roman" w:hAnsi="Times New Roman" w:cs="Times New Roman"/>
          <w:b/>
          <w:color w:val="auto"/>
          <w:sz w:val="12"/>
          <w:szCs w:val="12"/>
        </w:rPr>
      </w:pPr>
      <w:r w:rsidRPr="009A783C">
        <w:rPr>
          <w:rFonts w:ascii="Times New Roman" w:hAnsi="Times New Roman" w:cs="Times New Roman"/>
          <w:b/>
          <w:sz w:val="12"/>
          <w:szCs w:val="12"/>
        </w:rPr>
        <w:t>Раздел 1 «Портфолио документов»</w:t>
      </w:r>
      <w:r w:rsidRPr="009A783C">
        <w:rPr>
          <w:rFonts w:ascii="Times New Roman" w:hAnsi="Times New Roman" w:cs="Times New Roman"/>
          <w:sz w:val="12"/>
          <w:szCs w:val="12"/>
        </w:rPr>
        <w:t xml:space="preserve">  – содержит официальные документы индивидуальных образовательных достижений. Итоговый документ раздела представлен в виде перечня и оценки сертификатов, входящих в его состав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26"/>
        <w:gridCol w:w="1316"/>
        <w:gridCol w:w="1842"/>
        <w:gridCol w:w="790"/>
        <w:gridCol w:w="790"/>
      </w:tblGrid>
      <w:tr w:rsidR="009A783C" w:rsidRPr="009A783C" w:rsidTr="009A783C">
        <w:trPr>
          <w:tblCellSpacing w:w="0" w:type="dxa"/>
        </w:trPr>
        <w:tc>
          <w:tcPr>
            <w:tcW w:w="50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Название документа </w:t>
            </w:r>
          </w:p>
        </w:tc>
        <w:tc>
          <w:tcPr>
            <w:tcW w:w="175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Содержание </w:t>
            </w:r>
          </w:p>
        </w:tc>
        <w:tc>
          <w:tcPr>
            <w:tcW w:w="75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Кем выдан</w:t>
            </w:r>
          </w:p>
        </w:tc>
        <w:tc>
          <w:tcPr>
            <w:tcW w:w="75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Когда выдан </w:t>
            </w:r>
          </w:p>
        </w:tc>
      </w:tr>
      <w:tr w:rsidR="009A783C" w:rsidRPr="009A783C" w:rsidTr="009A783C">
        <w:trPr>
          <w:tblCellSpacing w:w="0" w:type="dxa"/>
        </w:trPr>
        <w:tc>
          <w:tcPr>
            <w:tcW w:w="50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125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175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75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r>
    </w:tbl>
    <w:p w:rsidR="009A783C" w:rsidRDefault="009A783C" w:rsidP="009A783C">
      <w:pPr>
        <w:autoSpaceDE w:val="0"/>
        <w:autoSpaceDN w:val="0"/>
        <w:adjustRightInd w:val="0"/>
        <w:spacing w:after="0" w:line="240" w:lineRule="auto"/>
        <w:ind w:firstLine="284"/>
        <w:rPr>
          <w:rFonts w:ascii="Times New Roman" w:hAnsi="Times New Roman" w:cs="Times New Roman"/>
          <w:color w:val="auto"/>
          <w:sz w:val="12"/>
          <w:szCs w:val="12"/>
        </w:rPr>
      </w:pPr>
    </w:p>
    <w:p w:rsidR="009A783C" w:rsidRPr="00C529F4" w:rsidRDefault="009A783C" w:rsidP="009A783C">
      <w:pPr>
        <w:pStyle w:val="af4"/>
        <w:spacing w:before="0" w:beforeAutospacing="0" w:after="0" w:afterAutospacing="0"/>
        <w:ind w:firstLine="284"/>
        <w:jc w:val="both"/>
        <w:rPr>
          <w:sz w:val="12"/>
          <w:szCs w:val="12"/>
        </w:rPr>
      </w:pPr>
      <w:r w:rsidRPr="00C529F4">
        <w:rPr>
          <w:b/>
          <w:sz w:val="12"/>
          <w:szCs w:val="12"/>
        </w:rPr>
        <w:t>Раздел 2 «Портфолио работ»</w:t>
      </w:r>
      <w:r w:rsidRPr="00C529F4">
        <w:rPr>
          <w:sz w:val="12"/>
          <w:szCs w:val="12"/>
        </w:rPr>
        <w:t xml:space="preserve">  - содержит различные творческие, проектные и исследовательские работы ученика. Оформляется в виде школьного официального документа с приложением работ, представленных в виде текстов, электронных версий, фотографий, видеозаписей.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15"/>
        <w:gridCol w:w="1303"/>
        <w:gridCol w:w="1830"/>
        <w:gridCol w:w="777"/>
        <w:gridCol w:w="839"/>
      </w:tblGrid>
      <w:tr w:rsidR="009A783C" w:rsidRPr="009A783C" w:rsidTr="009A783C">
        <w:trPr>
          <w:tblCellSpacing w:w="0" w:type="dxa"/>
        </w:trPr>
        <w:tc>
          <w:tcPr>
            <w:tcW w:w="489"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1238"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Название работы</w:t>
            </w:r>
          </w:p>
        </w:tc>
        <w:tc>
          <w:tcPr>
            <w:tcW w:w="1738"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Содержание </w:t>
            </w:r>
          </w:p>
        </w:tc>
        <w:tc>
          <w:tcPr>
            <w:tcW w:w="738"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Сроки выполнения</w:t>
            </w:r>
          </w:p>
        </w:tc>
        <w:tc>
          <w:tcPr>
            <w:tcW w:w="797"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Руководитель работы</w:t>
            </w:r>
          </w:p>
        </w:tc>
      </w:tr>
      <w:tr w:rsidR="009A783C" w:rsidRPr="009A783C" w:rsidTr="009A783C">
        <w:trPr>
          <w:tblCellSpacing w:w="0" w:type="dxa"/>
        </w:trPr>
        <w:tc>
          <w:tcPr>
            <w:tcW w:w="489"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1238"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1738"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738"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797"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r>
    </w:tbl>
    <w:p w:rsidR="009A783C" w:rsidRPr="00C529F4" w:rsidRDefault="009A783C" w:rsidP="009A783C">
      <w:pPr>
        <w:pStyle w:val="af4"/>
        <w:spacing w:before="0" w:beforeAutospacing="0" w:after="0" w:afterAutospacing="0"/>
        <w:ind w:firstLine="284"/>
        <w:jc w:val="both"/>
        <w:rPr>
          <w:sz w:val="12"/>
          <w:szCs w:val="12"/>
        </w:rPr>
      </w:pPr>
      <w:r w:rsidRPr="00C529F4">
        <w:rPr>
          <w:b/>
          <w:sz w:val="12"/>
          <w:szCs w:val="12"/>
        </w:rPr>
        <w:t>Раздел 3 «Портфолио отзывов»</w:t>
      </w:r>
      <w:r w:rsidRPr="00C529F4">
        <w:rPr>
          <w:sz w:val="12"/>
          <w:szCs w:val="12"/>
        </w:rPr>
        <w:t xml:space="preserve"> - содержит характеристики, представленные  учителями, педагогами дополнительного образования, а  также письменный анализ самого школьника к своей конкретной деятельности и ее результатам в заявившейся номинации. Представлено в виде текстов заключений, рецензий, отзывов, резюме, эссе, рекомендательных писем.</w:t>
      </w:r>
    </w:p>
    <w:p w:rsidR="009A783C" w:rsidRDefault="009A783C" w:rsidP="009A783C">
      <w:pPr>
        <w:pStyle w:val="af4"/>
        <w:spacing w:before="0" w:beforeAutospacing="0" w:after="0" w:afterAutospacing="0"/>
        <w:ind w:firstLine="284"/>
        <w:rPr>
          <w:sz w:val="12"/>
          <w:szCs w:val="12"/>
        </w:rPr>
      </w:pPr>
      <w:r w:rsidRPr="00C529F4">
        <w:rPr>
          <w:sz w:val="12"/>
          <w:szCs w:val="12"/>
          <w:u w:val="single"/>
        </w:rPr>
        <w:t>Эссе</w:t>
      </w:r>
      <w:r w:rsidRPr="00C529F4">
        <w:rPr>
          <w:sz w:val="12"/>
          <w:szCs w:val="12"/>
        </w:rPr>
        <w:t xml:space="preserve"> оценивается  по 5-ти бальной системе;</w:t>
      </w:r>
    </w:p>
    <w:p w:rsidR="009A783C" w:rsidRDefault="009A783C" w:rsidP="009A783C">
      <w:pPr>
        <w:pStyle w:val="af4"/>
        <w:spacing w:before="0" w:beforeAutospacing="0" w:after="0" w:afterAutospacing="0"/>
        <w:ind w:firstLine="284"/>
        <w:rPr>
          <w:sz w:val="12"/>
          <w:szCs w:val="12"/>
        </w:rPr>
      </w:pPr>
      <w:r w:rsidRPr="00C529F4">
        <w:rPr>
          <w:sz w:val="12"/>
          <w:szCs w:val="12"/>
          <w:u w:val="single"/>
        </w:rPr>
        <w:t>Отзывы:</w:t>
      </w:r>
      <w:r w:rsidRPr="00C529F4">
        <w:rPr>
          <w:sz w:val="12"/>
          <w:szCs w:val="12"/>
        </w:rPr>
        <w:t xml:space="preserve"> Школьный уровень – 3 </w:t>
      </w:r>
    </w:p>
    <w:p w:rsidR="009A783C" w:rsidRPr="00C529F4" w:rsidRDefault="009A783C" w:rsidP="009A783C">
      <w:pPr>
        <w:pStyle w:val="af4"/>
        <w:spacing w:before="0" w:beforeAutospacing="0" w:after="0" w:afterAutospacing="0"/>
        <w:ind w:firstLine="284"/>
        <w:rPr>
          <w:sz w:val="12"/>
          <w:szCs w:val="12"/>
        </w:rPr>
      </w:pPr>
      <w:r w:rsidRPr="00C529F4">
        <w:rPr>
          <w:sz w:val="12"/>
          <w:szCs w:val="12"/>
        </w:rPr>
        <w:t>Уровень района - 5</w:t>
      </w:r>
    </w:p>
    <w:p w:rsidR="009A783C" w:rsidRPr="00C529F4" w:rsidRDefault="009A783C" w:rsidP="009A783C">
      <w:pPr>
        <w:tabs>
          <w:tab w:val="left" w:pos="675"/>
        </w:tabs>
        <w:spacing w:after="0" w:line="240" w:lineRule="auto"/>
        <w:ind w:firstLine="284"/>
        <w:jc w:val="both"/>
        <w:rPr>
          <w:rFonts w:ascii="Times New Roman" w:hAnsi="Times New Roman" w:cs="Times New Roman"/>
          <w:sz w:val="12"/>
          <w:szCs w:val="12"/>
        </w:rPr>
      </w:pPr>
      <w:r w:rsidRPr="00C529F4">
        <w:rPr>
          <w:rFonts w:ascii="Times New Roman" w:hAnsi="Times New Roman" w:cs="Times New Roman"/>
          <w:b/>
          <w:sz w:val="12"/>
          <w:szCs w:val="12"/>
        </w:rPr>
        <w:t xml:space="preserve">Раздел 4 «Участие в научно-исследовательских мероприятиях» - </w:t>
      </w:r>
      <w:r w:rsidRPr="00C529F4">
        <w:rPr>
          <w:rFonts w:ascii="Times New Roman" w:hAnsi="Times New Roman" w:cs="Times New Roman"/>
          <w:sz w:val="12"/>
          <w:szCs w:val="12"/>
        </w:rPr>
        <w:t>содержит информацию об участии учащегося в различных научных мероприятиях (чтениях, фестивалях, проектах, олимпиадах) школьного, муниципального, регионального, краевого, федерального и международного уровня.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51"/>
        <w:gridCol w:w="1042"/>
        <w:gridCol w:w="1506"/>
        <w:gridCol w:w="943"/>
        <w:gridCol w:w="711"/>
        <w:gridCol w:w="711"/>
      </w:tblGrid>
      <w:tr w:rsidR="009A783C" w:rsidRPr="009A783C" w:rsidTr="009A783C">
        <w:trPr>
          <w:trHeight w:val="424"/>
          <w:tblCellSpacing w:w="0" w:type="dxa"/>
        </w:trPr>
        <w:tc>
          <w:tcPr>
            <w:tcW w:w="333"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Наименование мероприятия </w:t>
            </w:r>
          </w:p>
        </w:tc>
        <w:tc>
          <w:tcPr>
            <w:tcW w:w="143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after="0"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Уровень</w:t>
            </w:r>
          </w:p>
          <w:p w:rsidR="009A783C" w:rsidRPr="009A783C" w:rsidRDefault="009A783C" w:rsidP="009A783C">
            <w:pPr>
              <w:spacing w:after="0" w:line="240" w:lineRule="auto"/>
              <w:jc w:val="center"/>
              <w:rPr>
                <w:rFonts w:ascii="Times New Roman" w:hAnsi="Times New Roman" w:cs="Times New Roman"/>
                <w:color w:val="auto"/>
                <w:kern w:val="0"/>
                <w:sz w:val="12"/>
                <w:szCs w:val="12"/>
              </w:rPr>
            </w:pPr>
          </w:p>
        </w:tc>
        <w:tc>
          <w:tcPr>
            <w:tcW w:w="896"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Форма участия (выступающий, слушатель) </w:t>
            </w:r>
          </w:p>
        </w:tc>
        <w:tc>
          <w:tcPr>
            <w:tcW w:w="675"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Дата проведения </w:t>
            </w:r>
          </w:p>
        </w:tc>
        <w:tc>
          <w:tcPr>
            <w:tcW w:w="675"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Место проведения</w:t>
            </w:r>
          </w:p>
        </w:tc>
      </w:tr>
      <w:tr w:rsidR="009A783C" w:rsidRPr="009A783C" w:rsidTr="009A783C">
        <w:trPr>
          <w:tblCellSpacing w:w="0" w:type="dxa"/>
        </w:trPr>
        <w:tc>
          <w:tcPr>
            <w:tcW w:w="333"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143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896"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p>
        </w:tc>
      </w:tr>
    </w:tbl>
    <w:p w:rsidR="009A783C" w:rsidRDefault="009A783C" w:rsidP="009A783C">
      <w:pPr>
        <w:tabs>
          <w:tab w:val="left" w:pos="675"/>
        </w:tabs>
        <w:spacing w:after="0" w:line="240" w:lineRule="auto"/>
        <w:rPr>
          <w:rFonts w:ascii="Times New Roman" w:hAnsi="Times New Roman" w:cs="Times New Roman"/>
          <w:b/>
          <w:sz w:val="12"/>
          <w:szCs w:val="12"/>
        </w:rPr>
      </w:pPr>
    </w:p>
    <w:p w:rsidR="009A783C" w:rsidRPr="00C529F4" w:rsidRDefault="009A783C" w:rsidP="009A783C">
      <w:pPr>
        <w:tabs>
          <w:tab w:val="left" w:pos="675"/>
        </w:tabs>
        <w:spacing w:after="0" w:line="240" w:lineRule="auto"/>
        <w:rPr>
          <w:rFonts w:ascii="Times New Roman" w:hAnsi="Times New Roman" w:cs="Times New Roman"/>
          <w:b/>
          <w:sz w:val="12"/>
          <w:szCs w:val="12"/>
        </w:rPr>
      </w:pPr>
      <w:r w:rsidRPr="00C529F4">
        <w:rPr>
          <w:rFonts w:ascii="Times New Roman" w:hAnsi="Times New Roman" w:cs="Times New Roman"/>
          <w:b/>
          <w:sz w:val="12"/>
          <w:szCs w:val="12"/>
        </w:rPr>
        <w:t>Раздел 5 «Участие в воспитательных и внеклассных мероприятиях»</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51"/>
        <w:gridCol w:w="1042"/>
        <w:gridCol w:w="1506"/>
        <w:gridCol w:w="943"/>
        <w:gridCol w:w="711"/>
        <w:gridCol w:w="711"/>
      </w:tblGrid>
      <w:tr w:rsidR="009A783C" w:rsidRPr="009A783C" w:rsidTr="009A783C">
        <w:trPr>
          <w:trHeight w:val="489"/>
          <w:tblCellSpacing w:w="0" w:type="dxa"/>
        </w:trPr>
        <w:tc>
          <w:tcPr>
            <w:tcW w:w="333"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Наименование мероприятия </w:t>
            </w:r>
          </w:p>
        </w:tc>
        <w:tc>
          <w:tcPr>
            <w:tcW w:w="143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after="0"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Уровень</w:t>
            </w:r>
          </w:p>
          <w:p w:rsidR="009A783C" w:rsidRPr="009A783C" w:rsidRDefault="009A783C" w:rsidP="009A783C">
            <w:pPr>
              <w:spacing w:after="0"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(муниципальный, региональный, краевой, федеральный)</w:t>
            </w:r>
          </w:p>
        </w:tc>
        <w:tc>
          <w:tcPr>
            <w:tcW w:w="896"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Форма участия </w:t>
            </w:r>
          </w:p>
        </w:tc>
        <w:tc>
          <w:tcPr>
            <w:tcW w:w="675"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Дата проведения </w:t>
            </w:r>
          </w:p>
        </w:tc>
        <w:tc>
          <w:tcPr>
            <w:tcW w:w="675"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jc w:val="center"/>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Место проведения</w:t>
            </w:r>
          </w:p>
        </w:tc>
      </w:tr>
      <w:tr w:rsidR="009A783C" w:rsidRPr="009A783C" w:rsidTr="009A783C">
        <w:trPr>
          <w:tblCellSpacing w:w="0" w:type="dxa"/>
        </w:trPr>
        <w:tc>
          <w:tcPr>
            <w:tcW w:w="333"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99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1430"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896"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r w:rsidRPr="009A783C">
              <w:rPr>
                <w:rFonts w:ascii="Times New Roman" w:hAnsi="Times New Roman" w:cs="Times New Roman"/>
                <w:color w:val="auto"/>
                <w:kern w:val="0"/>
                <w:sz w:val="12"/>
                <w:szCs w:val="12"/>
              </w:rPr>
              <w:t xml:space="preserve">  </w:t>
            </w:r>
          </w:p>
        </w:tc>
        <w:tc>
          <w:tcPr>
            <w:tcW w:w="675" w:type="pct"/>
            <w:tcBorders>
              <w:top w:val="outset" w:sz="6" w:space="0" w:color="auto"/>
              <w:left w:val="outset" w:sz="6" w:space="0" w:color="auto"/>
              <w:bottom w:val="outset" w:sz="6" w:space="0" w:color="auto"/>
              <w:right w:val="outset" w:sz="6" w:space="0" w:color="auto"/>
            </w:tcBorders>
          </w:tcPr>
          <w:p w:rsidR="009A783C" w:rsidRPr="009A783C" w:rsidRDefault="009A783C" w:rsidP="009A783C">
            <w:pPr>
              <w:spacing w:before="100" w:beforeAutospacing="1" w:after="100" w:afterAutospacing="1" w:line="240" w:lineRule="auto"/>
              <w:rPr>
                <w:rFonts w:ascii="Times New Roman" w:hAnsi="Times New Roman" w:cs="Times New Roman"/>
                <w:color w:val="auto"/>
                <w:kern w:val="0"/>
                <w:sz w:val="12"/>
                <w:szCs w:val="12"/>
              </w:rPr>
            </w:pPr>
          </w:p>
        </w:tc>
      </w:tr>
    </w:tbl>
    <w:p w:rsidR="009A783C" w:rsidRDefault="009A783C" w:rsidP="009A783C">
      <w:pPr>
        <w:spacing w:after="0" w:line="240" w:lineRule="auto"/>
        <w:jc w:val="center"/>
        <w:rPr>
          <w:rFonts w:ascii="Times New Roman" w:hAnsi="Times New Roman" w:cs="Times New Roman"/>
          <w:b/>
          <w:sz w:val="12"/>
          <w:szCs w:val="12"/>
        </w:rPr>
      </w:pPr>
    </w:p>
    <w:p w:rsidR="009A783C" w:rsidRPr="00C529F4" w:rsidRDefault="009A783C" w:rsidP="009A783C">
      <w:pPr>
        <w:spacing w:after="0" w:line="240" w:lineRule="auto"/>
        <w:jc w:val="center"/>
        <w:rPr>
          <w:rFonts w:ascii="Times New Roman" w:hAnsi="Times New Roman" w:cs="Times New Roman"/>
          <w:b/>
          <w:sz w:val="12"/>
          <w:szCs w:val="12"/>
        </w:rPr>
      </w:pPr>
    </w:p>
    <w:p w:rsidR="009A783C" w:rsidRPr="00C529F4" w:rsidRDefault="009A783C" w:rsidP="009A783C">
      <w:pPr>
        <w:spacing w:after="0" w:line="240" w:lineRule="auto"/>
        <w:ind w:firstLine="284"/>
        <w:jc w:val="center"/>
        <w:rPr>
          <w:rFonts w:ascii="Times New Roman" w:hAnsi="Times New Roman" w:cs="Times New Roman"/>
          <w:b/>
          <w:sz w:val="12"/>
          <w:szCs w:val="12"/>
        </w:rPr>
      </w:pPr>
      <w:r w:rsidRPr="00C529F4">
        <w:rPr>
          <w:rFonts w:ascii="Times New Roman" w:hAnsi="Times New Roman" w:cs="Times New Roman"/>
          <w:b/>
          <w:sz w:val="12"/>
          <w:szCs w:val="12"/>
        </w:rPr>
        <w:t xml:space="preserve">Требования к  оценке конкурсных материалов </w:t>
      </w:r>
    </w:p>
    <w:p w:rsidR="009A783C" w:rsidRPr="00C529F4" w:rsidRDefault="009A783C" w:rsidP="009A783C">
      <w:pPr>
        <w:spacing w:after="0" w:line="240" w:lineRule="auto"/>
        <w:ind w:firstLine="284"/>
        <w:jc w:val="center"/>
        <w:rPr>
          <w:rFonts w:ascii="Times New Roman" w:hAnsi="Times New Roman" w:cs="Times New Roman"/>
          <w:sz w:val="12"/>
          <w:szCs w:val="12"/>
        </w:rPr>
      </w:pPr>
      <w:r w:rsidRPr="00C529F4">
        <w:rPr>
          <w:rFonts w:ascii="Times New Roman" w:hAnsi="Times New Roman" w:cs="Times New Roman"/>
          <w:b/>
          <w:sz w:val="12"/>
          <w:szCs w:val="12"/>
        </w:rPr>
        <w:t>«Лучшее ученическое портфолио (11класс)»</w:t>
      </w:r>
    </w:p>
    <w:p w:rsidR="009A783C" w:rsidRPr="00C529F4" w:rsidRDefault="009A783C" w:rsidP="009A783C">
      <w:pPr>
        <w:numPr>
          <w:ilvl w:val="0"/>
          <w:numId w:val="22"/>
        </w:numPr>
        <w:spacing w:after="0" w:line="240" w:lineRule="auto"/>
        <w:ind w:left="0" w:firstLine="284"/>
        <w:rPr>
          <w:rFonts w:ascii="Times New Roman" w:hAnsi="Times New Roman" w:cs="Times New Roman"/>
          <w:sz w:val="12"/>
          <w:szCs w:val="12"/>
        </w:rPr>
      </w:pPr>
      <w:r w:rsidRPr="00C529F4">
        <w:rPr>
          <w:rFonts w:ascii="Times New Roman" w:hAnsi="Times New Roman" w:cs="Times New Roman"/>
          <w:sz w:val="12"/>
          <w:szCs w:val="12"/>
        </w:rPr>
        <w:t>Логичность и последовательность изложения.</w:t>
      </w:r>
    </w:p>
    <w:p w:rsidR="009A783C" w:rsidRPr="00C529F4" w:rsidRDefault="009A783C" w:rsidP="009A783C">
      <w:pPr>
        <w:numPr>
          <w:ilvl w:val="0"/>
          <w:numId w:val="22"/>
        </w:numPr>
        <w:spacing w:after="0" w:line="240" w:lineRule="auto"/>
        <w:ind w:left="0" w:firstLine="284"/>
        <w:rPr>
          <w:rFonts w:ascii="Times New Roman" w:hAnsi="Times New Roman" w:cs="Times New Roman"/>
          <w:sz w:val="12"/>
          <w:szCs w:val="12"/>
        </w:rPr>
      </w:pPr>
      <w:r w:rsidRPr="00C529F4">
        <w:rPr>
          <w:rFonts w:ascii="Times New Roman" w:hAnsi="Times New Roman" w:cs="Times New Roman"/>
          <w:sz w:val="12"/>
          <w:szCs w:val="12"/>
        </w:rPr>
        <w:t>Творческий, нестандартный подход к содержанию и оформлению портфолио.</w:t>
      </w:r>
    </w:p>
    <w:p w:rsidR="009A783C" w:rsidRPr="00C529F4" w:rsidRDefault="009A783C" w:rsidP="009A783C">
      <w:pPr>
        <w:numPr>
          <w:ilvl w:val="0"/>
          <w:numId w:val="22"/>
        </w:numPr>
        <w:spacing w:after="0" w:line="240" w:lineRule="auto"/>
        <w:ind w:left="0" w:firstLine="284"/>
        <w:rPr>
          <w:rFonts w:ascii="Times New Roman" w:hAnsi="Times New Roman" w:cs="Times New Roman"/>
          <w:sz w:val="12"/>
          <w:szCs w:val="12"/>
        </w:rPr>
      </w:pPr>
      <w:r w:rsidRPr="00C529F4">
        <w:rPr>
          <w:rFonts w:ascii="Times New Roman" w:hAnsi="Times New Roman" w:cs="Times New Roman"/>
          <w:sz w:val="12"/>
          <w:szCs w:val="12"/>
        </w:rPr>
        <w:t xml:space="preserve">Наличие документированных достижений </w:t>
      </w:r>
    </w:p>
    <w:p w:rsidR="009A783C" w:rsidRPr="00C529F4" w:rsidRDefault="009A783C" w:rsidP="009A783C">
      <w:pPr>
        <w:numPr>
          <w:ilvl w:val="0"/>
          <w:numId w:val="22"/>
        </w:numPr>
        <w:spacing w:after="0" w:line="240" w:lineRule="auto"/>
        <w:ind w:left="0" w:firstLine="284"/>
        <w:rPr>
          <w:rFonts w:ascii="Times New Roman" w:hAnsi="Times New Roman" w:cs="Times New Roman"/>
          <w:sz w:val="12"/>
          <w:szCs w:val="12"/>
        </w:rPr>
      </w:pPr>
      <w:r w:rsidRPr="00C529F4">
        <w:rPr>
          <w:rFonts w:ascii="Times New Roman" w:hAnsi="Times New Roman" w:cs="Times New Roman"/>
          <w:sz w:val="12"/>
          <w:szCs w:val="12"/>
        </w:rPr>
        <w:t>Участие в научно-исследовательских мероприятиях</w:t>
      </w:r>
    </w:p>
    <w:p w:rsidR="009A783C" w:rsidRPr="00C529F4" w:rsidRDefault="009A783C" w:rsidP="009A783C">
      <w:pPr>
        <w:numPr>
          <w:ilvl w:val="0"/>
          <w:numId w:val="22"/>
        </w:numPr>
        <w:spacing w:after="0" w:line="240" w:lineRule="auto"/>
        <w:ind w:left="0" w:firstLine="284"/>
        <w:rPr>
          <w:rFonts w:ascii="Times New Roman" w:hAnsi="Times New Roman" w:cs="Times New Roman"/>
          <w:sz w:val="12"/>
          <w:szCs w:val="12"/>
        </w:rPr>
      </w:pPr>
      <w:r w:rsidRPr="00C529F4">
        <w:rPr>
          <w:rFonts w:ascii="Times New Roman" w:hAnsi="Times New Roman" w:cs="Times New Roman"/>
          <w:sz w:val="12"/>
          <w:szCs w:val="12"/>
        </w:rPr>
        <w:t>Участие в воспитательных и внеклассных мероприятиях</w:t>
      </w:r>
    </w:p>
    <w:p w:rsidR="009A783C" w:rsidRPr="00C529F4" w:rsidRDefault="009A783C" w:rsidP="009A783C">
      <w:pPr>
        <w:numPr>
          <w:ilvl w:val="0"/>
          <w:numId w:val="22"/>
        </w:numPr>
        <w:spacing w:after="0" w:line="240" w:lineRule="auto"/>
        <w:ind w:left="0" w:firstLine="284"/>
        <w:rPr>
          <w:rFonts w:ascii="Times New Roman" w:hAnsi="Times New Roman" w:cs="Times New Roman"/>
          <w:sz w:val="12"/>
          <w:szCs w:val="12"/>
        </w:rPr>
      </w:pPr>
      <w:r w:rsidRPr="00C529F4">
        <w:rPr>
          <w:rFonts w:ascii="Times New Roman" w:hAnsi="Times New Roman" w:cs="Times New Roman"/>
          <w:sz w:val="12"/>
          <w:szCs w:val="12"/>
        </w:rPr>
        <w:t>Наличие творческих и проектных работ</w:t>
      </w:r>
    </w:p>
    <w:p w:rsidR="009A783C" w:rsidRPr="00C529F4" w:rsidRDefault="009A783C" w:rsidP="009A783C">
      <w:pPr>
        <w:numPr>
          <w:ilvl w:val="0"/>
          <w:numId w:val="22"/>
        </w:numPr>
        <w:spacing w:after="0" w:line="240" w:lineRule="auto"/>
        <w:ind w:left="0" w:firstLine="284"/>
        <w:rPr>
          <w:rFonts w:ascii="Times New Roman" w:hAnsi="Times New Roman" w:cs="Times New Roman"/>
          <w:sz w:val="12"/>
          <w:szCs w:val="12"/>
        </w:rPr>
      </w:pPr>
      <w:r w:rsidRPr="00C529F4">
        <w:rPr>
          <w:rFonts w:ascii="Times New Roman" w:hAnsi="Times New Roman" w:cs="Times New Roman"/>
          <w:sz w:val="12"/>
          <w:szCs w:val="12"/>
        </w:rPr>
        <w:t>Наличие целевых установок, системы планирования личного  роста.</w:t>
      </w:r>
    </w:p>
    <w:p w:rsidR="009A783C" w:rsidRPr="00C529F4" w:rsidRDefault="009A783C" w:rsidP="009A783C">
      <w:pPr>
        <w:spacing w:after="0" w:line="240" w:lineRule="auto"/>
        <w:ind w:firstLine="284"/>
        <w:rPr>
          <w:rFonts w:ascii="Times New Roman" w:hAnsi="Times New Roman" w:cs="Times New Roman"/>
          <w:b/>
          <w:sz w:val="12"/>
          <w:szCs w:val="12"/>
        </w:rPr>
      </w:pPr>
    </w:p>
    <w:p w:rsidR="009A783C" w:rsidRPr="00C529F4" w:rsidRDefault="009A783C" w:rsidP="009A783C">
      <w:pPr>
        <w:spacing w:after="0" w:line="240" w:lineRule="auto"/>
        <w:rPr>
          <w:rFonts w:ascii="Times New Roman" w:hAnsi="Times New Roman" w:cs="Times New Roman"/>
          <w:b/>
          <w:sz w:val="12"/>
          <w:szCs w:val="12"/>
        </w:rPr>
      </w:pPr>
    </w:p>
    <w:p w:rsidR="009A783C" w:rsidRPr="00C529F4" w:rsidRDefault="009A783C" w:rsidP="009A783C">
      <w:pPr>
        <w:spacing w:after="0" w:line="240" w:lineRule="auto"/>
        <w:rPr>
          <w:rFonts w:ascii="Times New Roman" w:hAnsi="Times New Roman" w:cs="Times New Roman"/>
          <w:b/>
          <w:sz w:val="12"/>
          <w:szCs w:val="12"/>
        </w:rPr>
      </w:pPr>
    </w:p>
    <w:p w:rsidR="009A783C" w:rsidRPr="00C529F4" w:rsidRDefault="009A783C" w:rsidP="009A783C">
      <w:pPr>
        <w:spacing w:after="0" w:line="240" w:lineRule="auto"/>
        <w:rPr>
          <w:rFonts w:ascii="Times New Roman" w:hAnsi="Times New Roman" w:cs="Times New Roman"/>
          <w:b/>
          <w:sz w:val="12"/>
          <w:szCs w:val="12"/>
        </w:rPr>
      </w:pPr>
    </w:p>
    <w:p w:rsidR="009A783C" w:rsidRPr="00C529F4" w:rsidRDefault="009A783C" w:rsidP="009A783C">
      <w:pPr>
        <w:spacing w:after="0" w:line="240" w:lineRule="auto"/>
        <w:rPr>
          <w:rFonts w:ascii="Times New Roman" w:hAnsi="Times New Roman" w:cs="Times New Roman"/>
          <w:b/>
          <w:sz w:val="12"/>
          <w:szCs w:val="12"/>
        </w:rPr>
      </w:pPr>
    </w:p>
    <w:p w:rsidR="009A783C" w:rsidRPr="00C529F4" w:rsidRDefault="009A783C" w:rsidP="009A783C">
      <w:pPr>
        <w:spacing w:after="0" w:line="240" w:lineRule="auto"/>
        <w:rPr>
          <w:rFonts w:ascii="Times New Roman" w:hAnsi="Times New Roman" w:cs="Times New Roman"/>
          <w:b/>
          <w:sz w:val="12"/>
          <w:szCs w:val="12"/>
        </w:rPr>
      </w:pPr>
    </w:p>
    <w:p w:rsidR="009A783C" w:rsidRPr="00C529F4" w:rsidRDefault="009A783C" w:rsidP="009A783C">
      <w:pPr>
        <w:spacing w:after="0" w:line="240" w:lineRule="auto"/>
        <w:jc w:val="center"/>
        <w:rPr>
          <w:rFonts w:ascii="Times New Roman" w:hAnsi="Times New Roman" w:cs="Times New Roman"/>
          <w:b/>
          <w:sz w:val="12"/>
          <w:szCs w:val="12"/>
        </w:rPr>
      </w:pPr>
      <w:r w:rsidRPr="00C529F4">
        <w:rPr>
          <w:rFonts w:ascii="Times New Roman" w:hAnsi="Times New Roman" w:cs="Times New Roman"/>
          <w:b/>
          <w:sz w:val="12"/>
          <w:szCs w:val="12"/>
        </w:rPr>
        <w:t>Карта оценки портфолио учащегося (11 класс) в рамках конкурса</w:t>
      </w: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916"/>
        <w:gridCol w:w="1134"/>
      </w:tblGrid>
      <w:tr w:rsidR="009A783C" w:rsidRPr="00235CD8" w:rsidTr="00235CD8">
        <w:trPr>
          <w:trHeight w:val="520"/>
        </w:trPr>
        <w:tc>
          <w:tcPr>
            <w:tcW w:w="337" w:type="dxa"/>
          </w:tcPr>
          <w:p w:rsidR="009A783C" w:rsidRPr="00235CD8" w:rsidRDefault="009A783C" w:rsidP="009A783C">
            <w:pPr>
              <w:spacing w:after="0" w:line="240" w:lineRule="auto"/>
              <w:jc w:val="center"/>
              <w:rPr>
                <w:rFonts w:ascii="Times New Roman" w:hAnsi="Times New Roman" w:cs="Times New Roman"/>
                <w:b/>
                <w:color w:val="auto"/>
                <w:kern w:val="0"/>
                <w:sz w:val="12"/>
                <w:szCs w:val="12"/>
              </w:rPr>
            </w:pPr>
            <w:r w:rsidRPr="00235CD8">
              <w:rPr>
                <w:rFonts w:ascii="Times New Roman" w:hAnsi="Times New Roman" w:cs="Times New Roman"/>
                <w:b/>
                <w:color w:val="auto"/>
                <w:kern w:val="0"/>
                <w:sz w:val="12"/>
                <w:szCs w:val="12"/>
              </w:rPr>
              <w:t>№</w:t>
            </w:r>
          </w:p>
        </w:tc>
        <w:tc>
          <w:tcPr>
            <w:tcW w:w="3916" w:type="dxa"/>
          </w:tcPr>
          <w:p w:rsidR="009A783C" w:rsidRPr="00235CD8" w:rsidRDefault="009A783C" w:rsidP="009A783C">
            <w:pPr>
              <w:spacing w:after="0" w:line="240" w:lineRule="auto"/>
              <w:jc w:val="center"/>
              <w:rPr>
                <w:rFonts w:ascii="Times New Roman" w:hAnsi="Times New Roman" w:cs="Times New Roman"/>
                <w:b/>
                <w:color w:val="auto"/>
                <w:kern w:val="0"/>
                <w:sz w:val="12"/>
                <w:szCs w:val="12"/>
              </w:rPr>
            </w:pPr>
            <w:r w:rsidRPr="00235CD8">
              <w:rPr>
                <w:rFonts w:ascii="Times New Roman" w:hAnsi="Times New Roman" w:cs="Times New Roman"/>
                <w:b/>
                <w:color w:val="auto"/>
                <w:kern w:val="0"/>
                <w:sz w:val="12"/>
                <w:szCs w:val="12"/>
              </w:rPr>
              <w:t>Требования к оценке</w:t>
            </w:r>
          </w:p>
        </w:tc>
        <w:tc>
          <w:tcPr>
            <w:tcW w:w="1134" w:type="dxa"/>
          </w:tcPr>
          <w:p w:rsidR="009A783C" w:rsidRPr="00235CD8" w:rsidRDefault="009A783C" w:rsidP="009A783C">
            <w:pPr>
              <w:spacing w:after="0" w:line="240" w:lineRule="auto"/>
              <w:jc w:val="center"/>
              <w:rPr>
                <w:rFonts w:ascii="Times New Roman" w:hAnsi="Times New Roman" w:cs="Times New Roman"/>
                <w:b/>
                <w:color w:val="auto"/>
                <w:kern w:val="0"/>
                <w:sz w:val="12"/>
                <w:szCs w:val="12"/>
              </w:rPr>
            </w:pPr>
            <w:r w:rsidRPr="00235CD8">
              <w:rPr>
                <w:rFonts w:ascii="Times New Roman" w:hAnsi="Times New Roman" w:cs="Times New Roman"/>
                <w:b/>
                <w:color w:val="auto"/>
                <w:kern w:val="0"/>
                <w:sz w:val="12"/>
                <w:szCs w:val="12"/>
              </w:rPr>
              <w:t>Максимальный балл</w:t>
            </w:r>
          </w:p>
        </w:tc>
      </w:tr>
      <w:tr w:rsidR="009A783C" w:rsidRPr="00235CD8" w:rsidTr="00235CD8">
        <w:tc>
          <w:tcPr>
            <w:tcW w:w="337"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w:t>
            </w: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Логичность и последовательность изложения</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r>
      <w:tr w:rsidR="009A783C" w:rsidRPr="00235CD8" w:rsidTr="00235CD8">
        <w:trPr>
          <w:trHeight w:val="540"/>
        </w:trPr>
        <w:tc>
          <w:tcPr>
            <w:tcW w:w="337"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2.</w:t>
            </w: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Творческий, нестандартный подход к содержанию и оформлению портфолио</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r>
      <w:tr w:rsidR="009A783C" w:rsidRPr="00235CD8" w:rsidTr="00235CD8">
        <w:trPr>
          <w:trHeight w:val="637"/>
        </w:trPr>
        <w:tc>
          <w:tcPr>
            <w:tcW w:w="337" w:type="dxa"/>
            <w:vMerge w:val="restart"/>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lastRenderedPageBreak/>
              <w:t>3.</w:t>
            </w: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Наличие документированных достижений:</w:t>
            </w:r>
          </w:p>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1 место (</w:t>
            </w:r>
            <w:proofErr w:type="spellStart"/>
            <w:r w:rsidRPr="00235CD8">
              <w:rPr>
                <w:rFonts w:ascii="Times New Roman" w:hAnsi="Times New Roman" w:cs="Times New Roman"/>
                <w:color w:val="auto"/>
                <w:kern w:val="0"/>
                <w:sz w:val="12"/>
                <w:szCs w:val="12"/>
              </w:rPr>
              <w:t>междунарадный</w:t>
            </w:r>
            <w:proofErr w:type="spellEnd"/>
            <w:r w:rsidRPr="00235CD8">
              <w:rPr>
                <w:rFonts w:ascii="Times New Roman" w:hAnsi="Times New Roman" w:cs="Times New Roman"/>
                <w:color w:val="auto"/>
                <w:kern w:val="0"/>
                <w:sz w:val="12"/>
                <w:szCs w:val="12"/>
              </w:rPr>
              <w:t>)</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p>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10</w:t>
            </w:r>
          </w:p>
        </w:tc>
      </w:tr>
      <w:tr w:rsidR="009A783C" w:rsidRPr="00235CD8" w:rsidTr="00235CD8">
        <w:trPr>
          <w:trHeight w:val="239"/>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2 место (международный)</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9</w:t>
            </w:r>
          </w:p>
        </w:tc>
      </w:tr>
      <w:tr w:rsidR="009A783C" w:rsidRPr="00235CD8" w:rsidTr="00235CD8">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3 место (международный)</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8</w:t>
            </w:r>
          </w:p>
        </w:tc>
      </w:tr>
      <w:tr w:rsidR="009A783C" w:rsidRPr="00235CD8" w:rsidTr="00235CD8">
        <w:trPr>
          <w:trHeight w:val="263"/>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b/>
                <w:color w:val="auto"/>
                <w:kern w:val="0"/>
                <w:sz w:val="12"/>
                <w:szCs w:val="12"/>
              </w:rPr>
            </w:pPr>
            <w:r w:rsidRPr="00235CD8">
              <w:rPr>
                <w:rFonts w:ascii="Times New Roman" w:hAnsi="Times New Roman" w:cs="Times New Roman"/>
                <w:color w:val="auto"/>
                <w:kern w:val="0"/>
                <w:sz w:val="12"/>
                <w:szCs w:val="12"/>
              </w:rPr>
              <w:t>Грамота за участие</w:t>
            </w:r>
          </w:p>
        </w:tc>
        <w:tc>
          <w:tcPr>
            <w:tcW w:w="1134" w:type="dxa"/>
          </w:tcPr>
          <w:p w:rsidR="009A783C" w:rsidRPr="00235CD8" w:rsidRDefault="009A783C" w:rsidP="009A783C">
            <w:pPr>
              <w:spacing w:after="0" w:line="240" w:lineRule="auto"/>
              <w:jc w:val="center"/>
              <w:rPr>
                <w:rFonts w:ascii="Times New Roman" w:hAnsi="Times New Roman" w:cs="Times New Roman"/>
                <w:b/>
                <w:color w:val="auto"/>
                <w:kern w:val="0"/>
                <w:sz w:val="12"/>
                <w:szCs w:val="12"/>
              </w:rPr>
            </w:pPr>
            <w:r w:rsidRPr="00235CD8">
              <w:rPr>
                <w:rFonts w:ascii="Times New Roman" w:hAnsi="Times New Roman" w:cs="Times New Roman"/>
                <w:color w:val="auto"/>
                <w:kern w:val="0"/>
                <w:sz w:val="12"/>
                <w:szCs w:val="12"/>
              </w:rPr>
              <w:t>7</w:t>
            </w:r>
          </w:p>
        </w:tc>
      </w:tr>
      <w:tr w:rsidR="009A783C" w:rsidRPr="00235CD8" w:rsidTr="00235CD8">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1 место (Россия)</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9</w:t>
            </w:r>
          </w:p>
        </w:tc>
      </w:tr>
      <w:tr w:rsidR="009A783C" w:rsidRPr="00235CD8" w:rsidTr="00235CD8">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Грамота (диплом) 2 место (Россия) </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8</w:t>
            </w:r>
          </w:p>
        </w:tc>
      </w:tr>
      <w:tr w:rsidR="009A783C" w:rsidRPr="00235CD8" w:rsidTr="00235CD8">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Грамота (диплом) 3 место (Россия) </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7</w:t>
            </w:r>
          </w:p>
        </w:tc>
      </w:tr>
      <w:tr w:rsidR="009A783C" w:rsidRPr="00235CD8" w:rsidTr="00235CD8">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за участие</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6</w:t>
            </w:r>
          </w:p>
        </w:tc>
      </w:tr>
      <w:tr w:rsidR="009A783C" w:rsidRPr="00235CD8" w:rsidTr="00235CD8">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Грамота (диплом) 1 место (край) </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8</w:t>
            </w:r>
          </w:p>
        </w:tc>
      </w:tr>
      <w:tr w:rsidR="009A783C" w:rsidRPr="00235CD8" w:rsidTr="00235CD8">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2 место (край)</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7</w:t>
            </w:r>
          </w:p>
        </w:tc>
      </w:tr>
      <w:tr w:rsidR="009A783C" w:rsidRPr="00235CD8" w:rsidTr="00235CD8">
        <w:trPr>
          <w:trHeight w:val="225"/>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3 место (край)</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6</w:t>
            </w:r>
          </w:p>
        </w:tc>
      </w:tr>
      <w:tr w:rsidR="009A783C" w:rsidRPr="00235CD8" w:rsidTr="00235CD8">
        <w:trPr>
          <w:trHeight w:val="195"/>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Грамота за участие                                                                                                     </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r>
      <w:tr w:rsidR="009A783C" w:rsidRPr="00235CD8" w:rsidTr="00235CD8">
        <w:trPr>
          <w:trHeight w:val="180"/>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1 место  (регион)</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7</w:t>
            </w:r>
          </w:p>
        </w:tc>
      </w:tr>
      <w:tr w:rsidR="009A783C" w:rsidRPr="00235CD8" w:rsidTr="00235CD8">
        <w:trPr>
          <w:trHeight w:val="195"/>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2 место  (регион)</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6</w:t>
            </w:r>
          </w:p>
        </w:tc>
      </w:tr>
      <w:tr w:rsidR="009A783C" w:rsidRPr="00235CD8" w:rsidTr="00235CD8">
        <w:trPr>
          <w:trHeight w:val="187"/>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3 место  (регион)</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r>
      <w:tr w:rsidR="009A783C" w:rsidRPr="00235CD8" w:rsidTr="00235CD8">
        <w:trPr>
          <w:trHeight w:val="225"/>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Грамота за участие                                                                                                 </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4</w:t>
            </w:r>
          </w:p>
        </w:tc>
      </w:tr>
      <w:tr w:rsidR="009A783C" w:rsidRPr="00235CD8" w:rsidTr="00235CD8">
        <w:trPr>
          <w:trHeight w:val="225"/>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1 место  (район)</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6</w:t>
            </w:r>
          </w:p>
        </w:tc>
      </w:tr>
      <w:tr w:rsidR="009A783C" w:rsidRPr="00235CD8" w:rsidTr="00235CD8">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2 место  (район)</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r>
      <w:tr w:rsidR="009A783C" w:rsidRPr="00235CD8" w:rsidTr="00235CD8">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3 место  (район)</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4</w:t>
            </w:r>
          </w:p>
        </w:tc>
      </w:tr>
      <w:tr w:rsidR="009A783C" w:rsidRPr="00235CD8" w:rsidTr="00235CD8">
        <w:trPr>
          <w:trHeight w:val="225"/>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Грамота за участие                                                                                     </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3</w:t>
            </w:r>
          </w:p>
        </w:tc>
      </w:tr>
      <w:tr w:rsidR="009A783C" w:rsidRPr="00235CD8" w:rsidTr="00235CD8">
        <w:trPr>
          <w:trHeight w:val="225"/>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1 место (школа)</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r>
      <w:tr w:rsidR="009A783C" w:rsidRPr="00235CD8" w:rsidTr="00235CD8">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(диплом) 2 место (школа)</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4</w:t>
            </w:r>
          </w:p>
        </w:tc>
      </w:tr>
      <w:tr w:rsidR="009A783C" w:rsidRPr="00235CD8" w:rsidTr="00235CD8">
        <w:trPr>
          <w:trHeight w:val="240"/>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Грамота (диплом) 3 место (школа)                                                             </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3</w:t>
            </w:r>
          </w:p>
        </w:tc>
      </w:tr>
      <w:tr w:rsidR="009A783C" w:rsidRPr="00235CD8" w:rsidTr="00235CD8">
        <w:trPr>
          <w:trHeight w:val="210"/>
        </w:trPr>
        <w:tc>
          <w:tcPr>
            <w:tcW w:w="337" w:type="dxa"/>
            <w:vMerge/>
          </w:tcPr>
          <w:p w:rsidR="009A783C" w:rsidRPr="00235CD8" w:rsidRDefault="009A783C" w:rsidP="009A783C">
            <w:pPr>
              <w:spacing w:after="0" w:line="240" w:lineRule="auto"/>
              <w:rPr>
                <w:rFonts w:ascii="Times New Roman" w:hAnsi="Times New Roman" w:cs="Times New Roman"/>
                <w:b/>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Грамота за участие</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2</w:t>
            </w:r>
          </w:p>
        </w:tc>
      </w:tr>
      <w:tr w:rsidR="009A783C" w:rsidRPr="00235CD8" w:rsidTr="00235CD8">
        <w:trPr>
          <w:trHeight w:val="516"/>
        </w:trPr>
        <w:tc>
          <w:tcPr>
            <w:tcW w:w="337" w:type="dxa"/>
            <w:vMerge w:val="restart"/>
            <w:tcBorders>
              <w:bottom w:val="single" w:sz="4" w:space="0" w:color="auto"/>
            </w:tcBorders>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4.</w:t>
            </w:r>
          </w:p>
        </w:tc>
        <w:tc>
          <w:tcPr>
            <w:tcW w:w="3916" w:type="dxa"/>
            <w:tcBorders>
              <w:bottom w:val="single" w:sz="4" w:space="0" w:color="auto"/>
            </w:tcBorders>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Участие в научно-исследовательских мероприятиях:</w:t>
            </w:r>
          </w:p>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Международный уровень </w:t>
            </w:r>
          </w:p>
        </w:tc>
        <w:tc>
          <w:tcPr>
            <w:tcW w:w="1134" w:type="dxa"/>
            <w:tcBorders>
              <w:bottom w:val="single" w:sz="4" w:space="0" w:color="auto"/>
            </w:tcBorders>
          </w:tcPr>
          <w:p w:rsidR="009A783C" w:rsidRPr="00235CD8" w:rsidRDefault="009A783C" w:rsidP="009A783C">
            <w:pPr>
              <w:spacing w:after="0" w:line="240" w:lineRule="auto"/>
              <w:jc w:val="center"/>
              <w:rPr>
                <w:rFonts w:ascii="Times New Roman" w:hAnsi="Times New Roman" w:cs="Times New Roman"/>
                <w:color w:val="auto"/>
                <w:kern w:val="0"/>
                <w:sz w:val="12"/>
                <w:szCs w:val="12"/>
              </w:rPr>
            </w:pPr>
          </w:p>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12</w:t>
            </w:r>
          </w:p>
        </w:tc>
      </w:tr>
      <w:tr w:rsidR="009A783C" w:rsidRPr="00235CD8" w:rsidTr="00235CD8">
        <w:trPr>
          <w:trHeight w:val="240"/>
        </w:trPr>
        <w:tc>
          <w:tcPr>
            <w:tcW w:w="337" w:type="dxa"/>
            <w:vMerge/>
          </w:tcPr>
          <w:p w:rsidR="009A783C" w:rsidRPr="00235CD8" w:rsidRDefault="009A783C" w:rsidP="009A783C">
            <w:pPr>
              <w:spacing w:after="0" w:line="240" w:lineRule="auto"/>
              <w:jc w:val="center"/>
              <w:rPr>
                <w:rFonts w:ascii="Times New Roman" w:hAnsi="Times New Roman" w:cs="Times New Roman"/>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Федеральный уровень</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10</w:t>
            </w:r>
          </w:p>
        </w:tc>
      </w:tr>
      <w:tr w:rsidR="009A783C" w:rsidRPr="00235CD8" w:rsidTr="00235CD8">
        <w:trPr>
          <w:trHeight w:val="388"/>
        </w:trPr>
        <w:tc>
          <w:tcPr>
            <w:tcW w:w="337" w:type="dxa"/>
            <w:vMerge/>
          </w:tcPr>
          <w:p w:rsidR="009A783C" w:rsidRPr="00235CD8" w:rsidRDefault="009A783C" w:rsidP="009A783C">
            <w:pPr>
              <w:spacing w:after="0" w:line="240" w:lineRule="auto"/>
              <w:jc w:val="center"/>
              <w:rPr>
                <w:rFonts w:ascii="Times New Roman" w:hAnsi="Times New Roman" w:cs="Times New Roman"/>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Региональный (краевой) уровень</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7</w:t>
            </w:r>
          </w:p>
        </w:tc>
      </w:tr>
      <w:tr w:rsidR="009A783C" w:rsidRPr="00235CD8" w:rsidTr="00235CD8">
        <w:tc>
          <w:tcPr>
            <w:tcW w:w="337" w:type="dxa"/>
            <w:vMerge/>
          </w:tcPr>
          <w:p w:rsidR="009A783C" w:rsidRPr="00235CD8" w:rsidRDefault="009A783C" w:rsidP="009A783C">
            <w:pPr>
              <w:spacing w:after="0" w:line="240" w:lineRule="auto"/>
              <w:jc w:val="center"/>
              <w:rPr>
                <w:rFonts w:ascii="Times New Roman" w:hAnsi="Times New Roman" w:cs="Times New Roman"/>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Муниципальный уровень</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r>
      <w:tr w:rsidR="009A783C" w:rsidRPr="00235CD8" w:rsidTr="00235CD8">
        <w:tc>
          <w:tcPr>
            <w:tcW w:w="337" w:type="dxa"/>
            <w:vMerge/>
          </w:tcPr>
          <w:p w:rsidR="009A783C" w:rsidRPr="00235CD8" w:rsidRDefault="009A783C" w:rsidP="009A783C">
            <w:pPr>
              <w:spacing w:after="0" w:line="240" w:lineRule="auto"/>
              <w:jc w:val="center"/>
              <w:rPr>
                <w:rFonts w:ascii="Times New Roman" w:hAnsi="Times New Roman" w:cs="Times New Roman"/>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уровень ОУ</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3</w:t>
            </w:r>
          </w:p>
        </w:tc>
      </w:tr>
      <w:tr w:rsidR="009A783C" w:rsidRPr="00235CD8" w:rsidTr="00235CD8">
        <w:trPr>
          <w:trHeight w:val="516"/>
        </w:trPr>
        <w:tc>
          <w:tcPr>
            <w:tcW w:w="337" w:type="dxa"/>
            <w:vMerge w:val="restart"/>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Участие в воспитательных и внеклассных мероприятиях:</w:t>
            </w:r>
          </w:p>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Федеральный уровень</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p>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10</w:t>
            </w:r>
          </w:p>
        </w:tc>
      </w:tr>
      <w:tr w:rsidR="009A783C" w:rsidRPr="00235CD8" w:rsidTr="00235CD8">
        <w:tc>
          <w:tcPr>
            <w:tcW w:w="337" w:type="dxa"/>
            <w:vMerge/>
          </w:tcPr>
          <w:p w:rsidR="009A783C" w:rsidRPr="00235CD8" w:rsidRDefault="009A783C" w:rsidP="009A783C">
            <w:pPr>
              <w:spacing w:after="0" w:line="240" w:lineRule="auto"/>
              <w:jc w:val="center"/>
              <w:rPr>
                <w:rFonts w:ascii="Times New Roman" w:hAnsi="Times New Roman" w:cs="Times New Roman"/>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Региональный (краевой) уровень</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7</w:t>
            </w:r>
          </w:p>
        </w:tc>
      </w:tr>
      <w:tr w:rsidR="009A783C" w:rsidRPr="00235CD8" w:rsidTr="00235CD8">
        <w:tc>
          <w:tcPr>
            <w:tcW w:w="337" w:type="dxa"/>
            <w:vMerge/>
          </w:tcPr>
          <w:p w:rsidR="009A783C" w:rsidRPr="00235CD8" w:rsidRDefault="009A783C" w:rsidP="009A783C">
            <w:pPr>
              <w:spacing w:after="0" w:line="240" w:lineRule="auto"/>
              <w:jc w:val="center"/>
              <w:rPr>
                <w:rFonts w:ascii="Times New Roman" w:hAnsi="Times New Roman" w:cs="Times New Roman"/>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Муниципальный уровень</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r>
      <w:tr w:rsidR="009A783C" w:rsidRPr="00235CD8" w:rsidTr="00235CD8">
        <w:tc>
          <w:tcPr>
            <w:tcW w:w="337" w:type="dxa"/>
            <w:vMerge/>
          </w:tcPr>
          <w:p w:rsidR="009A783C" w:rsidRPr="00235CD8" w:rsidRDefault="009A783C" w:rsidP="009A783C">
            <w:pPr>
              <w:spacing w:after="0" w:line="240" w:lineRule="auto"/>
              <w:jc w:val="center"/>
              <w:rPr>
                <w:rFonts w:ascii="Times New Roman" w:hAnsi="Times New Roman" w:cs="Times New Roman"/>
                <w:color w:val="auto"/>
                <w:kern w:val="0"/>
                <w:sz w:val="12"/>
                <w:szCs w:val="12"/>
              </w:rPr>
            </w:pP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уровень ОУ</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3</w:t>
            </w:r>
          </w:p>
        </w:tc>
      </w:tr>
      <w:tr w:rsidR="009A783C" w:rsidRPr="00235CD8" w:rsidTr="00235CD8">
        <w:tc>
          <w:tcPr>
            <w:tcW w:w="337"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6. </w:t>
            </w:r>
          </w:p>
        </w:tc>
        <w:tc>
          <w:tcPr>
            <w:tcW w:w="3916" w:type="dxa"/>
          </w:tcPr>
          <w:p w:rsidR="009A783C" w:rsidRPr="00235CD8" w:rsidRDefault="009A783C" w:rsidP="009A783C">
            <w:pPr>
              <w:spacing w:after="0" w:line="240" w:lineRule="auto"/>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Наличие целевых установок, системы планирования личностного роста</w:t>
            </w:r>
          </w:p>
        </w:tc>
        <w:tc>
          <w:tcPr>
            <w:tcW w:w="1134" w:type="dxa"/>
          </w:tcPr>
          <w:p w:rsidR="009A783C" w:rsidRPr="00235CD8" w:rsidRDefault="009A783C" w:rsidP="009A783C">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15</w:t>
            </w:r>
          </w:p>
        </w:tc>
      </w:tr>
    </w:tbl>
    <w:p w:rsidR="00235CD8" w:rsidRPr="00C529F4" w:rsidRDefault="00235CD8" w:rsidP="00235CD8">
      <w:pPr>
        <w:ind w:left="360"/>
        <w:jc w:val="both"/>
        <w:rPr>
          <w:b/>
          <w:sz w:val="12"/>
          <w:szCs w:val="12"/>
        </w:rPr>
      </w:pPr>
    </w:p>
    <w:p w:rsidR="00235CD8" w:rsidRPr="00235CD8" w:rsidRDefault="00235CD8" w:rsidP="00235CD8">
      <w:pPr>
        <w:spacing w:after="0" w:line="240" w:lineRule="auto"/>
        <w:ind w:firstLine="284"/>
        <w:jc w:val="both"/>
        <w:rPr>
          <w:rFonts w:ascii="Times New Roman" w:hAnsi="Times New Roman" w:cs="Times New Roman"/>
          <w:b/>
          <w:sz w:val="12"/>
          <w:szCs w:val="12"/>
        </w:rPr>
      </w:pPr>
      <w:r w:rsidRPr="00235CD8">
        <w:rPr>
          <w:rFonts w:ascii="Times New Roman" w:hAnsi="Times New Roman" w:cs="Times New Roman"/>
          <w:b/>
          <w:sz w:val="12"/>
          <w:szCs w:val="12"/>
        </w:rPr>
        <w:t>Лучшие спортсмены – «Герои спорта»</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 Данные об участии в соревнованиях на различных уровнях (районный, региональный, краевой, всероссийский), занятые места.</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 Наличие спортивного разряда.</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 Копии грамот, дипломов, подтверждающих занятые места.</w:t>
      </w:r>
    </w:p>
    <w:tbl>
      <w:tblPr>
        <w:tblW w:w="538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7"/>
        <w:gridCol w:w="1417"/>
        <w:gridCol w:w="1418"/>
        <w:gridCol w:w="992"/>
      </w:tblGrid>
      <w:tr w:rsidR="00235CD8" w:rsidRPr="00235CD8" w:rsidTr="00235CD8">
        <w:tc>
          <w:tcPr>
            <w:tcW w:w="993"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Уровень соревнований </w:t>
            </w:r>
          </w:p>
        </w:tc>
        <w:tc>
          <w:tcPr>
            <w:tcW w:w="56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Участие </w:t>
            </w:r>
          </w:p>
        </w:tc>
        <w:tc>
          <w:tcPr>
            <w:tcW w:w="141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Баллы за призовые места</w:t>
            </w:r>
          </w:p>
        </w:tc>
        <w:tc>
          <w:tcPr>
            <w:tcW w:w="1418"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Награды за пропаганду спорта в районе</w:t>
            </w:r>
          </w:p>
        </w:tc>
        <w:tc>
          <w:tcPr>
            <w:tcW w:w="992"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Лучший игрок </w:t>
            </w:r>
          </w:p>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турнира</w:t>
            </w:r>
          </w:p>
        </w:tc>
      </w:tr>
      <w:tr w:rsidR="00235CD8" w:rsidRPr="00235CD8" w:rsidTr="00235CD8">
        <w:tc>
          <w:tcPr>
            <w:tcW w:w="993"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Районные </w:t>
            </w:r>
          </w:p>
        </w:tc>
        <w:tc>
          <w:tcPr>
            <w:tcW w:w="56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w:t>
            </w:r>
          </w:p>
        </w:tc>
        <w:tc>
          <w:tcPr>
            <w:tcW w:w="141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3,2,1</w:t>
            </w:r>
          </w:p>
        </w:tc>
        <w:tc>
          <w:tcPr>
            <w:tcW w:w="1418"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c>
          <w:tcPr>
            <w:tcW w:w="992"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r>
      <w:tr w:rsidR="00235CD8" w:rsidRPr="00235CD8" w:rsidTr="00235CD8">
        <w:tc>
          <w:tcPr>
            <w:tcW w:w="993"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Региональные </w:t>
            </w:r>
          </w:p>
        </w:tc>
        <w:tc>
          <w:tcPr>
            <w:tcW w:w="56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3</w:t>
            </w:r>
          </w:p>
        </w:tc>
        <w:tc>
          <w:tcPr>
            <w:tcW w:w="141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5,3,2</w:t>
            </w:r>
          </w:p>
        </w:tc>
        <w:tc>
          <w:tcPr>
            <w:tcW w:w="1418"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7</w:t>
            </w:r>
          </w:p>
        </w:tc>
        <w:tc>
          <w:tcPr>
            <w:tcW w:w="992"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7</w:t>
            </w:r>
          </w:p>
        </w:tc>
      </w:tr>
      <w:tr w:rsidR="00235CD8" w:rsidRPr="00235CD8" w:rsidTr="00235CD8">
        <w:tc>
          <w:tcPr>
            <w:tcW w:w="993"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Зональные </w:t>
            </w:r>
          </w:p>
        </w:tc>
        <w:tc>
          <w:tcPr>
            <w:tcW w:w="56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5</w:t>
            </w:r>
          </w:p>
        </w:tc>
        <w:tc>
          <w:tcPr>
            <w:tcW w:w="141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7,5,3</w:t>
            </w:r>
          </w:p>
        </w:tc>
        <w:tc>
          <w:tcPr>
            <w:tcW w:w="1418"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10</w:t>
            </w:r>
          </w:p>
        </w:tc>
        <w:tc>
          <w:tcPr>
            <w:tcW w:w="992"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10</w:t>
            </w:r>
          </w:p>
        </w:tc>
      </w:tr>
      <w:tr w:rsidR="00235CD8" w:rsidRPr="00235CD8" w:rsidTr="00235CD8">
        <w:tc>
          <w:tcPr>
            <w:tcW w:w="993"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Краевые </w:t>
            </w:r>
          </w:p>
        </w:tc>
        <w:tc>
          <w:tcPr>
            <w:tcW w:w="56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7</w:t>
            </w:r>
          </w:p>
        </w:tc>
        <w:tc>
          <w:tcPr>
            <w:tcW w:w="141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10,7,5</w:t>
            </w:r>
          </w:p>
        </w:tc>
        <w:tc>
          <w:tcPr>
            <w:tcW w:w="1418"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15</w:t>
            </w:r>
          </w:p>
        </w:tc>
        <w:tc>
          <w:tcPr>
            <w:tcW w:w="992"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15</w:t>
            </w:r>
          </w:p>
        </w:tc>
      </w:tr>
      <w:tr w:rsidR="00235CD8" w:rsidRPr="00235CD8" w:rsidTr="00235CD8">
        <w:tc>
          <w:tcPr>
            <w:tcW w:w="993"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Федеральные </w:t>
            </w:r>
          </w:p>
        </w:tc>
        <w:tc>
          <w:tcPr>
            <w:tcW w:w="56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10</w:t>
            </w:r>
          </w:p>
        </w:tc>
        <w:tc>
          <w:tcPr>
            <w:tcW w:w="141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15,10,7</w:t>
            </w:r>
          </w:p>
        </w:tc>
        <w:tc>
          <w:tcPr>
            <w:tcW w:w="1418"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p>
        </w:tc>
        <w:tc>
          <w:tcPr>
            <w:tcW w:w="992"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p>
        </w:tc>
      </w:tr>
      <w:tr w:rsidR="00235CD8" w:rsidRPr="00235CD8" w:rsidTr="00235CD8">
        <w:tc>
          <w:tcPr>
            <w:tcW w:w="993"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 xml:space="preserve">Школьные </w:t>
            </w:r>
          </w:p>
        </w:tc>
        <w:tc>
          <w:tcPr>
            <w:tcW w:w="56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w:t>
            </w:r>
          </w:p>
        </w:tc>
        <w:tc>
          <w:tcPr>
            <w:tcW w:w="1417"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1балл за любое призовое место</w:t>
            </w:r>
          </w:p>
        </w:tc>
        <w:tc>
          <w:tcPr>
            <w:tcW w:w="1418"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w:t>
            </w:r>
          </w:p>
        </w:tc>
        <w:tc>
          <w:tcPr>
            <w:tcW w:w="992" w:type="dxa"/>
          </w:tcPr>
          <w:p w:rsidR="00235CD8" w:rsidRPr="00235CD8" w:rsidRDefault="00235CD8" w:rsidP="00235CD8">
            <w:pPr>
              <w:spacing w:after="0" w:line="240" w:lineRule="auto"/>
              <w:jc w:val="center"/>
              <w:rPr>
                <w:rFonts w:ascii="Times New Roman" w:hAnsi="Times New Roman" w:cs="Times New Roman"/>
                <w:color w:val="auto"/>
                <w:kern w:val="0"/>
                <w:sz w:val="12"/>
                <w:szCs w:val="12"/>
              </w:rPr>
            </w:pPr>
            <w:r w:rsidRPr="00235CD8">
              <w:rPr>
                <w:rFonts w:ascii="Times New Roman" w:hAnsi="Times New Roman" w:cs="Times New Roman"/>
                <w:color w:val="auto"/>
                <w:kern w:val="0"/>
                <w:sz w:val="12"/>
                <w:szCs w:val="12"/>
              </w:rPr>
              <w:t>1</w:t>
            </w:r>
          </w:p>
        </w:tc>
      </w:tr>
    </w:tbl>
    <w:p w:rsidR="00235CD8" w:rsidRDefault="00235CD8" w:rsidP="00235CD8">
      <w:pPr>
        <w:spacing w:after="0" w:line="240" w:lineRule="auto"/>
        <w:ind w:left="440"/>
        <w:jc w:val="both"/>
        <w:rPr>
          <w:rFonts w:ascii="Times New Roman" w:hAnsi="Times New Roman" w:cs="Times New Roman"/>
          <w:sz w:val="12"/>
          <w:szCs w:val="12"/>
        </w:rPr>
      </w:pPr>
    </w:p>
    <w:p w:rsidR="00235CD8" w:rsidRDefault="00235CD8" w:rsidP="00235CD8">
      <w:pPr>
        <w:spacing w:after="0" w:line="240" w:lineRule="auto"/>
        <w:ind w:left="440"/>
        <w:jc w:val="both"/>
        <w:rPr>
          <w:rFonts w:ascii="Times New Roman" w:hAnsi="Times New Roman" w:cs="Times New Roman"/>
          <w:sz w:val="12"/>
          <w:szCs w:val="12"/>
        </w:rPr>
      </w:pPr>
    </w:p>
    <w:p w:rsidR="00235CD8" w:rsidRDefault="00235CD8" w:rsidP="00235CD8">
      <w:pPr>
        <w:spacing w:after="0" w:line="240" w:lineRule="auto"/>
        <w:ind w:left="440"/>
        <w:jc w:val="both"/>
        <w:rPr>
          <w:rFonts w:ascii="Times New Roman" w:hAnsi="Times New Roman" w:cs="Times New Roman"/>
          <w:sz w:val="12"/>
          <w:szCs w:val="12"/>
        </w:rPr>
      </w:pPr>
    </w:p>
    <w:p w:rsidR="00235CD8" w:rsidRDefault="00235CD8" w:rsidP="00235CD8">
      <w:pPr>
        <w:spacing w:after="0" w:line="240" w:lineRule="auto"/>
        <w:ind w:left="440"/>
        <w:jc w:val="both"/>
        <w:rPr>
          <w:rFonts w:ascii="Times New Roman" w:hAnsi="Times New Roman" w:cs="Times New Roman"/>
          <w:sz w:val="12"/>
          <w:szCs w:val="12"/>
        </w:rPr>
      </w:pPr>
    </w:p>
    <w:p w:rsidR="00235CD8" w:rsidRDefault="00235CD8" w:rsidP="00235CD8">
      <w:pPr>
        <w:spacing w:after="0" w:line="240" w:lineRule="auto"/>
        <w:ind w:left="440"/>
        <w:jc w:val="both"/>
        <w:rPr>
          <w:rFonts w:ascii="Times New Roman" w:hAnsi="Times New Roman" w:cs="Times New Roman"/>
          <w:sz w:val="12"/>
          <w:szCs w:val="12"/>
        </w:rPr>
      </w:pPr>
    </w:p>
    <w:p w:rsidR="00235CD8" w:rsidRDefault="00235CD8" w:rsidP="00235CD8">
      <w:pPr>
        <w:spacing w:after="0" w:line="240" w:lineRule="auto"/>
        <w:ind w:left="440"/>
        <w:jc w:val="both"/>
        <w:rPr>
          <w:rFonts w:ascii="Times New Roman" w:hAnsi="Times New Roman" w:cs="Times New Roman"/>
          <w:sz w:val="12"/>
          <w:szCs w:val="12"/>
        </w:rPr>
      </w:pPr>
    </w:p>
    <w:p w:rsidR="00235CD8" w:rsidRPr="00235CD8" w:rsidRDefault="00235CD8" w:rsidP="00235CD8">
      <w:pPr>
        <w:spacing w:after="0" w:line="240" w:lineRule="auto"/>
        <w:ind w:left="440"/>
        <w:jc w:val="both"/>
        <w:rPr>
          <w:rFonts w:ascii="Times New Roman" w:hAnsi="Times New Roman" w:cs="Times New Roman"/>
          <w:sz w:val="12"/>
          <w:szCs w:val="12"/>
        </w:rPr>
      </w:pPr>
    </w:p>
    <w:p w:rsidR="00235CD8" w:rsidRPr="00235CD8" w:rsidRDefault="00235CD8" w:rsidP="00235CD8">
      <w:pPr>
        <w:spacing w:after="0" w:line="240" w:lineRule="auto"/>
        <w:ind w:left="3261"/>
        <w:rPr>
          <w:rFonts w:ascii="Times New Roman" w:hAnsi="Times New Roman" w:cs="Times New Roman"/>
          <w:sz w:val="12"/>
          <w:szCs w:val="12"/>
        </w:rPr>
      </w:pPr>
      <w:r w:rsidRPr="00235CD8">
        <w:rPr>
          <w:rFonts w:ascii="Times New Roman" w:hAnsi="Times New Roman" w:cs="Times New Roman"/>
          <w:sz w:val="12"/>
          <w:szCs w:val="12"/>
        </w:rPr>
        <w:t>Приложение № 4 к постановлению</w:t>
      </w:r>
    </w:p>
    <w:p w:rsidR="00235CD8" w:rsidRPr="00235CD8" w:rsidRDefault="00235CD8" w:rsidP="00235CD8">
      <w:pPr>
        <w:spacing w:after="0" w:line="240" w:lineRule="auto"/>
        <w:ind w:left="3261"/>
        <w:rPr>
          <w:rFonts w:ascii="Times New Roman" w:hAnsi="Times New Roman" w:cs="Times New Roman"/>
          <w:sz w:val="12"/>
          <w:szCs w:val="12"/>
        </w:rPr>
      </w:pPr>
      <w:r w:rsidRPr="00235CD8">
        <w:rPr>
          <w:rFonts w:ascii="Times New Roman" w:hAnsi="Times New Roman" w:cs="Times New Roman"/>
          <w:sz w:val="12"/>
          <w:szCs w:val="12"/>
        </w:rPr>
        <w:t xml:space="preserve">администрации Каратузского района </w:t>
      </w:r>
    </w:p>
    <w:p w:rsidR="00235CD8" w:rsidRPr="00235CD8" w:rsidRDefault="00235CD8" w:rsidP="00235CD8">
      <w:pPr>
        <w:spacing w:after="0" w:line="240" w:lineRule="auto"/>
        <w:ind w:left="3261"/>
        <w:rPr>
          <w:rFonts w:ascii="Times New Roman" w:hAnsi="Times New Roman" w:cs="Times New Roman"/>
          <w:sz w:val="12"/>
          <w:szCs w:val="12"/>
        </w:rPr>
      </w:pPr>
      <w:r w:rsidRPr="00235CD8">
        <w:rPr>
          <w:rFonts w:ascii="Times New Roman" w:hAnsi="Times New Roman" w:cs="Times New Roman"/>
          <w:sz w:val="12"/>
          <w:szCs w:val="12"/>
        </w:rPr>
        <w:t xml:space="preserve">от 17.04.2014 г. № 382-п    </w:t>
      </w:r>
    </w:p>
    <w:p w:rsidR="00235CD8" w:rsidRPr="00235CD8" w:rsidRDefault="00235CD8" w:rsidP="00235CD8">
      <w:pPr>
        <w:spacing w:after="0" w:line="240" w:lineRule="auto"/>
        <w:jc w:val="center"/>
        <w:rPr>
          <w:rFonts w:ascii="Times New Roman" w:hAnsi="Times New Roman" w:cs="Times New Roman"/>
          <w:sz w:val="12"/>
          <w:szCs w:val="12"/>
        </w:rPr>
      </w:pPr>
    </w:p>
    <w:p w:rsidR="00235CD8" w:rsidRPr="00235CD8" w:rsidRDefault="00235CD8" w:rsidP="00235CD8">
      <w:pPr>
        <w:spacing w:after="0" w:line="240" w:lineRule="auto"/>
        <w:jc w:val="center"/>
        <w:rPr>
          <w:rFonts w:ascii="Times New Roman" w:hAnsi="Times New Roman" w:cs="Times New Roman"/>
          <w:sz w:val="12"/>
          <w:szCs w:val="12"/>
        </w:rPr>
      </w:pPr>
      <w:r w:rsidRPr="00235CD8">
        <w:rPr>
          <w:rFonts w:ascii="Times New Roman" w:hAnsi="Times New Roman" w:cs="Times New Roman"/>
          <w:sz w:val="12"/>
          <w:szCs w:val="12"/>
        </w:rPr>
        <w:t xml:space="preserve">Состав жюри </w:t>
      </w:r>
    </w:p>
    <w:p w:rsidR="00235CD8" w:rsidRPr="00235CD8" w:rsidRDefault="00235CD8" w:rsidP="00235CD8">
      <w:pPr>
        <w:spacing w:after="0" w:line="240" w:lineRule="auto"/>
        <w:jc w:val="center"/>
        <w:rPr>
          <w:rFonts w:ascii="Times New Roman" w:hAnsi="Times New Roman" w:cs="Times New Roman"/>
          <w:sz w:val="12"/>
          <w:szCs w:val="12"/>
        </w:rPr>
      </w:pPr>
      <w:r w:rsidRPr="00235CD8">
        <w:rPr>
          <w:rFonts w:ascii="Times New Roman" w:hAnsi="Times New Roman" w:cs="Times New Roman"/>
          <w:sz w:val="12"/>
          <w:szCs w:val="12"/>
        </w:rPr>
        <w:t xml:space="preserve">по присуждению грантов перспективным школьникам </w:t>
      </w:r>
    </w:p>
    <w:p w:rsidR="00235CD8" w:rsidRPr="00235CD8" w:rsidRDefault="00235CD8" w:rsidP="00235CD8">
      <w:pPr>
        <w:spacing w:after="0" w:line="240" w:lineRule="auto"/>
        <w:jc w:val="center"/>
        <w:rPr>
          <w:rFonts w:ascii="Times New Roman" w:hAnsi="Times New Roman" w:cs="Times New Roman"/>
          <w:sz w:val="12"/>
          <w:szCs w:val="12"/>
        </w:rPr>
      </w:pPr>
    </w:p>
    <w:p w:rsidR="00235CD8" w:rsidRPr="00235CD8" w:rsidRDefault="00235CD8" w:rsidP="00235CD8">
      <w:pPr>
        <w:spacing w:after="0" w:line="240" w:lineRule="auto"/>
        <w:ind w:firstLine="284"/>
        <w:jc w:val="both"/>
        <w:rPr>
          <w:rFonts w:ascii="Times New Roman" w:hAnsi="Times New Roman" w:cs="Times New Roman"/>
          <w:sz w:val="12"/>
          <w:szCs w:val="12"/>
          <w:u w:val="single"/>
        </w:rPr>
      </w:pPr>
      <w:r w:rsidRPr="00235CD8">
        <w:rPr>
          <w:rFonts w:ascii="Times New Roman" w:hAnsi="Times New Roman" w:cs="Times New Roman"/>
          <w:sz w:val="12"/>
          <w:szCs w:val="12"/>
          <w:u w:val="single"/>
        </w:rPr>
        <w:t>За высокие достижения в учёбе – «Умники и умницы»:</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 xml:space="preserve">1. Серегина Татьяна Григорьевна </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 xml:space="preserve">2. </w:t>
      </w:r>
      <w:proofErr w:type="spellStart"/>
      <w:r w:rsidRPr="00235CD8">
        <w:rPr>
          <w:rFonts w:ascii="Times New Roman" w:hAnsi="Times New Roman" w:cs="Times New Roman"/>
          <w:sz w:val="12"/>
          <w:szCs w:val="12"/>
        </w:rPr>
        <w:t>Вожакова</w:t>
      </w:r>
      <w:proofErr w:type="spellEnd"/>
      <w:r w:rsidRPr="00235CD8">
        <w:rPr>
          <w:rFonts w:ascii="Times New Roman" w:hAnsi="Times New Roman" w:cs="Times New Roman"/>
          <w:sz w:val="12"/>
          <w:szCs w:val="12"/>
        </w:rPr>
        <w:t xml:space="preserve"> Светлана Михайловна</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3. Макарова Валентина Матвеевна</w:t>
      </w:r>
    </w:p>
    <w:p w:rsidR="00235CD8" w:rsidRPr="00235CD8" w:rsidRDefault="00235CD8" w:rsidP="00235CD8">
      <w:pPr>
        <w:spacing w:after="0" w:line="240" w:lineRule="auto"/>
        <w:ind w:firstLine="284"/>
        <w:jc w:val="both"/>
        <w:rPr>
          <w:rFonts w:ascii="Times New Roman" w:hAnsi="Times New Roman" w:cs="Times New Roman"/>
          <w:sz w:val="12"/>
          <w:szCs w:val="12"/>
        </w:rPr>
      </w:pPr>
    </w:p>
    <w:p w:rsidR="00235CD8" w:rsidRPr="00235CD8" w:rsidRDefault="00235CD8" w:rsidP="00235CD8">
      <w:pPr>
        <w:spacing w:after="0" w:line="240" w:lineRule="auto"/>
        <w:ind w:firstLine="284"/>
        <w:jc w:val="both"/>
        <w:rPr>
          <w:rFonts w:ascii="Times New Roman" w:hAnsi="Times New Roman" w:cs="Times New Roman"/>
          <w:sz w:val="12"/>
          <w:szCs w:val="12"/>
          <w:u w:val="single"/>
        </w:rPr>
      </w:pPr>
      <w:r w:rsidRPr="00235CD8">
        <w:rPr>
          <w:rFonts w:ascii="Times New Roman" w:hAnsi="Times New Roman" w:cs="Times New Roman"/>
          <w:sz w:val="12"/>
          <w:szCs w:val="12"/>
          <w:u w:val="single"/>
        </w:rPr>
        <w:t>За высокие достижения в области физической культуры и спорта – «Герои спорта»:</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1. Казанцева Татьяна Викторовна</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 xml:space="preserve">2. Сердюков Виктор Геннадьевич </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3. Петров Василий Иванович</w:t>
      </w:r>
    </w:p>
    <w:p w:rsidR="00235CD8" w:rsidRPr="00235CD8" w:rsidRDefault="00235CD8" w:rsidP="00235CD8">
      <w:pPr>
        <w:spacing w:after="0" w:line="240" w:lineRule="auto"/>
        <w:ind w:firstLine="284"/>
        <w:jc w:val="both"/>
        <w:rPr>
          <w:rFonts w:ascii="Times New Roman" w:hAnsi="Times New Roman" w:cs="Times New Roman"/>
          <w:sz w:val="12"/>
          <w:szCs w:val="12"/>
        </w:rPr>
      </w:pPr>
    </w:p>
    <w:p w:rsidR="00235CD8" w:rsidRPr="00235CD8" w:rsidRDefault="00235CD8" w:rsidP="00235CD8">
      <w:pPr>
        <w:spacing w:after="0" w:line="240" w:lineRule="auto"/>
        <w:ind w:firstLine="284"/>
        <w:jc w:val="both"/>
        <w:rPr>
          <w:rFonts w:ascii="Times New Roman" w:hAnsi="Times New Roman" w:cs="Times New Roman"/>
          <w:sz w:val="12"/>
          <w:szCs w:val="12"/>
          <w:u w:val="single"/>
        </w:rPr>
      </w:pPr>
      <w:r w:rsidRPr="00235CD8">
        <w:rPr>
          <w:rFonts w:ascii="Times New Roman" w:hAnsi="Times New Roman" w:cs="Times New Roman"/>
          <w:sz w:val="12"/>
          <w:szCs w:val="12"/>
          <w:u w:val="single"/>
        </w:rPr>
        <w:t>За высокие достижения в сфере общественной жизни школы и социума – «Юный гражданин»:</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 xml:space="preserve">1. Адольф Галина Михайловна </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 xml:space="preserve">2. </w:t>
      </w:r>
      <w:proofErr w:type="spellStart"/>
      <w:r w:rsidRPr="00235CD8">
        <w:rPr>
          <w:rFonts w:ascii="Times New Roman" w:hAnsi="Times New Roman" w:cs="Times New Roman"/>
          <w:sz w:val="12"/>
          <w:szCs w:val="12"/>
        </w:rPr>
        <w:t>Рассохина</w:t>
      </w:r>
      <w:proofErr w:type="spellEnd"/>
      <w:r w:rsidRPr="00235CD8">
        <w:rPr>
          <w:rFonts w:ascii="Times New Roman" w:hAnsi="Times New Roman" w:cs="Times New Roman"/>
          <w:sz w:val="12"/>
          <w:szCs w:val="12"/>
        </w:rPr>
        <w:t xml:space="preserve"> Александра Александровна</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 xml:space="preserve">3. Меньшикова Татьяна Михайловна </w:t>
      </w:r>
    </w:p>
    <w:p w:rsidR="00235CD8" w:rsidRPr="00235CD8" w:rsidRDefault="00235CD8" w:rsidP="00235CD8">
      <w:pPr>
        <w:spacing w:after="0" w:line="240" w:lineRule="auto"/>
        <w:ind w:firstLine="284"/>
        <w:jc w:val="both"/>
        <w:rPr>
          <w:rFonts w:ascii="Times New Roman" w:hAnsi="Times New Roman" w:cs="Times New Roman"/>
          <w:sz w:val="12"/>
          <w:szCs w:val="12"/>
        </w:rPr>
      </w:pPr>
    </w:p>
    <w:p w:rsidR="00235CD8" w:rsidRPr="00235CD8" w:rsidRDefault="00235CD8" w:rsidP="00235CD8">
      <w:pPr>
        <w:spacing w:after="0" w:line="240" w:lineRule="auto"/>
        <w:ind w:firstLine="284"/>
        <w:jc w:val="both"/>
        <w:rPr>
          <w:rFonts w:ascii="Times New Roman" w:hAnsi="Times New Roman" w:cs="Times New Roman"/>
          <w:sz w:val="12"/>
          <w:szCs w:val="12"/>
          <w:u w:val="single"/>
        </w:rPr>
      </w:pPr>
      <w:r w:rsidRPr="00235CD8">
        <w:rPr>
          <w:rFonts w:ascii="Times New Roman" w:hAnsi="Times New Roman" w:cs="Times New Roman"/>
          <w:sz w:val="12"/>
          <w:szCs w:val="12"/>
          <w:u w:val="single"/>
        </w:rPr>
        <w:t>За высокие достижения в области искусства и художественного творчества – «Открытие года»:</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1. Сомова Татьяна Петровна</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2. Шестакова Екатерина Анатольевна</w:t>
      </w:r>
    </w:p>
    <w:p w:rsidR="00235CD8" w:rsidRPr="00235CD8" w:rsidRDefault="00235CD8" w:rsidP="00235CD8">
      <w:pPr>
        <w:spacing w:after="0" w:line="240" w:lineRule="auto"/>
        <w:ind w:firstLine="284"/>
        <w:jc w:val="both"/>
        <w:rPr>
          <w:rFonts w:ascii="Times New Roman" w:hAnsi="Times New Roman" w:cs="Times New Roman"/>
          <w:sz w:val="12"/>
          <w:szCs w:val="12"/>
        </w:rPr>
      </w:pPr>
      <w:r w:rsidRPr="00235CD8">
        <w:rPr>
          <w:rFonts w:ascii="Times New Roman" w:hAnsi="Times New Roman" w:cs="Times New Roman"/>
          <w:sz w:val="12"/>
          <w:szCs w:val="12"/>
        </w:rPr>
        <w:t xml:space="preserve">3. </w:t>
      </w:r>
      <w:proofErr w:type="spellStart"/>
      <w:r w:rsidRPr="00235CD8">
        <w:rPr>
          <w:rFonts w:ascii="Times New Roman" w:hAnsi="Times New Roman" w:cs="Times New Roman"/>
          <w:sz w:val="12"/>
          <w:szCs w:val="12"/>
        </w:rPr>
        <w:t>Авласенко</w:t>
      </w:r>
      <w:proofErr w:type="spellEnd"/>
      <w:r w:rsidRPr="00235CD8">
        <w:rPr>
          <w:rFonts w:ascii="Times New Roman" w:hAnsi="Times New Roman" w:cs="Times New Roman"/>
          <w:sz w:val="12"/>
          <w:szCs w:val="12"/>
        </w:rPr>
        <w:t xml:space="preserve"> Анна Алексеевна</w:t>
      </w:r>
    </w:p>
    <w:p w:rsidR="00235CD8" w:rsidRDefault="00235CD8" w:rsidP="00235CD8">
      <w:pPr>
        <w:spacing w:after="0" w:line="240" w:lineRule="auto"/>
        <w:ind w:firstLine="284"/>
        <w:jc w:val="both"/>
        <w:rPr>
          <w:rFonts w:ascii="Times New Roman" w:hAnsi="Times New Roman" w:cs="Times New Roman"/>
          <w:sz w:val="12"/>
          <w:szCs w:val="12"/>
        </w:rPr>
        <w:sectPr w:rsidR="00235CD8" w:rsidSect="00C40D22">
          <w:pgSz w:w="11906" w:h="16838"/>
          <w:pgMar w:top="106" w:right="424" w:bottom="851" w:left="426" w:header="284" w:footer="0" w:gutter="0"/>
          <w:cols w:num="2" w:space="708"/>
          <w:docGrid w:linePitch="360"/>
        </w:sectPr>
      </w:pPr>
    </w:p>
    <w:p w:rsidR="00235CD8" w:rsidRPr="00235CD8" w:rsidRDefault="00235CD8" w:rsidP="00235CD8">
      <w:pPr>
        <w:spacing w:after="0" w:line="240" w:lineRule="auto"/>
        <w:ind w:firstLine="284"/>
        <w:jc w:val="both"/>
        <w:rPr>
          <w:rFonts w:ascii="Times New Roman" w:hAnsi="Times New Roman" w:cs="Times New Roman"/>
          <w:sz w:val="12"/>
          <w:szCs w:val="12"/>
        </w:rPr>
      </w:pPr>
    </w:p>
    <w:p w:rsidR="00235CD8" w:rsidRPr="00235CD8" w:rsidRDefault="00235CD8" w:rsidP="00235CD8">
      <w:pPr>
        <w:spacing w:after="0" w:line="240" w:lineRule="auto"/>
        <w:ind w:firstLine="284"/>
        <w:rPr>
          <w:rFonts w:ascii="Times New Roman" w:hAnsi="Times New Roman" w:cs="Times New Roman"/>
          <w:sz w:val="12"/>
          <w:szCs w:val="12"/>
          <w:u w:val="single"/>
        </w:rPr>
      </w:pPr>
      <w:r w:rsidRPr="00235CD8">
        <w:rPr>
          <w:rFonts w:ascii="Times New Roman" w:hAnsi="Times New Roman" w:cs="Times New Roman"/>
          <w:sz w:val="12"/>
          <w:szCs w:val="12"/>
          <w:u w:val="single"/>
        </w:rPr>
        <w:t>За высокие достижения в развитии литературного творчества и краеведения – «Юный краевед»:</w:t>
      </w:r>
    </w:p>
    <w:p w:rsidR="00235CD8" w:rsidRPr="00235CD8" w:rsidRDefault="00235CD8" w:rsidP="00235CD8">
      <w:pPr>
        <w:spacing w:after="0" w:line="240" w:lineRule="auto"/>
        <w:ind w:firstLine="284"/>
        <w:rPr>
          <w:rFonts w:ascii="Times New Roman" w:hAnsi="Times New Roman" w:cs="Times New Roman"/>
          <w:sz w:val="12"/>
          <w:szCs w:val="12"/>
        </w:rPr>
      </w:pPr>
      <w:r w:rsidRPr="00235CD8">
        <w:rPr>
          <w:rFonts w:ascii="Times New Roman" w:hAnsi="Times New Roman" w:cs="Times New Roman"/>
          <w:sz w:val="12"/>
          <w:szCs w:val="12"/>
        </w:rPr>
        <w:t>1. Немкова Вера Николаевна</w:t>
      </w:r>
    </w:p>
    <w:p w:rsidR="00235CD8" w:rsidRPr="00235CD8" w:rsidRDefault="00235CD8" w:rsidP="00235CD8">
      <w:pPr>
        <w:spacing w:after="0" w:line="240" w:lineRule="auto"/>
        <w:ind w:firstLine="284"/>
        <w:rPr>
          <w:rFonts w:ascii="Times New Roman" w:hAnsi="Times New Roman" w:cs="Times New Roman"/>
          <w:sz w:val="12"/>
          <w:szCs w:val="12"/>
        </w:rPr>
      </w:pPr>
      <w:r w:rsidRPr="00235CD8">
        <w:rPr>
          <w:rFonts w:ascii="Times New Roman" w:hAnsi="Times New Roman" w:cs="Times New Roman"/>
          <w:sz w:val="12"/>
          <w:szCs w:val="12"/>
        </w:rPr>
        <w:t xml:space="preserve">2. Алавердян Людмила Ивановна </w:t>
      </w:r>
    </w:p>
    <w:p w:rsidR="00235CD8" w:rsidRPr="00235CD8" w:rsidRDefault="00235CD8" w:rsidP="00235CD8">
      <w:pPr>
        <w:spacing w:after="0" w:line="240" w:lineRule="auto"/>
        <w:ind w:firstLine="284"/>
        <w:rPr>
          <w:rFonts w:ascii="Times New Roman" w:hAnsi="Times New Roman" w:cs="Times New Roman"/>
          <w:sz w:val="12"/>
          <w:szCs w:val="12"/>
        </w:rPr>
      </w:pPr>
      <w:r w:rsidRPr="00235CD8">
        <w:rPr>
          <w:rFonts w:ascii="Times New Roman" w:hAnsi="Times New Roman" w:cs="Times New Roman"/>
          <w:sz w:val="12"/>
          <w:szCs w:val="12"/>
        </w:rPr>
        <w:t xml:space="preserve">3. Киселева Татьяна Иннокентьевна </w:t>
      </w:r>
    </w:p>
    <w:p w:rsidR="00235CD8" w:rsidRDefault="00235CD8" w:rsidP="00235CD8">
      <w:pPr>
        <w:pStyle w:val="13"/>
        <w:shd w:val="clear" w:color="auto" w:fill="auto"/>
        <w:tabs>
          <w:tab w:val="left" w:pos="1276"/>
        </w:tabs>
        <w:spacing w:after="0" w:line="240" w:lineRule="auto"/>
        <w:ind w:right="20" w:firstLine="284"/>
        <w:jc w:val="both"/>
        <w:rPr>
          <w:sz w:val="12"/>
          <w:szCs w:val="12"/>
        </w:rPr>
      </w:pPr>
    </w:p>
    <w:p w:rsidR="00235CD8" w:rsidRPr="00235CD8" w:rsidRDefault="00235CD8" w:rsidP="00235CD8">
      <w:pPr>
        <w:pStyle w:val="13"/>
        <w:shd w:val="clear" w:color="auto" w:fill="auto"/>
        <w:tabs>
          <w:tab w:val="left" w:pos="1276"/>
        </w:tabs>
        <w:spacing w:after="0" w:line="240" w:lineRule="auto"/>
        <w:ind w:right="20" w:firstLine="284"/>
        <w:jc w:val="both"/>
        <w:rPr>
          <w:sz w:val="12"/>
          <w:szCs w:val="12"/>
        </w:rPr>
      </w:pPr>
    </w:p>
    <w:p w:rsidR="00235CD8" w:rsidRPr="00235CD8" w:rsidRDefault="00235CD8" w:rsidP="00235CD8">
      <w:pPr>
        <w:pStyle w:val="13"/>
        <w:shd w:val="clear" w:color="auto" w:fill="auto"/>
        <w:spacing w:after="0" w:line="240" w:lineRule="auto"/>
        <w:jc w:val="both"/>
        <w:rPr>
          <w:sz w:val="12"/>
          <w:szCs w:val="12"/>
        </w:rPr>
      </w:pPr>
      <w:r w:rsidRPr="00235CD8">
        <w:rPr>
          <w:sz w:val="12"/>
          <w:szCs w:val="12"/>
        </w:rPr>
        <w:t>№ 382-п</w:t>
      </w:r>
    </w:p>
    <w:p w:rsidR="00235CD8" w:rsidRPr="00235CD8" w:rsidRDefault="00235CD8" w:rsidP="00235CD8">
      <w:pPr>
        <w:pStyle w:val="13"/>
        <w:shd w:val="clear" w:color="auto" w:fill="auto"/>
        <w:spacing w:after="0" w:line="240" w:lineRule="auto"/>
        <w:jc w:val="both"/>
        <w:rPr>
          <w:sz w:val="12"/>
          <w:szCs w:val="12"/>
        </w:rPr>
      </w:pPr>
      <w:r w:rsidRPr="00235CD8">
        <w:rPr>
          <w:sz w:val="12"/>
          <w:szCs w:val="12"/>
        </w:rPr>
        <w:t>от 17.04.2014 г.</w:t>
      </w:r>
    </w:p>
    <w:p w:rsidR="009A783C" w:rsidRDefault="009A783C" w:rsidP="00235CD8">
      <w:pPr>
        <w:autoSpaceDE w:val="0"/>
        <w:autoSpaceDN w:val="0"/>
        <w:adjustRightInd w:val="0"/>
        <w:spacing w:after="0" w:line="240" w:lineRule="auto"/>
        <w:ind w:firstLine="284"/>
        <w:rPr>
          <w:rFonts w:ascii="Times New Roman" w:hAnsi="Times New Roman" w:cs="Times New Roman"/>
          <w:color w:val="auto"/>
          <w:sz w:val="12"/>
          <w:szCs w:val="12"/>
        </w:rPr>
      </w:pPr>
    </w:p>
    <w:p w:rsidR="00235CD8" w:rsidRDefault="00235CD8" w:rsidP="00235CD8">
      <w:pPr>
        <w:autoSpaceDE w:val="0"/>
        <w:autoSpaceDN w:val="0"/>
        <w:adjustRightInd w:val="0"/>
        <w:spacing w:after="0" w:line="240" w:lineRule="auto"/>
        <w:ind w:firstLine="284"/>
        <w:rPr>
          <w:rFonts w:ascii="Times New Roman" w:hAnsi="Times New Roman" w:cs="Times New Roman"/>
          <w:color w:val="auto"/>
          <w:sz w:val="12"/>
          <w:szCs w:val="12"/>
        </w:rPr>
      </w:pPr>
    </w:p>
    <w:p w:rsidR="00235CD8" w:rsidRDefault="00235CD8" w:rsidP="00235CD8">
      <w:pPr>
        <w:autoSpaceDE w:val="0"/>
        <w:autoSpaceDN w:val="0"/>
        <w:adjustRightInd w:val="0"/>
        <w:spacing w:after="0" w:line="240" w:lineRule="auto"/>
        <w:ind w:firstLine="284"/>
        <w:rPr>
          <w:rFonts w:ascii="Times New Roman" w:hAnsi="Times New Roman" w:cs="Times New Roman"/>
          <w:color w:val="auto"/>
          <w:sz w:val="12"/>
          <w:szCs w:val="12"/>
        </w:rPr>
      </w:pPr>
    </w:p>
    <w:p w:rsidR="00235CD8" w:rsidRDefault="00235CD8" w:rsidP="00235CD8">
      <w:pPr>
        <w:spacing w:after="0" w:line="240" w:lineRule="auto"/>
        <w:jc w:val="center"/>
        <w:rPr>
          <w:rFonts w:ascii="Times New Roman" w:hAnsi="Times New Roman" w:cs="Times New Roman"/>
          <w:sz w:val="12"/>
          <w:szCs w:val="12"/>
        </w:rPr>
      </w:pPr>
      <w:r w:rsidRPr="00B3766D">
        <w:rPr>
          <w:rFonts w:ascii="Times New Roman" w:hAnsi="Times New Roman" w:cs="Times New Roman"/>
          <w:sz w:val="12"/>
          <w:szCs w:val="12"/>
        </w:rPr>
        <w:t>АДМИНИСТРАЦИЯ КАРАТУЗСКОГО РАЙОНА</w:t>
      </w:r>
    </w:p>
    <w:p w:rsidR="00235CD8" w:rsidRPr="00B3766D" w:rsidRDefault="00235CD8" w:rsidP="00235CD8">
      <w:pPr>
        <w:spacing w:after="0" w:line="240" w:lineRule="auto"/>
        <w:jc w:val="center"/>
        <w:rPr>
          <w:rFonts w:ascii="Times New Roman" w:hAnsi="Times New Roman" w:cs="Times New Roman"/>
          <w:sz w:val="12"/>
          <w:szCs w:val="12"/>
        </w:rPr>
      </w:pPr>
    </w:p>
    <w:p w:rsidR="00235CD8" w:rsidRDefault="00235CD8" w:rsidP="00235CD8">
      <w:pPr>
        <w:spacing w:after="0" w:line="240" w:lineRule="auto"/>
        <w:jc w:val="center"/>
        <w:rPr>
          <w:rFonts w:ascii="Times New Roman" w:hAnsi="Times New Roman" w:cs="Times New Roman"/>
          <w:sz w:val="12"/>
          <w:szCs w:val="12"/>
        </w:rPr>
      </w:pPr>
      <w:r w:rsidRPr="00B3766D">
        <w:rPr>
          <w:rFonts w:ascii="Times New Roman" w:hAnsi="Times New Roman" w:cs="Times New Roman"/>
          <w:sz w:val="12"/>
          <w:szCs w:val="12"/>
        </w:rPr>
        <w:t>ПОСТАНОВЛЕНИЕ</w:t>
      </w:r>
    </w:p>
    <w:p w:rsidR="00235CD8" w:rsidRPr="00B3766D" w:rsidRDefault="00235CD8" w:rsidP="00235CD8">
      <w:pPr>
        <w:spacing w:after="0" w:line="240" w:lineRule="auto"/>
        <w:jc w:val="center"/>
        <w:rPr>
          <w:rFonts w:ascii="Times New Roman" w:hAnsi="Times New Roman" w:cs="Times New Roman"/>
          <w:sz w:val="12"/>
          <w:szCs w:val="12"/>
        </w:rPr>
      </w:pPr>
    </w:p>
    <w:p w:rsidR="00235CD8" w:rsidRPr="00B3766D" w:rsidRDefault="00235CD8" w:rsidP="003058C5">
      <w:pPr>
        <w:spacing w:after="0" w:line="240" w:lineRule="auto"/>
        <w:ind w:firstLine="284"/>
        <w:rPr>
          <w:rFonts w:ascii="Times New Roman" w:hAnsi="Times New Roman" w:cs="Times New Roman"/>
          <w:sz w:val="12"/>
          <w:szCs w:val="12"/>
        </w:rPr>
      </w:pPr>
      <w:r w:rsidRPr="00B3766D">
        <w:rPr>
          <w:rFonts w:ascii="Times New Roman" w:hAnsi="Times New Roman" w:cs="Times New Roman"/>
          <w:sz w:val="12"/>
          <w:szCs w:val="12"/>
        </w:rPr>
        <w:t xml:space="preserve">21.04.2014                    </w:t>
      </w:r>
      <w:r w:rsidR="003058C5">
        <w:rPr>
          <w:rFonts w:ascii="Times New Roman" w:hAnsi="Times New Roman" w:cs="Times New Roman"/>
          <w:sz w:val="12"/>
          <w:szCs w:val="12"/>
        </w:rPr>
        <w:t xml:space="preserve">                                                                                                                      </w:t>
      </w:r>
      <w:r w:rsidRPr="00B3766D">
        <w:rPr>
          <w:rFonts w:ascii="Times New Roman" w:hAnsi="Times New Roman" w:cs="Times New Roman"/>
          <w:sz w:val="12"/>
          <w:szCs w:val="12"/>
        </w:rPr>
        <w:t xml:space="preserve">        с. Каратузское                                     </w:t>
      </w:r>
      <w:r w:rsidR="003058C5">
        <w:rPr>
          <w:rFonts w:ascii="Times New Roman" w:hAnsi="Times New Roman" w:cs="Times New Roman"/>
          <w:sz w:val="12"/>
          <w:szCs w:val="12"/>
        </w:rPr>
        <w:t xml:space="preserve">                                                                                                              </w:t>
      </w:r>
      <w:r w:rsidRPr="00B3766D">
        <w:rPr>
          <w:rFonts w:ascii="Times New Roman" w:hAnsi="Times New Roman" w:cs="Times New Roman"/>
          <w:sz w:val="12"/>
          <w:szCs w:val="12"/>
        </w:rPr>
        <w:t xml:space="preserve">        № 385-п</w:t>
      </w:r>
    </w:p>
    <w:p w:rsidR="00235CD8" w:rsidRPr="00B3766D" w:rsidRDefault="00235CD8" w:rsidP="00235CD8">
      <w:pPr>
        <w:spacing w:after="0" w:line="240" w:lineRule="auto"/>
        <w:rPr>
          <w:rFonts w:ascii="Times New Roman" w:hAnsi="Times New Roman" w:cs="Times New Roman"/>
          <w:sz w:val="12"/>
          <w:szCs w:val="12"/>
        </w:rPr>
      </w:pPr>
    </w:p>
    <w:p w:rsidR="00235CD8" w:rsidRPr="00B3766D" w:rsidRDefault="00235CD8" w:rsidP="00235CD8">
      <w:pPr>
        <w:spacing w:after="0" w:line="240" w:lineRule="auto"/>
        <w:ind w:firstLine="284"/>
        <w:jc w:val="both"/>
        <w:rPr>
          <w:rFonts w:ascii="Times New Roman" w:hAnsi="Times New Roman" w:cs="Times New Roman"/>
          <w:sz w:val="12"/>
          <w:szCs w:val="12"/>
        </w:rPr>
      </w:pPr>
      <w:r w:rsidRPr="00B3766D">
        <w:rPr>
          <w:rFonts w:ascii="Times New Roman" w:hAnsi="Times New Roman" w:cs="Times New Roman"/>
          <w:sz w:val="12"/>
          <w:szCs w:val="12"/>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на  2014-2016 годы»</w:t>
      </w:r>
    </w:p>
    <w:p w:rsidR="00235CD8" w:rsidRPr="00B3766D" w:rsidRDefault="00235CD8" w:rsidP="00235CD8">
      <w:pPr>
        <w:spacing w:after="0" w:line="240" w:lineRule="auto"/>
        <w:ind w:firstLine="284"/>
        <w:jc w:val="both"/>
        <w:rPr>
          <w:rFonts w:ascii="Times New Roman" w:hAnsi="Times New Roman" w:cs="Times New Roman"/>
          <w:sz w:val="12"/>
          <w:szCs w:val="12"/>
        </w:rPr>
      </w:pPr>
    </w:p>
    <w:p w:rsidR="00235CD8" w:rsidRPr="00B3766D" w:rsidRDefault="00235CD8" w:rsidP="00235CD8">
      <w:pPr>
        <w:spacing w:after="0" w:line="240" w:lineRule="auto"/>
        <w:ind w:firstLine="284"/>
        <w:jc w:val="both"/>
        <w:rPr>
          <w:rFonts w:ascii="Times New Roman" w:hAnsi="Times New Roman" w:cs="Times New Roman"/>
          <w:sz w:val="12"/>
          <w:szCs w:val="12"/>
        </w:rPr>
      </w:pPr>
      <w:r w:rsidRPr="00B3766D">
        <w:rPr>
          <w:rFonts w:ascii="Times New Roman" w:hAnsi="Times New Roman" w:cs="Times New Roman"/>
          <w:sz w:val="12"/>
          <w:szCs w:val="12"/>
        </w:rPr>
        <w:t>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28 Устава МО «Каратузский район». ПОСТАНОВЛЯЮ:</w:t>
      </w:r>
    </w:p>
    <w:p w:rsidR="00235CD8" w:rsidRPr="00B3766D" w:rsidRDefault="00235CD8" w:rsidP="00235CD8">
      <w:pPr>
        <w:pStyle w:val="ac"/>
        <w:spacing w:after="0" w:line="240" w:lineRule="auto"/>
        <w:ind w:left="0" w:firstLine="284"/>
        <w:jc w:val="both"/>
        <w:rPr>
          <w:rFonts w:ascii="Times New Roman" w:hAnsi="Times New Roman" w:cs="Times New Roman"/>
          <w:sz w:val="12"/>
          <w:szCs w:val="12"/>
        </w:rPr>
      </w:pPr>
      <w:r w:rsidRPr="00B3766D">
        <w:rPr>
          <w:rFonts w:ascii="Times New Roman" w:hAnsi="Times New Roman" w:cs="Times New Roman"/>
          <w:sz w:val="12"/>
          <w:szCs w:val="12"/>
        </w:rPr>
        <w:t>1.Внести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на 2014-2016 годы» следующие изменения:</w:t>
      </w:r>
    </w:p>
    <w:p w:rsidR="00235CD8" w:rsidRPr="00B3766D" w:rsidRDefault="00235CD8" w:rsidP="00235CD8">
      <w:pPr>
        <w:spacing w:after="0" w:line="240" w:lineRule="auto"/>
        <w:ind w:firstLine="284"/>
        <w:jc w:val="both"/>
        <w:rPr>
          <w:rFonts w:ascii="Times New Roman" w:hAnsi="Times New Roman" w:cs="Times New Roman"/>
          <w:sz w:val="12"/>
          <w:szCs w:val="12"/>
        </w:rPr>
      </w:pPr>
      <w:r w:rsidRPr="00B3766D">
        <w:rPr>
          <w:rFonts w:ascii="Times New Roman" w:hAnsi="Times New Roman" w:cs="Times New Roman"/>
          <w:sz w:val="12"/>
          <w:szCs w:val="12"/>
        </w:rPr>
        <w:t>В приложении 5 к муниципальной программе «Развитие сельского хозяйства в Каратузском районе» на 2014-2016 годы в приложении 2 к подпрограмме «Устойчивое развитие сельских территорий МО «Каратузский район»» на 2014-2016 годы строку «</w:t>
      </w:r>
      <w:r w:rsidRPr="00B3766D">
        <w:rPr>
          <w:rFonts w:ascii="Times New Roman" w:hAnsi="Times New Roman"/>
          <w:sz w:val="12"/>
          <w:szCs w:val="12"/>
        </w:rPr>
        <w:t xml:space="preserve">Приобретение средств для механического уничтожения дикорастущей конопли (Ранцевый моторный опрыскиватель) для </w:t>
      </w:r>
      <w:proofErr w:type="spellStart"/>
      <w:r w:rsidRPr="00B3766D">
        <w:rPr>
          <w:rFonts w:ascii="Times New Roman" w:hAnsi="Times New Roman"/>
          <w:sz w:val="12"/>
          <w:szCs w:val="12"/>
        </w:rPr>
        <w:t>Сагайского</w:t>
      </w:r>
      <w:proofErr w:type="spellEnd"/>
      <w:r w:rsidRPr="00B3766D">
        <w:rPr>
          <w:rFonts w:ascii="Times New Roman" w:hAnsi="Times New Roman"/>
          <w:sz w:val="12"/>
          <w:szCs w:val="12"/>
        </w:rPr>
        <w:t xml:space="preserve"> сельсовета </w:t>
      </w:r>
      <w:proofErr w:type="spellStart"/>
      <w:r w:rsidRPr="00B3766D">
        <w:rPr>
          <w:rFonts w:ascii="Times New Roman" w:hAnsi="Times New Roman"/>
          <w:sz w:val="12"/>
          <w:szCs w:val="12"/>
        </w:rPr>
        <w:t>Черемушинского</w:t>
      </w:r>
      <w:proofErr w:type="spellEnd"/>
      <w:r w:rsidRPr="00B3766D">
        <w:rPr>
          <w:rFonts w:ascii="Times New Roman" w:hAnsi="Times New Roman"/>
          <w:sz w:val="12"/>
          <w:szCs w:val="12"/>
        </w:rPr>
        <w:t xml:space="preserve"> сельсовета</w:t>
      </w:r>
      <w:r w:rsidRPr="00B3766D">
        <w:rPr>
          <w:rFonts w:ascii="Times New Roman" w:hAnsi="Times New Roman" w:cs="Times New Roman"/>
          <w:sz w:val="12"/>
          <w:szCs w:val="12"/>
        </w:rPr>
        <w:t>» изменить и изложить в новой редакции:</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126"/>
        <w:gridCol w:w="709"/>
        <w:gridCol w:w="567"/>
        <w:gridCol w:w="709"/>
        <w:gridCol w:w="567"/>
        <w:gridCol w:w="481"/>
        <w:gridCol w:w="436"/>
        <w:gridCol w:w="444"/>
        <w:gridCol w:w="765"/>
        <w:gridCol w:w="2410"/>
      </w:tblGrid>
      <w:tr w:rsidR="00235CD8" w:rsidRPr="00B3766D" w:rsidTr="00235CD8">
        <w:trPr>
          <w:trHeight w:val="77"/>
        </w:trPr>
        <w:tc>
          <w:tcPr>
            <w:tcW w:w="1843" w:type="dxa"/>
            <w:vAlign w:val="center"/>
          </w:tcPr>
          <w:p w:rsidR="00235CD8" w:rsidRPr="00B3766D" w:rsidRDefault="00235CD8" w:rsidP="00235CD8">
            <w:pPr>
              <w:spacing w:after="0" w:line="240" w:lineRule="auto"/>
              <w:jc w:val="center"/>
              <w:rPr>
                <w:rFonts w:ascii="Times New Roman" w:hAnsi="Times New Roman"/>
                <w:sz w:val="12"/>
                <w:szCs w:val="12"/>
              </w:rPr>
            </w:pPr>
            <w:r w:rsidRPr="00B3766D">
              <w:rPr>
                <w:rFonts w:ascii="Times New Roman" w:hAnsi="Times New Roman"/>
                <w:sz w:val="12"/>
                <w:szCs w:val="12"/>
              </w:rPr>
              <w:t xml:space="preserve">Приобретение: устройство ранцевое разбрызгивающее </w:t>
            </w:r>
            <w:r w:rsidRPr="00B3766D">
              <w:rPr>
                <w:rFonts w:ascii="Times New Roman" w:hAnsi="Times New Roman"/>
                <w:sz w:val="12"/>
                <w:szCs w:val="12"/>
                <w:lang w:val="en-US"/>
              </w:rPr>
              <w:t>SR</w:t>
            </w:r>
            <w:r w:rsidRPr="00B3766D">
              <w:rPr>
                <w:rFonts w:ascii="Times New Roman" w:hAnsi="Times New Roman"/>
                <w:sz w:val="12"/>
                <w:szCs w:val="12"/>
              </w:rPr>
              <w:t xml:space="preserve"> 420 (моторный двигатель) 4203-011-2611</w:t>
            </w:r>
          </w:p>
        </w:tc>
        <w:tc>
          <w:tcPr>
            <w:tcW w:w="2126" w:type="dxa"/>
            <w:vAlign w:val="center"/>
          </w:tcPr>
          <w:p w:rsidR="00235CD8" w:rsidRPr="00B3766D" w:rsidRDefault="00235CD8" w:rsidP="00235CD8">
            <w:pPr>
              <w:spacing w:after="0" w:line="240" w:lineRule="auto"/>
              <w:jc w:val="center"/>
              <w:rPr>
                <w:rFonts w:ascii="Times New Roman" w:hAnsi="Times New Roman"/>
                <w:sz w:val="12"/>
                <w:szCs w:val="12"/>
              </w:rPr>
            </w:pPr>
            <w:r w:rsidRPr="00B3766D">
              <w:rPr>
                <w:rFonts w:ascii="Times New Roman" w:hAnsi="Times New Roman"/>
                <w:sz w:val="12"/>
                <w:szCs w:val="12"/>
              </w:rPr>
              <w:t>Администрация Каратузского района</w:t>
            </w:r>
          </w:p>
        </w:tc>
        <w:tc>
          <w:tcPr>
            <w:tcW w:w="709" w:type="dxa"/>
            <w:vAlign w:val="center"/>
          </w:tcPr>
          <w:p w:rsidR="00235CD8" w:rsidRPr="00B3766D" w:rsidRDefault="00235CD8" w:rsidP="00235CD8">
            <w:pPr>
              <w:spacing w:after="0" w:line="240" w:lineRule="auto"/>
              <w:jc w:val="center"/>
              <w:rPr>
                <w:rFonts w:ascii="Times New Roman" w:hAnsi="Times New Roman"/>
                <w:sz w:val="12"/>
                <w:szCs w:val="12"/>
              </w:rPr>
            </w:pPr>
            <w:r w:rsidRPr="00B3766D">
              <w:rPr>
                <w:rFonts w:ascii="Times New Roman" w:hAnsi="Times New Roman"/>
                <w:sz w:val="12"/>
                <w:szCs w:val="12"/>
              </w:rPr>
              <w:t>001</w:t>
            </w:r>
          </w:p>
        </w:tc>
        <w:tc>
          <w:tcPr>
            <w:tcW w:w="567" w:type="dxa"/>
            <w:vAlign w:val="center"/>
          </w:tcPr>
          <w:p w:rsidR="00235CD8" w:rsidRPr="00B3766D" w:rsidRDefault="00235CD8" w:rsidP="00235CD8">
            <w:pPr>
              <w:spacing w:after="0" w:line="240" w:lineRule="auto"/>
              <w:jc w:val="center"/>
              <w:rPr>
                <w:rFonts w:ascii="Times New Roman" w:hAnsi="Times New Roman"/>
                <w:sz w:val="12"/>
                <w:szCs w:val="12"/>
              </w:rPr>
            </w:pPr>
            <w:r w:rsidRPr="00B3766D">
              <w:rPr>
                <w:rFonts w:ascii="Times New Roman" w:hAnsi="Times New Roman"/>
                <w:sz w:val="12"/>
                <w:szCs w:val="12"/>
              </w:rPr>
              <w:t>0412</w:t>
            </w:r>
          </w:p>
        </w:tc>
        <w:tc>
          <w:tcPr>
            <w:tcW w:w="709" w:type="dxa"/>
            <w:vAlign w:val="center"/>
          </w:tcPr>
          <w:p w:rsidR="00235CD8" w:rsidRPr="00B3766D" w:rsidRDefault="00235CD8" w:rsidP="00235CD8">
            <w:pPr>
              <w:spacing w:after="0" w:line="240" w:lineRule="auto"/>
              <w:jc w:val="center"/>
              <w:rPr>
                <w:rFonts w:ascii="Times New Roman" w:hAnsi="Times New Roman"/>
                <w:sz w:val="12"/>
                <w:szCs w:val="12"/>
              </w:rPr>
            </w:pPr>
            <w:r w:rsidRPr="00B3766D">
              <w:rPr>
                <w:rFonts w:ascii="Times New Roman" w:hAnsi="Times New Roman"/>
                <w:sz w:val="12"/>
                <w:szCs w:val="12"/>
              </w:rPr>
              <w:t>1631605</w:t>
            </w:r>
          </w:p>
        </w:tc>
        <w:tc>
          <w:tcPr>
            <w:tcW w:w="567" w:type="dxa"/>
            <w:vAlign w:val="center"/>
          </w:tcPr>
          <w:p w:rsidR="00235CD8" w:rsidRPr="00B3766D" w:rsidRDefault="00235CD8" w:rsidP="00235CD8">
            <w:pPr>
              <w:spacing w:after="0" w:line="240" w:lineRule="auto"/>
              <w:jc w:val="center"/>
              <w:rPr>
                <w:rFonts w:ascii="Times New Roman" w:hAnsi="Times New Roman"/>
                <w:sz w:val="12"/>
                <w:szCs w:val="12"/>
              </w:rPr>
            </w:pPr>
            <w:r w:rsidRPr="00B3766D">
              <w:rPr>
                <w:rFonts w:ascii="Times New Roman" w:hAnsi="Times New Roman"/>
                <w:sz w:val="12"/>
                <w:szCs w:val="12"/>
              </w:rPr>
              <w:t> 244</w:t>
            </w:r>
          </w:p>
        </w:tc>
        <w:tc>
          <w:tcPr>
            <w:tcW w:w="481" w:type="dxa"/>
            <w:vAlign w:val="center"/>
          </w:tcPr>
          <w:p w:rsidR="00235CD8" w:rsidRPr="00B3766D" w:rsidRDefault="00235CD8" w:rsidP="00235CD8">
            <w:pPr>
              <w:spacing w:after="0" w:line="240" w:lineRule="auto"/>
              <w:jc w:val="center"/>
              <w:rPr>
                <w:rFonts w:ascii="Times New Roman" w:hAnsi="Times New Roman"/>
                <w:sz w:val="12"/>
                <w:szCs w:val="12"/>
              </w:rPr>
            </w:pPr>
            <w:r w:rsidRPr="00B3766D">
              <w:rPr>
                <w:rFonts w:ascii="Times New Roman" w:hAnsi="Times New Roman"/>
                <w:sz w:val="12"/>
                <w:szCs w:val="12"/>
              </w:rPr>
              <w:t>25</w:t>
            </w:r>
          </w:p>
        </w:tc>
        <w:tc>
          <w:tcPr>
            <w:tcW w:w="436" w:type="dxa"/>
            <w:vAlign w:val="center"/>
          </w:tcPr>
          <w:p w:rsidR="00235CD8" w:rsidRPr="00B3766D" w:rsidRDefault="00235CD8" w:rsidP="00235CD8">
            <w:pPr>
              <w:spacing w:after="0" w:line="240" w:lineRule="auto"/>
              <w:jc w:val="center"/>
              <w:rPr>
                <w:rFonts w:ascii="Times New Roman" w:hAnsi="Times New Roman"/>
                <w:sz w:val="12"/>
                <w:szCs w:val="12"/>
              </w:rPr>
            </w:pPr>
            <w:r w:rsidRPr="00B3766D">
              <w:rPr>
                <w:rFonts w:ascii="Times New Roman" w:hAnsi="Times New Roman"/>
                <w:sz w:val="12"/>
                <w:szCs w:val="12"/>
              </w:rPr>
              <w:t>25</w:t>
            </w:r>
          </w:p>
        </w:tc>
        <w:tc>
          <w:tcPr>
            <w:tcW w:w="444" w:type="dxa"/>
            <w:vAlign w:val="center"/>
          </w:tcPr>
          <w:p w:rsidR="00235CD8" w:rsidRPr="00B3766D" w:rsidRDefault="00235CD8" w:rsidP="00235CD8">
            <w:pPr>
              <w:spacing w:after="0" w:line="240" w:lineRule="auto"/>
              <w:jc w:val="center"/>
              <w:rPr>
                <w:rFonts w:ascii="Times New Roman" w:hAnsi="Times New Roman"/>
                <w:sz w:val="12"/>
                <w:szCs w:val="12"/>
              </w:rPr>
            </w:pPr>
            <w:r w:rsidRPr="00B3766D">
              <w:rPr>
                <w:rFonts w:ascii="Times New Roman" w:hAnsi="Times New Roman"/>
                <w:sz w:val="12"/>
                <w:szCs w:val="12"/>
              </w:rPr>
              <w:t> </w:t>
            </w:r>
          </w:p>
        </w:tc>
        <w:tc>
          <w:tcPr>
            <w:tcW w:w="765" w:type="dxa"/>
            <w:vAlign w:val="center"/>
          </w:tcPr>
          <w:p w:rsidR="00235CD8" w:rsidRPr="00B3766D" w:rsidRDefault="00235CD8" w:rsidP="00235CD8">
            <w:pPr>
              <w:spacing w:after="0" w:line="240" w:lineRule="auto"/>
              <w:jc w:val="center"/>
              <w:rPr>
                <w:rFonts w:ascii="Times New Roman" w:hAnsi="Times New Roman"/>
                <w:bCs/>
                <w:sz w:val="12"/>
                <w:szCs w:val="12"/>
              </w:rPr>
            </w:pPr>
            <w:r w:rsidRPr="00B3766D">
              <w:rPr>
                <w:rFonts w:ascii="Times New Roman" w:hAnsi="Times New Roman"/>
                <w:bCs/>
                <w:sz w:val="12"/>
                <w:szCs w:val="12"/>
              </w:rPr>
              <w:t>50</w:t>
            </w:r>
          </w:p>
        </w:tc>
        <w:tc>
          <w:tcPr>
            <w:tcW w:w="2410" w:type="dxa"/>
            <w:vAlign w:val="center"/>
          </w:tcPr>
          <w:p w:rsidR="00235CD8" w:rsidRPr="00B3766D" w:rsidRDefault="00235CD8" w:rsidP="00235CD8">
            <w:pPr>
              <w:spacing w:after="0" w:line="240" w:lineRule="auto"/>
              <w:jc w:val="center"/>
              <w:rPr>
                <w:rFonts w:ascii="Times New Roman" w:hAnsi="Times New Roman"/>
                <w:sz w:val="12"/>
                <w:szCs w:val="12"/>
              </w:rPr>
            </w:pPr>
            <w:r w:rsidRPr="00B3766D">
              <w:rPr>
                <w:rFonts w:ascii="Times New Roman" w:hAnsi="Times New Roman"/>
                <w:sz w:val="12"/>
                <w:szCs w:val="12"/>
              </w:rPr>
              <w:t>Уничтожение очагов произрастания дикорастущей конопли на территории поселений 30 га</w:t>
            </w:r>
          </w:p>
        </w:tc>
      </w:tr>
    </w:tbl>
    <w:p w:rsidR="00235CD8" w:rsidRPr="00B3766D" w:rsidRDefault="00235CD8" w:rsidP="00235CD8">
      <w:pPr>
        <w:spacing w:after="0" w:line="240" w:lineRule="auto"/>
        <w:ind w:firstLine="284"/>
        <w:jc w:val="both"/>
        <w:rPr>
          <w:rFonts w:ascii="Times New Roman" w:hAnsi="Times New Roman" w:cs="Times New Roman"/>
          <w:sz w:val="12"/>
          <w:szCs w:val="12"/>
        </w:rPr>
      </w:pPr>
      <w:r w:rsidRPr="00B3766D">
        <w:rPr>
          <w:rFonts w:ascii="Times New Roman" w:hAnsi="Times New Roman" w:cs="Times New Roman"/>
          <w:sz w:val="12"/>
          <w:szCs w:val="12"/>
        </w:rPr>
        <w:t xml:space="preserve">2. Контроль за исполнением настоящего постановления возложить на </w:t>
      </w:r>
      <w:proofErr w:type="spellStart"/>
      <w:r w:rsidRPr="00B3766D">
        <w:rPr>
          <w:rFonts w:ascii="Times New Roman" w:hAnsi="Times New Roman" w:cs="Times New Roman"/>
          <w:sz w:val="12"/>
          <w:szCs w:val="12"/>
        </w:rPr>
        <w:t>Г.М.Адольф</w:t>
      </w:r>
      <w:proofErr w:type="spellEnd"/>
      <w:r w:rsidRPr="00B3766D">
        <w:rPr>
          <w:rFonts w:ascii="Times New Roman" w:hAnsi="Times New Roman" w:cs="Times New Roman"/>
          <w:sz w:val="12"/>
          <w:szCs w:val="12"/>
        </w:rPr>
        <w:t xml:space="preserve"> заместителя главы администрации района по социальным вопросам.</w:t>
      </w:r>
    </w:p>
    <w:p w:rsidR="00235CD8" w:rsidRPr="00B3766D" w:rsidRDefault="00235CD8" w:rsidP="00235CD8">
      <w:pPr>
        <w:spacing w:after="0" w:line="240" w:lineRule="auto"/>
        <w:ind w:firstLine="284"/>
        <w:jc w:val="both"/>
        <w:rPr>
          <w:rFonts w:ascii="Times New Roman" w:hAnsi="Times New Roman" w:cs="Times New Roman"/>
          <w:sz w:val="12"/>
          <w:szCs w:val="12"/>
        </w:rPr>
      </w:pPr>
      <w:r w:rsidRPr="00B3766D">
        <w:rPr>
          <w:rFonts w:ascii="Times New Roman" w:hAnsi="Times New Roman" w:cs="Times New Roman"/>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35CD8" w:rsidRPr="00B3766D" w:rsidRDefault="00235CD8" w:rsidP="00235CD8">
      <w:pPr>
        <w:spacing w:after="0" w:line="240" w:lineRule="auto"/>
        <w:ind w:firstLine="284"/>
        <w:jc w:val="both"/>
        <w:rPr>
          <w:rFonts w:ascii="Times New Roman" w:hAnsi="Times New Roman" w:cs="Times New Roman"/>
          <w:sz w:val="12"/>
          <w:szCs w:val="12"/>
        </w:rPr>
      </w:pPr>
    </w:p>
    <w:p w:rsidR="00235CD8" w:rsidRPr="00B3766D" w:rsidRDefault="00235CD8" w:rsidP="00235CD8">
      <w:pPr>
        <w:spacing w:after="0" w:line="240" w:lineRule="auto"/>
        <w:ind w:firstLine="284"/>
        <w:jc w:val="both"/>
        <w:rPr>
          <w:rFonts w:ascii="Times New Roman" w:hAnsi="Times New Roman" w:cs="Times New Roman"/>
          <w:sz w:val="12"/>
          <w:szCs w:val="12"/>
        </w:rPr>
      </w:pPr>
    </w:p>
    <w:p w:rsidR="00235CD8" w:rsidRPr="00B3766D" w:rsidRDefault="00235CD8" w:rsidP="00235CD8">
      <w:pPr>
        <w:spacing w:after="0" w:line="240" w:lineRule="auto"/>
        <w:jc w:val="both"/>
        <w:rPr>
          <w:sz w:val="12"/>
          <w:szCs w:val="12"/>
        </w:rPr>
      </w:pPr>
      <w:r w:rsidRPr="00B3766D">
        <w:rPr>
          <w:rFonts w:ascii="Times New Roman" w:hAnsi="Times New Roman" w:cs="Times New Roman"/>
          <w:sz w:val="12"/>
          <w:szCs w:val="12"/>
        </w:rPr>
        <w:t xml:space="preserve">Глава администрации района                                                        </w:t>
      </w:r>
      <w:proofErr w:type="spellStart"/>
      <w:r w:rsidRPr="00B3766D">
        <w:rPr>
          <w:rFonts w:ascii="Times New Roman" w:hAnsi="Times New Roman" w:cs="Times New Roman"/>
          <w:sz w:val="12"/>
          <w:szCs w:val="12"/>
        </w:rPr>
        <w:t>Г.И.Кулакова</w:t>
      </w:r>
      <w:proofErr w:type="spellEnd"/>
    </w:p>
    <w:p w:rsidR="00235CD8" w:rsidRDefault="00235CD8" w:rsidP="00235CD8">
      <w:pPr>
        <w:autoSpaceDE w:val="0"/>
        <w:autoSpaceDN w:val="0"/>
        <w:adjustRightInd w:val="0"/>
        <w:spacing w:after="0" w:line="240" w:lineRule="auto"/>
        <w:ind w:firstLine="284"/>
        <w:rPr>
          <w:rFonts w:ascii="Times New Roman" w:hAnsi="Times New Roman" w:cs="Times New Roman"/>
          <w:color w:val="auto"/>
          <w:sz w:val="12"/>
          <w:szCs w:val="12"/>
        </w:rPr>
      </w:pPr>
    </w:p>
    <w:p w:rsidR="00A51866" w:rsidRDefault="00A51866" w:rsidP="00235CD8">
      <w:pPr>
        <w:autoSpaceDE w:val="0"/>
        <w:autoSpaceDN w:val="0"/>
        <w:adjustRightInd w:val="0"/>
        <w:spacing w:after="0" w:line="240" w:lineRule="auto"/>
        <w:ind w:firstLine="284"/>
        <w:rPr>
          <w:rFonts w:ascii="Times New Roman" w:hAnsi="Times New Roman" w:cs="Times New Roman"/>
          <w:color w:val="auto"/>
          <w:sz w:val="12"/>
          <w:szCs w:val="12"/>
        </w:rPr>
      </w:pPr>
    </w:p>
    <w:p w:rsidR="00A51866" w:rsidRDefault="00A51866" w:rsidP="00235CD8">
      <w:pPr>
        <w:autoSpaceDE w:val="0"/>
        <w:autoSpaceDN w:val="0"/>
        <w:adjustRightInd w:val="0"/>
        <w:spacing w:after="0" w:line="240" w:lineRule="auto"/>
        <w:ind w:firstLine="284"/>
        <w:rPr>
          <w:rFonts w:ascii="Times New Roman" w:hAnsi="Times New Roman" w:cs="Times New Roman"/>
          <w:color w:val="auto"/>
          <w:sz w:val="12"/>
          <w:szCs w:val="12"/>
        </w:rPr>
      </w:pPr>
    </w:p>
    <w:p w:rsidR="00A51866" w:rsidRDefault="00A51866" w:rsidP="00235CD8">
      <w:pPr>
        <w:autoSpaceDE w:val="0"/>
        <w:autoSpaceDN w:val="0"/>
        <w:adjustRightInd w:val="0"/>
        <w:spacing w:after="0" w:line="240" w:lineRule="auto"/>
        <w:ind w:firstLine="284"/>
        <w:rPr>
          <w:rFonts w:ascii="Times New Roman" w:hAnsi="Times New Roman" w:cs="Times New Roman"/>
          <w:color w:val="auto"/>
          <w:sz w:val="12"/>
          <w:szCs w:val="12"/>
        </w:rPr>
      </w:pPr>
    </w:p>
    <w:p w:rsidR="00A51866" w:rsidRDefault="00A51866" w:rsidP="00235CD8">
      <w:pPr>
        <w:autoSpaceDE w:val="0"/>
        <w:autoSpaceDN w:val="0"/>
        <w:adjustRightInd w:val="0"/>
        <w:spacing w:after="0" w:line="240" w:lineRule="auto"/>
        <w:ind w:firstLine="284"/>
        <w:rPr>
          <w:rFonts w:ascii="Times New Roman" w:hAnsi="Times New Roman" w:cs="Times New Roman"/>
          <w:color w:val="auto"/>
          <w:sz w:val="12"/>
          <w:szCs w:val="12"/>
        </w:rPr>
      </w:pPr>
    </w:p>
    <w:p w:rsidR="00A51866" w:rsidRDefault="00A51866" w:rsidP="00235CD8">
      <w:pPr>
        <w:autoSpaceDE w:val="0"/>
        <w:autoSpaceDN w:val="0"/>
        <w:adjustRightInd w:val="0"/>
        <w:spacing w:after="0" w:line="240" w:lineRule="auto"/>
        <w:ind w:firstLine="284"/>
        <w:rPr>
          <w:rFonts w:ascii="Times New Roman" w:hAnsi="Times New Roman" w:cs="Times New Roman"/>
          <w:color w:val="auto"/>
          <w:sz w:val="12"/>
          <w:szCs w:val="12"/>
        </w:rPr>
      </w:pPr>
    </w:p>
    <w:p w:rsidR="00A51866" w:rsidRDefault="00A51866" w:rsidP="00235CD8">
      <w:pPr>
        <w:autoSpaceDE w:val="0"/>
        <w:autoSpaceDN w:val="0"/>
        <w:adjustRightInd w:val="0"/>
        <w:spacing w:after="0" w:line="240" w:lineRule="auto"/>
        <w:ind w:firstLine="284"/>
        <w:rPr>
          <w:rFonts w:ascii="Times New Roman" w:hAnsi="Times New Roman" w:cs="Times New Roman"/>
          <w:color w:val="auto"/>
          <w:sz w:val="12"/>
          <w:szCs w:val="12"/>
        </w:rPr>
      </w:pPr>
    </w:p>
    <w:p w:rsidR="00A51866" w:rsidRPr="00B25F02" w:rsidRDefault="00A51866" w:rsidP="00A51866">
      <w:pPr>
        <w:spacing w:after="0" w:line="240" w:lineRule="auto"/>
        <w:jc w:val="center"/>
        <w:rPr>
          <w:rFonts w:ascii="Times New Roman" w:hAnsi="Times New Roman" w:cs="Times New Roman"/>
          <w:sz w:val="12"/>
          <w:szCs w:val="12"/>
        </w:rPr>
      </w:pPr>
      <w:r w:rsidRPr="00B25F02">
        <w:rPr>
          <w:rFonts w:ascii="Times New Roman" w:hAnsi="Times New Roman" w:cs="Times New Roman"/>
          <w:sz w:val="12"/>
          <w:szCs w:val="12"/>
        </w:rPr>
        <w:t>АДМИНИСТРАЦИЯ КАРАТУЗСКОГО РАЙОНА</w:t>
      </w:r>
    </w:p>
    <w:p w:rsidR="00A51866" w:rsidRPr="00B25F02" w:rsidRDefault="00A51866" w:rsidP="00A51866">
      <w:pPr>
        <w:spacing w:after="0" w:line="240" w:lineRule="auto"/>
        <w:jc w:val="center"/>
        <w:rPr>
          <w:rFonts w:ascii="Times New Roman" w:hAnsi="Times New Roman" w:cs="Times New Roman"/>
          <w:sz w:val="12"/>
          <w:szCs w:val="12"/>
        </w:rPr>
      </w:pPr>
    </w:p>
    <w:p w:rsidR="00A51866" w:rsidRPr="00B25F02" w:rsidRDefault="00A51866" w:rsidP="00A51866">
      <w:pPr>
        <w:spacing w:after="0" w:line="240" w:lineRule="auto"/>
        <w:jc w:val="center"/>
        <w:rPr>
          <w:rFonts w:ascii="Times New Roman" w:hAnsi="Times New Roman" w:cs="Times New Roman"/>
          <w:sz w:val="12"/>
          <w:szCs w:val="12"/>
        </w:rPr>
      </w:pPr>
      <w:r w:rsidRPr="00B25F02">
        <w:rPr>
          <w:rFonts w:ascii="Times New Roman" w:hAnsi="Times New Roman" w:cs="Times New Roman"/>
          <w:sz w:val="12"/>
          <w:szCs w:val="12"/>
        </w:rPr>
        <w:t>ПОСТАНОВЛЕНИЕ</w:t>
      </w:r>
    </w:p>
    <w:p w:rsidR="00A51866" w:rsidRPr="00B25F02" w:rsidRDefault="00A51866" w:rsidP="00A51866">
      <w:pPr>
        <w:spacing w:after="0" w:line="240" w:lineRule="auto"/>
        <w:rPr>
          <w:rFonts w:ascii="Times New Roman" w:hAnsi="Times New Roman" w:cs="Times New Roman"/>
          <w:sz w:val="12"/>
          <w:szCs w:val="12"/>
        </w:rPr>
      </w:pPr>
    </w:p>
    <w:p w:rsidR="00A51866" w:rsidRPr="00B25F02" w:rsidRDefault="00A51866" w:rsidP="003058C5">
      <w:pPr>
        <w:spacing w:after="0" w:line="240" w:lineRule="auto"/>
        <w:ind w:firstLine="284"/>
        <w:rPr>
          <w:rFonts w:ascii="Times New Roman" w:hAnsi="Times New Roman" w:cs="Times New Roman"/>
          <w:sz w:val="12"/>
          <w:szCs w:val="12"/>
        </w:rPr>
      </w:pPr>
      <w:r w:rsidRPr="00B25F02">
        <w:rPr>
          <w:rFonts w:ascii="Times New Roman" w:hAnsi="Times New Roman" w:cs="Times New Roman"/>
          <w:sz w:val="12"/>
          <w:szCs w:val="12"/>
        </w:rPr>
        <w:t xml:space="preserve">21.04.2014г.                     </w:t>
      </w:r>
      <w:r w:rsidR="003058C5">
        <w:rPr>
          <w:rFonts w:ascii="Times New Roman" w:hAnsi="Times New Roman" w:cs="Times New Roman"/>
          <w:sz w:val="12"/>
          <w:szCs w:val="12"/>
        </w:rPr>
        <w:t xml:space="preserve">                                                                                                              </w:t>
      </w:r>
      <w:r w:rsidRPr="00B25F02">
        <w:rPr>
          <w:rFonts w:ascii="Times New Roman" w:hAnsi="Times New Roman" w:cs="Times New Roman"/>
          <w:sz w:val="12"/>
          <w:szCs w:val="12"/>
        </w:rPr>
        <w:t xml:space="preserve">          с. Каратузское                           </w:t>
      </w:r>
      <w:r w:rsidR="003058C5">
        <w:rPr>
          <w:rFonts w:ascii="Times New Roman" w:hAnsi="Times New Roman" w:cs="Times New Roman"/>
          <w:sz w:val="12"/>
          <w:szCs w:val="12"/>
        </w:rPr>
        <w:t xml:space="preserve">                                                                                                                    </w:t>
      </w:r>
      <w:r w:rsidRPr="00B25F02">
        <w:rPr>
          <w:rFonts w:ascii="Times New Roman" w:hAnsi="Times New Roman" w:cs="Times New Roman"/>
          <w:sz w:val="12"/>
          <w:szCs w:val="12"/>
        </w:rPr>
        <w:t xml:space="preserve">               № 386-п</w:t>
      </w:r>
    </w:p>
    <w:p w:rsidR="00A51866" w:rsidRPr="00B25F02" w:rsidRDefault="00A51866" w:rsidP="00A51866">
      <w:pPr>
        <w:spacing w:after="0" w:line="240" w:lineRule="auto"/>
        <w:rPr>
          <w:rFonts w:ascii="Times New Roman" w:hAnsi="Times New Roman" w:cs="Times New Roman"/>
          <w:sz w:val="12"/>
          <w:szCs w:val="12"/>
        </w:rPr>
      </w:pPr>
    </w:p>
    <w:p w:rsidR="00A51866" w:rsidRPr="00B25F02" w:rsidRDefault="00A51866" w:rsidP="00A51866">
      <w:pPr>
        <w:spacing w:after="0" w:line="240" w:lineRule="auto"/>
        <w:ind w:firstLine="284"/>
        <w:rPr>
          <w:rFonts w:ascii="Times New Roman" w:hAnsi="Times New Roman" w:cs="Times New Roman"/>
          <w:sz w:val="12"/>
          <w:szCs w:val="12"/>
        </w:rPr>
      </w:pPr>
      <w:r w:rsidRPr="00B25F02">
        <w:rPr>
          <w:rFonts w:ascii="Times New Roman" w:hAnsi="Times New Roman" w:cs="Times New Roman"/>
          <w:sz w:val="12"/>
          <w:szCs w:val="12"/>
        </w:rPr>
        <w:t>О внесении изменений в постановление администрации Каратузского района от 31.03.2014 г. № 317-п «Об утверждении муниципальной программы «Развитие культуры, молодежной политики, физкультуры и спорта в Каратузском районе»</w:t>
      </w:r>
    </w:p>
    <w:p w:rsidR="00A51866" w:rsidRPr="00B25F02" w:rsidRDefault="00A51866" w:rsidP="00A51866">
      <w:pPr>
        <w:spacing w:after="0" w:line="240" w:lineRule="auto"/>
        <w:rPr>
          <w:rFonts w:ascii="Times New Roman" w:hAnsi="Times New Roman" w:cs="Times New Roman"/>
          <w:sz w:val="12"/>
          <w:szCs w:val="12"/>
        </w:rPr>
      </w:pP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соответствии со статьей 179 Бюджетного кодекса Российской Федерации, со статьей  26 Устава Каратузского района, ПОСТАНОВЛЯЮ:</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 xml:space="preserve">1. Внести изменения в приложение к постановлению администрации Каратузского района от 31.03.2014 г. № 317-п: </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1.1. В приложении 7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317-пв раздел «2.3. Механизм реализации подпрограммы» добавить следующий текст:</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 xml:space="preserve"> «Проведение мероприятий на территории Каратузского района осуществляется на основании Положений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Проведение мероприятий за пределами Каратузского района осуществляется на основании Положений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мероприятий за пределами Каратузского района входит: питание, размещение и оплата проезда участников, организационные взносы за участие, приобретение основных средств и материалов, оформление мероприятий, оплата услуг по гражданско-правовым договорам.</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приложении 2 к паспорту подпрограммы «Новое проектирование музейного пространства», реализуемой в рамках муниципальной программы «Развитие культуры, молодежной политики, физкультуры и спорта в Каратузском районе» в строке «Задача 3 Повышение качества предоставления и доступности музейных предметов», графу «Мероприятие 3.2.» изменить и изложить в следующей редакции: «Оснащение муниципальных музеев и библиотек Красноярского края программным обеспечением, в том числе для ведения электронного каталога за счет средств субсидий из краевого бюджета».</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1.2. В приложении 8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 в раздел «2.3. Механизм реализации подпрограммы» добавить следующий текст:</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 xml:space="preserve"> «Проведение мероприятий на территории Каратузского района осуществляется на основании Положений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Проведение мероприятий за пределами Каратузского района осуществляется на основании Положений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приложении 2 к паспорту подпрограммы «</w:t>
      </w:r>
      <w:proofErr w:type="spellStart"/>
      <w:r w:rsidRPr="00B25F02">
        <w:rPr>
          <w:rFonts w:ascii="Times New Roman" w:hAnsi="Times New Roman" w:cs="Times New Roman"/>
          <w:sz w:val="12"/>
          <w:szCs w:val="12"/>
        </w:rPr>
        <w:t>Каратуз</w:t>
      </w:r>
      <w:proofErr w:type="spellEnd"/>
      <w:r w:rsidRPr="00B25F02">
        <w:rPr>
          <w:rFonts w:ascii="Times New Roman" w:hAnsi="Times New Roman" w:cs="Times New Roman"/>
          <w:sz w:val="12"/>
          <w:szCs w:val="12"/>
        </w:rPr>
        <w:t xml:space="preserve"> молодой», реализуемой в рамках муниципальной программы «Развитие культуры, молодежной политики, физкультуры и спорта в Каратузском районе» в строке «Задача 7 Обеспечение выполнения муниципального задания муниципальным бюджетным учреждением «Молодежный центр Лидер»» графу «Мероприятие 7.2.» изменить и изложить в следующей редакции:</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 «Субсидия на поддержку деятельности муниципальных молодежных центров за счет средств из краевого бюджета»;</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графу «Мероприятие 7.3.» изменить и изложить в следующей редакции:</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 xml:space="preserve">- </w:t>
      </w:r>
      <w:proofErr w:type="spellStart"/>
      <w:r w:rsidRPr="00B25F02">
        <w:rPr>
          <w:rFonts w:ascii="Times New Roman" w:hAnsi="Times New Roman" w:cs="Times New Roman"/>
          <w:sz w:val="12"/>
          <w:szCs w:val="12"/>
        </w:rPr>
        <w:t>Софинансирование</w:t>
      </w:r>
      <w:proofErr w:type="spellEnd"/>
      <w:r w:rsidRPr="00B25F02">
        <w:rPr>
          <w:rFonts w:ascii="Times New Roman" w:hAnsi="Times New Roman" w:cs="Times New Roman"/>
          <w:sz w:val="12"/>
          <w:szCs w:val="12"/>
        </w:rPr>
        <w:t xml:space="preserve"> субсидии на поддержку деятельности муниципальных молодежных центров за счет средств местного бюджета». </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1.3 В приложении 9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317-пабзацы 3-7 раздела «2.3. Механизм реализации подпрограммы» изменить и изложить в следующей редакции:</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«Проведение спортивно-массовых и оздоровительных мероприятий на территории Каратузского района осуществляется на основании Положений о проведении спортивных соревнований, распоряжений и постановлений на проведение спортивно-массовых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спортивно-массовых и оздоровительных мероприятий на территории Каратузского района входит: питание участников, оформление мероприятий, приобретение основных средств и материалов, оказание услуг, награждение денежными сертификатами.</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Проведение спортивно-массовых и оздоровительных мероприятий за  пределами Каратузского района осуществляется на основании Положений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спортивно-массовых и оздоровительных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приложении 2 к паспорту подпрограммы «Развитие и пропаганда физической культуры и спорта», реализуемой в рамках муниципальной программы «Развитие культуры, молодежной политики, физкультуры и спорта в Каратузском районе» в Задаче 3 Выявление и поддержка лучших спортсменов и сельских спортивных команд, стимулирование спортивной активности, пропаганда здорового образа жизни среди разных возрастных категорий сельчан строку «3.1.7.Физкультурные и комплексные мероприятия среди лиц с ограниченными возможностями здоровья» изменить и изложить в следующей редакции:</w:t>
      </w:r>
    </w:p>
    <w:tbl>
      <w:tblPr>
        <w:tblW w:w="10620" w:type="dxa"/>
        <w:tblInd w:w="108" w:type="dxa"/>
        <w:tblLayout w:type="fixed"/>
        <w:tblLook w:val="0000" w:firstRow="0" w:lastRow="0" w:firstColumn="0" w:lastColumn="0" w:noHBand="0" w:noVBand="0"/>
      </w:tblPr>
      <w:tblGrid>
        <w:gridCol w:w="1980"/>
        <w:gridCol w:w="360"/>
        <w:gridCol w:w="720"/>
        <w:gridCol w:w="720"/>
        <w:gridCol w:w="1080"/>
        <w:gridCol w:w="720"/>
        <w:gridCol w:w="720"/>
        <w:gridCol w:w="720"/>
        <w:gridCol w:w="720"/>
        <w:gridCol w:w="720"/>
        <w:gridCol w:w="2160"/>
      </w:tblGrid>
      <w:tr w:rsidR="00A51866" w:rsidRPr="00B25F02" w:rsidTr="00A51866">
        <w:trPr>
          <w:trHeight w:val="300"/>
        </w:trPr>
        <w:tc>
          <w:tcPr>
            <w:tcW w:w="1980" w:type="dxa"/>
            <w:tcBorders>
              <w:top w:val="single" w:sz="4" w:space="0" w:color="000000"/>
              <w:left w:val="single" w:sz="4" w:space="0" w:color="000000"/>
              <w:bottom w:val="single" w:sz="4" w:space="0" w:color="000000"/>
            </w:tcBorders>
            <w:shd w:val="clear" w:color="auto" w:fill="auto"/>
          </w:tcPr>
          <w:p w:rsidR="00A51866" w:rsidRPr="00B25F02" w:rsidRDefault="00A51866" w:rsidP="00A51866">
            <w:pPr>
              <w:spacing w:after="0" w:line="240" w:lineRule="auto"/>
              <w:rPr>
                <w:rFonts w:ascii="Times New Roman" w:hAnsi="Times New Roman" w:cs="Times New Roman"/>
                <w:sz w:val="12"/>
                <w:szCs w:val="12"/>
              </w:rPr>
            </w:pPr>
            <w:r w:rsidRPr="00B25F02">
              <w:rPr>
                <w:rFonts w:ascii="Times New Roman" w:hAnsi="Times New Roman" w:cs="Times New Roman"/>
                <w:sz w:val="12"/>
                <w:szCs w:val="12"/>
              </w:rPr>
              <w:t>3.1.7. Физкультурные и комплексные мероприятия среди лиц с ограниченными возможностями здоровья</w:t>
            </w:r>
          </w:p>
        </w:tc>
        <w:tc>
          <w:tcPr>
            <w:tcW w:w="360" w:type="dxa"/>
            <w:tcBorders>
              <w:top w:val="single" w:sz="4" w:space="0" w:color="000000"/>
              <w:left w:val="single" w:sz="4" w:space="0" w:color="000000"/>
              <w:bottom w:val="single" w:sz="4" w:space="0" w:color="000000"/>
            </w:tcBorders>
            <w:shd w:val="clear" w:color="auto" w:fill="auto"/>
          </w:tcPr>
          <w:p w:rsidR="00A51866" w:rsidRPr="00B25F02" w:rsidRDefault="00A51866" w:rsidP="00A51866">
            <w:pPr>
              <w:snapToGrid w:val="0"/>
              <w:spacing w:after="0" w:line="240" w:lineRule="auto"/>
              <w:ind w:firstLine="284"/>
              <w:rPr>
                <w:rFonts w:ascii="Times New Roman" w:hAnsi="Times New Roman" w:cs="Times New Roman"/>
                <w:sz w:val="12"/>
                <w:szCs w:val="12"/>
              </w:rPr>
            </w:pPr>
          </w:p>
        </w:tc>
        <w:tc>
          <w:tcPr>
            <w:tcW w:w="720" w:type="dxa"/>
            <w:tcBorders>
              <w:top w:val="single" w:sz="4" w:space="0" w:color="000000"/>
              <w:left w:val="single" w:sz="4" w:space="0" w:color="000000"/>
              <w:bottom w:val="single" w:sz="4" w:space="0" w:color="000000"/>
            </w:tcBorders>
            <w:shd w:val="clear" w:color="auto" w:fill="auto"/>
          </w:tcPr>
          <w:p w:rsidR="00A51866" w:rsidRPr="00B25F02" w:rsidRDefault="00A51866" w:rsidP="00A51866">
            <w:pPr>
              <w:snapToGrid w:val="0"/>
              <w:spacing w:after="0" w:line="240" w:lineRule="auto"/>
              <w:rPr>
                <w:rFonts w:ascii="Times New Roman" w:hAnsi="Times New Roman" w:cs="Times New Roman"/>
                <w:sz w:val="12"/>
                <w:szCs w:val="12"/>
              </w:rPr>
            </w:pPr>
            <w:r w:rsidRPr="00B25F02">
              <w:rPr>
                <w:rFonts w:ascii="Times New Roman" w:hAnsi="Times New Roman" w:cs="Times New Roman"/>
                <w:sz w:val="12"/>
                <w:szCs w:val="12"/>
              </w:rPr>
              <w:t>001</w:t>
            </w:r>
          </w:p>
        </w:tc>
        <w:tc>
          <w:tcPr>
            <w:tcW w:w="720" w:type="dxa"/>
            <w:tcBorders>
              <w:top w:val="single" w:sz="4" w:space="0" w:color="000000"/>
              <w:left w:val="single" w:sz="4" w:space="0" w:color="000000"/>
              <w:bottom w:val="single" w:sz="4" w:space="0" w:color="000000"/>
            </w:tcBorders>
            <w:shd w:val="clear" w:color="auto" w:fill="auto"/>
          </w:tcPr>
          <w:p w:rsidR="00A51866" w:rsidRPr="00B25F02" w:rsidRDefault="00A51866" w:rsidP="00A51866">
            <w:pPr>
              <w:snapToGrid w:val="0"/>
              <w:spacing w:after="0" w:line="240" w:lineRule="auto"/>
              <w:rPr>
                <w:rFonts w:ascii="Times New Roman" w:hAnsi="Times New Roman" w:cs="Times New Roman"/>
                <w:sz w:val="12"/>
                <w:szCs w:val="12"/>
              </w:rPr>
            </w:pPr>
            <w:r w:rsidRPr="00B25F02">
              <w:rPr>
                <w:rFonts w:ascii="Times New Roman" w:hAnsi="Times New Roman" w:cs="Times New Roman"/>
                <w:sz w:val="12"/>
                <w:szCs w:val="12"/>
              </w:rPr>
              <w:t>1101</w:t>
            </w:r>
          </w:p>
        </w:tc>
        <w:tc>
          <w:tcPr>
            <w:tcW w:w="1080" w:type="dxa"/>
            <w:tcBorders>
              <w:top w:val="single" w:sz="4" w:space="0" w:color="000000"/>
              <w:left w:val="single" w:sz="4" w:space="0" w:color="000000"/>
              <w:bottom w:val="single" w:sz="4" w:space="0" w:color="000000"/>
            </w:tcBorders>
            <w:shd w:val="clear" w:color="auto" w:fill="auto"/>
          </w:tcPr>
          <w:p w:rsidR="00A51866" w:rsidRPr="00B25F02" w:rsidRDefault="00A51866" w:rsidP="00A51866">
            <w:pPr>
              <w:snapToGrid w:val="0"/>
              <w:spacing w:after="0" w:line="240" w:lineRule="auto"/>
              <w:rPr>
                <w:rFonts w:ascii="Times New Roman" w:hAnsi="Times New Roman" w:cs="Times New Roman"/>
                <w:sz w:val="12"/>
                <w:szCs w:val="12"/>
              </w:rPr>
            </w:pPr>
            <w:r w:rsidRPr="00B25F02">
              <w:rPr>
                <w:rFonts w:ascii="Times New Roman" w:hAnsi="Times New Roman" w:cs="Times New Roman"/>
                <w:sz w:val="12"/>
                <w:szCs w:val="12"/>
              </w:rPr>
              <w:t>0830824</w:t>
            </w:r>
          </w:p>
        </w:tc>
        <w:tc>
          <w:tcPr>
            <w:tcW w:w="720" w:type="dxa"/>
            <w:tcBorders>
              <w:top w:val="single" w:sz="4" w:space="0" w:color="000000"/>
              <w:left w:val="single" w:sz="4" w:space="0" w:color="000000"/>
              <w:bottom w:val="single" w:sz="4" w:space="0" w:color="000000"/>
            </w:tcBorders>
            <w:shd w:val="clear" w:color="auto" w:fill="auto"/>
          </w:tcPr>
          <w:p w:rsidR="00A51866" w:rsidRPr="00B25F02" w:rsidRDefault="00A51866" w:rsidP="00A51866">
            <w:pPr>
              <w:snapToGrid w:val="0"/>
              <w:spacing w:after="0" w:line="240" w:lineRule="auto"/>
              <w:ind w:hanging="6"/>
              <w:rPr>
                <w:rFonts w:ascii="Times New Roman" w:hAnsi="Times New Roman" w:cs="Times New Roman"/>
                <w:sz w:val="12"/>
                <w:szCs w:val="12"/>
              </w:rPr>
            </w:pPr>
            <w:r w:rsidRPr="00B25F02">
              <w:rPr>
                <w:rFonts w:ascii="Times New Roman" w:hAnsi="Times New Roman" w:cs="Times New Roman"/>
                <w:sz w:val="12"/>
                <w:szCs w:val="12"/>
              </w:rPr>
              <w:t>244</w:t>
            </w:r>
          </w:p>
        </w:tc>
        <w:tc>
          <w:tcPr>
            <w:tcW w:w="720" w:type="dxa"/>
            <w:tcBorders>
              <w:top w:val="single" w:sz="4" w:space="0" w:color="000000"/>
              <w:left w:val="single" w:sz="4" w:space="0" w:color="000000"/>
              <w:bottom w:val="single" w:sz="4" w:space="0" w:color="000000"/>
            </w:tcBorders>
            <w:shd w:val="clear" w:color="auto" w:fill="auto"/>
          </w:tcPr>
          <w:p w:rsidR="00A51866" w:rsidRPr="00B25F02" w:rsidRDefault="00A51866" w:rsidP="00A51866">
            <w:pPr>
              <w:spacing w:after="0" w:line="240" w:lineRule="auto"/>
              <w:rPr>
                <w:rFonts w:ascii="Times New Roman" w:hAnsi="Times New Roman" w:cs="Times New Roman"/>
                <w:sz w:val="12"/>
                <w:szCs w:val="12"/>
              </w:rPr>
            </w:pPr>
            <w:r w:rsidRPr="00B25F02">
              <w:rPr>
                <w:rFonts w:ascii="Times New Roman" w:hAnsi="Times New Roman" w:cs="Times New Roman"/>
                <w:sz w:val="12"/>
                <w:szCs w:val="12"/>
              </w:rPr>
              <w:t>10,0</w:t>
            </w:r>
          </w:p>
        </w:tc>
        <w:tc>
          <w:tcPr>
            <w:tcW w:w="720" w:type="dxa"/>
            <w:tcBorders>
              <w:top w:val="single" w:sz="4" w:space="0" w:color="000000"/>
              <w:left w:val="single" w:sz="4" w:space="0" w:color="000000"/>
              <w:bottom w:val="single" w:sz="4" w:space="0" w:color="000000"/>
            </w:tcBorders>
            <w:shd w:val="clear" w:color="auto" w:fill="auto"/>
          </w:tcPr>
          <w:p w:rsidR="00A51866" w:rsidRPr="00B25F02" w:rsidRDefault="00A51866" w:rsidP="00A51866">
            <w:pPr>
              <w:spacing w:after="0" w:line="240" w:lineRule="auto"/>
              <w:rPr>
                <w:rFonts w:ascii="Times New Roman" w:hAnsi="Times New Roman" w:cs="Times New Roman"/>
                <w:sz w:val="12"/>
                <w:szCs w:val="12"/>
              </w:rPr>
            </w:pPr>
            <w:r w:rsidRPr="00B25F02">
              <w:rPr>
                <w:rFonts w:ascii="Times New Roman" w:hAnsi="Times New Roman" w:cs="Times New Roman"/>
                <w:sz w:val="12"/>
                <w:szCs w:val="12"/>
              </w:rPr>
              <w:t>10,0</w:t>
            </w:r>
          </w:p>
        </w:tc>
        <w:tc>
          <w:tcPr>
            <w:tcW w:w="720" w:type="dxa"/>
            <w:tcBorders>
              <w:top w:val="single" w:sz="4" w:space="0" w:color="000000"/>
              <w:left w:val="single" w:sz="4" w:space="0" w:color="000000"/>
              <w:bottom w:val="single" w:sz="4" w:space="0" w:color="000000"/>
            </w:tcBorders>
            <w:shd w:val="clear" w:color="auto" w:fill="auto"/>
          </w:tcPr>
          <w:p w:rsidR="00A51866" w:rsidRPr="00B25F02" w:rsidRDefault="00A51866" w:rsidP="00A51866">
            <w:pPr>
              <w:spacing w:after="0" w:line="240" w:lineRule="auto"/>
              <w:rPr>
                <w:rFonts w:ascii="Times New Roman" w:hAnsi="Times New Roman" w:cs="Times New Roman"/>
                <w:sz w:val="12"/>
                <w:szCs w:val="12"/>
              </w:rPr>
            </w:pPr>
            <w:r w:rsidRPr="00B25F02">
              <w:rPr>
                <w:rFonts w:ascii="Times New Roman" w:hAnsi="Times New Roman" w:cs="Times New Roman"/>
                <w:sz w:val="12"/>
                <w:szCs w:val="12"/>
              </w:rPr>
              <w:t>10,0</w:t>
            </w:r>
          </w:p>
        </w:tc>
        <w:tc>
          <w:tcPr>
            <w:tcW w:w="720" w:type="dxa"/>
            <w:tcBorders>
              <w:top w:val="single" w:sz="4" w:space="0" w:color="000000"/>
              <w:left w:val="single" w:sz="4" w:space="0" w:color="000000"/>
              <w:bottom w:val="single" w:sz="4" w:space="0" w:color="000000"/>
            </w:tcBorders>
            <w:shd w:val="clear" w:color="auto" w:fill="auto"/>
          </w:tcPr>
          <w:p w:rsidR="00A51866" w:rsidRPr="00B25F02" w:rsidRDefault="00A51866" w:rsidP="00A51866">
            <w:pPr>
              <w:spacing w:after="0" w:line="240" w:lineRule="auto"/>
              <w:rPr>
                <w:rFonts w:ascii="Times New Roman" w:hAnsi="Times New Roman" w:cs="Times New Roman"/>
                <w:sz w:val="12"/>
                <w:szCs w:val="12"/>
              </w:rPr>
            </w:pPr>
            <w:r w:rsidRPr="00B25F02">
              <w:rPr>
                <w:rFonts w:ascii="Times New Roman" w:hAnsi="Times New Roman" w:cs="Times New Roman"/>
                <w:sz w:val="12"/>
                <w:szCs w:val="12"/>
              </w:rPr>
              <w:t>30,0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51866" w:rsidRPr="00B25F02" w:rsidRDefault="00A51866" w:rsidP="00A51866">
            <w:pPr>
              <w:snapToGrid w:val="0"/>
              <w:spacing w:after="0" w:line="240" w:lineRule="auto"/>
              <w:rPr>
                <w:rFonts w:ascii="Times New Roman" w:hAnsi="Times New Roman" w:cs="Times New Roman"/>
                <w:sz w:val="12"/>
                <w:szCs w:val="12"/>
              </w:rPr>
            </w:pPr>
            <w:r w:rsidRPr="00B25F02">
              <w:rPr>
                <w:rFonts w:ascii="Times New Roman" w:hAnsi="Times New Roman" w:cs="Times New Roman"/>
                <w:sz w:val="12"/>
                <w:szCs w:val="12"/>
              </w:rPr>
              <w:t>Приобщение жителей района с ограниченными возможностями здоровья к занятиям физической культурой</w:t>
            </w:r>
          </w:p>
        </w:tc>
      </w:tr>
    </w:tbl>
    <w:p w:rsidR="00A51866" w:rsidRPr="00B25F02" w:rsidRDefault="00A51866" w:rsidP="00A51866">
      <w:pPr>
        <w:spacing w:after="0" w:line="240" w:lineRule="auto"/>
        <w:ind w:firstLine="284"/>
        <w:jc w:val="both"/>
        <w:rPr>
          <w:rFonts w:ascii="Times New Roman" w:hAnsi="Times New Roman" w:cs="Times New Roman"/>
          <w:sz w:val="12"/>
          <w:szCs w:val="12"/>
        </w:rPr>
      </w:pP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1.4. В приложении 10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317-пабзацы 4-8 раздела «2.3. Механизм реализации подпрограммы» изменить и изложить в следующей редакции:</w:t>
      </w:r>
    </w:p>
    <w:p w:rsidR="003023BF" w:rsidRDefault="00A51866" w:rsidP="00A51866">
      <w:pPr>
        <w:spacing w:after="0" w:line="240" w:lineRule="auto"/>
        <w:ind w:firstLine="284"/>
        <w:jc w:val="both"/>
        <w:rPr>
          <w:rFonts w:ascii="Times New Roman" w:hAnsi="Times New Roman" w:cs="Times New Roman"/>
          <w:sz w:val="12"/>
          <w:szCs w:val="12"/>
        </w:rPr>
        <w:sectPr w:rsidR="003023BF" w:rsidSect="00235CD8">
          <w:pgSz w:w="11906" w:h="16838"/>
          <w:pgMar w:top="106" w:right="424" w:bottom="851" w:left="426" w:header="284" w:footer="0" w:gutter="0"/>
          <w:cols w:space="708"/>
          <w:docGrid w:linePitch="360"/>
        </w:sectPr>
      </w:pPr>
      <w:r w:rsidRPr="00B25F02">
        <w:rPr>
          <w:rFonts w:ascii="Times New Roman" w:hAnsi="Times New Roman" w:cs="Times New Roman"/>
          <w:sz w:val="12"/>
          <w:szCs w:val="12"/>
        </w:rPr>
        <w:t>«Проведение культурно-массовых мероприятий на территории Каратузского района осуществляется на основании Положений о проведении конкурсов и фестивалей, распоряжений или постановлений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lastRenderedPageBreak/>
        <w:t>В перечень расходов на проведение массовых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Проведение культурно-массовых мероприятий за пределами Каратузского района осуществляется на основании Положений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культурно- массовых мероприятий за пределами Каратузского района входит: питание, размещение и оплата проезда участников, организационные взносы за участие, медицинское сопровождение, приобретение основных средств и материалов, оформление мероприятий, оплата услуг по гражданско-правовым договорам.</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1.5. В приложении 11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317-пв раздел «2.3. Механизм реализации подпрограммы» добавить следующий текст:</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 xml:space="preserve"> «Проведение мероприятий на территории Каратузского района осуществляется на основании Положений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Проведение мероприятий за пределами Каратузского района осуществляется на основании Положений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мероприятий за пределами Каратузского района входит: питание, размещение и оплата проезда участников, организационные взносы за участие, приобретение основных средств и материалов, оформление мероприятий, оплата услуг, по гражданско-правовым договорам.</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1.6. В приложении 12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317-пв раздел «2.3. Механизм реализации подпрограммы» добавить следующий текст:</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«Проведение мероприятий на территории Каратузского района осуществляется на основании Положений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мероприятий на территории Каратузского района входит: оформление мероприятий, приобретение</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основных средств и материалов, оказание услуг, награждение денежными сертификатами, грантами.</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Проведение мероприятий за пределами Каратузского района осуществляется на основании Положений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мероприятий за пределами Каратузского района входит: питание, размещение и оплата проезда участников, организационные взносы за участие, приобретение основных средств и материалов, оформление мероприятий, оплата услуг по гражданско-правовым договорам.</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1.7. В приложении 13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317-пабзацы 3-7 раздела «2.3. Механизм реализации подпрограммы» изменить и изложить в следующей редакции:</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«Проведение мероприятий на территории Каратузского района осуществляется на основании Положений о проведении конкурсов, распоряжений или постановлений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мероприятий на территории Каратузского района входит: оформление мероприятий, приобретение основных средств и материалов, оказание услуг, награждение денежными сертификатами, грантами.</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Проведение мероприятий за пределами Каратузского района осуществляется на основании Положений о проведении мероприятий, смет расходов.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В перечень расходов на проведение мероприятий за пределами Каратузского района входит: питание, размещение и оплата проезда участников, организационные взносы за участие, приобретение основных средств и материалов, оформление мероприятий, оплата услуг по гражданско-правовым договорам.</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Приобретение услуг, основных средств и материалов осуществляется на основании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оказание услуг или договоров».</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 xml:space="preserve">2. Контроль за исполнением настоящего постановления возложить </w:t>
      </w:r>
      <w:proofErr w:type="spellStart"/>
      <w:r w:rsidRPr="00B25F02">
        <w:rPr>
          <w:rFonts w:ascii="Times New Roman" w:hAnsi="Times New Roman" w:cs="Times New Roman"/>
          <w:sz w:val="12"/>
          <w:szCs w:val="12"/>
        </w:rPr>
        <w:t>наАдольф</w:t>
      </w:r>
      <w:proofErr w:type="spellEnd"/>
      <w:r w:rsidRPr="00B25F02">
        <w:rPr>
          <w:rFonts w:ascii="Times New Roman" w:hAnsi="Times New Roman" w:cs="Times New Roman"/>
          <w:sz w:val="12"/>
          <w:szCs w:val="12"/>
        </w:rPr>
        <w:t xml:space="preserve"> Г.М., заместителя главы администрации района по социальным вопросам.</w:t>
      </w:r>
    </w:p>
    <w:p w:rsidR="00A51866" w:rsidRPr="00B25F02" w:rsidRDefault="00A51866" w:rsidP="00A51866">
      <w:pPr>
        <w:spacing w:after="0"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A51866" w:rsidRPr="00B25F02" w:rsidRDefault="00A51866" w:rsidP="00A51866">
      <w:pPr>
        <w:spacing w:after="0" w:line="240" w:lineRule="auto"/>
        <w:ind w:firstLine="284"/>
        <w:jc w:val="both"/>
        <w:rPr>
          <w:rFonts w:ascii="Times New Roman" w:hAnsi="Times New Roman" w:cs="Times New Roman"/>
          <w:sz w:val="12"/>
          <w:szCs w:val="12"/>
        </w:rPr>
      </w:pPr>
    </w:p>
    <w:p w:rsidR="00A51866" w:rsidRPr="00B25F02" w:rsidRDefault="00A51866" w:rsidP="00A51866">
      <w:pPr>
        <w:spacing w:after="0" w:line="240" w:lineRule="auto"/>
        <w:ind w:firstLine="284"/>
        <w:jc w:val="both"/>
        <w:rPr>
          <w:rFonts w:ascii="Times New Roman" w:hAnsi="Times New Roman" w:cs="Times New Roman"/>
          <w:sz w:val="12"/>
          <w:szCs w:val="12"/>
        </w:rPr>
      </w:pPr>
    </w:p>
    <w:p w:rsidR="00A51866" w:rsidRDefault="00A51866" w:rsidP="00A51866">
      <w:pPr>
        <w:pStyle w:val="ConsPlusNormal"/>
        <w:spacing w:line="240" w:lineRule="auto"/>
        <w:ind w:firstLine="284"/>
        <w:jc w:val="both"/>
        <w:rPr>
          <w:rFonts w:ascii="Times New Roman" w:hAnsi="Times New Roman" w:cs="Times New Roman"/>
          <w:sz w:val="12"/>
          <w:szCs w:val="12"/>
        </w:rPr>
      </w:pPr>
      <w:r w:rsidRPr="00B25F02">
        <w:rPr>
          <w:rFonts w:ascii="Times New Roman" w:hAnsi="Times New Roman" w:cs="Times New Roman"/>
          <w:sz w:val="12"/>
          <w:szCs w:val="12"/>
        </w:rPr>
        <w:t xml:space="preserve">Глава администрации района                            </w:t>
      </w:r>
      <w:proofErr w:type="spellStart"/>
      <w:r>
        <w:rPr>
          <w:rFonts w:ascii="Times New Roman" w:hAnsi="Times New Roman" w:cs="Times New Roman"/>
          <w:sz w:val="12"/>
          <w:szCs w:val="12"/>
        </w:rPr>
        <w:t>Г.И.Кулакова</w:t>
      </w:r>
      <w:proofErr w:type="spellEnd"/>
    </w:p>
    <w:p w:rsidR="003023BF" w:rsidRDefault="003023BF" w:rsidP="00A51866">
      <w:pPr>
        <w:pStyle w:val="ConsPlusNormal"/>
        <w:spacing w:line="240" w:lineRule="auto"/>
        <w:ind w:firstLine="284"/>
        <w:jc w:val="both"/>
        <w:rPr>
          <w:rFonts w:ascii="Times New Roman" w:hAnsi="Times New Roman" w:cs="Times New Roman"/>
          <w:sz w:val="12"/>
          <w:szCs w:val="12"/>
        </w:rPr>
      </w:pPr>
    </w:p>
    <w:p w:rsidR="003023BF" w:rsidRDefault="003023BF" w:rsidP="00A51866">
      <w:pPr>
        <w:pStyle w:val="ConsPlusNormal"/>
        <w:spacing w:line="240" w:lineRule="auto"/>
        <w:ind w:firstLine="284"/>
        <w:jc w:val="both"/>
        <w:rPr>
          <w:rFonts w:ascii="Times New Roman" w:hAnsi="Times New Roman" w:cs="Times New Roman"/>
          <w:sz w:val="12"/>
          <w:szCs w:val="12"/>
        </w:rPr>
      </w:pPr>
    </w:p>
    <w:p w:rsidR="003023BF" w:rsidRDefault="003023BF" w:rsidP="00A51866">
      <w:pPr>
        <w:pStyle w:val="ConsPlusNormal"/>
        <w:spacing w:line="240" w:lineRule="auto"/>
        <w:ind w:firstLine="284"/>
        <w:jc w:val="both"/>
        <w:rPr>
          <w:rFonts w:ascii="Times New Roman" w:hAnsi="Times New Roman" w:cs="Times New Roman"/>
          <w:sz w:val="12"/>
          <w:szCs w:val="12"/>
        </w:rPr>
      </w:pPr>
    </w:p>
    <w:p w:rsidR="003023BF" w:rsidRDefault="003023BF" w:rsidP="00A51866">
      <w:pPr>
        <w:pStyle w:val="ConsPlusNormal"/>
        <w:spacing w:line="240" w:lineRule="auto"/>
        <w:ind w:firstLine="284"/>
        <w:jc w:val="both"/>
        <w:rPr>
          <w:rFonts w:ascii="Times New Roman" w:hAnsi="Times New Roman" w:cs="Times New Roman"/>
          <w:sz w:val="12"/>
          <w:szCs w:val="12"/>
        </w:rPr>
      </w:pPr>
    </w:p>
    <w:p w:rsidR="003023BF" w:rsidRDefault="003023BF" w:rsidP="00A51866">
      <w:pPr>
        <w:pStyle w:val="ConsPlusNormal"/>
        <w:spacing w:line="240" w:lineRule="auto"/>
        <w:ind w:firstLine="284"/>
        <w:jc w:val="both"/>
        <w:rPr>
          <w:rFonts w:ascii="Times New Roman" w:hAnsi="Times New Roman" w:cs="Times New Roman"/>
          <w:sz w:val="12"/>
          <w:szCs w:val="12"/>
        </w:rPr>
      </w:pPr>
    </w:p>
    <w:p w:rsidR="003023BF" w:rsidRPr="00CD3933" w:rsidRDefault="003023BF" w:rsidP="003023BF">
      <w:pPr>
        <w:pStyle w:val="ConsPlusTitle"/>
        <w:jc w:val="center"/>
        <w:rPr>
          <w:b w:val="0"/>
          <w:sz w:val="12"/>
          <w:szCs w:val="12"/>
        </w:rPr>
      </w:pPr>
      <w:r w:rsidRPr="00CD3933">
        <w:rPr>
          <w:b w:val="0"/>
          <w:sz w:val="12"/>
          <w:szCs w:val="12"/>
        </w:rPr>
        <w:t>АДМИНИСТРАЦИЯ  КАРАТУЗСКОГО  РАЙОНА</w:t>
      </w:r>
    </w:p>
    <w:p w:rsidR="003023BF" w:rsidRPr="00CD3933" w:rsidRDefault="003023BF" w:rsidP="003023BF">
      <w:pPr>
        <w:pStyle w:val="ConsPlusTitle"/>
        <w:ind w:firstLine="284"/>
        <w:jc w:val="center"/>
        <w:rPr>
          <w:b w:val="0"/>
          <w:sz w:val="12"/>
          <w:szCs w:val="12"/>
        </w:rPr>
      </w:pPr>
    </w:p>
    <w:p w:rsidR="003023BF" w:rsidRPr="00CD3933" w:rsidRDefault="003023BF" w:rsidP="003023BF">
      <w:pPr>
        <w:pStyle w:val="ConsPlusTitle"/>
        <w:jc w:val="center"/>
        <w:rPr>
          <w:b w:val="0"/>
          <w:sz w:val="12"/>
          <w:szCs w:val="12"/>
        </w:rPr>
      </w:pPr>
      <w:r w:rsidRPr="00CD3933">
        <w:rPr>
          <w:b w:val="0"/>
          <w:sz w:val="12"/>
          <w:szCs w:val="12"/>
        </w:rPr>
        <w:t>ПОСТАНОВЛЕНИЕ</w:t>
      </w:r>
    </w:p>
    <w:p w:rsidR="003023BF" w:rsidRPr="00CD3933" w:rsidRDefault="003023BF" w:rsidP="003023BF">
      <w:pPr>
        <w:pStyle w:val="ConsPlusTitle"/>
        <w:ind w:firstLine="284"/>
        <w:rPr>
          <w:sz w:val="12"/>
          <w:szCs w:val="12"/>
        </w:rPr>
      </w:pPr>
    </w:p>
    <w:p w:rsidR="003023BF" w:rsidRPr="00CD3933" w:rsidRDefault="003023BF" w:rsidP="003023BF">
      <w:pPr>
        <w:pStyle w:val="ConsPlusTitle"/>
        <w:ind w:firstLine="284"/>
        <w:rPr>
          <w:sz w:val="12"/>
          <w:szCs w:val="12"/>
        </w:rPr>
      </w:pPr>
      <w:r w:rsidRPr="00CD3933">
        <w:rPr>
          <w:b w:val="0"/>
          <w:sz w:val="12"/>
          <w:szCs w:val="12"/>
        </w:rPr>
        <w:t xml:space="preserve">25.04 2014                        </w:t>
      </w:r>
      <w:proofErr w:type="spellStart"/>
      <w:r w:rsidRPr="00CD3933">
        <w:rPr>
          <w:b w:val="0"/>
          <w:sz w:val="12"/>
          <w:szCs w:val="12"/>
        </w:rPr>
        <w:t>с.Каратузское</w:t>
      </w:r>
      <w:proofErr w:type="spellEnd"/>
      <w:r w:rsidRPr="00CD3933">
        <w:rPr>
          <w:b w:val="0"/>
          <w:sz w:val="12"/>
          <w:szCs w:val="12"/>
        </w:rPr>
        <w:t xml:space="preserve">                 № 414-п</w:t>
      </w:r>
    </w:p>
    <w:p w:rsidR="003023BF" w:rsidRPr="00CD3933" w:rsidRDefault="003023BF" w:rsidP="003023BF">
      <w:pPr>
        <w:pStyle w:val="ConsPlusTitle"/>
        <w:ind w:firstLine="284"/>
        <w:rPr>
          <w:sz w:val="12"/>
          <w:szCs w:val="12"/>
        </w:rPr>
      </w:pPr>
    </w:p>
    <w:p w:rsidR="003023BF" w:rsidRPr="00CD3933" w:rsidRDefault="003023BF" w:rsidP="003023BF">
      <w:pPr>
        <w:pStyle w:val="ConsPlusNormal"/>
        <w:ind w:firstLine="284"/>
        <w:jc w:val="both"/>
        <w:rPr>
          <w:rFonts w:ascii="Times New Roman" w:hAnsi="Times New Roman" w:cs="Times New Roman"/>
          <w:b/>
          <w:sz w:val="12"/>
          <w:szCs w:val="12"/>
        </w:rPr>
      </w:pPr>
      <w:r w:rsidRPr="00CD3933">
        <w:rPr>
          <w:rFonts w:ascii="Times New Roman" w:hAnsi="Times New Roman" w:cs="Times New Roman"/>
          <w:sz w:val="12"/>
          <w:szCs w:val="12"/>
        </w:rPr>
        <w:t>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w:t>
      </w:r>
    </w:p>
    <w:p w:rsidR="003023BF" w:rsidRPr="00CD3933" w:rsidRDefault="003023BF" w:rsidP="003023BF">
      <w:pPr>
        <w:pStyle w:val="ConsPlusNormal"/>
        <w:ind w:firstLine="284"/>
        <w:jc w:val="both"/>
        <w:rPr>
          <w:rFonts w:ascii="Times New Roman" w:hAnsi="Times New Roman" w:cs="Times New Roman"/>
          <w:sz w:val="12"/>
          <w:szCs w:val="12"/>
        </w:rPr>
      </w:pPr>
    </w:p>
    <w:p w:rsidR="003023BF" w:rsidRPr="00CD3933" w:rsidRDefault="003023BF" w:rsidP="003023BF">
      <w:pPr>
        <w:pStyle w:val="ConsPlusTitle"/>
        <w:ind w:firstLine="284"/>
        <w:jc w:val="both"/>
        <w:rPr>
          <w:b w:val="0"/>
          <w:sz w:val="12"/>
          <w:szCs w:val="12"/>
        </w:rPr>
      </w:pPr>
      <w:r w:rsidRPr="00CD3933">
        <w:rPr>
          <w:b w:val="0"/>
          <w:sz w:val="12"/>
          <w:szCs w:val="12"/>
        </w:rPr>
        <w:t>Руководствуясь Федеральным законом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(далее-Закон), статьей 26 Устава муниципального образования «Каратузский район», ПОСТАНОВЛЯЮ:</w:t>
      </w:r>
    </w:p>
    <w:p w:rsidR="003023BF" w:rsidRPr="00CD3933" w:rsidRDefault="003023BF" w:rsidP="003023BF">
      <w:pPr>
        <w:pStyle w:val="ConsPlusNormal"/>
        <w:ind w:firstLine="0"/>
        <w:jc w:val="both"/>
        <w:rPr>
          <w:rFonts w:ascii="Times New Roman" w:hAnsi="Times New Roman" w:cs="Times New Roman"/>
          <w:sz w:val="12"/>
          <w:szCs w:val="12"/>
        </w:rPr>
      </w:pPr>
      <w:r w:rsidRPr="00CD3933">
        <w:rPr>
          <w:rFonts w:ascii="Times New Roman" w:hAnsi="Times New Roman" w:cs="Times New Roman"/>
          <w:sz w:val="12"/>
          <w:szCs w:val="12"/>
        </w:rPr>
        <w:t xml:space="preserve">1. Определить администрацию муниципального образования Каратузский  район в лице отдела  планирования и экономического развития  администрации  Каратузского района  органом местного самоуправления муниципального образования Каратузский район,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муниципальном образовании Каратузский район, в отношении специализированных организаций, выполняющих в соответствии </w:t>
      </w:r>
      <w:r w:rsidRPr="00CD3933">
        <w:rPr>
          <w:rFonts w:ascii="Times New Roman" w:hAnsi="Times New Roman" w:cs="Times New Roman"/>
          <w:sz w:val="12"/>
          <w:szCs w:val="12"/>
        </w:rPr>
        <w:lastRenderedPageBreak/>
        <w:t>с Законом отдельные полномочия в рамках осуществления закупок для обеспечения муниципальных нужд в муниципальном образовании Каратузский район.</w:t>
      </w:r>
    </w:p>
    <w:p w:rsidR="003023BF" w:rsidRPr="00CD3933" w:rsidRDefault="003023BF" w:rsidP="003023BF">
      <w:pPr>
        <w:pStyle w:val="ConsPlusTitle"/>
        <w:ind w:firstLine="284"/>
        <w:jc w:val="both"/>
        <w:rPr>
          <w:b w:val="0"/>
          <w:sz w:val="12"/>
          <w:szCs w:val="12"/>
        </w:rPr>
      </w:pPr>
      <w:r w:rsidRPr="00CD3933">
        <w:rPr>
          <w:b w:val="0"/>
          <w:sz w:val="12"/>
          <w:szCs w:val="12"/>
        </w:rPr>
        <w:t>2. Технику по компьютеризации администрации района (</w:t>
      </w:r>
      <w:proofErr w:type="spellStart"/>
      <w:r w:rsidRPr="00CD3933">
        <w:rPr>
          <w:b w:val="0"/>
          <w:sz w:val="12"/>
          <w:szCs w:val="12"/>
        </w:rPr>
        <w:t>П.Ю.Морозов</w:t>
      </w:r>
      <w:proofErr w:type="spellEnd"/>
      <w:r w:rsidRPr="00CD3933">
        <w:rPr>
          <w:b w:val="0"/>
          <w:sz w:val="12"/>
          <w:szCs w:val="12"/>
        </w:rPr>
        <w:t>)  разместить постановление на официальном  сайте администрации  Каратузского района.</w:t>
      </w:r>
    </w:p>
    <w:p w:rsidR="003023BF" w:rsidRPr="00CD3933" w:rsidRDefault="003023BF" w:rsidP="003023BF">
      <w:pPr>
        <w:pStyle w:val="ConsPlusTitle"/>
        <w:ind w:firstLine="284"/>
        <w:jc w:val="both"/>
        <w:rPr>
          <w:b w:val="0"/>
          <w:sz w:val="12"/>
          <w:szCs w:val="12"/>
        </w:rPr>
      </w:pPr>
      <w:r w:rsidRPr="00CD3933">
        <w:rPr>
          <w:b w:val="0"/>
          <w:sz w:val="12"/>
          <w:szCs w:val="12"/>
        </w:rPr>
        <w:t>3. Контроль за выполнением настоящего постановления оставляю за собой.</w:t>
      </w:r>
    </w:p>
    <w:p w:rsidR="003023BF" w:rsidRPr="00CD3933" w:rsidRDefault="003023BF" w:rsidP="003023BF">
      <w:pPr>
        <w:pStyle w:val="ConsPlusTitle"/>
        <w:ind w:firstLine="284"/>
        <w:jc w:val="both"/>
        <w:rPr>
          <w:b w:val="0"/>
          <w:sz w:val="12"/>
          <w:szCs w:val="12"/>
        </w:rPr>
      </w:pPr>
      <w:r w:rsidRPr="00CD3933">
        <w:rPr>
          <w:b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распространяется на правоотношения, возникающие с 1 января 2014 года.</w:t>
      </w:r>
    </w:p>
    <w:p w:rsidR="003023BF" w:rsidRPr="00CD3933" w:rsidRDefault="003023BF" w:rsidP="003023BF">
      <w:pPr>
        <w:pStyle w:val="af6"/>
        <w:ind w:firstLine="284"/>
        <w:jc w:val="both"/>
        <w:rPr>
          <w:rFonts w:ascii="Times New Roman" w:hAnsi="Times New Roman" w:cs="Times New Roman"/>
          <w:sz w:val="12"/>
          <w:szCs w:val="12"/>
        </w:rPr>
      </w:pPr>
    </w:p>
    <w:p w:rsidR="003023BF" w:rsidRPr="00CD3933" w:rsidRDefault="003023BF" w:rsidP="003023BF">
      <w:pPr>
        <w:pStyle w:val="af6"/>
        <w:ind w:firstLine="284"/>
        <w:jc w:val="both"/>
        <w:rPr>
          <w:rFonts w:ascii="Times New Roman" w:hAnsi="Times New Roman" w:cs="Times New Roman"/>
          <w:sz w:val="12"/>
          <w:szCs w:val="12"/>
        </w:rPr>
      </w:pPr>
    </w:p>
    <w:p w:rsidR="003023BF" w:rsidRPr="00CD3933" w:rsidRDefault="003023BF" w:rsidP="003023BF">
      <w:pPr>
        <w:pStyle w:val="ConsPlusNormal"/>
        <w:ind w:firstLine="284"/>
        <w:jc w:val="both"/>
        <w:rPr>
          <w:rFonts w:ascii="Times New Roman" w:hAnsi="Times New Roman" w:cs="Times New Roman"/>
          <w:sz w:val="12"/>
          <w:szCs w:val="12"/>
        </w:rPr>
      </w:pPr>
      <w:r w:rsidRPr="00CD3933">
        <w:rPr>
          <w:rFonts w:ascii="Times New Roman" w:hAnsi="Times New Roman" w:cs="Times New Roman"/>
          <w:sz w:val="12"/>
          <w:szCs w:val="12"/>
        </w:rPr>
        <w:t xml:space="preserve">Глава администрации района                                                    </w:t>
      </w:r>
      <w:proofErr w:type="spellStart"/>
      <w:r w:rsidRPr="00CD3933">
        <w:rPr>
          <w:rFonts w:ascii="Times New Roman" w:hAnsi="Times New Roman" w:cs="Times New Roman"/>
          <w:sz w:val="12"/>
          <w:szCs w:val="12"/>
        </w:rPr>
        <w:t>Г.И.Кулакова</w:t>
      </w:r>
      <w:proofErr w:type="spellEnd"/>
    </w:p>
    <w:p w:rsidR="003023BF" w:rsidRDefault="003023BF" w:rsidP="00A51866">
      <w:pPr>
        <w:pStyle w:val="ConsPlusNormal"/>
        <w:spacing w:line="240" w:lineRule="auto"/>
        <w:ind w:firstLine="284"/>
        <w:jc w:val="both"/>
        <w:rPr>
          <w:rFonts w:ascii="Times New Roman" w:hAnsi="Times New Roman" w:cs="Times New Roman"/>
          <w:color w:val="auto"/>
          <w:sz w:val="12"/>
          <w:szCs w:val="12"/>
        </w:rPr>
      </w:pPr>
    </w:p>
    <w:p w:rsidR="003023BF" w:rsidRDefault="003023BF" w:rsidP="00A51866">
      <w:pPr>
        <w:pStyle w:val="ConsPlusNormal"/>
        <w:spacing w:line="240" w:lineRule="auto"/>
        <w:ind w:firstLine="284"/>
        <w:jc w:val="both"/>
        <w:rPr>
          <w:rFonts w:ascii="Times New Roman" w:hAnsi="Times New Roman" w:cs="Times New Roman"/>
          <w:color w:val="auto"/>
          <w:sz w:val="12"/>
          <w:szCs w:val="12"/>
        </w:rPr>
      </w:pPr>
    </w:p>
    <w:p w:rsidR="003023BF" w:rsidRDefault="003023BF" w:rsidP="00A51866">
      <w:pPr>
        <w:pStyle w:val="ConsPlusNormal"/>
        <w:spacing w:line="240" w:lineRule="auto"/>
        <w:ind w:firstLine="284"/>
        <w:jc w:val="both"/>
        <w:rPr>
          <w:rFonts w:ascii="Times New Roman" w:hAnsi="Times New Roman" w:cs="Times New Roman"/>
          <w:color w:val="auto"/>
          <w:sz w:val="12"/>
          <w:szCs w:val="12"/>
        </w:rPr>
      </w:pPr>
    </w:p>
    <w:p w:rsidR="003023BF" w:rsidRDefault="003023BF" w:rsidP="00A51866">
      <w:pPr>
        <w:pStyle w:val="ConsPlusNormal"/>
        <w:spacing w:line="240" w:lineRule="auto"/>
        <w:ind w:firstLine="284"/>
        <w:jc w:val="both"/>
        <w:rPr>
          <w:rFonts w:ascii="Times New Roman" w:hAnsi="Times New Roman" w:cs="Times New Roman"/>
          <w:color w:val="auto"/>
          <w:sz w:val="12"/>
          <w:szCs w:val="12"/>
        </w:rPr>
      </w:pPr>
    </w:p>
    <w:p w:rsidR="003023BF" w:rsidRDefault="003023BF" w:rsidP="00A51866">
      <w:pPr>
        <w:pStyle w:val="ConsPlusNormal"/>
        <w:spacing w:line="240" w:lineRule="auto"/>
        <w:ind w:firstLine="284"/>
        <w:jc w:val="both"/>
        <w:rPr>
          <w:rFonts w:ascii="Times New Roman" w:hAnsi="Times New Roman" w:cs="Times New Roman"/>
          <w:color w:val="auto"/>
          <w:sz w:val="12"/>
          <w:szCs w:val="12"/>
        </w:rPr>
      </w:pPr>
    </w:p>
    <w:p w:rsidR="003023BF" w:rsidRPr="006A236C" w:rsidRDefault="003023BF" w:rsidP="003023BF">
      <w:pPr>
        <w:pStyle w:val="ConsPlusTitle"/>
        <w:jc w:val="center"/>
        <w:rPr>
          <w:b w:val="0"/>
          <w:sz w:val="12"/>
          <w:szCs w:val="12"/>
        </w:rPr>
      </w:pPr>
      <w:r w:rsidRPr="006A236C">
        <w:rPr>
          <w:b w:val="0"/>
          <w:sz w:val="12"/>
          <w:szCs w:val="12"/>
        </w:rPr>
        <w:t>АДМИНИСТРАЦИЯ  КАРАТУЗСКОГО  РАЙОНА</w:t>
      </w:r>
    </w:p>
    <w:p w:rsidR="003023BF" w:rsidRPr="006A236C" w:rsidRDefault="003023BF" w:rsidP="003023BF">
      <w:pPr>
        <w:pStyle w:val="ConsPlusTitle"/>
        <w:jc w:val="center"/>
        <w:rPr>
          <w:b w:val="0"/>
          <w:sz w:val="12"/>
          <w:szCs w:val="12"/>
        </w:rPr>
      </w:pPr>
    </w:p>
    <w:p w:rsidR="003023BF" w:rsidRPr="006A236C" w:rsidRDefault="003023BF" w:rsidP="003023BF">
      <w:pPr>
        <w:pStyle w:val="ConsPlusTitle"/>
        <w:jc w:val="center"/>
        <w:rPr>
          <w:b w:val="0"/>
          <w:sz w:val="12"/>
          <w:szCs w:val="12"/>
        </w:rPr>
      </w:pPr>
      <w:r w:rsidRPr="006A236C">
        <w:rPr>
          <w:b w:val="0"/>
          <w:sz w:val="12"/>
          <w:szCs w:val="12"/>
        </w:rPr>
        <w:t>ПОСТАНОВЛЕНИЕ</w:t>
      </w:r>
    </w:p>
    <w:p w:rsidR="003023BF" w:rsidRPr="006A236C" w:rsidRDefault="003023BF" w:rsidP="003023BF">
      <w:pPr>
        <w:pStyle w:val="ConsPlusTitle"/>
        <w:jc w:val="center"/>
        <w:rPr>
          <w:b w:val="0"/>
          <w:sz w:val="12"/>
          <w:szCs w:val="12"/>
        </w:rPr>
      </w:pPr>
    </w:p>
    <w:p w:rsidR="003023BF" w:rsidRPr="006A236C" w:rsidRDefault="003023BF" w:rsidP="003023BF">
      <w:pPr>
        <w:pStyle w:val="ConsPlusTitle"/>
        <w:ind w:firstLine="284"/>
        <w:jc w:val="both"/>
        <w:rPr>
          <w:sz w:val="12"/>
          <w:szCs w:val="12"/>
        </w:rPr>
      </w:pPr>
      <w:r w:rsidRPr="006A236C">
        <w:rPr>
          <w:b w:val="0"/>
          <w:sz w:val="12"/>
          <w:szCs w:val="12"/>
        </w:rPr>
        <w:t xml:space="preserve">25.04.2014                       </w:t>
      </w:r>
      <w:proofErr w:type="spellStart"/>
      <w:r w:rsidRPr="006A236C">
        <w:rPr>
          <w:b w:val="0"/>
          <w:sz w:val="12"/>
          <w:szCs w:val="12"/>
        </w:rPr>
        <w:t>с.Каратузское</w:t>
      </w:r>
      <w:proofErr w:type="spellEnd"/>
      <w:r w:rsidRPr="006A236C">
        <w:rPr>
          <w:b w:val="0"/>
          <w:sz w:val="12"/>
          <w:szCs w:val="12"/>
        </w:rPr>
        <w:t xml:space="preserve">             № 415-п</w:t>
      </w:r>
    </w:p>
    <w:p w:rsidR="003023BF" w:rsidRPr="006A236C" w:rsidRDefault="003023BF" w:rsidP="003023BF">
      <w:pPr>
        <w:pStyle w:val="ConsPlusTitle"/>
        <w:rPr>
          <w:sz w:val="12"/>
          <w:szCs w:val="12"/>
        </w:rPr>
      </w:pPr>
    </w:p>
    <w:p w:rsidR="003023BF" w:rsidRPr="006A236C" w:rsidRDefault="003023BF" w:rsidP="003023BF">
      <w:pPr>
        <w:pStyle w:val="ConsPlusNormal"/>
        <w:spacing w:line="240" w:lineRule="auto"/>
        <w:ind w:firstLine="284"/>
        <w:jc w:val="both"/>
        <w:rPr>
          <w:rFonts w:ascii="Times New Roman" w:hAnsi="Times New Roman" w:cs="Times New Roman"/>
          <w:sz w:val="12"/>
          <w:szCs w:val="12"/>
        </w:rPr>
      </w:pPr>
      <w:r w:rsidRPr="006A236C">
        <w:rPr>
          <w:rFonts w:ascii="Times New Roman" w:hAnsi="Times New Roman" w:cs="Times New Roman"/>
          <w:sz w:val="12"/>
          <w:szCs w:val="12"/>
        </w:rPr>
        <w:t xml:space="preserve">Об утверждении Порядка взаимодействия заказчиков, уполномоченных  органов, уполномоченных учреждений и органа местного самоуправления муниципального образования Каратузский  район, уполномоченного на осуществление контроля в сфере закупок при согласовании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w:t>
      </w:r>
    </w:p>
    <w:p w:rsidR="003023BF" w:rsidRDefault="003023BF" w:rsidP="003023BF">
      <w:pPr>
        <w:pStyle w:val="ConsPlusTitle"/>
        <w:jc w:val="both"/>
        <w:rPr>
          <w:rFonts w:eastAsia="Times New Roman"/>
          <w:b w:val="0"/>
          <w:bCs w:val="0"/>
          <w:color w:val="000000"/>
          <w:kern w:val="28"/>
          <w:sz w:val="12"/>
          <w:szCs w:val="12"/>
          <w:lang w:eastAsia="ru-RU"/>
        </w:rPr>
      </w:pPr>
    </w:p>
    <w:p w:rsidR="003023BF" w:rsidRPr="006A236C" w:rsidRDefault="003023BF" w:rsidP="003023BF">
      <w:pPr>
        <w:pStyle w:val="ConsPlusTitle"/>
        <w:ind w:firstLine="284"/>
        <w:jc w:val="both"/>
        <w:rPr>
          <w:b w:val="0"/>
          <w:sz w:val="12"/>
          <w:szCs w:val="12"/>
        </w:rPr>
      </w:pPr>
      <w:r w:rsidRPr="006A236C">
        <w:rPr>
          <w:b w:val="0"/>
          <w:sz w:val="12"/>
          <w:szCs w:val="12"/>
        </w:rPr>
        <w:t>В соответствии с пунктом 25 части 1 статьи 93, частями 1 и 7 статьи 55, частями 1- 3 статьи 71, частями 1 и 3 статьи 79, частью 18 статьи 83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Приказом Министерства экономического развития Российской Федерации от 13 сентября 2013 года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  постановлением администрации  Каратузского  района  от 25 апреля 2014 года № 414 -п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 статьей 26 Устава муниципального образования «Каратузский район», в целях организации работы по согласованию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муниципальном образовании Каратузский  район, ПОСТАНОВЛЯЮ:</w:t>
      </w:r>
    </w:p>
    <w:p w:rsidR="003023BF" w:rsidRPr="006A236C" w:rsidRDefault="003023BF" w:rsidP="003023BF">
      <w:pPr>
        <w:pStyle w:val="ConsPlusTitle"/>
        <w:ind w:firstLine="284"/>
        <w:jc w:val="both"/>
        <w:rPr>
          <w:b w:val="0"/>
          <w:sz w:val="12"/>
          <w:szCs w:val="12"/>
        </w:rPr>
      </w:pPr>
      <w:r w:rsidRPr="006A236C">
        <w:rPr>
          <w:b w:val="0"/>
          <w:sz w:val="12"/>
          <w:szCs w:val="12"/>
        </w:rPr>
        <w:t xml:space="preserve">1. Образовать комиссию по согласованию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(далее – Комиссия) и утвердить ее состав (приложение № 1). </w:t>
      </w:r>
    </w:p>
    <w:p w:rsidR="003023BF" w:rsidRPr="006A236C" w:rsidRDefault="003023BF" w:rsidP="003023BF">
      <w:pPr>
        <w:pStyle w:val="ConsPlusNormal"/>
        <w:ind w:firstLine="284"/>
        <w:jc w:val="both"/>
        <w:rPr>
          <w:rFonts w:ascii="Times New Roman" w:hAnsi="Times New Roman" w:cs="Times New Roman"/>
          <w:sz w:val="12"/>
          <w:szCs w:val="12"/>
        </w:rPr>
      </w:pPr>
      <w:r w:rsidRPr="006A236C">
        <w:rPr>
          <w:rFonts w:ascii="Times New Roman" w:hAnsi="Times New Roman" w:cs="Times New Roman"/>
          <w:sz w:val="12"/>
          <w:szCs w:val="12"/>
        </w:rPr>
        <w:t>2. Утвердить Порядок взаимодействия заказчиков, уполномоченных органов, уполномоченных учреждений и органа местного самоуправления муниципального образования Каратузский  район, уполномоченного на осуществление контроля в сфере закупок при согласовании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(приложение № 2).</w:t>
      </w:r>
    </w:p>
    <w:p w:rsidR="003023BF" w:rsidRPr="006A236C" w:rsidRDefault="003023BF" w:rsidP="003023BF">
      <w:pPr>
        <w:pStyle w:val="ConsPlusTitle"/>
        <w:ind w:firstLine="284"/>
        <w:jc w:val="both"/>
        <w:rPr>
          <w:b w:val="0"/>
          <w:sz w:val="12"/>
          <w:szCs w:val="12"/>
        </w:rPr>
      </w:pPr>
      <w:r w:rsidRPr="006A236C">
        <w:rPr>
          <w:b w:val="0"/>
          <w:sz w:val="12"/>
          <w:szCs w:val="12"/>
        </w:rPr>
        <w:t>3. Технику по компьютеризации администрации района (</w:t>
      </w:r>
      <w:proofErr w:type="spellStart"/>
      <w:r w:rsidRPr="006A236C">
        <w:rPr>
          <w:b w:val="0"/>
          <w:sz w:val="12"/>
          <w:szCs w:val="12"/>
        </w:rPr>
        <w:t>П.Ю.Морозов</w:t>
      </w:r>
      <w:proofErr w:type="spellEnd"/>
      <w:r w:rsidRPr="006A236C">
        <w:rPr>
          <w:b w:val="0"/>
          <w:sz w:val="12"/>
          <w:szCs w:val="12"/>
        </w:rPr>
        <w:t>) разместить постановление на официальном сайте администрации Каратузского района.</w:t>
      </w:r>
    </w:p>
    <w:p w:rsidR="003023BF" w:rsidRPr="006A236C" w:rsidRDefault="003023BF" w:rsidP="003023BF">
      <w:pPr>
        <w:pStyle w:val="ConsPlusTitle"/>
        <w:ind w:firstLine="284"/>
        <w:jc w:val="both"/>
        <w:rPr>
          <w:b w:val="0"/>
          <w:sz w:val="12"/>
          <w:szCs w:val="12"/>
        </w:rPr>
      </w:pPr>
      <w:r w:rsidRPr="006A236C">
        <w:rPr>
          <w:b w:val="0"/>
          <w:sz w:val="12"/>
          <w:szCs w:val="12"/>
        </w:rPr>
        <w:t>4. Контроль за выполнением настоящего постановления оставляю за собой.</w:t>
      </w:r>
    </w:p>
    <w:p w:rsidR="003023BF" w:rsidRPr="006A236C" w:rsidRDefault="003023BF" w:rsidP="003023BF">
      <w:pPr>
        <w:pStyle w:val="ConsPlusTitle"/>
        <w:ind w:firstLine="284"/>
        <w:jc w:val="both"/>
        <w:rPr>
          <w:b w:val="0"/>
          <w:sz w:val="12"/>
          <w:szCs w:val="12"/>
        </w:rPr>
      </w:pPr>
      <w:r w:rsidRPr="006A236C">
        <w:rPr>
          <w:b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распространяется на правоотношения, возникшие с 1 января 2014 года.</w:t>
      </w:r>
    </w:p>
    <w:p w:rsidR="003023BF" w:rsidRPr="006A236C" w:rsidRDefault="003023BF" w:rsidP="003023BF">
      <w:pPr>
        <w:pStyle w:val="ConsPlusNormal"/>
        <w:ind w:firstLine="284"/>
        <w:jc w:val="both"/>
        <w:rPr>
          <w:rFonts w:ascii="Times New Roman" w:hAnsi="Times New Roman" w:cs="Times New Roman"/>
          <w:sz w:val="12"/>
          <w:szCs w:val="12"/>
        </w:rPr>
      </w:pPr>
    </w:p>
    <w:p w:rsidR="003023BF" w:rsidRPr="006A236C" w:rsidRDefault="003023BF" w:rsidP="003023BF">
      <w:pPr>
        <w:pStyle w:val="ConsPlusNormal"/>
        <w:ind w:firstLine="0"/>
        <w:jc w:val="both"/>
        <w:rPr>
          <w:rFonts w:ascii="Times New Roman" w:hAnsi="Times New Roman" w:cs="Times New Roman"/>
          <w:sz w:val="12"/>
          <w:szCs w:val="12"/>
        </w:rPr>
      </w:pPr>
    </w:p>
    <w:p w:rsidR="003023BF" w:rsidRPr="006A236C" w:rsidRDefault="003023BF" w:rsidP="003023BF">
      <w:pPr>
        <w:pStyle w:val="ConsPlusNormal"/>
        <w:ind w:firstLine="284"/>
        <w:jc w:val="both"/>
        <w:rPr>
          <w:rFonts w:ascii="Times New Roman" w:hAnsi="Times New Roman" w:cs="Times New Roman"/>
          <w:sz w:val="12"/>
          <w:szCs w:val="12"/>
        </w:rPr>
      </w:pPr>
      <w:r w:rsidRPr="006A236C">
        <w:rPr>
          <w:rFonts w:ascii="Times New Roman" w:hAnsi="Times New Roman" w:cs="Times New Roman"/>
          <w:sz w:val="12"/>
          <w:szCs w:val="12"/>
        </w:rPr>
        <w:t xml:space="preserve">Глава администрации района                                             </w:t>
      </w:r>
      <w:proofErr w:type="spellStart"/>
      <w:r w:rsidRPr="006A236C">
        <w:rPr>
          <w:rFonts w:ascii="Times New Roman" w:hAnsi="Times New Roman" w:cs="Times New Roman"/>
          <w:sz w:val="12"/>
          <w:szCs w:val="12"/>
        </w:rPr>
        <w:t>Г.И.Кулакова</w:t>
      </w:r>
      <w:proofErr w:type="spellEnd"/>
    </w:p>
    <w:p w:rsidR="003023BF" w:rsidRDefault="003023BF" w:rsidP="003023BF">
      <w:pPr>
        <w:pStyle w:val="ConsPlusNormal"/>
        <w:spacing w:line="240" w:lineRule="auto"/>
        <w:ind w:firstLine="284"/>
        <w:jc w:val="both"/>
        <w:rPr>
          <w:rFonts w:ascii="Times New Roman" w:hAnsi="Times New Roman" w:cs="Times New Roman"/>
          <w:color w:val="auto"/>
          <w:sz w:val="12"/>
          <w:szCs w:val="12"/>
        </w:rPr>
      </w:pPr>
    </w:p>
    <w:p w:rsidR="003023BF" w:rsidRDefault="003023BF" w:rsidP="003023BF">
      <w:pPr>
        <w:pStyle w:val="ConsPlusNormal"/>
        <w:spacing w:line="240" w:lineRule="auto"/>
        <w:ind w:firstLine="284"/>
        <w:jc w:val="both"/>
        <w:rPr>
          <w:rFonts w:ascii="Times New Roman" w:hAnsi="Times New Roman" w:cs="Times New Roman"/>
          <w:color w:val="auto"/>
          <w:sz w:val="12"/>
          <w:szCs w:val="12"/>
        </w:rPr>
      </w:pPr>
    </w:p>
    <w:p w:rsidR="003023BF" w:rsidRDefault="003023BF" w:rsidP="003023BF">
      <w:pPr>
        <w:pStyle w:val="ConsPlusNormal"/>
        <w:spacing w:line="240" w:lineRule="auto"/>
        <w:ind w:firstLine="284"/>
        <w:jc w:val="both"/>
        <w:rPr>
          <w:rFonts w:ascii="Times New Roman" w:hAnsi="Times New Roman" w:cs="Times New Roman"/>
          <w:color w:val="auto"/>
          <w:sz w:val="12"/>
          <w:szCs w:val="12"/>
        </w:rPr>
      </w:pPr>
    </w:p>
    <w:p w:rsidR="003023BF" w:rsidRDefault="003023BF" w:rsidP="003023BF">
      <w:pPr>
        <w:pStyle w:val="ConsPlusNormal"/>
        <w:spacing w:line="240" w:lineRule="auto"/>
        <w:ind w:firstLine="284"/>
        <w:jc w:val="both"/>
        <w:rPr>
          <w:rFonts w:ascii="Times New Roman" w:hAnsi="Times New Roman" w:cs="Times New Roman"/>
          <w:color w:val="auto"/>
          <w:sz w:val="12"/>
          <w:szCs w:val="12"/>
        </w:rPr>
      </w:pPr>
    </w:p>
    <w:p w:rsidR="003023BF" w:rsidRDefault="003023BF" w:rsidP="003023BF">
      <w:pPr>
        <w:pStyle w:val="ConsPlusNormal"/>
        <w:spacing w:line="240" w:lineRule="auto"/>
        <w:ind w:firstLine="284"/>
        <w:jc w:val="both"/>
        <w:rPr>
          <w:rFonts w:ascii="Times New Roman" w:hAnsi="Times New Roman" w:cs="Times New Roman"/>
          <w:color w:val="auto"/>
          <w:sz w:val="12"/>
          <w:szCs w:val="12"/>
        </w:rPr>
      </w:pPr>
    </w:p>
    <w:p w:rsidR="003023BF" w:rsidRPr="005973ED" w:rsidRDefault="003023BF" w:rsidP="003023BF">
      <w:pPr>
        <w:spacing w:after="0" w:line="240" w:lineRule="auto"/>
        <w:ind w:left="3686"/>
        <w:rPr>
          <w:rFonts w:ascii="Times New Roman" w:hAnsi="Times New Roman" w:cs="Times New Roman"/>
          <w:sz w:val="12"/>
          <w:szCs w:val="12"/>
        </w:rPr>
      </w:pPr>
      <w:r w:rsidRPr="005973ED">
        <w:rPr>
          <w:rFonts w:ascii="Times New Roman" w:hAnsi="Times New Roman" w:cs="Times New Roman"/>
          <w:sz w:val="12"/>
          <w:szCs w:val="12"/>
        </w:rPr>
        <w:t>ПРИЛОЖЕНИЕ № 2 к</w:t>
      </w:r>
    </w:p>
    <w:p w:rsidR="003023BF" w:rsidRPr="005973ED" w:rsidRDefault="003023BF" w:rsidP="003023BF">
      <w:pPr>
        <w:spacing w:after="0" w:line="240" w:lineRule="auto"/>
        <w:ind w:left="3686"/>
        <w:rPr>
          <w:rFonts w:ascii="Times New Roman" w:hAnsi="Times New Roman" w:cs="Times New Roman"/>
          <w:sz w:val="12"/>
          <w:szCs w:val="12"/>
        </w:rPr>
      </w:pPr>
      <w:r w:rsidRPr="005973ED">
        <w:rPr>
          <w:rFonts w:ascii="Times New Roman" w:hAnsi="Times New Roman" w:cs="Times New Roman"/>
          <w:sz w:val="12"/>
          <w:szCs w:val="12"/>
        </w:rPr>
        <w:t>постановлению администрации</w:t>
      </w:r>
    </w:p>
    <w:p w:rsidR="003023BF" w:rsidRPr="005973ED" w:rsidRDefault="003023BF" w:rsidP="003023BF">
      <w:pPr>
        <w:spacing w:after="0" w:line="240" w:lineRule="auto"/>
        <w:ind w:left="3686"/>
        <w:rPr>
          <w:rFonts w:ascii="Times New Roman" w:hAnsi="Times New Roman" w:cs="Times New Roman"/>
          <w:sz w:val="12"/>
          <w:szCs w:val="12"/>
        </w:rPr>
      </w:pPr>
      <w:r w:rsidRPr="005973ED">
        <w:rPr>
          <w:rFonts w:ascii="Times New Roman" w:hAnsi="Times New Roman" w:cs="Times New Roman"/>
          <w:sz w:val="12"/>
          <w:szCs w:val="12"/>
        </w:rPr>
        <w:t xml:space="preserve">Каратузского района </w:t>
      </w:r>
    </w:p>
    <w:p w:rsidR="003023BF" w:rsidRPr="005973ED" w:rsidRDefault="003023BF" w:rsidP="003023BF">
      <w:pPr>
        <w:spacing w:after="0" w:line="240" w:lineRule="auto"/>
        <w:ind w:left="3686"/>
        <w:rPr>
          <w:rFonts w:ascii="Times New Roman" w:hAnsi="Times New Roman" w:cs="Times New Roman"/>
          <w:sz w:val="12"/>
          <w:szCs w:val="12"/>
        </w:rPr>
      </w:pPr>
      <w:r w:rsidRPr="005973ED">
        <w:rPr>
          <w:rFonts w:ascii="Times New Roman" w:hAnsi="Times New Roman" w:cs="Times New Roman"/>
          <w:sz w:val="12"/>
          <w:szCs w:val="12"/>
        </w:rPr>
        <w:t xml:space="preserve">от ______________ № _____ </w:t>
      </w:r>
    </w:p>
    <w:p w:rsidR="003023BF" w:rsidRPr="005973ED" w:rsidRDefault="003023BF" w:rsidP="003023BF">
      <w:pPr>
        <w:pStyle w:val="ConsPlusNormal"/>
        <w:ind w:firstLine="0"/>
        <w:rPr>
          <w:rFonts w:ascii="Times New Roman" w:hAnsi="Times New Roman" w:cs="Times New Roman"/>
          <w:sz w:val="12"/>
          <w:szCs w:val="12"/>
        </w:rPr>
      </w:pPr>
    </w:p>
    <w:p w:rsidR="003023BF" w:rsidRPr="005973ED" w:rsidRDefault="003023BF" w:rsidP="003023BF">
      <w:pPr>
        <w:pStyle w:val="ConsPlusNormal"/>
        <w:ind w:firstLine="0"/>
        <w:rPr>
          <w:rFonts w:ascii="Times New Roman" w:hAnsi="Times New Roman" w:cs="Times New Roman"/>
          <w:sz w:val="12"/>
          <w:szCs w:val="12"/>
        </w:rPr>
      </w:pPr>
    </w:p>
    <w:p w:rsidR="003023BF" w:rsidRPr="005973ED" w:rsidRDefault="003023BF" w:rsidP="003023BF">
      <w:pPr>
        <w:pStyle w:val="ConsPlusNormal"/>
        <w:spacing w:line="240" w:lineRule="auto"/>
        <w:ind w:firstLine="0"/>
        <w:jc w:val="center"/>
        <w:rPr>
          <w:rFonts w:ascii="Times New Roman" w:hAnsi="Times New Roman" w:cs="Times New Roman"/>
          <w:b/>
          <w:bCs/>
          <w:sz w:val="12"/>
          <w:szCs w:val="12"/>
        </w:rPr>
      </w:pPr>
      <w:r w:rsidRPr="005973ED">
        <w:rPr>
          <w:rFonts w:ascii="Times New Roman" w:hAnsi="Times New Roman" w:cs="Times New Roman"/>
          <w:b/>
          <w:bCs/>
          <w:sz w:val="12"/>
          <w:szCs w:val="12"/>
        </w:rPr>
        <w:t>ПОРЯДОК</w:t>
      </w:r>
    </w:p>
    <w:p w:rsidR="003023BF" w:rsidRPr="005973ED" w:rsidRDefault="003023BF" w:rsidP="003023BF">
      <w:pPr>
        <w:pStyle w:val="ConsPlusNormal"/>
        <w:spacing w:line="240" w:lineRule="auto"/>
        <w:ind w:firstLine="0"/>
        <w:jc w:val="center"/>
        <w:rPr>
          <w:rFonts w:ascii="Times New Roman" w:hAnsi="Times New Roman" w:cs="Times New Roman"/>
          <w:b/>
          <w:sz w:val="12"/>
          <w:szCs w:val="12"/>
        </w:rPr>
      </w:pPr>
      <w:r w:rsidRPr="005973ED">
        <w:rPr>
          <w:rFonts w:ascii="Times New Roman" w:hAnsi="Times New Roman" w:cs="Times New Roman"/>
          <w:b/>
          <w:sz w:val="12"/>
          <w:szCs w:val="12"/>
        </w:rPr>
        <w:t>взаимодействия заказчиков, уполномоченных органов,</w:t>
      </w:r>
    </w:p>
    <w:p w:rsidR="003023BF" w:rsidRPr="005973ED" w:rsidRDefault="003023BF" w:rsidP="003023BF">
      <w:pPr>
        <w:pStyle w:val="ConsPlusNormal"/>
        <w:spacing w:line="240" w:lineRule="auto"/>
        <w:ind w:firstLine="0"/>
        <w:jc w:val="center"/>
        <w:rPr>
          <w:rFonts w:ascii="Times New Roman" w:hAnsi="Times New Roman" w:cs="Times New Roman"/>
          <w:b/>
          <w:sz w:val="12"/>
          <w:szCs w:val="12"/>
        </w:rPr>
      </w:pPr>
      <w:r w:rsidRPr="005973ED">
        <w:rPr>
          <w:rFonts w:ascii="Times New Roman" w:hAnsi="Times New Roman" w:cs="Times New Roman"/>
          <w:b/>
          <w:sz w:val="12"/>
          <w:szCs w:val="12"/>
        </w:rPr>
        <w:t>уполномоченных учреждений и органа местного самоуправления</w:t>
      </w:r>
    </w:p>
    <w:p w:rsidR="003023BF" w:rsidRPr="005973ED" w:rsidRDefault="003023BF" w:rsidP="003023BF">
      <w:pPr>
        <w:pStyle w:val="ConsPlusNormal"/>
        <w:spacing w:line="240" w:lineRule="auto"/>
        <w:ind w:firstLine="0"/>
        <w:jc w:val="center"/>
        <w:rPr>
          <w:rFonts w:ascii="Times New Roman" w:hAnsi="Times New Roman" w:cs="Times New Roman"/>
          <w:b/>
          <w:sz w:val="12"/>
          <w:szCs w:val="12"/>
        </w:rPr>
      </w:pPr>
      <w:r w:rsidRPr="005973ED">
        <w:rPr>
          <w:rFonts w:ascii="Times New Roman" w:hAnsi="Times New Roman" w:cs="Times New Roman"/>
          <w:b/>
          <w:sz w:val="12"/>
          <w:szCs w:val="12"/>
        </w:rPr>
        <w:t>муниципального образования Каратузский район, уполномоченного на осуществление контроля в сфере закупок при согласовании</w:t>
      </w:r>
    </w:p>
    <w:p w:rsidR="003023BF" w:rsidRPr="005973ED" w:rsidRDefault="003023BF" w:rsidP="003023BF">
      <w:pPr>
        <w:pStyle w:val="ConsPlusNormal"/>
        <w:spacing w:line="240" w:lineRule="auto"/>
        <w:ind w:firstLine="0"/>
        <w:jc w:val="center"/>
        <w:rPr>
          <w:rFonts w:ascii="Times New Roman" w:hAnsi="Times New Roman" w:cs="Times New Roman"/>
          <w:b/>
          <w:sz w:val="12"/>
          <w:szCs w:val="12"/>
        </w:rPr>
      </w:pPr>
      <w:r w:rsidRPr="005973ED">
        <w:rPr>
          <w:rFonts w:ascii="Times New Roman" w:hAnsi="Times New Roman" w:cs="Times New Roman"/>
          <w:b/>
          <w:sz w:val="12"/>
          <w:szCs w:val="12"/>
        </w:rPr>
        <w:t>возможности заключения контракта с единственным</w:t>
      </w:r>
    </w:p>
    <w:p w:rsidR="003023BF" w:rsidRPr="005973ED" w:rsidRDefault="003023BF" w:rsidP="003023BF">
      <w:pPr>
        <w:pStyle w:val="ConsPlusNormal"/>
        <w:spacing w:line="240" w:lineRule="auto"/>
        <w:ind w:firstLine="0"/>
        <w:jc w:val="center"/>
        <w:rPr>
          <w:rFonts w:ascii="Times New Roman" w:hAnsi="Times New Roman" w:cs="Times New Roman"/>
          <w:b/>
          <w:sz w:val="12"/>
          <w:szCs w:val="12"/>
        </w:rPr>
      </w:pPr>
      <w:r w:rsidRPr="005973ED">
        <w:rPr>
          <w:rFonts w:ascii="Times New Roman" w:hAnsi="Times New Roman" w:cs="Times New Roman"/>
          <w:b/>
          <w:sz w:val="12"/>
          <w:szCs w:val="12"/>
        </w:rPr>
        <w:t>поставщиком (подрядчиком, исполнителем) при осуществлении</w:t>
      </w:r>
    </w:p>
    <w:p w:rsidR="003023BF" w:rsidRPr="005973ED" w:rsidRDefault="003023BF" w:rsidP="003023BF">
      <w:pPr>
        <w:pStyle w:val="ConsPlusNormal"/>
        <w:spacing w:line="240" w:lineRule="auto"/>
        <w:ind w:firstLine="0"/>
        <w:jc w:val="center"/>
        <w:rPr>
          <w:rFonts w:ascii="Times New Roman" w:hAnsi="Times New Roman" w:cs="Times New Roman"/>
          <w:b/>
          <w:sz w:val="12"/>
          <w:szCs w:val="12"/>
        </w:rPr>
      </w:pPr>
      <w:r w:rsidRPr="005973ED">
        <w:rPr>
          <w:rFonts w:ascii="Times New Roman" w:hAnsi="Times New Roman" w:cs="Times New Roman"/>
          <w:b/>
          <w:sz w:val="12"/>
          <w:szCs w:val="12"/>
        </w:rPr>
        <w:t>закупок для обеспечения муниципальных нужд</w:t>
      </w:r>
    </w:p>
    <w:p w:rsidR="003023BF" w:rsidRPr="005973ED" w:rsidRDefault="003023BF" w:rsidP="003023BF">
      <w:pPr>
        <w:pStyle w:val="ConsPlusNormal"/>
        <w:spacing w:line="240" w:lineRule="auto"/>
        <w:ind w:firstLine="0"/>
        <w:jc w:val="center"/>
        <w:rPr>
          <w:rFonts w:ascii="Times New Roman" w:hAnsi="Times New Roman" w:cs="Times New Roman"/>
          <w:b/>
          <w:sz w:val="12"/>
          <w:szCs w:val="12"/>
        </w:rPr>
      </w:pPr>
      <w:r w:rsidRPr="005973ED">
        <w:rPr>
          <w:rFonts w:ascii="Times New Roman" w:hAnsi="Times New Roman" w:cs="Times New Roman"/>
          <w:b/>
          <w:sz w:val="12"/>
          <w:szCs w:val="12"/>
        </w:rPr>
        <w:t>в Каратузском районе</w:t>
      </w:r>
    </w:p>
    <w:p w:rsidR="003023BF" w:rsidRPr="005973ED" w:rsidRDefault="003023BF" w:rsidP="003023BF">
      <w:pPr>
        <w:pStyle w:val="ConsPlusNormal"/>
        <w:spacing w:line="240" w:lineRule="auto"/>
        <w:ind w:firstLine="0"/>
        <w:jc w:val="center"/>
        <w:rPr>
          <w:rFonts w:ascii="Times New Roman" w:hAnsi="Times New Roman" w:cs="Times New Roman"/>
          <w:b/>
          <w:bCs/>
          <w:sz w:val="12"/>
          <w:szCs w:val="12"/>
        </w:rPr>
      </w:pPr>
    </w:p>
    <w:p w:rsidR="003023BF" w:rsidRPr="005973ED" w:rsidRDefault="003023BF" w:rsidP="003023BF">
      <w:pPr>
        <w:pStyle w:val="ConsPlusNormal"/>
        <w:numPr>
          <w:ilvl w:val="0"/>
          <w:numId w:val="23"/>
        </w:numPr>
        <w:autoSpaceDE w:val="0"/>
        <w:autoSpaceDN w:val="0"/>
        <w:adjustRightInd w:val="0"/>
        <w:spacing w:line="240" w:lineRule="auto"/>
        <w:ind w:left="0" w:firstLine="0"/>
        <w:jc w:val="center"/>
        <w:rPr>
          <w:rFonts w:ascii="Times New Roman" w:hAnsi="Times New Roman" w:cs="Times New Roman"/>
          <w:b/>
          <w:sz w:val="12"/>
          <w:szCs w:val="12"/>
        </w:rPr>
      </w:pPr>
      <w:r w:rsidRPr="005973ED">
        <w:rPr>
          <w:rFonts w:ascii="Times New Roman" w:hAnsi="Times New Roman" w:cs="Times New Roman"/>
          <w:b/>
          <w:sz w:val="12"/>
          <w:szCs w:val="12"/>
        </w:rPr>
        <w:t>Общие положения</w:t>
      </w:r>
    </w:p>
    <w:p w:rsidR="003023BF" w:rsidRPr="005973ED" w:rsidRDefault="003023BF" w:rsidP="003023BF">
      <w:pPr>
        <w:pStyle w:val="ConsPlusNormal"/>
        <w:ind w:firstLine="284"/>
        <w:jc w:val="center"/>
        <w:rPr>
          <w:rFonts w:ascii="Times New Roman" w:hAnsi="Times New Roman" w:cs="Times New Roman"/>
          <w:b/>
          <w:sz w:val="12"/>
          <w:szCs w:val="12"/>
        </w:rPr>
      </w:pPr>
    </w:p>
    <w:p w:rsidR="003023BF" w:rsidRPr="005973ED" w:rsidRDefault="003023BF" w:rsidP="003023BF">
      <w:pPr>
        <w:pStyle w:val="ConsPlusNormal"/>
        <w:ind w:firstLine="284"/>
        <w:jc w:val="both"/>
        <w:rPr>
          <w:rFonts w:ascii="Times New Roman" w:hAnsi="Times New Roman" w:cs="Times New Roman"/>
          <w:sz w:val="12"/>
          <w:szCs w:val="12"/>
        </w:rPr>
      </w:pPr>
      <w:r w:rsidRPr="005973ED">
        <w:rPr>
          <w:rFonts w:ascii="Times New Roman" w:hAnsi="Times New Roman" w:cs="Times New Roman"/>
          <w:sz w:val="12"/>
          <w:szCs w:val="12"/>
        </w:rPr>
        <w:t xml:space="preserve">1.1. Порядок взаимодействия заказчиков, уполномоченных органов, уполномоченных учреждений и органа местного самоуправления муниципального образования Каратузский  район, уполномоченного на осуществление контроля в сфере закупок при согласовании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(далее – Порядок) определяет правила согласования возможности заключения контракта с единственным поставщиком (исполнителем, подрядчиком) заказчиком, уполномоченным органом, уполномоченным учреждением с органом местного самоуправления муниципального образования Каратузский район, уполномоченным на осуществление контроля в сфере закупок - Администрацией муниципального образования Каратузский  район в лице отдела планирования и экономического развития  администрации муниципального образования Каратузский район (далее – Уполномоченный орган на осуществление контроля в сфере закупок). </w:t>
      </w:r>
    </w:p>
    <w:p w:rsidR="003023BF" w:rsidRPr="005973ED" w:rsidRDefault="003023BF" w:rsidP="003023BF">
      <w:pPr>
        <w:pStyle w:val="ConsPlusNormal"/>
        <w:spacing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xml:space="preserve">1.2. Настоящий Порядок разработан в соответствии с </w:t>
      </w:r>
      <w:r w:rsidRPr="005973ED">
        <w:rPr>
          <w:rFonts w:ascii="Times New Roman" w:hAnsi="Times New Roman" w:cs="Times New Roman"/>
          <w:spacing w:val="2"/>
          <w:sz w:val="12"/>
          <w:szCs w:val="12"/>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w:t>
      </w:r>
      <w:r w:rsidRPr="005973ED">
        <w:rPr>
          <w:rFonts w:ascii="Times New Roman" w:hAnsi="Times New Roman" w:cs="Times New Roman"/>
          <w:sz w:val="12"/>
          <w:szCs w:val="12"/>
        </w:rPr>
        <w:t xml:space="preserve">Приказом Министерства экономического развития Российской Федерации от 13 сентября 2013 года  № 537 «Об утверждении Порядка согласования применения закрытых способов определения поставщиков (подрядчиков, </w:t>
      </w:r>
      <w:r w:rsidRPr="005973ED">
        <w:rPr>
          <w:rFonts w:ascii="Times New Roman" w:hAnsi="Times New Roman" w:cs="Times New Roman"/>
          <w:sz w:val="12"/>
          <w:szCs w:val="12"/>
        </w:rPr>
        <w:lastRenderedPageBreak/>
        <w:t>исполнителей), возможности заключения (заключения) контракта с единственным поставщиком (подрядчиком, исполнителем)»,  постановлением администрации муниципального образования Каратузский район от 25 апреля 2014 года № 414 -п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w:t>
      </w:r>
    </w:p>
    <w:p w:rsidR="003023BF" w:rsidRPr="005973ED" w:rsidRDefault="003023BF" w:rsidP="003023BF">
      <w:pPr>
        <w:tabs>
          <w:tab w:val="num" w:pos="1260"/>
        </w:tabs>
        <w:autoSpaceDE w:val="0"/>
        <w:autoSpaceDN w:val="0"/>
        <w:adjustRightInd w:val="0"/>
        <w:spacing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1.3. Основные термины и понятия,  используемые в настоящем Порядке, соответствуют терминам и понятиям определенным Законом.</w:t>
      </w:r>
    </w:p>
    <w:p w:rsidR="003023BF" w:rsidRPr="005973ED" w:rsidRDefault="003023BF" w:rsidP="003023BF">
      <w:pPr>
        <w:widowControl w:val="0"/>
        <w:autoSpaceDE w:val="0"/>
        <w:autoSpaceDN w:val="0"/>
        <w:adjustRightInd w:val="0"/>
        <w:spacing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1.4. Процедура согласования возможности заключения контракта с единственным поставщиком (исполнителем, подрядчиком) проводится в случаях принятия заказчиком решения об осуществлении закупки у единственного поставщика (подрядчика, исполнителя):</w:t>
      </w:r>
    </w:p>
    <w:p w:rsidR="003023BF" w:rsidRPr="005973ED" w:rsidRDefault="003023BF" w:rsidP="003023BF">
      <w:pPr>
        <w:widowControl w:val="0"/>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hAnsi="Times New Roman" w:cs="Times New Roman"/>
          <w:sz w:val="12"/>
          <w:szCs w:val="12"/>
        </w:rPr>
        <w:t xml:space="preserve">- в соответствии с частью 1 статьи 55 </w:t>
      </w:r>
      <w:r w:rsidRPr="005973ED">
        <w:rPr>
          <w:rFonts w:ascii="Times New Roman" w:hAnsi="Times New Roman" w:cs="Times New Roman"/>
          <w:spacing w:val="2"/>
          <w:sz w:val="12"/>
          <w:szCs w:val="12"/>
        </w:rPr>
        <w:t xml:space="preserve">Закона </w:t>
      </w:r>
      <w:r w:rsidRPr="005973ED">
        <w:rPr>
          <w:rFonts w:ascii="Times New Roman" w:hAnsi="Times New Roman" w:cs="Times New Roman"/>
          <w:sz w:val="12"/>
          <w:szCs w:val="12"/>
        </w:rPr>
        <w:t xml:space="preserve">- </w:t>
      </w:r>
      <w:r w:rsidRPr="005973ED">
        <w:rPr>
          <w:rFonts w:ascii="Times New Roman" w:eastAsia="Calibri" w:hAnsi="Times New Roman" w:cs="Times New Roman"/>
          <w:sz w:val="12"/>
          <w:szCs w:val="12"/>
          <w:lang w:eastAsia="en-US"/>
        </w:rPr>
        <w:t>если конкурс признан не состоявшимся по основаниям, предусмотренным:</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eastAsia="Calibri" w:hAnsi="Times New Roman" w:cs="Times New Roman"/>
          <w:sz w:val="12"/>
          <w:szCs w:val="12"/>
          <w:lang w:eastAsia="en-US"/>
        </w:rPr>
        <w:t xml:space="preserve">1) </w:t>
      </w:r>
      <w:hyperlink r:id="rId26" w:history="1">
        <w:r w:rsidRPr="005973ED">
          <w:rPr>
            <w:rFonts w:ascii="Times New Roman" w:eastAsia="Calibri" w:hAnsi="Times New Roman" w:cs="Times New Roman"/>
            <w:sz w:val="12"/>
            <w:szCs w:val="12"/>
            <w:lang w:eastAsia="en-US"/>
          </w:rPr>
          <w:t>частью 13 статьи 51</w:t>
        </w:r>
      </w:hyperlink>
      <w:r w:rsidRPr="005973ED">
        <w:rPr>
          <w:rFonts w:ascii="Times New Roman" w:eastAsia="Calibri" w:hAnsi="Times New Roman" w:cs="Times New Roman"/>
          <w:sz w:val="12"/>
          <w:szCs w:val="12"/>
          <w:lang w:eastAsia="en-US"/>
        </w:rPr>
        <w:t xml:space="preserve">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Закона и конкурсной документации;</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eastAsia="Calibri" w:hAnsi="Times New Roman" w:cs="Times New Roman"/>
          <w:sz w:val="12"/>
          <w:szCs w:val="12"/>
          <w:lang w:eastAsia="en-US"/>
        </w:rPr>
        <w:t xml:space="preserve">2) </w:t>
      </w:r>
      <w:hyperlink r:id="rId27" w:history="1">
        <w:r w:rsidRPr="005973ED">
          <w:rPr>
            <w:rFonts w:ascii="Times New Roman" w:eastAsia="Calibri" w:hAnsi="Times New Roman" w:cs="Times New Roman"/>
            <w:sz w:val="12"/>
            <w:szCs w:val="12"/>
            <w:lang w:eastAsia="en-US"/>
          </w:rPr>
          <w:t>частью 6 статьи 53</w:t>
        </w:r>
      </w:hyperlink>
      <w:r w:rsidRPr="005973ED">
        <w:rPr>
          <w:rFonts w:ascii="Times New Roman" w:eastAsia="Calibri" w:hAnsi="Times New Roman" w:cs="Times New Roman"/>
          <w:sz w:val="12"/>
          <w:szCs w:val="12"/>
          <w:lang w:eastAsia="en-US"/>
        </w:rPr>
        <w:t xml:space="preserve"> Закона в связи с тем, что по результатам рассмотрения заявок на участие в конкурсе только одна заявка признана соответствующей требованиям Закона и конкурсной документации;</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eastAsia="Calibri" w:hAnsi="Times New Roman" w:cs="Times New Roman"/>
          <w:sz w:val="12"/>
          <w:szCs w:val="12"/>
          <w:lang w:eastAsia="en-US"/>
        </w:rPr>
        <w:t xml:space="preserve">3) </w:t>
      </w:r>
      <w:hyperlink r:id="rId28" w:history="1">
        <w:r w:rsidRPr="005973ED">
          <w:rPr>
            <w:rFonts w:ascii="Times New Roman" w:eastAsia="Calibri" w:hAnsi="Times New Roman" w:cs="Times New Roman"/>
            <w:sz w:val="12"/>
            <w:szCs w:val="12"/>
            <w:lang w:eastAsia="en-US"/>
          </w:rPr>
          <w:t>частью 9 статьи 56</w:t>
        </w:r>
      </w:hyperlink>
      <w:r w:rsidRPr="005973ED">
        <w:rPr>
          <w:rFonts w:ascii="Times New Roman" w:eastAsia="Calibri" w:hAnsi="Times New Roman" w:cs="Times New Roman"/>
          <w:sz w:val="12"/>
          <w:szCs w:val="12"/>
          <w:lang w:eastAsia="en-US"/>
        </w:rPr>
        <w:t xml:space="preserve"> Закона в связи с тем, что по результатам </w:t>
      </w:r>
      <w:proofErr w:type="spellStart"/>
      <w:r w:rsidRPr="005973ED">
        <w:rPr>
          <w:rFonts w:ascii="Times New Roman" w:eastAsia="Calibri" w:hAnsi="Times New Roman" w:cs="Times New Roman"/>
          <w:sz w:val="12"/>
          <w:szCs w:val="12"/>
          <w:lang w:eastAsia="en-US"/>
        </w:rPr>
        <w:t>предквалификационного</w:t>
      </w:r>
      <w:proofErr w:type="spellEnd"/>
      <w:r w:rsidRPr="005973ED">
        <w:rPr>
          <w:rFonts w:ascii="Times New Roman" w:eastAsia="Calibri" w:hAnsi="Times New Roman" w:cs="Times New Roman"/>
          <w:sz w:val="12"/>
          <w:szCs w:val="12"/>
          <w:lang w:eastAsia="en-US"/>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Закона, конкурсной документации.</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hAnsi="Times New Roman" w:cs="Times New Roman"/>
          <w:sz w:val="12"/>
          <w:szCs w:val="12"/>
        </w:rPr>
        <w:t>-в соответствии с частью 7 статьи 55 Закона - в</w:t>
      </w:r>
      <w:r w:rsidRPr="005973ED">
        <w:rPr>
          <w:rFonts w:ascii="Times New Roman" w:eastAsia="Calibri" w:hAnsi="Times New Roman" w:cs="Times New Roman"/>
          <w:sz w:val="12"/>
          <w:szCs w:val="12"/>
          <w:lang w:eastAsia="en-US"/>
        </w:rPr>
        <w:t xml:space="preserve"> случае, если двухэтапный конкурс признан не состоявшимся по основаниям, предусмотренным </w:t>
      </w:r>
      <w:hyperlink r:id="rId29" w:history="1">
        <w:r w:rsidRPr="005973ED">
          <w:rPr>
            <w:rFonts w:ascii="Times New Roman" w:eastAsia="Calibri" w:hAnsi="Times New Roman" w:cs="Times New Roman"/>
            <w:sz w:val="12"/>
            <w:szCs w:val="12"/>
            <w:lang w:eastAsia="en-US"/>
          </w:rPr>
          <w:t>частью 15 статьи 57</w:t>
        </w:r>
      </w:hyperlink>
      <w:r w:rsidRPr="005973ED">
        <w:rPr>
          <w:rFonts w:ascii="Times New Roman" w:eastAsia="Calibri" w:hAnsi="Times New Roman" w:cs="Times New Roman"/>
          <w:sz w:val="12"/>
          <w:szCs w:val="12"/>
          <w:lang w:eastAsia="en-US"/>
        </w:rPr>
        <w:t xml:space="preserve">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Закона и конкурсной документации.</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hAnsi="Times New Roman" w:cs="Times New Roman"/>
          <w:sz w:val="12"/>
          <w:szCs w:val="12"/>
        </w:rPr>
        <w:t>- в соответствии с частью 1 статьи 71 Закона - в</w:t>
      </w:r>
      <w:r w:rsidRPr="005973ED">
        <w:rPr>
          <w:rFonts w:ascii="Times New Roman" w:eastAsia="Calibri" w:hAnsi="Times New Roman" w:cs="Times New Roman"/>
          <w:sz w:val="12"/>
          <w:szCs w:val="12"/>
          <w:lang w:eastAsia="en-US"/>
        </w:rPr>
        <w:t xml:space="preserve"> случае, если электронный аукцион признан не состоявшимся по основанию, предусмотренному </w:t>
      </w:r>
      <w:hyperlink r:id="rId30" w:history="1">
        <w:r w:rsidRPr="005973ED">
          <w:rPr>
            <w:rFonts w:ascii="Times New Roman" w:eastAsia="Calibri" w:hAnsi="Times New Roman" w:cs="Times New Roman"/>
            <w:sz w:val="12"/>
            <w:szCs w:val="12"/>
            <w:lang w:eastAsia="en-US"/>
          </w:rPr>
          <w:t>частью 16 статьи 66</w:t>
        </w:r>
      </w:hyperlink>
      <w:r w:rsidRPr="005973ED">
        <w:rPr>
          <w:rFonts w:ascii="Times New Roman" w:eastAsia="Calibri" w:hAnsi="Times New Roman" w:cs="Times New Roman"/>
          <w:sz w:val="12"/>
          <w:szCs w:val="12"/>
          <w:lang w:eastAsia="en-US"/>
        </w:rPr>
        <w:t xml:space="preserve"> Закона в связи с тем, что по окончании срока подачи заявок на участие в таком аукционе подана только одна заявка на участие в нем, </w:t>
      </w:r>
      <w:bookmarkStart w:id="46" w:name="Par3"/>
      <w:bookmarkEnd w:id="46"/>
      <w:r w:rsidRPr="005973ED">
        <w:rPr>
          <w:rFonts w:ascii="Times New Roman" w:eastAsia="Calibri" w:hAnsi="Times New Roman" w:cs="Times New Roman"/>
          <w:sz w:val="12"/>
          <w:szCs w:val="12"/>
          <w:lang w:eastAsia="en-US"/>
        </w:rPr>
        <w:t>и если этот участник и поданная им заявка признаны соответствующими требованиям Закона и документации о таком аукционе.</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hAnsi="Times New Roman" w:cs="Times New Roman"/>
          <w:sz w:val="12"/>
          <w:szCs w:val="12"/>
        </w:rPr>
        <w:t xml:space="preserve">- в соответствии с частью 2 статьи 71 Закона </w:t>
      </w:r>
      <w:r w:rsidRPr="005973ED">
        <w:rPr>
          <w:rFonts w:ascii="Times New Roman" w:hAnsi="Times New Roman" w:cs="Times New Roman"/>
          <w:b/>
          <w:sz w:val="12"/>
          <w:szCs w:val="12"/>
        </w:rPr>
        <w:t xml:space="preserve">- </w:t>
      </w:r>
      <w:r w:rsidRPr="005973ED">
        <w:rPr>
          <w:rFonts w:ascii="Times New Roman" w:hAnsi="Times New Roman" w:cs="Times New Roman"/>
          <w:sz w:val="12"/>
          <w:szCs w:val="12"/>
        </w:rPr>
        <w:t>в</w:t>
      </w:r>
      <w:r w:rsidRPr="005973ED">
        <w:rPr>
          <w:rFonts w:ascii="Times New Roman" w:eastAsia="Calibri" w:hAnsi="Times New Roman" w:cs="Times New Roman"/>
          <w:sz w:val="12"/>
          <w:szCs w:val="12"/>
          <w:lang w:eastAsia="en-US"/>
        </w:rPr>
        <w:t xml:space="preserve"> случае, если электронный аукцион признан не состоявшимся по основанию, предусмотренному </w:t>
      </w:r>
      <w:hyperlink r:id="rId31" w:history="1">
        <w:r w:rsidRPr="005973ED">
          <w:rPr>
            <w:rFonts w:ascii="Times New Roman" w:eastAsia="Calibri" w:hAnsi="Times New Roman" w:cs="Times New Roman"/>
            <w:sz w:val="12"/>
            <w:szCs w:val="12"/>
            <w:lang w:eastAsia="en-US"/>
          </w:rPr>
          <w:t>частью 8 статьи 67</w:t>
        </w:r>
      </w:hyperlink>
      <w:r w:rsidRPr="005973ED">
        <w:rPr>
          <w:rFonts w:ascii="Times New Roman" w:eastAsia="Calibri" w:hAnsi="Times New Roman" w:cs="Times New Roman"/>
          <w:sz w:val="12"/>
          <w:szCs w:val="12"/>
          <w:lang w:eastAsia="en-US"/>
        </w:rPr>
        <w:t xml:space="preserve">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w:t>
      </w:r>
      <w:bookmarkStart w:id="47" w:name="Par10"/>
      <w:bookmarkEnd w:id="47"/>
      <w:r w:rsidRPr="005973ED">
        <w:rPr>
          <w:rFonts w:ascii="Times New Roman" w:eastAsia="Calibri" w:hAnsi="Times New Roman" w:cs="Times New Roman"/>
          <w:sz w:val="12"/>
          <w:szCs w:val="12"/>
          <w:lang w:eastAsia="en-US"/>
        </w:rPr>
        <w:t xml:space="preserve">и если этот участник и поданная им заявка на участие в </w:t>
      </w:r>
      <w:proofErr w:type="spellStart"/>
      <w:r w:rsidRPr="005973ED">
        <w:rPr>
          <w:rFonts w:ascii="Times New Roman" w:eastAsia="Calibri" w:hAnsi="Times New Roman" w:cs="Times New Roman"/>
          <w:sz w:val="12"/>
          <w:szCs w:val="12"/>
          <w:lang w:eastAsia="en-US"/>
        </w:rPr>
        <w:t>такомаукционе</w:t>
      </w:r>
      <w:proofErr w:type="spellEnd"/>
      <w:r w:rsidRPr="005973ED">
        <w:rPr>
          <w:rFonts w:ascii="Times New Roman" w:eastAsia="Calibri" w:hAnsi="Times New Roman" w:cs="Times New Roman"/>
          <w:sz w:val="12"/>
          <w:szCs w:val="12"/>
          <w:lang w:eastAsia="en-US"/>
        </w:rPr>
        <w:t xml:space="preserve"> признаны соответствующими требованиям Закона и документации о таком аукционе.</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hAnsi="Times New Roman" w:cs="Times New Roman"/>
          <w:sz w:val="12"/>
          <w:szCs w:val="12"/>
        </w:rPr>
        <w:t xml:space="preserve">- в соответствии с частью 3 статьи 71 Закона </w:t>
      </w:r>
      <w:r w:rsidRPr="005973ED">
        <w:rPr>
          <w:rFonts w:ascii="Times New Roman" w:hAnsi="Times New Roman" w:cs="Times New Roman"/>
          <w:b/>
          <w:sz w:val="12"/>
          <w:szCs w:val="12"/>
        </w:rPr>
        <w:t xml:space="preserve">- </w:t>
      </w:r>
      <w:r w:rsidRPr="005973ED">
        <w:rPr>
          <w:rFonts w:ascii="Times New Roman" w:hAnsi="Times New Roman" w:cs="Times New Roman"/>
          <w:sz w:val="12"/>
          <w:szCs w:val="12"/>
        </w:rPr>
        <w:t>в</w:t>
      </w:r>
      <w:r w:rsidRPr="005973ED">
        <w:rPr>
          <w:rFonts w:ascii="Times New Roman" w:eastAsia="Calibri" w:hAnsi="Times New Roman" w:cs="Times New Roman"/>
          <w:sz w:val="12"/>
          <w:szCs w:val="12"/>
          <w:lang w:eastAsia="en-US"/>
        </w:rPr>
        <w:t xml:space="preserve"> случае, если электронный аукцион признан не состоявшимся по основанию, предусмотренному </w:t>
      </w:r>
      <w:hyperlink r:id="rId32" w:history="1">
        <w:r w:rsidRPr="005973ED">
          <w:rPr>
            <w:rFonts w:ascii="Times New Roman" w:eastAsia="Calibri" w:hAnsi="Times New Roman" w:cs="Times New Roman"/>
            <w:sz w:val="12"/>
            <w:szCs w:val="12"/>
            <w:lang w:eastAsia="en-US"/>
          </w:rPr>
          <w:t>частью 20 статьи 68</w:t>
        </w:r>
      </w:hyperlink>
      <w:r w:rsidRPr="005973ED">
        <w:rPr>
          <w:rFonts w:ascii="Times New Roman" w:eastAsia="Calibri" w:hAnsi="Times New Roman" w:cs="Times New Roman"/>
          <w:sz w:val="12"/>
          <w:szCs w:val="12"/>
          <w:lang w:eastAsia="en-US"/>
        </w:rPr>
        <w:t xml:space="preserve">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bookmarkStart w:id="48" w:name="Par17"/>
      <w:bookmarkEnd w:id="48"/>
      <w:r w:rsidRPr="005973ED">
        <w:rPr>
          <w:rFonts w:ascii="Times New Roman" w:eastAsia="Calibri" w:hAnsi="Times New Roman" w:cs="Times New Roman"/>
          <w:sz w:val="12"/>
          <w:szCs w:val="12"/>
          <w:lang w:eastAsia="en-US"/>
        </w:rPr>
        <w:t>.</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hAnsi="Times New Roman" w:cs="Times New Roman"/>
          <w:sz w:val="12"/>
          <w:szCs w:val="12"/>
        </w:rPr>
        <w:t xml:space="preserve">- в соответствии с частью 1 статьи 79 Закона - </w:t>
      </w:r>
      <w:r w:rsidRPr="005973ED">
        <w:rPr>
          <w:rFonts w:ascii="Times New Roman" w:eastAsia="Calibri" w:hAnsi="Times New Roman" w:cs="Times New Roman"/>
          <w:sz w:val="12"/>
          <w:szCs w:val="12"/>
          <w:lang w:eastAsia="en-US"/>
        </w:rPr>
        <w:t>если запрос котировок признан не состоявшимся по основаниям, предусмотренным:</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eastAsia="Calibri" w:hAnsi="Times New Roman" w:cs="Times New Roman"/>
          <w:sz w:val="12"/>
          <w:szCs w:val="12"/>
          <w:lang w:eastAsia="en-US"/>
        </w:rPr>
        <w:t xml:space="preserve">1) </w:t>
      </w:r>
      <w:hyperlink r:id="rId33" w:history="1">
        <w:r w:rsidRPr="005973ED">
          <w:rPr>
            <w:rFonts w:ascii="Times New Roman" w:eastAsia="Calibri" w:hAnsi="Times New Roman" w:cs="Times New Roman"/>
            <w:sz w:val="12"/>
            <w:szCs w:val="12"/>
            <w:lang w:eastAsia="en-US"/>
          </w:rPr>
          <w:t>частью 6 статьи 77</w:t>
        </w:r>
      </w:hyperlink>
      <w:r w:rsidRPr="005973ED">
        <w:rPr>
          <w:rFonts w:ascii="Times New Roman" w:eastAsia="Calibri" w:hAnsi="Times New Roman" w:cs="Times New Roman"/>
          <w:sz w:val="12"/>
          <w:szCs w:val="12"/>
          <w:lang w:eastAsia="en-US"/>
        </w:rPr>
        <w:t xml:space="preserve">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Закона и требованиям, указанным в извещении о проведении запроса котировок;</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eastAsia="Calibri" w:hAnsi="Times New Roman" w:cs="Times New Roman"/>
          <w:sz w:val="12"/>
          <w:szCs w:val="12"/>
          <w:lang w:eastAsia="en-US"/>
        </w:rPr>
        <w:t xml:space="preserve">2) </w:t>
      </w:r>
      <w:hyperlink r:id="rId34" w:history="1">
        <w:r w:rsidRPr="005973ED">
          <w:rPr>
            <w:rFonts w:ascii="Times New Roman" w:eastAsia="Calibri" w:hAnsi="Times New Roman" w:cs="Times New Roman"/>
            <w:sz w:val="12"/>
            <w:szCs w:val="12"/>
            <w:lang w:eastAsia="en-US"/>
          </w:rPr>
          <w:t>частью 9 статьи 78</w:t>
        </w:r>
      </w:hyperlink>
      <w:r w:rsidRPr="005973ED">
        <w:rPr>
          <w:rFonts w:ascii="Times New Roman" w:eastAsia="Calibri" w:hAnsi="Times New Roman" w:cs="Times New Roman"/>
          <w:sz w:val="12"/>
          <w:szCs w:val="12"/>
          <w:lang w:eastAsia="en-US"/>
        </w:rPr>
        <w:t xml:space="preserve">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Закона и требованиям, указанным в извещении о проведении запроса котировок.</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hAnsi="Times New Roman" w:cs="Times New Roman"/>
          <w:sz w:val="12"/>
          <w:szCs w:val="12"/>
        </w:rPr>
        <w:t>- в соответствии с частью 3 статьи 79 Закона - в</w:t>
      </w:r>
      <w:r w:rsidRPr="005973ED">
        <w:rPr>
          <w:rFonts w:ascii="Times New Roman" w:eastAsia="Calibri" w:hAnsi="Times New Roman" w:cs="Times New Roman"/>
          <w:sz w:val="12"/>
          <w:szCs w:val="12"/>
          <w:lang w:eastAsia="en-US"/>
        </w:rPr>
        <w:t xml:space="preserve">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Закона и требованиям, указанным в извещении о проведении запроса котировок.</w:t>
      </w:r>
    </w:p>
    <w:p w:rsidR="003023BF" w:rsidRPr="005973ED" w:rsidRDefault="003023BF" w:rsidP="003023BF">
      <w:pPr>
        <w:autoSpaceDE w:val="0"/>
        <w:autoSpaceDN w:val="0"/>
        <w:adjustRightInd w:val="0"/>
        <w:spacing w:line="240" w:lineRule="auto"/>
        <w:ind w:firstLine="284"/>
        <w:jc w:val="both"/>
        <w:rPr>
          <w:rFonts w:ascii="Times New Roman" w:eastAsia="Calibri" w:hAnsi="Times New Roman" w:cs="Times New Roman"/>
          <w:sz w:val="12"/>
          <w:szCs w:val="12"/>
          <w:lang w:eastAsia="en-US"/>
        </w:rPr>
      </w:pPr>
      <w:r w:rsidRPr="005973ED">
        <w:rPr>
          <w:rFonts w:ascii="Times New Roman" w:hAnsi="Times New Roman" w:cs="Times New Roman"/>
          <w:sz w:val="12"/>
          <w:szCs w:val="12"/>
        </w:rPr>
        <w:t>- в соответствии с частью 18 статьи 83 Закона - в</w:t>
      </w:r>
      <w:r w:rsidRPr="005973ED">
        <w:rPr>
          <w:rFonts w:ascii="Times New Roman" w:eastAsia="Calibri" w:hAnsi="Times New Roman" w:cs="Times New Roman"/>
          <w:sz w:val="12"/>
          <w:szCs w:val="12"/>
          <w:lang w:eastAsia="en-US"/>
        </w:rPr>
        <w:t xml:space="preserve">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Закона и соответствует установленным заказчиком требованиям к товарам, работам, услугам в соответствии с извещением о проведении запроса предложений.</w:t>
      </w:r>
    </w:p>
    <w:p w:rsidR="003023BF" w:rsidRPr="005973ED" w:rsidRDefault="003023BF" w:rsidP="003023BF">
      <w:pPr>
        <w:pStyle w:val="ConsPlusNormal"/>
        <w:spacing w:line="240" w:lineRule="auto"/>
        <w:ind w:firstLine="284"/>
        <w:jc w:val="both"/>
        <w:rPr>
          <w:rFonts w:ascii="Times New Roman" w:hAnsi="Times New Roman" w:cs="Times New Roman"/>
          <w:spacing w:val="2"/>
          <w:sz w:val="12"/>
          <w:szCs w:val="12"/>
        </w:rPr>
      </w:pPr>
      <w:r w:rsidRPr="005973ED">
        <w:rPr>
          <w:rFonts w:ascii="Times New Roman" w:hAnsi="Times New Roman" w:cs="Times New Roman"/>
          <w:sz w:val="12"/>
          <w:szCs w:val="12"/>
        </w:rPr>
        <w:t xml:space="preserve">1.5. Для получения согласования заключения контракта с единственным поставщиком (исполнителем, подрядчиком) </w:t>
      </w:r>
      <w:r w:rsidRPr="005973ED">
        <w:rPr>
          <w:rFonts w:ascii="Times New Roman" w:hAnsi="Times New Roman" w:cs="Times New Roman"/>
          <w:spacing w:val="2"/>
          <w:sz w:val="12"/>
          <w:szCs w:val="12"/>
        </w:rPr>
        <w:t xml:space="preserve">в соответствии с частями 1 и 7 статьи 55, частями 1 - 3 статьи 71, частями 1 и 3 статьи 79, частью 18 статьи 83 Закона заказчик, уполномоченный орган, уполномоченное учреждение (далее – Заявитель) </w:t>
      </w:r>
      <w:r w:rsidRPr="005973ED">
        <w:rPr>
          <w:rFonts w:ascii="Times New Roman" w:hAnsi="Times New Roman" w:cs="Times New Roman"/>
          <w:sz w:val="12"/>
          <w:szCs w:val="12"/>
        </w:rPr>
        <w:t xml:space="preserve">направляет в Уполномоченный орган на осуществление контроля в сфере закупок </w:t>
      </w:r>
      <w:r w:rsidRPr="005973ED">
        <w:rPr>
          <w:rFonts w:ascii="Times New Roman" w:hAnsi="Times New Roman" w:cs="Times New Roman"/>
          <w:spacing w:val="2"/>
          <w:sz w:val="12"/>
          <w:szCs w:val="12"/>
        </w:rPr>
        <w:t xml:space="preserve">в соответствии с требованиями настоящего Порядка </w:t>
      </w:r>
      <w:r w:rsidRPr="005973ED">
        <w:rPr>
          <w:rFonts w:ascii="Times New Roman" w:hAnsi="Times New Roman" w:cs="Times New Roman"/>
          <w:sz w:val="12"/>
          <w:szCs w:val="12"/>
        </w:rPr>
        <w:t xml:space="preserve">письменное </w:t>
      </w:r>
      <w:r w:rsidRPr="005973ED">
        <w:rPr>
          <w:rFonts w:ascii="Times New Roman" w:hAnsi="Times New Roman" w:cs="Times New Roman"/>
          <w:spacing w:val="2"/>
          <w:sz w:val="12"/>
          <w:szCs w:val="12"/>
        </w:rPr>
        <w:t xml:space="preserve">обращение о возможности заключения контракта с единственным поставщиком </w:t>
      </w:r>
      <w:r w:rsidRPr="005973ED">
        <w:rPr>
          <w:rFonts w:ascii="Times New Roman" w:hAnsi="Times New Roman" w:cs="Times New Roman"/>
          <w:sz w:val="12"/>
          <w:szCs w:val="12"/>
        </w:rPr>
        <w:t>(подрядчиком, исполнителем) при осуществлении закупок для обеспечения муниципальных нужд в муниципальном образовании Каратузский района (далее – Обращение)</w:t>
      </w:r>
      <w:r w:rsidRPr="005973ED">
        <w:rPr>
          <w:rFonts w:ascii="Times New Roman" w:hAnsi="Times New Roman" w:cs="Times New Roman"/>
          <w:spacing w:val="2"/>
          <w:sz w:val="12"/>
          <w:szCs w:val="12"/>
        </w:rPr>
        <w:t xml:space="preserve">, подписанное уполномоченным должностным лицом заказчика (уполномоченного органа, уполномоченного учреждения).  Примерная форма обращения о возможности заключения контракта с единственным поставщиком (подрядчиком, исполнителем) приведена в приложении № 1 к настоящему Порядку. </w:t>
      </w:r>
    </w:p>
    <w:p w:rsidR="003023BF" w:rsidRPr="005973ED" w:rsidRDefault="003023BF" w:rsidP="003023BF">
      <w:pPr>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xml:space="preserve">1.6. Обращение </w:t>
      </w:r>
      <w:r w:rsidRPr="005973ED">
        <w:rPr>
          <w:rFonts w:ascii="Times New Roman" w:hAnsi="Times New Roman" w:cs="Times New Roman"/>
          <w:spacing w:val="2"/>
          <w:sz w:val="12"/>
          <w:szCs w:val="12"/>
        </w:rPr>
        <w:t xml:space="preserve">в соответствии с частями 1 и 7 статьи 55, частями 1-3 статьи 71, частями 1 и 3 статьи 79, частью 18 статьи 83 Закона </w:t>
      </w:r>
      <w:r w:rsidRPr="005973ED">
        <w:rPr>
          <w:rFonts w:ascii="Times New Roman" w:hAnsi="Times New Roman" w:cs="Times New Roman"/>
          <w:sz w:val="12"/>
          <w:szCs w:val="12"/>
        </w:rPr>
        <w:t xml:space="preserve">должно содержать обязательную информацию о признании несостоявшимся конкурса, повторного конкурса, электронного аукциона, запроса котировок, запроса предложений, дату и номер извещения об осуществлении закупки в единой информационной системе в сфере закупок. </w:t>
      </w:r>
    </w:p>
    <w:p w:rsidR="003023BF" w:rsidRPr="005973ED" w:rsidRDefault="003023BF" w:rsidP="003023BF">
      <w:pPr>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1.7. К обращению должны быть приложены следующая информация и документы:</w:t>
      </w:r>
    </w:p>
    <w:p w:rsidR="003023BF" w:rsidRPr="005973ED" w:rsidRDefault="003023BF" w:rsidP="003023BF">
      <w:pPr>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xml:space="preserve">- документация о закупках, а также  разъяснения и изменения к ней (если такие разъяснения или изменения были сделаны заказчиком), копии протоколов, составленных в ходе проведения закупок; </w:t>
      </w:r>
    </w:p>
    <w:p w:rsidR="003023BF" w:rsidRPr="005973ED" w:rsidRDefault="003023BF" w:rsidP="003023BF">
      <w:pPr>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информация о поставщике (исполнителе, подрядчике) (наименование, место нахождения, идентификационный номер налогоплательщика), с которым предполагается заключить контракт, и обоснование того, что данное лицо соответствует требованиям Закона и документации о закупках и согласно заключить контракт в соответствии с требованиями и условиями документации о закупках и по цене, не превышающей начальную (максимальную) цену контракта, указанную в извещении об осуществлении закупки по форме согласно приложению № 2 к настоящему Порядку;</w:t>
      </w:r>
    </w:p>
    <w:p w:rsidR="003023BF" w:rsidRPr="005973ED" w:rsidRDefault="003023BF" w:rsidP="003023BF">
      <w:pPr>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доверенность, выданная и оформленная в соответствии с гражданским законодательством, или ее надлежащим образом 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w:t>
      </w:r>
    </w:p>
    <w:p w:rsidR="003023BF" w:rsidRPr="005973ED" w:rsidRDefault="003023BF" w:rsidP="003023BF">
      <w:pPr>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lastRenderedPageBreak/>
        <w:t>При этом, если обращение направлено по результатам несостоявшегося повторного конкурса или несостоявшегося запроса предложений, проведенного в соответствии с пунктом 8 части 2 статьи 83 Закона, к такому обращению также должны быть приложены документы в соответствии с абзацем 2 настоящего пункта,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3023BF" w:rsidRPr="005973ED" w:rsidRDefault="003023BF" w:rsidP="003023BF">
      <w:pPr>
        <w:pStyle w:val="ConsPlusNormal"/>
        <w:spacing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xml:space="preserve">1.8. Обращение направляется Заявителем в письменной форме в Уполномоченный орган на осуществление контроля в сфере закупок по почте или нарочным по адресу: 662850, Красноярский край, Каратузский район, </w:t>
      </w:r>
      <w:proofErr w:type="spellStart"/>
      <w:r w:rsidRPr="005973ED">
        <w:rPr>
          <w:rFonts w:ascii="Times New Roman" w:hAnsi="Times New Roman" w:cs="Times New Roman"/>
          <w:sz w:val="12"/>
          <w:szCs w:val="12"/>
        </w:rPr>
        <w:t>с.Каратузское</w:t>
      </w:r>
      <w:proofErr w:type="spellEnd"/>
      <w:r w:rsidRPr="005973ED">
        <w:rPr>
          <w:rFonts w:ascii="Times New Roman" w:hAnsi="Times New Roman" w:cs="Times New Roman"/>
          <w:sz w:val="12"/>
          <w:szCs w:val="12"/>
        </w:rPr>
        <w:t xml:space="preserve">, </w:t>
      </w:r>
      <w:proofErr w:type="spellStart"/>
      <w:r w:rsidRPr="005973ED">
        <w:rPr>
          <w:rFonts w:ascii="Times New Roman" w:hAnsi="Times New Roman" w:cs="Times New Roman"/>
          <w:sz w:val="12"/>
          <w:szCs w:val="12"/>
        </w:rPr>
        <w:t>ул.Советская</w:t>
      </w:r>
      <w:proofErr w:type="spellEnd"/>
      <w:r w:rsidRPr="005973ED">
        <w:rPr>
          <w:rFonts w:ascii="Times New Roman" w:hAnsi="Times New Roman" w:cs="Times New Roman"/>
          <w:sz w:val="12"/>
          <w:szCs w:val="12"/>
        </w:rPr>
        <w:t xml:space="preserve">, 21, </w:t>
      </w:r>
      <w:proofErr w:type="spellStart"/>
      <w:r w:rsidRPr="005973ED">
        <w:rPr>
          <w:rFonts w:ascii="Times New Roman" w:hAnsi="Times New Roman" w:cs="Times New Roman"/>
          <w:sz w:val="12"/>
          <w:szCs w:val="12"/>
        </w:rPr>
        <w:t>каб</w:t>
      </w:r>
      <w:proofErr w:type="spellEnd"/>
      <w:r w:rsidRPr="005973ED">
        <w:rPr>
          <w:rFonts w:ascii="Times New Roman" w:hAnsi="Times New Roman" w:cs="Times New Roman"/>
          <w:sz w:val="12"/>
          <w:szCs w:val="12"/>
        </w:rPr>
        <w:t xml:space="preserve">. 302.  </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Режим работы: понедельник - пятница - с 8.00 до 17.00, перерыв - с 12.00 до 13.00.</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1.9. Поступившее обращение регистрируется специалистом  Уполномоченного органа на осуществление контроля в сфере закупок в журнале регистрации поступающих документов отдела планирования и экономического развития  администрации муниципального образования Каратузский район не позднее следующего рабочего дня после дня его поступления с присвоением ему регистрационного номера.</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xml:space="preserve">1.10. От имени Уполномоченного органа на осуществление контроля в сфере закупок согласование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осуществляет комиссия по согласованию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w:t>
      </w:r>
      <w:proofErr w:type="spellStart"/>
      <w:r w:rsidRPr="005973ED">
        <w:rPr>
          <w:rFonts w:ascii="Times New Roman" w:hAnsi="Times New Roman" w:cs="Times New Roman"/>
          <w:sz w:val="12"/>
          <w:szCs w:val="12"/>
        </w:rPr>
        <w:t>Каратузской</w:t>
      </w:r>
      <w:proofErr w:type="spellEnd"/>
      <w:r w:rsidRPr="005973ED">
        <w:rPr>
          <w:rFonts w:ascii="Times New Roman" w:hAnsi="Times New Roman" w:cs="Times New Roman"/>
          <w:sz w:val="12"/>
          <w:szCs w:val="12"/>
        </w:rPr>
        <w:t xml:space="preserve"> районе (далее – Комиссия). </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pacing w:val="2"/>
          <w:sz w:val="12"/>
          <w:szCs w:val="12"/>
        </w:rPr>
      </w:pPr>
      <w:r w:rsidRPr="005973ED">
        <w:rPr>
          <w:rFonts w:ascii="Times New Roman" w:hAnsi="Times New Roman" w:cs="Times New Roman"/>
          <w:sz w:val="12"/>
          <w:szCs w:val="12"/>
        </w:rPr>
        <w:t xml:space="preserve">1.11. Комиссия уполномочена рассматривать обращения о согласовании заключения контракта с единственным поставщиком (исполнителем, подрядчиком) </w:t>
      </w:r>
      <w:r w:rsidRPr="005973ED">
        <w:rPr>
          <w:rFonts w:ascii="Times New Roman" w:hAnsi="Times New Roman" w:cs="Times New Roman"/>
          <w:spacing w:val="2"/>
          <w:sz w:val="12"/>
          <w:szCs w:val="12"/>
        </w:rPr>
        <w:t xml:space="preserve">в соответствии с пунктом 25 части 1 статьи 93, частями 1 и 7 статьи 55, частями 1-3 статьи 71, частями 1 и 3 статьи 79, частью 18 статьи 83 Закона.  </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1.12. Деятельность Комиссии осуществляется на основе коллегиальности, свободного, открытого и гласного обсуждения вопросов, входящих в ее компетенцию.</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xml:space="preserve">1.13. Комиссия не является постоянно действующим структурным подразделением Уполномоченного органа на осуществление контроля в сфере закупок. Заседание Комиссии назначается председателем комиссии (заместителем председателя комиссии в отсутствие председателя комиссии) (далее – Председательствующий) по необходимости (в случае поступления Обращения). </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1.14. Комиссия правомочна проводить заседания и принимать решение вне зависимости от количества ее членов, при участии Председательствующего.</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1.15. На заместителя председателя комиссии возлагаются полномочия по исполнению обязанностей председателя комиссии, в случае отсутствия последнего.</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xml:space="preserve">1.16. Обращение, содержащее вопросы, решение которых не входит в компетенцию Уполномоченного органа на осуществление контроля в сфере закупок, направляется секретарем комиссии в течение 3 рабочих дней со дня его регистрации в порядке, установленном пунктом 1.9 настоящего Порядка, по подведомственности, с уведомлением Заявителя о его переадресации. </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1.17. Согласование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включает в себя:</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прием обращения;</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рассмотрение поступившего обращения, в том числе на предмет соответствия проведенных процедур определения поставщика (подрядчика, исполнителя) действующему законодательству Российской Федерации о контрактной системе в сфере закупок;</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принятие решения о согласовании или об отказе в согласовании возможности заключения контракта с единственным поставщиком (подрядчиком, исполнителем) и направление его Заявителю.</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1.18. Документы, предусмотренные пунктами 2.3, 3.7  настоящего Порядка, подготавливаются за подписью Председательствующего.</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3023BF" w:rsidRPr="005973ED" w:rsidRDefault="003023BF" w:rsidP="003023BF">
      <w:pPr>
        <w:widowControl w:val="0"/>
        <w:numPr>
          <w:ilvl w:val="0"/>
          <w:numId w:val="23"/>
        </w:numPr>
        <w:autoSpaceDE w:val="0"/>
        <w:autoSpaceDN w:val="0"/>
        <w:adjustRightInd w:val="0"/>
        <w:spacing w:after="0" w:line="240" w:lineRule="auto"/>
        <w:ind w:left="0" w:firstLine="0"/>
        <w:jc w:val="center"/>
        <w:rPr>
          <w:rFonts w:ascii="Times New Roman" w:hAnsi="Times New Roman" w:cs="Times New Roman"/>
          <w:b/>
          <w:sz w:val="12"/>
          <w:szCs w:val="12"/>
        </w:rPr>
      </w:pPr>
      <w:r w:rsidRPr="005973ED">
        <w:rPr>
          <w:rFonts w:ascii="Times New Roman" w:hAnsi="Times New Roman" w:cs="Times New Roman"/>
          <w:b/>
          <w:sz w:val="12"/>
          <w:szCs w:val="12"/>
        </w:rPr>
        <w:t>Прием обращения.</w:t>
      </w:r>
    </w:p>
    <w:p w:rsidR="003023BF" w:rsidRPr="005973ED" w:rsidRDefault="003023BF" w:rsidP="003023BF">
      <w:pPr>
        <w:widowControl w:val="0"/>
        <w:autoSpaceDE w:val="0"/>
        <w:autoSpaceDN w:val="0"/>
        <w:adjustRightInd w:val="0"/>
        <w:spacing w:after="0" w:line="240" w:lineRule="auto"/>
        <w:ind w:firstLine="284"/>
        <w:jc w:val="center"/>
        <w:rPr>
          <w:rFonts w:ascii="Times New Roman" w:hAnsi="Times New Roman" w:cs="Times New Roman"/>
          <w:b/>
          <w:sz w:val="12"/>
          <w:szCs w:val="12"/>
        </w:rPr>
      </w:pPr>
    </w:p>
    <w:p w:rsidR="003023BF" w:rsidRPr="005973ED" w:rsidRDefault="003023BF" w:rsidP="003023BF">
      <w:pPr>
        <w:widowControl w:val="0"/>
        <w:autoSpaceDE w:val="0"/>
        <w:autoSpaceDN w:val="0"/>
        <w:adjustRightInd w:val="0"/>
        <w:spacing w:after="0" w:line="240" w:lineRule="auto"/>
        <w:ind w:firstLine="284"/>
        <w:rPr>
          <w:rFonts w:ascii="Times New Roman" w:hAnsi="Times New Roman" w:cs="Times New Roman"/>
          <w:sz w:val="12"/>
          <w:szCs w:val="12"/>
        </w:rPr>
      </w:pPr>
      <w:r w:rsidRPr="005973ED">
        <w:rPr>
          <w:rFonts w:ascii="Times New Roman" w:hAnsi="Times New Roman" w:cs="Times New Roman"/>
          <w:sz w:val="12"/>
          <w:szCs w:val="12"/>
        </w:rPr>
        <w:t>2.1. При поступлении обращения в Уполномоченный орган на осуществление контроля в сфере закупок председатель комиссии либо заместитель председателя комиссии  (в отсутствие председателя комиссии) не позднее следующего рабочего дня после его поступления поручает одному из членов комиссии провести проверку обращения на предмет соблюдения требований пунктов 1.6 - 1.7 настоящего Порядка.</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2.2. В случае соответствия обращения пунктам 1.6 - 1.7 настоящего Порядка, Председательствующий определяет дату рассмотрения обращения.</w:t>
      </w:r>
    </w:p>
    <w:p w:rsidR="003023BF" w:rsidRPr="005973ED" w:rsidRDefault="003023BF" w:rsidP="003023BF">
      <w:pPr>
        <w:spacing w:after="0" w:line="240" w:lineRule="auto"/>
        <w:ind w:firstLine="284"/>
        <w:jc w:val="both"/>
        <w:rPr>
          <w:rFonts w:ascii="Times New Roman" w:hAnsi="Times New Roman" w:cs="Times New Roman"/>
          <w:spacing w:val="2"/>
          <w:sz w:val="12"/>
          <w:szCs w:val="12"/>
        </w:rPr>
      </w:pPr>
      <w:r w:rsidRPr="005973ED">
        <w:rPr>
          <w:rFonts w:ascii="Times New Roman" w:hAnsi="Times New Roman" w:cs="Times New Roman"/>
          <w:spacing w:val="2"/>
          <w:sz w:val="12"/>
          <w:szCs w:val="12"/>
        </w:rPr>
        <w:t>2.3. В случае непредставления документов или информации, указанных в пунктах 1.6, 1.7 настоящего Порядка, Председательствующий дополнительно запрашивает у Заявителя информацию (документы), предусмотренные данными пунктами, которые должны быть представлены в срок, не превышающий 3 рабочих дней с даты получения запроса заявителем. Указанный запрос оформляется в виде письма и направляется Заявителю по почте заказным письмом с уведомлением или нарочно с отметкой о поручении в срок, не превышающий 5 рабочих дней с момента поступления обращения. При этом рассмотрение обращения приостанавливается до предоставления информации (документов). В случае непредставления запрашиваемых документов или информации в указанный в запросе срок, Комиссия не рассматривает принятое обращение и возвращает его заявителю сопроводительным письмом, в котором указываются причины возврата.</w:t>
      </w:r>
    </w:p>
    <w:p w:rsidR="003023BF" w:rsidRPr="005973ED" w:rsidRDefault="003023BF" w:rsidP="003023BF">
      <w:pPr>
        <w:spacing w:after="0" w:line="240" w:lineRule="auto"/>
        <w:ind w:firstLine="284"/>
        <w:jc w:val="both"/>
        <w:rPr>
          <w:rFonts w:ascii="Times New Roman" w:hAnsi="Times New Roman" w:cs="Times New Roman"/>
          <w:spacing w:val="2"/>
          <w:sz w:val="12"/>
          <w:szCs w:val="12"/>
        </w:rPr>
      </w:pPr>
      <w:r w:rsidRPr="005973ED">
        <w:rPr>
          <w:rFonts w:ascii="Times New Roman" w:hAnsi="Times New Roman" w:cs="Times New Roman"/>
          <w:spacing w:val="2"/>
          <w:sz w:val="12"/>
          <w:szCs w:val="12"/>
        </w:rPr>
        <w:t xml:space="preserve">2.4. Если в установленный запросом срок Заявителем будет представлена запрашиваемая информация (документы), Председательствующий определяет   дату рассмотрения обращения. </w:t>
      </w:r>
    </w:p>
    <w:p w:rsidR="003023BF" w:rsidRPr="005973ED" w:rsidRDefault="003023BF" w:rsidP="003023BF">
      <w:pPr>
        <w:spacing w:after="0" w:line="240" w:lineRule="auto"/>
        <w:ind w:firstLine="284"/>
        <w:jc w:val="both"/>
        <w:rPr>
          <w:rFonts w:ascii="Times New Roman" w:hAnsi="Times New Roman" w:cs="Times New Roman"/>
          <w:spacing w:val="2"/>
          <w:sz w:val="12"/>
          <w:szCs w:val="12"/>
        </w:rPr>
      </w:pPr>
    </w:p>
    <w:p w:rsidR="003023BF" w:rsidRPr="005973ED" w:rsidRDefault="003023BF" w:rsidP="003023BF">
      <w:pPr>
        <w:numPr>
          <w:ilvl w:val="0"/>
          <w:numId w:val="23"/>
        </w:numPr>
        <w:spacing w:after="0" w:line="240" w:lineRule="auto"/>
        <w:ind w:left="0" w:firstLine="284"/>
        <w:jc w:val="center"/>
        <w:rPr>
          <w:rFonts w:ascii="Times New Roman" w:hAnsi="Times New Roman" w:cs="Times New Roman"/>
          <w:b/>
          <w:spacing w:val="2"/>
          <w:sz w:val="12"/>
          <w:szCs w:val="12"/>
        </w:rPr>
      </w:pPr>
      <w:r w:rsidRPr="005973ED">
        <w:rPr>
          <w:rFonts w:ascii="Times New Roman" w:hAnsi="Times New Roman" w:cs="Times New Roman"/>
          <w:b/>
          <w:spacing w:val="2"/>
          <w:sz w:val="12"/>
          <w:szCs w:val="12"/>
        </w:rPr>
        <w:t>Рассмотрение обращения</w:t>
      </w:r>
    </w:p>
    <w:p w:rsidR="003023BF" w:rsidRPr="005973ED" w:rsidRDefault="003023BF" w:rsidP="003023BF">
      <w:pPr>
        <w:spacing w:after="0" w:line="240" w:lineRule="auto"/>
        <w:ind w:firstLine="284"/>
        <w:rPr>
          <w:rFonts w:ascii="Times New Roman" w:hAnsi="Times New Roman" w:cs="Times New Roman"/>
          <w:b/>
          <w:spacing w:val="2"/>
          <w:sz w:val="12"/>
          <w:szCs w:val="12"/>
        </w:rPr>
      </w:pPr>
    </w:p>
    <w:p w:rsidR="003023BF" w:rsidRPr="005973ED" w:rsidRDefault="003023BF" w:rsidP="003023BF">
      <w:pPr>
        <w:spacing w:after="0" w:line="240" w:lineRule="auto"/>
        <w:ind w:firstLine="284"/>
        <w:jc w:val="both"/>
        <w:rPr>
          <w:rFonts w:ascii="Times New Roman" w:hAnsi="Times New Roman" w:cs="Times New Roman"/>
          <w:spacing w:val="2"/>
          <w:sz w:val="12"/>
          <w:szCs w:val="12"/>
        </w:rPr>
      </w:pPr>
      <w:r w:rsidRPr="005973ED">
        <w:rPr>
          <w:rFonts w:ascii="Times New Roman" w:hAnsi="Times New Roman" w:cs="Times New Roman"/>
          <w:spacing w:val="2"/>
          <w:sz w:val="12"/>
          <w:szCs w:val="12"/>
        </w:rPr>
        <w:t xml:space="preserve">3.1. Обращение подлежит рассмотрению в срок, не превышающий 10 рабочих дней со дня поступления обращения в </w:t>
      </w:r>
      <w:r w:rsidRPr="005973ED">
        <w:rPr>
          <w:rFonts w:ascii="Times New Roman" w:hAnsi="Times New Roman" w:cs="Times New Roman"/>
          <w:sz w:val="12"/>
          <w:szCs w:val="12"/>
        </w:rPr>
        <w:t>Уполномоченный орган на осуществление контроля в сфере закупок</w:t>
      </w:r>
      <w:r w:rsidRPr="005973ED">
        <w:rPr>
          <w:rFonts w:ascii="Times New Roman" w:hAnsi="Times New Roman" w:cs="Times New Roman"/>
          <w:spacing w:val="2"/>
          <w:sz w:val="12"/>
          <w:szCs w:val="12"/>
        </w:rPr>
        <w:t>. В указанный срок не засчитывается время, затраченное на получение информации по направленному в соответствии с пунктом 2.3 настоящего Порядка  запросу.</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pacing w:val="2"/>
          <w:sz w:val="12"/>
          <w:szCs w:val="12"/>
        </w:rPr>
        <w:t xml:space="preserve">  3.2. Установив </w:t>
      </w:r>
      <w:r w:rsidRPr="005973ED">
        <w:rPr>
          <w:rFonts w:ascii="Times New Roman" w:hAnsi="Times New Roman" w:cs="Times New Roman"/>
          <w:sz w:val="12"/>
          <w:szCs w:val="12"/>
        </w:rPr>
        <w:t>соответствие обращения пунктам 1.6 - 1.7 настоящего Порядка, Председательствующий определяет дату рассмотрения обращения.</w:t>
      </w:r>
    </w:p>
    <w:p w:rsidR="003023BF" w:rsidRPr="005973ED" w:rsidRDefault="003023BF" w:rsidP="003023BF">
      <w:pPr>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3.3. Заседание Комиссии проводится Председательствующим без участия заказчика или иных заинтересованных лиц (</w:t>
      </w:r>
      <w:r w:rsidRPr="005973ED">
        <w:rPr>
          <w:rFonts w:ascii="Times New Roman" w:hAnsi="Times New Roman" w:cs="Times New Roman"/>
          <w:spacing w:val="2"/>
          <w:sz w:val="12"/>
          <w:szCs w:val="12"/>
        </w:rPr>
        <w:t>уполномоченного органа, уполномоченного учреждения, поставщика (подрядчика, исполнителя)</w:t>
      </w:r>
      <w:r w:rsidRPr="005973ED">
        <w:rPr>
          <w:rFonts w:ascii="Times New Roman" w:hAnsi="Times New Roman" w:cs="Times New Roman"/>
          <w:sz w:val="12"/>
          <w:szCs w:val="12"/>
        </w:rPr>
        <w:t xml:space="preserve">. </w:t>
      </w:r>
    </w:p>
    <w:p w:rsidR="003023BF" w:rsidRPr="005973ED" w:rsidRDefault="003023BF" w:rsidP="003023BF">
      <w:pPr>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3.4. Председательствующий объявляет содержание обращения и предлагает членам Комиссии ознакомиться с поступившими материалами.</w:t>
      </w:r>
    </w:p>
    <w:p w:rsidR="003023BF" w:rsidRPr="005973ED" w:rsidRDefault="003023BF" w:rsidP="003023BF">
      <w:pPr>
        <w:spacing w:after="0" w:line="240" w:lineRule="auto"/>
        <w:ind w:firstLine="284"/>
        <w:jc w:val="both"/>
        <w:rPr>
          <w:rFonts w:ascii="Times New Roman" w:hAnsi="Times New Roman" w:cs="Times New Roman"/>
          <w:spacing w:val="2"/>
          <w:sz w:val="12"/>
          <w:szCs w:val="12"/>
        </w:rPr>
      </w:pPr>
      <w:r w:rsidRPr="005973ED">
        <w:rPr>
          <w:rFonts w:ascii="Times New Roman" w:hAnsi="Times New Roman" w:cs="Times New Roman"/>
          <w:sz w:val="12"/>
          <w:szCs w:val="12"/>
        </w:rPr>
        <w:t>3.5.  По итогам исследования представленных материалов члены комиссии выражают свое мнение о согласовании или об отказе в согласовании возможности заключения контракта с единственным поставщиком (подрядчиком, исполнителем). Если мнения членов Комиссии разделились поровну, решающим считается голос Председательствующего.</w:t>
      </w:r>
    </w:p>
    <w:p w:rsidR="003023BF" w:rsidRPr="005973ED" w:rsidRDefault="003023BF" w:rsidP="003023BF">
      <w:pPr>
        <w:spacing w:after="0" w:line="240" w:lineRule="auto"/>
        <w:ind w:firstLine="284"/>
        <w:jc w:val="both"/>
        <w:rPr>
          <w:rFonts w:ascii="Times New Roman" w:hAnsi="Times New Roman" w:cs="Times New Roman"/>
          <w:spacing w:val="2"/>
          <w:sz w:val="12"/>
          <w:szCs w:val="12"/>
        </w:rPr>
      </w:pPr>
      <w:r w:rsidRPr="005973ED">
        <w:rPr>
          <w:rFonts w:ascii="Times New Roman" w:hAnsi="Times New Roman" w:cs="Times New Roman"/>
          <w:sz w:val="12"/>
          <w:szCs w:val="12"/>
        </w:rPr>
        <w:t xml:space="preserve">3.6. </w:t>
      </w:r>
      <w:r w:rsidRPr="005973ED">
        <w:rPr>
          <w:rFonts w:ascii="Times New Roman" w:hAnsi="Times New Roman" w:cs="Times New Roman"/>
          <w:spacing w:val="2"/>
          <w:sz w:val="12"/>
          <w:szCs w:val="12"/>
        </w:rPr>
        <w:t>В ходе рассмотрения обращения Комиссия вправе:</w:t>
      </w:r>
    </w:p>
    <w:p w:rsidR="003023BF" w:rsidRPr="005973ED" w:rsidRDefault="003023BF" w:rsidP="003023BF">
      <w:pPr>
        <w:spacing w:after="0" w:line="240" w:lineRule="auto"/>
        <w:ind w:firstLine="284"/>
        <w:jc w:val="both"/>
        <w:rPr>
          <w:rFonts w:ascii="Times New Roman" w:hAnsi="Times New Roman" w:cs="Times New Roman"/>
          <w:spacing w:val="2"/>
          <w:sz w:val="12"/>
          <w:szCs w:val="12"/>
        </w:rPr>
      </w:pPr>
      <w:r w:rsidRPr="005973ED">
        <w:rPr>
          <w:rFonts w:ascii="Times New Roman" w:hAnsi="Times New Roman" w:cs="Times New Roman"/>
          <w:spacing w:val="2"/>
          <w:sz w:val="12"/>
          <w:szCs w:val="12"/>
        </w:rPr>
        <w:t>- рассматривать дополнительные документы и информацию, необходимые для объективного и всестороннего рассмотрения обращения;</w:t>
      </w:r>
    </w:p>
    <w:p w:rsidR="003023BF" w:rsidRPr="005973ED" w:rsidRDefault="003023BF" w:rsidP="003023BF">
      <w:pPr>
        <w:spacing w:after="0" w:line="240" w:lineRule="auto"/>
        <w:ind w:firstLine="284"/>
        <w:jc w:val="both"/>
        <w:rPr>
          <w:rFonts w:ascii="Times New Roman" w:hAnsi="Times New Roman" w:cs="Times New Roman"/>
          <w:spacing w:val="2"/>
          <w:sz w:val="12"/>
          <w:szCs w:val="12"/>
        </w:rPr>
      </w:pPr>
      <w:r w:rsidRPr="005973ED">
        <w:rPr>
          <w:rFonts w:ascii="Times New Roman" w:hAnsi="Times New Roman" w:cs="Times New Roman"/>
          <w:spacing w:val="2"/>
          <w:sz w:val="12"/>
          <w:szCs w:val="12"/>
        </w:rPr>
        <w:t xml:space="preserve">- приглашать лиц, чьи интересы могут быть затронуты решением </w:t>
      </w:r>
      <w:r w:rsidRPr="005973ED">
        <w:rPr>
          <w:rFonts w:ascii="Times New Roman" w:hAnsi="Times New Roman" w:cs="Times New Roman"/>
          <w:sz w:val="12"/>
          <w:szCs w:val="12"/>
        </w:rPr>
        <w:t>Уполномоченного органа на осуществление контроля в сфере закупок</w:t>
      </w:r>
      <w:r w:rsidRPr="005973ED">
        <w:rPr>
          <w:rFonts w:ascii="Times New Roman" w:hAnsi="Times New Roman" w:cs="Times New Roman"/>
          <w:spacing w:val="2"/>
          <w:sz w:val="12"/>
          <w:szCs w:val="12"/>
        </w:rPr>
        <w:t>;</w:t>
      </w:r>
    </w:p>
    <w:p w:rsidR="003023BF" w:rsidRPr="005973ED" w:rsidRDefault="003023BF" w:rsidP="003023BF">
      <w:pPr>
        <w:spacing w:after="0" w:line="240" w:lineRule="auto"/>
        <w:ind w:firstLine="284"/>
        <w:jc w:val="both"/>
        <w:rPr>
          <w:rFonts w:ascii="Times New Roman" w:hAnsi="Times New Roman" w:cs="Times New Roman"/>
          <w:spacing w:val="2"/>
          <w:sz w:val="12"/>
          <w:szCs w:val="12"/>
        </w:rPr>
      </w:pPr>
      <w:r w:rsidRPr="005973ED">
        <w:rPr>
          <w:rFonts w:ascii="Times New Roman" w:hAnsi="Times New Roman" w:cs="Times New Roman"/>
          <w:spacing w:val="2"/>
          <w:sz w:val="12"/>
          <w:szCs w:val="12"/>
        </w:rPr>
        <w:t>- привлекать к рассмотрению обращений независимых экспертов.</w:t>
      </w:r>
    </w:p>
    <w:p w:rsidR="003023BF" w:rsidRPr="005973ED" w:rsidRDefault="003023BF" w:rsidP="003023BF">
      <w:pPr>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xml:space="preserve">3.7. </w:t>
      </w:r>
      <w:r w:rsidRPr="005973ED">
        <w:rPr>
          <w:rFonts w:ascii="Times New Roman" w:hAnsi="Times New Roman" w:cs="Times New Roman"/>
          <w:spacing w:val="2"/>
          <w:sz w:val="12"/>
          <w:szCs w:val="12"/>
        </w:rPr>
        <w:t xml:space="preserve">По итогам рассмотрения обращения </w:t>
      </w:r>
      <w:r w:rsidRPr="005973ED">
        <w:rPr>
          <w:rFonts w:ascii="Times New Roman" w:hAnsi="Times New Roman" w:cs="Times New Roman"/>
          <w:sz w:val="12"/>
          <w:szCs w:val="12"/>
        </w:rPr>
        <w:t>Уполномоченный орган на осуществление контроля в сфере закупок</w:t>
      </w:r>
      <w:r w:rsidRPr="005973ED">
        <w:rPr>
          <w:rFonts w:ascii="Times New Roman" w:hAnsi="Times New Roman" w:cs="Times New Roman"/>
          <w:spacing w:val="2"/>
          <w:sz w:val="12"/>
          <w:szCs w:val="12"/>
        </w:rPr>
        <w:t xml:space="preserve"> принимает решение о согласовании или об отказе в согласовании </w:t>
      </w:r>
      <w:r w:rsidRPr="005973ED">
        <w:rPr>
          <w:rFonts w:ascii="Times New Roman" w:hAnsi="Times New Roman" w:cs="Times New Roman"/>
          <w:sz w:val="12"/>
          <w:szCs w:val="12"/>
        </w:rPr>
        <w:t xml:space="preserve">заключения контракта с единственным поставщиком (подрядчиком, исполнителем)  в целях обеспечения муниципальных нужд в Каратузском районе. </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pacing w:val="2"/>
          <w:sz w:val="12"/>
          <w:szCs w:val="12"/>
        </w:rPr>
      </w:pPr>
      <w:r w:rsidRPr="005973ED">
        <w:rPr>
          <w:rFonts w:ascii="Times New Roman" w:hAnsi="Times New Roman" w:cs="Times New Roman"/>
          <w:sz w:val="12"/>
          <w:szCs w:val="12"/>
        </w:rPr>
        <w:t xml:space="preserve">Решение об отказе </w:t>
      </w:r>
      <w:r w:rsidRPr="005973ED">
        <w:rPr>
          <w:rFonts w:ascii="Times New Roman" w:hAnsi="Times New Roman" w:cs="Times New Roman"/>
          <w:spacing w:val="2"/>
          <w:sz w:val="12"/>
          <w:szCs w:val="12"/>
        </w:rPr>
        <w:t xml:space="preserve">в согласовании заключения контракта с единственным поставщиком (подрядчиком, исполнителем) принимается </w:t>
      </w:r>
      <w:r w:rsidRPr="005973ED">
        <w:rPr>
          <w:rFonts w:ascii="Times New Roman" w:hAnsi="Times New Roman" w:cs="Times New Roman"/>
          <w:sz w:val="12"/>
          <w:szCs w:val="12"/>
        </w:rPr>
        <w:t>Уполномоченным органом на осуществление контроля в сфере закупок</w:t>
      </w:r>
      <w:r w:rsidRPr="005973ED">
        <w:rPr>
          <w:rFonts w:ascii="Times New Roman" w:hAnsi="Times New Roman" w:cs="Times New Roman"/>
          <w:spacing w:val="2"/>
          <w:sz w:val="12"/>
          <w:szCs w:val="12"/>
        </w:rPr>
        <w:t xml:space="preserve"> в случае:</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1) если в представленном обращении или прилагаемых документах выявлены нарушения законодательства Российской Федерации о контрактной системе в сфере закупок, в том числе:</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lastRenderedPageBreak/>
        <w:t>неправильный выбор способа определения поставщика (подрядчика, исполнителя);</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установление в документации о закупках требований к участникам закупки, которые не предусмотрены законодательством Российской Федерации о контрактной системе в сфере закупок;</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установление в документации о закупках требований к поставке товаров, выполнению работ, оказанию услуг, если такие требования влекут за собой ограничение количества участников закупки;</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2) выявления факта необоснованного ограничения заявителем круга участников проведенных закупок.</w:t>
      </w:r>
    </w:p>
    <w:p w:rsidR="003023BF" w:rsidRPr="005973ED" w:rsidRDefault="003023BF" w:rsidP="003023BF">
      <w:pPr>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xml:space="preserve">3.8. Решение Уполномоченного органа на осуществление контроля в сфере закупок и основания к его принятию оформляются протоколом заседания комиссии (приложение № 3 к настоящему Порядку), который направляется Заявителю в срок, не превышающий десять рабочих дней со дня поступления обращения, секретарем Комиссии. </w:t>
      </w:r>
    </w:p>
    <w:p w:rsidR="003023BF" w:rsidRPr="005973ED" w:rsidRDefault="003023BF" w:rsidP="003023BF">
      <w:pPr>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 xml:space="preserve">3.9. Решение Комиссии подписывается Председательствующим и секретарем Комиссии. В отсутствии секретаря Комиссии его обязанности исполняет любой член комиссии, назначенный Председательствующим перед началом рассмотрения обращения.  </w:t>
      </w:r>
    </w:p>
    <w:p w:rsidR="003023BF" w:rsidRPr="005973ED" w:rsidRDefault="003023BF" w:rsidP="003023BF">
      <w:pPr>
        <w:spacing w:after="0" w:line="240" w:lineRule="auto"/>
        <w:ind w:firstLine="284"/>
        <w:jc w:val="both"/>
        <w:rPr>
          <w:rFonts w:ascii="Times New Roman" w:hAnsi="Times New Roman" w:cs="Times New Roman"/>
          <w:sz w:val="12"/>
          <w:szCs w:val="12"/>
        </w:rPr>
      </w:pPr>
    </w:p>
    <w:p w:rsidR="003023BF" w:rsidRPr="003023BF" w:rsidRDefault="003023BF" w:rsidP="003023BF">
      <w:pPr>
        <w:pStyle w:val="ac"/>
        <w:widowControl w:val="0"/>
        <w:numPr>
          <w:ilvl w:val="0"/>
          <w:numId w:val="23"/>
        </w:numPr>
        <w:autoSpaceDE w:val="0"/>
        <w:autoSpaceDN w:val="0"/>
        <w:adjustRightInd w:val="0"/>
        <w:spacing w:after="0" w:line="240" w:lineRule="auto"/>
        <w:ind w:left="0" w:firstLine="0"/>
        <w:jc w:val="center"/>
        <w:rPr>
          <w:rFonts w:ascii="Times New Roman" w:hAnsi="Times New Roman" w:cs="Times New Roman"/>
          <w:b/>
          <w:sz w:val="12"/>
          <w:szCs w:val="12"/>
        </w:rPr>
      </w:pPr>
      <w:r w:rsidRPr="003023BF">
        <w:rPr>
          <w:rFonts w:ascii="Times New Roman" w:hAnsi="Times New Roman" w:cs="Times New Roman"/>
          <w:b/>
          <w:sz w:val="12"/>
          <w:szCs w:val="12"/>
        </w:rPr>
        <w:t xml:space="preserve">Контроль за исполнением </w:t>
      </w: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3023BF" w:rsidRPr="005973ED" w:rsidRDefault="003023BF" w:rsidP="003023BF">
      <w:pPr>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Контроль за соблюдением последовательности действий, определенных настоящим Прядком по согласованию возможности заключения контракта с единственным поставщиком (подрядчиком, исполнителем) при осуществлении закупок для обеспечения муниципальных нужд в Каратузском районе, осуществляет Председательствующий.</w:t>
      </w:r>
    </w:p>
    <w:p w:rsidR="003023BF" w:rsidRPr="005973ED" w:rsidRDefault="003023BF" w:rsidP="003023BF">
      <w:pPr>
        <w:spacing w:after="0" w:line="240" w:lineRule="auto"/>
        <w:ind w:firstLine="284"/>
        <w:jc w:val="both"/>
        <w:rPr>
          <w:rFonts w:ascii="Times New Roman" w:hAnsi="Times New Roman" w:cs="Times New Roman"/>
          <w:sz w:val="12"/>
          <w:szCs w:val="12"/>
        </w:rPr>
      </w:pPr>
    </w:p>
    <w:p w:rsidR="003023BF" w:rsidRPr="005973ED" w:rsidRDefault="003023BF" w:rsidP="003023BF">
      <w:pPr>
        <w:pStyle w:val="ConsPlusNormal"/>
        <w:numPr>
          <w:ilvl w:val="0"/>
          <w:numId w:val="24"/>
        </w:numPr>
        <w:autoSpaceDE w:val="0"/>
        <w:autoSpaceDN w:val="0"/>
        <w:adjustRightInd w:val="0"/>
        <w:spacing w:line="240" w:lineRule="auto"/>
        <w:ind w:left="0" w:firstLine="0"/>
        <w:jc w:val="center"/>
        <w:rPr>
          <w:rFonts w:ascii="Times New Roman" w:hAnsi="Times New Roman" w:cs="Times New Roman"/>
          <w:b/>
          <w:sz w:val="12"/>
          <w:szCs w:val="12"/>
        </w:rPr>
      </w:pPr>
      <w:r w:rsidRPr="005973ED">
        <w:rPr>
          <w:rFonts w:ascii="Times New Roman" w:hAnsi="Times New Roman" w:cs="Times New Roman"/>
          <w:b/>
          <w:sz w:val="12"/>
          <w:szCs w:val="12"/>
        </w:rPr>
        <w:t>Порядок обжалования решений</w:t>
      </w:r>
    </w:p>
    <w:p w:rsidR="003023BF" w:rsidRPr="005973ED" w:rsidRDefault="003023BF" w:rsidP="003023BF">
      <w:pPr>
        <w:pStyle w:val="ConsPlusNormal"/>
        <w:spacing w:line="240" w:lineRule="auto"/>
        <w:ind w:left="720" w:firstLine="284"/>
        <w:rPr>
          <w:rFonts w:ascii="Times New Roman" w:hAnsi="Times New Roman" w:cs="Times New Roman"/>
          <w:b/>
          <w:sz w:val="12"/>
          <w:szCs w:val="12"/>
        </w:rPr>
      </w:pPr>
    </w:p>
    <w:p w:rsidR="003023BF" w:rsidRPr="005973ED" w:rsidRDefault="003023BF" w:rsidP="003023BF">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5973ED">
        <w:rPr>
          <w:rFonts w:ascii="Times New Roman" w:hAnsi="Times New Roman" w:cs="Times New Roman"/>
          <w:sz w:val="12"/>
          <w:szCs w:val="12"/>
        </w:rPr>
        <w:t>5.1. Действия (бездействие) и решения Уполномоченного органа на осуществление контроля в сфере закупок, осуществляемые (принимаемые) в ходе исполнения настоящего Порядка, могут быть обжалованы в судебном порядке</w:t>
      </w:r>
      <w:r w:rsidRPr="005973ED">
        <w:rPr>
          <w:rFonts w:ascii="Times New Roman" w:eastAsia="Calibri" w:hAnsi="Times New Roman" w:cs="Times New Roman"/>
          <w:sz w:val="12"/>
          <w:szCs w:val="12"/>
          <w:lang w:eastAsia="en-US"/>
        </w:rPr>
        <w:t xml:space="preserve"> в течение трех месяцев со дня принятия (совершения).</w:t>
      </w:r>
    </w:p>
    <w:p w:rsidR="003023BF" w:rsidRDefault="003023BF" w:rsidP="003023BF">
      <w:pPr>
        <w:pStyle w:val="ConsPlusNormal"/>
        <w:spacing w:line="240" w:lineRule="auto"/>
        <w:ind w:firstLine="284"/>
        <w:jc w:val="both"/>
        <w:rPr>
          <w:rFonts w:ascii="Times New Roman" w:hAnsi="Times New Roman" w:cs="Times New Roman"/>
          <w:color w:val="auto"/>
          <w:sz w:val="12"/>
          <w:szCs w:val="12"/>
        </w:rPr>
      </w:pPr>
    </w:p>
    <w:p w:rsidR="003023BF" w:rsidRDefault="003023BF" w:rsidP="003023BF">
      <w:pPr>
        <w:pStyle w:val="ConsPlusNormal"/>
        <w:spacing w:line="240" w:lineRule="auto"/>
        <w:ind w:firstLine="284"/>
        <w:jc w:val="both"/>
        <w:rPr>
          <w:rFonts w:ascii="Times New Roman" w:hAnsi="Times New Roman" w:cs="Times New Roman"/>
          <w:color w:val="auto"/>
          <w:sz w:val="12"/>
          <w:szCs w:val="12"/>
        </w:rPr>
      </w:pPr>
    </w:p>
    <w:p w:rsidR="003023BF" w:rsidRDefault="003023BF" w:rsidP="003023BF">
      <w:pPr>
        <w:pStyle w:val="ConsPlusNormal"/>
        <w:spacing w:line="240" w:lineRule="auto"/>
        <w:ind w:firstLine="284"/>
        <w:jc w:val="both"/>
        <w:rPr>
          <w:rFonts w:ascii="Times New Roman" w:hAnsi="Times New Roman" w:cs="Times New Roman"/>
          <w:color w:val="auto"/>
          <w:sz w:val="12"/>
          <w:szCs w:val="12"/>
        </w:rPr>
      </w:pPr>
    </w:p>
    <w:p w:rsidR="003023BF" w:rsidRDefault="003023BF" w:rsidP="003023BF">
      <w:pPr>
        <w:pStyle w:val="ConsPlusNormal"/>
        <w:spacing w:line="240" w:lineRule="auto"/>
        <w:ind w:firstLine="284"/>
        <w:jc w:val="both"/>
        <w:rPr>
          <w:rFonts w:ascii="Times New Roman" w:hAnsi="Times New Roman" w:cs="Times New Roman"/>
          <w:color w:val="auto"/>
          <w:sz w:val="12"/>
          <w:szCs w:val="12"/>
        </w:rPr>
      </w:pPr>
    </w:p>
    <w:p w:rsidR="003023BF" w:rsidRPr="00B60469" w:rsidRDefault="003023BF" w:rsidP="00ED5323">
      <w:pPr>
        <w:spacing w:after="0" w:line="240" w:lineRule="auto"/>
        <w:ind w:left="2240" w:hanging="14"/>
        <w:rPr>
          <w:rFonts w:ascii="Times New Roman" w:hAnsi="Times New Roman" w:cs="Times New Roman"/>
          <w:sz w:val="12"/>
          <w:szCs w:val="12"/>
        </w:rPr>
      </w:pPr>
      <w:r w:rsidRPr="00B60469">
        <w:rPr>
          <w:rFonts w:ascii="Times New Roman" w:hAnsi="Times New Roman" w:cs="Times New Roman"/>
          <w:sz w:val="12"/>
          <w:szCs w:val="12"/>
        </w:rPr>
        <w:t>ПРИЛОЖЕНИЕ № 1</w:t>
      </w:r>
    </w:p>
    <w:p w:rsidR="003023BF" w:rsidRPr="00B60469" w:rsidRDefault="003023BF" w:rsidP="00ED5323">
      <w:pPr>
        <w:spacing w:after="0" w:line="240" w:lineRule="auto"/>
        <w:ind w:left="2240" w:hanging="14"/>
        <w:rPr>
          <w:rFonts w:ascii="Times New Roman" w:hAnsi="Times New Roman" w:cs="Times New Roman"/>
          <w:sz w:val="12"/>
          <w:szCs w:val="12"/>
        </w:rPr>
      </w:pPr>
      <w:r w:rsidRPr="00B60469">
        <w:rPr>
          <w:rFonts w:ascii="Times New Roman" w:hAnsi="Times New Roman" w:cs="Times New Roman"/>
          <w:sz w:val="12"/>
          <w:szCs w:val="12"/>
        </w:rPr>
        <w:t xml:space="preserve">к порядку взаимодействия </w:t>
      </w:r>
    </w:p>
    <w:p w:rsidR="003023BF" w:rsidRPr="00B60469" w:rsidRDefault="003023BF" w:rsidP="00ED5323">
      <w:pPr>
        <w:spacing w:after="0" w:line="240" w:lineRule="auto"/>
        <w:ind w:left="2240" w:hanging="14"/>
        <w:rPr>
          <w:rFonts w:ascii="Times New Roman" w:hAnsi="Times New Roman" w:cs="Times New Roman"/>
          <w:sz w:val="12"/>
          <w:szCs w:val="12"/>
        </w:rPr>
      </w:pPr>
      <w:r w:rsidRPr="00B60469">
        <w:rPr>
          <w:rFonts w:ascii="Times New Roman" w:hAnsi="Times New Roman" w:cs="Times New Roman"/>
          <w:sz w:val="12"/>
          <w:szCs w:val="12"/>
        </w:rPr>
        <w:t xml:space="preserve">заказчиков, уполномоченных  </w:t>
      </w:r>
    </w:p>
    <w:p w:rsidR="003023BF" w:rsidRPr="00B60469" w:rsidRDefault="003023BF" w:rsidP="00ED5323">
      <w:pPr>
        <w:spacing w:after="0" w:line="240" w:lineRule="auto"/>
        <w:ind w:left="2240" w:hanging="14"/>
        <w:rPr>
          <w:rFonts w:ascii="Times New Roman" w:hAnsi="Times New Roman" w:cs="Times New Roman"/>
          <w:sz w:val="12"/>
          <w:szCs w:val="12"/>
        </w:rPr>
      </w:pPr>
      <w:r w:rsidRPr="00B60469">
        <w:rPr>
          <w:rFonts w:ascii="Times New Roman" w:hAnsi="Times New Roman" w:cs="Times New Roman"/>
          <w:sz w:val="12"/>
          <w:szCs w:val="12"/>
        </w:rPr>
        <w:t>органов, уполномоченных</w:t>
      </w:r>
    </w:p>
    <w:p w:rsidR="003023BF" w:rsidRPr="00B60469" w:rsidRDefault="003023BF" w:rsidP="00ED5323">
      <w:pPr>
        <w:spacing w:after="0" w:line="240" w:lineRule="auto"/>
        <w:ind w:left="2240" w:hanging="14"/>
        <w:rPr>
          <w:rFonts w:ascii="Times New Roman" w:hAnsi="Times New Roman" w:cs="Times New Roman"/>
          <w:sz w:val="12"/>
          <w:szCs w:val="12"/>
        </w:rPr>
      </w:pPr>
      <w:r w:rsidRPr="00B60469">
        <w:rPr>
          <w:rFonts w:ascii="Times New Roman" w:hAnsi="Times New Roman" w:cs="Times New Roman"/>
          <w:sz w:val="12"/>
          <w:szCs w:val="12"/>
        </w:rPr>
        <w:t>учреждений и органа местного</w:t>
      </w:r>
    </w:p>
    <w:p w:rsidR="003023BF" w:rsidRPr="00B60469" w:rsidRDefault="003023BF" w:rsidP="00ED5323">
      <w:pPr>
        <w:spacing w:after="0" w:line="240" w:lineRule="auto"/>
        <w:ind w:left="2240" w:hanging="14"/>
        <w:rPr>
          <w:rFonts w:ascii="Times New Roman" w:hAnsi="Times New Roman" w:cs="Times New Roman"/>
          <w:sz w:val="12"/>
          <w:szCs w:val="12"/>
        </w:rPr>
      </w:pPr>
      <w:r w:rsidRPr="00B60469">
        <w:rPr>
          <w:rFonts w:ascii="Times New Roman" w:hAnsi="Times New Roman" w:cs="Times New Roman"/>
          <w:sz w:val="12"/>
          <w:szCs w:val="12"/>
        </w:rPr>
        <w:t>самоуправления муниципального образования Каратузский район, уполномоченного на</w:t>
      </w:r>
    </w:p>
    <w:p w:rsidR="003023BF" w:rsidRPr="00B60469" w:rsidRDefault="003023BF" w:rsidP="00ED5323">
      <w:pPr>
        <w:spacing w:after="0" w:line="240" w:lineRule="auto"/>
        <w:ind w:left="2240" w:hanging="14"/>
        <w:rPr>
          <w:rFonts w:ascii="Times New Roman" w:hAnsi="Times New Roman" w:cs="Times New Roman"/>
          <w:sz w:val="12"/>
          <w:szCs w:val="12"/>
        </w:rPr>
      </w:pPr>
      <w:r w:rsidRPr="00B60469">
        <w:rPr>
          <w:rFonts w:ascii="Times New Roman" w:hAnsi="Times New Roman" w:cs="Times New Roman"/>
          <w:sz w:val="12"/>
          <w:szCs w:val="12"/>
        </w:rPr>
        <w:t>осуществление контроля в сфере закупок при согласова</w:t>
      </w:r>
      <w:r>
        <w:rPr>
          <w:rFonts w:ascii="Times New Roman" w:hAnsi="Times New Roman" w:cs="Times New Roman"/>
          <w:sz w:val="12"/>
          <w:szCs w:val="12"/>
        </w:rPr>
        <w:t xml:space="preserve">нии </w:t>
      </w:r>
      <w:r w:rsidRPr="00B60469">
        <w:rPr>
          <w:rFonts w:ascii="Times New Roman" w:hAnsi="Times New Roman" w:cs="Times New Roman"/>
          <w:sz w:val="12"/>
          <w:szCs w:val="12"/>
        </w:rPr>
        <w:t xml:space="preserve">возможности заключения </w:t>
      </w:r>
    </w:p>
    <w:p w:rsidR="003023BF" w:rsidRPr="00B60469" w:rsidRDefault="003023BF" w:rsidP="00ED5323">
      <w:pPr>
        <w:spacing w:after="0" w:line="240" w:lineRule="auto"/>
        <w:ind w:left="2240" w:hanging="14"/>
        <w:rPr>
          <w:rFonts w:ascii="Times New Roman" w:hAnsi="Times New Roman" w:cs="Times New Roman"/>
          <w:sz w:val="12"/>
          <w:szCs w:val="12"/>
        </w:rPr>
      </w:pPr>
      <w:r w:rsidRPr="00B60469">
        <w:rPr>
          <w:rFonts w:ascii="Times New Roman" w:hAnsi="Times New Roman" w:cs="Times New Roman"/>
          <w:sz w:val="12"/>
          <w:szCs w:val="12"/>
        </w:rPr>
        <w:t xml:space="preserve">контракта с </w:t>
      </w:r>
      <w:proofErr w:type="spellStart"/>
      <w:r w:rsidRPr="00B60469">
        <w:rPr>
          <w:rFonts w:ascii="Times New Roman" w:hAnsi="Times New Roman" w:cs="Times New Roman"/>
          <w:sz w:val="12"/>
          <w:szCs w:val="12"/>
        </w:rPr>
        <w:t>единственнымпоставщиком</w:t>
      </w:r>
      <w:proofErr w:type="spellEnd"/>
      <w:r w:rsidRPr="00B60469">
        <w:rPr>
          <w:rFonts w:ascii="Times New Roman" w:hAnsi="Times New Roman" w:cs="Times New Roman"/>
          <w:sz w:val="12"/>
          <w:szCs w:val="12"/>
        </w:rPr>
        <w:t xml:space="preserve">  (</w:t>
      </w:r>
      <w:proofErr w:type="spellStart"/>
      <w:r w:rsidRPr="00B60469">
        <w:rPr>
          <w:rFonts w:ascii="Times New Roman" w:hAnsi="Times New Roman" w:cs="Times New Roman"/>
          <w:sz w:val="12"/>
          <w:szCs w:val="12"/>
        </w:rPr>
        <w:t>подрядчиком,исполнителем</w:t>
      </w:r>
      <w:proofErr w:type="spellEnd"/>
      <w:r w:rsidRPr="00B60469">
        <w:rPr>
          <w:rFonts w:ascii="Times New Roman" w:hAnsi="Times New Roman" w:cs="Times New Roman"/>
          <w:sz w:val="12"/>
          <w:szCs w:val="12"/>
        </w:rPr>
        <w:t xml:space="preserve">) при осуществлении закупок для </w:t>
      </w:r>
      <w:proofErr w:type="spellStart"/>
      <w:r w:rsidRPr="00B60469">
        <w:rPr>
          <w:rFonts w:ascii="Times New Roman" w:hAnsi="Times New Roman" w:cs="Times New Roman"/>
          <w:sz w:val="12"/>
          <w:szCs w:val="12"/>
        </w:rPr>
        <w:t>обеспечениямуниципальных</w:t>
      </w:r>
      <w:proofErr w:type="spellEnd"/>
      <w:r w:rsidRPr="00B60469">
        <w:rPr>
          <w:rFonts w:ascii="Times New Roman" w:hAnsi="Times New Roman" w:cs="Times New Roman"/>
          <w:sz w:val="12"/>
          <w:szCs w:val="12"/>
        </w:rPr>
        <w:t xml:space="preserve"> нужд в</w:t>
      </w:r>
    </w:p>
    <w:p w:rsidR="003023BF" w:rsidRPr="00B60469" w:rsidRDefault="003023BF" w:rsidP="00ED5323">
      <w:pPr>
        <w:spacing w:after="0" w:line="240" w:lineRule="auto"/>
        <w:ind w:left="2240" w:hanging="14"/>
        <w:rPr>
          <w:rFonts w:ascii="Times New Roman" w:hAnsi="Times New Roman" w:cs="Times New Roman"/>
          <w:sz w:val="12"/>
          <w:szCs w:val="12"/>
        </w:rPr>
      </w:pPr>
      <w:r>
        <w:rPr>
          <w:rFonts w:ascii="Times New Roman" w:hAnsi="Times New Roman" w:cs="Times New Roman"/>
          <w:sz w:val="12"/>
          <w:szCs w:val="12"/>
        </w:rPr>
        <w:t>Каратузском</w:t>
      </w:r>
      <w:r w:rsidRPr="00B60469">
        <w:rPr>
          <w:rFonts w:ascii="Times New Roman" w:hAnsi="Times New Roman" w:cs="Times New Roman"/>
          <w:sz w:val="12"/>
          <w:szCs w:val="12"/>
        </w:rPr>
        <w:t xml:space="preserve"> районе  </w:t>
      </w:r>
    </w:p>
    <w:p w:rsidR="003023BF" w:rsidRDefault="003023BF" w:rsidP="003023BF">
      <w:pPr>
        <w:pStyle w:val="ConsPlusNormal"/>
        <w:ind w:firstLine="0"/>
        <w:rPr>
          <w:rFonts w:ascii="Times New Roman" w:hAnsi="Times New Roman" w:cs="Times New Roman"/>
          <w:sz w:val="12"/>
          <w:szCs w:val="12"/>
        </w:rPr>
      </w:pPr>
    </w:p>
    <w:p w:rsidR="003023BF" w:rsidRDefault="003023BF" w:rsidP="003023BF">
      <w:pPr>
        <w:pStyle w:val="ConsPlusNormal"/>
        <w:ind w:firstLine="0"/>
        <w:rPr>
          <w:rFonts w:ascii="Times New Roman" w:hAnsi="Times New Roman" w:cs="Times New Roman"/>
          <w:sz w:val="12"/>
          <w:szCs w:val="12"/>
        </w:rPr>
      </w:pPr>
    </w:p>
    <w:p w:rsidR="003023BF" w:rsidRPr="00B60469" w:rsidRDefault="003023BF" w:rsidP="00ED5323">
      <w:pPr>
        <w:pStyle w:val="ConsPlusNormal"/>
        <w:spacing w:line="240" w:lineRule="auto"/>
        <w:ind w:left="2226" w:firstLine="0"/>
        <w:rPr>
          <w:rFonts w:ascii="Times New Roman" w:hAnsi="Times New Roman" w:cs="Times New Roman"/>
          <w:sz w:val="12"/>
          <w:szCs w:val="12"/>
        </w:rPr>
      </w:pPr>
      <w:r w:rsidRPr="00B60469">
        <w:rPr>
          <w:rFonts w:ascii="Times New Roman" w:hAnsi="Times New Roman" w:cs="Times New Roman"/>
          <w:sz w:val="12"/>
          <w:szCs w:val="12"/>
        </w:rPr>
        <w:t>Администрация муниципального</w:t>
      </w:r>
    </w:p>
    <w:p w:rsidR="003023BF" w:rsidRPr="00B60469" w:rsidRDefault="003023BF" w:rsidP="00ED5323">
      <w:pPr>
        <w:pStyle w:val="ConsPlusNormal"/>
        <w:spacing w:line="240" w:lineRule="auto"/>
        <w:ind w:left="2226" w:firstLine="0"/>
        <w:rPr>
          <w:rFonts w:ascii="Times New Roman" w:hAnsi="Times New Roman" w:cs="Times New Roman"/>
          <w:sz w:val="12"/>
          <w:szCs w:val="12"/>
        </w:rPr>
      </w:pPr>
      <w:r w:rsidRPr="00B60469">
        <w:rPr>
          <w:rFonts w:ascii="Times New Roman" w:hAnsi="Times New Roman" w:cs="Times New Roman"/>
          <w:sz w:val="12"/>
          <w:szCs w:val="12"/>
        </w:rPr>
        <w:t xml:space="preserve">образования Каратузский  район </w:t>
      </w:r>
    </w:p>
    <w:p w:rsidR="003023BF" w:rsidRPr="00B60469"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b/>
          <w:sz w:val="12"/>
          <w:szCs w:val="12"/>
        </w:rPr>
        <w:t xml:space="preserve">_________________________________        </w:t>
      </w:r>
      <w:r w:rsidRPr="00B60469">
        <w:rPr>
          <w:rFonts w:ascii="Times New Roman" w:hAnsi="Times New Roman" w:cs="Times New Roman"/>
          <w:sz w:val="12"/>
          <w:szCs w:val="12"/>
        </w:rPr>
        <w:t xml:space="preserve">Главному специалисту отдела                      </w:t>
      </w:r>
    </w:p>
    <w:p w:rsidR="003023BF" w:rsidRPr="00B60469"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sz w:val="12"/>
          <w:szCs w:val="12"/>
        </w:rPr>
        <w:t xml:space="preserve">(указывается наименование заказчика)        </w:t>
      </w:r>
      <w:proofErr w:type="spellStart"/>
      <w:r w:rsidRPr="00B60469">
        <w:rPr>
          <w:rFonts w:ascii="Times New Roman" w:hAnsi="Times New Roman" w:cs="Times New Roman"/>
          <w:sz w:val="12"/>
          <w:szCs w:val="12"/>
        </w:rPr>
        <w:t>планированияи</w:t>
      </w:r>
      <w:proofErr w:type="spellEnd"/>
      <w:r w:rsidRPr="00B60469">
        <w:rPr>
          <w:rFonts w:ascii="Times New Roman" w:hAnsi="Times New Roman" w:cs="Times New Roman"/>
          <w:sz w:val="12"/>
          <w:szCs w:val="12"/>
        </w:rPr>
        <w:t xml:space="preserve"> экономического</w:t>
      </w:r>
    </w:p>
    <w:p w:rsidR="003023BF" w:rsidRPr="00B60469"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sz w:val="12"/>
          <w:szCs w:val="12"/>
        </w:rPr>
        <w:t xml:space="preserve">                                                                          развития администрации</w:t>
      </w:r>
    </w:p>
    <w:p w:rsidR="003023BF" w:rsidRPr="00B60469"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sz w:val="12"/>
          <w:szCs w:val="12"/>
        </w:rPr>
        <w:t xml:space="preserve">муниципального образования </w:t>
      </w:r>
    </w:p>
    <w:p w:rsidR="003023BF" w:rsidRPr="00B60469"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sz w:val="12"/>
          <w:szCs w:val="12"/>
        </w:rPr>
        <w:t>Каратузский район</w:t>
      </w:r>
    </w:p>
    <w:p w:rsidR="003023BF" w:rsidRPr="00B60469"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sz w:val="12"/>
          <w:szCs w:val="12"/>
        </w:rPr>
        <w:t xml:space="preserve">Дата:_____№___                                              </w:t>
      </w:r>
    </w:p>
    <w:p w:rsidR="003023BF" w:rsidRPr="00B60469" w:rsidRDefault="003023BF" w:rsidP="00ED5323">
      <w:pPr>
        <w:pStyle w:val="ConsPlusNormal"/>
        <w:spacing w:line="240" w:lineRule="auto"/>
        <w:ind w:firstLine="0"/>
        <w:jc w:val="center"/>
        <w:rPr>
          <w:rFonts w:ascii="Times New Roman" w:hAnsi="Times New Roman" w:cs="Times New Roman"/>
          <w:sz w:val="12"/>
          <w:szCs w:val="12"/>
        </w:rPr>
      </w:pPr>
      <w:r w:rsidRPr="00B60469">
        <w:rPr>
          <w:rFonts w:ascii="Times New Roman" w:hAnsi="Times New Roman" w:cs="Times New Roman"/>
          <w:sz w:val="12"/>
          <w:szCs w:val="12"/>
        </w:rPr>
        <w:t xml:space="preserve">                                                        _____________________________                       </w:t>
      </w:r>
    </w:p>
    <w:p w:rsidR="003023BF" w:rsidRPr="00B60469" w:rsidRDefault="003023BF" w:rsidP="00ED5323">
      <w:pPr>
        <w:pStyle w:val="ConsPlusNormal"/>
        <w:spacing w:line="240" w:lineRule="auto"/>
        <w:ind w:firstLine="0"/>
        <w:jc w:val="center"/>
        <w:rPr>
          <w:rFonts w:ascii="Times New Roman" w:hAnsi="Times New Roman" w:cs="Times New Roman"/>
          <w:sz w:val="12"/>
          <w:szCs w:val="12"/>
        </w:rPr>
      </w:pPr>
      <w:r w:rsidRPr="00B60469">
        <w:rPr>
          <w:rFonts w:ascii="Times New Roman" w:hAnsi="Times New Roman" w:cs="Times New Roman"/>
          <w:sz w:val="12"/>
          <w:szCs w:val="12"/>
        </w:rPr>
        <w:t xml:space="preserve">                                                                        (инициалы, фамилия руководителя)</w:t>
      </w:r>
    </w:p>
    <w:p w:rsidR="003023BF" w:rsidRPr="00B60469" w:rsidRDefault="003023BF" w:rsidP="00ED5323">
      <w:pPr>
        <w:pStyle w:val="ConsPlusNormal"/>
        <w:spacing w:line="240" w:lineRule="auto"/>
        <w:ind w:firstLine="0"/>
        <w:rPr>
          <w:rFonts w:ascii="Times New Roman" w:hAnsi="Times New Roman" w:cs="Times New Roman"/>
          <w:sz w:val="12"/>
          <w:szCs w:val="12"/>
        </w:rPr>
      </w:pPr>
    </w:p>
    <w:p w:rsidR="003023BF" w:rsidRPr="00B60469"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sz w:val="12"/>
          <w:szCs w:val="12"/>
        </w:rPr>
        <w:t>О согласовании возможности</w:t>
      </w:r>
    </w:p>
    <w:p w:rsidR="003023BF" w:rsidRPr="00B60469"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sz w:val="12"/>
          <w:szCs w:val="12"/>
        </w:rPr>
        <w:t xml:space="preserve">заключения контракта </w:t>
      </w:r>
    </w:p>
    <w:p w:rsidR="003023BF" w:rsidRPr="00B60469"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sz w:val="12"/>
          <w:szCs w:val="12"/>
        </w:rPr>
        <w:t>с единственным поставщиком</w:t>
      </w:r>
    </w:p>
    <w:p w:rsidR="003023BF" w:rsidRPr="00B60469"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sz w:val="12"/>
          <w:szCs w:val="12"/>
        </w:rPr>
        <w:t>(подрядчиком, исполнителем)</w:t>
      </w:r>
    </w:p>
    <w:p w:rsidR="003023BF" w:rsidRPr="00B60469" w:rsidRDefault="003023BF" w:rsidP="00ED5323">
      <w:pPr>
        <w:pStyle w:val="ConsPlusNormal"/>
        <w:spacing w:line="240" w:lineRule="auto"/>
        <w:ind w:firstLine="0"/>
        <w:rPr>
          <w:rFonts w:ascii="Times New Roman" w:hAnsi="Times New Roman" w:cs="Times New Roman"/>
          <w:sz w:val="12"/>
          <w:szCs w:val="12"/>
        </w:rPr>
      </w:pPr>
    </w:p>
    <w:p w:rsidR="003023BF" w:rsidRPr="003023BF"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sz w:val="12"/>
          <w:szCs w:val="12"/>
        </w:rPr>
        <w:t xml:space="preserve">                             Уважаемый  </w:t>
      </w:r>
      <w:r w:rsidRPr="003023BF">
        <w:rPr>
          <w:rFonts w:ascii="Times New Roman" w:hAnsi="Times New Roman" w:cs="Times New Roman"/>
          <w:sz w:val="12"/>
          <w:szCs w:val="12"/>
        </w:rPr>
        <w:t>__________________________</w:t>
      </w:r>
      <w:r w:rsidRPr="00B60469">
        <w:rPr>
          <w:rFonts w:ascii="Times New Roman" w:hAnsi="Times New Roman" w:cs="Times New Roman"/>
          <w:sz w:val="12"/>
          <w:szCs w:val="12"/>
        </w:rPr>
        <w:t xml:space="preserve">! </w:t>
      </w:r>
    </w:p>
    <w:p w:rsidR="003023BF" w:rsidRPr="00B60469" w:rsidRDefault="003023BF" w:rsidP="00ED5323">
      <w:pPr>
        <w:pStyle w:val="ConsPlusNormal"/>
        <w:spacing w:line="240" w:lineRule="auto"/>
        <w:ind w:firstLine="0"/>
        <w:rPr>
          <w:rFonts w:ascii="Times New Roman" w:hAnsi="Times New Roman" w:cs="Times New Roman"/>
          <w:sz w:val="12"/>
          <w:szCs w:val="12"/>
        </w:rPr>
      </w:pPr>
      <w:r w:rsidRPr="00B60469">
        <w:rPr>
          <w:rFonts w:ascii="Times New Roman" w:hAnsi="Times New Roman" w:cs="Times New Roman"/>
          <w:sz w:val="12"/>
          <w:szCs w:val="12"/>
        </w:rPr>
        <w:t xml:space="preserve">                                                    (имя и отчество руководителя)</w:t>
      </w:r>
    </w:p>
    <w:p w:rsidR="003023BF" w:rsidRPr="00B60469" w:rsidRDefault="003023BF" w:rsidP="00ED5323">
      <w:pPr>
        <w:pStyle w:val="ConsPlusNormal"/>
        <w:pBdr>
          <w:bottom w:val="single" w:sz="12" w:space="1" w:color="auto"/>
        </w:pBdr>
        <w:spacing w:line="240" w:lineRule="auto"/>
        <w:ind w:firstLine="0"/>
        <w:jc w:val="center"/>
        <w:rPr>
          <w:rFonts w:ascii="Times New Roman" w:hAnsi="Times New Roman" w:cs="Times New Roman"/>
          <w:b/>
          <w:sz w:val="12"/>
          <w:szCs w:val="12"/>
        </w:rPr>
      </w:pPr>
    </w:p>
    <w:p w:rsidR="003023BF" w:rsidRPr="00B60469" w:rsidRDefault="003023BF" w:rsidP="00ED5323">
      <w:pPr>
        <w:pStyle w:val="ConsPlusNormal"/>
        <w:pBdr>
          <w:bottom w:val="single" w:sz="12" w:space="1" w:color="auto"/>
        </w:pBdr>
        <w:spacing w:line="240" w:lineRule="auto"/>
        <w:ind w:firstLine="0"/>
        <w:jc w:val="center"/>
        <w:rPr>
          <w:rFonts w:ascii="Times New Roman" w:hAnsi="Times New Roman" w:cs="Times New Roman"/>
          <w:b/>
          <w:sz w:val="12"/>
          <w:szCs w:val="12"/>
        </w:rPr>
      </w:pPr>
    </w:p>
    <w:p w:rsidR="003023BF" w:rsidRPr="00B60469" w:rsidRDefault="003023BF" w:rsidP="00ED5323">
      <w:pPr>
        <w:autoSpaceDE w:val="0"/>
        <w:autoSpaceDN w:val="0"/>
        <w:adjustRightInd w:val="0"/>
        <w:spacing w:line="240" w:lineRule="auto"/>
        <w:ind w:firstLine="851"/>
        <w:jc w:val="center"/>
        <w:rPr>
          <w:rFonts w:ascii="Times New Roman" w:hAnsi="Times New Roman" w:cs="Times New Roman"/>
          <w:bCs/>
          <w:sz w:val="12"/>
          <w:szCs w:val="12"/>
        </w:rPr>
      </w:pPr>
      <w:r w:rsidRPr="00B60469">
        <w:rPr>
          <w:rFonts w:ascii="Times New Roman" w:hAnsi="Times New Roman" w:cs="Times New Roman"/>
          <w:bCs/>
          <w:sz w:val="12"/>
          <w:szCs w:val="12"/>
        </w:rPr>
        <w:t>(наименование заказчика)</w:t>
      </w:r>
    </w:p>
    <w:p w:rsidR="003023BF" w:rsidRPr="00B60469" w:rsidRDefault="003023BF" w:rsidP="00ED5323">
      <w:pPr>
        <w:autoSpaceDE w:val="0"/>
        <w:autoSpaceDN w:val="0"/>
        <w:adjustRightInd w:val="0"/>
        <w:spacing w:line="240" w:lineRule="auto"/>
        <w:jc w:val="both"/>
        <w:rPr>
          <w:rFonts w:ascii="Times New Roman" w:hAnsi="Times New Roman" w:cs="Times New Roman"/>
          <w:bCs/>
          <w:sz w:val="12"/>
          <w:szCs w:val="12"/>
        </w:rPr>
      </w:pPr>
      <w:r w:rsidRPr="00B60469">
        <w:rPr>
          <w:rFonts w:ascii="Times New Roman" w:hAnsi="Times New Roman" w:cs="Times New Roman"/>
          <w:bCs/>
          <w:sz w:val="12"/>
          <w:szCs w:val="12"/>
        </w:rPr>
        <w:t xml:space="preserve">направляет в Ваш адрес документацию для согласования возможности заключения контракта </w:t>
      </w:r>
    </w:p>
    <w:p w:rsidR="003023BF" w:rsidRPr="00B60469" w:rsidRDefault="003023BF" w:rsidP="00ED5323">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bCs/>
          <w:sz w:val="12"/>
          <w:szCs w:val="12"/>
        </w:rPr>
      </w:pPr>
      <w:r w:rsidRPr="00B60469">
        <w:rPr>
          <w:rFonts w:ascii="Times New Roman" w:hAnsi="Times New Roman" w:cs="Times New Roman"/>
          <w:bCs/>
          <w:sz w:val="12"/>
          <w:szCs w:val="12"/>
        </w:rPr>
        <w:t>(приводится перечень предполагаемых к закупке товаров, выполняемых работах,</w:t>
      </w:r>
    </w:p>
    <w:p w:rsidR="003023BF" w:rsidRPr="00B60469" w:rsidRDefault="003023BF" w:rsidP="00ED5323">
      <w:pPr>
        <w:pBdr>
          <w:top w:val="single" w:sz="12" w:space="1" w:color="auto"/>
          <w:bottom w:val="single" w:sz="12" w:space="1" w:color="auto"/>
        </w:pBdr>
        <w:autoSpaceDE w:val="0"/>
        <w:autoSpaceDN w:val="0"/>
        <w:adjustRightInd w:val="0"/>
        <w:spacing w:after="0" w:line="240" w:lineRule="auto"/>
        <w:jc w:val="both"/>
        <w:rPr>
          <w:rFonts w:ascii="Times New Roman" w:hAnsi="Times New Roman" w:cs="Times New Roman"/>
          <w:bCs/>
          <w:sz w:val="12"/>
          <w:szCs w:val="12"/>
        </w:rPr>
      </w:pPr>
    </w:p>
    <w:p w:rsidR="003023BF" w:rsidRPr="00B60469" w:rsidRDefault="003023BF" w:rsidP="00ED5323">
      <w:pPr>
        <w:autoSpaceDE w:val="0"/>
        <w:autoSpaceDN w:val="0"/>
        <w:adjustRightInd w:val="0"/>
        <w:spacing w:after="0" w:line="240" w:lineRule="auto"/>
        <w:jc w:val="both"/>
        <w:rPr>
          <w:rFonts w:ascii="Times New Roman" w:hAnsi="Times New Roman" w:cs="Times New Roman"/>
          <w:bCs/>
          <w:sz w:val="12"/>
          <w:szCs w:val="12"/>
        </w:rPr>
      </w:pPr>
      <w:r w:rsidRPr="00B60469">
        <w:rPr>
          <w:rFonts w:ascii="Times New Roman" w:hAnsi="Times New Roman" w:cs="Times New Roman"/>
          <w:bCs/>
          <w:sz w:val="12"/>
          <w:szCs w:val="12"/>
        </w:rPr>
        <w:t xml:space="preserve">             оказываемых услуг (или наименование объекта)</w:t>
      </w:r>
    </w:p>
    <w:p w:rsidR="003023BF" w:rsidRPr="00B60469" w:rsidRDefault="003023BF" w:rsidP="00ED5323">
      <w:pPr>
        <w:autoSpaceDE w:val="0"/>
        <w:autoSpaceDN w:val="0"/>
        <w:adjustRightInd w:val="0"/>
        <w:spacing w:after="0" w:line="240" w:lineRule="auto"/>
        <w:jc w:val="both"/>
        <w:rPr>
          <w:rFonts w:ascii="Times New Roman" w:hAnsi="Times New Roman" w:cs="Times New Roman"/>
          <w:bCs/>
          <w:sz w:val="12"/>
          <w:szCs w:val="12"/>
        </w:rPr>
      </w:pPr>
      <w:r w:rsidRPr="00B60469">
        <w:rPr>
          <w:rFonts w:ascii="Times New Roman" w:hAnsi="Times New Roman" w:cs="Times New Roman"/>
          <w:bCs/>
          <w:sz w:val="12"/>
          <w:szCs w:val="12"/>
        </w:rPr>
        <w:t xml:space="preserve"> за счет средств __________________________________с единственным</w:t>
      </w:r>
    </w:p>
    <w:p w:rsidR="003023BF" w:rsidRPr="00B60469" w:rsidRDefault="003023BF" w:rsidP="00ED5323">
      <w:pPr>
        <w:autoSpaceDE w:val="0"/>
        <w:autoSpaceDN w:val="0"/>
        <w:adjustRightInd w:val="0"/>
        <w:spacing w:after="0" w:line="240" w:lineRule="auto"/>
        <w:jc w:val="both"/>
        <w:rPr>
          <w:rFonts w:ascii="Times New Roman" w:hAnsi="Times New Roman" w:cs="Times New Roman"/>
          <w:bCs/>
          <w:sz w:val="12"/>
          <w:szCs w:val="12"/>
        </w:rPr>
      </w:pPr>
      <w:r w:rsidRPr="00B60469">
        <w:rPr>
          <w:rFonts w:ascii="Times New Roman" w:hAnsi="Times New Roman" w:cs="Times New Roman"/>
          <w:bCs/>
          <w:sz w:val="12"/>
          <w:szCs w:val="12"/>
        </w:rPr>
        <w:t xml:space="preserve">                            (указать источник финансирования) </w:t>
      </w:r>
    </w:p>
    <w:p w:rsidR="003023BF" w:rsidRPr="00B60469" w:rsidRDefault="003023BF" w:rsidP="00ED5323">
      <w:pPr>
        <w:pBdr>
          <w:bottom w:val="single" w:sz="12" w:space="1" w:color="auto"/>
        </w:pBdr>
        <w:autoSpaceDE w:val="0"/>
        <w:autoSpaceDN w:val="0"/>
        <w:adjustRightInd w:val="0"/>
        <w:spacing w:after="0" w:line="240" w:lineRule="auto"/>
        <w:jc w:val="both"/>
        <w:rPr>
          <w:rFonts w:ascii="Times New Roman" w:hAnsi="Times New Roman" w:cs="Times New Roman"/>
          <w:bCs/>
          <w:sz w:val="12"/>
          <w:szCs w:val="12"/>
        </w:rPr>
      </w:pPr>
      <w:r w:rsidRPr="00B60469">
        <w:rPr>
          <w:rFonts w:ascii="Times New Roman" w:hAnsi="Times New Roman" w:cs="Times New Roman"/>
          <w:bCs/>
          <w:sz w:val="12"/>
          <w:szCs w:val="12"/>
        </w:rPr>
        <w:t>поставщиком (подрядчиком, исполнителем)______________________________</w:t>
      </w:r>
    </w:p>
    <w:p w:rsidR="003023BF" w:rsidRPr="00B60469" w:rsidRDefault="003023BF" w:rsidP="00ED5323">
      <w:pPr>
        <w:pBdr>
          <w:bottom w:val="single" w:sz="12" w:space="1" w:color="auto"/>
        </w:pBdr>
        <w:autoSpaceDE w:val="0"/>
        <w:autoSpaceDN w:val="0"/>
        <w:adjustRightInd w:val="0"/>
        <w:spacing w:after="0" w:line="240" w:lineRule="auto"/>
        <w:jc w:val="both"/>
        <w:rPr>
          <w:rFonts w:ascii="Times New Roman" w:hAnsi="Times New Roman" w:cs="Times New Roman"/>
          <w:bCs/>
          <w:sz w:val="12"/>
          <w:szCs w:val="12"/>
        </w:rPr>
      </w:pPr>
    </w:p>
    <w:p w:rsidR="003023BF" w:rsidRPr="00B60469" w:rsidRDefault="003023BF" w:rsidP="00ED5323">
      <w:pPr>
        <w:autoSpaceDE w:val="0"/>
        <w:autoSpaceDN w:val="0"/>
        <w:adjustRightInd w:val="0"/>
        <w:spacing w:after="0" w:line="240" w:lineRule="auto"/>
        <w:jc w:val="center"/>
        <w:rPr>
          <w:rFonts w:ascii="Times New Roman" w:hAnsi="Times New Roman" w:cs="Times New Roman"/>
          <w:bCs/>
          <w:sz w:val="12"/>
          <w:szCs w:val="12"/>
        </w:rPr>
      </w:pPr>
      <w:r w:rsidRPr="00B60469">
        <w:rPr>
          <w:rFonts w:ascii="Times New Roman" w:hAnsi="Times New Roman" w:cs="Times New Roman"/>
          <w:bCs/>
          <w:sz w:val="12"/>
          <w:szCs w:val="12"/>
        </w:rPr>
        <w:t>(наименование организации поставщика (подрядчика, исполнителя)</w:t>
      </w:r>
    </w:p>
    <w:p w:rsidR="003023BF" w:rsidRPr="00B60469" w:rsidRDefault="003023BF" w:rsidP="00ED5323">
      <w:pPr>
        <w:autoSpaceDE w:val="0"/>
        <w:autoSpaceDN w:val="0"/>
        <w:adjustRightInd w:val="0"/>
        <w:spacing w:after="0" w:line="240" w:lineRule="auto"/>
        <w:jc w:val="center"/>
        <w:rPr>
          <w:rFonts w:ascii="Times New Roman" w:hAnsi="Times New Roman" w:cs="Times New Roman"/>
          <w:bCs/>
          <w:sz w:val="12"/>
          <w:szCs w:val="12"/>
        </w:rPr>
      </w:pPr>
    </w:p>
    <w:p w:rsidR="003023BF" w:rsidRPr="00B60469" w:rsidRDefault="003023BF" w:rsidP="00ED5323">
      <w:pP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ab/>
        <w:t>В целях осуществления закупки товаров, работ, услуг было организовано определение поставщика (подрядчика, исполнителя) путем проведения конкурса (электронного аукциона, запроса котировок, запроса предложений)</w:t>
      </w:r>
    </w:p>
    <w:p w:rsidR="003023BF" w:rsidRPr="00B60469" w:rsidRDefault="003023BF" w:rsidP="00ED5323">
      <w:pPr>
        <w:autoSpaceDE w:val="0"/>
        <w:autoSpaceDN w:val="0"/>
        <w:adjustRightInd w:val="0"/>
        <w:spacing w:line="240" w:lineRule="auto"/>
        <w:rPr>
          <w:rFonts w:ascii="Times New Roman" w:hAnsi="Times New Roman" w:cs="Times New Roman"/>
          <w:bCs/>
          <w:sz w:val="12"/>
          <w:szCs w:val="12"/>
        </w:rPr>
      </w:pPr>
      <w:r w:rsidRPr="00B60469">
        <w:rPr>
          <w:rFonts w:ascii="Times New Roman" w:hAnsi="Times New Roman" w:cs="Times New Roman"/>
          <w:bCs/>
          <w:sz w:val="12"/>
          <w:szCs w:val="12"/>
        </w:rPr>
        <w:t xml:space="preserve"> «__________________________________________________________________</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 xml:space="preserve">(приводится перечень предполагаемых к закупке товаров, выполняемых работ, </w:t>
      </w:r>
    </w:p>
    <w:p w:rsidR="003023BF" w:rsidRPr="00B60469" w:rsidRDefault="003023BF" w:rsidP="00ED5323">
      <w:pPr>
        <w:pBdr>
          <w:bottom w:val="single" w:sz="12" w:space="0" w:color="auto"/>
        </w:pBdr>
        <w:autoSpaceDE w:val="0"/>
        <w:autoSpaceDN w:val="0"/>
        <w:adjustRightInd w:val="0"/>
        <w:spacing w:after="0" w:line="240" w:lineRule="auto"/>
        <w:jc w:val="center"/>
        <w:rPr>
          <w:rFonts w:ascii="Times New Roman" w:hAnsi="Times New Roman" w:cs="Times New Roman"/>
          <w:bCs/>
          <w:sz w:val="12"/>
          <w:szCs w:val="12"/>
        </w:rPr>
      </w:pPr>
      <w:r w:rsidRPr="00B60469">
        <w:rPr>
          <w:rFonts w:ascii="Times New Roman" w:hAnsi="Times New Roman" w:cs="Times New Roman"/>
          <w:bCs/>
          <w:sz w:val="12"/>
          <w:szCs w:val="12"/>
        </w:rPr>
        <w:t>______________________________________________________________________________».                                                                                                                                                          оказываемых услуг (или наименование объекта)</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p>
    <w:p w:rsidR="003023BF" w:rsidRPr="00B60469" w:rsidRDefault="003023BF" w:rsidP="00ED5323">
      <w:pPr>
        <w:pBdr>
          <w:bottom w:val="single" w:sz="12" w:space="0" w:color="auto"/>
        </w:pBdr>
        <w:autoSpaceDE w:val="0"/>
        <w:autoSpaceDN w:val="0"/>
        <w:adjustRightInd w:val="0"/>
        <w:spacing w:after="0" w:line="240" w:lineRule="auto"/>
        <w:ind w:firstLine="708"/>
        <w:rPr>
          <w:rFonts w:ascii="Times New Roman" w:hAnsi="Times New Roman" w:cs="Times New Roman"/>
          <w:bCs/>
          <w:sz w:val="12"/>
          <w:szCs w:val="12"/>
        </w:rPr>
      </w:pPr>
      <w:r w:rsidRPr="00B60469">
        <w:rPr>
          <w:rFonts w:ascii="Times New Roman" w:hAnsi="Times New Roman" w:cs="Times New Roman"/>
          <w:bCs/>
          <w:sz w:val="12"/>
          <w:szCs w:val="12"/>
        </w:rPr>
        <w:t>Извещение о проведении конкурса (электронного аукциона, запроса котировок, запроса предложений) № ______ было размещено в единой информационной системе __________________________________________ года.</w:t>
      </w:r>
    </w:p>
    <w:p w:rsidR="003023BF" w:rsidRPr="00B60469" w:rsidRDefault="003023BF" w:rsidP="00ED5323">
      <w:pPr>
        <w:pBdr>
          <w:bottom w:val="single" w:sz="12" w:space="0" w:color="auto"/>
        </w:pBdr>
        <w:autoSpaceDE w:val="0"/>
        <w:autoSpaceDN w:val="0"/>
        <w:adjustRightInd w:val="0"/>
        <w:spacing w:after="0" w:line="240" w:lineRule="auto"/>
        <w:ind w:firstLine="708"/>
        <w:rPr>
          <w:rFonts w:ascii="Times New Roman" w:hAnsi="Times New Roman" w:cs="Times New Roman"/>
          <w:bCs/>
          <w:sz w:val="12"/>
          <w:szCs w:val="12"/>
        </w:rPr>
      </w:pPr>
      <w:r w:rsidRPr="00B60469">
        <w:rPr>
          <w:rFonts w:ascii="Times New Roman" w:hAnsi="Times New Roman" w:cs="Times New Roman"/>
          <w:bCs/>
          <w:sz w:val="12"/>
          <w:szCs w:val="12"/>
        </w:rPr>
        <w:t xml:space="preserve">                               (наименование сайта и дата размещения)</w:t>
      </w:r>
    </w:p>
    <w:p w:rsidR="003023BF" w:rsidRPr="00B60469" w:rsidRDefault="003023BF" w:rsidP="00ED5323">
      <w:pPr>
        <w:pBdr>
          <w:bottom w:val="single" w:sz="12" w:space="0" w:color="auto"/>
        </w:pBdr>
        <w:autoSpaceDE w:val="0"/>
        <w:autoSpaceDN w:val="0"/>
        <w:adjustRightInd w:val="0"/>
        <w:spacing w:after="0" w:line="240" w:lineRule="auto"/>
        <w:ind w:firstLine="708"/>
        <w:rPr>
          <w:rFonts w:ascii="Times New Roman" w:hAnsi="Times New Roman" w:cs="Times New Roman"/>
          <w:bCs/>
          <w:sz w:val="12"/>
          <w:szCs w:val="12"/>
        </w:rPr>
      </w:pPr>
    </w:p>
    <w:p w:rsidR="003023BF" w:rsidRPr="00B60469" w:rsidRDefault="003023BF" w:rsidP="00ED5323">
      <w:pPr>
        <w:pBdr>
          <w:bottom w:val="single" w:sz="12" w:space="0" w:color="auto"/>
        </w:pBdr>
        <w:autoSpaceDE w:val="0"/>
        <w:autoSpaceDN w:val="0"/>
        <w:adjustRightInd w:val="0"/>
        <w:spacing w:after="0" w:line="240" w:lineRule="auto"/>
        <w:ind w:firstLine="708"/>
        <w:rPr>
          <w:rFonts w:ascii="Times New Roman" w:hAnsi="Times New Roman" w:cs="Times New Roman"/>
          <w:bCs/>
          <w:sz w:val="12"/>
          <w:szCs w:val="12"/>
        </w:rPr>
      </w:pPr>
      <w:r w:rsidRPr="00B60469">
        <w:rPr>
          <w:rFonts w:ascii="Times New Roman" w:hAnsi="Times New Roman" w:cs="Times New Roman"/>
          <w:bCs/>
          <w:sz w:val="12"/>
          <w:szCs w:val="12"/>
        </w:rPr>
        <w:t xml:space="preserve">__________________________________________принял (о) решение о внесении </w:t>
      </w:r>
    </w:p>
    <w:p w:rsidR="003023BF" w:rsidRPr="00B60469" w:rsidRDefault="003023BF" w:rsidP="00ED5323">
      <w:pPr>
        <w:pBdr>
          <w:bottom w:val="single" w:sz="12" w:space="0" w:color="auto"/>
        </w:pBdr>
        <w:autoSpaceDE w:val="0"/>
        <w:autoSpaceDN w:val="0"/>
        <w:adjustRightInd w:val="0"/>
        <w:spacing w:after="0" w:line="240" w:lineRule="auto"/>
        <w:ind w:firstLine="708"/>
        <w:rPr>
          <w:rFonts w:ascii="Times New Roman" w:hAnsi="Times New Roman" w:cs="Times New Roman"/>
          <w:bCs/>
          <w:sz w:val="12"/>
          <w:szCs w:val="12"/>
        </w:rPr>
      </w:pPr>
      <w:r w:rsidRPr="00B60469">
        <w:rPr>
          <w:rFonts w:ascii="Times New Roman" w:hAnsi="Times New Roman" w:cs="Times New Roman"/>
          <w:bCs/>
          <w:sz w:val="12"/>
          <w:szCs w:val="12"/>
        </w:rPr>
        <w:t>(наименование органа заказчика)</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изменений в документацию (извещение) конкурса (электронного аукциона, запроса котировок) на предмет __________________________________________.</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ab/>
        <w:t xml:space="preserve">Извещение о внесении изменений в документацию (извещение) конкурса (электронного аукциона, запроса котировок) было размещено в единой информационной системе _________________________________________года. </w:t>
      </w:r>
    </w:p>
    <w:p w:rsidR="003023BF" w:rsidRPr="00B60469" w:rsidRDefault="003023BF" w:rsidP="00ED5323">
      <w:pPr>
        <w:pBdr>
          <w:bottom w:val="single" w:sz="12" w:space="0" w:color="auto"/>
        </w:pBdr>
        <w:autoSpaceDE w:val="0"/>
        <w:autoSpaceDN w:val="0"/>
        <w:adjustRightInd w:val="0"/>
        <w:spacing w:after="0" w:line="240" w:lineRule="auto"/>
        <w:ind w:firstLine="708"/>
        <w:rPr>
          <w:rFonts w:ascii="Times New Roman" w:hAnsi="Times New Roman" w:cs="Times New Roman"/>
          <w:bCs/>
          <w:sz w:val="12"/>
          <w:szCs w:val="12"/>
        </w:rPr>
      </w:pPr>
      <w:r w:rsidRPr="00B60469">
        <w:rPr>
          <w:rFonts w:ascii="Times New Roman" w:hAnsi="Times New Roman" w:cs="Times New Roman"/>
          <w:bCs/>
          <w:sz w:val="12"/>
          <w:szCs w:val="12"/>
        </w:rPr>
        <w:t xml:space="preserve">                                          (наименование сайта и дата размещения)</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ab/>
        <w:t>Однако конкурс (электронный аукцион, запрос котировок, запрос предложений) извещение № ______признан не состоявшимся по причине _______</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___________________________________________________________________</w:t>
      </w:r>
    </w:p>
    <w:p w:rsidR="003023BF" w:rsidRPr="00B60469" w:rsidRDefault="003023BF" w:rsidP="00ED5323">
      <w:pPr>
        <w:pBdr>
          <w:bottom w:val="single" w:sz="12" w:space="0" w:color="auto"/>
        </w:pBdr>
        <w:autoSpaceDE w:val="0"/>
        <w:autoSpaceDN w:val="0"/>
        <w:adjustRightInd w:val="0"/>
        <w:spacing w:line="240" w:lineRule="auto"/>
        <w:rPr>
          <w:rFonts w:ascii="Times New Roman" w:hAnsi="Times New Roman" w:cs="Times New Roman"/>
          <w:bCs/>
          <w:sz w:val="12"/>
          <w:szCs w:val="12"/>
        </w:rPr>
      </w:pPr>
      <w:r w:rsidRPr="00B60469">
        <w:rPr>
          <w:rFonts w:ascii="Times New Roman" w:hAnsi="Times New Roman" w:cs="Times New Roman"/>
          <w:bCs/>
          <w:sz w:val="12"/>
          <w:szCs w:val="12"/>
        </w:rPr>
        <w:t>(протокол № ____ от «___»_________года).</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lastRenderedPageBreak/>
        <w:t xml:space="preserve">___________________________________________соответствует требованиям  </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(организация поставщика (подрядчика, исполнителя)</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Федерального закона от 5 апреля 2013 года № 44-ФЗ и готов (а) поставить товар (выполнить работы, оказать услуги) по  _________________________________________________________________</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 xml:space="preserve">(приводится перечень предполагаемых к закупке товаров, выполняемых работ, </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____________________________________________________________________________</w:t>
      </w:r>
    </w:p>
    <w:p w:rsidR="003023BF" w:rsidRPr="00B60469" w:rsidRDefault="003023BF" w:rsidP="00ED5323">
      <w:pPr>
        <w:pBdr>
          <w:bottom w:val="single" w:sz="12" w:space="0" w:color="auto"/>
        </w:pBdr>
        <w:autoSpaceDE w:val="0"/>
        <w:autoSpaceDN w:val="0"/>
        <w:adjustRightInd w:val="0"/>
        <w:spacing w:after="0" w:line="240" w:lineRule="auto"/>
        <w:jc w:val="center"/>
        <w:rPr>
          <w:rFonts w:ascii="Times New Roman" w:hAnsi="Times New Roman" w:cs="Times New Roman"/>
          <w:bCs/>
          <w:sz w:val="12"/>
          <w:szCs w:val="12"/>
        </w:rPr>
      </w:pPr>
      <w:r w:rsidRPr="00B60469">
        <w:rPr>
          <w:rFonts w:ascii="Times New Roman" w:hAnsi="Times New Roman" w:cs="Times New Roman"/>
          <w:bCs/>
          <w:sz w:val="12"/>
          <w:szCs w:val="12"/>
        </w:rPr>
        <w:t>оказываемых услуг (или наименование объекта)</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 xml:space="preserve">в соответствии с условиями документации (извещения) конкурса (электронного аукциона, запроса котировок, запроса предложений) и по цене, не превышающей начальную (максимальную)  цену контракта (обоснование соответствия единственного поставщика (подрядчика, исполнителя) </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___________________________________________________________________</w:t>
      </w:r>
    </w:p>
    <w:p w:rsidR="003023BF" w:rsidRPr="00B60469" w:rsidRDefault="003023BF" w:rsidP="00ED5323">
      <w:pPr>
        <w:pBdr>
          <w:bottom w:val="single" w:sz="12" w:space="0" w:color="auto"/>
        </w:pBdr>
        <w:autoSpaceDE w:val="0"/>
        <w:autoSpaceDN w:val="0"/>
        <w:adjustRightInd w:val="0"/>
        <w:spacing w:after="0" w:line="240" w:lineRule="auto"/>
        <w:jc w:val="center"/>
        <w:rPr>
          <w:rFonts w:ascii="Times New Roman" w:hAnsi="Times New Roman" w:cs="Times New Roman"/>
          <w:bCs/>
          <w:sz w:val="12"/>
          <w:szCs w:val="12"/>
        </w:rPr>
      </w:pPr>
      <w:r w:rsidRPr="00B60469">
        <w:rPr>
          <w:rFonts w:ascii="Times New Roman" w:hAnsi="Times New Roman" w:cs="Times New Roman"/>
          <w:bCs/>
          <w:sz w:val="12"/>
          <w:szCs w:val="12"/>
        </w:rPr>
        <w:t>(организация поставщика (исполнителя, подрядчика)</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 xml:space="preserve">от ______года прилагается. </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ab/>
        <w:t>В целях эффективного использования бюджетных средств, прошу Вас согласовать возможность осуществления закупки</w:t>
      </w:r>
    </w:p>
    <w:p w:rsidR="003023BF" w:rsidRPr="00B60469" w:rsidRDefault="003023BF" w:rsidP="00ED5323">
      <w:pPr>
        <w:autoSpaceDE w:val="0"/>
        <w:autoSpaceDN w:val="0"/>
        <w:adjustRightInd w:val="0"/>
        <w:spacing w:after="0" w:line="240" w:lineRule="auto"/>
        <w:rPr>
          <w:rFonts w:ascii="Times New Roman" w:hAnsi="Times New Roman" w:cs="Times New Roman"/>
          <w:bCs/>
          <w:sz w:val="12"/>
          <w:szCs w:val="12"/>
        </w:rPr>
      </w:pPr>
    </w:p>
    <w:p w:rsidR="003023BF" w:rsidRPr="00B60469" w:rsidRDefault="003023BF" w:rsidP="00ED5323">
      <w:pPr>
        <w:pBdr>
          <w:top w:val="single" w:sz="12" w:space="1" w:color="auto"/>
          <w:bottom w:val="single" w:sz="12" w:space="1" w:color="auto"/>
        </w:pBdr>
        <w:autoSpaceDE w:val="0"/>
        <w:autoSpaceDN w:val="0"/>
        <w:adjustRightInd w:val="0"/>
        <w:spacing w:after="0" w:line="240" w:lineRule="auto"/>
        <w:jc w:val="center"/>
        <w:rPr>
          <w:rFonts w:ascii="Times New Roman" w:hAnsi="Times New Roman" w:cs="Times New Roman"/>
          <w:bCs/>
          <w:sz w:val="12"/>
          <w:szCs w:val="12"/>
        </w:rPr>
      </w:pPr>
      <w:r w:rsidRPr="00B60469">
        <w:rPr>
          <w:rFonts w:ascii="Times New Roman" w:hAnsi="Times New Roman" w:cs="Times New Roman"/>
          <w:bCs/>
          <w:sz w:val="12"/>
          <w:szCs w:val="12"/>
        </w:rPr>
        <w:softHyphen/>
      </w:r>
      <w:r w:rsidRPr="00B60469">
        <w:rPr>
          <w:rFonts w:ascii="Times New Roman" w:hAnsi="Times New Roman" w:cs="Times New Roman"/>
          <w:bCs/>
          <w:sz w:val="12"/>
          <w:szCs w:val="12"/>
        </w:rPr>
        <w:softHyphen/>
        <w:t>(приводится перечень предполагаемых к закупке товаров, выполняемых работах,</w:t>
      </w:r>
    </w:p>
    <w:p w:rsidR="003023BF" w:rsidRPr="00B60469" w:rsidRDefault="003023BF" w:rsidP="00ED5323">
      <w:pPr>
        <w:pBdr>
          <w:bottom w:val="single" w:sz="12" w:space="1" w:color="auto"/>
          <w:between w:val="single" w:sz="12" w:space="1" w:color="auto"/>
        </w:pBdr>
        <w:autoSpaceDE w:val="0"/>
        <w:autoSpaceDN w:val="0"/>
        <w:adjustRightInd w:val="0"/>
        <w:spacing w:after="0" w:line="240" w:lineRule="auto"/>
        <w:rPr>
          <w:rFonts w:ascii="Times New Roman" w:hAnsi="Times New Roman" w:cs="Times New Roman"/>
          <w:bCs/>
          <w:sz w:val="12"/>
          <w:szCs w:val="12"/>
        </w:rPr>
      </w:pPr>
    </w:p>
    <w:p w:rsidR="003023BF" w:rsidRPr="00B60469" w:rsidRDefault="003023BF" w:rsidP="00ED5323">
      <w:pPr>
        <w:pBdr>
          <w:bottom w:val="single" w:sz="12" w:space="0" w:color="auto"/>
        </w:pBdr>
        <w:autoSpaceDE w:val="0"/>
        <w:autoSpaceDN w:val="0"/>
        <w:adjustRightInd w:val="0"/>
        <w:spacing w:after="0" w:line="240" w:lineRule="auto"/>
        <w:jc w:val="center"/>
        <w:rPr>
          <w:rFonts w:ascii="Times New Roman" w:hAnsi="Times New Roman" w:cs="Times New Roman"/>
          <w:bCs/>
          <w:sz w:val="12"/>
          <w:szCs w:val="12"/>
        </w:rPr>
      </w:pPr>
      <w:r w:rsidRPr="00B60469">
        <w:rPr>
          <w:rFonts w:ascii="Times New Roman" w:hAnsi="Times New Roman" w:cs="Times New Roman"/>
          <w:bCs/>
          <w:sz w:val="12"/>
          <w:szCs w:val="12"/>
        </w:rPr>
        <w:t>(оказываемых услуг (или наименование объекта)</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 xml:space="preserve">у___________________________________________________________________ </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(организация поставщика (подрядчика, исполнителя, юр. адрес, ИНН)</w:t>
      </w:r>
    </w:p>
    <w:p w:rsidR="003023BF" w:rsidRPr="00B60469" w:rsidRDefault="003023BF" w:rsidP="00ED5323">
      <w:pPr>
        <w:pBdr>
          <w:bottom w:val="single" w:sz="12" w:space="1" w:color="auto"/>
        </w:pBdr>
        <w:autoSpaceDE w:val="0"/>
        <w:autoSpaceDN w:val="0"/>
        <w:adjustRightInd w:val="0"/>
        <w:spacing w:after="0" w:line="240" w:lineRule="auto"/>
        <w:rPr>
          <w:rFonts w:ascii="Times New Roman" w:hAnsi="Times New Roman" w:cs="Times New Roman"/>
          <w:bCs/>
          <w:sz w:val="12"/>
          <w:szCs w:val="12"/>
        </w:rPr>
      </w:pP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с суммой закупки ________________________________рублей.</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 xml:space="preserve">                                              (цифрами и прописью) </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ab/>
        <w:t>Приложение:</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ab/>
        <w:t>1. Копия извещения о проведении закупки, на ___л., в 1 экз.</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ab/>
        <w:t>2. Документация о закупках, а также разъяснения и изменения к ней (если такие разъяснения или изменения были сделаны заказчиком), на ______л., в 1 экз.</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ab/>
        <w:t>3. Копии протоколов, составленных в ходе проведения закупок, на ____л., в 1 экз.</w:t>
      </w:r>
    </w:p>
    <w:p w:rsidR="003023BF" w:rsidRPr="00B60469" w:rsidRDefault="003023BF" w:rsidP="00ED5323">
      <w:pPr>
        <w:pBdr>
          <w:bottom w:val="single" w:sz="12" w:space="0" w:color="auto"/>
        </w:pBdr>
        <w:autoSpaceDE w:val="0"/>
        <w:autoSpaceDN w:val="0"/>
        <w:adjustRightInd w:val="0"/>
        <w:spacing w:after="0" w:line="240" w:lineRule="auto"/>
        <w:jc w:val="both"/>
        <w:rPr>
          <w:rFonts w:ascii="Times New Roman" w:hAnsi="Times New Roman" w:cs="Times New Roman"/>
          <w:bCs/>
          <w:sz w:val="12"/>
          <w:szCs w:val="12"/>
        </w:rPr>
      </w:pPr>
      <w:r w:rsidRPr="00B60469">
        <w:rPr>
          <w:rFonts w:ascii="Times New Roman" w:hAnsi="Times New Roman" w:cs="Times New Roman"/>
          <w:bCs/>
          <w:sz w:val="12"/>
          <w:szCs w:val="12"/>
        </w:rPr>
        <w:tab/>
        <w:t>4. Копии документов, подтверждающих дату размещения в единой информационной системе в сфере закупок извещения, документации и протоколов, составленных в ходе проведения закупок, на _____л., в 1 экз.</w:t>
      </w:r>
    </w:p>
    <w:p w:rsidR="003023BF" w:rsidRPr="00B60469" w:rsidRDefault="003023BF" w:rsidP="00ED5323">
      <w:pPr>
        <w:pBdr>
          <w:bottom w:val="single" w:sz="12" w:space="0" w:color="auto"/>
        </w:pBdr>
        <w:autoSpaceDE w:val="0"/>
        <w:autoSpaceDN w:val="0"/>
        <w:adjustRightInd w:val="0"/>
        <w:spacing w:after="0" w:line="240" w:lineRule="auto"/>
        <w:jc w:val="both"/>
        <w:rPr>
          <w:rFonts w:ascii="Times New Roman" w:hAnsi="Times New Roman" w:cs="Times New Roman"/>
          <w:bCs/>
          <w:sz w:val="12"/>
          <w:szCs w:val="12"/>
        </w:rPr>
      </w:pPr>
      <w:r w:rsidRPr="00B60469">
        <w:rPr>
          <w:rFonts w:ascii="Times New Roman" w:hAnsi="Times New Roman" w:cs="Times New Roman"/>
          <w:bCs/>
          <w:sz w:val="12"/>
          <w:szCs w:val="12"/>
        </w:rPr>
        <w:t xml:space="preserve">          5. Обоснование соответствия единственного поставщика (подрядчика, исполнителя) требованиям Федерального закона от 5 апреля 2013 года № 44-ФЗ и документации о закупках, на ____ л., в 1 экз.  </w:t>
      </w:r>
    </w:p>
    <w:p w:rsidR="003023BF" w:rsidRPr="00B60469" w:rsidRDefault="003023BF" w:rsidP="00ED5323">
      <w:pPr>
        <w:pBdr>
          <w:bottom w:val="single" w:sz="12" w:space="0" w:color="auto"/>
        </w:pBdr>
        <w:autoSpaceDE w:val="0"/>
        <w:autoSpaceDN w:val="0"/>
        <w:adjustRightInd w:val="0"/>
        <w:spacing w:after="0" w:line="240" w:lineRule="auto"/>
        <w:jc w:val="both"/>
        <w:rPr>
          <w:rFonts w:ascii="Times New Roman" w:hAnsi="Times New Roman" w:cs="Times New Roman"/>
          <w:bCs/>
          <w:sz w:val="12"/>
          <w:szCs w:val="12"/>
        </w:rPr>
      </w:pPr>
      <w:r w:rsidRPr="00B60469">
        <w:rPr>
          <w:rFonts w:ascii="Times New Roman" w:hAnsi="Times New Roman" w:cs="Times New Roman"/>
          <w:bCs/>
          <w:sz w:val="12"/>
          <w:szCs w:val="12"/>
        </w:rPr>
        <w:tab/>
        <w:t>6. Доверенность, выданная и оформленная в соответствии с гражданским законодательством, или ее 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 на ____л., в 1 экз.</w:t>
      </w:r>
    </w:p>
    <w:p w:rsidR="003023BF" w:rsidRPr="00B60469" w:rsidRDefault="003023BF" w:rsidP="00ED5323">
      <w:pPr>
        <w:pBdr>
          <w:bottom w:val="single" w:sz="12" w:space="0" w:color="auto"/>
        </w:pBdr>
        <w:autoSpaceDE w:val="0"/>
        <w:autoSpaceDN w:val="0"/>
        <w:adjustRightInd w:val="0"/>
        <w:spacing w:after="0" w:line="240" w:lineRule="auto"/>
        <w:rPr>
          <w:rFonts w:ascii="Times New Roman" w:hAnsi="Times New Roman" w:cs="Times New Roman"/>
          <w:bCs/>
          <w:sz w:val="12"/>
          <w:szCs w:val="12"/>
        </w:rPr>
      </w:pPr>
    </w:p>
    <w:p w:rsidR="003023BF" w:rsidRPr="00B60469" w:rsidRDefault="003023BF" w:rsidP="00ED5323">
      <w:pPr>
        <w:autoSpaceDE w:val="0"/>
        <w:autoSpaceDN w:val="0"/>
        <w:adjustRightInd w:val="0"/>
        <w:spacing w:after="0" w:line="240" w:lineRule="auto"/>
        <w:rPr>
          <w:rFonts w:ascii="Times New Roman" w:hAnsi="Times New Roman" w:cs="Times New Roman"/>
          <w:bCs/>
          <w:sz w:val="12"/>
          <w:szCs w:val="12"/>
        </w:rPr>
      </w:pPr>
    </w:p>
    <w:p w:rsidR="003023BF" w:rsidRPr="00B60469" w:rsidRDefault="003023BF" w:rsidP="00ED5323">
      <w:pP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_______________________                         ______________                      ________________</w:t>
      </w:r>
    </w:p>
    <w:p w:rsidR="003023BF" w:rsidRPr="00B60469" w:rsidRDefault="003023BF" w:rsidP="00ED5323">
      <w:pPr>
        <w:autoSpaceDE w:val="0"/>
        <w:autoSpaceDN w:val="0"/>
        <w:adjustRightInd w:val="0"/>
        <w:spacing w:after="0" w:line="240" w:lineRule="auto"/>
        <w:rPr>
          <w:rFonts w:ascii="Times New Roman" w:hAnsi="Times New Roman" w:cs="Times New Roman"/>
          <w:bCs/>
          <w:sz w:val="12"/>
          <w:szCs w:val="12"/>
        </w:rPr>
      </w:pPr>
      <w:r w:rsidRPr="00B60469">
        <w:rPr>
          <w:rFonts w:ascii="Times New Roman" w:hAnsi="Times New Roman" w:cs="Times New Roman"/>
          <w:bCs/>
          <w:sz w:val="12"/>
          <w:szCs w:val="12"/>
        </w:rPr>
        <w:t>(наименование должности)                              (подпись)                            (</w:t>
      </w:r>
      <w:proofErr w:type="spellStart"/>
      <w:r w:rsidRPr="00B60469">
        <w:rPr>
          <w:rFonts w:ascii="Times New Roman" w:hAnsi="Times New Roman" w:cs="Times New Roman"/>
          <w:bCs/>
          <w:sz w:val="12"/>
          <w:szCs w:val="12"/>
        </w:rPr>
        <w:t>инициалы,фамилия</w:t>
      </w:r>
      <w:proofErr w:type="spellEnd"/>
      <w:r w:rsidRPr="00B60469">
        <w:rPr>
          <w:rFonts w:ascii="Times New Roman" w:hAnsi="Times New Roman" w:cs="Times New Roman"/>
          <w:bCs/>
          <w:sz w:val="12"/>
          <w:szCs w:val="12"/>
        </w:rPr>
        <w:t>)</w:t>
      </w:r>
    </w:p>
    <w:p w:rsidR="003023BF" w:rsidRPr="00B60469" w:rsidRDefault="003023BF" w:rsidP="003023BF">
      <w:pPr>
        <w:pBdr>
          <w:bottom w:val="single" w:sz="12" w:space="0" w:color="auto"/>
        </w:pBdr>
        <w:autoSpaceDE w:val="0"/>
        <w:autoSpaceDN w:val="0"/>
        <w:adjustRightInd w:val="0"/>
        <w:rPr>
          <w:rFonts w:ascii="Times New Roman" w:hAnsi="Times New Roman" w:cs="Times New Roman"/>
          <w:bCs/>
          <w:sz w:val="12"/>
          <w:szCs w:val="12"/>
        </w:rPr>
      </w:pPr>
    </w:p>
    <w:p w:rsidR="003023BF" w:rsidRDefault="003023BF" w:rsidP="003023BF">
      <w:pPr>
        <w:pStyle w:val="ConsPlusNormal"/>
        <w:spacing w:line="240" w:lineRule="auto"/>
        <w:ind w:firstLine="284"/>
        <w:jc w:val="both"/>
        <w:rPr>
          <w:rFonts w:ascii="Times New Roman" w:hAnsi="Times New Roman" w:cs="Times New Roman"/>
          <w:color w:val="auto"/>
          <w:sz w:val="12"/>
          <w:szCs w:val="12"/>
        </w:rPr>
      </w:pPr>
    </w:p>
    <w:p w:rsidR="00ED5323" w:rsidRDefault="00ED5323" w:rsidP="003023BF">
      <w:pPr>
        <w:pStyle w:val="ConsPlusNormal"/>
        <w:spacing w:line="240" w:lineRule="auto"/>
        <w:ind w:firstLine="284"/>
        <w:jc w:val="both"/>
        <w:rPr>
          <w:rFonts w:ascii="Times New Roman" w:hAnsi="Times New Roman" w:cs="Times New Roman"/>
          <w:color w:val="auto"/>
          <w:sz w:val="12"/>
          <w:szCs w:val="12"/>
        </w:rPr>
      </w:pPr>
    </w:p>
    <w:p w:rsidR="00ED5323" w:rsidRDefault="00ED5323" w:rsidP="003023BF">
      <w:pPr>
        <w:pStyle w:val="ConsPlusNormal"/>
        <w:spacing w:line="240" w:lineRule="auto"/>
        <w:ind w:firstLine="284"/>
        <w:jc w:val="both"/>
        <w:rPr>
          <w:rFonts w:ascii="Times New Roman" w:hAnsi="Times New Roman" w:cs="Times New Roman"/>
          <w:color w:val="auto"/>
          <w:sz w:val="12"/>
          <w:szCs w:val="12"/>
        </w:rPr>
      </w:pPr>
    </w:p>
    <w:p w:rsidR="00ED5323" w:rsidRDefault="00ED5323" w:rsidP="003023BF">
      <w:pPr>
        <w:pStyle w:val="ConsPlusNormal"/>
        <w:spacing w:line="240" w:lineRule="auto"/>
        <w:ind w:firstLine="284"/>
        <w:jc w:val="both"/>
        <w:rPr>
          <w:rFonts w:ascii="Times New Roman" w:hAnsi="Times New Roman" w:cs="Times New Roman"/>
          <w:color w:val="auto"/>
          <w:sz w:val="12"/>
          <w:szCs w:val="12"/>
        </w:rPr>
      </w:pPr>
    </w:p>
    <w:p w:rsidR="00ED5323" w:rsidRDefault="00ED5323" w:rsidP="003023BF">
      <w:pPr>
        <w:pStyle w:val="ConsPlusNormal"/>
        <w:spacing w:line="240" w:lineRule="auto"/>
        <w:ind w:firstLine="284"/>
        <w:jc w:val="both"/>
        <w:rPr>
          <w:rFonts w:ascii="Times New Roman" w:hAnsi="Times New Roman" w:cs="Times New Roman"/>
          <w:color w:val="auto"/>
          <w:sz w:val="12"/>
          <w:szCs w:val="12"/>
        </w:rPr>
      </w:pPr>
    </w:p>
    <w:p w:rsidR="00ED5323" w:rsidRDefault="00ED5323" w:rsidP="003023BF">
      <w:pPr>
        <w:pStyle w:val="ConsPlusNormal"/>
        <w:spacing w:line="240" w:lineRule="auto"/>
        <w:ind w:firstLine="284"/>
        <w:jc w:val="both"/>
        <w:rPr>
          <w:rFonts w:ascii="Times New Roman" w:hAnsi="Times New Roman" w:cs="Times New Roman"/>
          <w:color w:val="auto"/>
          <w:sz w:val="12"/>
          <w:szCs w:val="12"/>
        </w:rPr>
      </w:pPr>
    </w:p>
    <w:p w:rsidR="00ED5323" w:rsidRPr="00ED5323" w:rsidRDefault="00ED5323" w:rsidP="00ED5323">
      <w:pPr>
        <w:spacing w:after="0" w:line="240" w:lineRule="auto"/>
        <w:ind w:left="5387"/>
        <w:rPr>
          <w:rFonts w:ascii="Times New Roman" w:hAnsi="Times New Roman" w:cs="Times New Roman"/>
          <w:sz w:val="12"/>
          <w:szCs w:val="12"/>
        </w:rPr>
      </w:pPr>
    </w:p>
    <w:p w:rsidR="00ED5323" w:rsidRPr="00ED5323" w:rsidRDefault="00ED5323" w:rsidP="00ED5323">
      <w:pPr>
        <w:spacing w:after="0" w:line="240" w:lineRule="auto"/>
        <w:ind w:left="2552"/>
        <w:rPr>
          <w:rFonts w:ascii="Times New Roman" w:hAnsi="Times New Roman" w:cs="Times New Roman"/>
          <w:sz w:val="12"/>
          <w:szCs w:val="12"/>
        </w:rPr>
      </w:pPr>
      <w:r w:rsidRPr="00ED5323">
        <w:rPr>
          <w:rFonts w:ascii="Times New Roman" w:hAnsi="Times New Roman" w:cs="Times New Roman"/>
          <w:sz w:val="12"/>
          <w:szCs w:val="12"/>
        </w:rPr>
        <w:t>ПРИЛОЖЕНИЕ № 2</w:t>
      </w:r>
    </w:p>
    <w:p w:rsidR="00ED5323" w:rsidRPr="00ED5323" w:rsidRDefault="00ED5323" w:rsidP="00ED5323">
      <w:pPr>
        <w:spacing w:after="0" w:line="240" w:lineRule="auto"/>
        <w:ind w:left="2552"/>
        <w:rPr>
          <w:rFonts w:ascii="Times New Roman" w:hAnsi="Times New Roman" w:cs="Times New Roman"/>
          <w:sz w:val="12"/>
          <w:szCs w:val="12"/>
        </w:rPr>
      </w:pPr>
      <w:r>
        <w:rPr>
          <w:rFonts w:ascii="Times New Roman" w:hAnsi="Times New Roman" w:cs="Times New Roman"/>
          <w:sz w:val="12"/>
          <w:szCs w:val="12"/>
        </w:rPr>
        <w:t xml:space="preserve">к порядку взаимодействия </w:t>
      </w:r>
      <w:r w:rsidRPr="00ED5323">
        <w:rPr>
          <w:rFonts w:ascii="Times New Roman" w:hAnsi="Times New Roman" w:cs="Times New Roman"/>
          <w:sz w:val="12"/>
          <w:szCs w:val="12"/>
        </w:rPr>
        <w:t xml:space="preserve">заказчиков, </w:t>
      </w:r>
      <w:proofErr w:type="spellStart"/>
      <w:r w:rsidRPr="00ED5323">
        <w:rPr>
          <w:rFonts w:ascii="Times New Roman" w:hAnsi="Times New Roman" w:cs="Times New Roman"/>
          <w:sz w:val="12"/>
          <w:szCs w:val="12"/>
        </w:rPr>
        <w:t>уполномоченныхорганов</w:t>
      </w:r>
      <w:proofErr w:type="spellEnd"/>
      <w:r w:rsidRPr="00ED5323">
        <w:rPr>
          <w:rFonts w:ascii="Times New Roman" w:hAnsi="Times New Roman" w:cs="Times New Roman"/>
          <w:sz w:val="12"/>
          <w:szCs w:val="12"/>
        </w:rPr>
        <w:t>, уполномоченных</w:t>
      </w:r>
    </w:p>
    <w:p w:rsidR="00ED5323" w:rsidRPr="00ED5323" w:rsidRDefault="00ED5323" w:rsidP="00ED5323">
      <w:pPr>
        <w:spacing w:after="0" w:line="240" w:lineRule="auto"/>
        <w:ind w:left="2552"/>
        <w:rPr>
          <w:rFonts w:ascii="Times New Roman" w:hAnsi="Times New Roman" w:cs="Times New Roman"/>
          <w:sz w:val="12"/>
          <w:szCs w:val="12"/>
        </w:rPr>
      </w:pPr>
      <w:r w:rsidRPr="00ED5323">
        <w:rPr>
          <w:rFonts w:ascii="Times New Roman" w:hAnsi="Times New Roman" w:cs="Times New Roman"/>
          <w:sz w:val="12"/>
          <w:szCs w:val="12"/>
        </w:rPr>
        <w:t>учреждений и органа местного</w:t>
      </w:r>
    </w:p>
    <w:p w:rsidR="00ED5323" w:rsidRPr="00ED5323" w:rsidRDefault="00ED5323" w:rsidP="00ED5323">
      <w:pPr>
        <w:spacing w:after="0" w:line="240" w:lineRule="auto"/>
        <w:ind w:left="2552"/>
        <w:rPr>
          <w:rFonts w:ascii="Times New Roman" w:hAnsi="Times New Roman" w:cs="Times New Roman"/>
          <w:sz w:val="12"/>
          <w:szCs w:val="12"/>
        </w:rPr>
      </w:pPr>
      <w:r w:rsidRPr="00ED5323">
        <w:rPr>
          <w:rFonts w:ascii="Times New Roman" w:hAnsi="Times New Roman" w:cs="Times New Roman"/>
          <w:sz w:val="12"/>
          <w:szCs w:val="12"/>
        </w:rPr>
        <w:t>самоуправления муниципального образования Каратузский район, уполномоченного на</w:t>
      </w:r>
    </w:p>
    <w:p w:rsidR="00ED5323" w:rsidRPr="00ED5323" w:rsidRDefault="00ED5323" w:rsidP="00ED5323">
      <w:pPr>
        <w:spacing w:after="0" w:line="240" w:lineRule="auto"/>
        <w:ind w:left="2552"/>
        <w:rPr>
          <w:rFonts w:ascii="Times New Roman" w:hAnsi="Times New Roman" w:cs="Times New Roman"/>
          <w:sz w:val="12"/>
          <w:szCs w:val="12"/>
        </w:rPr>
      </w:pPr>
      <w:r w:rsidRPr="00ED5323">
        <w:rPr>
          <w:rFonts w:ascii="Times New Roman" w:hAnsi="Times New Roman" w:cs="Times New Roman"/>
          <w:sz w:val="12"/>
          <w:szCs w:val="12"/>
        </w:rPr>
        <w:t>осуществление контроля в сфере закупок при согласова</w:t>
      </w:r>
      <w:r>
        <w:rPr>
          <w:rFonts w:ascii="Times New Roman" w:hAnsi="Times New Roman" w:cs="Times New Roman"/>
          <w:sz w:val="12"/>
          <w:szCs w:val="12"/>
        </w:rPr>
        <w:t xml:space="preserve">нии </w:t>
      </w:r>
      <w:r w:rsidRPr="00ED5323">
        <w:rPr>
          <w:rFonts w:ascii="Times New Roman" w:hAnsi="Times New Roman" w:cs="Times New Roman"/>
          <w:sz w:val="12"/>
          <w:szCs w:val="12"/>
        </w:rPr>
        <w:t xml:space="preserve">возможности заключения </w:t>
      </w:r>
    </w:p>
    <w:p w:rsidR="00ED5323" w:rsidRPr="00ED5323" w:rsidRDefault="00ED5323" w:rsidP="00ED5323">
      <w:pPr>
        <w:spacing w:after="0" w:line="240" w:lineRule="auto"/>
        <w:ind w:left="2552"/>
        <w:rPr>
          <w:rFonts w:ascii="Times New Roman" w:hAnsi="Times New Roman" w:cs="Times New Roman"/>
          <w:sz w:val="12"/>
          <w:szCs w:val="12"/>
        </w:rPr>
      </w:pPr>
      <w:r>
        <w:rPr>
          <w:rFonts w:ascii="Times New Roman" w:hAnsi="Times New Roman" w:cs="Times New Roman"/>
          <w:sz w:val="12"/>
          <w:szCs w:val="12"/>
        </w:rPr>
        <w:t xml:space="preserve">контракта с единственным поставщиком  (подрядчиком, </w:t>
      </w:r>
      <w:r w:rsidRPr="00ED5323">
        <w:rPr>
          <w:rFonts w:ascii="Times New Roman" w:hAnsi="Times New Roman" w:cs="Times New Roman"/>
          <w:sz w:val="12"/>
          <w:szCs w:val="12"/>
        </w:rPr>
        <w:t>исполнителем) при осущес</w:t>
      </w:r>
      <w:r>
        <w:rPr>
          <w:rFonts w:ascii="Times New Roman" w:hAnsi="Times New Roman" w:cs="Times New Roman"/>
          <w:sz w:val="12"/>
          <w:szCs w:val="12"/>
        </w:rPr>
        <w:t xml:space="preserve">твлении закупок для обеспечения муниципальных нужд в </w:t>
      </w:r>
      <w:r w:rsidRPr="00ED5323">
        <w:rPr>
          <w:rFonts w:ascii="Times New Roman" w:hAnsi="Times New Roman" w:cs="Times New Roman"/>
          <w:sz w:val="12"/>
          <w:szCs w:val="12"/>
        </w:rPr>
        <w:t xml:space="preserve">Каратузском районе  </w:t>
      </w:r>
    </w:p>
    <w:p w:rsidR="00ED5323" w:rsidRPr="00083915" w:rsidRDefault="00ED5323" w:rsidP="00ED5323">
      <w:pPr>
        <w:ind w:left="5387"/>
        <w:rPr>
          <w:sz w:val="12"/>
          <w:szCs w:val="12"/>
        </w:rPr>
      </w:pPr>
    </w:p>
    <w:p w:rsidR="00ED5323" w:rsidRPr="00083915" w:rsidRDefault="00ED5323" w:rsidP="00ED5323">
      <w:pPr>
        <w:pStyle w:val="ConsPlusNormal"/>
        <w:ind w:firstLine="0"/>
        <w:rPr>
          <w:rFonts w:ascii="Times New Roman" w:hAnsi="Times New Roman" w:cs="Times New Roman"/>
          <w:sz w:val="12"/>
          <w:szCs w:val="12"/>
        </w:rPr>
      </w:pPr>
    </w:p>
    <w:p w:rsidR="00ED5323" w:rsidRPr="00ED5323" w:rsidRDefault="00ED5323" w:rsidP="00ED5323">
      <w:pPr>
        <w:pStyle w:val="ConsPlusNormal"/>
        <w:spacing w:line="240" w:lineRule="auto"/>
        <w:ind w:firstLine="0"/>
        <w:jc w:val="center"/>
        <w:rPr>
          <w:rFonts w:ascii="Times New Roman" w:hAnsi="Times New Roman" w:cs="Times New Roman"/>
          <w:b/>
          <w:bCs/>
          <w:sz w:val="12"/>
          <w:szCs w:val="12"/>
        </w:rPr>
      </w:pPr>
      <w:r w:rsidRPr="00ED5323">
        <w:rPr>
          <w:rFonts w:ascii="Times New Roman" w:hAnsi="Times New Roman" w:cs="Times New Roman"/>
          <w:b/>
          <w:bCs/>
          <w:sz w:val="12"/>
          <w:szCs w:val="12"/>
        </w:rPr>
        <w:t>ОБОСНОВАНИЕ</w:t>
      </w:r>
    </w:p>
    <w:p w:rsidR="00ED5323" w:rsidRPr="00ED5323" w:rsidRDefault="00ED5323" w:rsidP="00ED5323">
      <w:pPr>
        <w:pStyle w:val="ConsPlusNormal"/>
        <w:spacing w:line="240" w:lineRule="auto"/>
        <w:ind w:firstLine="0"/>
        <w:jc w:val="center"/>
        <w:rPr>
          <w:rFonts w:ascii="Times New Roman" w:hAnsi="Times New Roman" w:cs="Times New Roman"/>
          <w:b/>
          <w:bCs/>
          <w:sz w:val="12"/>
          <w:szCs w:val="12"/>
        </w:rPr>
      </w:pPr>
      <w:r w:rsidRPr="00ED5323">
        <w:rPr>
          <w:rFonts w:ascii="Times New Roman" w:hAnsi="Times New Roman" w:cs="Times New Roman"/>
          <w:b/>
          <w:bCs/>
          <w:sz w:val="12"/>
          <w:szCs w:val="12"/>
        </w:rPr>
        <w:t>соответствия единственного поставщика (подрядчика, исполнителя)</w:t>
      </w:r>
    </w:p>
    <w:p w:rsidR="00ED5323" w:rsidRPr="00ED5323" w:rsidRDefault="00ED5323" w:rsidP="00ED5323">
      <w:pPr>
        <w:pStyle w:val="ConsPlusNormal"/>
        <w:spacing w:line="240" w:lineRule="auto"/>
        <w:ind w:firstLine="0"/>
        <w:rPr>
          <w:rFonts w:ascii="Times New Roman" w:hAnsi="Times New Roman" w:cs="Times New Roman"/>
          <w:bCs/>
          <w:sz w:val="12"/>
          <w:szCs w:val="12"/>
        </w:rPr>
      </w:pPr>
    </w:p>
    <w:p w:rsidR="00ED5323" w:rsidRPr="00ED5323" w:rsidRDefault="00ED5323" w:rsidP="00ED5323">
      <w:pPr>
        <w:pStyle w:val="ConsPlusNormal"/>
        <w:spacing w:line="240" w:lineRule="auto"/>
        <w:ind w:firstLine="0"/>
        <w:rPr>
          <w:rFonts w:ascii="Times New Roman" w:hAnsi="Times New Roman" w:cs="Times New Roman"/>
          <w:sz w:val="12"/>
          <w:szCs w:val="12"/>
        </w:rPr>
      </w:pPr>
      <w:r w:rsidRPr="00ED5323">
        <w:rPr>
          <w:rFonts w:ascii="Times New Roman" w:hAnsi="Times New Roman" w:cs="Times New Roman"/>
          <w:sz w:val="12"/>
          <w:szCs w:val="12"/>
        </w:rPr>
        <w:t>_______________________________________________________________,</w:t>
      </w:r>
    </w:p>
    <w:p w:rsidR="00ED5323" w:rsidRPr="00ED5323" w:rsidRDefault="00ED5323" w:rsidP="00ED5323">
      <w:pPr>
        <w:pStyle w:val="ConsPlusNormal"/>
        <w:spacing w:line="240" w:lineRule="auto"/>
        <w:ind w:firstLine="0"/>
        <w:rPr>
          <w:rFonts w:ascii="Times New Roman" w:hAnsi="Times New Roman" w:cs="Times New Roman"/>
          <w:sz w:val="12"/>
          <w:szCs w:val="12"/>
        </w:rPr>
      </w:pPr>
      <w:r w:rsidRPr="00ED5323">
        <w:rPr>
          <w:rFonts w:ascii="Times New Roman" w:hAnsi="Times New Roman" w:cs="Times New Roman"/>
          <w:sz w:val="12"/>
          <w:szCs w:val="12"/>
        </w:rPr>
        <w:t>(наименование юридического лица или физического лица, в том числе индивидуального  предпринимателя)</w:t>
      </w:r>
    </w:p>
    <w:p w:rsidR="00ED5323" w:rsidRPr="00ED5323" w:rsidRDefault="00ED5323" w:rsidP="00ED5323">
      <w:pPr>
        <w:pStyle w:val="ConsPlusNormal"/>
        <w:spacing w:line="240" w:lineRule="auto"/>
        <w:ind w:firstLine="0"/>
        <w:rPr>
          <w:rFonts w:ascii="Times New Roman" w:hAnsi="Times New Roman" w:cs="Times New Roman"/>
          <w:bCs/>
          <w:sz w:val="12"/>
          <w:szCs w:val="12"/>
        </w:rPr>
      </w:pPr>
    </w:p>
    <w:p w:rsidR="00ED5323" w:rsidRPr="00ED5323" w:rsidRDefault="00ED5323" w:rsidP="00ED5323">
      <w:pPr>
        <w:autoSpaceDE w:val="0"/>
        <w:autoSpaceDN w:val="0"/>
        <w:adjustRightInd w:val="0"/>
        <w:spacing w:after="0" w:line="240" w:lineRule="auto"/>
        <w:jc w:val="both"/>
        <w:rPr>
          <w:rFonts w:ascii="Times New Roman" w:hAnsi="Times New Roman" w:cs="Times New Roman"/>
          <w:bCs/>
          <w:sz w:val="12"/>
          <w:szCs w:val="12"/>
        </w:rPr>
      </w:pPr>
      <w:r w:rsidRPr="00ED5323">
        <w:rPr>
          <w:rFonts w:ascii="Times New Roman" w:hAnsi="Times New Roman" w:cs="Times New Roman"/>
          <w:bCs/>
          <w:sz w:val="12"/>
          <w:szCs w:val="12"/>
        </w:rPr>
        <w:t>находящееся по адресу_______________, имеющее ИНН________, настоящим подтверждает свое соответствие требованиям Федерального закона Российской Федерации от 5 апреля 2013 года № 44-ФЗ  «</w:t>
      </w:r>
      <w:r w:rsidRPr="00ED5323">
        <w:rPr>
          <w:rFonts w:ascii="Times New Roman" w:hAnsi="Times New Roman" w:cs="Times New Roman"/>
          <w:bCs/>
          <w:sz w:val="12"/>
          <w:szCs w:val="12"/>
          <w:lang w:eastAsia="en-US"/>
        </w:rPr>
        <w:t>О контрактной системе в сфере закупок товаров, работ, услуг для обеспечения государственных и муниципальных нужд»</w:t>
      </w:r>
    </w:p>
    <w:p w:rsidR="00ED5323" w:rsidRPr="00ED5323" w:rsidRDefault="00ED5323" w:rsidP="00ED5323">
      <w:pPr>
        <w:pStyle w:val="ConsPlusNormal"/>
        <w:pBdr>
          <w:bottom w:val="single" w:sz="12" w:space="1" w:color="auto"/>
        </w:pBdr>
        <w:spacing w:line="240" w:lineRule="auto"/>
        <w:ind w:firstLine="0"/>
        <w:jc w:val="center"/>
        <w:rPr>
          <w:rFonts w:ascii="Times New Roman" w:hAnsi="Times New Roman" w:cs="Times New Roman"/>
          <w:b/>
          <w:sz w:val="12"/>
          <w:szCs w:val="12"/>
        </w:rPr>
      </w:pPr>
    </w:p>
    <w:p w:rsidR="00ED5323" w:rsidRPr="00ED5323" w:rsidRDefault="00ED5323" w:rsidP="00ED5323">
      <w:pPr>
        <w:autoSpaceDE w:val="0"/>
        <w:autoSpaceDN w:val="0"/>
        <w:adjustRightInd w:val="0"/>
        <w:spacing w:after="0" w:line="240" w:lineRule="auto"/>
        <w:ind w:firstLine="851"/>
        <w:jc w:val="both"/>
        <w:rPr>
          <w:rFonts w:ascii="Times New Roman" w:hAnsi="Times New Roman" w:cs="Times New Roman"/>
          <w:bCs/>
          <w:sz w:val="12"/>
          <w:szCs w:val="12"/>
        </w:rPr>
      </w:pPr>
      <w:r w:rsidRPr="00ED5323">
        <w:rPr>
          <w:rFonts w:ascii="Times New Roman" w:hAnsi="Times New Roman" w:cs="Times New Roman"/>
          <w:bCs/>
          <w:sz w:val="12"/>
          <w:szCs w:val="12"/>
        </w:rPr>
        <w:t>(наименование юридического лица или индивидуального предпринимателя)</w:t>
      </w:r>
    </w:p>
    <w:p w:rsidR="00ED5323" w:rsidRPr="00ED5323" w:rsidRDefault="00ED5323" w:rsidP="00ED5323">
      <w:pPr>
        <w:autoSpaceDE w:val="0"/>
        <w:autoSpaceDN w:val="0"/>
        <w:adjustRightInd w:val="0"/>
        <w:spacing w:line="240" w:lineRule="auto"/>
        <w:rPr>
          <w:rFonts w:ascii="Times New Roman" w:hAnsi="Times New Roman" w:cs="Times New Roman"/>
          <w:sz w:val="12"/>
          <w:szCs w:val="12"/>
        </w:rPr>
      </w:pPr>
      <w:r w:rsidRPr="00ED5323">
        <w:rPr>
          <w:rFonts w:ascii="Times New Roman" w:hAnsi="Times New Roman" w:cs="Times New Roman"/>
          <w:sz w:val="12"/>
          <w:szCs w:val="12"/>
        </w:rPr>
        <w:t>согласно заключить муниципальный контракт на поставку (выполнение работ, оказание  услуг) ____________________________________________________________________</w:t>
      </w:r>
    </w:p>
    <w:p w:rsidR="00ED5323" w:rsidRPr="00ED5323" w:rsidRDefault="00ED5323" w:rsidP="00ED5323">
      <w:pPr>
        <w:autoSpaceDE w:val="0"/>
        <w:autoSpaceDN w:val="0"/>
        <w:adjustRightInd w:val="0"/>
        <w:spacing w:line="240" w:lineRule="auto"/>
        <w:jc w:val="both"/>
        <w:rPr>
          <w:rFonts w:ascii="Times New Roman" w:hAnsi="Times New Roman" w:cs="Times New Roman"/>
          <w:sz w:val="12"/>
          <w:szCs w:val="12"/>
        </w:rPr>
      </w:pPr>
      <w:r w:rsidRPr="00ED5323">
        <w:rPr>
          <w:rFonts w:ascii="Times New Roman" w:hAnsi="Times New Roman" w:cs="Times New Roman"/>
          <w:sz w:val="12"/>
          <w:szCs w:val="12"/>
        </w:rPr>
        <w:t xml:space="preserve">(указать поставляемый товар, вид выполняемых работ, оказываемых услуг, номер извещения) </w:t>
      </w:r>
    </w:p>
    <w:p w:rsidR="00ED5323" w:rsidRPr="00ED5323" w:rsidRDefault="00ED5323" w:rsidP="00ED5323">
      <w:pPr>
        <w:autoSpaceDE w:val="0"/>
        <w:autoSpaceDN w:val="0"/>
        <w:adjustRightInd w:val="0"/>
        <w:spacing w:after="0" w:line="240" w:lineRule="auto"/>
        <w:jc w:val="both"/>
        <w:rPr>
          <w:rFonts w:ascii="Times New Roman" w:hAnsi="Times New Roman" w:cs="Times New Roman"/>
          <w:sz w:val="12"/>
          <w:szCs w:val="12"/>
        </w:rPr>
      </w:pPr>
      <w:r w:rsidRPr="00ED5323">
        <w:rPr>
          <w:rFonts w:ascii="Times New Roman" w:hAnsi="Times New Roman" w:cs="Times New Roman"/>
          <w:sz w:val="12"/>
          <w:szCs w:val="12"/>
        </w:rPr>
        <w:t xml:space="preserve">в соответствии с требованиями и условиями документации (извещения) конкурса (электронного аукциона, запроса котировок, запроса предложений),  по цене ______рублей, не превышающей начальную (максимальную) цену контракта, указанную в извещении закупки. </w:t>
      </w:r>
    </w:p>
    <w:p w:rsidR="00ED5323" w:rsidRPr="00ED5323" w:rsidRDefault="00ED5323" w:rsidP="00ED5323">
      <w:pPr>
        <w:pStyle w:val="af0"/>
        <w:spacing w:after="0" w:line="240" w:lineRule="auto"/>
        <w:ind w:firstLine="709"/>
        <w:rPr>
          <w:rFonts w:ascii="Times New Roman" w:hAnsi="Times New Roman" w:cs="Times New Roman"/>
          <w:spacing w:val="2"/>
          <w:sz w:val="12"/>
          <w:szCs w:val="12"/>
        </w:rPr>
      </w:pPr>
    </w:p>
    <w:p w:rsidR="00ED5323" w:rsidRPr="00ED5323" w:rsidRDefault="00ED5323" w:rsidP="00ED5323">
      <w:pPr>
        <w:pStyle w:val="af0"/>
        <w:spacing w:after="0" w:line="240" w:lineRule="auto"/>
        <w:rPr>
          <w:rFonts w:ascii="Times New Roman" w:hAnsi="Times New Roman" w:cs="Times New Roman"/>
          <w:sz w:val="12"/>
          <w:szCs w:val="12"/>
        </w:rPr>
      </w:pPr>
      <w:r w:rsidRPr="00ED5323">
        <w:rPr>
          <w:rFonts w:ascii="Times New Roman" w:hAnsi="Times New Roman" w:cs="Times New Roman"/>
          <w:sz w:val="12"/>
          <w:szCs w:val="12"/>
        </w:rPr>
        <w:t>Руководитель организации</w:t>
      </w:r>
    </w:p>
    <w:p w:rsidR="00ED5323" w:rsidRPr="00ED5323" w:rsidRDefault="00ED5323" w:rsidP="00ED5323">
      <w:pPr>
        <w:pStyle w:val="af0"/>
        <w:spacing w:after="0" w:line="240" w:lineRule="auto"/>
        <w:rPr>
          <w:rFonts w:ascii="Times New Roman" w:hAnsi="Times New Roman" w:cs="Times New Roman"/>
          <w:sz w:val="12"/>
          <w:szCs w:val="12"/>
        </w:rPr>
      </w:pPr>
      <w:r w:rsidRPr="00ED5323">
        <w:rPr>
          <w:rFonts w:ascii="Times New Roman" w:hAnsi="Times New Roman" w:cs="Times New Roman"/>
          <w:sz w:val="12"/>
          <w:szCs w:val="12"/>
        </w:rPr>
        <w:t>(индивидуальный предприниматель)        ___________                Ф.И.О.</w:t>
      </w:r>
    </w:p>
    <w:p w:rsidR="00ED5323" w:rsidRPr="00ED5323" w:rsidRDefault="00ED5323" w:rsidP="00ED5323">
      <w:pPr>
        <w:pStyle w:val="af0"/>
        <w:spacing w:after="0" w:line="240" w:lineRule="auto"/>
        <w:rPr>
          <w:rFonts w:ascii="Times New Roman" w:hAnsi="Times New Roman" w:cs="Times New Roman"/>
          <w:sz w:val="12"/>
          <w:szCs w:val="12"/>
        </w:rPr>
      </w:pPr>
      <w:r w:rsidRPr="00ED5323">
        <w:rPr>
          <w:rFonts w:ascii="Times New Roman" w:hAnsi="Times New Roman" w:cs="Times New Roman"/>
          <w:sz w:val="12"/>
          <w:szCs w:val="12"/>
        </w:rPr>
        <w:t xml:space="preserve">                  МП (при наличии)                         (подпись)</w:t>
      </w:r>
    </w:p>
    <w:p w:rsidR="00ED5323" w:rsidRPr="00ED5323" w:rsidRDefault="00ED5323" w:rsidP="00ED5323">
      <w:pPr>
        <w:pStyle w:val="af0"/>
        <w:spacing w:after="0" w:line="240" w:lineRule="auto"/>
        <w:rPr>
          <w:rFonts w:ascii="Times New Roman" w:hAnsi="Times New Roman" w:cs="Times New Roman"/>
          <w:sz w:val="12"/>
          <w:szCs w:val="12"/>
        </w:rPr>
      </w:pPr>
      <w:r w:rsidRPr="00ED5323">
        <w:rPr>
          <w:rFonts w:ascii="Times New Roman" w:hAnsi="Times New Roman" w:cs="Times New Roman"/>
          <w:sz w:val="12"/>
          <w:szCs w:val="12"/>
        </w:rPr>
        <w:t>Дата</w:t>
      </w:r>
    </w:p>
    <w:p w:rsidR="00ED5323" w:rsidRPr="00ED5323" w:rsidRDefault="00ED5323" w:rsidP="00ED5323">
      <w:pPr>
        <w:pStyle w:val="af0"/>
        <w:spacing w:after="0" w:line="240" w:lineRule="auto"/>
        <w:rPr>
          <w:rFonts w:ascii="Times New Roman" w:hAnsi="Times New Roman" w:cs="Times New Roman"/>
          <w:sz w:val="12"/>
          <w:szCs w:val="12"/>
        </w:rPr>
      </w:pPr>
    </w:p>
    <w:p w:rsidR="00ED5323" w:rsidRPr="00ED5323" w:rsidRDefault="00ED5323" w:rsidP="00ED5323">
      <w:pPr>
        <w:pStyle w:val="af0"/>
        <w:spacing w:after="0" w:line="240" w:lineRule="auto"/>
        <w:rPr>
          <w:rFonts w:ascii="Times New Roman" w:hAnsi="Times New Roman" w:cs="Times New Roman"/>
          <w:sz w:val="12"/>
          <w:szCs w:val="12"/>
        </w:rPr>
      </w:pPr>
      <w:r w:rsidRPr="00ED5323">
        <w:rPr>
          <w:rFonts w:ascii="Times New Roman" w:hAnsi="Times New Roman" w:cs="Times New Roman"/>
          <w:sz w:val="12"/>
          <w:szCs w:val="12"/>
        </w:rPr>
        <w:t>Согласовано:</w:t>
      </w:r>
    </w:p>
    <w:p w:rsidR="00ED5323" w:rsidRPr="00ED5323" w:rsidRDefault="00ED5323" w:rsidP="00ED5323">
      <w:pPr>
        <w:pStyle w:val="af0"/>
        <w:spacing w:after="0" w:line="240" w:lineRule="auto"/>
        <w:rPr>
          <w:rFonts w:ascii="Times New Roman" w:hAnsi="Times New Roman" w:cs="Times New Roman"/>
          <w:sz w:val="12"/>
          <w:szCs w:val="12"/>
        </w:rPr>
      </w:pPr>
      <w:r w:rsidRPr="00ED5323">
        <w:rPr>
          <w:rFonts w:ascii="Times New Roman" w:hAnsi="Times New Roman" w:cs="Times New Roman"/>
          <w:sz w:val="12"/>
          <w:szCs w:val="12"/>
        </w:rPr>
        <w:t>Руководитель заказчика                            _____________             Ф.И.О.</w:t>
      </w:r>
    </w:p>
    <w:p w:rsidR="00ED5323" w:rsidRPr="00ED5323" w:rsidRDefault="00ED5323" w:rsidP="00ED5323">
      <w:pPr>
        <w:pStyle w:val="af0"/>
        <w:spacing w:line="240" w:lineRule="auto"/>
        <w:rPr>
          <w:rFonts w:ascii="Times New Roman" w:hAnsi="Times New Roman" w:cs="Times New Roman"/>
          <w:sz w:val="12"/>
          <w:szCs w:val="12"/>
        </w:rPr>
      </w:pPr>
      <w:r w:rsidRPr="00ED5323">
        <w:rPr>
          <w:rFonts w:ascii="Times New Roman" w:hAnsi="Times New Roman" w:cs="Times New Roman"/>
          <w:sz w:val="12"/>
          <w:szCs w:val="12"/>
        </w:rPr>
        <w:t xml:space="preserve">                МП (при наличии)                            (подпись)</w:t>
      </w:r>
    </w:p>
    <w:p w:rsidR="00ED5323" w:rsidRPr="00ED5323" w:rsidRDefault="00ED5323" w:rsidP="00ED5323">
      <w:pPr>
        <w:pStyle w:val="af0"/>
        <w:spacing w:line="240" w:lineRule="auto"/>
        <w:rPr>
          <w:rFonts w:ascii="Times New Roman" w:hAnsi="Times New Roman" w:cs="Times New Roman"/>
          <w:sz w:val="12"/>
          <w:szCs w:val="12"/>
        </w:rPr>
      </w:pPr>
      <w:r w:rsidRPr="00ED5323">
        <w:rPr>
          <w:rFonts w:ascii="Times New Roman" w:hAnsi="Times New Roman" w:cs="Times New Roman"/>
          <w:sz w:val="12"/>
          <w:szCs w:val="12"/>
        </w:rPr>
        <w:t>Дата</w:t>
      </w:r>
    </w:p>
    <w:p w:rsidR="00ED5323" w:rsidRDefault="00ED5323" w:rsidP="003023BF">
      <w:pPr>
        <w:pStyle w:val="ConsPlusNormal"/>
        <w:spacing w:line="240" w:lineRule="auto"/>
        <w:ind w:firstLine="284"/>
        <w:jc w:val="both"/>
        <w:rPr>
          <w:rFonts w:ascii="Times New Roman" w:hAnsi="Times New Roman" w:cs="Times New Roman"/>
          <w:color w:val="auto"/>
          <w:sz w:val="12"/>
          <w:szCs w:val="12"/>
        </w:rPr>
      </w:pPr>
    </w:p>
    <w:p w:rsidR="00ED5323" w:rsidRPr="00F1100E" w:rsidRDefault="00ED5323" w:rsidP="00ED5323">
      <w:pPr>
        <w:spacing w:after="0" w:line="240" w:lineRule="auto"/>
        <w:ind w:left="2835"/>
        <w:rPr>
          <w:rFonts w:ascii="Times New Roman" w:hAnsi="Times New Roman" w:cs="Times New Roman"/>
          <w:sz w:val="12"/>
          <w:szCs w:val="12"/>
        </w:rPr>
      </w:pPr>
      <w:r w:rsidRPr="00F1100E">
        <w:rPr>
          <w:rFonts w:ascii="Times New Roman" w:hAnsi="Times New Roman" w:cs="Times New Roman"/>
          <w:sz w:val="12"/>
          <w:szCs w:val="12"/>
        </w:rPr>
        <w:lastRenderedPageBreak/>
        <w:t>ПРИЛОЖЕНИЕ № 3</w:t>
      </w:r>
    </w:p>
    <w:p w:rsidR="00ED5323" w:rsidRPr="00F1100E" w:rsidRDefault="00ED5323" w:rsidP="00ED5323">
      <w:pPr>
        <w:spacing w:after="0" w:line="240" w:lineRule="auto"/>
        <w:ind w:left="2835"/>
        <w:rPr>
          <w:rFonts w:ascii="Times New Roman" w:hAnsi="Times New Roman" w:cs="Times New Roman"/>
          <w:sz w:val="12"/>
          <w:szCs w:val="12"/>
        </w:rPr>
      </w:pPr>
      <w:r>
        <w:rPr>
          <w:rFonts w:ascii="Times New Roman" w:hAnsi="Times New Roman" w:cs="Times New Roman"/>
          <w:sz w:val="12"/>
          <w:szCs w:val="12"/>
        </w:rPr>
        <w:t xml:space="preserve">к порядку взаимодействия </w:t>
      </w:r>
      <w:r w:rsidRPr="00F1100E">
        <w:rPr>
          <w:rFonts w:ascii="Times New Roman" w:hAnsi="Times New Roman" w:cs="Times New Roman"/>
          <w:sz w:val="12"/>
          <w:szCs w:val="12"/>
        </w:rPr>
        <w:t xml:space="preserve">заказчиков, уполномоченных органов, </w:t>
      </w:r>
      <w:proofErr w:type="spellStart"/>
      <w:r w:rsidRPr="00F1100E">
        <w:rPr>
          <w:rFonts w:ascii="Times New Roman" w:hAnsi="Times New Roman" w:cs="Times New Roman"/>
          <w:sz w:val="12"/>
          <w:szCs w:val="12"/>
        </w:rPr>
        <w:t>уполномоченныхучреждений</w:t>
      </w:r>
      <w:proofErr w:type="spellEnd"/>
      <w:r>
        <w:rPr>
          <w:rFonts w:ascii="Times New Roman" w:hAnsi="Times New Roman" w:cs="Times New Roman"/>
          <w:sz w:val="12"/>
          <w:szCs w:val="12"/>
        </w:rPr>
        <w:t xml:space="preserve"> и органа местного </w:t>
      </w:r>
      <w:r w:rsidRPr="00F1100E">
        <w:rPr>
          <w:rFonts w:ascii="Times New Roman" w:hAnsi="Times New Roman" w:cs="Times New Roman"/>
          <w:sz w:val="12"/>
          <w:szCs w:val="12"/>
        </w:rPr>
        <w:t>самоуправления муниципального образования Каратузский  район, уполномочен</w:t>
      </w:r>
      <w:r>
        <w:rPr>
          <w:rFonts w:ascii="Times New Roman" w:hAnsi="Times New Roman" w:cs="Times New Roman"/>
          <w:sz w:val="12"/>
          <w:szCs w:val="12"/>
        </w:rPr>
        <w:t xml:space="preserve">ного на </w:t>
      </w:r>
      <w:r w:rsidRPr="00F1100E">
        <w:rPr>
          <w:rFonts w:ascii="Times New Roman" w:hAnsi="Times New Roman" w:cs="Times New Roman"/>
          <w:sz w:val="12"/>
          <w:szCs w:val="12"/>
        </w:rPr>
        <w:t>осуществление контроля в сфере закупок при согласова</w:t>
      </w:r>
      <w:r>
        <w:rPr>
          <w:rFonts w:ascii="Times New Roman" w:hAnsi="Times New Roman" w:cs="Times New Roman"/>
          <w:sz w:val="12"/>
          <w:szCs w:val="12"/>
        </w:rPr>
        <w:t xml:space="preserve">нии возможности заключения контракта с единственным поставщиком  (подрядчиком, </w:t>
      </w:r>
      <w:r w:rsidRPr="00F1100E">
        <w:rPr>
          <w:rFonts w:ascii="Times New Roman" w:hAnsi="Times New Roman" w:cs="Times New Roman"/>
          <w:sz w:val="12"/>
          <w:szCs w:val="12"/>
        </w:rPr>
        <w:t>исполнителем) при осущес</w:t>
      </w:r>
      <w:r>
        <w:rPr>
          <w:rFonts w:ascii="Times New Roman" w:hAnsi="Times New Roman" w:cs="Times New Roman"/>
          <w:sz w:val="12"/>
          <w:szCs w:val="12"/>
        </w:rPr>
        <w:t xml:space="preserve">твлении закупок для обеспечения муниципальных нужд в </w:t>
      </w:r>
      <w:r w:rsidRPr="00F1100E">
        <w:rPr>
          <w:rFonts w:ascii="Times New Roman" w:hAnsi="Times New Roman" w:cs="Times New Roman"/>
          <w:sz w:val="12"/>
          <w:szCs w:val="12"/>
        </w:rPr>
        <w:t xml:space="preserve">Каратузский районе  </w:t>
      </w:r>
    </w:p>
    <w:p w:rsidR="00ED5323" w:rsidRPr="00F1100E" w:rsidRDefault="00ED5323" w:rsidP="00ED5323">
      <w:pPr>
        <w:ind w:left="5387"/>
        <w:rPr>
          <w:rFonts w:ascii="Times New Roman" w:hAnsi="Times New Roman" w:cs="Times New Roman"/>
          <w:sz w:val="12"/>
          <w:szCs w:val="12"/>
        </w:rPr>
      </w:pPr>
    </w:p>
    <w:p w:rsidR="00ED5323" w:rsidRPr="00F1100E" w:rsidRDefault="00ED5323" w:rsidP="00ED5323">
      <w:pPr>
        <w:pStyle w:val="ConsPlusNormal"/>
        <w:ind w:firstLine="0"/>
        <w:rPr>
          <w:rFonts w:ascii="Times New Roman" w:hAnsi="Times New Roman" w:cs="Times New Roman"/>
          <w:sz w:val="12"/>
          <w:szCs w:val="12"/>
        </w:rPr>
      </w:pP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АДМИНИСТРАЦИЯ  МУНИЦИПАЛЬНОГО ОБРАЗОВАНИЯ КАРАТУЗСКИЙ РАЙОН</w:t>
      </w: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 xml:space="preserve">ПРОТОКОЛ N </w:t>
      </w: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ЗАСЕДАНИЯ КОМИССИИ ПО СОГЛАСОВАНИЮ ВОЗМОЖНОСТИ</w:t>
      </w: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ЗАКЛЮЧЕНИЯ КОНТРАКТА С ЕДИНСТВЕННЫМ ПОСТАВЩИКОМ</w:t>
      </w: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(ПОДРЯДЧИКОМ, ИСПОЛНИТЕЛЕМ) ПРИ ОСУЩЕСТВЛЕНИИ ЗАКУПОК</w:t>
      </w: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ДЛЯ ОБЕСПЕЧЕНИЯ МУНИЦИПАЛЬНЫХ НУЖД</w:t>
      </w: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В КАРАТУЗСКОМ РАЙОНЕ</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 xml:space="preserve">_______________________ 20__ г.                                </w:t>
      </w:r>
      <w:proofErr w:type="spellStart"/>
      <w:r w:rsidRPr="00F1100E">
        <w:rPr>
          <w:rFonts w:ascii="Times New Roman" w:eastAsia="Calibri" w:hAnsi="Times New Roman" w:cs="Times New Roman"/>
          <w:sz w:val="12"/>
          <w:szCs w:val="12"/>
          <w:lang w:eastAsia="en-US"/>
        </w:rPr>
        <w:t>с.Каратузское</w:t>
      </w:r>
      <w:proofErr w:type="spellEnd"/>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Председательствующий:</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Секретарь:</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Присутствовали:</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p>
    <w:p w:rsidR="006016D4" w:rsidRDefault="006016D4" w:rsidP="006016D4">
      <w:pPr>
        <w:autoSpaceDE w:val="0"/>
        <w:autoSpaceDN w:val="0"/>
        <w:adjustRightInd w:val="0"/>
        <w:spacing w:after="0" w:line="240" w:lineRule="auto"/>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Повестка дня:</w:t>
      </w:r>
    </w:p>
    <w:p w:rsidR="006016D4" w:rsidRDefault="006016D4" w:rsidP="006016D4">
      <w:pPr>
        <w:autoSpaceDE w:val="0"/>
        <w:autoSpaceDN w:val="0"/>
        <w:adjustRightInd w:val="0"/>
        <w:spacing w:after="0" w:line="240" w:lineRule="auto"/>
        <w:rPr>
          <w:rFonts w:ascii="Times New Roman" w:eastAsia="Calibri" w:hAnsi="Times New Roman" w:cs="Times New Roman"/>
          <w:sz w:val="12"/>
          <w:szCs w:val="12"/>
          <w:lang w:eastAsia="en-US"/>
        </w:rPr>
      </w:pP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Рассмотрение обращения ____________________________________________________________________</w:t>
      </w: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(наименование заказчика)</w:t>
      </w:r>
    </w:p>
    <w:p w:rsidR="00ED5323" w:rsidRPr="00F1100E" w:rsidRDefault="00ED5323" w:rsidP="006016D4">
      <w:pPr>
        <w:autoSpaceDE w:val="0"/>
        <w:autoSpaceDN w:val="0"/>
        <w:adjustRightInd w:val="0"/>
        <w:spacing w:after="0" w:line="240" w:lineRule="auto"/>
        <w:jc w:val="both"/>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о согласовании    возможности    заключения    контракта на  поставки  товаров  (выполнение работ, оказание услуг) по ______________________________________________________ с</w:t>
      </w: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(предмет закупки)</w:t>
      </w:r>
    </w:p>
    <w:p w:rsidR="00ED5323" w:rsidRPr="00F1100E" w:rsidRDefault="00ED5323" w:rsidP="006016D4">
      <w:pPr>
        <w:autoSpaceDE w:val="0"/>
        <w:autoSpaceDN w:val="0"/>
        <w:adjustRightInd w:val="0"/>
        <w:spacing w:after="0" w:line="240" w:lineRule="auto"/>
        <w:jc w:val="both"/>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 xml:space="preserve">____________________________________________________________________, </w:t>
      </w: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(наименование единственного поставщика (исполнителя, подрядчика)</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 xml:space="preserve">как с единственным поставщиком (подрядчиком, исполнителем). </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 xml:space="preserve">    Слушали:</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 xml:space="preserve">     Председателя комиссии ___________ о содержании обращения.</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 xml:space="preserve">    Члена комиссии ________________________________________ о ходе изучения прилагаемых к обращению материалов, по которым установлено:</w:t>
      </w:r>
    </w:p>
    <w:p w:rsidR="00ED5323" w:rsidRPr="00F1100E" w:rsidRDefault="00ED5323" w:rsidP="006016D4">
      <w:pPr>
        <w:autoSpaceDE w:val="0"/>
        <w:autoSpaceDN w:val="0"/>
        <w:adjustRightInd w:val="0"/>
        <w:spacing w:after="0" w:line="240" w:lineRule="auto"/>
        <w:jc w:val="center"/>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____________________________________________________________________                (указать основания к принимаемому решению)</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 xml:space="preserve">    Учитывая вышеизложенное, и в соответствии с пунктом ______ части _______статьи _______Федерального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РЕШИЛИ:</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___________________________________________________________________.</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 xml:space="preserve">                (отражается сущность принимаемого решения)</w:t>
      </w: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p>
    <w:p w:rsidR="00ED5323" w:rsidRPr="00F1100E" w:rsidRDefault="00ED5323" w:rsidP="006016D4">
      <w:pPr>
        <w:autoSpaceDE w:val="0"/>
        <w:autoSpaceDN w:val="0"/>
        <w:adjustRightInd w:val="0"/>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Председательствующий  ______________          ____________________</w:t>
      </w:r>
    </w:p>
    <w:p w:rsidR="00ED5323" w:rsidRPr="00F1100E" w:rsidRDefault="006016D4" w:rsidP="006016D4">
      <w:pPr>
        <w:autoSpaceDE w:val="0"/>
        <w:autoSpaceDN w:val="0"/>
        <w:adjustRightInd w:val="0"/>
        <w:spacing w:after="0" w:line="240" w:lineRule="auto"/>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 xml:space="preserve">(подпись)         </w:t>
      </w:r>
      <w:r w:rsidR="00ED5323" w:rsidRPr="00F1100E">
        <w:rPr>
          <w:rFonts w:ascii="Times New Roman" w:eastAsia="Calibri" w:hAnsi="Times New Roman" w:cs="Times New Roman"/>
          <w:sz w:val="12"/>
          <w:szCs w:val="12"/>
          <w:lang w:eastAsia="en-US"/>
        </w:rPr>
        <w:t xml:space="preserve">      (инициалы и фамилия)</w:t>
      </w:r>
    </w:p>
    <w:p w:rsidR="00ED5323" w:rsidRPr="00F1100E" w:rsidRDefault="00ED5323" w:rsidP="006016D4">
      <w:pPr>
        <w:autoSpaceDE w:val="0"/>
        <w:autoSpaceDN w:val="0"/>
        <w:adjustRightInd w:val="0"/>
        <w:spacing w:after="0" w:line="240" w:lineRule="auto"/>
        <w:ind w:firstLine="540"/>
        <w:jc w:val="both"/>
        <w:rPr>
          <w:rFonts w:ascii="Times New Roman" w:eastAsia="Calibri" w:hAnsi="Times New Roman" w:cs="Times New Roman"/>
          <w:sz w:val="12"/>
          <w:szCs w:val="12"/>
          <w:lang w:eastAsia="en-US"/>
        </w:rPr>
      </w:pPr>
    </w:p>
    <w:p w:rsidR="00ED5323" w:rsidRPr="00F1100E" w:rsidRDefault="00ED5323" w:rsidP="006016D4">
      <w:pPr>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Секретарь                         ______________          ______________________</w:t>
      </w:r>
    </w:p>
    <w:p w:rsidR="00ED5323" w:rsidRPr="00F1100E" w:rsidRDefault="00ED5323" w:rsidP="006016D4">
      <w:pPr>
        <w:spacing w:after="0" w:line="240" w:lineRule="auto"/>
        <w:rPr>
          <w:rFonts w:ascii="Times New Roman" w:eastAsia="Calibri" w:hAnsi="Times New Roman" w:cs="Times New Roman"/>
          <w:sz w:val="12"/>
          <w:szCs w:val="12"/>
          <w:lang w:eastAsia="en-US"/>
        </w:rPr>
      </w:pPr>
      <w:r w:rsidRPr="00F1100E">
        <w:rPr>
          <w:rFonts w:ascii="Times New Roman" w:eastAsia="Calibri" w:hAnsi="Times New Roman" w:cs="Times New Roman"/>
          <w:sz w:val="12"/>
          <w:szCs w:val="12"/>
          <w:lang w:eastAsia="en-US"/>
        </w:rPr>
        <w:t xml:space="preserve">                                                (подпись)      (инициалы и фамилия)</w:t>
      </w:r>
    </w:p>
    <w:p w:rsidR="00ED5323" w:rsidRPr="00F1100E" w:rsidRDefault="00ED5323" w:rsidP="006016D4">
      <w:pPr>
        <w:spacing w:after="0" w:line="240" w:lineRule="auto"/>
        <w:rPr>
          <w:rFonts w:ascii="Times New Roman" w:eastAsia="Calibri" w:hAnsi="Times New Roman" w:cs="Times New Roman"/>
          <w:sz w:val="12"/>
          <w:szCs w:val="12"/>
          <w:lang w:eastAsia="en-US"/>
        </w:rPr>
      </w:pPr>
    </w:p>
    <w:p w:rsidR="00ED5323" w:rsidRPr="00F1100E" w:rsidRDefault="00ED5323" w:rsidP="00ED5323">
      <w:pPr>
        <w:pStyle w:val="ConsPlusNormal"/>
        <w:ind w:firstLine="0"/>
        <w:rPr>
          <w:rFonts w:ascii="Times New Roman" w:hAnsi="Times New Roman" w:cs="Times New Roman"/>
          <w:sz w:val="12"/>
          <w:szCs w:val="12"/>
        </w:rPr>
      </w:pPr>
    </w:p>
    <w:p w:rsidR="00ED5323" w:rsidRDefault="00ED5323" w:rsidP="006016D4">
      <w:pPr>
        <w:pStyle w:val="ConsPlusNormal"/>
        <w:spacing w:line="240" w:lineRule="auto"/>
        <w:ind w:firstLine="0"/>
        <w:jc w:val="both"/>
        <w:rPr>
          <w:rFonts w:ascii="Times New Roman" w:hAnsi="Times New Roman" w:cs="Times New Roman"/>
          <w:color w:val="auto"/>
          <w:sz w:val="12"/>
          <w:szCs w:val="12"/>
        </w:rPr>
      </w:pPr>
    </w:p>
    <w:p w:rsidR="006016D4" w:rsidRDefault="006016D4" w:rsidP="006016D4">
      <w:pPr>
        <w:pStyle w:val="ConsPlusNormal"/>
        <w:spacing w:line="240" w:lineRule="auto"/>
        <w:ind w:firstLine="0"/>
        <w:jc w:val="both"/>
        <w:rPr>
          <w:rFonts w:ascii="Times New Roman" w:hAnsi="Times New Roman" w:cs="Times New Roman"/>
          <w:color w:val="auto"/>
          <w:sz w:val="12"/>
          <w:szCs w:val="12"/>
        </w:rPr>
      </w:pPr>
    </w:p>
    <w:p w:rsidR="006016D4" w:rsidRDefault="006016D4" w:rsidP="006016D4">
      <w:pPr>
        <w:pStyle w:val="ConsPlusNormal"/>
        <w:spacing w:line="240" w:lineRule="auto"/>
        <w:ind w:firstLine="0"/>
        <w:jc w:val="both"/>
        <w:rPr>
          <w:rFonts w:ascii="Times New Roman" w:hAnsi="Times New Roman" w:cs="Times New Roman"/>
          <w:color w:val="auto"/>
          <w:sz w:val="12"/>
          <w:szCs w:val="12"/>
        </w:rPr>
      </w:pPr>
    </w:p>
    <w:p w:rsidR="006016D4" w:rsidRPr="006016D4" w:rsidRDefault="006016D4" w:rsidP="006016D4">
      <w:pPr>
        <w:spacing w:after="0" w:line="240" w:lineRule="auto"/>
        <w:ind w:left="2835"/>
        <w:rPr>
          <w:rFonts w:ascii="Times New Roman" w:eastAsia="Arial Unicode MS" w:hAnsi="Times New Roman" w:cs="Times New Roman"/>
          <w:sz w:val="12"/>
          <w:szCs w:val="12"/>
        </w:rPr>
      </w:pPr>
      <w:r w:rsidRPr="006016D4">
        <w:rPr>
          <w:rFonts w:ascii="Times New Roman" w:eastAsia="Arial Unicode MS" w:hAnsi="Times New Roman" w:cs="Times New Roman"/>
          <w:sz w:val="12"/>
          <w:szCs w:val="12"/>
        </w:rPr>
        <w:t>ПРИЛОЖЕНИЕ № 1 к</w:t>
      </w:r>
    </w:p>
    <w:p w:rsidR="006016D4" w:rsidRPr="006016D4" w:rsidRDefault="006016D4" w:rsidP="006016D4">
      <w:pPr>
        <w:spacing w:after="0" w:line="240" w:lineRule="auto"/>
        <w:ind w:left="2835"/>
        <w:rPr>
          <w:rFonts w:ascii="Times New Roman" w:eastAsia="Arial Unicode MS" w:hAnsi="Times New Roman" w:cs="Times New Roman"/>
          <w:sz w:val="12"/>
          <w:szCs w:val="12"/>
        </w:rPr>
      </w:pPr>
      <w:r w:rsidRPr="006016D4">
        <w:rPr>
          <w:rFonts w:ascii="Times New Roman" w:eastAsia="Arial Unicode MS" w:hAnsi="Times New Roman" w:cs="Times New Roman"/>
          <w:sz w:val="12"/>
          <w:szCs w:val="12"/>
        </w:rPr>
        <w:t>постановлением администрации</w:t>
      </w:r>
    </w:p>
    <w:p w:rsidR="006016D4" w:rsidRPr="006016D4" w:rsidRDefault="006016D4" w:rsidP="006016D4">
      <w:pPr>
        <w:spacing w:after="0" w:line="240" w:lineRule="auto"/>
        <w:ind w:left="2835"/>
        <w:rPr>
          <w:rFonts w:ascii="Times New Roman" w:eastAsia="Arial Unicode MS" w:hAnsi="Times New Roman" w:cs="Times New Roman"/>
          <w:sz w:val="12"/>
          <w:szCs w:val="12"/>
        </w:rPr>
      </w:pPr>
      <w:r w:rsidRPr="006016D4">
        <w:rPr>
          <w:rFonts w:ascii="Times New Roman" w:eastAsia="Arial Unicode MS" w:hAnsi="Times New Roman" w:cs="Times New Roman"/>
          <w:sz w:val="12"/>
          <w:szCs w:val="12"/>
        </w:rPr>
        <w:t xml:space="preserve">Каратузского района </w:t>
      </w:r>
    </w:p>
    <w:p w:rsidR="006016D4" w:rsidRPr="006016D4" w:rsidRDefault="006016D4" w:rsidP="006016D4">
      <w:pPr>
        <w:spacing w:after="0" w:line="240" w:lineRule="auto"/>
        <w:ind w:left="2835"/>
        <w:rPr>
          <w:rFonts w:ascii="Times New Roman" w:eastAsia="Arial Unicode MS" w:hAnsi="Times New Roman" w:cs="Times New Roman"/>
          <w:sz w:val="12"/>
          <w:szCs w:val="12"/>
        </w:rPr>
      </w:pPr>
      <w:r w:rsidRPr="006016D4">
        <w:rPr>
          <w:rFonts w:ascii="Times New Roman" w:eastAsia="Arial Unicode MS" w:hAnsi="Times New Roman" w:cs="Times New Roman"/>
          <w:sz w:val="12"/>
          <w:szCs w:val="12"/>
        </w:rPr>
        <w:t xml:space="preserve">от 25.04.2014 № 415-п </w:t>
      </w:r>
    </w:p>
    <w:p w:rsidR="006016D4" w:rsidRPr="00903F27" w:rsidRDefault="006016D4" w:rsidP="006016D4">
      <w:pPr>
        <w:pStyle w:val="ConsPlusTitle"/>
        <w:rPr>
          <w:b w:val="0"/>
          <w:bCs w:val="0"/>
          <w:sz w:val="12"/>
          <w:szCs w:val="12"/>
        </w:rPr>
      </w:pPr>
    </w:p>
    <w:p w:rsidR="006016D4" w:rsidRPr="00903F27" w:rsidRDefault="006016D4" w:rsidP="006016D4">
      <w:pPr>
        <w:pStyle w:val="ConsPlusNormal"/>
        <w:ind w:firstLine="0"/>
        <w:jc w:val="center"/>
        <w:rPr>
          <w:rFonts w:ascii="Times New Roman" w:hAnsi="Times New Roman" w:cs="Times New Roman"/>
          <w:b/>
          <w:bCs/>
          <w:sz w:val="12"/>
          <w:szCs w:val="12"/>
        </w:rPr>
      </w:pPr>
      <w:r w:rsidRPr="00903F27">
        <w:rPr>
          <w:rFonts w:ascii="Times New Roman" w:hAnsi="Times New Roman" w:cs="Times New Roman"/>
          <w:b/>
          <w:sz w:val="12"/>
          <w:szCs w:val="12"/>
        </w:rPr>
        <w:t>СОСТАВ</w:t>
      </w:r>
    </w:p>
    <w:p w:rsidR="006016D4" w:rsidRPr="00903F27" w:rsidRDefault="006016D4" w:rsidP="006016D4">
      <w:pPr>
        <w:pStyle w:val="ConsPlusNormal"/>
        <w:ind w:firstLine="0"/>
        <w:jc w:val="center"/>
        <w:rPr>
          <w:rFonts w:ascii="Times New Roman" w:hAnsi="Times New Roman" w:cs="Times New Roman"/>
          <w:b/>
          <w:sz w:val="12"/>
          <w:szCs w:val="12"/>
        </w:rPr>
      </w:pPr>
      <w:r w:rsidRPr="00903F27">
        <w:rPr>
          <w:rFonts w:ascii="Times New Roman" w:hAnsi="Times New Roman" w:cs="Times New Roman"/>
          <w:b/>
          <w:sz w:val="12"/>
          <w:szCs w:val="12"/>
        </w:rPr>
        <w:t xml:space="preserve"> комиссии по согласованию возможности заключения контракта</w:t>
      </w:r>
    </w:p>
    <w:p w:rsidR="006016D4" w:rsidRPr="00903F27" w:rsidRDefault="006016D4" w:rsidP="006016D4">
      <w:pPr>
        <w:pStyle w:val="ConsPlusNormal"/>
        <w:ind w:firstLine="0"/>
        <w:jc w:val="center"/>
        <w:rPr>
          <w:rFonts w:ascii="Times New Roman" w:hAnsi="Times New Roman" w:cs="Times New Roman"/>
          <w:b/>
          <w:sz w:val="12"/>
          <w:szCs w:val="12"/>
        </w:rPr>
      </w:pPr>
      <w:r w:rsidRPr="00903F27">
        <w:rPr>
          <w:rFonts w:ascii="Times New Roman" w:hAnsi="Times New Roman" w:cs="Times New Roman"/>
          <w:b/>
          <w:sz w:val="12"/>
          <w:szCs w:val="12"/>
        </w:rPr>
        <w:t xml:space="preserve"> с единственным поставщиком (подрядчиком, исполнителем) </w:t>
      </w:r>
    </w:p>
    <w:p w:rsidR="006016D4" w:rsidRPr="00903F27" w:rsidRDefault="006016D4" w:rsidP="006016D4">
      <w:pPr>
        <w:pStyle w:val="ConsPlusNormal"/>
        <w:ind w:firstLine="0"/>
        <w:jc w:val="center"/>
        <w:rPr>
          <w:rFonts w:ascii="Times New Roman" w:hAnsi="Times New Roman" w:cs="Times New Roman"/>
          <w:b/>
          <w:sz w:val="12"/>
          <w:szCs w:val="12"/>
        </w:rPr>
      </w:pPr>
      <w:r w:rsidRPr="00903F27">
        <w:rPr>
          <w:rFonts w:ascii="Times New Roman" w:hAnsi="Times New Roman" w:cs="Times New Roman"/>
          <w:b/>
          <w:sz w:val="12"/>
          <w:szCs w:val="12"/>
        </w:rPr>
        <w:t xml:space="preserve">при осуществлении закупок для обеспечения муниципальных нужд </w:t>
      </w:r>
    </w:p>
    <w:p w:rsidR="006016D4" w:rsidRPr="00903F27" w:rsidRDefault="006016D4" w:rsidP="006016D4">
      <w:pPr>
        <w:pStyle w:val="ConsPlusNormal"/>
        <w:ind w:firstLine="0"/>
        <w:jc w:val="center"/>
        <w:rPr>
          <w:rFonts w:ascii="Times New Roman" w:hAnsi="Times New Roman" w:cs="Times New Roman"/>
          <w:b/>
          <w:sz w:val="12"/>
          <w:szCs w:val="12"/>
        </w:rPr>
      </w:pPr>
      <w:r w:rsidRPr="00903F27">
        <w:rPr>
          <w:rFonts w:ascii="Times New Roman" w:hAnsi="Times New Roman" w:cs="Times New Roman"/>
          <w:b/>
          <w:sz w:val="12"/>
          <w:szCs w:val="12"/>
        </w:rPr>
        <w:t>в Каратузском районе</w:t>
      </w:r>
    </w:p>
    <w:p w:rsidR="006016D4" w:rsidRPr="00903F27" w:rsidRDefault="006016D4" w:rsidP="006016D4">
      <w:pPr>
        <w:widowControl w:val="0"/>
        <w:autoSpaceDE w:val="0"/>
        <w:autoSpaceDN w:val="0"/>
        <w:adjustRightInd w:val="0"/>
        <w:jc w:val="both"/>
        <w:rPr>
          <w:sz w:val="12"/>
          <w:szCs w:val="12"/>
        </w:rPr>
      </w:pPr>
    </w:p>
    <w:tbl>
      <w:tblPr>
        <w:tblW w:w="5353" w:type="dxa"/>
        <w:tblLook w:val="01E0" w:firstRow="1" w:lastRow="1" w:firstColumn="1" w:lastColumn="1" w:noHBand="0" w:noVBand="0"/>
      </w:tblPr>
      <w:tblGrid>
        <w:gridCol w:w="1951"/>
        <w:gridCol w:w="3402"/>
      </w:tblGrid>
      <w:tr w:rsidR="006016D4" w:rsidRPr="00903F27" w:rsidTr="006016D4">
        <w:trPr>
          <w:trHeight w:val="1100"/>
        </w:trPr>
        <w:tc>
          <w:tcPr>
            <w:tcW w:w="1951" w:type="dxa"/>
          </w:tcPr>
          <w:p w:rsidR="006016D4" w:rsidRPr="006016D4" w:rsidRDefault="006016D4" w:rsidP="006016D4">
            <w:pPr>
              <w:spacing w:after="0" w:line="240" w:lineRule="auto"/>
              <w:jc w:val="both"/>
              <w:rPr>
                <w:rFonts w:ascii="Times New Roman" w:hAnsi="Times New Roman" w:cs="Times New Roman"/>
                <w:sz w:val="12"/>
                <w:szCs w:val="12"/>
              </w:rPr>
            </w:pPr>
          </w:p>
          <w:p w:rsidR="006016D4" w:rsidRPr="006016D4" w:rsidRDefault="006016D4" w:rsidP="006016D4">
            <w:pPr>
              <w:spacing w:after="0" w:line="240" w:lineRule="auto"/>
              <w:jc w:val="both"/>
              <w:rPr>
                <w:rFonts w:ascii="Times New Roman" w:hAnsi="Times New Roman" w:cs="Times New Roman"/>
                <w:sz w:val="12"/>
                <w:szCs w:val="12"/>
              </w:rPr>
            </w:pPr>
            <w:proofErr w:type="spellStart"/>
            <w:r w:rsidRPr="006016D4">
              <w:rPr>
                <w:rFonts w:ascii="Times New Roman" w:hAnsi="Times New Roman" w:cs="Times New Roman"/>
                <w:sz w:val="12"/>
                <w:szCs w:val="12"/>
              </w:rPr>
              <w:t>Стабровская</w:t>
            </w:r>
            <w:proofErr w:type="spellEnd"/>
            <w:r w:rsidRPr="006016D4">
              <w:rPr>
                <w:rFonts w:ascii="Times New Roman" w:hAnsi="Times New Roman" w:cs="Times New Roman"/>
                <w:sz w:val="12"/>
                <w:szCs w:val="12"/>
              </w:rPr>
              <w:t xml:space="preserve"> Ольга Дмитриевна</w:t>
            </w:r>
          </w:p>
          <w:p w:rsidR="006016D4" w:rsidRPr="006016D4" w:rsidRDefault="006016D4" w:rsidP="006016D4">
            <w:pPr>
              <w:spacing w:after="0" w:line="240" w:lineRule="auto"/>
              <w:jc w:val="both"/>
              <w:rPr>
                <w:rFonts w:ascii="Times New Roman" w:hAnsi="Times New Roman" w:cs="Times New Roman"/>
                <w:sz w:val="12"/>
                <w:szCs w:val="12"/>
              </w:rPr>
            </w:pPr>
          </w:p>
          <w:p w:rsidR="006016D4" w:rsidRPr="006016D4" w:rsidRDefault="006016D4" w:rsidP="006016D4">
            <w:pPr>
              <w:spacing w:after="0" w:line="240" w:lineRule="auto"/>
              <w:jc w:val="both"/>
              <w:rPr>
                <w:rFonts w:ascii="Times New Roman" w:hAnsi="Times New Roman" w:cs="Times New Roman"/>
                <w:sz w:val="12"/>
                <w:szCs w:val="12"/>
              </w:rPr>
            </w:pPr>
          </w:p>
          <w:p w:rsidR="006016D4" w:rsidRPr="006016D4" w:rsidRDefault="006016D4" w:rsidP="006016D4">
            <w:pPr>
              <w:spacing w:after="0" w:line="240" w:lineRule="auto"/>
              <w:jc w:val="both"/>
              <w:rPr>
                <w:rFonts w:ascii="Times New Roman" w:hAnsi="Times New Roman" w:cs="Times New Roman"/>
                <w:sz w:val="12"/>
                <w:szCs w:val="12"/>
              </w:rPr>
            </w:pPr>
          </w:p>
          <w:p w:rsidR="006016D4" w:rsidRPr="006016D4" w:rsidRDefault="006016D4" w:rsidP="006016D4">
            <w:pPr>
              <w:spacing w:after="0" w:line="240" w:lineRule="auto"/>
              <w:jc w:val="both"/>
              <w:rPr>
                <w:rFonts w:ascii="Times New Roman" w:hAnsi="Times New Roman" w:cs="Times New Roman"/>
                <w:sz w:val="12"/>
                <w:szCs w:val="12"/>
              </w:rPr>
            </w:pPr>
            <w:r w:rsidRPr="006016D4">
              <w:rPr>
                <w:rFonts w:ascii="Times New Roman" w:hAnsi="Times New Roman" w:cs="Times New Roman"/>
                <w:sz w:val="12"/>
                <w:szCs w:val="12"/>
              </w:rPr>
              <w:t>Кузьмина Светлана Васильевна</w:t>
            </w:r>
          </w:p>
          <w:p w:rsidR="006016D4" w:rsidRPr="006016D4" w:rsidRDefault="006016D4" w:rsidP="006016D4">
            <w:pPr>
              <w:spacing w:after="0" w:line="240" w:lineRule="auto"/>
              <w:jc w:val="both"/>
              <w:rPr>
                <w:rFonts w:ascii="Times New Roman" w:hAnsi="Times New Roman" w:cs="Times New Roman"/>
                <w:sz w:val="12"/>
                <w:szCs w:val="12"/>
              </w:rPr>
            </w:pPr>
          </w:p>
          <w:p w:rsidR="006016D4" w:rsidRPr="006016D4" w:rsidRDefault="006016D4" w:rsidP="006016D4">
            <w:pPr>
              <w:spacing w:after="0" w:line="240" w:lineRule="auto"/>
              <w:jc w:val="both"/>
              <w:rPr>
                <w:rFonts w:ascii="Times New Roman" w:hAnsi="Times New Roman" w:cs="Times New Roman"/>
                <w:sz w:val="12"/>
                <w:szCs w:val="12"/>
              </w:rPr>
            </w:pPr>
          </w:p>
          <w:p w:rsidR="006016D4" w:rsidRPr="006016D4" w:rsidRDefault="006016D4" w:rsidP="006016D4">
            <w:pPr>
              <w:spacing w:after="0" w:line="240" w:lineRule="auto"/>
              <w:jc w:val="both"/>
              <w:rPr>
                <w:rFonts w:ascii="Times New Roman" w:hAnsi="Times New Roman" w:cs="Times New Roman"/>
                <w:sz w:val="12"/>
                <w:szCs w:val="12"/>
              </w:rPr>
            </w:pPr>
          </w:p>
          <w:p w:rsidR="006016D4" w:rsidRPr="006016D4" w:rsidRDefault="006016D4" w:rsidP="006016D4">
            <w:pPr>
              <w:spacing w:after="0" w:line="240" w:lineRule="auto"/>
              <w:jc w:val="both"/>
              <w:rPr>
                <w:rFonts w:ascii="Times New Roman" w:hAnsi="Times New Roman" w:cs="Times New Roman"/>
                <w:sz w:val="12"/>
                <w:szCs w:val="12"/>
              </w:rPr>
            </w:pPr>
            <w:r w:rsidRPr="006016D4">
              <w:rPr>
                <w:rFonts w:ascii="Times New Roman" w:hAnsi="Times New Roman" w:cs="Times New Roman"/>
                <w:sz w:val="12"/>
                <w:szCs w:val="12"/>
              </w:rPr>
              <w:t xml:space="preserve">Бодрова Римма Юрьевна </w:t>
            </w:r>
          </w:p>
        </w:tc>
        <w:tc>
          <w:tcPr>
            <w:tcW w:w="3402" w:type="dxa"/>
          </w:tcPr>
          <w:p w:rsidR="006016D4" w:rsidRPr="006016D4" w:rsidRDefault="006016D4" w:rsidP="006016D4">
            <w:pPr>
              <w:tabs>
                <w:tab w:val="left" w:pos="-108"/>
              </w:tabs>
              <w:spacing w:after="0" w:line="240" w:lineRule="auto"/>
              <w:ind w:hanging="108"/>
              <w:rPr>
                <w:rFonts w:ascii="Times New Roman" w:hAnsi="Times New Roman" w:cs="Times New Roman"/>
                <w:sz w:val="12"/>
                <w:szCs w:val="12"/>
              </w:rPr>
            </w:pPr>
          </w:p>
          <w:p w:rsidR="006016D4" w:rsidRPr="006016D4" w:rsidRDefault="006016D4" w:rsidP="006016D4">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 </w:t>
            </w:r>
            <w:r w:rsidRPr="006016D4">
              <w:rPr>
                <w:rFonts w:ascii="Times New Roman" w:hAnsi="Times New Roman" w:cs="Times New Roman"/>
                <w:sz w:val="12"/>
                <w:szCs w:val="12"/>
              </w:rPr>
              <w:t xml:space="preserve">главный специалист отдела планирования и экономического развития администрации Каратузского района, председатель комиссии; </w:t>
            </w:r>
          </w:p>
          <w:p w:rsidR="006016D4" w:rsidRPr="006016D4" w:rsidRDefault="006016D4" w:rsidP="006016D4">
            <w:pPr>
              <w:tabs>
                <w:tab w:val="left" w:pos="176"/>
              </w:tabs>
              <w:spacing w:after="0" w:line="240" w:lineRule="auto"/>
              <w:ind w:left="176" w:hanging="284"/>
              <w:jc w:val="both"/>
              <w:rPr>
                <w:rFonts w:ascii="Times New Roman" w:hAnsi="Times New Roman" w:cs="Times New Roman"/>
                <w:sz w:val="12"/>
                <w:szCs w:val="12"/>
              </w:rPr>
            </w:pPr>
          </w:p>
          <w:p w:rsidR="006016D4" w:rsidRPr="006016D4" w:rsidRDefault="006016D4" w:rsidP="006016D4">
            <w:pPr>
              <w:tabs>
                <w:tab w:val="left" w:pos="176"/>
              </w:tabs>
              <w:spacing w:after="0" w:line="240" w:lineRule="auto"/>
              <w:ind w:left="176" w:hanging="284"/>
              <w:jc w:val="both"/>
              <w:rPr>
                <w:rFonts w:ascii="Times New Roman" w:hAnsi="Times New Roman" w:cs="Times New Roman"/>
                <w:sz w:val="12"/>
                <w:szCs w:val="12"/>
              </w:rPr>
            </w:pPr>
          </w:p>
          <w:p w:rsidR="006016D4" w:rsidRPr="006016D4" w:rsidRDefault="006016D4" w:rsidP="006016D4">
            <w:pPr>
              <w:spacing w:after="0" w:line="240" w:lineRule="auto"/>
              <w:ind w:left="34"/>
              <w:jc w:val="both"/>
              <w:rPr>
                <w:rFonts w:ascii="Times New Roman" w:hAnsi="Times New Roman" w:cs="Times New Roman"/>
                <w:sz w:val="12"/>
                <w:szCs w:val="12"/>
              </w:rPr>
            </w:pPr>
            <w:r>
              <w:rPr>
                <w:rFonts w:ascii="Times New Roman" w:hAnsi="Times New Roman" w:cs="Times New Roman"/>
                <w:sz w:val="12"/>
                <w:szCs w:val="12"/>
              </w:rPr>
              <w:t>-</w:t>
            </w:r>
            <w:r w:rsidRPr="006016D4">
              <w:rPr>
                <w:rFonts w:ascii="Times New Roman" w:hAnsi="Times New Roman" w:cs="Times New Roman"/>
                <w:sz w:val="12"/>
                <w:szCs w:val="12"/>
              </w:rPr>
              <w:t xml:space="preserve"> ведущий специалист отдела планирования и экономического развития  администрации Каратузского района, заместитель председателя; </w:t>
            </w:r>
          </w:p>
          <w:p w:rsidR="006016D4" w:rsidRPr="006016D4" w:rsidRDefault="006016D4" w:rsidP="006016D4">
            <w:pPr>
              <w:tabs>
                <w:tab w:val="left" w:pos="176"/>
              </w:tabs>
              <w:spacing w:after="0" w:line="240" w:lineRule="auto"/>
              <w:ind w:left="176" w:hanging="284"/>
              <w:rPr>
                <w:rFonts w:ascii="Times New Roman" w:hAnsi="Times New Roman" w:cs="Times New Roman"/>
                <w:sz w:val="12"/>
                <w:szCs w:val="12"/>
              </w:rPr>
            </w:pPr>
          </w:p>
          <w:p w:rsidR="006016D4" w:rsidRPr="006016D4" w:rsidRDefault="006016D4" w:rsidP="006016D4">
            <w:pPr>
              <w:tabs>
                <w:tab w:val="left" w:pos="176"/>
              </w:tabs>
              <w:spacing w:after="0" w:line="240" w:lineRule="auto"/>
              <w:ind w:left="176" w:hanging="284"/>
              <w:rPr>
                <w:rFonts w:ascii="Times New Roman" w:hAnsi="Times New Roman" w:cs="Times New Roman"/>
                <w:sz w:val="12"/>
                <w:szCs w:val="12"/>
              </w:rPr>
            </w:pPr>
          </w:p>
          <w:p w:rsidR="006016D4" w:rsidRPr="006016D4" w:rsidRDefault="006016D4" w:rsidP="006016D4">
            <w:pPr>
              <w:tabs>
                <w:tab w:val="left" w:pos="176"/>
              </w:tabs>
              <w:spacing w:after="0" w:line="240" w:lineRule="auto"/>
              <w:ind w:left="176" w:hanging="284"/>
              <w:jc w:val="both"/>
              <w:rPr>
                <w:rFonts w:ascii="Times New Roman" w:hAnsi="Times New Roman" w:cs="Times New Roman"/>
                <w:sz w:val="12"/>
                <w:szCs w:val="12"/>
              </w:rPr>
            </w:pPr>
            <w:r w:rsidRPr="006016D4">
              <w:rPr>
                <w:rFonts w:ascii="Times New Roman" w:hAnsi="Times New Roman" w:cs="Times New Roman"/>
                <w:sz w:val="12"/>
                <w:szCs w:val="12"/>
              </w:rPr>
              <w:t>-  экономист отдела планирования и экономического развития администрации Каратузского района, секретарь комиссии.</w:t>
            </w:r>
          </w:p>
        </w:tc>
      </w:tr>
      <w:tr w:rsidR="006016D4" w:rsidRPr="00903F27" w:rsidTr="006552CC">
        <w:trPr>
          <w:trHeight w:val="246"/>
        </w:trPr>
        <w:tc>
          <w:tcPr>
            <w:tcW w:w="1951" w:type="dxa"/>
          </w:tcPr>
          <w:p w:rsidR="006016D4" w:rsidRPr="006016D4" w:rsidRDefault="006016D4" w:rsidP="006016D4">
            <w:pPr>
              <w:spacing w:after="0" w:line="240" w:lineRule="auto"/>
              <w:jc w:val="both"/>
              <w:rPr>
                <w:rFonts w:ascii="Times New Roman" w:hAnsi="Times New Roman" w:cs="Times New Roman"/>
                <w:sz w:val="12"/>
                <w:szCs w:val="12"/>
              </w:rPr>
            </w:pPr>
          </w:p>
        </w:tc>
        <w:tc>
          <w:tcPr>
            <w:tcW w:w="3402" w:type="dxa"/>
          </w:tcPr>
          <w:p w:rsidR="006016D4" w:rsidRPr="006016D4" w:rsidRDefault="006016D4" w:rsidP="006552CC">
            <w:pPr>
              <w:spacing w:after="0" w:line="240" w:lineRule="auto"/>
              <w:rPr>
                <w:rFonts w:ascii="Times New Roman" w:hAnsi="Times New Roman" w:cs="Times New Roman"/>
                <w:sz w:val="12"/>
                <w:szCs w:val="12"/>
              </w:rPr>
            </w:pPr>
          </w:p>
          <w:p w:rsidR="006016D4" w:rsidRPr="006016D4" w:rsidRDefault="006016D4" w:rsidP="006552CC">
            <w:pPr>
              <w:spacing w:after="0" w:line="240" w:lineRule="auto"/>
              <w:rPr>
                <w:rFonts w:ascii="Times New Roman" w:hAnsi="Times New Roman" w:cs="Times New Roman"/>
                <w:sz w:val="12"/>
                <w:szCs w:val="12"/>
              </w:rPr>
            </w:pPr>
            <w:r w:rsidRPr="006016D4">
              <w:rPr>
                <w:rFonts w:ascii="Times New Roman" w:hAnsi="Times New Roman" w:cs="Times New Roman"/>
                <w:sz w:val="12"/>
                <w:szCs w:val="12"/>
              </w:rPr>
              <w:t>Члены комиссии</w:t>
            </w:r>
            <w:r>
              <w:rPr>
                <w:rFonts w:ascii="Times New Roman" w:hAnsi="Times New Roman" w:cs="Times New Roman"/>
                <w:sz w:val="12"/>
                <w:szCs w:val="12"/>
              </w:rPr>
              <w:t>:</w:t>
            </w:r>
          </w:p>
        </w:tc>
      </w:tr>
      <w:tr w:rsidR="006016D4" w:rsidRPr="00903F27" w:rsidTr="006552CC">
        <w:trPr>
          <w:trHeight w:val="391"/>
        </w:trPr>
        <w:tc>
          <w:tcPr>
            <w:tcW w:w="1951" w:type="dxa"/>
          </w:tcPr>
          <w:p w:rsidR="006016D4" w:rsidRPr="006016D4" w:rsidRDefault="006016D4" w:rsidP="006016D4">
            <w:pPr>
              <w:tabs>
                <w:tab w:val="left" w:pos="1260"/>
              </w:tabs>
              <w:spacing w:line="240" w:lineRule="auto"/>
              <w:jc w:val="both"/>
              <w:rPr>
                <w:rFonts w:ascii="Times New Roman" w:hAnsi="Times New Roman" w:cs="Times New Roman"/>
                <w:sz w:val="12"/>
                <w:szCs w:val="12"/>
              </w:rPr>
            </w:pPr>
            <w:r w:rsidRPr="006016D4">
              <w:rPr>
                <w:rFonts w:ascii="Times New Roman" w:hAnsi="Times New Roman" w:cs="Times New Roman"/>
                <w:sz w:val="12"/>
                <w:szCs w:val="12"/>
              </w:rPr>
              <w:t>Дмитриев Владимир Валерьевич</w:t>
            </w:r>
          </w:p>
          <w:p w:rsidR="006016D4" w:rsidRPr="006016D4" w:rsidRDefault="006016D4" w:rsidP="006016D4">
            <w:pPr>
              <w:spacing w:line="240" w:lineRule="auto"/>
              <w:jc w:val="both"/>
              <w:rPr>
                <w:rFonts w:ascii="Times New Roman" w:hAnsi="Times New Roman" w:cs="Times New Roman"/>
                <w:sz w:val="12"/>
                <w:szCs w:val="12"/>
              </w:rPr>
            </w:pPr>
          </w:p>
        </w:tc>
        <w:tc>
          <w:tcPr>
            <w:tcW w:w="3402" w:type="dxa"/>
          </w:tcPr>
          <w:p w:rsidR="006016D4" w:rsidRPr="006016D4" w:rsidRDefault="006016D4" w:rsidP="006552CC">
            <w:pPr>
              <w:spacing w:after="0" w:line="240" w:lineRule="auto"/>
              <w:ind w:left="34"/>
              <w:jc w:val="both"/>
              <w:rPr>
                <w:rFonts w:ascii="Times New Roman" w:hAnsi="Times New Roman" w:cs="Times New Roman"/>
                <w:sz w:val="12"/>
                <w:szCs w:val="12"/>
              </w:rPr>
            </w:pPr>
            <w:r>
              <w:rPr>
                <w:rFonts w:ascii="Times New Roman" w:hAnsi="Times New Roman" w:cs="Times New Roman"/>
                <w:sz w:val="12"/>
                <w:szCs w:val="12"/>
              </w:rPr>
              <w:t>-</w:t>
            </w:r>
            <w:r w:rsidRPr="006016D4">
              <w:rPr>
                <w:rFonts w:ascii="Times New Roman" w:hAnsi="Times New Roman" w:cs="Times New Roman"/>
                <w:sz w:val="12"/>
                <w:szCs w:val="12"/>
              </w:rPr>
              <w:t xml:space="preserve"> специалист первой категории отдела планирования и экономического развития администрации Каратузского  район.</w:t>
            </w:r>
          </w:p>
        </w:tc>
      </w:tr>
      <w:tr w:rsidR="006016D4" w:rsidRPr="00903F27" w:rsidTr="00E73447">
        <w:trPr>
          <w:trHeight w:val="583"/>
        </w:trPr>
        <w:tc>
          <w:tcPr>
            <w:tcW w:w="1951" w:type="dxa"/>
          </w:tcPr>
          <w:p w:rsidR="006016D4" w:rsidRPr="006016D4" w:rsidRDefault="006016D4" w:rsidP="006016D4">
            <w:pPr>
              <w:tabs>
                <w:tab w:val="left" w:pos="1260"/>
              </w:tabs>
              <w:spacing w:line="240" w:lineRule="auto"/>
              <w:jc w:val="both"/>
              <w:rPr>
                <w:rFonts w:ascii="Times New Roman" w:hAnsi="Times New Roman" w:cs="Times New Roman"/>
                <w:sz w:val="12"/>
                <w:szCs w:val="12"/>
              </w:rPr>
            </w:pPr>
          </w:p>
          <w:p w:rsidR="006016D4" w:rsidRPr="006016D4" w:rsidRDefault="006016D4" w:rsidP="006016D4">
            <w:pPr>
              <w:tabs>
                <w:tab w:val="left" w:pos="1260"/>
              </w:tabs>
              <w:spacing w:line="240" w:lineRule="auto"/>
              <w:jc w:val="both"/>
              <w:rPr>
                <w:rFonts w:ascii="Times New Roman" w:hAnsi="Times New Roman" w:cs="Times New Roman"/>
                <w:sz w:val="12"/>
                <w:szCs w:val="12"/>
              </w:rPr>
            </w:pPr>
          </w:p>
          <w:p w:rsidR="006016D4" w:rsidRPr="006016D4" w:rsidRDefault="006016D4" w:rsidP="006016D4">
            <w:pPr>
              <w:tabs>
                <w:tab w:val="left" w:pos="1260"/>
              </w:tabs>
              <w:spacing w:line="240" w:lineRule="auto"/>
              <w:jc w:val="both"/>
              <w:rPr>
                <w:rFonts w:ascii="Times New Roman" w:hAnsi="Times New Roman" w:cs="Times New Roman"/>
                <w:sz w:val="12"/>
                <w:szCs w:val="12"/>
              </w:rPr>
            </w:pPr>
          </w:p>
        </w:tc>
        <w:tc>
          <w:tcPr>
            <w:tcW w:w="3402" w:type="dxa"/>
          </w:tcPr>
          <w:p w:rsidR="006016D4" w:rsidRPr="006016D4" w:rsidRDefault="006016D4" w:rsidP="006016D4">
            <w:pPr>
              <w:tabs>
                <w:tab w:val="left" w:pos="1260"/>
              </w:tabs>
              <w:spacing w:line="240" w:lineRule="auto"/>
              <w:rPr>
                <w:rFonts w:ascii="Times New Roman" w:hAnsi="Times New Roman" w:cs="Times New Roman"/>
                <w:sz w:val="12"/>
                <w:szCs w:val="12"/>
              </w:rPr>
            </w:pPr>
            <w:r w:rsidRPr="006016D4">
              <w:rPr>
                <w:rFonts w:ascii="Times New Roman" w:hAnsi="Times New Roman" w:cs="Times New Roman"/>
                <w:sz w:val="12"/>
                <w:szCs w:val="12"/>
              </w:rPr>
              <w:t>- специалист первой категории отдела планирования и экономического развития администрации Каратузского района</w:t>
            </w:r>
          </w:p>
        </w:tc>
      </w:tr>
    </w:tbl>
    <w:p w:rsidR="006016D4" w:rsidRPr="00903F27" w:rsidRDefault="006016D4" w:rsidP="006016D4">
      <w:pPr>
        <w:pStyle w:val="af0"/>
        <w:rPr>
          <w:sz w:val="12"/>
          <w:szCs w:val="12"/>
        </w:rPr>
      </w:pPr>
    </w:p>
    <w:p w:rsidR="006016D4" w:rsidRPr="00903F27" w:rsidRDefault="006016D4" w:rsidP="006016D4">
      <w:pPr>
        <w:autoSpaceDE w:val="0"/>
        <w:autoSpaceDN w:val="0"/>
        <w:adjustRightInd w:val="0"/>
        <w:ind w:firstLine="709"/>
        <w:jc w:val="both"/>
        <w:rPr>
          <w:sz w:val="12"/>
          <w:szCs w:val="12"/>
        </w:rPr>
      </w:pPr>
    </w:p>
    <w:p w:rsidR="006552CC" w:rsidRPr="00F37406" w:rsidRDefault="006552CC" w:rsidP="006552CC">
      <w:pPr>
        <w:pStyle w:val="ConsPlusTitle"/>
        <w:jc w:val="center"/>
        <w:rPr>
          <w:b w:val="0"/>
          <w:sz w:val="12"/>
          <w:szCs w:val="12"/>
        </w:rPr>
      </w:pPr>
      <w:r w:rsidRPr="00F37406">
        <w:rPr>
          <w:b w:val="0"/>
          <w:sz w:val="12"/>
          <w:szCs w:val="12"/>
        </w:rPr>
        <w:lastRenderedPageBreak/>
        <w:t>АДМИНИСТРАЦИЯ  КАРАТУЗСКОГО  РАЙОНА</w:t>
      </w:r>
    </w:p>
    <w:p w:rsidR="006552CC" w:rsidRPr="00F37406" w:rsidRDefault="006552CC" w:rsidP="006552CC">
      <w:pPr>
        <w:pStyle w:val="ConsPlusTitle"/>
        <w:jc w:val="center"/>
        <w:rPr>
          <w:b w:val="0"/>
          <w:sz w:val="12"/>
          <w:szCs w:val="12"/>
        </w:rPr>
      </w:pPr>
    </w:p>
    <w:p w:rsidR="006552CC" w:rsidRPr="00F37406" w:rsidRDefault="006552CC" w:rsidP="006552CC">
      <w:pPr>
        <w:pStyle w:val="ConsPlusTitle"/>
        <w:jc w:val="center"/>
        <w:rPr>
          <w:b w:val="0"/>
          <w:sz w:val="12"/>
          <w:szCs w:val="12"/>
        </w:rPr>
      </w:pPr>
      <w:r w:rsidRPr="00F37406">
        <w:rPr>
          <w:b w:val="0"/>
          <w:sz w:val="12"/>
          <w:szCs w:val="12"/>
        </w:rPr>
        <w:t>ПОСТАНОВЛЕНИЕ</w:t>
      </w:r>
    </w:p>
    <w:p w:rsidR="006552CC" w:rsidRPr="00F37406" w:rsidRDefault="006552CC" w:rsidP="006552CC">
      <w:pPr>
        <w:pStyle w:val="ConsPlusTitle"/>
        <w:jc w:val="center"/>
        <w:rPr>
          <w:b w:val="0"/>
          <w:sz w:val="12"/>
          <w:szCs w:val="12"/>
        </w:rPr>
      </w:pPr>
    </w:p>
    <w:p w:rsidR="006552CC" w:rsidRPr="00F37406" w:rsidRDefault="006552CC" w:rsidP="006552CC">
      <w:pPr>
        <w:pStyle w:val="ConsPlusTitle"/>
        <w:ind w:firstLine="284"/>
        <w:jc w:val="both"/>
        <w:rPr>
          <w:sz w:val="12"/>
          <w:szCs w:val="12"/>
        </w:rPr>
      </w:pPr>
      <w:r w:rsidRPr="00F37406">
        <w:rPr>
          <w:b w:val="0"/>
          <w:sz w:val="12"/>
          <w:szCs w:val="12"/>
        </w:rPr>
        <w:t xml:space="preserve">25.04.2014               </w:t>
      </w:r>
      <w:r w:rsidR="00DB688E">
        <w:rPr>
          <w:b w:val="0"/>
          <w:sz w:val="12"/>
          <w:szCs w:val="12"/>
        </w:rPr>
        <w:t xml:space="preserve">                     </w:t>
      </w:r>
      <w:r w:rsidRPr="00F37406">
        <w:rPr>
          <w:b w:val="0"/>
          <w:sz w:val="12"/>
          <w:szCs w:val="12"/>
        </w:rPr>
        <w:t xml:space="preserve">   </w:t>
      </w:r>
      <w:proofErr w:type="spellStart"/>
      <w:r w:rsidRPr="00F37406">
        <w:rPr>
          <w:b w:val="0"/>
          <w:sz w:val="12"/>
          <w:szCs w:val="12"/>
        </w:rPr>
        <w:t>с.Каратузское</w:t>
      </w:r>
      <w:proofErr w:type="spellEnd"/>
      <w:r w:rsidRPr="00F37406">
        <w:rPr>
          <w:b w:val="0"/>
          <w:sz w:val="12"/>
          <w:szCs w:val="12"/>
        </w:rPr>
        <w:t xml:space="preserve">  </w:t>
      </w:r>
      <w:r w:rsidR="00DB688E">
        <w:rPr>
          <w:b w:val="0"/>
          <w:sz w:val="12"/>
          <w:szCs w:val="12"/>
        </w:rPr>
        <w:t xml:space="preserve">                                           </w:t>
      </w:r>
      <w:r w:rsidRPr="00F37406">
        <w:rPr>
          <w:b w:val="0"/>
          <w:sz w:val="12"/>
          <w:szCs w:val="12"/>
        </w:rPr>
        <w:t xml:space="preserve">      № 417-п</w:t>
      </w:r>
    </w:p>
    <w:p w:rsidR="006552CC" w:rsidRPr="00F37406" w:rsidRDefault="006552CC" w:rsidP="006552CC">
      <w:pPr>
        <w:pStyle w:val="ConsPlusTitle"/>
        <w:rPr>
          <w:sz w:val="12"/>
          <w:szCs w:val="12"/>
        </w:rPr>
      </w:pPr>
    </w:p>
    <w:p w:rsidR="006552CC" w:rsidRPr="00F37406" w:rsidRDefault="006552CC" w:rsidP="006552CC">
      <w:pPr>
        <w:pStyle w:val="ConsPlusTitle"/>
        <w:rPr>
          <w:sz w:val="12"/>
          <w:szCs w:val="12"/>
        </w:rPr>
      </w:pPr>
    </w:p>
    <w:p w:rsidR="006552CC" w:rsidRPr="00F37406" w:rsidRDefault="006552CC" w:rsidP="006552CC">
      <w:pPr>
        <w:pStyle w:val="ConsPlusNormal"/>
        <w:spacing w:line="240" w:lineRule="auto"/>
        <w:ind w:firstLine="284"/>
        <w:jc w:val="both"/>
        <w:rPr>
          <w:rFonts w:ascii="Times New Roman" w:hAnsi="Times New Roman" w:cs="Times New Roman"/>
          <w:sz w:val="12"/>
          <w:szCs w:val="12"/>
        </w:rPr>
      </w:pPr>
      <w:r w:rsidRPr="00F37406">
        <w:rPr>
          <w:rFonts w:ascii="Times New Roman" w:hAnsi="Times New Roman" w:cs="Times New Roman"/>
          <w:sz w:val="12"/>
          <w:szCs w:val="12"/>
        </w:rPr>
        <w:t xml:space="preserve">Об утверждении Порядка проведения плановых и внеплановых проверок </w:t>
      </w:r>
    </w:p>
    <w:p w:rsidR="006552CC" w:rsidRPr="00F37406" w:rsidRDefault="006552CC" w:rsidP="006552CC">
      <w:pPr>
        <w:pStyle w:val="ConsPlusNormal"/>
        <w:spacing w:line="240" w:lineRule="auto"/>
        <w:ind w:firstLine="284"/>
        <w:jc w:val="both"/>
        <w:rPr>
          <w:rFonts w:ascii="Times New Roman" w:hAnsi="Times New Roman" w:cs="Times New Roman"/>
          <w:b/>
          <w:sz w:val="12"/>
          <w:szCs w:val="12"/>
        </w:rPr>
      </w:pPr>
      <w:r w:rsidRPr="00F37406">
        <w:rPr>
          <w:rFonts w:ascii="Times New Roman" w:hAnsi="Times New Roman" w:cs="Times New Roman"/>
          <w:sz w:val="12"/>
          <w:szCs w:val="12"/>
        </w:rPr>
        <w:t>при осуществлении закупок для обеспечения муниципальных нужд в Каратузском районе</w:t>
      </w:r>
    </w:p>
    <w:p w:rsidR="006552CC" w:rsidRPr="00F37406" w:rsidRDefault="006552CC" w:rsidP="006552CC">
      <w:pPr>
        <w:pStyle w:val="ConsPlusNormal"/>
        <w:spacing w:line="240" w:lineRule="auto"/>
        <w:ind w:firstLine="284"/>
        <w:jc w:val="both"/>
        <w:rPr>
          <w:rFonts w:ascii="Times New Roman" w:hAnsi="Times New Roman" w:cs="Times New Roman"/>
          <w:sz w:val="12"/>
          <w:szCs w:val="12"/>
        </w:rPr>
      </w:pPr>
    </w:p>
    <w:p w:rsidR="006552CC" w:rsidRPr="00F37406" w:rsidRDefault="006552CC" w:rsidP="006552CC">
      <w:pPr>
        <w:pStyle w:val="ConsPlusTitle"/>
        <w:ind w:firstLine="284"/>
        <w:jc w:val="both"/>
        <w:rPr>
          <w:b w:val="0"/>
          <w:sz w:val="12"/>
          <w:szCs w:val="12"/>
        </w:rPr>
      </w:pPr>
      <w:r w:rsidRPr="00F37406">
        <w:rPr>
          <w:b w:val="0"/>
          <w:sz w:val="12"/>
          <w:szCs w:val="12"/>
        </w:rPr>
        <w:t>В соответствии с пунктом 3 части 3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постановлением администрации муниципального образования Каратузский  район от  25  апреля  2014 года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 статьей 26 Устава муниципального образования Каратузский район, ПОСТАНОВЛЯЮ:</w:t>
      </w:r>
    </w:p>
    <w:p w:rsidR="006552CC" w:rsidRPr="00F37406" w:rsidRDefault="006552CC" w:rsidP="006552CC">
      <w:pPr>
        <w:pStyle w:val="ConsPlusNormal"/>
        <w:spacing w:line="240" w:lineRule="auto"/>
        <w:ind w:firstLine="284"/>
        <w:jc w:val="both"/>
        <w:rPr>
          <w:rFonts w:ascii="Times New Roman" w:hAnsi="Times New Roman" w:cs="Times New Roman"/>
          <w:sz w:val="12"/>
          <w:szCs w:val="12"/>
        </w:rPr>
      </w:pPr>
      <w:r w:rsidRPr="00F37406">
        <w:rPr>
          <w:rFonts w:ascii="Times New Roman" w:hAnsi="Times New Roman" w:cs="Times New Roman"/>
          <w:sz w:val="12"/>
          <w:szCs w:val="12"/>
        </w:rPr>
        <w:t>1. Утвердить Порядок проведения плановых и внеплановых проверок при осуществлении закупок для обеспечения муниципальных нужд в Каратузском районе (приложение № 1).</w:t>
      </w:r>
    </w:p>
    <w:p w:rsidR="006552CC" w:rsidRPr="00F37406" w:rsidRDefault="006552CC" w:rsidP="006552CC">
      <w:pPr>
        <w:pStyle w:val="ConsPlusNormal"/>
        <w:spacing w:line="240" w:lineRule="auto"/>
        <w:ind w:firstLine="284"/>
        <w:jc w:val="both"/>
        <w:rPr>
          <w:rFonts w:ascii="Times New Roman" w:hAnsi="Times New Roman" w:cs="Times New Roman"/>
          <w:sz w:val="12"/>
          <w:szCs w:val="12"/>
        </w:rPr>
      </w:pPr>
      <w:r w:rsidRPr="00F37406">
        <w:rPr>
          <w:rFonts w:ascii="Times New Roman" w:hAnsi="Times New Roman" w:cs="Times New Roman"/>
          <w:sz w:val="12"/>
          <w:szCs w:val="12"/>
        </w:rPr>
        <w:t xml:space="preserve">2.  Отделу планирования и экономического развития  администрации муниципального образования Каратузский район, наделенному полномочиями органа местного самоуправления муниципального образования Каратузский район, уполномоченному на осуществление контроля за соблюдением требований законодательства Российской Федерации и иных нормативно-правовых актов Российской Федерации в сфере размещения заказов на поставки товаров, выполнение работ, оказание услуг для муниципальных нужд, нужд муниципальных казенных, бюджетных, автономных  учреждений в муниципальном образовании Каратузский район, при проведении плановой проверки в отношении заказов, информация о которых опубликована в период действия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руководствоваться Порядком проведения плановых проверок при размещении заказов на поставки товаров, выполнение работ, оказание услуг для нужд заказчиков, утвержденным приказом Министерства экономического развития Российской Федерации от 28 января 2011 года № 30.   </w:t>
      </w:r>
      <w:r w:rsidRPr="00F37406">
        <w:rPr>
          <w:rFonts w:ascii="Times New Roman" w:hAnsi="Times New Roman" w:cs="Times New Roman"/>
          <w:sz w:val="12"/>
          <w:szCs w:val="12"/>
        </w:rPr>
        <w:tab/>
      </w:r>
    </w:p>
    <w:p w:rsidR="006552CC" w:rsidRPr="00F37406" w:rsidRDefault="006552CC" w:rsidP="006552CC">
      <w:pPr>
        <w:pStyle w:val="ConsPlusTitle"/>
        <w:ind w:firstLine="284"/>
        <w:jc w:val="both"/>
        <w:rPr>
          <w:b w:val="0"/>
          <w:sz w:val="12"/>
          <w:szCs w:val="12"/>
        </w:rPr>
      </w:pPr>
      <w:r w:rsidRPr="00F37406">
        <w:rPr>
          <w:b w:val="0"/>
          <w:sz w:val="12"/>
          <w:szCs w:val="12"/>
        </w:rPr>
        <w:t>3. Технику по компьютеризации администрации района (</w:t>
      </w:r>
      <w:proofErr w:type="spellStart"/>
      <w:r w:rsidRPr="00F37406">
        <w:rPr>
          <w:b w:val="0"/>
          <w:sz w:val="12"/>
          <w:szCs w:val="12"/>
        </w:rPr>
        <w:t>П.Ю.Морозов</w:t>
      </w:r>
      <w:proofErr w:type="spellEnd"/>
      <w:r w:rsidRPr="00F37406">
        <w:rPr>
          <w:b w:val="0"/>
          <w:sz w:val="12"/>
          <w:szCs w:val="12"/>
        </w:rPr>
        <w:t>) разместить постановление на официальном сайте администрации Каратузского района.</w:t>
      </w:r>
    </w:p>
    <w:p w:rsidR="006552CC" w:rsidRPr="00F37406" w:rsidRDefault="006552CC" w:rsidP="006552CC">
      <w:pPr>
        <w:pStyle w:val="ConsPlusTitle"/>
        <w:ind w:firstLine="284"/>
        <w:jc w:val="both"/>
        <w:rPr>
          <w:b w:val="0"/>
          <w:sz w:val="12"/>
          <w:szCs w:val="12"/>
        </w:rPr>
      </w:pPr>
      <w:r w:rsidRPr="00F37406">
        <w:rPr>
          <w:b w:val="0"/>
          <w:sz w:val="12"/>
          <w:szCs w:val="12"/>
        </w:rPr>
        <w:t>4. Контроль за выполнением настоящего постановления оставляю за собой.</w:t>
      </w:r>
    </w:p>
    <w:p w:rsidR="006552CC" w:rsidRPr="00F37406" w:rsidRDefault="006552CC" w:rsidP="006552CC">
      <w:pPr>
        <w:pStyle w:val="ConsPlusTitle"/>
        <w:ind w:firstLine="284"/>
        <w:jc w:val="both"/>
        <w:rPr>
          <w:b w:val="0"/>
          <w:sz w:val="12"/>
          <w:szCs w:val="12"/>
        </w:rPr>
      </w:pPr>
      <w:r w:rsidRPr="00F37406">
        <w:rPr>
          <w:b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распространяется на правоотношения, возникшие с 1 января 2014 года.</w:t>
      </w:r>
    </w:p>
    <w:p w:rsidR="006552CC" w:rsidRPr="00F37406" w:rsidRDefault="006552CC" w:rsidP="006552CC">
      <w:pPr>
        <w:pStyle w:val="ConsPlusNormal"/>
        <w:spacing w:line="240" w:lineRule="auto"/>
        <w:ind w:firstLine="0"/>
        <w:jc w:val="both"/>
        <w:rPr>
          <w:rFonts w:ascii="Times New Roman" w:hAnsi="Times New Roman" w:cs="Times New Roman"/>
          <w:sz w:val="12"/>
          <w:szCs w:val="12"/>
        </w:rPr>
      </w:pPr>
    </w:p>
    <w:p w:rsidR="006552CC" w:rsidRPr="00F37406" w:rsidRDefault="006552CC" w:rsidP="006552CC">
      <w:pPr>
        <w:pStyle w:val="ConsPlusNormal"/>
        <w:spacing w:line="240" w:lineRule="auto"/>
        <w:ind w:firstLine="0"/>
        <w:jc w:val="both"/>
        <w:rPr>
          <w:rFonts w:ascii="Times New Roman" w:hAnsi="Times New Roman" w:cs="Times New Roman"/>
          <w:sz w:val="12"/>
          <w:szCs w:val="12"/>
        </w:rPr>
      </w:pPr>
    </w:p>
    <w:p w:rsidR="006552CC" w:rsidRPr="00F37406" w:rsidRDefault="006552CC" w:rsidP="006552CC">
      <w:pPr>
        <w:pStyle w:val="ConsPlusNormal"/>
        <w:spacing w:line="240" w:lineRule="auto"/>
        <w:ind w:firstLine="0"/>
        <w:jc w:val="both"/>
        <w:rPr>
          <w:rFonts w:ascii="Times New Roman" w:hAnsi="Times New Roman" w:cs="Times New Roman"/>
          <w:sz w:val="12"/>
          <w:szCs w:val="12"/>
        </w:rPr>
      </w:pPr>
      <w:r w:rsidRPr="00F37406">
        <w:rPr>
          <w:rFonts w:ascii="Times New Roman" w:hAnsi="Times New Roman" w:cs="Times New Roman"/>
          <w:sz w:val="12"/>
          <w:szCs w:val="12"/>
        </w:rPr>
        <w:t xml:space="preserve">Глава администрации района                                                 </w:t>
      </w:r>
      <w:proofErr w:type="spellStart"/>
      <w:r w:rsidRPr="00F37406">
        <w:rPr>
          <w:rFonts w:ascii="Times New Roman" w:hAnsi="Times New Roman" w:cs="Times New Roman"/>
          <w:sz w:val="12"/>
          <w:szCs w:val="12"/>
        </w:rPr>
        <w:t>Г.И.Кулакова</w:t>
      </w:r>
      <w:proofErr w:type="spellEnd"/>
    </w:p>
    <w:p w:rsidR="006016D4" w:rsidRDefault="006016D4" w:rsidP="006552CC">
      <w:pPr>
        <w:pStyle w:val="ConsPlusNormal"/>
        <w:spacing w:line="240" w:lineRule="auto"/>
        <w:ind w:firstLine="0"/>
        <w:jc w:val="both"/>
        <w:rPr>
          <w:rFonts w:ascii="Times New Roman" w:hAnsi="Times New Roman" w:cs="Times New Roman"/>
          <w:color w:val="auto"/>
          <w:sz w:val="12"/>
          <w:szCs w:val="12"/>
        </w:rPr>
      </w:pPr>
    </w:p>
    <w:p w:rsidR="006552CC" w:rsidRDefault="006552CC" w:rsidP="006552CC">
      <w:pPr>
        <w:pStyle w:val="ConsPlusNormal"/>
        <w:spacing w:line="240" w:lineRule="auto"/>
        <w:ind w:firstLine="0"/>
        <w:jc w:val="both"/>
        <w:rPr>
          <w:rFonts w:ascii="Times New Roman" w:hAnsi="Times New Roman" w:cs="Times New Roman"/>
          <w:color w:val="auto"/>
          <w:sz w:val="12"/>
          <w:szCs w:val="12"/>
        </w:rPr>
      </w:pPr>
    </w:p>
    <w:p w:rsidR="006552CC" w:rsidRDefault="006552CC" w:rsidP="006552CC">
      <w:pPr>
        <w:pStyle w:val="ConsPlusNormal"/>
        <w:spacing w:line="240" w:lineRule="auto"/>
        <w:ind w:firstLine="0"/>
        <w:jc w:val="both"/>
        <w:rPr>
          <w:rFonts w:ascii="Times New Roman" w:hAnsi="Times New Roman" w:cs="Times New Roman"/>
          <w:color w:val="auto"/>
          <w:sz w:val="12"/>
          <w:szCs w:val="12"/>
        </w:rPr>
      </w:pPr>
    </w:p>
    <w:p w:rsidR="006552CC" w:rsidRDefault="006552CC" w:rsidP="006552CC">
      <w:pPr>
        <w:pStyle w:val="ConsPlusNormal"/>
        <w:spacing w:line="240" w:lineRule="auto"/>
        <w:ind w:firstLine="0"/>
        <w:jc w:val="both"/>
        <w:rPr>
          <w:rFonts w:ascii="Times New Roman" w:hAnsi="Times New Roman" w:cs="Times New Roman"/>
          <w:color w:val="auto"/>
          <w:sz w:val="12"/>
          <w:szCs w:val="12"/>
        </w:rPr>
      </w:pPr>
    </w:p>
    <w:p w:rsidR="006552CC" w:rsidRDefault="006552CC" w:rsidP="006552CC">
      <w:pPr>
        <w:pStyle w:val="ConsPlusNormal"/>
        <w:spacing w:line="240" w:lineRule="auto"/>
        <w:ind w:firstLine="0"/>
        <w:jc w:val="both"/>
        <w:rPr>
          <w:rFonts w:ascii="Times New Roman" w:hAnsi="Times New Roman" w:cs="Times New Roman"/>
          <w:color w:val="auto"/>
          <w:sz w:val="12"/>
          <w:szCs w:val="12"/>
        </w:rPr>
      </w:pPr>
    </w:p>
    <w:p w:rsidR="006552CC" w:rsidRDefault="006552CC" w:rsidP="006552CC">
      <w:pPr>
        <w:pStyle w:val="ConsPlusNormal"/>
        <w:spacing w:line="240" w:lineRule="auto"/>
        <w:ind w:firstLine="0"/>
        <w:jc w:val="both"/>
        <w:rPr>
          <w:rFonts w:ascii="Times New Roman" w:hAnsi="Times New Roman" w:cs="Times New Roman"/>
          <w:color w:val="auto"/>
          <w:sz w:val="12"/>
          <w:szCs w:val="12"/>
        </w:rPr>
      </w:pPr>
    </w:p>
    <w:p w:rsidR="006552CC" w:rsidRDefault="006552CC" w:rsidP="006552CC">
      <w:pPr>
        <w:spacing w:after="0" w:line="240" w:lineRule="auto"/>
        <w:ind w:left="3402"/>
        <w:rPr>
          <w:rFonts w:ascii="Times New Roman" w:hAnsi="Times New Roman" w:cs="Times New Roman"/>
          <w:sz w:val="12"/>
          <w:szCs w:val="12"/>
        </w:rPr>
      </w:pPr>
      <w:r w:rsidRPr="009256DF">
        <w:rPr>
          <w:rFonts w:ascii="Times New Roman" w:hAnsi="Times New Roman" w:cs="Times New Roman"/>
          <w:sz w:val="12"/>
          <w:szCs w:val="12"/>
        </w:rPr>
        <w:t xml:space="preserve">ПРИЛОЖЕНИЕ № 1 </w:t>
      </w:r>
    </w:p>
    <w:p w:rsidR="006552CC" w:rsidRPr="009256DF" w:rsidRDefault="006552CC" w:rsidP="006552CC">
      <w:pPr>
        <w:spacing w:after="0" w:line="240" w:lineRule="auto"/>
        <w:ind w:left="3402"/>
        <w:rPr>
          <w:rFonts w:ascii="Times New Roman" w:hAnsi="Times New Roman" w:cs="Times New Roman"/>
          <w:sz w:val="12"/>
          <w:szCs w:val="12"/>
        </w:rPr>
      </w:pPr>
      <w:proofErr w:type="spellStart"/>
      <w:r w:rsidRPr="009256DF">
        <w:rPr>
          <w:rFonts w:ascii="Times New Roman" w:hAnsi="Times New Roman" w:cs="Times New Roman"/>
          <w:sz w:val="12"/>
          <w:szCs w:val="12"/>
        </w:rPr>
        <w:t>кпостановлению</w:t>
      </w:r>
      <w:proofErr w:type="spellEnd"/>
      <w:r w:rsidRPr="009256DF">
        <w:rPr>
          <w:rFonts w:ascii="Times New Roman" w:hAnsi="Times New Roman" w:cs="Times New Roman"/>
          <w:sz w:val="12"/>
          <w:szCs w:val="12"/>
        </w:rPr>
        <w:t xml:space="preserve"> администрации</w:t>
      </w:r>
    </w:p>
    <w:p w:rsidR="006552CC" w:rsidRPr="009256DF" w:rsidRDefault="006552CC" w:rsidP="006552CC">
      <w:pPr>
        <w:spacing w:after="0" w:line="240" w:lineRule="auto"/>
        <w:ind w:left="3402"/>
        <w:rPr>
          <w:rFonts w:ascii="Times New Roman" w:hAnsi="Times New Roman" w:cs="Times New Roman"/>
          <w:sz w:val="12"/>
          <w:szCs w:val="12"/>
        </w:rPr>
      </w:pPr>
      <w:r w:rsidRPr="009256DF">
        <w:rPr>
          <w:rFonts w:ascii="Times New Roman" w:hAnsi="Times New Roman" w:cs="Times New Roman"/>
          <w:sz w:val="12"/>
          <w:szCs w:val="12"/>
        </w:rPr>
        <w:t xml:space="preserve">Каратузского района </w:t>
      </w:r>
    </w:p>
    <w:p w:rsidR="006552CC" w:rsidRPr="009256DF" w:rsidRDefault="006552CC" w:rsidP="006552CC">
      <w:pPr>
        <w:spacing w:after="0" w:line="240" w:lineRule="auto"/>
        <w:ind w:left="3402"/>
        <w:rPr>
          <w:rFonts w:ascii="Times New Roman" w:hAnsi="Times New Roman" w:cs="Times New Roman"/>
          <w:sz w:val="12"/>
          <w:szCs w:val="12"/>
        </w:rPr>
      </w:pPr>
      <w:r w:rsidRPr="009256DF">
        <w:rPr>
          <w:rFonts w:ascii="Times New Roman" w:hAnsi="Times New Roman" w:cs="Times New Roman"/>
          <w:sz w:val="12"/>
          <w:szCs w:val="12"/>
        </w:rPr>
        <w:t xml:space="preserve">от 25.04.2014 № 417-п </w:t>
      </w:r>
    </w:p>
    <w:p w:rsidR="006552CC" w:rsidRPr="009256DF" w:rsidRDefault="006552CC" w:rsidP="006552CC">
      <w:pPr>
        <w:pStyle w:val="ConsPlusTitle"/>
        <w:ind w:firstLine="900"/>
        <w:rPr>
          <w:b w:val="0"/>
          <w:bCs w:val="0"/>
          <w:sz w:val="12"/>
          <w:szCs w:val="12"/>
        </w:rPr>
      </w:pPr>
    </w:p>
    <w:p w:rsidR="006552CC" w:rsidRPr="009256DF" w:rsidRDefault="006552CC" w:rsidP="006552CC">
      <w:pPr>
        <w:pStyle w:val="ConsPlusTitle"/>
        <w:ind w:firstLine="900"/>
        <w:rPr>
          <w:b w:val="0"/>
          <w:bCs w:val="0"/>
          <w:sz w:val="12"/>
          <w:szCs w:val="12"/>
        </w:rPr>
      </w:pPr>
    </w:p>
    <w:p w:rsidR="006552CC" w:rsidRPr="009256DF" w:rsidRDefault="006552CC" w:rsidP="006552CC">
      <w:pPr>
        <w:pStyle w:val="ConsPlusTitle"/>
        <w:ind w:firstLine="900"/>
        <w:jc w:val="center"/>
        <w:rPr>
          <w:b w:val="0"/>
          <w:bCs w:val="0"/>
          <w:sz w:val="12"/>
          <w:szCs w:val="12"/>
        </w:rPr>
      </w:pPr>
    </w:p>
    <w:p w:rsidR="006552CC" w:rsidRPr="009256DF" w:rsidRDefault="006552CC" w:rsidP="006552CC">
      <w:pPr>
        <w:pStyle w:val="ConsPlusTitle"/>
        <w:jc w:val="center"/>
        <w:rPr>
          <w:sz w:val="12"/>
          <w:szCs w:val="12"/>
        </w:rPr>
      </w:pPr>
      <w:r w:rsidRPr="009256DF">
        <w:rPr>
          <w:sz w:val="12"/>
          <w:szCs w:val="12"/>
        </w:rPr>
        <w:t>ПОРЯДОК</w:t>
      </w:r>
    </w:p>
    <w:p w:rsidR="006552CC" w:rsidRPr="009256DF" w:rsidRDefault="006552CC" w:rsidP="006552CC">
      <w:pPr>
        <w:pStyle w:val="ConsPlusTitle"/>
        <w:jc w:val="center"/>
        <w:rPr>
          <w:sz w:val="12"/>
          <w:szCs w:val="12"/>
        </w:rPr>
      </w:pPr>
      <w:r w:rsidRPr="009256DF">
        <w:rPr>
          <w:sz w:val="12"/>
          <w:szCs w:val="12"/>
        </w:rPr>
        <w:t xml:space="preserve">проведения плановых и внеплановых проверок </w:t>
      </w:r>
    </w:p>
    <w:p w:rsidR="006552CC" w:rsidRPr="009256DF" w:rsidRDefault="006552CC" w:rsidP="006552CC">
      <w:pPr>
        <w:pStyle w:val="ConsPlusTitle"/>
        <w:jc w:val="center"/>
        <w:rPr>
          <w:sz w:val="12"/>
          <w:szCs w:val="12"/>
        </w:rPr>
      </w:pPr>
      <w:r w:rsidRPr="009256DF">
        <w:rPr>
          <w:sz w:val="12"/>
          <w:szCs w:val="12"/>
        </w:rPr>
        <w:t>при осуществлении закупок для обеспечения муниципальных нужд в Каратузском районе</w:t>
      </w:r>
    </w:p>
    <w:p w:rsidR="006552CC" w:rsidRDefault="006552CC" w:rsidP="006552CC">
      <w:pPr>
        <w:autoSpaceDE w:val="0"/>
        <w:autoSpaceDN w:val="0"/>
        <w:adjustRightInd w:val="0"/>
        <w:jc w:val="center"/>
        <w:outlineLvl w:val="1"/>
        <w:rPr>
          <w:rFonts w:ascii="Times New Roman" w:hAnsi="Times New Roman" w:cs="Times New Roman"/>
          <w:sz w:val="12"/>
          <w:szCs w:val="12"/>
        </w:rPr>
      </w:pPr>
    </w:p>
    <w:p w:rsidR="006552CC" w:rsidRPr="009256DF" w:rsidRDefault="006552CC" w:rsidP="006552CC">
      <w:pPr>
        <w:autoSpaceDE w:val="0"/>
        <w:autoSpaceDN w:val="0"/>
        <w:adjustRightInd w:val="0"/>
        <w:spacing w:after="0" w:line="240" w:lineRule="auto"/>
        <w:jc w:val="center"/>
        <w:outlineLvl w:val="1"/>
        <w:rPr>
          <w:rFonts w:ascii="Times New Roman" w:hAnsi="Times New Roman" w:cs="Times New Roman"/>
          <w:b/>
          <w:sz w:val="12"/>
          <w:szCs w:val="12"/>
        </w:rPr>
      </w:pPr>
      <w:r w:rsidRPr="009256DF">
        <w:rPr>
          <w:rFonts w:ascii="Times New Roman" w:hAnsi="Times New Roman" w:cs="Times New Roman"/>
          <w:b/>
          <w:sz w:val="12"/>
          <w:szCs w:val="12"/>
        </w:rPr>
        <w:t>1. Общие положения</w:t>
      </w:r>
    </w:p>
    <w:p w:rsidR="006552CC" w:rsidRPr="009256DF" w:rsidRDefault="006552CC" w:rsidP="006552CC">
      <w:pPr>
        <w:autoSpaceDE w:val="0"/>
        <w:autoSpaceDN w:val="0"/>
        <w:adjustRightInd w:val="0"/>
        <w:spacing w:after="0" w:line="240" w:lineRule="auto"/>
        <w:jc w:val="center"/>
        <w:outlineLvl w:val="1"/>
        <w:rPr>
          <w:rFonts w:ascii="Times New Roman" w:hAnsi="Times New Roman" w:cs="Times New Roman"/>
          <w:b/>
          <w:sz w:val="12"/>
          <w:szCs w:val="12"/>
        </w:rPr>
      </w:pP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1.1. Настоящим Порядком проведения плановых и внеплановых проверок при осуществлении закупок для обеспечения муниципальных нужд в Каратузском районе  (далее – Порядок) устанавливается процедура проведения администрацией муниципального образования Каратузский район в лице отдела планирования и экономического развития администрации муниципального образования Каратузский район, уполномоченного на осуществление контроля в сфере закупок (далее – Контрольный орган)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Каратузском районе, в отношении специализированных организаций, выполняющих в соответствии с Федеральным </w:t>
      </w:r>
      <w:proofErr w:type="spellStart"/>
      <w:r w:rsidRPr="009256DF">
        <w:rPr>
          <w:rFonts w:ascii="Times New Roman" w:hAnsi="Times New Roman" w:cs="Times New Roman"/>
          <w:sz w:val="12"/>
          <w:szCs w:val="12"/>
        </w:rPr>
        <w:t>закономРоссийской</w:t>
      </w:r>
      <w:proofErr w:type="spellEnd"/>
      <w:r w:rsidRPr="009256DF">
        <w:rPr>
          <w:rFonts w:ascii="Times New Roman" w:hAnsi="Times New Roman" w:cs="Times New Roman"/>
          <w:sz w:val="12"/>
          <w:szCs w:val="12"/>
        </w:rPr>
        <w:t xml:space="preserve"> Федерации от 5 апреля 2013 года № 44-ФЗ «</w:t>
      </w:r>
      <w:r w:rsidRPr="009256DF">
        <w:rPr>
          <w:rFonts w:ascii="Times New Roman" w:hAnsi="Times New Roman" w:cs="Times New Roman"/>
          <w:sz w:val="12"/>
          <w:szCs w:val="12"/>
          <w:lang w:eastAsia="en-US"/>
        </w:rPr>
        <w:t>О контрактной системе в сфере закупок товаров, работ, услуг для обеспечения государственных и муниципальных нужд»</w:t>
      </w:r>
      <w:r w:rsidRPr="009256DF">
        <w:rPr>
          <w:rFonts w:ascii="Times New Roman" w:hAnsi="Times New Roman" w:cs="Times New Roman"/>
          <w:sz w:val="12"/>
          <w:szCs w:val="12"/>
        </w:rPr>
        <w:t xml:space="preserve"> (далее – Закон) отдельные полномочия в рамках осуществления закупок для обеспечения муниципальных нужд в Каратузском  районе (далее – Субъекты контроля), предусмотренных в соответствии с пунктом 3 части 3 статьи 99 Закона.</w:t>
      </w:r>
    </w:p>
    <w:p w:rsidR="006552CC" w:rsidRPr="009256DF" w:rsidRDefault="006552CC" w:rsidP="006552CC">
      <w:pPr>
        <w:tabs>
          <w:tab w:val="num" w:pos="1260"/>
        </w:tabs>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1.2. Основные термины и понятия, используемые в настоящем Порядке, соответствуют терминам и понятиям, определенным Законом.</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hAnsi="Times New Roman" w:cs="Times New Roman"/>
          <w:sz w:val="12"/>
          <w:szCs w:val="12"/>
        </w:rPr>
        <w:t xml:space="preserve">1.3. Плановые и внеплановые проверки проводятся в отношении Субъектов контроля в целях предупреждения и выявления нарушений законодательства </w:t>
      </w:r>
      <w:r w:rsidRPr="009256DF">
        <w:rPr>
          <w:rFonts w:ascii="Times New Roman" w:eastAsia="Calibri" w:hAnsi="Times New Roman" w:cs="Times New Roman"/>
          <w:sz w:val="12"/>
          <w:szCs w:val="12"/>
        </w:rPr>
        <w:t xml:space="preserve">Российской Федерации о контрактной системе в сфере закупок товаров, работ, услуг (далее – Законодательство) для обеспечения муниципальных нужд </w:t>
      </w:r>
      <w:proofErr w:type="spellStart"/>
      <w:r w:rsidRPr="009256DF">
        <w:rPr>
          <w:rFonts w:ascii="Times New Roman" w:eastAsia="Calibri" w:hAnsi="Times New Roman" w:cs="Times New Roman"/>
          <w:sz w:val="12"/>
          <w:szCs w:val="12"/>
        </w:rPr>
        <w:t>вТимашевском</w:t>
      </w:r>
      <w:proofErr w:type="spellEnd"/>
      <w:r w:rsidRPr="009256DF">
        <w:rPr>
          <w:rFonts w:ascii="Times New Roman" w:eastAsia="Calibri" w:hAnsi="Times New Roman" w:cs="Times New Roman"/>
          <w:sz w:val="12"/>
          <w:szCs w:val="12"/>
        </w:rPr>
        <w:t xml:space="preserve"> районе. </w:t>
      </w:r>
    </w:p>
    <w:p w:rsidR="006552CC" w:rsidRPr="009256DF" w:rsidRDefault="006552CC" w:rsidP="006552CC">
      <w:pPr>
        <w:pStyle w:val="ConsPlusNormal"/>
        <w:spacing w:line="240" w:lineRule="auto"/>
        <w:ind w:firstLine="284"/>
        <w:jc w:val="both"/>
        <w:rPr>
          <w:rFonts w:ascii="Times New Roman" w:hAnsi="Times New Roman" w:cs="Times New Roman"/>
          <w:sz w:val="12"/>
          <w:szCs w:val="12"/>
        </w:rPr>
      </w:pPr>
      <w:r w:rsidRPr="009256DF">
        <w:rPr>
          <w:rFonts w:ascii="Times New Roman" w:eastAsia="Calibri" w:hAnsi="Times New Roman" w:cs="Times New Roman"/>
          <w:sz w:val="12"/>
          <w:szCs w:val="12"/>
        </w:rPr>
        <w:t xml:space="preserve">1.4. </w:t>
      </w:r>
      <w:r w:rsidRPr="009256DF">
        <w:rPr>
          <w:rFonts w:ascii="Times New Roman" w:hAnsi="Times New Roman" w:cs="Times New Roman"/>
          <w:sz w:val="12"/>
          <w:szCs w:val="12"/>
        </w:rPr>
        <w:t>Настоящий Порядок разработан в соответствии с Законом</w:t>
      </w:r>
      <w:r w:rsidRPr="009256DF">
        <w:rPr>
          <w:rFonts w:ascii="Times New Roman" w:hAnsi="Times New Roman" w:cs="Times New Roman"/>
          <w:spacing w:val="2"/>
          <w:sz w:val="12"/>
          <w:szCs w:val="12"/>
        </w:rPr>
        <w:t xml:space="preserve">, </w:t>
      </w:r>
      <w:r w:rsidRPr="009256DF">
        <w:rPr>
          <w:rFonts w:ascii="Times New Roman" w:hAnsi="Times New Roman" w:cs="Times New Roman"/>
          <w:sz w:val="12"/>
          <w:szCs w:val="12"/>
        </w:rPr>
        <w:t>постановлением администрации муниципального образования Каратузский  район  от 25 апреля 2014 года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1.5. Контрольный орган осуществляет контроль в сфере закупок</w:t>
      </w:r>
      <w:r w:rsidRPr="009256DF">
        <w:rPr>
          <w:rFonts w:ascii="Times New Roman" w:eastAsia="Calibri" w:hAnsi="Times New Roman" w:cs="Times New Roman"/>
          <w:sz w:val="12"/>
          <w:szCs w:val="12"/>
        </w:rPr>
        <w:t>, за исключением контроля, предусмотренного частями 5, 8, и 10 статьи 99 Закона (далее – Контроль),</w:t>
      </w:r>
      <w:r w:rsidRPr="009256DF">
        <w:rPr>
          <w:rFonts w:ascii="Times New Roman" w:hAnsi="Times New Roman" w:cs="Times New Roman"/>
          <w:sz w:val="12"/>
          <w:szCs w:val="12"/>
        </w:rPr>
        <w:t xml:space="preserve"> в отношении Субъектов контроля.</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1.5.1. Контрольный орган в соответствии с частью 4 статьи 99 Закона не осуществляет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Субъектов контроля.</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1.6. При проведении плановых и внеплановых проверок не подлежат контролю:</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xml:space="preserve">1.6.1. Результаты оценки заявок участников закупок в соответствии с критериями, установленными </w:t>
      </w:r>
      <w:hyperlink r:id="rId35" w:history="1">
        <w:r w:rsidRPr="009256DF">
          <w:rPr>
            <w:rFonts w:ascii="Times New Roman" w:eastAsia="Calibri" w:hAnsi="Times New Roman" w:cs="Times New Roman"/>
            <w:sz w:val="12"/>
            <w:szCs w:val="12"/>
          </w:rPr>
          <w:t>пунктами 3</w:t>
        </w:r>
      </w:hyperlink>
      <w:r w:rsidRPr="009256DF">
        <w:rPr>
          <w:rFonts w:ascii="Times New Roman" w:eastAsia="Calibri" w:hAnsi="Times New Roman" w:cs="Times New Roman"/>
          <w:sz w:val="12"/>
          <w:szCs w:val="12"/>
        </w:rPr>
        <w:t xml:space="preserve"> и </w:t>
      </w:r>
      <w:hyperlink r:id="rId36" w:history="1">
        <w:r w:rsidRPr="009256DF">
          <w:rPr>
            <w:rFonts w:ascii="Times New Roman" w:eastAsia="Calibri" w:hAnsi="Times New Roman" w:cs="Times New Roman"/>
            <w:sz w:val="12"/>
            <w:szCs w:val="12"/>
          </w:rPr>
          <w:t>4 части 1 статьи 32</w:t>
        </w:r>
      </w:hyperlink>
      <w:r w:rsidRPr="009256DF">
        <w:rPr>
          <w:rFonts w:ascii="Times New Roman" w:eastAsia="Calibri" w:hAnsi="Times New Roman" w:cs="Times New Roman"/>
          <w:sz w:val="12"/>
          <w:szCs w:val="12"/>
        </w:rPr>
        <w:t xml:space="preserve"> Закона:</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качественные, функциональные и экологические характеристики объекта закупки;</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Такие результаты могут быть обжалованы участниками закупок в судебном порядке.</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1.6.2. В соответствии с частью 5 статьи 99 Закона (которая вступит в силу с 1 января 2016 года):</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соответствие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552CC" w:rsidRPr="009256DF" w:rsidRDefault="006552CC" w:rsidP="006552CC">
      <w:pPr>
        <w:autoSpaceDE w:val="0"/>
        <w:autoSpaceDN w:val="0"/>
        <w:adjustRightInd w:val="0"/>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соответствие информации об идентификационных кодах закупок и об объеме финансового обеспечения для осуществления данных закупок, содержащейся:</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lastRenderedPageBreak/>
        <w:t>а) в планах-графиках, информации, содержащейся в планах закупок;</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б) в извещениях об осуществлении закупок, в документации о закупках, информации, содержащейся в планах-графиках;</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в) в протоколах определения поставщиков (подрядчиков, исполнителей), информации, содержащейся в документации о закупках;</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д) в реестре контрактов, заключенных заказчиками, условиям контрактов.</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1.6.3. В соответствии с частью 8 статьи 99 Закона:</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xml:space="preserve">- соблюдение требований к обоснованию закупок, предусмотренных </w:t>
      </w:r>
      <w:hyperlink r:id="rId37" w:history="1">
        <w:r w:rsidRPr="009256DF">
          <w:rPr>
            <w:rFonts w:ascii="Times New Roman" w:eastAsia="Calibri" w:hAnsi="Times New Roman" w:cs="Times New Roman"/>
            <w:sz w:val="12"/>
            <w:szCs w:val="12"/>
          </w:rPr>
          <w:t>статьей 18</w:t>
        </w:r>
      </w:hyperlink>
      <w:r w:rsidRPr="009256DF">
        <w:rPr>
          <w:rFonts w:ascii="Times New Roman" w:eastAsia="Calibri" w:hAnsi="Times New Roman" w:cs="Times New Roman"/>
          <w:sz w:val="12"/>
          <w:szCs w:val="12"/>
        </w:rPr>
        <w:t xml:space="preserve"> Закона, при формировании планов закупок и обоснованности закупок;</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xml:space="preserve">- нормирование в сфере закупок, предусмотренное </w:t>
      </w:r>
      <w:hyperlink r:id="rId38" w:history="1">
        <w:r w:rsidRPr="009256DF">
          <w:rPr>
            <w:rFonts w:ascii="Times New Roman" w:eastAsia="Calibri" w:hAnsi="Times New Roman" w:cs="Times New Roman"/>
            <w:sz w:val="12"/>
            <w:szCs w:val="12"/>
          </w:rPr>
          <w:t>статьей 19</w:t>
        </w:r>
      </w:hyperlink>
      <w:r w:rsidRPr="009256DF">
        <w:rPr>
          <w:rFonts w:ascii="Times New Roman" w:eastAsia="Calibri" w:hAnsi="Times New Roman" w:cs="Times New Roman"/>
          <w:sz w:val="12"/>
          <w:szCs w:val="12"/>
        </w:rPr>
        <w:t xml:space="preserve"> Закона, при планировании закупок;</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определение и обоснование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соответствие поставленного товара, выполненной работы (ее результата) или оказанной услуги условиям контракта;</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соответствие использования поставленного товара, выполненной работы (ее результата) или оказанной услуги целям осуществления закупки.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1.7. Проведение плановых и внеплановых проверок (за исключением внеплановых проверок, проводимых на основании поступивших</w:t>
      </w:r>
      <w:r w:rsidRPr="009256DF">
        <w:rPr>
          <w:rFonts w:ascii="Times New Roman" w:eastAsia="Calibri" w:hAnsi="Times New Roman" w:cs="Times New Roman"/>
          <w:sz w:val="12"/>
          <w:szCs w:val="12"/>
        </w:rPr>
        <w:t xml:space="preserve"> обращений участников закупки либо осуществляющих общественный контроль общественных объединений или объединений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w:t>
      </w:r>
      <w:r w:rsidRPr="009256DF">
        <w:rPr>
          <w:rFonts w:ascii="Times New Roman" w:hAnsi="Times New Roman" w:cs="Times New Roman"/>
          <w:sz w:val="12"/>
          <w:szCs w:val="12"/>
        </w:rPr>
        <w:t xml:space="preserve">от имени Контрольного органа осуществляется на основании распоряжения администрации муниципального образования Каратузский район (далее – Распоряжение) инспекцией, включающей в себя должностных лиц Контрольного органа, а также в случаях, предусмотренных пунктом 1.8 настоящего Порядка, иных лиц (далее – Инспекция). </w:t>
      </w: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1.8. В состав Инспекции для проведения проверки должно входить не менее трех человек. Инспекцию возглавляет руководитель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Состав Инспекции, сроки осуществления проверок, а также их изменения утверждаются Распоряжением.</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1.9. Контрольный орган в случае необходимости вправе обратиться в органы прокуратуры, правоохранительные и иные органы власти с предложением о включении в состав Инспекции должностных лиц таких органов.</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1.10. По виду проверки подразделяются на плановые и внеплановые.</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1.10.1. Плановые проверки проводятся:</w:t>
      </w: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1.10.1.1.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 не чаще чем один раз в шесть месяцев.</w:t>
      </w: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1.10.1.2.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и ее членов - не чаще чем один раз за период проведения каждого определения поставщика (подрядчика, исполнителя).</w:t>
      </w: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1.10.2. Внеплановые проверки осуществляются Контрольным органом по следующим основаниям:</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1.10.2.1.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(далее – Жалоба).</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Рассмотрение Жалобы осуществляется в порядке, установленном главой 6 Закона, и в соответствии с Порядком</w:t>
      </w:r>
      <w:r w:rsidRPr="009256DF">
        <w:rPr>
          <w:rFonts w:ascii="Times New Roman" w:hAnsi="Times New Roman" w:cs="Times New Roman"/>
          <w:sz w:val="12"/>
          <w:szCs w:val="12"/>
        </w:rPr>
        <w:t xml:space="preserve">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утвержденным постановлением администрации муниципального образования Каратузский  район</w:t>
      </w:r>
      <w:r w:rsidRPr="009256DF">
        <w:rPr>
          <w:rFonts w:ascii="Times New Roman" w:eastAsia="Calibri" w:hAnsi="Times New Roman" w:cs="Times New Roman"/>
          <w:sz w:val="12"/>
          <w:szCs w:val="12"/>
        </w:rPr>
        <w:t>.</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В случае, если внеплановая проверка проводится на основании Жалобы, по результатам проведения указанной проверки и рассмотрения такой жалобы принимается единое решение.</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1.10.2.2.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1.10.2.3. Истечение срока исполнения ранее выданного Контрольным органом в соответствии с пунктом 2 части 22 статьи 99 Закона предписания.</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1.11. Решения Контрольного органа,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Красноярского края, которые приняты по результатам проведения внеплановых проверок одной и той же закупки.</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xml:space="preserve">1.12. В случае, если федеральным органом исполнительной власти, органом исполнительной власти Красноярского края, уполномоченными на осуществление контроля в сфере закупок, Контрольным органом по результатам плановых и (или) внеплановых проверок, проведенных в соответствии с </w:t>
      </w:r>
      <w:hyperlink r:id="rId39" w:history="1">
        <w:r w:rsidRPr="009256DF">
          <w:rPr>
            <w:rFonts w:ascii="Times New Roman" w:eastAsia="Calibri" w:hAnsi="Times New Roman" w:cs="Times New Roman"/>
            <w:sz w:val="12"/>
            <w:szCs w:val="12"/>
          </w:rPr>
          <w:t>частью 3</w:t>
        </w:r>
      </w:hyperlink>
      <w:r w:rsidRPr="009256DF">
        <w:rPr>
          <w:rFonts w:ascii="Times New Roman" w:eastAsia="Calibri" w:hAnsi="Times New Roman" w:cs="Times New Roman"/>
          <w:sz w:val="12"/>
          <w:szCs w:val="12"/>
        </w:rPr>
        <w:t xml:space="preserve"> статьи 99 Закона,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xml:space="preserve">1.13. В случае, если органом исполнительной власти Красноярского края,  уполномоченным на осуществление контроля в сфере закупок, Контрольным органом по результатам плановых и (или) внеплановых проверок, проведенных в соответствии с </w:t>
      </w:r>
      <w:hyperlink r:id="rId40" w:history="1">
        <w:r w:rsidRPr="009256DF">
          <w:rPr>
            <w:rFonts w:ascii="Times New Roman" w:eastAsia="Calibri" w:hAnsi="Times New Roman" w:cs="Times New Roman"/>
            <w:sz w:val="12"/>
            <w:szCs w:val="12"/>
          </w:rPr>
          <w:t>частью 3</w:t>
        </w:r>
      </w:hyperlink>
      <w:r w:rsidRPr="009256DF">
        <w:rPr>
          <w:rFonts w:ascii="Times New Roman" w:eastAsia="Calibri" w:hAnsi="Times New Roman" w:cs="Times New Roman"/>
          <w:sz w:val="12"/>
          <w:szCs w:val="12"/>
        </w:rPr>
        <w:t xml:space="preserve"> статьи 99 Закона,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Красноярского края, уполномоченным на осуществление контроля в сфере закупок.</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xml:space="preserve">1.14. Информация о проведении Контрольным органом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в единой информационной системе, а до даты ввода в эксплуатацию единой информационной системы на </w:t>
      </w:r>
      <w:r w:rsidRPr="009256DF">
        <w:rPr>
          <w:rFonts w:ascii="Times New Roman" w:hAnsi="Times New Roman" w:cs="Times New Roman"/>
          <w:sz w:val="12"/>
          <w:szCs w:val="12"/>
        </w:rPr>
        <w:t xml:space="preserve"> официальном </w:t>
      </w:r>
      <w:proofErr w:type="spellStart"/>
      <w:r w:rsidRPr="009256DF">
        <w:rPr>
          <w:rFonts w:ascii="Times New Roman" w:hAnsi="Times New Roman" w:cs="Times New Roman"/>
          <w:sz w:val="12"/>
          <w:szCs w:val="12"/>
        </w:rPr>
        <w:t>сайтеРоссийской</w:t>
      </w:r>
      <w:proofErr w:type="spellEnd"/>
      <w:r w:rsidRPr="009256DF">
        <w:rPr>
          <w:rFonts w:ascii="Times New Roman" w:hAnsi="Times New Roman" w:cs="Times New Roman"/>
          <w:sz w:val="12"/>
          <w:szCs w:val="12"/>
        </w:rPr>
        <w:t xml:space="preserve"> Федерации в сети «</w:t>
      </w:r>
      <w:proofErr w:type="spellStart"/>
      <w:r w:rsidRPr="009256DF">
        <w:rPr>
          <w:rFonts w:ascii="Times New Roman" w:hAnsi="Times New Roman" w:cs="Times New Roman"/>
          <w:sz w:val="12"/>
          <w:szCs w:val="12"/>
        </w:rPr>
        <w:t>Интернет»для</w:t>
      </w:r>
      <w:proofErr w:type="spellEnd"/>
      <w:r w:rsidRPr="009256DF">
        <w:rPr>
          <w:rFonts w:ascii="Times New Roman" w:hAnsi="Times New Roman" w:cs="Times New Roman"/>
          <w:sz w:val="12"/>
          <w:szCs w:val="12"/>
        </w:rPr>
        <w:t xml:space="preserve"> размещения информации о размещении заказов на поставки товаров, выполнение работ, оказание услуг </w:t>
      </w:r>
      <w:hyperlink r:id="rId41" w:history="1">
        <w:r w:rsidRPr="009256DF">
          <w:rPr>
            <w:rStyle w:val="a9"/>
            <w:rFonts w:ascii="Times New Roman" w:hAnsi="Times New Roman" w:cs="Times New Roman"/>
            <w:sz w:val="12"/>
            <w:szCs w:val="12"/>
            <w:lang w:val="en-US"/>
          </w:rPr>
          <w:t>www</w:t>
        </w:r>
        <w:r w:rsidRPr="009256DF">
          <w:rPr>
            <w:rStyle w:val="a9"/>
            <w:rFonts w:ascii="Times New Roman" w:hAnsi="Times New Roman" w:cs="Times New Roman"/>
            <w:sz w:val="12"/>
            <w:szCs w:val="12"/>
          </w:rPr>
          <w:t>.</w:t>
        </w:r>
        <w:proofErr w:type="spellStart"/>
        <w:r w:rsidRPr="009256DF">
          <w:rPr>
            <w:rStyle w:val="a9"/>
            <w:rFonts w:ascii="Times New Roman" w:hAnsi="Times New Roman" w:cs="Times New Roman"/>
            <w:sz w:val="12"/>
            <w:szCs w:val="12"/>
            <w:lang w:val="en-US"/>
          </w:rPr>
          <w:t>zakupki</w:t>
        </w:r>
        <w:proofErr w:type="spellEnd"/>
        <w:r w:rsidRPr="009256DF">
          <w:rPr>
            <w:rStyle w:val="a9"/>
            <w:rFonts w:ascii="Times New Roman" w:hAnsi="Times New Roman" w:cs="Times New Roman"/>
            <w:sz w:val="12"/>
            <w:szCs w:val="12"/>
          </w:rPr>
          <w:t>.</w:t>
        </w:r>
        <w:proofErr w:type="spellStart"/>
        <w:r w:rsidRPr="009256DF">
          <w:rPr>
            <w:rStyle w:val="a9"/>
            <w:rFonts w:ascii="Times New Roman" w:hAnsi="Times New Roman" w:cs="Times New Roman"/>
            <w:sz w:val="12"/>
            <w:szCs w:val="12"/>
            <w:lang w:val="en-US"/>
          </w:rPr>
          <w:t>gov</w:t>
        </w:r>
        <w:proofErr w:type="spellEnd"/>
        <w:r w:rsidRPr="009256DF">
          <w:rPr>
            <w:rStyle w:val="a9"/>
            <w:rFonts w:ascii="Times New Roman" w:hAnsi="Times New Roman" w:cs="Times New Roman"/>
            <w:sz w:val="12"/>
            <w:szCs w:val="12"/>
          </w:rPr>
          <w:t>.</w:t>
        </w:r>
        <w:proofErr w:type="spellStart"/>
        <w:r w:rsidRPr="009256DF">
          <w:rPr>
            <w:rStyle w:val="a9"/>
            <w:rFonts w:ascii="Times New Roman" w:hAnsi="Times New Roman" w:cs="Times New Roman"/>
            <w:sz w:val="12"/>
            <w:szCs w:val="12"/>
            <w:lang w:val="en-US"/>
          </w:rPr>
          <w:t>ru</w:t>
        </w:r>
        <w:proofErr w:type="spellEnd"/>
      </w:hyperlink>
      <w:r w:rsidRPr="009256DF">
        <w:rPr>
          <w:rFonts w:ascii="Times New Roman" w:hAnsi="Times New Roman" w:cs="Times New Roman"/>
          <w:sz w:val="12"/>
          <w:szCs w:val="12"/>
        </w:rPr>
        <w:t xml:space="preserve"> (далее – Официальный сайт)</w:t>
      </w:r>
      <w:r w:rsidRPr="009256DF">
        <w:rPr>
          <w:rFonts w:ascii="Times New Roman" w:eastAsia="Calibri" w:hAnsi="Times New Roman" w:cs="Times New Roman"/>
          <w:sz w:val="12"/>
          <w:szCs w:val="12"/>
        </w:rPr>
        <w:t>.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утверждается Правительством Российской Федерации.</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hAnsi="Times New Roman" w:cs="Times New Roman"/>
          <w:sz w:val="12"/>
          <w:szCs w:val="12"/>
        </w:rPr>
        <w:t xml:space="preserve">1.15. </w:t>
      </w:r>
      <w:r w:rsidRPr="009256DF">
        <w:rPr>
          <w:rFonts w:ascii="Times New Roman" w:eastAsia="Calibri" w:hAnsi="Times New Roman" w:cs="Times New Roman"/>
          <w:sz w:val="12"/>
          <w:szCs w:val="12"/>
        </w:rPr>
        <w:t>При проведении плановых и внеплановых проверок должностные лица Контрольного органа в соответствии с их полномочиями вправе:</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запрашивать и получать на основании Распоряжения документы и информацию, необходимые для проведения проверки, по предъявлении служебного удостоверения и  Распоряжения имеют право беспрепятственного доступа в помещения и на территории, которые занимают Субъекты контроля, для получения документов и информации о закупках, необходимых Контрольному органу.</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привлекать независимых экспертов, а также,  специалистов, в том числе отраслевых органов Администрации муниципального образования Каратузский  район, для дачи разъяснений по вопросам, возникшим в процессе проверки.</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lastRenderedPageBreak/>
        <w:t>1.16. Субъекты контроля обязаны представлять в Контрольный орган по его требованию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1.17. При выявлении в результате плановых и внеплановых проверок, а также в результате рассмотрения Жалобы нарушений Контрольный орган вправе:</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42" w:history="1">
        <w:r w:rsidRPr="009256DF">
          <w:rPr>
            <w:rFonts w:ascii="Times New Roman" w:eastAsia="Calibri" w:hAnsi="Times New Roman" w:cs="Times New Roman"/>
            <w:sz w:val="12"/>
            <w:szCs w:val="12"/>
          </w:rPr>
          <w:t>кодексом</w:t>
        </w:r>
      </w:hyperlink>
      <w:r w:rsidRPr="009256DF">
        <w:rPr>
          <w:rFonts w:ascii="Times New Roman" w:eastAsia="Calibri" w:hAnsi="Times New Roman" w:cs="Times New Roman"/>
          <w:sz w:val="12"/>
          <w:szCs w:val="12"/>
        </w:rPr>
        <w:t xml:space="preserve"> Российской Федерации.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eastAsia="Calibri" w:hAnsi="Times New Roman" w:cs="Times New Roman"/>
          <w:sz w:val="12"/>
          <w:szCs w:val="12"/>
        </w:rPr>
        <w:t xml:space="preserve">1.18. При выявлении в результате проведения плановых и внеплановых проверок, а также в результате рассмотрения Жалобы нарушений Законодательства Контрольный орган в течение 5 рабочих дней </w:t>
      </w:r>
      <w:r w:rsidRPr="009256DF">
        <w:rPr>
          <w:rFonts w:ascii="Times New Roman" w:hAnsi="Times New Roman" w:cs="Times New Roman"/>
          <w:sz w:val="12"/>
          <w:szCs w:val="12"/>
        </w:rPr>
        <w:t xml:space="preserve">обязан уведомить о результатах проверки заместителя главы администрации муниципального образования Каратузский район, курирующего деятельность отдела планирования и экономического развития  администрации муниципального образования Каратузский район.  </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xml:space="preserve">1.19.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w:t>
      </w:r>
      <w:proofErr w:type="spellStart"/>
      <w:r w:rsidRPr="009256DF">
        <w:rPr>
          <w:rFonts w:ascii="Times New Roman" w:eastAsia="Calibri" w:hAnsi="Times New Roman" w:cs="Times New Roman"/>
          <w:sz w:val="12"/>
          <w:szCs w:val="12"/>
        </w:rPr>
        <w:t>спод</w:t>
      </w:r>
      <w:hyperlink r:id="rId43" w:history="1">
        <w:r w:rsidRPr="009256DF">
          <w:rPr>
            <w:rFonts w:ascii="Times New Roman" w:eastAsia="Calibri" w:hAnsi="Times New Roman" w:cs="Times New Roman"/>
            <w:sz w:val="12"/>
            <w:szCs w:val="12"/>
          </w:rPr>
          <w:t>пунктом</w:t>
        </w:r>
        <w:proofErr w:type="spellEnd"/>
        <w:r w:rsidRPr="009256DF">
          <w:rPr>
            <w:rFonts w:ascii="Times New Roman" w:eastAsia="Calibri" w:hAnsi="Times New Roman" w:cs="Times New Roman"/>
            <w:sz w:val="12"/>
            <w:szCs w:val="12"/>
          </w:rPr>
          <w:t xml:space="preserve"> 2 пункта 1.17</w:t>
        </w:r>
      </w:hyperlink>
      <w:r w:rsidRPr="009256DF">
        <w:rPr>
          <w:rFonts w:ascii="Times New Roman" w:eastAsia="Calibri" w:hAnsi="Times New Roman" w:cs="Times New Roman"/>
          <w:sz w:val="12"/>
          <w:szCs w:val="12"/>
        </w:rPr>
        <w:t xml:space="preserve"> настоящего Порядка (далее – Предписание),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b/>
          <w:sz w:val="12"/>
          <w:szCs w:val="12"/>
        </w:rPr>
      </w:pPr>
      <w:r w:rsidRPr="009256DF">
        <w:rPr>
          <w:rFonts w:ascii="Times New Roman" w:eastAsia="Calibri" w:hAnsi="Times New Roman" w:cs="Times New Roman"/>
          <w:sz w:val="12"/>
          <w:szCs w:val="12"/>
        </w:rPr>
        <w:t xml:space="preserve">1.20. В течение трех рабочих дней с даты выдачи Предписания Контрольный орган обязан разместить это Предписание в единой информационной системе, а до даты ввода в эксплуатацию единой информационной системы на </w:t>
      </w:r>
      <w:r w:rsidRPr="009256DF">
        <w:rPr>
          <w:rFonts w:ascii="Times New Roman" w:hAnsi="Times New Roman" w:cs="Times New Roman"/>
          <w:sz w:val="12"/>
          <w:szCs w:val="12"/>
        </w:rPr>
        <w:t>Официальном сайте.</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1.21. В случае поступления информации о неисполнении выданного Предписания Контрольный орган вправе применить к не исполнившему такое Предписание лицу меры ответственности в соответствии с законодательством Российской Федерации.</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xml:space="preserve">1.22. Полученные Контрольным органом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44" w:history="1">
        <w:r w:rsidRPr="009256DF">
          <w:rPr>
            <w:rFonts w:ascii="Times New Roman" w:eastAsia="Calibri" w:hAnsi="Times New Roman" w:cs="Times New Roman"/>
            <w:sz w:val="12"/>
            <w:szCs w:val="12"/>
          </w:rPr>
          <w:t>законами</w:t>
        </w:r>
      </w:hyperlink>
      <w:r w:rsidRPr="009256DF">
        <w:rPr>
          <w:rFonts w:ascii="Times New Roman" w:eastAsia="Calibri" w:hAnsi="Times New Roman" w:cs="Times New Roman"/>
          <w:sz w:val="12"/>
          <w:szCs w:val="12"/>
        </w:rPr>
        <w:t>, не подлежат разглашению, за исключением случаев, предусмотренных федеральными законами.</w:t>
      </w:r>
    </w:p>
    <w:p w:rsidR="006552CC" w:rsidRDefault="006552CC" w:rsidP="006552CC">
      <w:pPr>
        <w:pStyle w:val="headertext"/>
        <w:shd w:val="clear" w:color="auto" w:fill="FFFFFF"/>
        <w:spacing w:before="0" w:after="0" w:line="240" w:lineRule="auto"/>
        <w:ind w:firstLine="284"/>
        <w:jc w:val="center"/>
        <w:rPr>
          <w:sz w:val="12"/>
          <w:szCs w:val="12"/>
        </w:rPr>
      </w:pPr>
    </w:p>
    <w:p w:rsidR="006552CC" w:rsidRPr="009256DF" w:rsidRDefault="006552CC" w:rsidP="006552CC">
      <w:pPr>
        <w:pStyle w:val="headertext"/>
        <w:shd w:val="clear" w:color="auto" w:fill="FFFFFF"/>
        <w:spacing w:before="0" w:after="0" w:line="240" w:lineRule="auto"/>
        <w:ind w:firstLine="284"/>
        <w:jc w:val="center"/>
        <w:rPr>
          <w:sz w:val="12"/>
          <w:szCs w:val="12"/>
        </w:rPr>
      </w:pPr>
      <w:r w:rsidRPr="009256DF">
        <w:rPr>
          <w:sz w:val="12"/>
          <w:szCs w:val="12"/>
        </w:rPr>
        <w:t>2. Проведение  плановых проверок</w:t>
      </w:r>
    </w:p>
    <w:p w:rsidR="006552CC" w:rsidRDefault="006552CC" w:rsidP="006552CC">
      <w:pPr>
        <w:pStyle w:val="formattext"/>
        <w:shd w:val="clear" w:color="auto" w:fill="FFFFFF"/>
        <w:spacing w:before="0" w:after="0" w:line="240" w:lineRule="auto"/>
        <w:ind w:firstLine="284"/>
        <w:jc w:val="center"/>
        <w:rPr>
          <w:b/>
          <w:sz w:val="12"/>
          <w:szCs w:val="12"/>
        </w:rPr>
      </w:pPr>
    </w:p>
    <w:p w:rsidR="006552CC" w:rsidRPr="009256DF" w:rsidRDefault="006552CC" w:rsidP="006552CC">
      <w:pPr>
        <w:pStyle w:val="formattext"/>
        <w:shd w:val="clear" w:color="auto" w:fill="FFFFFF"/>
        <w:spacing w:before="0" w:after="0" w:line="240" w:lineRule="auto"/>
        <w:ind w:firstLine="284"/>
        <w:jc w:val="center"/>
        <w:rPr>
          <w:b/>
          <w:sz w:val="12"/>
          <w:szCs w:val="12"/>
        </w:rPr>
      </w:pPr>
      <w:r w:rsidRPr="009256DF">
        <w:rPr>
          <w:b/>
          <w:sz w:val="12"/>
          <w:szCs w:val="12"/>
        </w:rPr>
        <w:t>2.1. Организация проведения плановой проверки:</w:t>
      </w:r>
    </w:p>
    <w:p w:rsidR="006552CC" w:rsidRPr="009256DF" w:rsidRDefault="006552CC" w:rsidP="006552CC">
      <w:pPr>
        <w:pStyle w:val="af6"/>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2.1.1. Плановые проверки проводятся Контрольным органом в соответствии с утвержденным постановлением администрации муниципального образования Каратузский район (далее – Постановление) планом проверок Субъектов контроля (далее – План проверок), который должен содержать следующие сведения: </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 наименование Контрольного органа, осуществляющего проверку;</w:t>
      </w:r>
    </w:p>
    <w:p w:rsidR="006552CC" w:rsidRPr="009256DF" w:rsidRDefault="006552CC" w:rsidP="006552CC">
      <w:pPr>
        <w:pStyle w:val="af6"/>
        <w:ind w:firstLine="284"/>
        <w:rPr>
          <w:rFonts w:ascii="Times New Roman" w:hAnsi="Times New Roman" w:cs="Times New Roman"/>
          <w:sz w:val="12"/>
          <w:szCs w:val="12"/>
        </w:rPr>
      </w:pPr>
      <w:r w:rsidRPr="009256DF">
        <w:rPr>
          <w:rFonts w:ascii="Times New Roman" w:hAnsi="Times New Roman" w:cs="Times New Roman"/>
          <w:sz w:val="12"/>
          <w:szCs w:val="12"/>
        </w:rPr>
        <w:t xml:space="preserve">- наименование, ИНН, адрес местонахождения Субъекта контроля, в отношении которого принято решение о проведении проверки; </w:t>
      </w:r>
      <w:r w:rsidRPr="009256DF">
        <w:rPr>
          <w:rFonts w:ascii="Times New Roman" w:hAnsi="Times New Roman" w:cs="Times New Roman"/>
          <w:sz w:val="12"/>
          <w:szCs w:val="12"/>
        </w:rPr>
        <w:tab/>
      </w:r>
    </w:p>
    <w:p w:rsidR="006552CC" w:rsidRPr="009256DF" w:rsidRDefault="006552CC" w:rsidP="006552CC">
      <w:pPr>
        <w:pStyle w:val="af6"/>
        <w:ind w:firstLine="284"/>
        <w:rPr>
          <w:rFonts w:ascii="Times New Roman" w:hAnsi="Times New Roman" w:cs="Times New Roman"/>
          <w:sz w:val="12"/>
          <w:szCs w:val="12"/>
        </w:rPr>
      </w:pPr>
      <w:r w:rsidRPr="009256DF">
        <w:rPr>
          <w:rFonts w:ascii="Times New Roman" w:hAnsi="Times New Roman" w:cs="Times New Roman"/>
          <w:sz w:val="12"/>
          <w:szCs w:val="12"/>
        </w:rPr>
        <w:t>- цель и основания проведения проверки;</w:t>
      </w:r>
      <w:r w:rsidRPr="009256DF">
        <w:rPr>
          <w:rFonts w:ascii="Times New Roman" w:hAnsi="Times New Roman" w:cs="Times New Roman"/>
          <w:sz w:val="12"/>
          <w:szCs w:val="12"/>
        </w:rPr>
        <w:tab/>
      </w:r>
      <w:r w:rsidRPr="009256DF">
        <w:rPr>
          <w:rFonts w:ascii="Times New Roman" w:hAnsi="Times New Roman" w:cs="Times New Roman"/>
          <w:sz w:val="12"/>
          <w:szCs w:val="12"/>
        </w:rPr>
        <w:tab/>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 месяц начала проведения проверки.</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2.1.2. План проверок утверждается на шесть месяцев.</w:t>
      </w: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2.1.3. Внесение изменений в план проверок допускается не позднее чем за месяц до начала проведения проверки, в отношении которой вносятся такие изменения.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b/>
          <w:sz w:val="12"/>
          <w:szCs w:val="12"/>
        </w:rPr>
      </w:pPr>
      <w:r w:rsidRPr="009256DF">
        <w:rPr>
          <w:rFonts w:ascii="Times New Roman" w:hAnsi="Times New Roman" w:cs="Times New Roman"/>
          <w:sz w:val="12"/>
          <w:szCs w:val="12"/>
        </w:rPr>
        <w:t xml:space="preserve">2.1.4. План проверок, а также вносимые в него изменения, должны быть размещены не позднее пяти рабочих дней со дня их утверждения на официальном сайте администрации муниципального образования Каратузский район, а также в единой информационной системе, </w:t>
      </w:r>
      <w:r w:rsidRPr="009256DF">
        <w:rPr>
          <w:rFonts w:ascii="Times New Roman" w:eastAsia="Calibri" w:hAnsi="Times New Roman" w:cs="Times New Roman"/>
          <w:sz w:val="12"/>
          <w:szCs w:val="12"/>
        </w:rPr>
        <w:t xml:space="preserve">а до даты ввода в эксплуатацию единой информационной системы на </w:t>
      </w:r>
      <w:r w:rsidRPr="009256DF">
        <w:rPr>
          <w:rFonts w:ascii="Times New Roman" w:hAnsi="Times New Roman" w:cs="Times New Roman"/>
          <w:sz w:val="12"/>
          <w:szCs w:val="12"/>
        </w:rPr>
        <w:t>Официальном сайте.</w:t>
      </w: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2.1.5. За 15 (пятнадцать) дней до проведения  проверки, Контрольным органом готовится проект Распоряжения о проведении проверки в отношении конкретного Субъекта контроля.</w:t>
      </w:r>
      <w:r w:rsidRPr="009256DF">
        <w:rPr>
          <w:rFonts w:ascii="Times New Roman" w:hAnsi="Times New Roman" w:cs="Times New Roman"/>
          <w:sz w:val="12"/>
          <w:szCs w:val="12"/>
        </w:rPr>
        <w:tab/>
      </w: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2.1.6. Распоряжение принимается не позднее чем за 10 (десять) рабочих дней до проведения проверки и должно содержать следующие сведения: </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 xml:space="preserve">1) наименование Контрольного органа;                                                                                                                                                   </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2) состав Инспекции с указанием фамилии, имени, отчества (при наличии) и должности каждого члена Инспекции;</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3) предмет проверки;</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4) цель и основания проведения проверки;</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5) дату начала и дату окончания проведения проверки;</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6) проверяемый период;</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7) срок, в течение которого составляется акт по результатам проведения проверки;</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8) наименование Субъекта контроля.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2.1.7. На основании Распоряжения Контрольным органом готовится уведомление о проведении проверки (далее - Уведомление).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2.1.8. Уведомление должно содержать следующие сведения: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1) предмет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 цель и основания проведения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 дату начала и дату окончания проведения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4) проверяемый период;</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5) документы и сведения, необходимые для осуществления проверки, с указанием срока их предоставления Субъектом контроля;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6) информацию о необходимости уведомления Субъектом контроля лиц, осуществляющих функции по размещению заказов для данного Субъекта в проверяемый период;</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7) информацию о необходимости обеспечения условий  для работы Инспекции, в том числе предоставления помещения для работы, оргтехники, средств связи (за исключением мобильной связи) и иных необходимых  технических средств и оборудования для проведения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2.1.9. Специалистами Инспекции уведомление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позднее чем за семь рабочих дней до даты проведения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2.1.10. Срок проверки составляет от 5 до 30 рабочих дней.</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Распоряжения.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При этом срок проведения проверки продлевается не более одного раза и общий срок проведения проверки не может составлять более чем два месяца, за исключением случая несоблюдения Субъектами контроля, требований пункта 2.1.12. настоящего Порядка. В последнем случае срок проведения проверки не может составлять более чем шесть месяцев.</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2.1.11. В течение 3 рабочих дней с момента подписания Распоряжения о проведении проверки Инспекция представляет для ознакомления Субъекту контроля оригинал Распоряжения о проведении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2.1.12. Во время проведения проверки Субъекты контроля, действия (бездействие) которых проверяются, обязаны:</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не препятствовать проведению проверки, в том числе обеспечивать право беспрепятственного доступа членов Инспекции  на территорию, в помещения с учетом требований законодательства Российской Федерации о защите государственной тайны;</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технические средства и оборудование, указанные в Уведомлении о проведении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lastRenderedPageBreak/>
        <w:t xml:space="preserve">2.1.13. В случае если Субъект контроля не имеет возможности представить Инспекции </w:t>
      </w:r>
      <w:proofErr w:type="spellStart"/>
      <w:r w:rsidRPr="009256DF">
        <w:rPr>
          <w:rFonts w:ascii="Times New Roman" w:hAnsi="Times New Roman" w:cs="Times New Roman"/>
          <w:sz w:val="12"/>
          <w:szCs w:val="12"/>
        </w:rPr>
        <w:t>истребуемые</w:t>
      </w:r>
      <w:proofErr w:type="spellEnd"/>
      <w:r w:rsidRPr="009256DF">
        <w:rPr>
          <w:rFonts w:ascii="Times New Roman" w:hAnsi="Times New Roman" w:cs="Times New Roman"/>
          <w:sz w:val="12"/>
          <w:szCs w:val="12"/>
        </w:rPr>
        <w:t xml:space="preserve">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Инспекции, но не более чем на пять рабочих дней.</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При невозможности представить </w:t>
      </w:r>
      <w:proofErr w:type="spellStart"/>
      <w:r w:rsidRPr="009256DF">
        <w:rPr>
          <w:rFonts w:ascii="Times New Roman" w:hAnsi="Times New Roman" w:cs="Times New Roman"/>
          <w:sz w:val="12"/>
          <w:szCs w:val="12"/>
        </w:rPr>
        <w:t>истребуемые</w:t>
      </w:r>
      <w:proofErr w:type="spellEnd"/>
      <w:r w:rsidRPr="009256DF">
        <w:rPr>
          <w:rFonts w:ascii="Times New Roman" w:hAnsi="Times New Roman" w:cs="Times New Roman"/>
          <w:sz w:val="12"/>
          <w:szCs w:val="12"/>
        </w:rPr>
        <w:t xml:space="preserve"> документы Субъект контроля обязан представить Инспекции  до начала проведения проверки письменное объяснение с обоснованиями.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2.1.14. Проверка осуществляется Инспекцией выборочным методом в два этапа, которые могут проводиться одновременно.</w:t>
      </w:r>
    </w:p>
    <w:p w:rsidR="006552CC" w:rsidRPr="009256DF" w:rsidRDefault="006552CC" w:rsidP="006552CC">
      <w:pPr>
        <w:autoSpaceDE w:val="0"/>
        <w:autoSpaceDN w:val="0"/>
        <w:adjustRightInd w:val="0"/>
        <w:spacing w:after="0" w:line="240" w:lineRule="auto"/>
        <w:ind w:firstLine="284"/>
        <w:jc w:val="center"/>
        <w:rPr>
          <w:rFonts w:ascii="Times New Roman" w:hAnsi="Times New Roman" w:cs="Times New Roman"/>
          <w:b/>
          <w:sz w:val="12"/>
          <w:szCs w:val="12"/>
          <w:highlight w:val="yellow"/>
        </w:rPr>
      </w:pPr>
    </w:p>
    <w:p w:rsidR="006552CC" w:rsidRPr="009256DF" w:rsidRDefault="006552CC" w:rsidP="006552CC">
      <w:pPr>
        <w:autoSpaceDE w:val="0"/>
        <w:autoSpaceDN w:val="0"/>
        <w:adjustRightInd w:val="0"/>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b/>
          <w:sz w:val="12"/>
          <w:szCs w:val="12"/>
        </w:rPr>
        <w:t>2.2.  Порядок осуществления первого этапа плановой проверки</w:t>
      </w:r>
    </w:p>
    <w:p w:rsidR="006552CC" w:rsidRPr="009256DF" w:rsidRDefault="006552CC" w:rsidP="006552CC">
      <w:pPr>
        <w:autoSpaceDE w:val="0"/>
        <w:autoSpaceDN w:val="0"/>
        <w:adjustRightInd w:val="0"/>
        <w:spacing w:after="0" w:line="240" w:lineRule="auto"/>
        <w:ind w:firstLine="284"/>
        <w:rPr>
          <w:rFonts w:ascii="Times New Roman" w:hAnsi="Times New Roman" w:cs="Times New Roman"/>
          <w:b/>
          <w:sz w:val="12"/>
          <w:szCs w:val="12"/>
          <w:highlight w:val="yellow"/>
        </w:rPr>
      </w:pP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2.2.1. Первый этап плановой проверки предусматривает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 В случае выявления признаков нарушения Законодательства  Инспекция: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назначает дату заседания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направляет Уведомления о заседании Инспекции Субъектам контроля, действия (бездействие) которых содержат признаки нарушения Законодательства, с указанием даты, времени и места заседания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проводит заседание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рассматривает представленные Инспекции документы и сведения, относящиеся к предмету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заслушивает объяснения Субъектов контроля, чьи действия содержат признаки нарушения Законодательства;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принимает решение Контрольного органа по результатам заседания Инспекции и выдает предписания Контрольного органа об устранении выявленных нарушений Законодательства.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2.2.2. Уведомление о заседании Инспекции направляется специалистом Контрольного органа Субъектам контроля, действия (бездействие) которых содержат признаки нарушения Законодательства, телефонограммой либо нарочно с отметкой о получении, либо любым иным способом, позволяющим доставить уведомление не позднее чем за три рабочих дня до даты заседания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2.2.3. Субъекты контроля, действия (бездействие) которых содержат признаки нарушения Законодательства, вправе присутствовать на заседании Инспекции лично либо направить своих представителей, представлять в Инспекцию пояснения по фактам установленных признаков нарушения Законодательства, а также осуществлять с предварительного уведомления Инспекции, аудиозапись заседания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2.2.4. Заседание Инспекции  считается правомочным, если на нем присутствует более половины членов данной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2.2.5. Инспекция 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Субъектов контроля, вправе принять решение о переносе заседания Инспекции на более позднее время и (или) дату, с учетом установленного срока в соответствии с пунктом 2.1.10 настоящего Порядка, с направлением уведомления в порядке, предусмотренном пунктом 2.2.2  настоящего Порядка, а также после начала заседания Инспекции - решение о перерыве в заседании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2.2.6. На заседании Инспекции  ведется аудиозапись, которая передается Инспекцией в Контрольный орган и хранится им не менее трех лет.</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2.2.7. Инспекция непосредственно перед заседанием должна удостовериться в наличии полномочий представителей Субъектов контроля, в отношении которых проводится проверка.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В случае если полномочия представителей не подтверждены надлежащим образом, такие представители вправе присутствовать на заседании Инспекции  без права давать пояснения по существу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2.2.8. Руководитель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открывает заседание Инспекции и объявляет предмет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разъясняет лицам, в отношении которых проводится проверка, их права и обязанности;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разъясняет порядок проведения заседания Инспекции, уведомляет о том, что ведется аудиозапись заседания;</w:t>
      </w:r>
    </w:p>
    <w:p w:rsidR="006552CC" w:rsidRPr="009256DF" w:rsidRDefault="006552CC" w:rsidP="006552CC">
      <w:pPr>
        <w:tabs>
          <w:tab w:val="left" w:pos="993"/>
        </w:tabs>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руководит заседанием Инспекции,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принимает меры по обеспечению установленного порядка заседания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2.2.9. Инспекция получает в письменной форме, форме электронного документа и (или) устной форме объяснения лиц по предмету проверки, в отношении которых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2.2.10. Лица, в отношении которых проводится проверка, вправе давать свои пояснения по предмету проверки, а также заявлять ходатайства и делать иные заявления.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2.2.11. Результаты осуществления первого этапа проведения проверки оформляются решением Контрольного органа о наличии (отсутствии) в действиях (бездействии) проверяемых Субъектов контроля нарушений Законодательства в сфере закупок, которое принимается простым большинством голосов членов Инспекции, присутствовавших на заседании Инспекции (далее – Решение). В случае если член Инспекции  не согласен с Решением, он излагает письменно особое мнение, которое прилагается к Решению.</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При принятии Решения учитываются все обстоятельства, установленные Инспекцией на заседании.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Контрольный орган принимает Решение по результатам заседания Инспекции.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2.2.12. Решение  должно состоять из вводной, мотивировочной и резолютивной частей.</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Вводная часть Решения должна содержать:</w:t>
      </w:r>
    </w:p>
    <w:p w:rsidR="006552CC" w:rsidRPr="009256DF" w:rsidRDefault="006552CC" w:rsidP="006552CC">
      <w:pPr>
        <w:tabs>
          <w:tab w:val="left" w:pos="851"/>
        </w:tabs>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наименование Контрольного органа;</w:t>
      </w:r>
    </w:p>
    <w:p w:rsidR="006552CC" w:rsidRPr="009256DF" w:rsidRDefault="006552CC" w:rsidP="006552CC">
      <w:pPr>
        <w:tabs>
          <w:tab w:val="left" w:pos="851"/>
        </w:tabs>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номер, дату и место принятия Решения;</w:t>
      </w:r>
    </w:p>
    <w:p w:rsidR="006552CC" w:rsidRPr="009256DF" w:rsidRDefault="006552CC" w:rsidP="006552CC">
      <w:pPr>
        <w:tabs>
          <w:tab w:val="left" w:pos="851"/>
        </w:tabs>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дату и номер распоряжения о проведении проверки;</w:t>
      </w:r>
    </w:p>
    <w:p w:rsidR="006552CC" w:rsidRPr="009256DF" w:rsidRDefault="006552CC" w:rsidP="006552CC">
      <w:pPr>
        <w:tabs>
          <w:tab w:val="left" w:pos="851"/>
        </w:tabs>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состав Инспекции, с указанием фамилии, имени, отчеств (при наличии) и должности каждого члена Инспекции, принимавших решение;</w:t>
      </w:r>
    </w:p>
    <w:p w:rsidR="006552CC" w:rsidRPr="009256DF" w:rsidRDefault="006552CC" w:rsidP="006552CC">
      <w:pPr>
        <w:tabs>
          <w:tab w:val="left" w:pos="851"/>
        </w:tabs>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наименование, адрес местонахождения Субъектов контроля, в отношении которых принято решение о проведении проверки, а также фамилии, имена, отчества (при наличии) представителей Субъектов контроля и лиц, присутствовавших на заседании.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В мотивировочной части Решения должны быть указаны:</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обстоятельства, установленные на заседании Инспекции, на которых основываются выводы данной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нормы Законодательства, которыми руководствовалась Инспекция  при принятии решения;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сведения о нарушении требований Законодательства, оценка Инспекцией этих нарушений.</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Резолютивная часть Решения должна содержать:</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выводы Инспекции о наличии (отсутствии) со стороны Субъектов контроля, действия (бездействие) которых проверяются, нарушений Законодательства со ссылками на конкретные нормы Законодательства, обосновывающие выводы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сведения о выдаче предписания об устранении выявленных нарушений Законодательства;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выводы Инспекции о необходимости рассмотрения вопроса о возбуждении дела об административном правонарушении;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другие меры по устранению нарушений, в том числе об обращении с иском в суд, о передаче материалов в правоохранительные органы и т.д.</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Решение подлежит немедленному оглашению по окончании заседания Инспекции. При этом оглашается только его резолютивная часть.</w:t>
      </w:r>
    </w:p>
    <w:p w:rsidR="006552CC" w:rsidRPr="009256DF" w:rsidRDefault="006552CC" w:rsidP="006552CC">
      <w:pPr>
        <w:autoSpaceDE w:val="0"/>
        <w:autoSpaceDN w:val="0"/>
        <w:adjustRightInd w:val="0"/>
        <w:spacing w:after="0" w:line="240" w:lineRule="auto"/>
        <w:ind w:firstLine="540"/>
        <w:jc w:val="both"/>
        <w:rPr>
          <w:rFonts w:ascii="Times New Roman" w:hAnsi="Times New Roman" w:cs="Times New Roman"/>
          <w:sz w:val="12"/>
          <w:szCs w:val="12"/>
        </w:rPr>
      </w:pPr>
      <w:r w:rsidRPr="009256DF">
        <w:rPr>
          <w:rFonts w:ascii="Times New Roman" w:hAnsi="Times New Roman" w:cs="Times New Roman"/>
          <w:sz w:val="12"/>
          <w:szCs w:val="12"/>
        </w:rPr>
        <w:t xml:space="preserve">2.2.13. Решение оформляется на бланке администрации муниципального образования Каратузский район в полном объеме, подписывается всеми присутствующими на заседании членами Инспекции  и размещается </w:t>
      </w:r>
      <w:r w:rsidRPr="009256DF">
        <w:rPr>
          <w:rFonts w:ascii="Times New Roman" w:eastAsia="Calibri" w:hAnsi="Times New Roman" w:cs="Times New Roman"/>
          <w:sz w:val="12"/>
          <w:szCs w:val="12"/>
        </w:rPr>
        <w:t xml:space="preserve">в единой информационной системе, а до даты ввода в эксплуатацию единой информационной системы на </w:t>
      </w:r>
      <w:r w:rsidRPr="009256DF">
        <w:rPr>
          <w:rFonts w:ascii="Times New Roman" w:hAnsi="Times New Roman" w:cs="Times New Roman"/>
          <w:sz w:val="12"/>
          <w:szCs w:val="12"/>
        </w:rPr>
        <w:t xml:space="preserve"> Официальном сайте в срок не позднее трех рабочих дней со дня его оглашения.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lastRenderedPageBreak/>
        <w:t xml:space="preserve">Копия Решения в срок не позднее пяти рабочих дней со дня его оглашения направляется лицам, в отношении которых проведена проверка, почтовым отправлением с уведомлением о вручении либо нарочно с отметкой о получении.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2.2.14. В случаях, если Инспекцией выявлены нарушения Законодательства, Контрольный орган выдает обязательные для исполнения предписания об устранении нарушений Законодательства,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2.2.15. В предписании должны быть указаны:</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дата и место выдачи предписания;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наименование Контрольного органа;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состав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сведения о решении, на основании которого выдается предписание;</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наименование, адрес лиц, которым выдается предписание;</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требования о совершении действий, направленных на устранение нарушений Законодательства;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сроки, в течение которых должно быть исполнено предписание;</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сроки, в течение которых в Контрольный орган должно поступить подтверждение исполнения предписания.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2.2.16. Под действиями, направленными на устранение нарушений Законодательства, понимаются: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отмена решений комиссий по осуществлению закупок, принятых в ходе проведения процедур определения поставщиков (подрядчиков, исполнителей). 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 проведении закупок (конкурсов (открытых конкурсов, двухэтапных  конкурсов, конкурсов с ограниченным участием), запроса котировок, запроса предложений) и (или) в документацию таких закупок;</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внесение изменений в документацию о закупках, извещение о проведении закупок. При этом срок подачи заявок на участие в таких закупках должен быть продлен таким образом, чтобы с момента размещения таких изменений он соответствовал срокам, установленным Законом в случае внесения изменений в указанные документы;</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аннулирование процедур определения поставщиков (подрядчиков, исполнителей) в порядке, установленном Законом;</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проведение процедур определения поставщиков (подрядчиков, исполнителей) в соответствии с требованиями Законодательства. При этом должны быть указаны конкретные действия, которые необходимо совершить лицу, в отношении которого выдано предписание.</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2.2.17. Резолютивная часть предписания оглашается вместе с резолютивной частью Решения, принятого по результатам заседания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2.2.18. Предписание подлежит исполнению в срок, установленный таким предписанием.</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2.2.19. Предписание изготавливается одновременно с Решением, оформляется на бланке администрации муниципального образования Каратузский район  и подписывается всеми присутствующими на заседании членами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2.2.20. Предписание размещается специалистом Контрольного органа </w:t>
      </w:r>
      <w:r w:rsidRPr="009256DF">
        <w:rPr>
          <w:rFonts w:ascii="Times New Roman" w:eastAsia="Calibri" w:hAnsi="Times New Roman" w:cs="Times New Roman"/>
          <w:sz w:val="12"/>
          <w:szCs w:val="12"/>
        </w:rPr>
        <w:t xml:space="preserve">в единой информационной системе, а до даты ввода в эксплуатацию единой информационной системы на </w:t>
      </w:r>
      <w:r w:rsidRPr="009256DF">
        <w:rPr>
          <w:rFonts w:ascii="Times New Roman" w:hAnsi="Times New Roman" w:cs="Times New Roman"/>
          <w:sz w:val="12"/>
          <w:szCs w:val="12"/>
        </w:rPr>
        <w:t xml:space="preserve"> Официальном сайте, в течение трех рабочих дней с даты выдачи предписания Субъекту контроля.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2.2.21. Субъект контроля, в отношении которого выдано Предписание об устранении нарушений Законодательства, вправе направить в Контрольный орган,  выдавший Предписание, мотивированное ходатайство о продлении срока исполнения Предписания, установленного таким предписанием.</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Поступившее ходатайство о продлении срока исполнения Предписания регистрируется специалистом  Контрольного органа в журнале регистрации поступающих документов отдела планирования и экономического развития администрации муниципального образования Каратузский  район не позднее следующего рабочего дня после дня его поступления с присвоением ему регистрационного номера и рассматривается Контрольным органом в течение пяти рабочих дней со дня его поступления в Контрольный орган. По результатам рассмотрения указанного ходатайства Контрольный орган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Субъекта контроля, которому выдано Предписание, либо об отказе в продлении срока исполнения Предписания.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Указанное решение специалист Контрольного органа размещает </w:t>
      </w:r>
      <w:r w:rsidRPr="009256DF">
        <w:rPr>
          <w:rFonts w:ascii="Times New Roman" w:eastAsia="Calibri" w:hAnsi="Times New Roman" w:cs="Times New Roman"/>
          <w:sz w:val="12"/>
          <w:szCs w:val="12"/>
        </w:rPr>
        <w:t xml:space="preserve">в единой информационной системе, а до даты ввода в эксплуатацию единой информационной системы на </w:t>
      </w:r>
      <w:r w:rsidRPr="009256DF">
        <w:rPr>
          <w:rFonts w:ascii="Times New Roman" w:hAnsi="Times New Roman" w:cs="Times New Roman"/>
          <w:sz w:val="12"/>
          <w:szCs w:val="12"/>
        </w:rPr>
        <w:t xml:space="preserve">Официальном сайте в срок не позднее трех рабочих дней со дня его подписания  и направляет его в срок не позднее пяти рабочих дней со дня его подписания Субъектам контроля, в отношении которых проведена проверка, почтовым отправлением либо нарочно с отметкой о получении.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highlight w:val="yellow"/>
        </w:rPr>
      </w:pPr>
    </w:p>
    <w:p w:rsidR="006552CC" w:rsidRPr="009256DF" w:rsidRDefault="006552CC" w:rsidP="006552CC">
      <w:pPr>
        <w:autoSpaceDE w:val="0"/>
        <w:autoSpaceDN w:val="0"/>
        <w:adjustRightInd w:val="0"/>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b/>
          <w:sz w:val="12"/>
          <w:szCs w:val="12"/>
        </w:rPr>
        <w:t>2.3. Порядок осуществления второго этапа проверки:</w:t>
      </w:r>
    </w:p>
    <w:p w:rsidR="006552CC" w:rsidRPr="009256DF" w:rsidRDefault="006552CC" w:rsidP="006552CC">
      <w:pPr>
        <w:autoSpaceDE w:val="0"/>
        <w:autoSpaceDN w:val="0"/>
        <w:adjustRightInd w:val="0"/>
        <w:spacing w:after="0" w:line="240" w:lineRule="auto"/>
        <w:ind w:firstLine="284"/>
        <w:jc w:val="center"/>
        <w:rPr>
          <w:rFonts w:ascii="Times New Roman" w:hAnsi="Times New Roman" w:cs="Times New Roman"/>
          <w:b/>
          <w:sz w:val="12"/>
          <w:szCs w:val="12"/>
        </w:rPr>
      </w:pP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2.3.1. При осуществлении второго этапа проводится проверка в отношении закупок, контракты по которым уже заключены.</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2.3.2. Результаты проверки оформляются актом проверки в сроки, установленные Распоряжением о проведении проверки. При этом Решение и Предписание Контрольного органа по результатам первого этапа проведения проверки (при их наличии) являются неотъемлемой частью акта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2.3.3. Акт проверки состоит из вводной, мотивировочной и резолютивной частей.</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Вводная часть акта проверки должна содержать:</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наименование Контрольного органа;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номер, дату и место составления акта;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дату и номер Распоряжения о проведении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основания, цели и сроки осуществления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период проведения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предмет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фамилии, имена, отчества (при наличии), наименования должностей членов Инспекции, проводивших проверку;</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 наименование, адрес местонахождения Субъекта контроля, в отношении которого принято Распоряжение о проведении проверки, в том числе наименование, адрес местонахождения лиц, осуществляющих в соответствии с Законодательством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В мотивировочной части акта проверки должны быть указаны:</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обстоятельства, установленные при проведении проверки и обосновывающие выводы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нормы Законодательства, которыми руководствовалась Инспекция  при принятии решения;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сведения о нарушении требований Законодательства, оценка этих нарушений.</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Резолютивная часть акта проверки должна содержать:</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выводы Инспекции о наличии (отсутствии) со стороны Субъектов контроля, действия (бездействие) которых проверяются, нарушений Законодательства со ссылками на конкретные нормы Законодательства, нарушение которых было установлено в результате проведения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выводы Инспекции о необходимости рассмотрения вопроса о возбуждении дела об административном правонарушении в порядке, установленном действующим законодательством Российской Федерации;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сведения о выдаче предписания об устранении выявленных нарушений Законодательства;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другие меры по устранению нарушений, в том числе об обращении с иском в суд, передаче материалов в правоохранительные органы.</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2.3.4. Акт проверки подписывается всеми членами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2.3.5. Копия акта проверки направляется Субъектам контроля, в отношении которых проведена проверка, в срок не позднее десяти рабочих дней со дня его подписания сопроводительным письмом за подписью главы администрации муниципального образования </w:t>
      </w:r>
      <w:r w:rsidRPr="009256DF">
        <w:rPr>
          <w:rFonts w:ascii="Times New Roman" w:hAnsi="Times New Roman" w:cs="Times New Roman"/>
          <w:sz w:val="12"/>
          <w:szCs w:val="12"/>
        </w:rPr>
        <w:lastRenderedPageBreak/>
        <w:t>Каратузский район либо его заместителя почтовым отправлением с уведомлением о вручении либо нарочно с отметкой о получении.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При этом Решение и предписание Контрольного органа  по результатам первого этапа проведения проверки (при их наличии), являющиеся неотъемлемой частью акта проверки, не подлежат повторному направлению и приобщаются к материалам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2.3.6. Акт проверки должен быть размещен специалистом Контрольного органа не позднее трех рабочих дней со дня его подписания на официальном сайте администрации Каратузского  района и </w:t>
      </w:r>
      <w:r w:rsidRPr="009256DF">
        <w:rPr>
          <w:rFonts w:ascii="Times New Roman" w:eastAsia="Calibri" w:hAnsi="Times New Roman" w:cs="Times New Roman"/>
          <w:sz w:val="12"/>
          <w:szCs w:val="12"/>
        </w:rPr>
        <w:t xml:space="preserve">в единой информационной системе, а до даты ввода в эксплуатацию единой информационной системы на </w:t>
      </w:r>
      <w:r w:rsidRPr="009256DF">
        <w:rPr>
          <w:rFonts w:ascii="Times New Roman" w:hAnsi="Times New Roman" w:cs="Times New Roman"/>
          <w:sz w:val="12"/>
          <w:szCs w:val="12"/>
        </w:rPr>
        <w:t xml:space="preserve"> Официальном сайте.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2.3.7. Субъекты контроля, в отношении которых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2.3.8.  В случаях, если по результатам второго этапа проведения проверки выявлены нарушения Законодательства, Контрольный орган выдает предписание об устранении таких нарушений,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При этом предписание Контрольного органа по результатам второго этапа проведения проверки является неотъемлемой частью акта проверки и приобщается к материалам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Предписание оформляется на бланке администрации муниципального образования Каратузский  район и подписывается всеми членами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Содержание предписания об устранении нарушений Законодательства  по результатам второго этапа проведения проверки должно соответствовать требованиям пункта 2.2.15. раздела 2.2 настоящего Порядка. Предписание об устранении нарушений Законодательства по результатам второго этапа проведения проверки направляется Субъектам контроля одновременно с актом проверки почтовым отправлением с уведомлением о вручении либо нарочно с отметкой о получении.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2.3.9. Субъекты контроля, в отношении которых выданы предписания об устранении нарушений Законодательства, вправе направить в Контрольный орган, выдавший предписание, мотивированное ходатайство о продлении срока исполнения предписания в порядке, установленном пунктом 2.2.21 настоящего Порядка.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2.3.10. Материалы проверки хранятся Контрольным органом не менее чем три года. Несоблюдение Инспекцией, членами Инспекции положений настоящего Порядка влечет недействительность принятых Контрольным органом решений, выданных предписаний.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highlight w:val="green"/>
        </w:rPr>
      </w:pPr>
    </w:p>
    <w:p w:rsidR="006552CC" w:rsidRPr="009256DF" w:rsidRDefault="006552CC" w:rsidP="006552CC">
      <w:pPr>
        <w:autoSpaceDE w:val="0"/>
        <w:autoSpaceDN w:val="0"/>
        <w:adjustRightInd w:val="0"/>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b/>
          <w:sz w:val="12"/>
          <w:szCs w:val="12"/>
        </w:rPr>
        <w:t>3. Порядок проведения внеплановой проверки в результате</w:t>
      </w:r>
    </w:p>
    <w:p w:rsidR="006552CC" w:rsidRPr="009256DF" w:rsidRDefault="006552CC" w:rsidP="006552CC">
      <w:pPr>
        <w:autoSpaceDE w:val="0"/>
        <w:autoSpaceDN w:val="0"/>
        <w:adjustRightInd w:val="0"/>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b/>
          <w:sz w:val="12"/>
          <w:szCs w:val="12"/>
        </w:rPr>
        <w:t>поступления информации о нарушении законодательства</w:t>
      </w:r>
    </w:p>
    <w:p w:rsidR="006552CC" w:rsidRPr="009256DF" w:rsidRDefault="006552CC" w:rsidP="006552CC">
      <w:pPr>
        <w:autoSpaceDE w:val="0"/>
        <w:autoSpaceDN w:val="0"/>
        <w:adjustRightInd w:val="0"/>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b/>
          <w:sz w:val="12"/>
          <w:szCs w:val="12"/>
        </w:rPr>
        <w:t>Российской Федерации и иных нормативных правовых актов</w:t>
      </w:r>
    </w:p>
    <w:p w:rsidR="006552CC" w:rsidRPr="009256DF" w:rsidRDefault="006552CC" w:rsidP="006552CC">
      <w:pPr>
        <w:autoSpaceDE w:val="0"/>
        <w:autoSpaceDN w:val="0"/>
        <w:adjustRightInd w:val="0"/>
        <w:spacing w:after="0" w:line="240" w:lineRule="auto"/>
        <w:ind w:firstLine="284"/>
        <w:jc w:val="center"/>
        <w:rPr>
          <w:rFonts w:ascii="Times New Roman" w:eastAsia="Calibri" w:hAnsi="Times New Roman" w:cs="Times New Roman"/>
          <w:b/>
          <w:sz w:val="12"/>
          <w:szCs w:val="12"/>
          <w:lang w:eastAsia="en-US"/>
        </w:rPr>
      </w:pPr>
      <w:r w:rsidRPr="009256DF">
        <w:rPr>
          <w:rFonts w:ascii="Times New Roman" w:hAnsi="Times New Roman" w:cs="Times New Roman"/>
          <w:b/>
          <w:sz w:val="12"/>
          <w:szCs w:val="12"/>
        </w:rPr>
        <w:t xml:space="preserve"> о контрактной системе в сфере закупок и </w:t>
      </w:r>
      <w:r w:rsidRPr="009256DF">
        <w:rPr>
          <w:rFonts w:ascii="Times New Roman" w:eastAsia="Calibri" w:hAnsi="Times New Roman" w:cs="Times New Roman"/>
          <w:b/>
          <w:sz w:val="12"/>
          <w:szCs w:val="12"/>
          <w:lang w:eastAsia="en-US"/>
        </w:rPr>
        <w:t xml:space="preserve">в целях контроля </w:t>
      </w:r>
    </w:p>
    <w:p w:rsidR="006552CC" w:rsidRPr="009256DF" w:rsidRDefault="006552CC" w:rsidP="006552CC">
      <w:pPr>
        <w:autoSpaceDE w:val="0"/>
        <w:autoSpaceDN w:val="0"/>
        <w:adjustRightInd w:val="0"/>
        <w:spacing w:after="0" w:line="240" w:lineRule="auto"/>
        <w:ind w:firstLine="284"/>
        <w:jc w:val="center"/>
        <w:rPr>
          <w:rFonts w:ascii="Times New Roman" w:eastAsia="Calibri" w:hAnsi="Times New Roman" w:cs="Times New Roman"/>
          <w:b/>
          <w:sz w:val="12"/>
          <w:szCs w:val="12"/>
          <w:lang w:eastAsia="en-US"/>
        </w:rPr>
      </w:pPr>
      <w:r w:rsidRPr="009256DF">
        <w:rPr>
          <w:rFonts w:ascii="Times New Roman" w:eastAsia="Calibri" w:hAnsi="Times New Roman" w:cs="Times New Roman"/>
          <w:b/>
          <w:sz w:val="12"/>
          <w:szCs w:val="12"/>
          <w:lang w:eastAsia="en-US"/>
        </w:rPr>
        <w:t xml:space="preserve">за исполнением ранее выданных в соответствии </w:t>
      </w:r>
    </w:p>
    <w:p w:rsidR="006552CC" w:rsidRPr="009256DF" w:rsidRDefault="006552CC" w:rsidP="006552CC">
      <w:pPr>
        <w:autoSpaceDE w:val="0"/>
        <w:autoSpaceDN w:val="0"/>
        <w:adjustRightInd w:val="0"/>
        <w:spacing w:after="0" w:line="240" w:lineRule="auto"/>
        <w:ind w:firstLine="284"/>
        <w:jc w:val="center"/>
        <w:rPr>
          <w:rFonts w:ascii="Times New Roman" w:hAnsi="Times New Roman" w:cs="Times New Roman"/>
          <w:b/>
          <w:sz w:val="12"/>
          <w:szCs w:val="12"/>
        </w:rPr>
      </w:pPr>
      <w:r w:rsidRPr="009256DF">
        <w:rPr>
          <w:rFonts w:ascii="Times New Roman" w:eastAsia="Calibri" w:hAnsi="Times New Roman" w:cs="Times New Roman"/>
          <w:b/>
          <w:sz w:val="12"/>
          <w:szCs w:val="12"/>
          <w:lang w:eastAsia="en-US"/>
        </w:rPr>
        <w:t>с пунктом 2 части 22 статьи 99 Закона предписаний</w:t>
      </w:r>
    </w:p>
    <w:p w:rsidR="006552CC" w:rsidRPr="009256DF" w:rsidRDefault="006552CC" w:rsidP="006552CC">
      <w:pPr>
        <w:autoSpaceDE w:val="0"/>
        <w:autoSpaceDN w:val="0"/>
        <w:adjustRightInd w:val="0"/>
        <w:spacing w:after="0" w:line="240" w:lineRule="auto"/>
        <w:ind w:firstLine="284"/>
        <w:jc w:val="center"/>
        <w:rPr>
          <w:rFonts w:ascii="Times New Roman" w:hAnsi="Times New Roman" w:cs="Times New Roman"/>
          <w:b/>
          <w:sz w:val="12"/>
          <w:szCs w:val="12"/>
        </w:rPr>
      </w:pPr>
    </w:p>
    <w:p w:rsidR="006552CC" w:rsidRPr="009256DF" w:rsidRDefault="006552CC" w:rsidP="006552CC">
      <w:pPr>
        <w:autoSpaceDE w:val="0"/>
        <w:autoSpaceDN w:val="0"/>
        <w:adjustRightInd w:val="0"/>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b/>
          <w:sz w:val="12"/>
          <w:szCs w:val="12"/>
        </w:rPr>
        <w:t>3.1. Подготовка к проведению внеплановой проверки</w:t>
      </w:r>
    </w:p>
    <w:p w:rsidR="006552CC" w:rsidRPr="009256DF" w:rsidRDefault="006552CC" w:rsidP="006552CC">
      <w:pPr>
        <w:autoSpaceDE w:val="0"/>
        <w:autoSpaceDN w:val="0"/>
        <w:adjustRightInd w:val="0"/>
        <w:spacing w:after="0" w:line="240" w:lineRule="auto"/>
        <w:ind w:firstLine="284"/>
        <w:jc w:val="center"/>
        <w:rPr>
          <w:rFonts w:ascii="Times New Roman" w:hAnsi="Times New Roman" w:cs="Times New Roman"/>
          <w:b/>
          <w:sz w:val="12"/>
          <w:szCs w:val="12"/>
        </w:rPr>
      </w:pP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3.1.1. Процедуры по проведению внеплановых проверок (за исключением внеплановых проверок, проводимых на основании поступивших</w:t>
      </w:r>
      <w:r w:rsidRPr="009256DF">
        <w:rPr>
          <w:rFonts w:ascii="Times New Roman" w:eastAsia="Calibri" w:hAnsi="Times New Roman" w:cs="Times New Roman"/>
          <w:sz w:val="12"/>
          <w:szCs w:val="12"/>
        </w:rPr>
        <w:t xml:space="preserve"> обращений участников закупки либо осуществляющих общественный контроль общественных объединений или объединений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w:t>
      </w:r>
      <w:r w:rsidRPr="009256DF">
        <w:rPr>
          <w:rFonts w:ascii="Times New Roman" w:hAnsi="Times New Roman" w:cs="Times New Roman"/>
          <w:sz w:val="12"/>
          <w:szCs w:val="12"/>
        </w:rPr>
        <w:t>Контрольным органом включают в себя:</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подготовку к проведению внеплановой проверки;</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проведение внеплановой проверки;</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оформление результатов внеплановой проверки.</w:t>
      </w: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3.1.2. При наличии оснований, указанных в подпунктах 1.10.2.2, 1.10.2.3 пункта 1.10.2 настоящего Порядка, Контрольным органом готовится проект Распоряжения о проведении проверки в отношении конкретного Субъекта контроля.</w:t>
      </w:r>
      <w:r w:rsidRPr="009256DF">
        <w:rPr>
          <w:rFonts w:ascii="Times New Roman" w:hAnsi="Times New Roman" w:cs="Times New Roman"/>
          <w:sz w:val="12"/>
          <w:szCs w:val="12"/>
        </w:rPr>
        <w:tab/>
      </w: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3.1.3. Распоряжение принимается не позднее чем за 5 (пять) рабочих дней до дня проведения проверки и должно содержать следующие сведения: </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 xml:space="preserve">1) наименование Контрольного органа;                                                                                                                                                   </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2) состав Инспекции с указанием фамилии, имени, отчества (при наличии) и должности каждого члена Инспекции;</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3) предмет проверки;</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4) цель и основания проведения проверки;</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5) дату начала и дату окончания проведения проверки;</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6) проверяемый период;</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7) срок, в течение которого составляется акт по результатам проведения проверки;</w:t>
      </w:r>
    </w:p>
    <w:p w:rsidR="006552CC" w:rsidRPr="009256DF" w:rsidRDefault="006552CC" w:rsidP="006552CC">
      <w:pPr>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8) наименование Субъекта контроля.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3.1.4. На основании Распоряжения Контрольным органом готовится уведомление о проведении внеплановой проверки.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3.1.5. Уведомление должно содержать следующие сведения: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1) предмет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2) цель и основания проведения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 дату начала и дату окончания проведения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4) проверяемый период;</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5) документы и сведения, необходимые для осуществления проверки, с указанием срока их предоставления Субъектом контроля;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6) информацию о необходимости уведомления Субъектом контроля лиц, осуществляющих функции по размещению заказов для данного Субъекта в проверяемый период.</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3.1.6. Специалистами Инспекции уведомление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позднее чем за один рабочий день до даты проведения проверки.</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6552CC" w:rsidRPr="009256DF" w:rsidRDefault="006552CC" w:rsidP="006552CC">
      <w:pPr>
        <w:widowControl w:val="0"/>
        <w:autoSpaceDE w:val="0"/>
        <w:autoSpaceDN w:val="0"/>
        <w:adjustRightInd w:val="0"/>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b/>
          <w:sz w:val="12"/>
          <w:szCs w:val="12"/>
        </w:rPr>
        <w:t>3.2. Проведение внеплановой проверки</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3.2.1. Полномочия специалистов Инспекции на проведение внеплановой проверки подтверждаются служебным удостоверением и уведомлением о проведении внеплановой проверки, выданном на основании соответствующего Распоряжения о проведении внеплановой проверки.</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3.2.2. Специалист Инспекции обязан:</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обеспечить сохранение информации, составляющей государственную, служебную, иную охраняемую законом тайну, связанную с деятельностью Субъекта контроля;</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докладывать руководителю Контрольного органа о ходе проведения внеплановой проверки, выявленных нарушениях, обстоятельствах, требующих немедленного реагирования, в том числе о случаях непредставления Субъектом контроля истребованных документов, пояснений и объяснений;</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принимать письменные пояснения и объяснения от Субъекта контроля по вопросам, возникающим в ходе проверки.</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eastAsia="Calibri" w:hAnsi="Times New Roman" w:cs="Times New Roman"/>
          <w:sz w:val="12"/>
          <w:szCs w:val="12"/>
          <w:lang w:eastAsia="en-US"/>
        </w:rPr>
        <w:t xml:space="preserve">3.2.3. </w:t>
      </w:r>
      <w:r w:rsidRPr="009256DF">
        <w:rPr>
          <w:rFonts w:ascii="Times New Roman" w:hAnsi="Times New Roman" w:cs="Times New Roman"/>
          <w:sz w:val="12"/>
          <w:szCs w:val="12"/>
        </w:rPr>
        <w:t>Внеплановая проверка проводится:</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путем запроса необходимых материалов и разъяснений,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 выездом по месту нахождения Субъекта контроля (в случае необходимости).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3.2.4. Во время проведения проверки Субъекты контроля, действия (бездействие) которых проверяются, обязаны:</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не препятствовать проведению проверки, в том числе обеспечивать право беспрепятственного доступа членов Инспекции на территорию, в помещения с учетом требований законодательства Российской Федерации о защите государственной тайны;</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lastRenderedPageBreak/>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технические средства и оборудование, указанные в Уведомлении о проведении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3.2.5. В случае если Субъект контроля не имеет возможности представить Инспекции </w:t>
      </w:r>
      <w:proofErr w:type="spellStart"/>
      <w:r w:rsidRPr="009256DF">
        <w:rPr>
          <w:rFonts w:ascii="Times New Roman" w:hAnsi="Times New Roman" w:cs="Times New Roman"/>
          <w:sz w:val="12"/>
          <w:szCs w:val="12"/>
        </w:rPr>
        <w:t>истребуемые</w:t>
      </w:r>
      <w:proofErr w:type="spellEnd"/>
      <w:r w:rsidRPr="009256DF">
        <w:rPr>
          <w:rFonts w:ascii="Times New Roman" w:hAnsi="Times New Roman" w:cs="Times New Roman"/>
          <w:sz w:val="12"/>
          <w:szCs w:val="12"/>
        </w:rPr>
        <w:t xml:space="preserve"> документы (их копии) и (или) сведения в установленный срок, он должен до истечения указанного срока представить письменное  мотивированное объяснение о причинах неисполнения требования.</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3.2.6. Общий срок подготовки и проведения внеплановой проверки, оформления акта по результатам ее проведения не должен превышать  30 рабочих дней. Указанный срок может быть продлен распоряжением администрации муниципального образования Каратузский  район по инициативе руководителя Контрольного органа на 30 рабочих дней на основании мотивированной служебной записки Инспекции.</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6552CC" w:rsidRPr="009256DF" w:rsidRDefault="006552CC" w:rsidP="006552CC">
      <w:pPr>
        <w:widowControl w:val="0"/>
        <w:autoSpaceDE w:val="0"/>
        <w:autoSpaceDN w:val="0"/>
        <w:adjustRightInd w:val="0"/>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b/>
          <w:sz w:val="12"/>
          <w:szCs w:val="12"/>
        </w:rPr>
        <w:t>3.3. Оформление результатов внеплановой проверки</w:t>
      </w: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6552CC" w:rsidRPr="009256DF"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3.3.1. Результаты внеплановой проверки оформляются актом в сроки, установленные Распоряжением о проведении проверки.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3.3.2. Акт проверки должен содержать:</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наименование Контрольного органа;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номер, дату и место составления акта;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дату и номер Распоряжения о проведении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основания, цели и сроки осуществления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период проведения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предмет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фамилии, имена, отчества (при наличии), наименования должностей членов Инспекции, проводивших проверку;</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 наименование, адрес местонахождения Субъекта контроля, в отношении которого принято Распоряжение о проведении проверки, в том числе наименование, адрес местонахождения лиц, осуществляющих в соответствии с Законодательством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сведения о нарушении требований Законодательства;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обстоятельства, установленные при проведении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выводы Инспекции о наличии (отсутствии) со стороны Субъектов контроля, действия (бездействие) которых проверяются, нарушений Законодательства, со ссылками на конкретные нормы Законодательства, нарушение которых было установлено в результате проведения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выводы Инспекции о необходимости рассмотрения вопроса о возбуждении дела об административном правонарушении в порядке, установленном действующим законодательством Российской Федерации;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сведения о выдаче предписания об устранении выявленных нарушений Законодательства;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другие меры по устранению нарушений, в том числе об обращении с иском в суд, передаче материалов в правоохранительные органы.</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3.3.3. Акт проверки подписывается всеми членами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3.3.4. Копия акта проверки направляется Субъектам контроля, в отношении которых проведена проверка, в срок не позднее десяти рабочих дней со дня его подписания сопроводительным письмом за подписью главы администрации муниципального образования Каратузский район либо его заместителя почтовым отправлением с уведомлением о вручении либо нарочно с отметкой о получении.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3.3.5. Субъекты контроля, в отношении которых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3.3.6. Контрольным органом по результатам проведенной внеплановой проверки принимаются меры по:</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предупреждению нарушений;</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устранению выявленных нарушений;</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 привлечению к ответственности в соответствии с действующим законодательством лиц, допустивших нарушения.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3.3.7. В случаях, если по результатам проведения проверки выявлены нарушения Законодательства, Контрольный орган выдает предписание об устранении таких нарушений,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Предписание оформляется на бланке администрации муниципального образования Каратузский  район и подписывается всеми членами Инспекции.</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Содержание предписания об устранении нарушений Законодательства  по результатам проведения внеплановой проверки должно соответствовать требованиям пункта 2.2.15. раздела 2.2 настоящего Порядка. Предписание об устранении нарушений Законодательства по результатам проведения внеплановой проверки направляется Субъектам контроля одновременно с актом проверки почтовым отправлением с уведомлением о вручении либо нарочно с отметкой о получении.</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hAnsi="Times New Roman" w:cs="Times New Roman"/>
          <w:sz w:val="12"/>
          <w:szCs w:val="12"/>
        </w:rPr>
        <w:t xml:space="preserve">3.3.8. </w:t>
      </w:r>
      <w:r w:rsidRPr="009256DF">
        <w:rPr>
          <w:rFonts w:ascii="Times New Roman" w:eastAsia="Calibri" w:hAnsi="Times New Roman" w:cs="Times New Roman"/>
          <w:sz w:val="12"/>
          <w:szCs w:val="12"/>
        </w:rPr>
        <w:t>Предписание об устранении нарушения Законодательства, выданное Контрольным органом, должно содержать указание на конкретные действия, которые должен совершить Субъект Контроля, получивший такое предписание, для устранения указанного нарушения. Контракт не может быть заключен до даты исполнения такого Предписания.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3.3.9. Субъекты контроля, в отношении которых выданы предписания об устранении нарушений Законодательства, вправе направить в Контрольный орган, выдавший предписание, мотивированное ходатайство о продлении срока исполнения предписания в порядке, установленном пунктом 2.2.21 настоящего Порядка.</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3.3.10. Предписание подлежит исполнению в установленный в нем срок.</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Неисполнение в срок предписания влечет за собой проведение Контрольным органом внеплановой проверки. </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3.3.11. Информация о проведении Контрольным органом внеплановых проверок, об их результатах и выданных предписаниях размещается специалистом Контрольного органа</w:t>
      </w:r>
      <w:r w:rsidRPr="009256DF">
        <w:rPr>
          <w:rFonts w:ascii="Times New Roman" w:eastAsia="Calibri" w:hAnsi="Times New Roman" w:cs="Times New Roman"/>
          <w:sz w:val="12"/>
          <w:szCs w:val="12"/>
        </w:rPr>
        <w:t xml:space="preserve"> в единой информационной системе, а до даты ввода в эксплуатацию единой информационной системы -  на </w:t>
      </w:r>
      <w:r w:rsidRPr="009256DF">
        <w:rPr>
          <w:rFonts w:ascii="Times New Roman" w:hAnsi="Times New Roman" w:cs="Times New Roman"/>
          <w:sz w:val="12"/>
          <w:szCs w:val="12"/>
        </w:rPr>
        <w:t>Официальном сайте, в течение трех рабочих дней с даты их подписания.</w:t>
      </w:r>
    </w:p>
    <w:p w:rsidR="006552CC" w:rsidRPr="009256DF"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3.3.12. Материалы проверки хранятся Контрольным органом не менее чем три года. Несоблюдение Инспекцией, членами Инспекции положений настоящего Порядка влечет недействительность принятых Инспекцией решений, выданных предписаний. </w:t>
      </w:r>
    </w:p>
    <w:p w:rsidR="006552CC" w:rsidRPr="009256DF" w:rsidRDefault="006552CC" w:rsidP="006552CC">
      <w:pPr>
        <w:pStyle w:val="a7"/>
        <w:spacing w:after="0" w:line="240" w:lineRule="auto"/>
        <w:ind w:firstLine="284"/>
        <w:rPr>
          <w:rFonts w:ascii="Times New Roman" w:hAnsi="Times New Roman" w:cs="Times New Roman"/>
          <w:sz w:val="12"/>
          <w:szCs w:val="12"/>
        </w:rPr>
      </w:pPr>
    </w:p>
    <w:p w:rsidR="006552CC" w:rsidRPr="009256DF" w:rsidRDefault="006552CC" w:rsidP="006552CC">
      <w:pPr>
        <w:pStyle w:val="a7"/>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 xml:space="preserve">4. Санкции, применяемые Контрольным органом за нарушения </w:t>
      </w:r>
    </w:p>
    <w:p w:rsidR="006552CC" w:rsidRPr="009256DF" w:rsidRDefault="006552CC" w:rsidP="006552CC">
      <w:pPr>
        <w:pStyle w:val="a7"/>
        <w:spacing w:after="0" w:line="240" w:lineRule="auto"/>
        <w:ind w:firstLine="284"/>
        <w:rPr>
          <w:rFonts w:ascii="Times New Roman" w:hAnsi="Times New Roman" w:cs="Times New Roman"/>
          <w:sz w:val="12"/>
          <w:szCs w:val="12"/>
        </w:rPr>
      </w:pPr>
      <w:r w:rsidRPr="009256DF">
        <w:rPr>
          <w:rFonts w:ascii="Times New Roman" w:hAnsi="Times New Roman" w:cs="Times New Roman"/>
          <w:sz w:val="12"/>
          <w:szCs w:val="12"/>
        </w:rPr>
        <w:t>законодательства в сфере закупок</w:t>
      </w:r>
    </w:p>
    <w:p w:rsidR="006552CC" w:rsidRPr="009256DF" w:rsidRDefault="006552CC" w:rsidP="006552CC">
      <w:pPr>
        <w:pStyle w:val="a7"/>
        <w:spacing w:after="0" w:line="240" w:lineRule="auto"/>
        <w:ind w:firstLine="284"/>
        <w:jc w:val="both"/>
        <w:rPr>
          <w:rFonts w:ascii="Times New Roman" w:hAnsi="Times New Roman" w:cs="Times New Roman"/>
          <w:sz w:val="12"/>
          <w:szCs w:val="12"/>
          <w:highlight w:val="yellow"/>
        </w:rPr>
      </w:pP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hAnsi="Times New Roman" w:cs="Times New Roman"/>
          <w:sz w:val="12"/>
          <w:szCs w:val="12"/>
        </w:rPr>
        <w:t>4.1. В соответствии с частью 22 статьи 99 Закона п</w:t>
      </w:r>
      <w:r w:rsidRPr="009256DF">
        <w:rPr>
          <w:rFonts w:ascii="Times New Roman" w:eastAsia="Calibri" w:hAnsi="Times New Roman" w:cs="Times New Roman"/>
          <w:sz w:val="12"/>
          <w:szCs w:val="12"/>
        </w:rPr>
        <w:t>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вправе:</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lastRenderedPageBreak/>
        <w:t xml:space="preserve">3) обращаться в суд, арбитражный суд с исками о признании осуществленных закупок недействительными в соответствии с Гражданским </w:t>
      </w:r>
      <w:hyperlink r:id="rId45" w:history="1">
        <w:r w:rsidRPr="009256DF">
          <w:rPr>
            <w:rFonts w:ascii="Times New Roman" w:eastAsia="Calibri" w:hAnsi="Times New Roman" w:cs="Times New Roman"/>
            <w:sz w:val="12"/>
            <w:szCs w:val="12"/>
          </w:rPr>
          <w:t>кодексом</w:t>
        </w:r>
      </w:hyperlink>
      <w:r w:rsidRPr="009256DF">
        <w:rPr>
          <w:rFonts w:ascii="Times New Roman" w:eastAsia="Calibri" w:hAnsi="Times New Roman" w:cs="Times New Roman"/>
          <w:sz w:val="12"/>
          <w:szCs w:val="12"/>
        </w:rPr>
        <w:t xml:space="preserve"> Российской Федерации.</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eastAsia="Calibri" w:hAnsi="Times New Roman" w:cs="Times New Roman"/>
          <w:sz w:val="12"/>
          <w:szCs w:val="12"/>
        </w:rPr>
        <w:t xml:space="preserve">4.2. </w:t>
      </w:r>
      <w:r w:rsidRPr="009256DF">
        <w:rPr>
          <w:rFonts w:ascii="Times New Roman" w:hAnsi="Times New Roman" w:cs="Times New Roman"/>
          <w:sz w:val="12"/>
          <w:szCs w:val="12"/>
        </w:rPr>
        <w:t>В соответствии с частью 25 статьи 99 Закона, в</w:t>
      </w:r>
      <w:r w:rsidRPr="009256DF">
        <w:rPr>
          <w:rFonts w:ascii="Times New Roman" w:eastAsia="Calibri" w:hAnsi="Times New Roman" w:cs="Times New Roman"/>
          <w:sz w:val="12"/>
          <w:szCs w:val="12"/>
        </w:rPr>
        <w:t xml:space="preserve"> случае поступления информации о неисполнении выданного в соответствии с </w:t>
      </w:r>
      <w:hyperlink r:id="rId46" w:history="1">
        <w:r w:rsidRPr="009256DF">
          <w:rPr>
            <w:rFonts w:ascii="Times New Roman" w:eastAsia="Calibri" w:hAnsi="Times New Roman" w:cs="Times New Roman"/>
            <w:sz w:val="12"/>
            <w:szCs w:val="12"/>
          </w:rPr>
          <w:t>пунктом 2 части 22</w:t>
        </w:r>
      </w:hyperlink>
      <w:r w:rsidRPr="009256DF">
        <w:rPr>
          <w:rFonts w:ascii="Times New Roman" w:eastAsia="Calibri" w:hAnsi="Times New Roman" w:cs="Times New Roman"/>
          <w:sz w:val="12"/>
          <w:szCs w:val="12"/>
        </w:rPr>
        <w:t xml:space="preserve"> статьи 99 Закона предписания, Контрольный орган вправе применить к не исполнившему такого предписания лицу меры ответственности в соответствии с законодательством Российской Федерации.</w:t>
      </w:r>
    </w:p>
    <w:p w:rsidR="006552CC" w:rsidRPr="009256DF"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9256DF">
        <w:rPr>
          <w:rFonts w:ascii="Times New Roman" w:hAnsi="Times New Roman" w:cs="Times New Roman"/>
          <w:sz w:val="12"/>
          <w:szCs w:val="12"/>
        </w:rPr>
        <w:t>4.3. В соответствии с частью 29 статьи 99 Закона п</w:t>
      </w:r>
      <w:r w:rsidRPr="009256DF">
        <w:rPr>
          <w:rFonts w:ascii="Times New Roman" w:eastAsia="Calibri" w:hAnsi="Times New Roman" w:cs="Times New Roman"/>
          <w:sz w:val="12"/>
          <w:szCs w:val="12"/>
        </w:rPr>
        <w:t>ри выявлении в результате проведения Контрольным органом плановых и внеплановых проверок факта совершения действия (бездействия), содержащего признаки состава преступления, Контрольный орган обязан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eastAsia="Calibri" w:hAnsi="Times New Roman" w:cs="Times New Roman"/>
          <w:sz w:val="12"/>
          <w:szCs w:val="12"/>
        </w:rPr>
        <w:t>4.4. П</w:t>
      </w:r>
      <w:r w:rsidRPr="009256DF">
        <w:rPr>
          <w:rFonts w:ascii="Times New Roman" w:hAnsi="Times New Roman" w:cs="Times New Roman"/>
          <w:sz w:val="12"/>
          <w:szCs w:val="12"/>
        </w:rPr>
        <w:t>ри выявлении в результате проведения плановых и внеплановых проверок факта, содержащего признаки административного правонарушения, Контрольный орган в течение трех рабочих дней со дня выявления такого факта, передает информацию и подтверждающие такой факт документы федеральному органу исполнительной власти или органу исполнительной власти Красноярского края, уполномоченным на осуществление контроля в сфере размещения заказов.</w:t>
      </w:r>
    </w:p>
    <w:p w:rsidR="006552CC" w:rsidRPr="009256DF" w:rsidRDefault="006552CC" w:rsidP="006552CC">
      <w:pPr>
        <w:pStyle w:val="ConsNormal"/>
        <w:widowControl/>
        <w:ind w:firstLine="284"/>
        <w:jc w:val="both"/>
        <w:rPr>
          <w:rFonts w:ascii="Times New Roman" w:hAnsi="Times New Roman" w:cs="Times New Roman"/>
          <w:sz w:val="12"/>
          <w:szCs w:val="12"/>
          <w:highlight w:val="yellow"/>
        </w:rPr>
      </w:pPr>
    </w:p>
    <w:p w:rsidR="006552CC" w:rsidRPr="009256DF" w:rsidRDefault="006552CC" w:rsidP="006552CC">
      <w:pPr>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b/>
          <w:sz w:val="12"/>
          <w:szCs w:val="12"/>
        </w:rPr>
        <w:t>5. Осуществление контроля по исполнению предписаний</w:t>
      </w:r>
    </w:p>
    <w:p w:rsidR="006552CC" w:rsidRPr="009256DF" w:rsidRDefault="006552CC" w:rsidP="006552CC">
      <w:pPr>
        <w:spacing w:after="0" w:line="240" w:lineRule="auto"/>
        <w:ind w:firstLine="284"/>
        <w:jc w:val="both"/>
        <w:rPr>
          <w:rFonts w:ascii="Times New Roman" w:hAnsi="Times New Roman" w:cs="Times New Roman"/>
          <w:sz w:val="12"/>
          <w:szCs w:val="12"/>
        </w:rPr>
      </w:pP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5.1. Контроль по исполнению предписаний Контрольного органа, соответственно, направленных  и выданных по результатам проведенных проверок, осуществляется по истечении срока, указанного в предписании, в форме проведения внеплановых проверок.</w:t>
      </w: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5.2. Контроль по исполнению предписаний осуществляется путем внесения, в течение трех рабочих дней с даты выдачи предписания,  записи в контрольный реестр, который формируется Контрольным органом.</w:t>
      </w:r>
    </w:p>
    <w:p w:rsidR="006552CC" w:rsidRPr="009256DF" w:rsidRDefault="006552CC" w:rsidP="006552CC">
      <w:pPr>
        <w:pStyle w:val="af6"/>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Реестр исполнения предписаний должен содержать следующие сведения: </w:t>
      </w:r>
    </w:p>
    <w:p w:rsidR="006552CC" w:rsidRPr="009256DF" w:rsidRDefault="006552CC" w:rsidP="006552CC">
      <w:pPr>
        <w:pStyle w:val="af6"/>
        <w:numPr>
          <w:ilvl w:val="0"/>
          <w:numId w:val="28"/>
        </w:numPr>
        <w:ind w:firstLine="284"/>
        <w:jc w:val="both"/>
        <w:rPr>
          <w:rFonts w:ascii="Times New Roman" w:hAnsi="Times New Roman" w:cs="Times New Roman"/>
          <w:sz w:val="12"/>
          <w:szCs w:val="12"/>
        </w:rPr>
      </w:pPr>
      <w:r w:rsidRPr="009256DF">
        <w:rPr>
          <w:rFonts w:ascii="Times New Roman" w:hAnsi="Times New Roman" w:cs="Times New Roman"/>
          <w:sz w:val="12"/>
          <w:szCs w:val="12"/>
        </w:rPr>
        <w:t>порядковый номер;</w:t>
      </w:r>
    </w:p>
    <w:p w:rsidR="006552CC" w:rsidRPr="009256DF" w:rsidRDefault="006552CC" w:rsidP="006552CC">
      <w:pPr>
        <w:pStyle w:val="af6"/>
        <w:numPr>
          <w:ilvl w:val="0"/>
          <w:numId w:val="28"/>
        </w:numPr>
        <w:ind w:firstLine="284"/>
        <w:jc w:val="both"/>
        <w:rPr>
          <w:rFonts w:ascii="Times New Roman" w:hAnsi="Times New Roman" w:cs="Times New Roman"/>
          <w:sz w:val="12"/>
          <w:szCs w:val="12"/>
        </w:rPr>
      </w:pPr>
      <w:r w:rsidRPr="009256DF">
        <w:rPr>
          <w:rFonts w:ascii="Times New Roman" w:hAnsi="Times New Roman" w:cs="Times New Roman"/>
          <w:sz w:val="12"/>
          <w:szCs w:val="12"/>
        </w:rPr>
        <w:t>наименование юридического лица;</w:t>
      </w:r>
    </w:p>
    <w:p w:rsidR="006552CC" w:rsidRPr="009256DF" w:rsidRDefault="006552CC" w:rsidP="006552CC">
      <w:pPr>
        <w:pStyle w:val="af6"/>
        <w:numPr>
          <w:ilvl w:val="0"/>
          <w:numId w:val="28"/>
        </w:numPr>
        <w:ind w:firstLine="284"/>
        <w:jc w:val="both"/>
        <w:rPr>
          <w:rFonts w:ascii="Times New Roman" w:hAnsi="Times New Roman" w:cs="Times New Roman"/>
          <w:sz w:val="12"/>
          <w:szCs w:val="12"/>
        </w:rPr>
      </w:pPr>
      <w:r w:rsidRPr="009256DF">
        <w:rPr>
          <w:rFonts w:ascii="Times New Roman" w:hAnsi="Times New Roman" w:cs="Times New Roman"/>
          <w:sz w:val="12"/>
          <w:szCs w:val="12"/>
        </w:rPr>
        <w:t>дата выдачи предписания;</w:t>
      </w:r>
    </w:p>
    <w:p w:rsidR="006552CC" w:rsidRPr="009256DF" w:rsidRDefault="006552CC" w:rsidP="006552CC">
      <w:pPr>
        <w:pStyle w:val="af6"/>
        <w:numPr>
          <w:ilvl w:val="0"/>
          <w:numId w:val="28"/>
        </w:numPr>
        <w:ind w:firstLine="284"/>
        <w:jc w:val="both"/>
        <w:rPr>
          <w:rFonts w:ascii="Times New Roman" w:hAnsi="Times New Roman" w:cs="Times New Roman"/>
          <w:sz w:val="12"/>
          <w:szCs w:val="12"/>
        </w:rPr>
      </w:pPr>
      <w:r w:rsidRPr="009256DF">
        <w:rPr>
          <w:rFonts w:ascii="Times New Roman" w:hAnsi="Times New Roman" w:cs="Times New Roman"/>
          <w:sz w:val="12"/>
          <w:szCs w:val="12"/>
        </w:rPr>
        <w:t xml:space="preserve">срок исполнения предписания. </w:t>
      </w:r>
    </w:p>
    <w:p w:rsidR="006552CC" w:rsidRPr="009256DF" w:rsidRDefault="006552CC" w:rsidP="006552CC">
      <w:pPr>
        <w:spacing w:after="0" w:line="240" w:lineRule="auto"/>
        <w:ind w:firstLine="284"/>
        <w:jc w:val="both"/>
        <w:rPr>
          <w:rFonts w:ascii="Times New Roman" w:hAnsi="Times New Roman" w:cs="Times New Roman"/>
          <w:sz w:val="12"/>
          <w:szCs w:val="12"/>
          <w:highlight w:val="yellow"/>
        </w:rPr>
      </w:pPr>
    </w:p>
    <w:p w:rsidR="006552CC" w:rsidRPr="009256DF" w:rsidRDefault="006552CC" w:rsidP="006552CC">
      <w:pPr>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b/>
          <w:sz w:val="12"/>
          <w:szCs w:val="12"/>
        </w:rPr>
        <w:t xml:space="preserve">6. Обжалование результатов проведения </w:t>
      </w:r>
    </w:p>
    <w:p w:rsidR="006552CC" w:rsidRPr="009256DF" w:rsidRDefault="006552CC" w:rsidP="006552CC">
      <w:pPr>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b/>
          <w:sz w:val="12"/>
          <w:szCs w:val="12"/>
        </w:rPr>
        <w:t>плановой и внеплановой проверок</w:t>
      </w:r>
    </w:p>
    <w:p w:rsidR="006552CC" w:rsidRPr="009256DF" w:rsidRDefault="006552CC" w:rsidP="006552CC">
      <w:pPr>
        <w:spacing w:after="0" w:line="240" w:lineRule="auto"/>
        <w:ind w:firstLine="284"/>
        <w:jc w:val="both"/>
        <w:rPr>
          <w:rFonts w:ascii="Times New Roman" w:hAnsi="Times New Roman" w:cs="Times New Roman"/>
          <w:sz w:val="12"/>
          <w:szCs w:val="12"/>
          <w:highlight w:val="yellow"/>
        </w:rPr>
      </w:pP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Решение, акт и (или) предписание Контрольного органа, принятые по результатам проведения плановой проверки и (или) внеплановой проверки, могут быть обжалованы</w:t>
      </w:r>
      <w:r w:rsidRPr="009256DF">
        <w:rPr>
          <w:rFonts w:ascii="Times New Roman" w:eastAsia="Calibri" w:hAnsi="Times New Roman" w:cs="Times New Roman"/>
          <w:sz w:val="12"/>
          <w:szCs w:val="12"/>
        </w:rPr>
        <w:t xml:space="preserve"> в </w:t>
      </w:r>
      <w:r w:rsidRPr="009256DF">
        <w:rPr>
          <w:rFonts w:ascii="Times New Roman" w:hAnsi="Times New Roman" w:cs="Times New Roman"/>
          <w:sz w:val="12"/>
          <w:szCs w:val="12"/>
        </w:rPr>
        <w:t>федеральный орган исполнительной власти, орган исполнительной власти Красноярского края, уполномоченные на осуществление контроля в сфере закупок и в судебном порядке в соответствии с действующим законодательством Российской Федерации</w:t>
      </w:r>
      <w:r w:rsidRPr="009256DF">
        <w:rPr>
          <w:rFonts w:ascii="Times New Roman" w:eastAsia="Calibri" w:hAnsi="Times New Roman" w:cs="Times New Roman"/>
          <w:sz w:val="12"/>
          <w:szCs w:val="12"/>
          <w:lang w:eastAsia="en-US"/>
        </w:rPr>
        <w:t>.</w:t>
      </w:r>
    </w:p>
    <w:p w:rsidR="006552CC" w:rsidRPr="009256DF" w:rsidRDefault="006552CC" w:rsidP="006552CC">
      <w:pPr>
        <w:spacing w:after="0" w:line="240" w:lineRule="auto"/>
        <w:ind w:firstLine="284"/>
        <w:jc w:val="both"/>
        <w:rPr>
          <w:rFonts w:ascii="Times New Roman" w:hAnsi="Times New Roman" w:cs="Times New Roman"/>
          <w:sz w:val="12"/>
          <w:szCs w:val="12"/>
        </w:rPr>
      </w:pPr>
    </w:p>
    <w:p w:rsidR="006552CC" w:rsidRPr="009256DF" w:rsidRDefault="006552CC" w:rsidP="006552CC">
      <w:pPr>
        <w:spacing w:after="0" w:line="240" w:lineRule="auto"/>
        <w:ind w:firstLine="284"/>
        <w:jc w:val="center"/>
        <w:rPr>
          <w:rFonts w:ascii="Times New Roman" w:hAnsi="Times New Roman" w:cs="Times New Roman"/>
          <w:b/>
          <w:sz w:val="12"/>
          <w:szCs w:val="12"/>
        </w:rPr>
      </w:pPr>
      <w:r w:rsidRPr="009256DF">
        <w:rPr>
          <w:rFonts w:ascii="Times New Roman" w:hAnsi="Times New Roman" w:cs="Times New Roman"/>
          <w:sz w:val="12"/>
          <w:szCs w:val="12"/>
        </w:rPr>
        <w:t xml:space="preserve">7. </w:t>
      </w:r>
      <w:r w:rsidRPr="009256DF">
        <w:rPr>
          <w:rFonts w:ascii="Times New Roman" w:hAnsi="Times New Roman" w:cs="Times New Roman"/>
          <w:b/>
          <w:sz w:val="12"/>
          <w:szCs w:val="12"/>
        </w:rPr>
        <w:t>Контроль за исполнением требований Порядка</w:t>
      </w:r>
    </w:p>
    <w:p w:rsidR="006552CC" w:rsidRPr="009256DF" w:rsidRDefault="006552CC" w:rsidP="006552CC">
      <w:pPr>
        <w:spacing w:after="0" w:line="240" w:lineRule="auto"/>
        <w:ind w:firstLine="284"/>
        <w:jc w:val="both"/>
        <w:rPr>
          <w:rFonts w:ascii="Times New Roman" w:hAnsi="Times New Roman" w:cs="Times New Roman"/>
          <w:sz w:val="12"/>
          <w:szCs w:val="12"/>
        </w:rPr>
      </w:pPr>
    </w:p>
    <w:p w:rsidR="006552CC" w:rsidRPr="009256DF" w:rsidRDefault="006552CC" w:rsidP="006552CC">
      <w:pPr>
        <w:spacing w:after="0" w:line="240" w:lineRule="auto"/>
        <w:ind w:firstLine="284"/>
        <w:jc w:val="both"/>
        <w:rPr>
          <w:rFonts w:ascii="Times New Roman" w:hAnsi="Times New Roman" w:cs="Times New Roman"/>
          <w:sz w:val="12"/>
          <w:szCs w:val="12"/>
        </w:rPr>
      </w:pPr>
      <w:r w:rsidRPr="009256DF">
        <w:rPr>
          <w:rFonts w:ascii="Times New Roman" w:hAnsi="Times New Roman" w:cs="Times New Roman"/>
          <w:sz w:val="12"/>
          <w:szCs w:val="12"/>
        </w:rPr>
        <w:t>Контроль за соблюдением Контрольным органом требований настоящего Порядка осуществляет заместитель главы администрации муниципального образования Каратузский район, курирующий деятельность отдела планирования и экономического развития  администрации муниципального образования Каратузский район.</w:t>
      </w:r>
    </w:p>
    <w:p w:rsidR="006552CC" w:rsidRPr="009256DF" w:rsidRDefault="006552CC" w:rsidP="006552CC">
      <w:pPr>
        <w:spacing w:after="0" w:line="240" w:lineRule="auto"/>
        <w:ind w:firstLine="709"/>
        <w:jc w:val="both"/>
        <w:rPr>
          <w:rFonts w:ascii="Times New Roman" w:hAnsi="Times New Roman" w:cs="Times New Roman"/>
          <w:sz w:val="12"/>
          <w:szCs w:val="12"/>
          <w:highlight w:val="yellow"/>
        </w:rPr>
      </w:pPr>
    </w:p>
    <w:p w:rsidR="006552CC" w:rsidRPr="009256DF" w:rsidRDefault="006552CC" w:rsidP="006552CC">
      <w:pPr>
        <w:spacing w:after="0" w:line="240" w:lineRule="auto"/>
        <w:ind w:firstLine="709"/>
        <w:jc w:val="both"/>
        <w:rPr>
          <w:rFonts w:ascii="Times New Roman" w:hAnsi="Times New Roman" w:cs="Times New Roman"/>
          <w:sz w:val="12"/>
          <w:szCs w:val="12"/>
          <w:highlight w:val="yellow"/>
        </w:rPr>
      </w:pPr>
    </w:p>
    <w:p w:rsidR="006552CC" w:rsidRPr="009256DF" w:rsidRDefault="006552CC" w:rsidP="006552CC">
      <w:pPr>
        <w:pStyle w:val="af0"/>
        <w:spacing w:after="0" w:line="240" w:lineRule="auto"/>
        <w:rPr>
          <w:rFonts w:ascii="Times New Roman" w:hAnsi="Times New Roman" w:cs="Times New Roman"/>
          <w:sz w:val="12"/>
          <w:szCs w:val="12"/>
        </w:rPr>
      </w:pPr>
    </w:p>
    <w:p w:rsidR="006552CC" w:rsidRPr="009256DF" w:rsidRDefault="006552CC" w:rsidP="006552CC">
      <w:pPr>
        <w:spacing w:after="0" w:line="240" w:lineRule="auto"/>
        <w:rPr>
          <w:rFonts w:ascii="Times New Roman" w:hAnsi="Times New Roman" w:cs="Times New Roman"/>
          <w:sz w:val="12"/>
          <w:szCs w:val="12"/>
        </w:rPr>
      </w:pPr>
    </w:p>
    <w:p w:rsidR="006552CC" w:rsidRDefault="006552CC" w:rsidP="006552CC">
      <w:pPr>
        <w:pStyle w:val="ConsPlusTitle"/>
        <w:jc w:val="center"/>
        <w:rPr>
          <w:sz w:val="12"/>
          <w:szCs w:val="12"/>
        </w:rPr>
      </w:pPr>
    </w:p>
    <w:p w:rsidR="006552CC" w:rsidRPr="003B49B2" w:rsidRDefault="006552CC" w:rsidP="006552CC">
      <w:pPr>
        <w:pStyle w:val="ConsPlusTitle"/>
        <w:jc w:val="center"/>
        <w:rPr>
          <w:b w:val="0"/>
          <w:sz w:val="12"/>
          <w:szCs w:val="12"/>
        </w:rPr>
      </w:pPr>
      <w:r w:rsidRPr="003B49B2">
        <w:rPr>
          <w:b w:val="0"/>
          <w:sz w:val="12"/>
          <w:szCs w:val="12"/>
        </w:rPr>
        <w:t>АДМИНИСТРАЦИЯ  КАРАТУЗСКОГО  РАЙОНА</w:t>
      </w:r>
    </w:p>
    <w:p w:rsidR="006552CC" w:rsidRPr="003B49B2" w:rsidRDefault="006552CC" w:rsidP="006552CC">
      <w:pPr>
        <w:pStyle w:val="ConsPlusTitle"/>
        <w:jc w:val="center"/>
        <w:rPr>
          <w:b w:val="0"/>
          <w:sz w:val="12"/>
          <w:szCs w:val="12"/>
        </w:rPr>
      </w:pPr>
    </w:p>
    <w:p w:rsidR="006552CC" w:rsidRPr="003B49B2" w:rsidRDefault="006552CC" w:rsidP="006552CC">
      <w:pPr>
        <w:pStyle w:val="ConsPlusTitle"/>
        <w:jc w:val="center"/>
        <w:rPr>
          <w:b w:val="0"/>
          <w:sz w:val="12"/>
          <w:szCs w:val="12"/>
        </w:rPr>
      </w:pPr>
      <w:r w:rsidRPr="003B49B2">
        <w:rPr>
          <w:b w:val="0"/>
          <w:sz w:val="12"/>
          <w:szCs w:val="12"/>
        </w:rPr>
        <w:t>ПОСТАНОВЛЕНИЕ</w:t>
      </w:r>
    </w:p>
    <w:p w:rsidR="006552CC" w:rsidRPr="003B49B2" w:rsidRDefault="006552CC" w:rsidP="006552CC">
      <w:pPr>
        <w:pStyle w:val="ConsPlusTitle"/>
        <w:jc w:val="center"/>
        <w:rPr>
          <w:b w:val="0"/>
          <w:sz w:val="12"/>
          <w:szCs w:val="12"/>
        </w:rPr>
      </w:pPr>
    </w:p>
    <w:p w:rsidR="006552CC" w:rsidRPr="003B49B2" w:rsidRDefault="006552CC" w:rsidP="006552CC">
      <w:pPr>
        <w:pStyle w:val="ConsPlusTitle"/>
        <w:ind w:firstLine="284"/>
        <w:jc w:val="both"/>
        <w:rPr>
          <w:sz w:val="12"/>
          <w:szCs w:val="12"/>
        </w:rPr>
      </w:pPr>
      <w:r w:rsidRPr="003B49B2">
        <w:rPr>
          <w:b w:val="0"/>
          <w:sz w:val="12"/>
          <w:szCs w:val="12"/>
        </w:rPr>
        <w:t xml:space="preserve">25.04.2014        </w:t>
      </w:r>
      <w:r w:rsidR="003058C5">
        <w:rPr>
          <w:b w:val="0"/>
          <w:sz w:val="12"/>
          <w:szCs w:val="12"/>
        </w:rPr>
        <w:t xml:space="preserve">                </w:t>
      </w:r>
      <w:r w:rsidRPr="003B49B2">
        <w:rPr>
          <w:b w:val="0"/>
          <w:sz w:val="12"/>
          <w:szCs w:val="12"/>
        </w:rPr>
        <w:t xml:space="preserve">                  </w:t>
      </w:r>
      <w:proofErr w:type="spellStart"/>
      <w:r w:rsidRPr="003B49B2">
        <w:rPr>
          <w:b w:val="0"/>
          <w:sz w:val="12"/>
          <w:szCs w:val="12"/>
        </w:rPr>
        <w:t>с.Каратузское</w:t>
      </w:r>
      <w:proofErr w:type="spellEnd"/>
      <w:r w:rsidRPr="003B49B2">
        <w:rPr>
          <w:b w:val="0"/>
          <w:sz w:val="12"/>
          <w:szCs w:val="12"/>
        </w:rPr>
        <w:t xml:space="preserve"> </w:t>
      </w:r>
      <w:r w:rsidR="003058C5">
        <w:rPr>
          <w:b w:val="0"/>
          <w:sz w:val="12"/>
          <w:szCs w:val="12"/>
        </w:rPr>
        <w:t xml:space="preserve">                                               </w:t>
      </w:r>
      <w:r w:rsidRPr="003B49B2">
        <w:rPr>
          <w:b w:val="0"/>
          <w:sz w:val="12"/>
          <w:szCs w:val="12"/>
        </w:rPr>
        <w:t xml:space="preserve">     № 416-п</w:t>
      </w:r>
    </w:p>
    <w:p w:rsidR="006552CC" w:rsidRPr="003B49B2" w:rsidRDefault="006552CC" w:rsidP="006552CC">
      <w:pPr>
        <w:pStyle w:val="ConsPlusTitle"/>
        <w:ind w:firstLine="284"/>
        <w:rPr>
          <w:sz w:val="12"/>
          <w:szCs w:val="12"/>
        </w:rPr>
      </w:pPr>
    </w:p>
    <w:p w:rsidR="006552CC" w:rsidRPr="003B49B2" w:rsidRDefault="006552CC" w:rsidP="006552CC">
      <w:pPr>
        <w:pStyle w:val="ConsPlusNormal"/>
        <w:spacing w:line="240" w:lineRule="auto"/>
        <w:ind w:firstLine="284"/>
        <w:jc w:val="both"/>
        <w:rPr>
          <w:rFonts w:ascii="Times New Roman" w:hAnsi="Times New Roman" w:cs="Times New Roman"/>
          <w:b/>
          <w:sz w:val="12"/>
          <w:szCs w:val="12"/>
        </w:rPr>
      </w:pPr>
      <w:r w:rsidRPr="003B49B2">
        <w:rPr>
          <w:rFonts w:ascii="Times New Roman" w:hAnsi="Times New Roman" w:cs="Times New Roman"/>
          <w:sz w:val="12"/>
          <w:szCs w:val="12"/>
        </w:rPr>
        <w:t>Об утверждении Порядка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w:t>
      </w:r>
    </w:p>
    <w:p w:rsidR="006552CC" w:rsidRPr="006552CC" w:rsidRDefault="006552CC" w:rsidP="006552CC">
      <w:pPr>
        <w:pStyle w:val="ConsPlusNormal"/>
        <w:spacing w:line="240" w:lineRule="auto"/>
        <w:ind w:firstLine="284"/>
        <w:jc w:val="both"/>
        <w:rPr>
          <w:rFonts w:ascii="Times New Roman" w:hAnsi="Times New Roman" w:cs="Times New Roman"/>
          <w:sz w:val="12"/>
          <w:szCs w:val="12"/>
        </w:rPr>
      </w:pPr>
    </w:p>
    <w:p w:rsidR="006552CC" w:rsidRPr="006552CC" w:rsidRDefault="006552CC" w:rsidP="006552CC">
      <w:pPr>
        <w:pStyle w:val="ConsPlusTitle"/>
        <w:ind w:firstLine="284"/>
        <w:jc w:val="both"/>
        <w:rPr>
          <w:b w:val="0"/>
          <w:sz w:val="12"/>
          <w:szCs w:val="12"/>
        </w:rPr>
      </w:pPr>
      <w:r w:rsidRPr="006552CC">
        <w:rPr>
          <w:b w:val="0"/>
          <w:sz w:val="12"/>
          <w:szCs w:val="12"/>
        </w:rPr>
        <w:t>Руководствуясь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постановлением администрации муниципального образования Каратузский район от 25 апреля 2014 года № 414 -п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 статьей 26 Устава муниципального образования «Каратузский район», ПОСТАНОВЛЯЮ:</w:t>
      </w:r>
    </w:p>
    <w:p w:rsidR="006552CC" w:rsidRPr="006552CC" w:rsidRDefault="006552CC" w:rsidP="006552CC">
      <w:pPr>
        <w:pStyle w:val="ConsPlusNormal"/>
        <w:spacing w:line="240" w:lineRule="auto"/>
        <w:ind w:firstLine="284"/>
        <w:jc w:val="both"/>
        <w:rPr>
          <w:rFonts w:ascii="Times New Roman" w:hAnsi="Times New Roman" w:cs="Times New Roman"/>
          <w:sz w:val="12"/>
          <w:szCs w:val="12"/>
        </w:rPr>
      </w:pPr>
      <w:r w:rsidRPr="006552CC">
        <w:rPr>
          <w:rFonts w:ascii="Times New Roman" w:hAnsi="Times New Roman" w:cs="Times New Roman"/>
          <w:sz w:val="12"/>
          <w:szCs w:val="12"/>
        </w:rPr>
        <w:t>1. Утвердить Порядок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(приложение № 1).</w:t>
      </w:r>
    </w:p>
    <w:p w:rsidR="006552CC" w:rsidRPr="006552CC"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6552CC">
        <w:rPr>
          <w:rFonts w:ascii="Times New Roman" w:hAnsi="Times New Roman" w:cs="Times New Roman"/>
          <w:sz w:val="12"/>
          <w:szCs w:val="12"/>
        </w:rPr>
        <w:t xml:space="preserve">2. Создать комиссию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и утвердить ее </w:t>
      </w:r>
      <w:hyperlink w:anchor="Par282" w:tooltip="Ссылка на текущий документ" w:history="1">
        <w:r w:rsidRPr="006552CC">
          <w:rPr>
            <w:rFonts w:ascii="Times New Roman" w:hAnsi="Times New Roman" w:cs="Times New Roman"/>
            <w:sz w:val="12"/>
            <w:szCs w:val="12"/>
          </w:rPr>
          <w:t>состав</w:t>
        </w:r>
      </w:hyperlink>
      <w:r w:rsidRPr="006552CC">
        <w:rPr>
          <w:rFonts w:ascii="Times New Roman" w:hAnsi="Times New Roman" w:cs="Times New Roman"/>
          <w:sz w:val="12"/>
          <w:szCs w:val="12"/>
        </w:rPr>
        <w:t xml:space="preserve"> (приложение № 2).</w:t>
      </w:r>
    </w:p>
    <w:p w:rsidR="006552CC" w:rsidRPr="006552CC"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6552CC">
        <w:rPr>
          <w:rFonts w:ascii="Times New Roman" w:hAnsi="Times New Roman" w:cs="Times New Roman"/>
          <w:sz w:val="12"/>
          <w:szCs w:val="12"/>
        </w:rPr>
        <w:t>3. Комиссии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руководствоваться настоящим постановлением.</w:t>
      </w:r>
    </w:p>
    <w:p w:rsidR="006552CC" w:rsidRPr="006552CC" w:rsidRDefault="006552CC" w:rsidP="006552CC">
      <w:pPr>
        <w:pStyle w:val="ConsPlusTitle"/>
        <w:ind w:firstLine="284"/>
        <w:jc w:val="both"/>
        <w:rPr>
          <w:b w:val="0"/>
          <w:sz w:val="12"/>
          <w:szCs w:val="12"/>
        </w:rPr>
      </w:pPr>
      <w:r w:rsidRPr="006552CC">
        <w:rPr>
          <w:b w:val="0"/>
          <w:sz w:val="12"/>
          <w:szCs w:val="12"/>
        </w:rPr>
        <w:t>4. Технику по компьютеризации администрации района (</w:t>
      </w:r>
      <w:proofErr w:type="spellStart"/>
      <w:r w:rsidRPr="006552CC">
        <w:rPr>
          <w:b w:val="0"/>
          <w:sz w:val="12"/>
          <w:szCs w:val="12"/>
        </w:rPr>
        <w:t>П.Ю.Морозов</w:t>
      </w:r>
      <w:proofErr w:type="spellEnd"/>
      <w:r w:rsidRPr="006552CC">
        <w:rPr>
          <w:b w:val="0"/>
          <w:sz w:val="12"/>
          <w:szCs w:val="12"/>
        </w:rPr>
        <w:t>) разместить постановление на официальном сайте администрации Каратузского района.</w:t>
      </w:r>
    </w:p>
    <w:p w:rsidR="006552CC" w:rsidRPr="006552CC" w:rsidRDefault="006552CC" w:rsidP="006552CC">
      <w:pPr>
        <w:pStyle w:val="ConsPlusTitle"/>
        <w:ind w:firstLine="284"/>
        <w:jc w:val="both"/>
        <w:rPr>
          <w:b w:val="0"/>
          <w:sz w:val="12"/>
          <w:szCs w:val="12"/>
        </w:rPr>
      </w:pPr>
      <w:r w:rsidRPr="006552CC">
        <w:rPr>
          <w:b w:val="0"/>
          <w:sz w:val="12"/>
          <w:szCs w:val="12"/>
        </w:rPr>
        <w:t>5. Контроль за выполнением настоящего постановления оставляю за собой.</w:t>
      </w:r>
    </w:p>
    <w:p w:rsidR="006552CC" w:rsidRPr="006552CC" w:rsidRDefault="006552CC" w:rsidP="006552CC">
      <w:pPr>
        <w:pStyle w:val="ConsPlusTitle"/>
        <w:ind w:firstLine="284"/>
        <w:jc w:val="both"/>
        <w:rPr>
          <w:b w:val="0"/>
          <w:sz w:val="12"/>
          <w:szCs w:val="12"/>
        </w:rPr>
      </w:pPr>
      <w:r w:rsidRPr="006552CC">
        <w:rPr>
          <w:b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распространяется на правоотношения, возникшие с 1 января 2014 года.</w:t>
      </w:r>
    </w:p>
    <w:p w:rsidR="006552CC" w:rsidRPr="006552CC" w:rsidRDefault="006552CC" w:rsidP="006552CC">
      <w:pPr>
        <w:pStyle w:val="af6"/>
        <w:ind w:firstLine="284"/>
        <w:jc w:val="both"/>
        <w:rPr>
          <w:rFonts w:ascii="Times New Roman" w:hAnsi="Times New Roman" w:cs="Times New Roman"/>
          <w:sz w:val="12"/>
          <w:szCs w:val="12"/>
        </w:rPr>
      </w:pPr>
    </w:p>
    <w:p w:rsidR="006552CC" w:rsidRPr="006552CC" w:rsidRDefault="006552CC" w:rsidP="006552CC">
      <w:pPr>
        <w:pStyle w:val="ConsPlusNormal"/>
        <w:spacing w:line="240" w:lineRule="auto"/>
        <w:ind w:firstLine="284"/>
        <w:jc w:val="both"/>
        <w:rPr>
          <w:rFonts w:ascii="Times New Roman" w:hAnsi="Times New Roman" w:cs="Times New Roman"/>
          <w:sz w:val="12"/>
          <w:szCs w:val="12"/>
        </w:rPr>
      </w:pPr>
    </w:p>
    <w:p w:rsidR="006552CC" w:rsidRPr="006552CC" w:rsidRDefault="006552CC" w:rsidP="006552CC">
      <w:pPr>
        <w:pStyle w:val="ConsPlusNormal"/>
        <w:spacing w:line="240" w:lineRule="auto"/>
        <w:ind w:firstLine="284"/>
        <w:jc w:val="both"/>
        <w:rPr>
          <w:rFonts w:ascii="Times New Roman" w:hAnsi="Times New Roman" w:cs="Times New Roman"/>
          <w:sz w:val="12"/>
          <w:szCs w:val="12"/>
        </w:rPr>
      </w:pPr>
      <w:r w:rsidRPr="006552CC">
        <w:rPr>
          <w:rFonts w:ascii="Times New Roman" w:hAnsi="Times New Roman" w:cs="Times New Roman"/>
          <w:sz w:val="12"/>
          <w:szCs w:val="12"/>
        </w:rPr>
        <w:t xml:space="preserve">Глава администрации района                                              </w:t>
      </w:r>
      <w:proofErr w:type="spellStart"/>
      <w:r w:rsidRPr="006552CC">
        <w:rPr>
          <w:rFonts w:ascii="Times New Roman" w:hAnsi="Times New Roman" w:cs="Times New Roman"/>
          <w:sz w:val="12"/>
          <w:szCs w:val="12"/>
        </w:rPr>
        <w:t>Г.И.Кулакова</w:t>
      </w:r>
      <w:proofErr w:type="spellEnd"/>
    </w:p>
    <w:p w:rsidR="006552CC" w:rsidRDefault="006552CC" w:rsidP="006552CC">
      <w:pPr>
        <w:pStyle w:val="ConsPlusNormal"/>
        <w:spacing w:line="240" w:lineRule="auto"/>
        <w:ind w:firstLine="284"/>
        <w:jc w:val="both"/>
        <w:rPr>
          <w:rFonts w:ascii="Times New Roman" w:hAnsi="Times New Roman" w:cs="Times New Roman"/>
          <w:color w:val="auto"/>
          <w:sz w:val="12"/>
          <w:szCs w:val="12"/>
        </w:rPr>
      </w:pPr>
    </w:p>
    <w:p w:rsidR="006552CC" w:rsidRDefault="006552CC" w:rsidP="006552CC">
      <w:pPr>
        <w:pStyle w:val="ConsPlusNormal"/>
        <w:spacing w:line="240" w:lineRule="auto"/>
        <w:ind w:firstLine="284"/>
        <w:jc w:val="both"/>
        <w:rPr>
          <w:rFonts w:ascii="Times New Roman" w:hAnsi="Times New Roman" w:cs="Times New Roman"/>
          <w:color w:val="auto"/>
          <w:sz w:val="12"/>
          <w:szCs w:val="12"/>
        </w:rPr>
      </w:pPr>
    </w:p>
    <w:p w:rsidR="006552CC" w:rsidRDefault="006552CC" w:rsidP="006552CC">
      <w:pPr>
        <w:pStyle w:val="ConsPlusNormal"/>
        <w:spacing w:line="240" w:lineRule="auto"/>
        <w:ind w:firstLine="284"/>
        <w:jc w:val="both"/>
        <w:rPr>
          <w:rFonts w:ascii="Times New Roman" w:hAnsi="Times New Roman" w:cs="Times New Roman"/>
          <w:color w:val="auto"/>
          <w:sz w:val="12"/>
          <w:szCs w:val="12"/>
        </w:rPr>
      </w:pPr>
    </w:p>
    <w:p w:rsidR="006552CC" w:rsidRDefault="006552CC" w:rsidP="006552CC">
      <w:pPr>
        <w:pStyle w:val="ConsPlusNormal"/>
        <w:spacing w:line="240" w:lineRule="auto"/>
        <w:ind w:firstLine="284"/>
        <w:jc w:val="both"/>
        <w:rPr>
          <w:rFonts w:ascii="Times New Roman" w:hAnsi="Times New Roman" w:cs="Times New Roman"/>
          <w:color w:val="auto"/>
          <w:sz w:val="12"/>
          <w:szCs w:val="12"/>
        </w:rPr>
      </w:pPr>
    </w:p>
    <w:p w:rsidR="006552CC" w:rsidRDefault="006552CC" w:rsidP="006552CC">
      <w:pPr>
        <w:pStyle w:val="ConsPlusNormal"/>
        <w:spacing w:line="240" w:lineRule="auto"/>
        <w:ind w:firstLine="284"/>
        <w:jc w:val="both"/>
        <w:rPr>
          <w:rFonts w:ascii="Times New Roman" w:hAnsi="Times New Roman" w:cs="Times New Roman"/>
          <w:color w:val="auto"/>
          <w:sz w:val="12"/>
          <w:szCs w:val="12"/>
        </w:rPr>
      </w:pPr>
    </w:p>
    <w:p w:rsidR="006552CC" w:rsidRPr="00A129B5" w:rsidRDefault="006552CC" w:rsidP="006552CC">
      <w:pPr>
        <w:spacing w:after="0" w:line="240" w:lineRule="auto"/>
        <w:ind w:left="3119"/>
        <w:rPr>
          <w:rFonts w:ascii="Times New Roman" w:hAnsi="Times New Roman" w:cs="Times New Roman"/>
          <w:sz w:val="12"/>
          <w:szCs w:val="12"/>
        </w:rPr>
      </w:pPr>
      <w:r w:rsidRPr="00A129B5">
        <w:rPr>
          <w:rFonts w:ascii="Times New Roman" w:hAnsi="Times New Roman" w:cs="Times New Roman"/>
          <w:sz w:val="12"/>
          <w:szCs w:val="12"/>
        </w:rPr>
        <w:t>ПРИЛОЖЕНИЕ № 1 к</w:t>
      </w:r>
    </w:p>
    <w:p w:rsidR="006552CC" w:rsidRPr="00A129B5" w:rsidRDefault="006552CC" w:rsidP="006552CC">
      <w:pPr>
        <w:spacing w:after="0" w:line="240" w:lineRule="auto"/>
        <w:ind w:left="3119"/>
        <w:rPr>
          <w:rFonts w:ascii="Times New Roman" w:hAnsi="Times New Roman" w:cs="Times New Roman"/>
          <w:sz w:val="12"/>
          <w:szCs w:val="12"/>
        </w:rPr>
      </w:pPr>
      <w:r w:rsidRPr="00A129B5">
        <w:rPr>
          <w:rFonts w:ascii="Times New Roman" w:hAnsi="Times New Roman" w:cs="Times New Roman"/>
          <w:sz w:val="12"/>
          <w:szCs w:val="12"/>
        </w:rPr>
        <w:t>Постановлению  администрации</w:t>
      </w:r>
    </w:p>
    <w:p w:rsidR="006552CC" w:rsidRPr="00A129B5" w:rsidRDefault="006552CC" w:rsidP="006552CC">
      <w:pPr>
        <w:spacing w:after="0" w:line="240" w:lineRule="auto"/>
        <w:ind w:left="3119"/>
        <w:rPr>
          <w:rFonts w:ascii="Times New Roman" w:hAnsi="Times New Roman" w:cs="Times New Roman"/>
          <w:sz w:val="12"/>
          <w:szCs w:val="12"/>
        </w:rPr>
      </w:pPr>
      <w:r w:rsidRPr="00A129B5">
        <w:rPr>
          <w:rFonts w:ascii="Times New Roman" w:hAnsi="Times New Roman" w:cs="Times New Roman"/>
          <w:sz w:val="12"/>
          <w:szCs w:val="12"/>
        </w:rPr>
        <w:t xml:space="preserve">Каратузского района </w:t>
      </w:r>
    </w:p>
    <w:p w:rsidR="006552CC" w:rsidRPr="00A129B5" w:rsidRDefault="006552CC" w:rsidP="006552CC">
      <w:pPr>
        <w:spacing w:after="0" w:line="240" w:lineRule="auto"/>
        <w:ind w:left="3119"/>
        <w:rPr>
          <w:rFonts w:ascii="Times New Roman" w:hAnsi="Times New Roman" w:cs="Times New Roman"/>
          <w:sz w:val="12"/>
          <w:szCs w:val="12"/>
        </w:rPr>
      </w:pPr>
      <w:r w:rsidRPr="00A129B5">
        <w:rPr>
          <w:rFonts w:ascii="Times New Roman" w:hAnsi="Times New Roman" w:cs="Times New Roman"/>
          <w:sz w:val="12"/>
          <w:szCs w:val="12"/>
        </w:rPr>
        <w:t xml:space="preserve">от 25.04.2014 № 416-п </w:t>
      </w:r>
    </w:p>
    <w:p w:rsidR="006552CC" w:rsidRPr="00A129B5" w:rsidRDefault="006552CC" w:rsidP="006552CC">
      <w:pPr>
        <w:pStyle w:val="ConsPlusNormal"/>
        <w:ind w:firstLine="0"/>
        <w:rPr>
          <w:rFonts w:ascii="Times New Roman" w:hAnsi="Times New Roman" w:cs="Times New Roman"/>
          <w:sz w:val="12"/>
          <w:szCs w:val="12"/>
        </w:rPr>
      </w:pPr>
    </w:p>
    <w:p w:rsidR="006552CC" w:rsidRPr="00A129B5" w:rsidRDefault="006552CC" w:rsidP="006552CC">
      <w:pPr>
        <w:pStyle w:val="ConsPlusNormal"/>
        <w:ind w:firstLine="0"/>
        <w:jc w:val="center"/>
        <w:rPr>
          <w:rFonts w:ascii="Times New Roman" w:hAnsi="Times New Roman" w:cs="Times New Roman"/>
          <w:b/>
          <w:sz w:val="12"/>
          <w:szCs w:val="12"/>
        </w:rPr>
      </w:pPr>
      <w:r w:rsidRPr="00A129B5">
        <w:rPr>
          <w:rFonts w:ascii="Times New Roman" w:hAnsi="Times New Roman" w:cs="Times New Roman"/>
          <w:b/>
          <w:sz w:val="12"/>
          <w:szCs w:val="12"/>
        </w:rPr>
        <w:t>ПОРЯДОК</w:t>
      </w:r>
    </w:p>
    <w:p w:rsidR="006552CC" w:rsidRPr="00A129B5" w:rsidRDefault="006552CC" w:rsidP="006552CC">
      <w:pPr>
        <w:pStyle w:val="ConsPlusNormal"/>
        <w:ind w:firstLine="0"/>
        <w:jc w:val="center"/>
        <w:rPr>
          <w:rFonts w:ascii="Times New Roman" w:hAnsi="Times New Roman" w:cs="Times New Roman"/>
          <w:b/>
          <w:sz w:val="12"/>
          <w:szCs w:val="12"/>
        </w:rPr>
      </w:pPr>
      <w:r w:rsidRPr="00A129B5">
        <w:rPr>
          <w:rFonts w:ascii="Times New Roman" w:hAnsi="Times New Roman" w:cs="Times New Roman"/>
          <w:b/>
          <w:sz w:val="12"/>
          <w:szCs w:val="12"/>
        </w:rPr>
        <w:t xml:space="preserve"> рассмотрения жалоб на действия (бездействие) заказчика, </w:t>
      </w:r>
    </w:p>
    <w:p w:rsidR="006552CC" w:rsidRPr="00A129B5" w:rsidRDefault="006552CC" w:rsidP="006552CC">
      <w:pPr>
        <w:pStyle w:val="ConsPlusNormal"/>
        <w:ind w:firstLine="0"/>
        <w:jc w:val="center"/>
        <w:rPr>
          <w:rFonts w:ascii="Times New Roman" w:hAnsi="Times New Roman" w:cs="Times New Roman"/>
          <w:b/>
          <w:sz w:val="12"/>
          <w:szCs w:val="12"/>
        </w:rPr>
      </w:pPr>
      <w:r w:rsidRPr="00A129B5">
        <w:rPr>
          <w:rFonts w:ascii="Times New Roman" w:hAnsi="Times New Roman" w:cs="Times New Roman"/>
          <w:b/>
          <w:sz w:val="12"/>
          <w:szCs w:val="12"/>
        </w:rPr>
        <w:t xml:space="preserve">уполномоченного органа, уполномоченного учреждения, </w:t>
      </w:r>
    </w:p>
    <w:p w:rsidR="006552CC" w:rsidRPr="00A129B5" w:rsidRDefault="006552CC" w:rsidP="006552CC">
      <w:pPr>
        <w:pStyle w:val="ConsPlusNormal"/>
        <w:spacing w:line="240" w:lineRule="auto"/>
        <w:ind w:firstLine="0"/>
        <w:jc w:val="center"/>
        <w:rPr>
          <w:rFonts w:ascii="Times New Roman" w:hAnsi="Times New Roman" w:cs="Times New Roman"/>
          <w:b/>
          <w:sz w:val="12"/>
          <w:szCs w:val="12"/>
        </w:rPr>
      </w:pPr>
      <w:r w:rsidRPr="00A129B5">
        <w:rPr>
          <w:rFonts w:ascii="Times New Roman" w:hAnsi="Times New Roman" w:cs="Times New Roman"/>
          <w:b/>
          <w:sz w:val="12"/>
          <w:szCs w:val="12"/>
        </w:rPr>
        <w:lastRenderedPageBreak/>
        <w:t xml:space="preserve">специализированной организации, комиссии по осуществлению </w:t>
      </w:r>
    </w:p>
    <w:p w:rsidR="006552CC" w:rsidRPr="00A129B5" w:rsidRDefault="006552CC" w:rsidP="006552CC">
      <w:pPr>
        <w:pStyle w:val="ConsPlusNormal"/>
        <w:spacing w:line="240" w:lineRule="auto"/>
        <w:ind w:firstLine="0"/>
        <w:jc w:val="center"/>
        <w:rPr>
          <w:rFonts w:ascii="Times New Roman" w:hAnsi="Times New Roman" w:cs="Times New Roman"/>
          <w:b/>
          <w:sz w:val="12"/>
          <w:szCs w:val="12"/>
        </w:rPr>
      </w:pPr>
      <w:r w:rsidRPr="00A129B5">
        <w:rPr>
          <w:rFonts w:ascii="Times New Roman" w:hAnsi="Times New Roman" w:cs="Times New Roman"/>
          <w:b/>
          <w:sz w:val="12"/>
          <w:szCs w:val="12"/>
        </w:rPr>
        <w:t xml:space="preserve">закупок, ее членов, должностных лиц контрактной службы, </w:t>
      </w:r>
    </w:p>
    <w:p w:rsidR="006552CC" w:rsidRPr="00A129B5" w:rsidRDefault="006552CC" w:rsidP="006552CC">
      <w:pPr>
        <w:pStyle w:val="ConsPlusNormal"/>
        <w:spacing w:line="240" w:lineRule="auto"/>
        <w:ind w:firstLine="0"/>
        <w:jc w:val="center"/>
        <w:rPr>
          <w:rFonts w:ascii="Times New Roman" w:hAnsi="Times New Roman" w:cs="Times New Roman"/>
          <w:b/>
          <w:sz w:val="12"/>
          <w:szCs w:val="12"/>
        </w:rPr>
      </w:pPr>
      <w:r w:rsidRPr="00A129B5">
        <w:rPr>
          <w:rFonts w:ascii="Times New Roman" w:hAnsi="Times New Roman" w:cs="Times New Roman"/>
          <w:b/>
          <w:sz w:val="12"/>
          <w:szCs w:val="12"/>
        </w:rPr>
        <w:t xml:space="preserve">контрактного управляющего в отношении закупок для обеспечения </w:t>
      </w:r>
    </w:p>
    <w:p w:rsidR="006552CC" w:rsidRPr="00A129B5" w:rsidRDefault="006552CC" w:rsidP="006552CC">
      <w:pPr>
        <w:pStyle w:val="ConsPlusNormal"/>
        <w:spacing w:line="240" w:lineRule="auto"/>
        <w:ind w:firstLine="0"/>
        <w:jc w:val="center"/>
        <w:rPr>
          <w:rFonts w:ascii="Times New Roman" w:hAnsi="Times New Roman" w:cs="Times New Roman"/>
          <w:b/>
          <w:sz w:val="12"/>
          <w:szCs w:val="12"/>
        </w:rPr>
      </w:pPr>
      <w:r w:rsidRPr="00A129B5">
        <w:rPr>
          <w:rFonts w:ascii="Times New Roman" w:hAnsi="Times New Roman" w:cs="Times New Roman"/>
          <w:b/>
          <w:sz w:val="12"/>
          <w:szCs w:val="12"/>
        </w:rPr>
        <w:t>муниципальных нужд в Каратузском районе</w:t>
      </w:r>
    </w:p>
    <w:p w:rsidR="006552CC" w:rsidRPr="00A129B5" w:rsidRDefault="006552CC" w:rsidP="006552CC">
      <w:pPr>
        <w:pStyle w:val="ConsPlusNormal"/>
        <w:spacing w:line="240" w:lineRule="auto"/>
        <w:ind w:firstLine="0"/>
        <w:jc w:val="center"/>
        <w:rPr>
          <w:rFonts w:ascii="Times New Roman" w:hAnsi="Times New Roman" w:cs="Times New Roman"/>
          <w:b/>
          <w:sz w:val="12"/>
          <w:szCs w:val="12"/>
        </w:rPr>
      </w:pPr>
    </w:p>
    <w:p w:rsidR="006552CC" w:rsidRPr="00A129B5" w:rsidRDefault="006552CC" w:rsidP="006552CC">
      <w:pPr>
        <w:widowControl w:val="0"/>
        <w:numPr>
          <w:ilvl w:val="0"/>
          <w:numId w:val="33"/>
        </w:numPr>
        <w:autoSpaceDE w:val="0"/>
        <w:autoSpaceDN w:val="0"/>
        <w:adjustRightInd w:val="0"/>
        <w:spacing w:after="0" w:line="240" w:lineRule="auto"/>
        <w:jc w:val="center"/>
        <w:outlineLvl w:val="1"/>
        <w:rPr>
          <w:rFonts w:ascii="Times New Roman" w:hAnsi="Times New Roman" w:cs="Times New Roman"/>
          <w:b/>
          <w:sz w:val="12"/>
          <w:szCs w:val="12"/>
        </w:rPr>
      </w:pPr>
      <w:r w:rsidRPr="00A129B5">
        <w:rPr>
          <w:rFonts w:ascii="Times New Roman" w:hAnsi="Times New Roman" w:cs="Times New Roman"/>
          <w:b/>
          <w:sz w:val="12"/>
          <w:szCs w:val="12"/>
        </w:rPr>
        <w:t>Общие положения</w:t>
      </w:r>
    </w:p>
    <w:p w:rsidR="006552CC" w:rsidRDefault="006552CC" w:rsidP="006552CC">
      <w:pPr>
        <w:pStyle w:val="ConsPlusNormal"/>
        <w:ind w:firstLine="360"/>
        <w:jc w:val="both"/>
        <w:rPr>
          <w:rFonts w:ascii="Times New Roman" w:hAnsi="Times New Roman" w:cs="Times New Roman"/>
          <w:sz w:val="12"/>
          <w:szCs w:val="12"/>
        </w:rPr>
      </w:pPr>
    </w:p>
    <w:p w:rsidR="006552CC" w:rsidRPr="00A129B5" w:rsidRDefault="006552CC" w:rsidP="006552CC">
      <w:pPr>
        <w:pStyle w:val="ConsPlusNormal"/>
        <w:spacing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1. Порядок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(далее - Порядок) разработан в целях исполнения полномочий по осуществлению контроля в сфере закупок для реализации мероприятий по рассмотрению жалоб участников закупки либо осуществляющих общественный  контроль общественных объединений или объединений юридических лиц в отношении закупок для обеспечения муниципальных нужд в Каратузском районе (далее - Рассмотрение жалоб).</w:t>
      </w:r>
    </w:p>
    <w:p w:rsidR="006552CC" w:rsidRPr="00A129B5"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2. Рассмотрение жалоб осуществляется администрацией муниципального образования Каратузский район в лице отдела планирования и экономического развития администрации муниципального образования Каратузский район, уполномоченного на осуществление контроля в сфере закупок (далее – Контрольный орган), в соответствии с:</w:t>
      </w:r>
    </w:p>
    <w:p w:rsidR="006552CC" w:rsidRPr="00A129B5"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 xml:space="preserve">- </w:t>
      </w:r>
      <w:hyperlink r:id="rId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A129B5">
          <w:rPr>
            <w:rFonts w:ascii="Times New Roman" w:hAnsi="Times New Roman" w:cs="Times New Roman"/>
            <w:sz w:val="12"/>
            <w:szCs w:val="12"/>
          </w:rPr>
          <w:t>Конституцией</w:t>
        </w:r>
      </w:hyperlink>
      <w:r w:rsidRPr="00A129B5">
        <w:rPr>
          <w:rFonts w:ascii="Times New Roman" w:hAnsi="Times New Roman" w:cs="Times New Roman"/>
          <w:sz w:val="12"/>
          <w:szCs w:val="12"/>
        </w:rPr>
        <w:t xml:space="preserve"> Российской Федерации;</w:t>
      </w:r>
    </w:p>
    <w:p w:rsidR="006552CC" w:rsidRPr="00A129B5"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 xml:space="preserve">- Федеральным </w:t>
      </w:r>
      <w:hyperlink r:id="rId48" w:tooltip="Федеральный закон от 21.07.2005 N 94-ФЗ (ред. от 30.12.2012) &quot;О размещении заказов на поставки товаров, выполнение работ, оказание услуг для государственных и муниципальных нужд&quot; (с изм. и доп., вступающими в силу с 01.01.2013){КонсультантПлюс}" w:history="1">
        <w:r w:rsidRPr="00A129B5">
          <w:rPr>
            <w:rFonts w:ascii="Times New Roman" w:hAnsi="Times New Roman" w:cs="Times New Roman"/>
            <w:sz w:val="12"/>
            <w:szCs w:val="12"/>
          </w:rPr>
          <w:t>законом</w:t>
        </w:r>
      </w:hyperlink>
      <w:r w:rsidRPr="00A129B5">
        <w:rPr>
          <w:rFonts w:ascii="Times New Roman" w:hAnsi="Times New Roman" w:cs="Times New Roman"/>
          <w:sz w:val="12"/>
          <w:szCs w:val="1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w:t>
      </w:r>
    </w:p>
    <w:p w:rsidR="006552CC" w:rsidRPr="00A129B5"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 xml:space="preserve">- </w:t>
      </w:r>
      <w:hyperlink r:id="rId49" w:tooltip="&quot;Устав муниципального образования город Краснодар&quot; (принят Решением городской Думы Краснодара от 21.04.2011 N 11 п.6) (ред. от 22.11.2012){КонсультантПлюс}" w:history="1">
        <w:r w:rsidRPr="00A129B5">
          <w:rPr>
            <w:rFonts w:ascii="Times New Roman" w:hAnsi="Times New Roman" w:cs="Times New Roman"/>
            <w:sz w:val="12"/>
            <w:szCs w:val="12"/>
          </w:rPr>
          <w:t>Уставом</w:t>
        </w:r>
      </w:hyperlink>
      <w:r w:rsidRPr="00A129B5">
        <w:rPr>
          <w:rFonts w:ascii="Times New Roman" w:hAnsi="Times New Roman" w:cs="Times New Roman"/>
          <w:sz w:val="12"/>
          <w:szCs w:val="12"/>
        </w:rPr>
        <w:t xml:space="preserve"> муниципального образования Каратузский район;</w:t>
      </w:r>
    </w:p>
    <w:p w:rsidR="006552CC" w:rsidRPr="00A129B5"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 постановлением администрации муниципального образования Каратузский район от 25 апреля 2014 года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w:t>
      </w:r>
    </w:p>
    <w:p w:rsidR="006552CC" w:rsidRPr="00A129B5" w:rsidRDefault="006552CC" w:rsidP="006552CC">
      <w:pPr>
        <w:tabs>
          <w:tab w:val="num" w:pos="1260"/>
        </w:tabs>
        <w:autoSpaceDE w:val="0"/>
        <w:autoSpaceDN w:val="0"/>
        <w:adjustRightInd w:val="0"/>
        <w:spacing w:after="0"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3. Основные термины и понятия, используемые в настоящем Порядке, соответствуют терминам и понятиям, определенным Законом.</w:t>
      </w:r>
    </w:p>
    <w:p w:rsidR="006552CC" w:rsidRPr="00A129B5"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A129B5">
        <w:rPr>
          <w:rFonts w:ascii="Times New Roman" w:eastAsia="Calibri" w:hAnsi="Times New Roman" w:cs="Times New Roman"/>
          <w:sz w:val="12"/>
          <w:szCs w:val="12"/>
        </w:rPr>
        <w:t xml:space="preserve">4. Обжалование действий (бездействия) заказчика, уполномоченного органа, уполномоченного учреждения, комиссии по осуществлению закупок, ее членов, должностного лица контрактной службы, контрактного управляющего при осуществлении закупок для обеспечения муниципальных нужд в Каратузском  районе, специализированной организации, выполняющей в соответствии с Законом отдельные полномочия в рамках осуществления закупок для обеспечения муниципальных нужд в Каратузском районе (далее – Специализированная организация) в порядке, установленном настоящим Положением,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w:t>
      </w:r>
      <w:proofErr w:type="spellStart"/>
      <w:r w:rsidRPr="00A129B5">
        <w:rPr>
          <w:rFonts w:ascii="Times New Roman" w:eastAsia="Calibri" w:hAnsi="Times New Roman" w:cs="Times New Roman"/>
          <w:sz w:val="12"/>
          <w:szCs w:val="12"/>
        </w:rPr>
        <w:t>илизапросе</w:t>
      </w:r>
      <w:proofErr w:type="spellEnd"/>
      <w:r w:rsidRPr="00A129B5">
        <w:rPr>
          <w:rFonts w:ascii="Times New Roman" w:eastAsia="Calibri" w:hAnsi="Times New Roman" w:cs="Times New Roman"/>
          <w:sz w:val="12"/>
          <w:szCs w:val="12"/>
        </w:rP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552CC" w:rsidRPr="00A129B5"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A129B5">
        <w:rPr>
          <w:rFonts w:ascii="Times New Roman" w:eastAsia="Calibri" w:hAnsi="Times New Roman" w:cs="Times New Roman"/>
          <w:sz w:val="12"/>
          <w:szCs w:val="12"/>
        </w:rPr>
        <w:t>5.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настоящим Положением, не позднее даты заключения контракта.</w:t>
      </w:r>
    </w:p>
    <w:p w:rsidR="006552CC" w:rsidRPr="00A129B5" w:rsidRDefault="006552CC" w:rsidP="006552CC">
      <w:pPr>
        <w:autoSpaceDE w:val="0"/>
        <w:autoSpaceDN w:val="0"/>
        <w:adjustRightInd w:val="0"/>
        <w:spacing w:after="0" w:line="240" w:lineRule="auto"/>
        <w:ind w:firstLine="284"/>
        <w:jc w:val="both"/>
        <w:rPr>
          <w:rFonts w:ascii="Times New Roman" w:hAnsi="Times New Roman" w:cs="Times New Roman"/>
          <w:sz w:val="12"/>
          <w:szCs w:val="12"/>
        </w:rPr>
      </w:pPr>
      <w:r w:rsidRPr="00A129B5">
        <w:rPr>
          <w:rFonts w:ascii="Times New Roman" w:eastAsia="Calibri" w:hAnsi="Times New Roman" w:cs="Times New Roman"/>
          <w:sz w:val="12"/>
          <w:szCs w:val="12"/>
        </w:rPr>
        <w:t>6. Участник закупки, общественное объединение и объединение юридических лиц подают жалобу в письменной форме</w:t>
      </w:r>
      <w:r w:rsidRPr="00A129B5">
        <w:rPr>
          <w:rFonts w:ascii="Times New Roman" w:hAnsi="Times New Roman" w:cs="Times New Roman"/>
          <w:sz w:val="12"/>
          <w:szCs w:val="12"/>
        </w:rPr>
        <w:t xml:space="preserve"> в Контрольный орган либо направляют по почте по адресу: 662850, Красноярский край, Каратузский район, </w:t>
      </w:r>
      <w:proofErr w:type="spellStart"/>
      <w:r w:rsidRPr="00A129B5">
        <w:rPr>
          <w:rFonts w:ascii="Times New Roman" w:hAnsi="Times New Roman" w:cs="Times New Roman"/>
          <w:sz w:val="12"/>
          <w:szCs w:val="12"/>
        </w:rPr>
        <w:t>с.Каратузское</w:t>
      </w:r>
      <w:proofErr w:type="spellEnd"/>
      <w:r w:rsidRPr="00A129B5">
        <w:rPr>
          <w:rFonts w:ascii="Times New Roman" w:hAnsi="Times New Roman" w:cs="Times New Roman"/>
          <w:sz w:val="12"/>
          <w:szCs w:val="12"/>
        </w:rPr>
        <w:t xml:space="preserve">, </w:t>
      </w:r>
      <w:proofErr w:type="spellStart"/>
      <w:r w:rsidRPr="00A129B5">
        <w:rPr>
          <w:rFonts w:ascii="Times New Roman" w:hAnsi="Times New Roman" w:cs="Times New Roman"/>
          <w:sz w:val="12"/>
          <w:szCs w:val="12"/>
        </w:rPr>
        <w:t>ул.Советская</w:t>
      </w:r>
      <w:proofErr w:type="spellEnd"/>
      <w:r w:rsidRPr="00A129B5">
        <w:rPr>
          <w:rFonts w:ascii="Times New Roman" w:hAnsi="Times New Roman" w:cs="Times New Roman"/>
          <w:sz w:val="12"/>
          <w:szCs w:val="12"/>
        </w:rPr>
        <w:t xml:space="preserve">, 21, </w:t>
      </w:r>
      <w:proofErr w:type="spellStart"/>
      <w:r w:rsidRPr="00A129B5">
        <w:rPr>
          <w:rFonts w:ascii="Times New Roman" w:hAnsi="Times New Roman" w:cs="Times New Roman"/>
          <w:sz w:val="12"/>
          <w:szCs w:val="12"/>
        </w:rPr>
        <w:t>каб</w:t>
      </w:r>
      <w:proofErr w:type="spellEnd"/>
      <w:r w:rsidRPr="00A129B5">
        <w:rPr>
          <w:rFonts w:ascii="Times New Roman" w:hAnsi="Times New Roman" w:cs="Times New Roman"/>
          <w:sz w:val="12"/>
          <w:szCs w:val="12"/>
        </w:rPr>
        <w:t>. 302, контактный телефон: (8-391-37) 2-18-37. Официальный сайт администрации Каратузского района: http://www.</w:t>
      </w:r>
      <w:proofErr w:type="spellStart"/>
      <w:r w:rsidRPr="00A129B5">
        <w:rPr>
          <w:rFonts w:ascii="Times New Roman" w:hAnsi="Times New Roman" w:cs="Times New Roman"/>
          <w:sz w:val="12"/>
          <w:szCs w:val="12"/>
          <w:lang w:val="en-US"/>
        </w:rPr>
        <w:t>karatuzraion</w:t>
      </w:r>
      <w:proofErr w:type="spellEnd"/>
      <w:r w:rsidRPr="00A129B5">
        <w:rPr>
          <w:rFonts w:ascii="Times New Roman" w:hAnsi="Times New Roman" w:cs="Times New Roman"/>
          <w:sz w:val="12"/>
          <w:szCs w:val="12"/>
        </w:rPr>
        <w:t>.</w:t>
      </w:r>
      <w:proofErr w:type="spellStart"/>
      <w:r w:rsidRPr="00A129B5">
        <w:rPr>
          <w:rFonts w:ascii="Times New Roman" w:hAnsi="Times New Roman" w:cs="Times New Roman"/>
          <w:sz w:val="12"/>
          <w:szCs w:val="12"/>
        </w:rPr>
        <w:t>ru</w:t>
      </w:r>
      <w:proofErr w:type="spellEnd"/>
      <w:r w:rsidRPr="00A129B5">
        <w:rPr>
          <w:rFonts w:ascii="Times New Roman" w:hAnsi="Times New Roman" w:cs="Times New Roman"/>
          <w:sz w:val="12"/>
          <w:szCs w:val="12"/>
        </w:rPr>
        <w:t xml:space="preserve">, адрес электронной почты: </w:t>
      </w:r>
      <w:hyperlink r:id="rId50" w:history="1">
        <w:r w:rsidRPr="00A129B5">
          <w:rPr>
            <w:rStyle w:val="a9"/>
            <w:rFonts w:ascii="Times New Roman" w:hAnsi="Times New Roman" w:cs="Times New Roman"/>
            <w:sz w:val="12"/>
            <w:szCs w:val="12"/>
          </w:rPr>
          <w:t>adminkaratuz@krasmail.ru</w:t>
        </w:r>
      </w:hyperlink>
    </w:p>
    <w:p w:rsidR="006552CC" w:rsidRPr="00A129B5"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Режим работы: понедельник - пятница - с 8.00 до 17.00, перерыв - с 12.00 до 13.00, выходной - суббота, воскресенье.</w:t>
      </w:r>
    </w:p>
    <w:p w:rsidR="006552CC" w:rsidRPr="00A129B5"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 xml:space="preserve">7.  </w:t>
      </w:r>
      <w:r w:rsidRPr="00A129B5">
        <w:rPr>
          <w:rFonts w:ascii="Times New Roman" w:eastAsia="Calibri" w:hAnsi="Times New Roman" w:cs="Times New Roman"/>
          <w:sz w:val="12"/>
          <w:szCs w:val="12"/>
        </w:rPr>
        <w:t xml:space="preserve">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(далее - Жалоба) должна содержать </w:t>
      </w:r>
      <w:r w:rsidRPr="00A129B5">
        <w:rPr>
          <w:rFonts w:ascii="Times New Roman" w:hAnsi="Times New Roman" w:cs="Times New Roman"/>
          <w:sz w:val="12"/>
          <w:szCs w:val="12"/>
        </w:rPr>
        <w:t xml:space="preserve">сведения, предусмотренные частью 8 </w:t>
      </w:r>
      <w:hyperlink r:id="rId51" w:tooltip="Федеральный закон от 21.07.2005 N 94-ФЗ (ред. от 30.12.2012) &quot;О размещении заказов на поставки товаров, выполнение работ, оказание услуг для государственных и муниципальных нужд&quot; (с изм. и доп., вступающими в силу с 01.01.2013){КонсультантПлюс}" w:history="1">
        <w:r w:rsidRPr="00A129B5">
          <w:rPr>
            <w:rFonts w:ascii="Times New Roman" w:hAnsi="Times New Roman" w:cs="Times New Roman"/>
            <w:sz w:val="12"/>
            <w:szCs w:val="12"/>
          </w:rPr>
          <w:t>статьи105</w:t>
        </w:r>
      </w:hyperlink>
      <w:r w:rsidRPr="00A129B5">
        <w:rPr>
          <w:rFonts w:ascii="Times New Roman" w:hAnsi="Times New Roman" w:cs="Times New Roman"/>
          <w:sz w:val="12"/>
          <w:szCs w:val="12"/>
        </w:rPr>
        <w:t xml:space="preserve"> Закона:</w:t>
      </w:r>
    </w:p>
    <w:p w:rsidR="006552CC" w:rsidRPr="00A129B5"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A129B5">
        <w:rPr>
          <w:rFonts w:ascii="Times New Roman" w:eastAsia="Calibri" w:hAnsi="Times New Roman" w:cs="Times New Roman"/>
          <w:sz w:val="12"/>
          <w:szCs w:val="1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552CC" w:rsidRPr="00A129B5"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A129B5">
        <w:rPr>
          <w:rFonts w:ascii="Times New Roman" w:eastAsia="Calibri" w:hAnsi="Times New Roman" w:cs="Times New Roman"/>
          <w:sz w:val="12"/>
          <w:szCs w:val="12"/>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552CC" w:rsidRPr="00A129B5"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A129B5">
        <w:rPr>
          <w:rFonts w:ascii="Times New Roman" w:eastAsia="Calibri" w:hAnsi="Times New Roman" w:cs="Times New Roman"/>
          <w:sz w:val="12"/>
          <w:szCs w:val="12"/>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6552CC" w:rsidRPr="00A129B5"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A129B5">
        <w:rPr>
          <w:rFonts w:ascii="Times New Roman" w:eastAsia="Calibri" w:hAnsi="Times New Roman" w:cs="Times New Roman"/>
          <w:sz w:val="12"/>
          <w:szCs w:val="1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
    <w:p w:rsidR="006552CC" w:rsidRPr="00A129B5"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A129B5">
        <w:rPr>
          <w:rFonts w:ascii="Times New Roman" w:eastAsia="Calibri" w:hAnsi="Times New Roman" w:cs="Times New Roman"/>
          <w:sz w:val="12"/>
          <w:szCs w:val="12"/>
        </w:rPr>
        <w:t>8.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552CC" w:rsidRPr="00A129B5"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A129B5">
        <w:rPr>
          <w:rFonts w:ascii="Times New Roman" w:eastAsia="Calibri" w:hAnsi="Times New Roman" w:cs="Times New Roman"/>
          <w:sz w:val="12"/>
          <w:szCs w:val="12"/>
        </w:rPr>
        <w:t>9.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552CC" w:rsidRPr="00A129B5" w:rsidRDefault="006552CC" w:rsidP="006552C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 xml:space="preserve">10. От имени Контрольного органа рассмотрение жалоб осуществляет комиссия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(далее – Комиссия). </w:t>
      </w:r>
    </w:p>
    <w:p w:rsidR="006552CC" w:rsidRPr="00A129B5" w:rsidRDefault="006552CC" w:rsidP="006552CC">
      <w:pPr>
        <w:pStyle w:val="ConsPlusNormal"/>
        <w:spacing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11. Комиссия уполномочена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(далее – Субъекты контроля) в отношении закупок для обеспечения муниципальных нужд в Каратузском районе.</w:t>
      </w:r>
    </w:p>
    <w:p w:rsidR="006552CC" w:rsidRPr="00A129B5" w:rsidRDefault="006552CC" w:rsidP="006552CC">
      <w:pPr>
        <w:pStyle w:val="ConsPlusNormal"/>
        <w:spacing w:line="240" w:lineRule="auto"/>
        <w:ind w:firstLine="284"/>
        <w:jc w:val="both"/>
        <w:rPr>
          <w:rFonts w:ascii="Times New Roman" w:hAnsi="Times New Roman" w:cs="Times New Roman"/>
          <w:sz w:val="12"/>
          <w:szCs w:val="12"/>
        </w:rPr>
      </w:pPr>
      <w:r w:rsidRPr="00A129B5">
        <w:rPr>
          <w:rFonts w:ascii="Times New Roman" w:hAnsi="Times New Roman" w:cs="Times New Roman"/>
          <w:sz w:val="12"/>
          <w:szCs w:val="12"/>
        </w:rPr>
        <w:t xml:space="preserve">12. Комиссия не рассматривает жалобы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Закона критериями оценки этих заявок, окончательных предложений: </w:t>
      </w:r>
    </w:p>
    <w:p w:rsidR="006552CC" w:rsidRPr="00A129B5"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A129B5">
        <w:rPr>
          <w:rFonts w:ascii="Times New Roman" w:eastAsia="Calibri" w:hAnsi="Times New Roman" w:cs="Times New Roman"/>
          <w:sz w:val="12"/>
          <w:szCs w:val="12"/>
        </w:rPr>
        <w:t>- качественные, функциональные и экологические характеристики объекта закупки;</w:t>
      </w:r>
    </w:p>
    <w:p w:rsidR="006552CC" w:rsidRPr="00A129B5" w:rsidRDefault="006552CC" w:rsidP="006552CC">
      <w:pPr>
        <w:autoSpaceDE w:val="0"/>
        <w:autoSpaceDN w:val="0"/>
        <w:adjustRightInd w:val="0"/>
        <w:spacing w:after="0" w:line="240" w:lineRule="auto"/>
        <w:ind w:firstLine="284"/>
        <w:jc w:val="both"/>
        <w:rPr>
          <w:rFonts w:ascii="Times New Roman" w:eastAsia="Calibri" w:hAnsi="Times New Roman" w:cs="Times New Roman"/>
          <w:sz w:val="12"/>
          <w:szCs w:val="12"/>
        </w:rPr>
      </w:pPr>
      <w:r w:rsidRPr="00A129B5">
        <w:rPr>
          <w:rFonts w:ascii="Times New Roman" w:eastAsia="Calibri" w:hAnsi="Times New Roman" w:cs="Times New Roman"/>
          <w:sz w:val="12"/>
          <w:szCs w:val="12"/>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lastRenderedPageBreak/>
        <w:t>Такие результаты могут быть обжалованы участниками закупок в судебном порядке.</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13. Деятельность Комиссии и принятие ею решения осуществляются на основе коллегиальности, свободного, открытого и гласного обсуждения вопросов, входящих в ее компетенцию.</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 xml:space="preserve">14. Комиссия не является постоянно действующим органом. Заседание Комиссии назначается председателем комиссии (заместителем председателя комиссии в отсутствие председателя комиссии) (далее – Председательствующий) по необходимости (в случае поступления жалобы). </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15.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обратиться в комиссию с жалобой на действия (бездействие) субъекта контроля, если такие действия (бездействие) нарушают права и законные интересы участника закупки (далее – Заявитель).</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b/>
          <w:sz w:val="12"/>
          <w:szCs w:val="12"/>
        </w:rPr>
      </w:pPr>
    </w:p>
    <w:p w:rsidR="006552CC" w:rsidRPr="004B51BC" w:rsidRDefault="006552CC" w:rsidP="004B51BC">
      <w:pPr>
        <w:autoSpaceDE w:val="0"/>
        <w:autoSpaceDN w:val="0"/>
        <w:adjustRightInd w:val="0"/>
        <w:spacing w:after="0" w:line="240" w:lineRule="auto"/>
        <w:ind w:firstLine="284"/>
        <w:jc w:val="center"/>
        <w:rPr>
          <w:rFonts w:ascii="Times New Roman" w:hAnsi="Times New Roman" w:cs="Times New Roman"/>
          <w:b/>
          <w:sz w:val="12"/>
          <w:szCs w:val="12"/>
        </w:rPr>
      </w:pPr>
      <w:r w:rsidRPr="004B51BC">
        <w:rPr>
          <w:rFonts w:ascii="Times New Roman" w:eastAsia="Calibri" w:hAnsi="Times New Roman" w:cs="Times New Roman"/>
          <w:b/>
          <w:sz w:val="12"/>
          <w:szCs w:val="12"/>
        </w:rPr>
        <w:t>2.</w:t>
      </w:r>
      <w:r w:rsidRPr="004B51BC">
        <w:rPr>
          <w:rFonts w:ascii="Times New Roman" w:hAnsi="Times New Roman" w:cs="Times New Roman"/>
          <w:b/>
          <w:sz w:val="12"/>
          <w:szCs w:val="12"/>
        </w:rPr>
        <w:t>Порядок осуществления рассмотрения жалоб</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Порядок осуществления рассмотрения жалоб включает в себя:</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1) подготовку к рассмотрению жалобы;</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2) рассмотрение жалобы по существу и оформление решения Контрольного органа.</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6552CC" w:rsidRPr="004B51BC" w:rsidRDefault="006552CC" w:rsidP="004B51BC">
      <w:pPr>
        <w:widowControl w:val="0"/>
        <w:numPr>
          <w:ilvl w:val="1"/>
          <w:numId w:val="35"/>
        </w:numPr>
        <w:autoSpaceDE w:val="0"/>
        <w:autoSpaceDN w:val="0"/>
        <w:adjustRightInd w:val="0"/>
        <w:spacing w:after="0" w:line="240" w:lineRule="auto"/>
        <w:ind w:left="0" w:firstLine="0"/>
        <w:jc w:val="center"/>
        <w:outlineLvl w:val="1"/>
        <w:rPr>
          <w:rFonts w:ascii="Times New Roman" w:hAnsi="Times New Roman" w:cs="Times New Roman"/>
          <w:b/>
          <w:sz w:val="12"/>
          <w:szCs w:val="12"/>
        </w:rPr>
      </w:pPr>
      <w:r w:rsidRPr="004B51BC">
        <w:rPr>
          <w:rFonts w:ascii="Times New Roman" w:hAnsi="Times New Roman" w:cs="Times New Roman"/>
          <w:b/>
          <w:sz w:val="12"/>
          <w:szCs w:val="12"/>
        </w:rPr>
        <w:t>Подготовка к рассмотрению жалобы</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highlight w:val="yellow"/>
        </w:rPr>
      </w:pP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2.1.1. Поступившая в Контрольный орган жалоба регистрируется специалистом Контрольного органа в журнале регистрации поступающих документов отдела планирования и экономического развития  администрации муниципального образования Каратузский район и в журнале регистрации жалоб в сфере закупок в день ее поступления с присвоением ей регистрационного номера.</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 xml:space="preserve">2.1.2. Зарегистрированная в соответствии с п. 2.1.1 настоящего Порядка жалоба в день поступления передается Председательствующему, который назначает ответственного члена комиссии по работе с жалобой (далее – Ответственный член комиссии). </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 xml:space="preserve">Ответственный член комиссии устанавливает наличие оснований для возвращения жалобы либо принятия ее к рассмотрению. </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Жалоба возвращается подавшему ее лицу без рассмотрения в случае, если:</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1) жалоба не соответствует требованиям, установленным статьей 105 Закона;</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2) жалоба не подписана или жалоба подписана лицом, полномочия которого не подтверждены документами;</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3) жалоба подана по истечении срока, предусмотренного статьей 105 Закона;</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4) по жалобе на те же действия (бездействие) принято решение суда или контрольного органа в сфере закупок.</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 xml:space="preserve">2.1.3. При наличии оснований для возвращения жалобы Контрольным органом, в течение двух рабочих дней с даты поступления жалобы, принимается решение о возвращении жалобы без рассмотрения, с указанием основания принятия такого решения, со ссылкой на соответствующий пункт </w:t>
      </w:r>
      <w:hyperlink r:id="rId52" w:tooltip="Федеральный закон от 21.07.2005 N 94-ФЗ (ред. от 30.12.2012) &quot;О размещении заказов на поставки товаров, выполнение работ, оказание услуг для государственных и муниципальных нужд&quot; (с изм. и доп., вступающими в силу с 01.01.2013){КонсультантПлюс}" w:history="1">
        <w:r w:rsidRPr="004B51BC">
          <w:rPr>
            <w:rFonts w:ascii="Times New Roman" w:hAnsi="Times New Roman" w:cs="Times New Roman"/>
            <w:sz w:val="12"/>
            <w:szCs w:val="12"/>
          </w:rPr>
          <w:t>части 8, 11  статьи 105</w:t>
        </w:r>
      </w:hyperlink>
      <w:r w:rsidRPr="004B51BC">
        <w:rPr>
          <w:rFonts w:ascii="Times New Roman" w:hAnsi="Times New Roman" w:cs="Times New Roman"/>
          <w:sz w:val="12"/>
          <w:szCs w:val="12"/>
        </w:rPr>
        <w:t xml:space="preserve"> Закона. Решение о возвращении жалобы оформляется на бланке администрации муниципального образования Каратузский район, подписывается Председательствующим, и в день его подписания Ответственный член комиссии направляет его Заявителю по почте заказным письмом с уведомлением или нарочно с отметкой о получении и размещает </w:t>
      </w:r>
      <w:r w:rsidRPr="004B51BC">
        <w:rPr>
          <w:rFonts w:ascii="Times New Roman" w:eastAsia="Calibri" w:hAnsi="Times New Roman" w:cs="Times New Roman"/>
          <w:sz w:val="12"/>
          <w:szCs w:val="12"/>
        </w:rPr>
        <w:t xml:space="preserve">в единой информационной системе, а до даты ввода в эксплуатацию единой информационной системы на </w:t>
      </w:r>
      <w:r w:rsidRPr="004B51BC">
        <w:rPr>
          <w:rFonts w:ascii="Times New Roman" w:hAnsi="Times New Roman" w:cs="Times New Roman"/>
          <w:sz w:val="12"/>
          <w:szCs w:val="12"/>
        </w:rPr>
        <w:t xml:space="preserve"> официальном </w:t>
      </w:r>
      <w:proofErr w:type="spellStart"/>
      <w:r w:rsidRPr="004B51BC">
        <w:rPr>
          <w:rFonts w:ascii="Times New Roman" w:hAnsi="Times New Roman" w:cs="Times New Roman"/>
          <w:sz w:val="12"/>
          <w:szCs w:val="12"/>
        </w:rPr>
        <w:t>сайтеРоссийской</w:t>
      </w:r>
      <w:proofErr w:type="spellEnd"/>
      <w:r w:rsidRPr="004B51BC">
        <w:rPr>
          <w:rFonts w:ascii="Times New Roman" w:hAnsi="Times New Roman" w:cs="Times New Roman"/>
          <w:sz w:val="12"/>
          <w:szCs w:val="12"/>
        </w:rPr>
        <w:t xml:space="preserve"> Федерации в сети «</w:t>
      </w:r>
      <w:proofErr w:type="spellStart"/>
      <w:r w:rsidRPr="004B51BC">
        <w:rPr>
          <w:rFonts w:ascii="Times New Roman" w:hAnsi="Times New Roman" w:cs="Times New Roman"/>
          <w:sz w:val="12"/>
          <w:szCs w:val="12"/>
        </w:rPr>
        <w:t>Интернет»для</w:t>
      </w:r>
      <w:proofErr w:type="spellEnd"/>
      <w:r w:rsidRPr="004B51BC">
        <w:rPr>
          <w:rFonts w:ascii="Times New Roman" w:hAnsi="Times New Roman" w:cs="Times New Roman"/>
          <w:sz w:val="12"/>
          <w:szCs w:val="12"/>
        </w:rPr>
        <w:t xml:space="preserve"> размещения информации о размещении заказов на поставки товаров, выполнение работ, оказание услуг </w:t>
      </w:r>
      <w:hyperlink r:id="rId53" w:history="1">
        <w:r w:rsidRPr="004B51BC">
          <w:rPr>
            <w:rStyle w:val="a9"/>
            <w:rFonts w:ascii="Times New Roman" w:hAnsi="Times New Roman" w:cs="Times New Roman"/>
            <w:sz w:val="12"/>
            <w:szCs w:val="12"/>
            <w:lang w:val="en-US"/>
          </w:rPr>
          <w:t>www</w:t>
        </w:r>
        <w:r w:rsidRPr="004B51BC">
          <w:rPr>
            <w:rStyle w:val="a9"/>
            <w:rFonts w:ascii="Times New Roman" w:hAnsi="Times New Roman" w:cs="Times New Roman"/>
            <w:sz w:val="12"/>
            <w:szCs w:val="12"/>
          </w:rPr>
          <w:t>.</w:t>
        </w:r>
        <w:proofErr w:type="spellStart"/>
        <w:r w:rsidRPr="004B51BC">
          <w:rPr>
            <w:rStyle w:val="a9"/>
            <w:rFonts w:ascii="Times New Roman" w:hAnsi="Times New Roman" w:cs="Times New Roman"/>
            <w:sz w:val="12"/>
            <w:szCs w:val="12"/>
            <w:lang w:val="en-US"/>
          </w:rPr>
          <w:t>zakupki</w:t>
        </w:r>
        <w:proofErr w:type="spellEnd"/>
        <w:r w:rsidRPr="004B51BC">
          <w:rPr>
            <w:rStyle w:val="a9"/>
            <w:rFonts w:ascii="Times New Roman" w:hAnsi="Times New Roman" w:cs="Times New Roman"/>
            <w:sz w:val="12"/>
            <w:szCs w:val="12"/>
          </w:rPr>
          <w:t>.</w:t>
        </w:r>
        <w:proofErr w:type="spellStart"/>
        <w:r w:rsidRPr="004B51BC">
          <w:rPr>
            <w:rStyle w:val="a9"/>
            <w:rFonts w:ascii="Times New Roman" w:hAnsi="Times New Roman" w:cs="Times New Roman"/>
            <w:sz w:val="12"/>
            <w:szCs w:val="12"/>
            <w:lang w:val="en-US"/>
          </w:rPr>
          <w:t>gov</w:t>
        </w:r>
        <w:proofErr w:type="spellEnd"/>
        <w:r w:rsidRPr="004B51BC">
          <w:rPr>
            <w:rStyle w:val="a9"/>
            <w:rFonts w:ascii="Times New Roman" w:hAnsi="Times New Roman" w:cs="Times New Roman"/>
            <w:sz w:val="12"/>
            <w:szCs w:val="12"/>
          </w:rPr>
          <w:t>.</w:t>
        </w:r>
        <w:proofErr w:type="spellStart"/>
        <w:r w:rsidRPr="004B51BC">
          <w:rPr>
            <w:rStyle w:val="a9"/>
            <w:rFonts w:ascii="Times New Roman" w:hAnsi="Times New Roman" w:cs="Times New Roman"/>
            <w:sz w:val="12"/>
            <w:szCs w:val="12"/>
            <w:lang w:val="en-US"/>
          </w:rPr>
          <w:t>ru</w:t>
        </w:r>
        <w:proofErr w:type="spellEnd"/>
      </w:hyperlink>
      <w:r w:rsidRPr="004B51BC">
        <w:rPr>
          <w:rFonts w:ascii="Times New Roman" w:hAnsi="Times New Roman" w:cs="Times New Roman"/>
          <w:sz w:val="12"/>
          <w:szCs w:val="12"/>
        </w:rPr>
        <w:t xml:space="preserve"> (далее – Официальный сайт)</w:t>
      </w:r>
      <w:r w:rsidRPr="004B51BC">
        <w:rPr>
          <w:rFonts w:ascii="Times New Roman" w:eastAsia="Calibri" w:hAnsi="Times New Roman" w:cs="Times New Roman"/>
          <w:sz w:val="12"/>
          <w:szCs w:val="12"/>
        </w:rPr>
        <w:t xml:space="preserve">.  </w:t>
      </w:r>
    </w:p>
    <w:p w:rsidR="006552CC" w:rsidRPr="004B51BC" w:rsidRDefault="006552CC" w:rsidP="004B51BC">
      <w:pPr>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eastAsia="Calibri" w:hAnsi="Times New Roman" w:cs="Times New Roman"/>
          <w:sz w:val="12"/>
          <w:szCs w:val="12"/>
        </w:rPr>
        <w:t xml:space="preserve">2.1.4. </w:t>
      </w:r>
      <w:r w:rsidRPr="004B51BC">
        <w:rPr>
          <w:rFonts w:ascii="Times New Roman" w:hAnsi="Times New Roman" w:cs="Times New Roman"/>
          <w:sz w:val="12"/>
          <w:szCs w:val="12"/>
        </w:rPr>
        <w:t>Решение о возвращении жалобы может быть обжаловано в судебном порядке.</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hAnsi="Times New Roman" w:cs="Times New Roman"/>
          <w:sz w:val="12"/>
          <w:szCs w:val="12"/>
        </w:rPr>
        <w:t xml:space="preserve">2.1.5. </w:t>
      </w:r>
      <w:r w:rsidRPr="004B51BC">
        <w:rPr>
          <w:rFonts w:ascii="Times New Roman" w:eastAsia="Calibri" w:hAnsi="Times New Roman" w:cs="Times New Roman"/>
          <w:sz w:val="12"/>
          <w:szCs w:val="12"/>
        </w:rPr>
        <w:t xml:space="preserve"> Заявитель вправе отозвать поданную жалобу до принятия Контрольным органом решения по существу жалобы, при этом такое лицо не вправе подать жалобу повторно на те же действия (бездействие) тех же лиц.</w:t>
      </w:r>
    </w:p>
    <w:p w:rsidR="006552CC" w:rsidRPr="004B51BC" w:rsidRDefault="006552CC" w:rsidP="004B51BC">
      <w:pPr>
        <w:autoSpaceDE w:val="0"/>
        <w:autoSpaceDN w:val="0"/>
        <w:adjustRightInd w:val="0"/>
        <w:spacing w:after="0" w:line="240" w:lineRule="auto"/>
        <w:ind w:firstLine="284"/>
        <w:jc w:val="both"/>
        <w:rPr>
          <w:rFonts w:ascii="Times New Roman" w:hAnsi="Times New Roman" w:cs="Times New Roman"/>
          <w:b/>
          <w:sz w:val="12"/>
          <w:szCs w:val="12"/>
        </w:rPr>
      </w:pPr>
      <w:r w:rsidRPr="004B51BC">
        <w:rPr>
          <w:rFonts w:ascii="Times New Roman" w:eastAsia="Calibri" w:hAnsi="Times New Roman" w:cs="Times New Roman"/>
          <w:sz w:val="12"/>
          <w:szCs w:val="12"/>
        </w:rPr>
        <w:t xml:space="preserve">2.1.6. В течение двух рабочих дней с даты отзыва жалобы Ответственный член комиссии направляет всем заинтересованным лицам, права и законные интересы которых непосредственно затрагиваются, информацию об отзыве жалобы и размещает ее в единой информационной системе, а до даты ввода в эксплуатацию единой информационной системы на </w:t>
      </w:r>
      <w:r w:rsidRPr="004B51BC">
        <w:rPr>
          <w:rFonts w:ascii="Times New Roman" w:hAnsi="Times New Roman" w:cs="Times New Roman"/>
          <w:sz w:val="12"/>
          <w:szCs w:val="12"/>
        </w:rPr>
        <w:t xml:space="preserve"> Официальном сайте.</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2.1.7. В случае отсутствия оснований к возвращению жалобы, она считается принятой к рассмотрению и Контрольным органом в соответствии с пунктом 1 части 15 статьи 99 Закона проводится внеплановая проверка в отношении лица, действия (бездействие) которого обжалуются. Ответственный член комиссии в течение двух рабочих дней с даты, поступления жалобы в Контрольный орган:</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 xml:space="preserve">2.1.7.1. Размещает информацию о поступлении жалобы и ее содержании </w:t>
      </w:r>
      <w:r w:rsidRPr="004B51BC">
        <w:rPr>
          <w:rFonts w:ascii="Times New Roman" w:eastAsia="Calibri" w:hAnsi="Times New Roman" w:cs="Times New Roman"/>
          <w:sz w:val="12"/>
          <w:szCs w:val="12"/>
        </w:rPr>
        <w:t xml:space="preserve">в единой информационной системе, а до даты ввода в эксплуатацию единой информационной системы на </w:t>
      </w:r>
      <w:r w:rsidRPr="004B51BC">
        <w:rPr>
          <w:rFonts w:ascii="Times New Roman" w:hAnsi="Times New Roman" w:cs="Times New Roman"/>
          <w:sz w:val="12"/>
          <w:szCs w:val="12"/>
        </w:rPr>
        <w:t xml:space="preserve"> Официальном сайте.</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 xml:space="preserve">2.1.7.2. Подготавливает и направляет по почте заказным письмом с уведомлением или нарочно с отметкой о получении Заявителю, Субъектам контроля уведомления о поступлении жалобы, включающие в себя сведения о содержании жалобы, о месте и времени рассмотрения жалобы. </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 xml:space="preserve">Уведомление о поступлении жалобы </w:t>
      </w:r>
      <w:r w:rsidRPr="004B51BC">
        <w:rPr>
          <w:rFonts w:ascii="Times New Roman" w:eastAsia="Calibri" w:hAnsi="Times New Roman" w:cs="Times New Roman"/>
          <w:sz w:val="12"/>
          <w:szCs w:val="12"/>
        </w:rPr>
        <w:t xml:space="preserve">оформляется на бланке администрации муниципального образования Каратузский  район и подписывается Председательствующим. </w:t>
      </w:r>
      <w:r w:rsidRPr="004B51BC">
        <w:rPr>
          <w:rFonts w:ascii="Times New Roman" w:hAnsi="Times New Roman" w:cs="Times New Roman"/>
          <w:sz w:val="12"/>
          <w:szCs w:val="12"/>
        </w:rPr>
        <w:t>В уведомлении разъясняется возможность участия вышеуказанных лиц  в рассмотрении жалобы лично или через своих представителей, при условии наличия надлежаще оформленной доверенности, а также прав подачи письменных возражений относительно жалобы с приложением документов или материалов, имеющих отношение к делу (не позднее чем за два рабочих дня до рассмотрения жалобы). В свою очередь, возражение на жалобу должно содержать информацию, предусмотренную частью 8 статьи 105 Закона.</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hAnsi="Times New Roman" w:cs="Times New Roman"/>
          <w:sz w:val="12"/>
          <w:szCs w:val="12"/>
        </w:rPr>
        <w:t xml:space="preserve">       2.1.7.3.Подготавливает и направляет по почте заказным письмом с уведомлением или нарочно с отметкой о получении Субъектам контроля, </w:t>
      </w:r>
      <w:r w:rsidRPr="004B51BC">
        <w:rPr>
          <w:rFonts w:ascii="Times New Roman" w:eastAsia="Calibri" w:hAnsi="Times New Roman" w:cs="Times New Roman"/>
          <w:sz w:val="12"/>
          <w:szCs w:val="12"/>
        </w:rPr>
        <w:t xml:space="preserve">действия (бездействие) которого обжалуются, </w:t>
      </w:r>
      <w:r w:rsidRPr="004B51BC">
        <w:rPr>
          <w:rFonts w:ascii="Times New Roman" w:hAnsi="Times New Roman" w:cs="Times New Roman"/>
          <w:sz w:val="12"/>
          <w:szCs w:val="12"/>
        </w:rPr>
        <w:t>у</w:t>
      </w:r>
      <w:r w:rsidRPr="004B51BC">
        <w:rPr>
          <w:rFonts w:ascii="Times New Roman" w:eastAsia="Calibri" w:hAnsi="Times New Roman" w:cs="Times New Roman"/>
          <w:sz w:val="12"/>
          <w:szCs w:val="12"/>
        </w:rPr>
        <w:t xml:space="preserve">ведомление о проведении внеплановой проверки. </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 xml:space="preserve">Уведомление о проведении внеплановой проверки оформляется на бланке администрации муниципального образования Каратузский район и подписывается руководителем Контрольного органа. </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 xml:space="preserve">2.1.8.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54" w:history="1">
        <w:r w:rsidRPr="004B51BC">
          <w:rPr>
            <w:rFonts w:ascii="Times New Roman" w:eastAsia="Calibri" w:hAnsi="Times New Roman" w:cs="Times New Roman"/>
            <w:sz w:val="12"/>
            <w:szCs w:val="12"/>
          </w:rPr>
          <w:t>частью 8 статьи 105</w:t>
        </w:r>
      </w:hyperlink>
      <w:r w:rsidRPr="004B51BC">
        <w:rPr>
          <w:rFonts w:ascii="Times New Roman" w:eastAsia="Calibri" w:hAnsi="Times New Roman" w:cs="Times New Roman"/>
          <w:sz w:val="12"/>
          <w:szCs w:val="12"/>
        </w:rPr>
        <w:t xml:space="preserve"> Закона:</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Возражение на жалобу направляется в Контрольный орган не позднее чем за два рабочих дня до даты рассмотрения жалобы.</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 xml:space="preserve">2.1.9. Контрольный орган с соблюдением требований части 4 статьи 106 Закона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w:t>
      </w:r>
      <w:r w:rsidRPr="004B51BC">
        <w:rPr>
          <w:rFonts w:ascii="Times New Roman" w:eastAsia="Calibri" w:hAnsi="Times New Roman" w:cs="Times New Roman"/>
          <w:sz w:val="12"/>
          <w:szCs w:val="12"/>
        </w:rPr>
        <w:lastRenderedPageBreak/>
        <w:t>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запрашивает такую информацию и документы самостоятельно. Рассмотрение жалобы по существу должно осуществляться на коллегиальной основе.</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2.1.10. Контрольный орган при необходимости может установить обязательное для исполнения требование о приостановлении процедуры определения поставщика (подрядчика, исполнителя) и заключения контракта до рассмотрения жалобы по существу.</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2.1.11. В случае принятия решения о приостановлении определения поставщика (подрядчика, исполнителя) заказчик не вправе заключать контракт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Контрольного органа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2.1.12. Субъекты контроля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Законом, аудио-, видеозаписи и иную информацию и документы, составленные в ходе определения поставщика (подрядчика, исполнителя).</w:t>
      </w:r>
    </w:p>
    <w:p w:rsidR="006552CC" w:rsidRPr="004B51BC" w:rsidRDefault="006552CC" w:rsidP="004B51BC">
      <w:pPr>
        <w:autoSpaceDE w:val="0"/>
        <w:autoSpaceDN w:val="0"/>
        <w:adjustRightInd w:val="0"/>
        <w:spacing w:after="0" w:line="240" w:lineRule="auto"/>
        <w:jc w:val="both"/>
        <w:rPr>
          <w:rFonts w:ascii="Times New Roman" w:eastAsia="Calibri" w:hAnsi="Times New Roman" w:cs="Times New Roman"/>
          <w:sz w:val="12"/>
          <w:szCs w:val="12"/>
        </w:rPr>
      </w:pPr>
    </w:p>
    <w:p w:rsidR="006552CC" w:rsidRPr="004B51BC" w:rsidRDefault="006552CC" w:rsidP="004B51BC">
      <w:pPr>
        <w:widowControl w:val="0"/>
        <w:numPr>
          <w:ilvl w:val="1"/>
          <w:numId w:val="35"/>
        </w:numPr>
        <w:autoSpaceDE w:val="0"/>
        <w:autoSpaceDN w:val="0"/>
        <w:adjustRightInd w:val="0"/>
        <w:spacing w:after="0" w:line="240" w:lineRule="auto"/>
        <w:ind w:left="0" w:firstLine="0"/>
        <w:jc w:val="center"/>
        <w:outlineLvl w:val="1"/>
        <w:rPr>
          <w:rFonts w:ascii="Times New Roman" w:hAnsi="Times New Roman" w:cs="Times New Roman"/>
          <w:b/>
          <w:sz w:val="12"/>
          <w:szCs w:val="12"/>
        </w:rPr>
      </w:pPr>
      <w:r w:rsidRPr="004B51BC">
        <w:rPr>
          <w:rFonts w:ascii="Times New Roman" w:hAnsi="Times New Roman" w:cs="Times New Roman"/>
          <w:b/>
          <w:sz w:val="12"/>
          <w:szCs w:val="12"/>
        </w:rPr>
        <w:t xml:space="preserve">Рассмотрение жалобы по </w:t>
      </w:r>
      <w:proofErr w:type="spellStart"/>
      <w:r w:rsidRPr="004B51BC">
        <w:rPr>
          <w:rFonts w:ascii="Times New Roman" w:hAnsi="Times New Roman" w:cs="Times New Roman"/>
          <w:b/>
          <w:sz w:val="12"/>
          <w:szCs w:val="12"/>
        </w:rPr>
        <w:t>существуи</w:t>
      </w:r>
      <w:proofErr w:type="spellEnd"/>
      <w:r w:rsidRPr="004B51BC">
        <w:rPr>
          <w:rFonts w:ascii="Times New Roman" w:hAnsi="Times New Roman" w:cs="Times New Roman"/>
          <w:b/>
          <w:sz w:val="12"/>
          <w:szCs w:val="12"/>
        </w:rPr>
        <w:t xml:space="preserve"> оформление</w:t>
      </w:r>
    </w:p>
    <w:p w:rsidR="006552CC" w:rsidRPr="004B51BC" w:rsidRDefault="006552CC" w:rsidP="004B51BC">
      <w:pPr>
        <w:widowControl w:val="0"/>
        <w:autoSpaceDE w:val="0"/>
        <w:autoSpaceDN w:val="0"/>
        <w:adjustRightInd w:val="0"/>
        <w:spacing w:after="0" w:line="240" w:lineRule="auto"/>
        <w:jc w:val="center"/>
        <w:outlineLvl w:val="1"/>
        <w:rPr>
          <w:rFonts w:ascii="Times New Roman" w:hAnsi="Times New Roman" w:cs="Times New Roman"/>
          <w:b/>
          <w:sz w:val="12"/>
          <w:szCs w:val="12"/>
        </w:rPr>
      </w:pPr>
      <w:r w:rsidRPr="004B51BC">
        <w:rPr>
          <w:rFonts w:ascii="Times New Roman" w:hAnsi="Times New Roman" w:cs="Times New Roman"/>
          <w:b/>
          <w:sz w:val="12"/>
          <w:szCs w:val="12"/>
        </w:rPr>
        <w:t>решения Контрольного органа</w:t>
      </w:r>
    </w:p>
    <w:p w:rsidR="006552CC" w:rsidRPr="004B51BC" w:rsidRDefault="006552CC" w:rsidP="004B51BC">
      <w:pPr>
        <w:widowControl w:val="0"/>
        <w:autoSpaceDE w:val="0"/>
        <w:autoSpaceDN w:val="0"/>
        <w:adjustRightInd w:val="0"/>
        <w:spacing w:after="0" w:line="240" w:lineRule="auto"/>
        <w:ind w:firstLine="540"/>
        <w:jc w:val="both"/>
        <w:rPr>
          <w:rFonts w:ascii="Times New Roman" w:hAnsi="Times New Roman" w:cs="Times New Roman"/>
          <w:sz w:val="12"/>
          <w:szCs w:val="12"/>
        </w:rPr>
      </w:pP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 xml:space="preserve">2.2.1. Комиссия от имени Контрольного органа рассматривает жалобу по существу и поступившие возражения на жалобу (при их наличии) в течение пяти рабочих дней с даты  поступления жалобы в Контрольный орган. При этом первым днем считается день, следующий за днем поступления жалобы в Контрольный орган. </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rPr>
        <w:t xml:space="preserve">2.2.2. </w:t>
      </w:r>
      <w:r w:rsidRPr="004B51BC">
        <w:rPr>
          <w:rFonts w:ascii="Times New Roman" w:hAnsi="Times New Roman" w:cs="Times New Roman"/>
          <w:sz w:val="12"/>
          <w:szCs w:val="12"/>
        </w:rPr>
        <w:t xml:space="preserve">Лица, права и законные интересы которых непосредственно затрагиваются в результате рассмотрения жалобы, </w:t>
      </w:r>
      <w:r w:rsidRPr="004B51BC">
        <w:rPr>
          <w:rFonts w:ascii="Times New Roman" w:eastAsia="Calibri" w:hAnsi="Times New Roman" w:cs="Times New Roman"/>
          <w:sz w:val="12"/>
          <w:szCs w:val="12"/>
          <w:lang w:eastAsia="en-US"/>
        </w:rPr>
        <w:t>вправе лично присутствовать при рассмотрении жалобы по существу либо направить для участия в рассмотрении жалобы своих представителей.</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 xml:space="preserve">2.2.3. Заседание Комиссии проводится Председательствующим в назначенном месте в установленное время, указанные в уведомлении о поступлении жалобы, и начинается с проверки явки сторон и полномочий соответствующих представителей на участие в рассмотрении жалобы.  </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Подтверждения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Полномочия представителей должны быть подтверждены доверенностью, выданной в установленном законом порядке.</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В случае если полномочия указанных лиц не подтверждены должным образом, такие лица вправе присутствовать на заседании Комиссии без права давать пояснения по существу жалобы.</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На заседание Комиссии допускаются лица при предъявлении документа, удостоверяющего личность.</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Отсутствие какой либо из сторон, надлежащим образом извещенной о времени и месте рассмотрения жалобы, не является основанием для переноса заседания Комиссии, если члены Комиссии не примут иное решение, признав явку одной из сторон обязательной.</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2.2.4. Заседание Комиссии считается правомочным, если на нем присутствует не менее половины ее членов. На заместителя председателя комиссии возлагаются полномочия по исполнению обязанностей председателя комиссии, в случае отсутствия последнего. При отсутствии секретаря Комиссии, его функции исполняет один из членов Комиссии, назначенный ее Председательствующим.</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eastAsia="Calibri" w:hAnsi="Times New Roman" w:cs="Times New Roman"/>
          <w:sz w:val="12"/>
          <w:szCs w:val="12"/>
          <w:lang w:eastAsia="en-US"/>
        </w:rPr>
        <w:t xml:space="preserve">2.2.5. </w:t>
      </w:r>
      <w:r w:rsidRPr="004B51BC">
        <w:rPr>
          <w:rFonts w:ascii="Times New Roman" w:hAnsi="Times New Roman" w:cs="Times New Roman"/>
          <w:sz w:val="12"/>
          <w:szCs w:val="12"/>
        </w:rPr>
        <w:t>Приступая к непосредственному рассмотрению, Председательствующий докладывает содержание жалобы и предлагает дать объяснения Заявителю, а затем Субъекту контроля (далее – Стороны).</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2.2.6. Заслушав объяснения Сторон, Комиссия переходит к исследованию представленных доказательств, в ходе которого члены Комиссии вправе задать вопросы Сторонам по существу рассматриваемой жалобы и предложить дать дополнительные пояснения.</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2.2.7</w:t>
      </w:r>
      <w:r w:rsidRPr="004B51BC">
        <w:rPr>
          <w:rFonts w:ascii="Times New Roman" w:hAnsi="Times New Roman" w:cs="Times New Roman"/>
          <w:sz w:val="12"/>
          <w:szCs w:val="12"/>
        </w:rPr>
        <w:t xml:space="preserve">. </w:t>
      </w:r>
      <w:r w:rsidRPr="004B51BC">
        <w:rPr>
          <w:rFonts w:ascii="Times New Roman" w:eastAsia="Calibri" w:hAnsi="Times New Roman" w:cs="Times New Roman"/>
          <w:sz w:val="12"/>
          <w:szCs w:val="12"/>
          <w:lang w:eastAsia="en-US"/>
        </w:rPr>
        <w:t>Комиссия по ходатайству сторон, участвующих в рассмотрении жалобы, либо по собственной инициативе, если в ходе исследования доказательств придет к выводу о необходимости истребования у Сторон дополнительных материалов (документов), может объявить перерыв в заседании Комиссии, при этом Стороны, участвующие в рассмотрении жалобы, извещаются о дате и времени продолжения заседания комиссии. После окончания перерыва рассмотрение жалобы продолжается с того момента, на котором заседание было прервано объявлением перерыва. В случае если после окончания перерыва на заседание Комиссии явилась одна из Сторон, отсутствовавшая на заседании до объявления перерыва, то при необходимости рассмотрение жалобы начинается заново. При этом общий срок рассмотрения жалобы и возражения на жалобу не должен превышать пяти рабочих дней с даты, поступления жалобы в Контрольный орган.</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2.2.8. Председательствующий, объявив исследование доказательств оконченным, просит членов Комиссии выразить мнение относительно доводов жалобы.</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2.2.9. Обсудив доводы сторон и собранные материалы, Комиссия переходит к процедуре голосования для принятия решения Контрольного органа по итогам рассмотрения жалобы.</w:t>
      </w:r>
    </w:p>
    <w:p w:rsidR="006552CC" w:rsidRPr="004B51BC" w:rsidRDefault="006552CC" w:rsidP="004B51BC">
      <w:pPr>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2.2.10. Председательствующий выносит на голосование членов Комиссии вопросы о признании жалобы обоснованной, необоснованной или частично обоснованной.  Голосование является открытым, каждый из голосующих в устной форме отвечает на поставленные вопросы «да» или «нет», никто не вправе «воздержаться». Решение принимается Комиссией простым большинством голосов членов Комиссии, присутствовавших на заседании. При равенстве голосов принятым считается решение, за которое проголосовал Председательствующий на заседании. В случае если член Комиссии не согласен с решением, он вправе изложить письменно свое особое мнение, приобщаемое к материалам жалобы.</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При принятии решения учитываются все обстоятельства дела, установленные Комиссией по рассмотрению жалоб в результате рассмотрения жалобы и проведения внеплановой проверки.</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lang w:eastAsia="en-US"/>
        </w:rPr>
        <w:t xml:space="preserve">2.2.11. По результатам рассмотрения жалобы по существу Контрольный орган принимает решение о </w:t>
      </w:r>
      <w:r w:rsidRPr="004B51BC">
        <w:rPr>
          <w:rFonts w:ascii="Times New Roman" w:eastAsia="Calibri" w:hAnsi="Times New Roman" w:cs="Times New Roman"/>
          <w:sz w:val="12"/>
          <w:szCs w:val="12"/>
        </w:rPr>
        <w:t>признании жалобы обоснованной, необоснованной или частично обоснованной (далее – Решение) (приложение № 1 к Порядку) и при необходимости о выдаче предписания об устранении допущенных нарушений, предусмотренного пунктом 2 части 22 статьи 99 Закона, о совершении иных действий, предусмотренных частью 22 статьи 99 Закона.</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 xml:space="preserve">Решение оформляется на бланке администрации муниципального образования Каратузский район и подписывается Председательствующим и </w:t>
      </w:r>
      <w:r w:rsidRPr="004B51BC">
        <w:rPr>
          <w:rFonts w:ascii="Times New Roman" w:hAnsi="Times New Roman" w:cs="Times New Roman"/>
          <w:sz w:val="12"/>
          <w:szCs w:val="12"/>
        </w:rPr>
        <w:t xml:space="preserve">всеми присутствующими на заседании членами Комиссии. </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xml:space="preserve">Решение подлежит немедленному оглашению по окончании рассмотрения жалобы по существу. При этом оглашается только его резолютивная часть. </w:t>
      </w:r>
    </w:p>
    <w:p w:rsidR="006552CC" w:rsidRPr="004B51BC" w:rsidRDefault="006552CC" w:rsidP="004B51BC">
      <w:pPr>
        <w:pStyle w:val="tekstob"/>
        <w:spacing w:before="0" w:beforeAutospacing="0" w:after="0" w:afterAutospacing="0"/>
        <w:ind w:firstLine="284"/>
        <w:rPr>
          <w:sz w:val="12"/>
          <w:szCs w:val="12"/>
        </w:rPr>
      </w:pPr>
      <w:r w:rsidRPr="004B51BC">
        <w:rPr>
          <w:sz w:val="12"/>
          <w:szCs w:val="12"/>
        </w:rPr>
        <w:t>Решение должно быть изготовлено в полном объеме в срок, не превышающий трех рабочих дней со дня рассмотрения жалобы.</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hAnsi="Times New Roman" w:cs="Times New Roman"/>
          <w:sz w:val="12"/>
          <w:szCs w:val="12"/>
        </w:rPr>
        <w:t xml:space="preserve">2.2.12. Решение </w:t>
      </w:r>
      <w:r w:rsidRPr="004B51BC">
        <w:rPr>
          <w:rFonts w:ascii="Times New Roman" w:eastAsia="Calibri" w:hAnsi="Times New Roman" w:cs="Times New Roman"/>
          <w:sz w:val="12"/>
          <w:szCs w:val="12"/>
          <w:lang w:eastAsia="en-US"/>
        </w:rPr>
        <w:t>должно состоять из вводной, описательной, мотивировочной и резолютивной частей.</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Вводная часть Решения должна содержать: наименование органа, принявшего решение, состав Комиссии, дату, время и место принятия решения, номер решения, предмет рассмотрения жалобы, наименование сторон, участвующих в деле, ФИО присутствующих на заседании представителей сторон и других заинтересованных лиц, участвовавших в рассмотрении жалобы и проведении внеплановой проверки.</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lastRenderedPageBreak/>
        <w:t>Описательная часть Решения должна содержать краткое изложение заявленных требований и возражений, объяснений, пояснений, заявлений, доказательств и ходатайств лиц, участвующих в заседании Комиссии.</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В мотивировочной части Решения указываются:</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обстоятельства, установленные при рассмотрении жалобы и в ходе проведения внеплановой проверки, на которых основываются выводы Комиссии;</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нормы законодательства, которыми руководствовалась Комиссия при  принятии решения;</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сведения о нарушении требований законодательства в сфере закупок товаров, работ, услуг и иных нормативных правовых актов или об их отсутствии.</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Резолютивная часть Решения должна содержать:</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 выводы о признании жалобы обоснованной, частично обоснованной, необоснованной;</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hAnsi="Times New Roman" w:cs="Times New Roman"/>
          <w:sz w:val="12"/>
          <w:szCs w:val="12"/>
        </w:rPr>
        <w:t>- в</w:t>
      </w:r>
      <w:r w:rsidRPr="004B51BC">
        <w:rPr>
          <w:rFonts w:ascii="Times New Roman" w:eastAsia="Calibri" w:hAnsi="Times New Roman" w:cs="Times New Roman"/>
          <w:sz w:val="12"/>
          <w:szCs w:val="12"/>
          <w:lang w:eastAsia="en-US"/>
        </w:rPr>
        <w:t>ыводы о наличии в действиях (бездействии) Субъектов контроля нарушений законодательства Российской Федерации о контрактной системе в сфере закупок со ссылками на конкретные нормы, нарушение которых было установлено в результате рассмотрения жалобы и проведения внеплановой проверки;</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сведения о выдаче предписания об устранении выявленных нарушений законодательства Российской Федерации о контрактной системе в сфере закупок.</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В случае признания жалобы частично обоснованной резолютивная часть решения должна содержать выводы Комиссии о том, какие именно доводы жалобы признаны обоснованными.</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xml:space="preserve">2.2.13. Предписание (приложение № 2 к Порядку) (в случае вынесения) изготавливается одновременно </w:t>
      </w:r>
      <w:r w:rsidRPr="004B51BC">
        <w:rPr>
          <w:rFonts w:ascii="Times New Roman" w:hAnsi="Times New Roman" w:cs="Times New Roman"/>
          <w:sz w:val="12"/>
          <w:szCs w:val="12"/>
        </w:rPr>
        <w:t xml:space="preserve">с Решением. Предписание </w:t>
      </w:r>
      <w:r w:rsidRPr="004B51BC">
        <w:rPr>
          <w:rFonts w:ascii="Times New Roman" w:eastAsia="Calibri" w:hAnsi="Times New Roman" w:cs="Times New Roman"/>
          <w:sz w:val="12"/>
          <w:szCs w:val="12"/>
        </w:rPr>
        <w:t xml:space="preserve">оформляется на бланке администрации муниципального образования Каратузский район, подписывается Председательствующим и </w:t>
      </w:r>
      <w:r w:rsidRPr="004B51BC">
        <w:rPr>
          <w:rFonts w:ascii="Times New Roman" w:hAnsi="Times New Roman" w:cs="Times New Roman"/>
          <w:sz w:val="12"/>
          <w:szCs w:val="12"/>
        </w:rPr>
        <w:t xml:space="preserve">всеми присутствующими на заседании членами Комиссии </w:t>
      </w:r>
      <w:r w:rsidRPr="004B51BC">
        <w:rPr>
          <w:rFonts w:ascii="Times New Roman" w:eastAsia="Calibri" w:hAnsi="Times New Roman" w:cs="Times New Roman"/>
          <w:sz w:val="12"/>
          <w:szCs w:val="12"/>
        </w:rPr>
        <w:t xml:space="preserve">и </w:t>
      </w:r>
      <w:r w:rsidRPr="004B51BC">
        <w:rPr>
          <w:rFonts w:ascii="Times New Roman" w:hAnsi="Times New Roman" w:cs="Times New Roman"/>
          <w:sz w:val="12"/>
          <w:szCs w:val="12"/>
        </w:rPr>
        <w:t>должно содержать:</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дату и место выдачи предписания;</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состав Комиссии по рассмотрению жалоб;</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сведения о Решении, на основании которого выдается предписание;</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наименование, адрес Субъектов контроля, которым выдается предписание;</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требования о совершении действий, направленных на устранение нарушений законодательства Российской Федерации о контрактной системе в сфере закупок;</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сроки, в течение которых должно быть исполнено предписание;</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сроки, в течение которых в Контрольный орган должны поступить копии документов и сведения об исполнении предписания.</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Резолютивная часть предписания оглашается вместе с оглашением резолютивной части Решения.</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2.2.14. Действиями, направленными на устранение нарушений законодательства Российской Федерации о контрактной системе в сфере закупок, могут быть:</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отмена протоколов, составленных в ходе проведения процедур определения поставщиков (подрядчиков, исполнителей). Предписание Контрольного органа об отмене протоколов выдается также в том случае, если выдается предписание о внесении изменений в извещение о проведении открытого конкурса, конкурса с ограниченным участием, двухэтапного конкурса, извещение о проведении запроса котировок, запроса предложений или в конкурсную документацию;</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xml:space="preserve">- внесение изменений в извещение о проведении открытого конкурса, конкурса с ограниченным участием, двухэтапного конкурса, извещение о проведении запроса котировок, запроса предложений или в конкурсную документацию с продлением сроков подачи заявок в соответствии с требованиями </w:t>
      </w:r>
      <w:hyperlink r:id="rId55" w:history="1">
        <w:r w:rsidRPr="004B51BC">
          <w:rPr>
            <w:rFonts w:ascii="Times New Roman" w:eastAsia="Calibri" w:hAnsi="Times New Roman" w:cs="Times New Roman"/>
            <w:sz w:val="12"/>
            <w:szCs w:val="12"/>
            <w:lang w:eastAsia="en-US"/>
          </w:rPr>
          <w:t>Закона</w:t>
        </w:r>
      </w:hyperlink>
      <w:r w:rsidRPr="004B51BC">
        <w:rPr>
          <w:rFonts w:ascii="Times New Roman" w:eastAsia="Calibri" w:hAnsi="Times New Roman" w:cs="Times New Roman"/>
          <w:sz w:val="12"/>
          <w:szCs w:val="12"/>
          <w:lang w:eastAsia="en-US"/>
        </w:rPr>
        <w:t>;</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xml:space="preserve">- проведение процедур определения поставщика (подрядчика, исполнителя) в соответствии с требованиями </w:t>
      </w:r>
      <w:hyperlink r:id="rId56" w:history="1">
        <w:r w:rsidRPr="004B51BC">
          <w:rPr>
            <w:rFonts w:ascii="Times New Roman" w:eastAsia="Calibri" w:hAnsi="Times New Roman" w:cs="Times New Roman"/>
            <w:sz w:val="12"/>
            <w:szCs w:val="12"/>
            <w:lang w:eastAsia="en-US"/>
          </w:rPr>
          <w:t>Закона</w:t>
        </w:r>
      </w:hyperlink>
      <w:r w:rsidRPr="004B51BC">
        <w:rPr>
          <w:rFonts w:ascii="Times New Roman" w:eastAsia="Calibri" w:hAnsi="Times New Roman" w:cs="Times New Roman"/>
          <w:sz w:val="12"/>
          <w:szCs w:val="12"/>
          <w:lang w:eastAsia="en-US"/>
        </w:rPr>
        <w:t>;</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иные действия, направленные на устранение нарушений законодательства Российской Федерации о контрактной системе в сфере закупок.</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2.2.15. Контрольный орган вправе не выдавать предписание только в случае выявления нарушений законодательства Российской Федерации о контрактной системе в сфере закупок, которые не повлияли или не могли повлиять на результаты размещения заказа.</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eastAsia="Calibri" w:hAnsi="Times New Roman" w:cs="Times New Roman"/>
          <w:sz w:val="12"/>
          <w:szCs w:val="12"/>
          <w:lang w:eastAsia="en-US"/>
        </w:rPr>
        <w:t xml:space="preserve">2.2.16. </w:t>
      </w:r>
      <w:r w:rsidRPr="004B51BC">
        <w:rPr>
          <w:rFonts w:ascii="Times New Roman" w:hAnsi="Times New Roman" w:cs="Times New Roman"/>
          <w:sz w:val="12"/>
          <w:szCs w:val="12"/>
        </w:rPr>
        <w:t>Секретарь Комиссии в течение трех рабочих дней с даты принятия Решения и выдачи предписания направляет копию такого Решения  и в случае выдачи предписания об устранении допущенных нарушений копию такого предписания Заявителю</w:t>
      </w:r>
      <w:r w:rsidRPr="004B51BC">
        <w:rPr>
          <w:rFonts w:ascii="Times New Roman" w:eastAsia="Calibri" w:hAnsi="Times New Roman" w:cs="Times New Roman"/>
          <w:sz w:val="12"/>
          <w:szCs w:val="12"/>
        </w:rPr>
        <w:t>, участникам закупки, направившим возражение на жалобу, а также Субъектам контроля, действия (бездействие) которых обжалуются</w:t>
      </w:r>
      <w:r w:rsidRPr="004B51BC">
        <w:rPr>
          <w:rFonts w:ascii="Times New Roman" w:hAnsi="Times New Roman" w:cs="Times New Roman"/>
          <w:sz w:val="12"/>
          <w:szCs w:val="12"/>
        </w:rPr>
        <w:t xml:space="preserve">, а также размещает информацию о принятом  решении и выданном предписании </w:t>
      </w:r>
      <w:r w:rsidRPr="004B51BC">
        <w:rPr>
          <w:rFonts w:ascii="Times New Roman" w:eastAsia="Calibri" w:hAnsi="Times New Roman" w:cs="Times New Roman"/>
          <w:sz w:val="12"/>
          <w:szCs w:val="12"/>
        </w:rPr>
        <w:t xml:space="preserve">в единой информационной системе, а до даты ввода в эксплуатацию единой информационной системы на </w:t>
      </w:r>
      <w:r w:rsidRPr="004B51BC">
        <w:rPr>
          <w:rFonts w:ascii="Times New Roman" w:hAnsi="Times New Roman" w:cs="Times New Roman"/>
          <w:sz w:val="12"/>
          <w:szCs w:val="12"/>
        </w:rPr>
        <w:t xml:space="preserve"> Официальном сайте.</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 xml:space="preserve">2.2.17. Предписание подлежит исполнению в срок, установленный таким предписанием. Неисполнение в установленный срок предписания влечет за собой ответственность, предусмотренную </w:t>
      </w:r>
      <w:hyperlink r:id="rId57" w:history="1">
        <w:r w:rsidRPr="004B51BC">
          <w:rPr>
            <w:rFonts w:ascii="Times New Roman" w:eastAsia="Calibri" w:hAnsi="Times New Roman" w:cs="Times New Roman"/>
            <w:sz w:val="12"/>
            <w:szCs w:val="12"/>
            <w:lang w:eastAsia="en-US"/>
          </w:rPr>
          <w:t>законодательством</w:t>
        </w:r>
      </w:hyperlink>
      <w:r w:rsidRPr="004B51BC">
        <w:rPr>
          <w:rFonts w:ascii="Times New Roman" w:eastAsia="Calibri" w:hAnsi="Times New Roman" w:cs="Times New Roman"/>
          <w:sz w:val="12"/>
          <w:szCs w:val="12"/>
          <w:lang w:eastAsia="en-US"/>
        </w:rPr>
        <w:t xml:space="preserve"> Российской Федерации.</w:t>
      </w:r>
    </w:p>
    <w:p w:rsidR="006552CC" w:rsidRPr="004B51BC" w:rsidRDefault="006552CC" w:rsidP="004B51BC">
      <w:pPr>
        <w:widowControl w:val="0"/>
        <w:autoSpaceDE w:val="0"/>
        <w:autoSpaceDN w:val="0"/>
        <w:adjustRightInd w:val="0"/>
        <w:spacing w:after="0" w:line="240" w:lineRule="auto"/>
        <w:ind w:firstLine="284"/>
        <w:jc w:val="both"/>
        <w:rPr>
          <w:rFonts w:ascii="Times New Roman" w:eastAsia="Calibri" w:hAnsi="Times New Roman" w:cs="Times New Roman"/>
          <w:sz w:val="12"/>
          <w:szCs w:val="12"/>
          <w:lang w:eastAsia="en-US"/>
        </w:rPr>
      </w:pPr>
      <w:r w:rsidRPr="004B51BC">
        <w:rPr>
          <w:rFonts w:ascii="Times New Roman" w:eastAsia="Calibri" w:hAnsi="Times New Roman" w:cs="Times New Roman"/>
          <w:sz w:val="12"/>
          <w:szCs w:val="12"/>
          <w:lang w:eastAsia="en-US"/>
        </w:rPr>
        <w:t>Под неисполнением в срок предписания понимается уклонение от исполнения либо частичное исполнение предписания, а также несвоевременное исполнение такого предписания.</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 xml:space="preserve">2.2.18. В случае если несколькими органами, осуществляющими контроль в сфере закупок, были приняты решения по жалобе на одни и те же действия (бездействие) Субъекта контроля, при исполнении таких решений необходимо руководствоваться положениями части 10 статьи 106 Закона:  </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 в случае, если федеральным органом исполнительной власти, органом исполнительной власти Красноярского края, уполномоченными на осуществление контроля в сфере закупок, Контрольным органом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 в случае, если органом исполнительной власти Красноярского края, уполномоченным на осуществление контроля в сфере закупок, Контрольным органом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hAnsi="Times New Roman" w:cs="Times New Roman"/>
          <w:sz w:val="12"/>
          <w:szCs w:val="12"/>
        </w:rPr>
        <w:t>2.2.19. В соответствии с частью 29 статьи 99 Закона п</w:t>
      </w:r>
      <w:r w:rsidRPr="004B51BC">
        <w:rPr>
          <w:rFonts w:ascii="Times New Roman" w:eastAsia="Calibri" w:hAnsi="Times New Roman" w:cs="Times New Roman"/>
          <w:sz w:val="12"/>
          <w:szCs w:val="12"/>
        </w:rPr>
        <w:t>ри выявлении в результате проведения Контрольным органом внеплановой проверки факта совершения действия (бездействия), содержащего признаки состава преступления, Контрольный орган обязан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552CC" w:rsidRPr="004B51BC" w:rsidRDefault="006552CC" w:rsidP="004B51BC">
      <w:pPr>
        <w:spacing w:after="0" w:line="240" w:lineRule="auto"/>
        <w:ind w:firstLine="284"/>
        <w:jc w:val="both"/>
        <w:rPr>
          <w:rFonts w:ascii="Times New Roman" w:hAnsi="Times New Roman" w:cs="Times New Roman"/>
          <w:sz w:val="12"/>
          <w:szCs w:val="12"/>
        </w:rPr>
      </w:pPr>
      <w:r w:rsidRPr="004B51BC">
        <w:rPr>
          <w:rFonts w:ascii="Times New Roman" w:eastAsia="Calibri" w:hAnsi="Times New Roman" w:cs="Times New Roman"/>
          <w:sz w:val="12"/>
          <w:szCs w:val="12"/>
        </w:rPr>
        <w:t>2.2.20. П</w:t>
      </w:r>
      <w:r w:rsidRPr="004B51BC">
        <w:rPr>
          <w:rFonts w:ascii="Times New Roman" w:hAnsi="Times New Roman" w:cs="Times New Roman"/>
          <w:sz w:val="12"/>
          <w:szCs w:val="12"/>
        </w:rPr>
        <w:t>ри выявлении в результате рассмотрения жалобы и проведения внеплановой проверки факта, содержащего признаки административного правонарушения, Контрольный орган в течение трех рабочих дней со дня выявления такого факта, передает информацию и подтверждающие такой факт документы федеральному органу исполнительной власти или органу исполнительной власти Красноярского края, уполномоченным на осуществление контроля в сфере размещения заказов.</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6552CC" w:rsidRPr="004B51BC" w:rsidRDefault="006552CC" w:rsidP="004B51BC">
      <w:pPr>
        <w:widowControl w:val="0"/>
        <w:numPr>
          <w:ilvl w:val="0"/>
          <w:numId w:val="35"/>
        </w:numPr>
        <w:autoSpaceDE w:val="0"/>
        <w:autoSpaceDN w:val="0"/>
        <w:adjustRightInd w:val="0"/>
        <w:spacing w:after="0" w:line="240" w:lineRule="auto"/>
        <w:ind w:left="0" w:firstLine="0"/>
        <w:jc w:val="center"/>
        <w:rPr>
          <w:rFonts w:ascii="Times New Roman" w:hAnsi="Times New Roman" w:cs="Times New Roman"/>
          <w:b/>
          <w:sz w:val="12"/>
          <w:szCs w:val="12"/>
        </w:rPr>
      </w:pPr>
      <w:r w:rsidRPr="004B51BC">
        <w:rPr>
          <w:rFonts w:ascii="Times New Roman" w:hAnsi="Times New Roman" w:cs="Times New Roman"/>
          <w:b/>
          <w:sz w:val="12"/>
          <w:szCs w:val="12"/>
        </w:rPr>
        <w:t>Контроль за исполнением рассмотрения жалоб</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4B51BC">
        <w:rPr>
          <w:rFonts w:ascii="Times New Roman" w:hAnsi="Times New Roman" w:cs="Times New Roman"/>
          <w:sz w:val="12"/>
          <w:szCs w:val="12"/>
        </w:rPr>
        <w:t>Контроль за соблюдением последовательности действий, определенных настоящим Положением, осуществляет руководитель Контрольного органа.</w:t>
      </w:r>
    </w:p>
    <w:p w:rsidR="006552CC" w:rsidRPr="004B51BC" w:rsidRDefault="006552CC" w:rsidP="004B51BC">
      <w:pPr>
        <w:widowControl w:val="0"/>
        <w:autoSpaceDE w:val="0"/>
        <w:autoSpaceDN w:val="0"/>
        <w:adjustRightInd w:val="0"/>
        <w:spacing w:after="0" w:line="240" w:lineRule="auto"/>
        <w:ind w:firstLine="284"/>
        <w:jc w:val="both"/>
        <w:rPr>
          <w:rFonts w:ascii="Times New Roman" w:hAnsi="Times New Roman" w:cs="Times New Roman"/>
          <w:sz w:val="12"/>
          <w:szCs w:val="12"/>
          <w:highlight w:val="yellow"/>
        </w:rPr>
      </w:pPr>
    </w:p>
    <w:p w:rsidR="006552CC" w:rsidRPr="004B51BC" w:rsidRDefault="006552CC" w:rsidP="004B51BC">
      <w:pPr>
        <w:widowControl w:val="0"/>
        <w:numPr>
          <w:ilvl w:val="0"/>
          <w:numId w:val="35"/>
        </w:numPr>
        <w:autoSpaceDE w:val="0"/>
        <w:autoSpaceDN w:val="0"/>
        <w:adjustRightInd w:val="0"/>
        <w:spacing w:after="0" w:line="240" w:lineRule="auto"/>
        <w:ind w:left="0" w:firstLine="0"/>
        <w:jc w:val="center"/>
        <w:rPr>
          <w:rFonts w:ascii="Times New Roman" w:hAnsi="Times New Roman" w:cs="Times New Roman"/>
          <w:b/>
          <w:sz w:val="12"/>
          <w:szCs w:val="12"/>
        </w:rPr>
      </w:pPr>
      <w:r w:rsidRPr="004B51BC">
        <w:rPr>
          <w:rFonts w:ascii="Times New Roman" w:hAnsi="Times New Roman" w:cs="Times New Roman"/>
          <w:b/>
          <w:sz w:val="12"/>
          <w:szCs w:val="12"/>
        </w:rPr>
        <w:t xml:space="preserve">Порядок обжалования действий (бездействия) и решений, принятых </w:t>
      </w:r>
    </w:p>
    <w:p w:rsidR="006552CC" w:rsidRPr="004B51BC" w:rsidRDefault="006552CC" w:rsidP="004B51BC">
      <w:pPr>
        <w:widowControl w:val="0"/>
        <w:autoSpaceDE w:val="0"/>
        <w:autoSpaceDN w:val="0"/>
        <w:adjustRightInd w:val="0"/>
        <w:spacing w:after="0" w:line="240" w:lineRule="auto"/>
        <w:jc w:val="center"/>
        <w:rPr>
          <w:rFonts w:ascii="Times New Roman" w:hAnsi="Times New Roman" w:cs="Times New Roman"/>
          <w:b/>
          <w:sz w:val="12"/>
          <w:szCs w:val="12"/>
        </w:rPr>
      </w:pPr>
      <w:r w:rsidRPr="004B51BC">
        <w:rPr>
          <w:rFonts w:ascii="Times New Roman" w:hAnsi="Times New Roman" w:cs="Times New Roman"/>
          <w:b/>
          <w:sz w:val="12"/>
          <w:szCs w:val="12"/>
        </w:rPr>
        <w:t>в ходе осуществления рассмотрения жалоб</w:t>
      </w:r>
    </w:p>
    <w:p w:rsidR="006552CC" w:rsidRPr="004B51BC" w:rsidRDefault="006552CC" w:rsidP="004B51BC">
      <w:pPr>
        <w:widowControl w:val="0"/>
        <w:autoSpaceDE w:val="0"/>
        <w:autoSpaceDN w:val="0"/>
        <w:adjustRightInd w:val="0"/>
        <w:spacing w:after="0" w:line="240" w:lineRule="auto"/>
        <w:jc w:val="center"/>
        <w:rPr>
          <w:rFonts w:ascii="Times New Roman" w:hAnsi="Times New Roman" w:cs="Times New Roman"/>
          <w:sz w:val="12"/>
          <w:szCs w:val="12"/>
        </w:rPr>
      </w:pPr>
    </w:p>
    <w:p w:rsidR="006552CC" w:rsidRPr="004B51BC" w:rsidRDefault="006552CC" w:rsidP="004B51BC">
      <w:pPr>
        <w:autoSpaceDE w:val="0"/>
        <w:autoSpaceDN w:val="0"/>
        <w:adjustRightInd w:val="0"/>
        <w:spacing w:after="0" w:line="240" w:lineRule="auto"/>
        <w:ind w:firstLine="284"/>
        <w:jc w:val="both"/>
        <w:rPr>
          <w:rFonts w:ascii="Times New Roman" w:eastAsia="Calibri" w:hAnsi="Times New Roman" w:cs="Times New Roman"/>
          <w:sz w:val="12"/>
          <w:szCs w:val="12"/>
        </w:rPr>
      </w:pPr>
      <w:r w:rsidRPr="004B51BC">
        <w:rPr>
          <w:rFonts w:ascii="Times New Roman" w:eastAsia="Calibri" w:hAnsi="Times New Roman" w:cs="Times New Roman"/>
          <w:sz w:val="12"/>
          <w:szCs w:val="12"/>
        </w:rPr>
        <w:t>Решение, принятое по результатам рассмотрения жалобы по существу, в соответствии с частью 9 статьи 106 Закона может быть обжаловано в судебном порядке в течение трех месяцев с даты его принятия.</w:t>
      </w:r>
    </w:p>
    <w:p w:rsidR="006552CC" w:rsidRPr="00A129B5" w:rsidRDefault="006552CC" w:rsidP="004B51BC">
      <w:pPr>
        <w:pStyle w:val="af0"/>
        <w:spacing w:after="0" w:line="240" w:lineRule="auto"/>
        <w:ind w:firstLine="709"/>
        <w:rPr>
          <w:rFonts w:ascii="Times New Roman" w:hAnsi="Times New Roman" w:cs="Times New Roman"/>
          <w:sz w:val="12"/>
          <w:szCs w:val="12"/>
        </w:rPr>
      </w:pPr>
    </w:p>
    <w:p w:rsidR="006552CC" w:rsidRPr="00A129B5" w:rsidRDefault="006552CC" w:rsidP="004B51BC">
      <w:pPr>
        <w:pStyle w:val="af0"/>
        <w:spacing w:after="0" w:line="240" w:lineRule="auto"/>
        <w:ind w:firstLine="709"/>
        <w:rPr>
          <w:rFonts w:ascii="Times New Roman" w:hAnsi="Times New Roman" w:cs="Times New Roman"/>
          <w:sz w:val="12"/>
          <w:szCs w:val="12"/>
        </w:rPr>
      </w:pPr>
    </w:p>
    <w:p w:rsidR="006552CC" w:rsidRPr="00A129B5" w:rsidRDefault="006552CC" w:rsidP="004B51BC">
      <w:pPr>
        <w:pStyle w:val="af0"/>
        <w:spacing w:after="0" w:line="240" w:lineRule="auto"/>
        <w:ind w:firstLine="709"/>
        <w:rPr>
          <w:rFonts w:ascii="Times New Roman" w:hAnsi="Times New Roman" w:cs="Times New Roman"/>
          <w:sz w:val="12"/>
          <w:szCs w:val="12"/>
        </w:rPr>
      </w:pPr>
    </w:p>
    <w:p w:rsidR="006552CC" w:rsidRPr="00A129B5" w:rsidRDefault="006552CC" w:rsidP="004B51BC">
      <w:pPr>
        <w:pStyle w:val="af0"/>
        <w:spacing w:after="0" w:line="240" w:lineRule="auto"/>
        <w:rPr>
          <w:rFonts w:ascii="Times New Roman" w:hAnsi="Times New Roman" w:cs="Times New Roman"/>
          <w:sz w:val="12"/>
          <w:szCs w:val="12"/>
        </w:rPr>
      </w:pPr>
    </w:p>
    <w:p w:rsidR="006552CC" w:rsidRPr="00A129B5" w:rsidRDefault="006552CC" w:rsidP="004B51BC">
      <w:pPr>
        <w:spacing w:line="240" w:lineRule="auto"/>
        <w:rPr>
          <w:rFonts w:ascii="Times New Roman" w:hAnsi="Times New Roman" w:cs="Times New Roman"/>
          <w:sz w:val="12"/>
          <w:szCs w:val="12"/>
        </w:rPr>
      </w:pPr>
    </w:p>
    <w:p w:rsidR="006552CC" w:rsidRDefault="006552CC" w:rsidP="004B51BC">
      <w:pPr>
        <w:pStyle w:val="ConsPlusNormal"/>
        <w:spacing w:line="240" w:lineRule="auto"/>
        <w:ind w:firstLine="284"/>
        <w:jc w:val="both"/>
        <w:rPr>
          <w:rFonts w:ascii="Times New Roman" w:hAnsi="Times New Roman" w:cs="Times New Roman"/>
          <w:color w:val="auto"/>
          <w:sz w:val="12"/>
          <w:szCs w:val="12"/>
        </w:rPr>
      </w:pPr>
    </w:p>
    <w:p w:rsidR="004B51BC" w:rsidRPr="000340DB" w:rsidRDefault="004B51BC" w:rsidP="004B51BC">
      <w:pPr>
        <w:spacing w:after="0" w:line="240" w:lineRule="auto"/>
        <w:ind w:left="2410"/>
        <w:rPr>
          <w:rFonts w:ascii="Times New Roman" w:hAnsi="Times New Roman" w:cs="Times New Roman"/>
          <w:sz w:val="12"/>
          <w:szCs w:val="12"/>
        </w:rPr>
      </w:pPr>
      <w:r w:rsidRPr="000340DB">
        <w:rPr>
          <w:rFonts w:ascii="Times New Roman" w:hAnsi="Times New Roman" w:cs="Times New Roman"/>
          <w:sz w:val="12"/>
          <w:szCs w:val="12"/>
        </w:rPr>
        <w:lastRenderedPageBreak/>
        <w:t>ПРИЛОЖЕНИЕ № 1</w:t>
      </w:r>
    </w:p>
    <w:p w:rsidR="004B51BC" w:rsidRPr="000340DB" w:rsidRDefault="004B51BC" w:rsidP="004B51BC">
      <w:pPr>
        <w:spacing w:after="0" w:line="240" w:lineRule="auto"/>
        <w:ind w:left="2410"/>
        <w:rPr>
          <w:rFonts w:ascii="Times New Roman" w:hAnsi="Times New Roman" w:cs="Times New Roman"/>
          <w:sz w:val="12"/>
          <w:szCs w:val="12"/>
        </w:rPr>
      </w:pPr>
      <w:r w:rsidRPr="000340DB">
        <w:rPr>
          <w:rFonts w:ascii="Times New Roman" w:hAnsi="Times New Roman" w:cs="Times New Roman"/>
          <w:sz w:val="12"/>
          <w:szCs w:val="12"/>
        </w:rPr>
        <w:t xml:space="preserve">к Порядку </w:t>
      </w:r>
      <w:proofErr w:type="spellStart"/>
      <w:r w:rsidRPr="000340DB">
        <w:rPr>
          <w:rFonts w:ascii="Times New Roman" w:hAnsi="Times New Roman" w:cs="Times New Roman"/>
          <w:sz w:val="12"/>
          <w:szCs w:val="12"/>
        </w:rPr>
        <w:t>рассмотренияжалоб</w:t>
      </w:r>
      <w:proofErr w:type="spellEnd"/>
      <w:r w:rsidRPr="000340DB">
        <w:rPr>
          <w:rFonts w:ascii="Times New Roman" w:hAnsi="Times New Roman" w:cs="Times New Roman"/>
          <w:sz w:val="12"/>
          <w:szCs w:val="12"/>
        </w:rPr>
        <w:t xml:space="preserve"> на действия (бездействие) заказчика, уполномоченного </w:t>
      </w:r>
    </w:p>
    <w:p w:rsidR="004B51BC" w:rsidRPr="000340DB" w:rsidRDefault="004B51BC" w:rsidP="004B51BC">
      <w:pPr>
        <w:spacing w:after="0" w:line="240" w:lineRule="auto"/>
        <w:ind w:left="2410"/>
        <w:rPr>
          <w:rFonts w:ascii="Times New Roman" w:hAnsi="Times New Roman" w:cs="Times New Roman"/>
          <w:sz w:val="12"/>
          <w:szCs w:val="12"/>
        </w:rPr>
      </w:pPr>
      <w:r>
        <w:rPr>
          <w:rFonts w:ascii="Times New Roman" w:hAnsi="Times New Roman" w:cs="Times New Roman"/>
          <w:sz w:val="12"/>
          <w:szCs w:val="12"/>
        </w:rPr>
        <w:t xml:space="preserve">органа, уполномоченного </w:t>
      </w:r>
      <w:r w:rsidRPr="000340DB">
        <w:rPr>
          <w:rFonts w:ascii="Times New Roman" w:hAnsi="Times New Roman" w:cs="Times New Roman"/>
          <w:sz w:val="12"/>
          <w:szCs w:val="12"/>
        </w:rPr>
        <w:t>учреждения, специализированной организации, комиссии по</w:t>
      </w:r>
    </w:p>
    <w:p w:rsidR="004B51BC" w:rsidRPr="000340DB" w:rsidRDefault="004B51BC" w:rsidP="004B51BC">
      <w:pPr>
        <w:spacing w:after="0" w:line="240" w:lineRule="auto"/>
        <w:ind w:left="2410"/>
        <w:rPr>
          <w:rFonts w:ascii="Times New Roman" w:hAnsi="Times New Roman" w:cs="Times New Roman"/>
          <w:sz w:val="12"/>
          <w:szCs w:val="12"/>
        </w:rPr>
      </w:pPr>
      <w:r>
        <w:rPr>
          <w:rFonts w:ascii="Times New Roman" w:hAnsi="Times New Roman" w:cs="Times New Roman"/>
          <w:sz w:val="12"/>
          <w:szCs w:val="12"/>
        </w:rPr>
        <w:t xml:space="preserve">осуществлению закупок, ее членов, должностных лиц </w:t>
      </w:r>
      <w:r w:rsidRPr="000340DB">
        <w:rPr>
          <w:rFonts w:ascii="Times New Roman" w:hAnsi="Times New Roman" w:cs="Times New Roman"/>
          <w:sz w:val="12"/>
          <w:szCs w:val="12"/>
        </w:rPr>
        <w:t xml:space="preserve">контрактной службы, </w:t>
      </w:r>
    </w:p>
    <w:p w:rsidR="004B51BC" w:rsidRPr="000340DB" w:rsidRDefault="004B51BC" w:rsidP="004B51BC">
      <w:pPr>
        <w:spacing w:after="0" w:line="240" w:lineRule="auto"/>
        <w:ind w:left="2410"/>
        <w:rPr>
          <w:rFonts w:ascii="Times New Roman" w:hAnsi="Times New Roman" w:cs="Times New Roman"/>
          <w:sz w:val="12"/>
          <w:szCs w:val="12"/>
        </w:rPr>
      </w:pPr>
      <w:r w:rsidRPr="000340DB">
        <w:rPr>
          <w:rFonts w:ascii="Times New Roman" w:hAnsi="Times New Roman" w:cs="Times New Roman"/>
          <w:sz w:val="12"/>
          <w:szCs w:val="12"/>
        </w:rPr>
        <w:t>ко</w:t>
      </w:r>
      <w:r>
        <w:rPr>
          <w:rFonts w:ascii="Times New Roman" w:hAnsi="Times New Roman" w:cs="Times New Roman"/>
          <w:sz w:val="12"/>
          <w:szCs w:val="12"/>
        </w:rPr>
        <w:t xml:space="preserve">нтрактного управляющего в отношении закупок для </w:t>
      </w:r>
      <w:r w:rsidRPr="000340DB">
        <w:rPr>
          <w:rFonts w:ascii="Times New Roman" w:hAnsi="Times New Roman" w:cs="Times New Roman"/>
          <w:sz w:val="12"/>
          <w:szCs w:val="12"/>
        </w:rPr>
        <w:t>обеспечения муниципальных нужд в Каратузском  районе</w:t>
      </w:r>
    </w:p>
    <w:p w:rsidR="004B51BC" w:rsidRPr="000340DB" w:rsidRDefault="004B51BC" w:rsidP="004B51BC">
      <w:pPr>
        <w:pStyle w:val="ConsPlusTitle"/>
        <w:ind w:firstLine="900"/>
        <w:rPr>
          <w:b w:val="0"/>
          <w:bCs w:val="0"/>
          <w:sz w:val="12"/>
          <w:szCs w:val="12"/>
        </w:rPr>
      </w:pPr>
    </w:p>
    <w:p w:rsidR="004B51BC" w:rsidRPr="000340DB" w:rsidRDefault="004B51BC" w:rsidP="004B51BC">
      <w:pPr>
        <w:pStyle w:val="ConsPlusTitle"/>
        <w:ind w:firstLine="900"/>
        <w:rPr>
          <w:b w:val="0"/>
          <w:bCs w:val="0"/>
          <w:sz w:val="12"/>
          <w:szCs w:val="12"/>
        </w:rPr>
      </w:pPr>
    </w:p>
    <w:p w:rsidR="004B51BC" w:rsidRPr="000340DB" w:rsidRDefault="004B51BC" w:rsidP="004B51BC">
      <w:pPr>
        <w:pStyle w:val="ConsPlusNormal"/>
        <w:spacing w:line="240" w:lineRule="auto"/>
        <w:ind w:firstLine="0"/>
        <w:jc w:val="center"/>
        <w:rPr>
          <w:rFonts w:ascii="Times New Roman" w:hAnsi="Times New Roman" w:cs="Times New Roman"/>
          <w:b/>
          <w:bCs/>
          <w:sz w:val="12"/>
          <w:szCs w:val="12"/>
        </w:rPr>
      </w:pPr>
      <w:r w:rsidRPr="000340DB">
        <w:rPr>
          <w:rFonts w:ascii="Times New Roman" w:hAnsi="Times New Roman" w:cs="Times New Roman"/>
          <w:b/>
          <w:sz w:val="12"/>
          <w:szCs w:val="12"/>
        </w:rPr>
        <w:t>РЕШЕНИЕ №</w:t>
      </w:r>
    </w:p>
    <w:p w:rsidR="004B51BC" w:rsidRPr="000340DB" w:rsidRDefault="004B51BC" w:rsidP="004B51BC">
      <w:pPr>
        <w:pStyle w:val="af0"/>
        <w:spacing w:line="240" w:lineRule="auto"/>
        <w:rPr>
          <w:rFonts w:ascii="Times New Roman" w:hAnsi="Times New Roman" w:cs="Times New Roman"/>
          <w:sz w:val="12"/>
          <w:szCs w:val="12"/>
        </w:rPr>
      </w:pP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 xml:space="preserve">Резолютивная часть объявлена _____ 20__ г.                                     </w:t>
      </w:r>
      <w:proofErr w:type="spellStart"/>
      <w:r w:rsidRPr="000340DB">
        <w:rPr>
          <w:rFonts w:ascii="Times New Roman" w:hAnsi="Times New Roman" w:cs="Times New Roman"/>
          <w:sz w:val="12"/>
          <w:szCs w:val="12"/>
        </w:rPr>
        <w:t>с.Каратузское</w:t>
      </w:r>
      <w:proofErr w:type="spellEnd"/>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 xml:space="preserve">Изготовлено в полном объеме ______20__ г. </w:t>
      </w:r>
    </w:p>
    <w:p w:rsidR="004B51BC" w:rsidRPr="000340DB" w:rsidRDefault="004B51BC" w:rsidP="004B51BC">
      <w:pPr>
        <w:pStyle w:val="ConsPlusNonformat"/>
        <w:rPr>
          <w:rFonts w:ascii="Times New Roman" w:hAnsi="Times New Roman" w:cs="Times New Roman"/>
          <w:sz w:val="12"/>
          <w:szCs w:val="12"/>
        </w:rPr>
      </w:pPr>
    </w:p>
    <w:p w:rsidR="004B51BC" w:rsidRPr="000340DB" w:rsidRDefault="004B51BC" w:rsidP="004B51BC">
      <w:pPr>
        <w:pStyle w:val="ConsPlusNonformat"/>
        <w:ind w:firstLine="708"/>
        <w:jc w:val="both"/>
        <w:rPr>
          <w:rFonts w:ascii="Times New Roman" w:hAnsi="Times New Roman" w:cs="Times New Roman"/>
          <w:sz w:val="12"/>
          <w:szCs w:val="12"/>
        </w:rPr>
      </w:pPr>
      <w:r w:rsidRPr="000340DB">
        <w:rPr>
          <w:rFonts w:ascii="Times New Roman" w:hAnsi="Times New Roman" w:cs="Times New Roman"/>
          <w:sz w:val="12"/>
          <w:szCs w:val="12"/>
        </w:rPr>
        <w:t>Комиссия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Каратузском районе от имени Контрольного органа в сфере закупок (далее – Контрольный орган в сфере закупок) в составе:</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Председательствующий:</w:t>
      </w:r>
    </w:p>
    <w:p w:rsidR="004B51BC" w:rsidRPr="000340DB" w:rsidRDefault="004B51BC" w:rsidP="004B51BC">
      <w:pPr>
        <w:pStyle w:val="ConsPlusNonformat"/>
        <w:rPr>
          <w:rFonts w:ascii="Times New Roman" w:hAnsi="Times New Roman" w:cs="Times New Roman"/>
          <w:sz w:val="12"/>
          <w:szCs w:val="12"/>
        </w:rPr>
      </w:pP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Секретарь:</w:t>
      </w:r>
    </w:p>
    <w:p w:rsidR="004B51BC" w:rsidRPr="000340DB" w:rsidRDefault="004B51BC" w:rsidP="004B51BC">
      <w:pPr>
        <w:pStyle w:val="ConsPlusNonformat"/>
        <w:rPr>
          <w:rFonts w:ascii="Times New Roman" w:hAnsi="Times New Roman" w:cs="Times New Roman"/>
          <w:sz w:val="12"/>
          <w:szCs w:val="12"/>
        </w:rPr>
      </w:pP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Члены комиссии:</w:t>
      </w:r>
    </w:p>
    <w:p w:rsidR="004B51BC" w:rsidRPr="000340DB" w:rsidRDefault="004B51BC" w:rsidP="004B51BC">
      <w:pPr>
        <w:pStyle w:val="ConsPlusNonformat"/>
        <w:rPr>
          <w:rFonts w:ascii="Times New Roman" w:hAnsi="Times New Roman" w:cs="Times New Roman"/>
          <w:sz w:val="12"/>
          <w:szCs w:val="12"/>
        </w:rPr>
      </w:pP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С участием:</w:t>
      </w:r>
    </w:p>
    <w:p w:rsidR="004B51BC" w:rsidRPr="000340DB" w:rsidRDefault="004B51BC" w:rsidP="004B51BC">
      <w:pPr>
        <w:pStyle w:val="ConsPlusNonformat"/>
        <w:rPr>
          <w:rFonts w:ascii="Times New Roman" w:hAnsi="Times New Roman" w:cs="Times New Roman"/>
          <w:sz w:val="12"/>
          <w:szCs w:val="12"/>
        </w:rPr>
      </w:pP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 xml:space="preserve">    Повестка дня:</w:t>
      </w:r>
    </w:p>
    <w:p w:rsidR="004B51BC" w:rsidRPr="000340DB" w:rsidRDefault="004B51BC" w:rsidP="004B51BC">
      <w:pPr>
        <w:pStyle w:val="ConsPlusNonformat"/>
        <w:rPr>
          <w:rFonts w:ascii="Times New Roman" w:hAnsi="Times New Roman" w:cs="Times New Roman"/>
          <w:sz w:val="12"/>
          <w:szCs w:val="12"/>
        </w:rPr>
      </w:pP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 xml:space="preserve">    Рассмотрение жалобы ________________________________________________ на</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 xml:space="preserve">                            (наименование лица, направившего жалобу)</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действия ______________________________________________________________ при</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 xml:space="preserve">               (информация о лице, действия которого обжалуются)</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осуществлении закупок ____________________________________________________________________.</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 xml:space="preserve">                                     (предмет жалобы)</w:t>
      </w:r>
    </w:p>
    <w:p w:rsidR="004B51BC" w:rsidRPr="000340DB" w:rsidRDefault="004B51BC" w:rsidP="004B51BC">
      <w:pPr>
        <w:pStyle w:val="ConsPlusNonformat"/>
        <w:ind w:firstLine="708"/>
        <w:rPr>
          <w:rFonts w:ascii="Times New Roman" w:hAnsi="Times New Roman" w:cs="Times New Roman"/>
          <w:sz w:val="12"/>
          <w:szCs w:val="12"/>
        </w:rPr>
      </w:pPr>
    </w:p>
    <w:p w:rsidR="004B51BC" w:rsidRPr="000340DB" w:rsidRDefault="004B51BC" w:rsidP="004B51BC">
      <w:pPr>
        <w:pStyle w:val="ConsPlusNonformat"/>
        <w:ind w:firstLine="708"/>
        <w:rPr>
          <w:rFonts w:ascii="Times New Roman" w:hAnsi="Times New Roman" w:cs="Times New Roman"/>
          <w:sz w:val="12"/>
          <w:szCs w:val="12"/>
        </w:rPr>
      </w:pPr>
      <w:r w:rsidRPr="000340DB">
        <w:rPr>
          <w:rFonts w:ascii="Times New Roman" w:hAnsi="Times New Roman" w:cs="Times New Roman"/>
          <w:sz w:val="12"/>
          <w:szCs w:val="12"/>
        </w:rPr>
        <w:t xml:space="preserve">                                     УСТАНОВИЛА:</w:t>
      </w:r>
    </w:p>
    <w:p w:rsidR="004B51BC" w:rsidRPr="000340DB" w:rsidRDefault="004B51BC" w:rsidP="004B51BC">
      <w:pPr>
        <w:pStyle w:val="ConsPlusNonformat"/>
        <w:ind w:firstLine="708"/>
        <w:rPr>
          <w:rFonts w:ascii="Times New Roman" w:hAnsi="Times New Roman" w:cs="Times New Roman"/>
          <w:sz w:val="12"/>
          <w:szCs w:val="12"/>
        </w:rPr>
      </w:pPr>
    </w:p>
    <w:p w:rsidR="004B51BC" w:rsidRPr="000340DB" w:rsidRDefault="004B51BC" w:rsidP="004B51BC">
      <w:pPr>
        <w:pStyle w:val="ConsPlusNonformat"/>
        <w:ind w:firstLine="708"/>
        <w:rPr>
          <w:rFonts w:ascii="Times New Roman" w:hAnsi="Times New Roman" w:cs="Times New Roman"/>
          <w:sz w:val="12"/>
          <w:szCs w:val="12"/>
        </w:rPr>
      </w:pPr>
      <w:r w:rsidRPr="000340DB">
        <w:rPr>
          <w:rFonts w:ascii="Times New Roman" w:hAnsi="Times New Roman" w:cs="Times New Roman"/>
          <w:sz w:val="12"/>
          <w:szCs w:val="12"/>
        </w:rPr>
        <w:t>Слушали:</w:t>
      </w:r>
    </w:p>
    <w:p w:rsidR="004B51BC" w:rsidRPr="000340DB" w:rsidRDefault="004B51BC" w:rsidP="004B51BC">
      <w:pPr>
        <w:pStyle w:val="ConsPlusNonformat"/>
        <w:ind w:firstLine="708"/>
        <w:rPr>
          <w:rFonts w:ascii="Times New Roman" w:hAnsi="Times New Roman" w:cs="Times New Roman"/>
          <w:sz w:val="12"/>
          <w:szCs w:val="12"/>
        </w:rPr>
      </w:pPr>
      <w:r w:rsidRPr="000340DB">
        <w:rPr>
          <w:rFonts w:ascii="Times New Roman" w:hAnsi="Times New Roman" w:cs="Times New Roman"/>
          <w:sz w:val="12"/>
          <w:szCs w:val="12"/>
        </w:rPr>
        <w:t>Члена комиссии ___________________________________________ о ходе изучения материалов жалобы, по которым установлено:</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____________________________________________________________________.</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 xml:space="preserve">                (указать основания к принимаемому решению)</w:t>
      </w:r>
    </w:p>
    <w:p w:rsidR="004B51BC" w:rsidRPr="000340DB" w:rsidRDefault="004B51BC" w:rsidP="004B51BC">
      <w:pPr>
        <w:pStyle w:val="ConsPlusNonformat"/>
        <w:rPr>
          <w:rFonts w:ascii="Times New Roman" w:hAnsi="Times New Roman" w:cs="Times New Roman"/>
          <w:sz w:val="12"/>
          <w:szCs w:val="12"/>
        </w:rPr>
      </w:pPr>
    </w:p>
    <w:p w:rsidR="004B51BC" w:rsidRPr="000340DB" w:rsidRDefault="004B51BC" w:rsidP="004B51BC">
      <w:pPr>
        <w:pStyle w:val="ConsPlusNonformat"/>
        <w:jc w:val="both"/>
        <w:rPr>
          <w:rFonts w:ascii="Times New Roman" w:hAnsi="Times New Roman" w:cs="Times New Roman"/>
          <w:sz w:val="12"/>
          <w:szCs w:val="12"/>
        </w:rPr>
      </w:pPr>
      <w:r w:rsidRPr="000340DB">
        <w:rPr>
          <w:rFonts w:ascii="Times New Roman" w:hAnsi="Times New Roman" w:cs="Times New Roman"/>
          <w:sz w:val="12"/>
          <w:szCs w:val="12"/>
        </w:rPr>
        <w:tab/>
        <w:t>В результате проведения внеплановой проверки в соответствии с пунктом 1 части 15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установлено следующее:</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____________________________________________________________________.</w:t>
      </w:r>
    </w:p>
    <w:p w:rsidR="004B51BC" w:rsidRPr="000340DB" w:rsidRDefault="004B51BC" w:rsidP="004B51BC">
      <w:pPr>
        <w:pStyle w:val="ConsPlusNonformat"/>
        <w:rPr>
          <w:rFonts w:ascii="Times New Roman" w:hAnsi="Times New Roman" w:cs="Times New Roman"/>
          <w:sz w:val="12"/>
          <w:szCs w:val="12"/>
        </w:rPr>
      </w:pPr>
    </w:p>
    <w:p w:rsidR="004B51BC" w:rsidRPr="000340DB" w:rsidRDefault="004B51BC" w:rsidP="004B51BC">
      <w:pPr>
        <w:pStyle w:val="ConsPlusNonformat"/>
        <w:jc w:val="both"/>
        <w:rPr>
          <w:rFonts w:ascii="Times New Roman" w:hAnsi="Times New Roman" w:cs="Times New Roman"/>
          <w:sz w:val="12"/>
          <w:szCs w:val="12"/>
        </w:rPr>
      </w:pPr>
      <w:r w:rsidRPr="000340DB">
        <w:rPr>
          <w:rFonts w:ascii="Times New Roman" w:hAnsi="Times New Roman" w:cs="Times New Roman"/>
          <w:sz w:val="12"/>
          <w:szCs w:val="12"/>
        </w:rPr>
        <w:tab/>
        <w:t>Контрольный орган в сфере закупок, руководствуясь частями ____ и ____ статьи ____ и частью _____статьи ______ Закона, РЕШИЛ:</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____________________________________________________________________.</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 xml:space="preserve">                (отражается сущность принимаемого решения)</w:t>
      </w:r>
    </w:p>
    <w:p w:rsidR="004B51BC" w:rsidRDefault="004B51BC" w:rsidP="004B51BC">
      <w:pPr>
        <w:pStyle w:val="ConsPlusNonformat"/>
        <w:rPr>
          <w:rFonts w:ascii="Times New Roman" w:hAnsi="Times New Roman" w:cs="Times New Roman"/>
          <w:sz w:val="12"/>
          <w:szCs w:val="12"/>
        </w:rPr>
      </w:pP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Председательствующий   ____________                       __________________</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 xml:space="preserve">   </w:t>
      </w:r>
      <w:r w:rsidR="00A461E2">
        <w:rPr>
          <w:rFonts w:ascii="Times New Roman" w:hAnsi="Times New Roman" w:cs="Times New Roman"/>
          <w:sz w:val="12"/>
          <w:szCs w:val="12"/>
        </w:rPr>
        <w:t xml:space="preserve">                                         </w:t>
      </w:r>
      <w:r w:rsidRPr="000340DB">
        <w:rPr>
          <w:rFonts w:ascii="Times New Roman" w:hAnsi="Times New Roman" w:cs="Times New Roman"/>
          <w:sz w:val="12"/>
          <w:szCs w:val="12"/>
        </w:rPr>
        <w:t xml:space="preserve">   (подпись)               </w:t>
      </w:r>
      <w:r w:rsidR="00A461E2">
        <w:rPr>
          <w:rFonts w:ascii="Times New Roman" w:hAnsi="Times New Roman" w:cs="Times New Roman"/>
          <w:sz w:val="12"/>
          <w:szCs w:val="12"/>
        </w:rPr>
        <w:t xml:space="preserve">       </w:t>
      </w:r>
      <w:r w:rsidRPr="000340DB">
        <w:rPr>
          <w:rFonts w:ascii="Times New Roman" w:hAnsi="Times New Roman" w:cs="Times New Roman"/>
          <w:sz w:val="12"/>
          <w:szCs w:val="12"/>
        </w:rPr>
        <w:t xml:space="preserve">     (инициалы и фамилия)</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Секретарь                           ___________                        __________________</w:t>
      </w:r>
    </w:p>
    <w:p w:rsidR="004B51BC" w:rsidRPr="000340DB" w:rsidRDefault="004B51BC" w:rsidP="004B51BC">
      <w:pPr>
        <w:pStyle w:val="ConsPlusNonformat"/>
        <w:rPr>
          <w:rFonts w:ascii="Times New Roman" w:hAnsi="Times New Roman" w:cs="Times New Roman"/>
          <w:sz w:val="12"/>
          <w:szCs w:val="12"/>
        </w:rPr>
      </w:pPr>
      <w:r w:rsidRPr="000340DB">
        <w:rPr>
          <w:rFonts w:ascii="Times New Roman" w:hAnsi="Times New Roman" w:cs="Times New Roman"/>
          <w:sz w:val="12"/>
          <w:szCs w:val="12"/>
        </w:rPr>
        <w:t xml:space="preserve">        </w:t>
      </w:r>
      <w:r w:rsidR="00A461E2">
        <w:rPr>
          <w:rFonts w:ascii="Times New Roman" w:hAnsi="Times New Roman" w:cs="Times New Roman"/>
          <w:sz w:val="12"/>
          <w:szCs w:val="12"/>
        </w:rPr>
        <w:t xml:space="preserve">                                      </w:t>
      </w:r>
      <w:r w:rsidRPr="000340DB">
        <w:rPr>
          <w:rFonts w:ascii="Times New Roman" w:hAnsi="Times New Roman" w:cs="Times New Roman"/>
          <w:sz w:val="12"/>
          <w:szCs w:val="12"/>
        </w:rPr>
        <w:t xml:space="preserve">(подпись)              </w:t>
      </w:r>
      <w:r w:rsidR="00A461E2">
        <w:rPr>
          <w:rFonts w:ascii="Times New Roman" w:hAnsi="Times New Roman" w:cs="Times New Roman"/>
          <w:sz w:val="12"/>
          <w:szCs w:val="12"/>
        </w:rPr>
        <w:t xml:space="preserve">          </w:t>
      </w:r>
      <w:r w:rsidRPr="000340DB">
        <w:rPr>
          <w:rFonts w:ascii="Times New Roman" w:hAnsi="Times New Roman" w:cs="Times New Roman"/>
          <w:sz w:val="12"/>
          <w:szCs w:val="12"/>
        </w:rPr>
        <w:t xml:space="preserve">    (инициалы и фамилия)</w:t>
      </w:r>
    </w:p>
    <w:p w:rsidR="004B51BC" w:rsidRPr="000340DB" w:rsidRDefault="004B51BC" w:rsidP="004B51BC">
      <w:pPr>
        <w:pStyle w:val="af0"/>
        <w:spacing w:line="240" w:lineRule="auto"/>
        <w:rPr>
          <w:rFonts w:ascii="Times New Roman" w:hAnsi="Times New Roman" w:cs="Times New Roman"/>
          <w:sz w:val="12"/>
          <w:szCs w:val="12"/>
        </w:rPr>
      </w:pPr>
    </w:p>
    <w:p w:rsidR="004B51BC" w:rsidRPr="000340DB" w:rsidRDefault="004B51BC" w:rsidP="004B51BC">
      <w:pPr>
        <w:pStyle w:val="af0"/>
        <w:spacing w:after="0" w:line="240" w:lineRule="auto"/>
        <w:rPr>
          <w:rFonts w:ascii="Times New Roman" w:hAnsi="Times New Roman" w:cs="Times New Roman"/>
          <w:sz w:val="12"/>
          <w:szCs w:val="12"/>
        </w:rPr>
      </w:pPr>
      <w:r w:rsidRPr="000340DB">
        <w:rPr>
          <w:rFonts w:ascii="Times New Roman" w:hAnsi="Times New Roman" w:cs="Times New Roman"/>
          <w:sz w:val="12"/>
          <w:szCs w:val="12"/>
        </w:rPr>
        <w:t>Члены комиссии                ___________                        __________________</w:t>
      </w:r>
    </w:p>
    <w:p w:rsidR="004B51BC" w:rsidRPr="000340DB" w:rsidRDefault="004B51BC" w:rsidP="004B51BC">
      <w:pPr>
        <w:pStyle w:val="af0"/>
        <w:spacing w:after="0" w:line="240" w:lineRule="auto"/>
        <w:rPr>
          <w:rFonts w:ascii="Times New Roman" w:hAnsi="Times New Roman" w:cs="Times New Roman"/>
          <w:sz w:val="12"/>
          <w:szCs w:val="12"/>
        </w:rPr>
      </w:pPr>
      <w:r w:rsidRPr="000340DB">
        <w:rPr>
          <w:rFonts w:ascii="Times New Roman" w:hAnsi="Times New Roman" w:cs="Times New Roman"/>
          <w:sz w:val="12"/>
          <w:szCs w:val="12"/>
        </w:rPr>
        <w:t xml:space="preserve"> (под</w:t>
      </w:r>
      <w:r>
        <w:rPr>
          <w:rFonts w:ascii="Times New Roman" w:hAnsi="Times New Roman" w:cs="Times New Roman"/>
          <w:sz w:val="12"/>
          <w:szCs w:val="12"/>
        </w:rPr>
        <w:t xml:space="preserve">пись)                  </w:t>
      </w:r>
      <w:r w:rsidRPr="000340DB">
        <w:rPr>
          <w:rFonts w:ascii="Times New Roman" w:hAnsi="Times New Roman" w:cs="Times New Roman"/>
          <w:sz w:val="12"/>
          <w:szCs w:val="12"/>
        </w:rPr>
        <w:t xml:space="preserve">         (инициалы и фамилия)</w:t>
      </w:r>
    </w:p>
    <w:p w:rsidR="004B51BC" w:rsidRPr="000340DB" w:rsidRDefault="004B51BC" w:rsidP="004B51BC">
      <w:pPr>
        <w:pStyle w:val="af0"/>
        <w:spacing w:after="0" w:line="240" w:lineRule="auto"/>
        <w:rPr>
          <w:rFonts w:ascii="Times New Roman" w:hAnsi="Times New Roman" w:cs="Times New Roman"/>
          <w:sz w:val="12"/>
          <w:szCs w:val="12"/>
        </w:rPr>
      </w:pPr>
    </w:p>
    <w:p w:rsidR="004B51BC" w:rsidRDefault="004B51BC" w:rsidP="004B51BC">
      <w:pPr>
        <w:pStyle w:val="ConsPlusNormal"/>
        <w:spacing w:line="240" w:lineRule="auto"/>
        <w:ind w:firstLine="284"/>
        <w:jc w:val="both"/>
        <w:rPr>
          <w:rFonts w:ascii="Times New Roman" w:hAnsi="Times New Roman" w:cs="Times New Roman"/>
          <w:color w:val="auto"/>
          <w:sz w:val="12"/>
          <w:szCs w:val="12"/>
        </w:rPr>
      </w:pPr>
    </w:p>
    <w:p w:rsidR="004B51BC" w:rsidRDefault="004B51BC" w:rsidP="004B51BC">
      <w:pPr>
        <w:pStyle w:val="ConsPlusNormal"/>
        <w:spacing w:line="240" w:lineRule="auto"/>
        <w:ind w:firstLine="284"/>
        <w:jc w:val="both"/>
        <w:rPr>
          <w:rFonts w:ascii="Times New Roman" w:hAnsi="Times New Roman" w:cs="Times New Roman"/>
          <w:color w:val="auto"/>
          <w:sz w:val="12"/>
          <w:szCs w:val="12"/>
        </w:rPr>
      </w:pPr>
    </w:p>
    <w:p w:rsidR="004B51BC" w:rsidRDefault="004B51BC" w:rsidP="004B51BC">
      <w:pPr>
        <w:pStyle w:val="ConsPlusNormal"/>
        <w:spacing w:line="240" w:lineRule="auto"/>
        <w:ind w:firstLine="284"/>
        <w:jc w:val="both"/>
        <w:rPr>
          <w:rFonts w:ascii="Times New Roman" w:hAnsi="Times New Roman" w:cs="Times New Roman"/>
          <w:color w:val="auto"/>
          <w:sz w:val="12"/>
          <w:szCs w:val="12"/>
        </w:rPr>
      </w:pPr>
    </w:p>
    <w:p w:rsidR="004B51BC" w:rsidRPr="00F80C91" w:rsidRDefault="004B51BC" w:rsidP="004B51BC">
      <w:pPr>
        <w:spacing w:after="0" w:line="240" w:lineRule="auto"/>
        <w:ind w:left="2694"/>
        <w:rPr>
          <w:rFonts w:ascii="Times New Roman" w:hAnsi="Times New Roman" w:cs="Times New Roman"/>
          <w:sz w:val="12"/>
          <w:szCs w:val="12"/>
        </w:rPr>
      </w:pPr>
      <w:r w:rsidRPr="00F80C91">
        <w:rPr>
          <w:rFonts w:ascii="Times New Roman" w:hAnsi="Times New Roman" w:cs="Times New Roman"/>
          <w:sz w:val="12"/>
          <w:szCs w:val="12"/>
        </w:rPr>
        <w:t>ПРИЛОЖЕНИЕ № 2</w:t>
      </w:r>
    </w:p>
    <w:p w:rsidR="004B51BC" w:rsidRPr="00F80C91" w:rsidRDefault="004B51BC" w:rsidP="004B51BC">
      <w:pPr>
        <w:spacing w:after="0" w:line="240" w:lineRule="auto"/>
        <w:ind w:left="2694"/>
        <w:rPr>
          <w:rFonts w:ascii="Times New Roman" w:hAnsi="Times New Roman" w:cs="Times New Roman"/>
          <w:sz w:val="12"/>
          <w:szCs w:val="12"/>
        </w:rPr>
      </w:pPr>
      <w:r w:rsidRPr="00F80C91">
        <w:rPr>
          <w:rFonts w:ascii="Times New Roman" w:hAnsi="Times New Roman" w:cs="Times New Roman"/>
          <w:sz w:val="12"/>
          <w:szCs w:val="12"/>
        </w:rPr>
        <w:t>к Порядку рассмотрения</w:t>
      </w:r>
    </w:p>
    <w:p w:rsidR="004B51BC" w:rsidRPr="00F80C91" w:rsidRDefault="004B51BC" w:rsidP="004B51BC">
      <w:pPr>
        <w:spacing w:after="0" w:line="240" w:lineRule="auto"/>
        <w:ind w:left="2694"/>
        <w:rPr>
          <w:rFonts w:ascii="Times New Roman" w:hAnsi="Times New Roman" w:cs="Times New Roman"/>
          <w:sz w:val="12"/>
          <w:szCs w:val="12"/>
        </w:rPr>
      </w:pPr>
      <w:r w:rsidRPr="00F80C91">
        <w:rPr>
          <w:rFonts w:ascii="Times New Roman" w:hAnsi="Times New Roman" w:cs="Times New Roman"/>
          <w:sz w:val="12"/>
          <w:szCs w:val="12"/>
        </w:rPr>
        <w:t xml:space="preserve">жалоб на действия (бездействие) заказчика, уполномоченного </w:t>
      </w:r>
    </w:p>
    <w:p w:rsidR="004B51BC" w:rsidRPr="00F80C91" w:rsidRDefault="004B51BC" w:rsidP="004B51BC">
      <w:pPr>
        <w:spacing w:after="0" w:line="240" w:lineRule="auto"/>
        <w:ind w:left="2694"/>
        <w:rPr>
          <w:rFonts w:ascii="Times New Roman" w:hAnsi="Times New Roman" w:cs="Times New Roman"/>
          <w:sz w:val="12"/>
          <w:szCs w:val="12"/>
        </w:rPr>
      </w:pPr>
      <w:r>
        <w:rPr>
          <w:rFonts w:ascii="Times New Roman" w:hAnsi="Times New Roman" w:cs="Times New Roman"/>
          <w:sz w:val="12"/>
          <w:szCs w:val="12"/>
        </w:rPr>
        <w:t xml:space="preserve">органа, уполномоченного </w:t>
      </w:r>
      <w:r w:rsidRPr="00F80C91">
        <w:rPr>
          <w:rFonts w:ascii="Times New Roman" w:hAnsi="Times New Roman" w:cs="Times New Roman"/>
          <w:sz w:val="12"/>
          <w:szCs w:val="12"/>
        </w:rPr>
        <w:t>учреждения, специализированной организации, комиссии по</w:t>
      </w:r>
    </w:p>
    <w:p w:rsidR="004B51BC" w:rsidRPr="00F80C91" w:rsidRDefault="004B51BC" w:rsidP="004B51BC">
      <w:pPr>
        <w:spacing w:after="0" w:line="240" w:lineRule="auto"/>
        <w:ind w:left="2694"/>
        <w:rPr>
          <w:rFonts w:ascii="Times New Roman" w:hAnsi="Times New Roman" w:cs="Times New Roman"/>
          <w:sz w:val="12"/>
          <w:szCs w:val="12"/>
        </w:rPr>
      </w:pPr>
      <w:r>
        <w:rPr>
          <w:rFonts w:ascii="Times New Roman" w:hAnsi="Times New Roman" w:cs="Times New Roman"/>
          <w:sz w:val="12"/>
          <w:szCs w:val="12"/>
        </w:rPr>
        <w:t xml:space="preserve">осуществлению закупок, ее членов, должностных лиц </w:t>
      </w:r>
      <w:r w:rsidRPr="00F80C91">
        <w:rPr>
          <w:rFonts w:ascii="Times New Roman" w:hAnsi="Times New Roman" w:cs="Times New Roman"/>
          <w:sz w:val="12"/>
          <w:szCs w:val="12"/>
        </w:rPr>
        <w:t xml:space="preserve">контрактной службы, </w:t>
      </w:r>
    </w:p>
    <w:p w:rsidR="004B51BC" w:rsidRPr="00F80C91" w:rsidRDefault="004B51BC" w:rsidP="004B51BC">
      <w:pPr>
        <w:spacing w:after="0" w:line="240" w:lineRule="auto"/>
        <w:ind w:left="2694"/>
        <w:rPr>
          <w:rFonts w:ascii="Times New Roman" w:hAnsi="Times New Roman" w:cs="Times New Roman"/>
          <w:sz w:val="12"/>
          <w:szCs w:val="12"/>
        </w:rPr>
      </w:pPr>
      <w:r w:rsidRPr="00F80C91">
        <w:rPr>
          <w:rFonts w:ascii="Times New Roman" w:hAnsi="Times New Roman" w:cs="Times New Roman"/>
          <w:sz w:val="12"/>
          <w:szCs w:val="12"/>
        </w:rPr>
        <w:t>контрактного управляющего в</w:t>
      </w:r>
    </w:p>
    <w:p w:rsidR="004B51BC" w:rsidRPr="00F80C91" w:rsidRDefault="004B51BC" w:rsidP="004B51BC">
      <w:pPr>
        <w:spacing w:after="0" w:line="240" w:lineRule="auto"/>
        <w:ind w:left="2694"/>
        <w:rPr>
          <w:rFonts w:ascii="Times New Roman" w:hAnsi="Times New Roman" w:cs="Times New Roman"/>
          <w:sz w:val="12"/>
          <w:szCs w:val="12"/>
        </w:rPr>
      </w:pPr>
      <w:r w:rsidRPr="00F80C91">
        <w:rPr>
          <w:rFonts w:ascii="Times New Roman" w:hAnsi="Times New Roman" w:cs="Times New Roman"/>
          <w:sz w:val="12"/>
          <w:szCs w:val="12"/>
        </w:rPr>
        <w:t>отношении закупок для</w:t>
      </w:r>
    </w:p>
    <w:p w:rsidR="004B51BC" w:rsidRPr="00F80C91" w:rsidRDefault="004B51BC" w:rsidP="004B51BC">
      <w:pPr>
        <w:spacing w:after="0" w:line="240" w:lineRule="auto"/>
        <w:ind w:left="2694"/>
        <w:rPr>
          <w:rFonts w:ascii="Times New Roman" w:hAnsi="Times New Roman" w:cs="Times New Roman"/>
          <w:sz w:val="12"/>
          <w:szCs w:val="12"/>
        </w:rPr>
      </w:pPr>
      <w:r w:rsidRPr="00F80C91">
        <w:rPr>
          <w:rFonts w:ascii="Times New Roman" w:hAnsi="Times New Roman" w:cs="Times New Roman"/>
          <w:sz w:val="12"/>
          <w:szCs w:val="12"/>
        </w:rPr>
        <w:t>обеспечения муниципальных нужд в Каратузском районе</w:t>
      </w:r>
    </w:p>
    <w:p w:rsidR="004B51BC" w:rsidRPr="00F80C91" w:rsidRDefault="004B51BC" w:rsidP="004B51BC">
      <w:pPr>
        <w:pStyle w:val="ConsPlusTitle"/>
        <w:rPr>
          <w:b w:val="0"/>
          <w:bCs w:val="0"/>
          <w:sz w:val="12"/>
          <w:szCs w:val="12"/>
        </w:rPr>
      </w:pPr>
    </w:p>
    <w:p w:rsidR="004B51BC" w:rsidRPr="00F80C91" w:rsidRDefault="004B51BC" w:rsidP="004B51BC">
      <w:pPr>
        <w:pStyle w:val="ConsPlusNormal"/>
        <w:spacing w:line="240" w:lineRule="auto"/>
        <w:ind w:firstLine="0"/>
        <w:jc w:val="center"/>
        <w:rPr>
          <w:rFonts w:ascii="Times New Roman" w:hAnsi="Times New Roman" w:cs="Times New Roman"/>
          <w:b/>
          <w:bCs/>
          <w:sz w:val="12"/>
          <w:szCs w:val="12"/>
        </w:rPr>
      </w:pPr>
      <w:r w:rsidRPr="00F80C91">
        <w:rPr>
          <w:rFonts w:ascii="Times New Roman" w:hAnsi="Times New Roman" w:cs="Times New Roman"/>
          <w:b/>
          <w:sz w:val="12"/>
          <w:szCs w:val="12"/>
        </w:rPr>
        <w:t xml:space="preserve">ПРЕДПИСАНИЕ </w:t>
      </w:r>
    </w:p>
    <w:p w:rsidR="004B51BC" w:rsidRPr="00F80C91" w:rsidRDefault="004B51BC" w:rsidP="004B51BC">
      <w:pPr>
        <w:spacing w:after="0" w:line="240" w:lineRule="auto"/>
        <w:jc w:val="center"/>
        <w:rPr>
          <w:rFonts w:ascii="Times New Roman" w:hAnsi="Times New Roman" w:cs="Times New Roman"/>
          <w:b/>
          <w:sz w:val="12"/>
          <w:szCs w:val="12"/>
        </w:rPr>
      </w:pPr>
      <w:r w:rsidRPr="00F80C91">
        <w:rPr>
          <w:rFonts w:ascii="Times New Roman" w:hAnsi="Times New Roman" w:cs="Times New Roman"/>
          <w:b/>
          <w:sz w:val="12"/>
          <w:szCs w:val="12"/>
        </w:rPr>
        <w:t>об устранении нарушений законодательства Российской Федерации о контрактной системе в сфере закупок</w:t>
      </w:r>
    </w:p>
    <w:p w:rsidR="004B51BC" w:rsidRPr="00F80C91" w:rsidRDefault="004B51BC" w:rsidP="004B51BC">
      <w:pPr>
        <w:widowControl w:val="0"/>
        <w:autoSpaceDE w:val="0"/>
        <w:autoSpaceDN w:val="0"/>
        <w:adjustRightInd w:val="0"/>
        <w:spacing w:after="0" w:line="240" w:lineRule="auto"/>
        <w:jc w:val="both"/>
        <w:rPr>
          <w:rFonts w:ascii="Times New Roman" w:hAnsi="Times New Roman" w:cs="Times New Roman"/>
          <w:sz w:val="12"/>
          <w:szCs w:val="12"/>
        </w:rPr>
      </w:pP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 xml:space="preserve">________________________ 20__ г.                                        </w:t>
      </w:r>
      <w:proofErr w:type="spellStart"/>
      <w:r w:rsidRPr="00F80C91">
        <w:rPr>
          <w:rFonts w:ascii="Times New Roman" w:hAnsi="Times New Roman" w:cs="Times New Roman"/>
          <w:sz w:val="12"/>
          <w:szCs w:val="12"/>
        </w:rPr>
        <w:t>с.Каратузское</w:t>
      </w:r>
      <w:proofErr w:type="spellEnd"/>
    </w:p>
    <w:p w:rsidR="004B51BC" w:rsidRPr="00F80C91" w:rsidRDefault="004B51BC" w:rsidP="004B51BC">
      <w:pPr>
        <w:pStyle w:val="ConsPlusNonformat"/>
        <w:outlineLvl w:val="0"/>
        <w:rPr>
          <w:rFonts w:ascii="Times New Roman" w:hAnsi="Times New Roman" w:cs="Times New Roman"/>
          <w:sz w:val="12"/>
          <w:szCs w:val="12"/>
        </w:rPr>
      </w:pPr>
    </w:p>
    <w:p w:rsidR="004B51BC" w:rsidRPr="00F80C91" w:rsidRDefault="004B51BC" w:rsidP="004B51BC">
      <w:pPr>
        <w:pStyle w:val="ConsPlusNonformat"/>
        <w:ind w:firstLine="708"/>
        <w:jc w:val="both"/>
        <w:rPr>
          <w:rFonts w:ascii="Times New Roman" w:hAnsi="Times New Roman" w:cs="Times New Roman"/>
          <w:sz w:val="12"/>
          <w:szCs w:val="12"/>
        </w:rPr>
      </w:pPr>
      <w:r w:rsidRPr="00F80C91">
        <w:rPr>
          <w:rFonts w:ascii="Times New Roman" w:hAnsi="Times New Roman" w:cs="Times New Roman"/>
          <w:sz w:val="12"/>
          <w:szCs w:val="12"/>
        </w:rPr>
        <w:t>Комиссией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в Тимашевском районе от имени Контрольного органа в сфере закупок (далее – Контрольный орган в сфере закупок), в ходе рассмотрения жалобы ____________________________________________________________________</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 xml:space="preserve">                                   (наименование лица, направившего жалобу)</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на действия _________________________________________________________</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 xml:space="preserve">                            (информация о лице, действия которого обжалуются)</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при осуществлении закупки ________________________________________________________ установлено</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 xml:space="preserve">                     </w:t>
      </w:r>
      <w:r w:rsidR="00A461E2">
        <w:rPr>
          <w:rFonts w:ascii="Times New Roman" w:hAnsi="Times New Roman" w:cs="Times New Roman"/>
          <w:sz w:val="12"/>
          <w:szCs w:val="12"/>
        </w:rPr>
        <w:t xml:space="preserve">                                                           </w:t>
      </w:r>
      <w:r w:rsidRPr="00F80C91">
        <w:rPr>
          <w:rFonts w:ascii="Times New Roman" w:hAnsi="Times New Roman" w:cs="Times New Roman"/>
          <w:sz w:val="12"/>
          <w:szCs w:val="12"/>
        </w:rPr>
        <w:t xml:space="preserve">     (предмет жалобы)</w:t>
      </w:r>
    </w:p>
    <w:p w:rsidR="004B51BC" w:rsidRPr="00F80C91" w:rsidRDefault="004B51BC" w:rsidP="004B51BC">
      <w:pPr>
        <w:pStyle w:val="ConsPlusNonformat"/>
        <w:jc w:val="both"/>
        <w:rPr>
          <w:rFonts w:ascii="Times New Roman" w:hAnsi="Times New Roman" w:cs="Times New Roman"/>
          <w:sz w:val="12"/>
          <w:szCs w:val="12"/>
        </w:rPr>
      </w:pPr>
      <w:r w:rsidRPr="00F80C91">
        <w:rPr>
          <w:rFonts w:ascii="Times New Roman" w:hAnsi="Times New Roman" w:cs="Times New Roman"/>
          <w:sz w:val="12"/>
          <w:szCs w:val="12"/>
        </w:rPr>
        <w:t xml:space="preserve">нарушение  требований  Федерального  </w:t>
      </w:r>
      <w:hyperlink r:id="rId58" w:history="1">
        <w:proofErr w:type="spellStart"/>
        <w:r w:rsidRPr="00F80C91">
          <w:rPr>
            <w:rFonts w:ascii="Times New Roman" w:hAnsi="Times New Roman" w:cs="Times New Roman"/>
            <w:color w:val="000000"/>
            <w:sz w:val="12"/>
            <w:szCs w:val="12"/>
          </w:rPr>
          <w:t>закона</w:t>
        </w:r>
      </w:hyperlink>
      <w:r w:rsidRPr="00F80C91">
        <w:rPr>
          <w:rFonts w:ascii="Times New Roman" w:hAnsi="Times New Roman" w:cs="Times New Roman"/>
          <w:sz w:val="12"/>
          <w:szCs w:val="12"/>
        </w:rPr>
        <w:t>от</w:t>
      </w:r>
      <w:proofErr w:type="spellEnd"/>
      <w:r w:rsidRPr="00F80C91">
        <w:rPr>
          <w:rFonts w:ascii="Times New Roman" w:hAnsi="Times New Roman" w:cs="Times New Roman"/>
          <w:sz w:val="12"/>
          <w:szCs w:val="12"/>
        </w:rPr>
        <w:t xml:space="preserve"> 5 апреля 2013 года № 44-ФЗ «О контрактной системе в сфере закупок товаров, работ, услуг для обеспечения государственных и муниципальных нужд» (далее - Закон).</w:t>
      </w:r>
    </w:p>
    <w:p w:rsidR="004B51BC" w:rsidRPr="00F80C91" w:rsidRDefault="004B51BC" w:rsidP="004B51BC">
      <w:pPr>
        <w:pStyle w:val="ConsPlusNonformat"/>
        <w:ind w:firstLine="284"/>
        <w:rPr>
          <w:rFonts w:ascii="Times New Roman" w:hAnsi="Times New Roman" w:cs="Times New Roman"/>
          <w:sz w:val="12"/>
          <w:szCs w:val="12"/>
        </w:rPr>
      </w:pPr>
      <w:r w:rsidRPr="00F80C91">
        <w:rPr>
          <w:rFonts w:ascii="Times New Roman" w:hAnsi="Times New Roman" w:cs="Times New Roman"/>
          <w:color w:val="000000"/>
          <w:sz w:val="12"/>
          <w:szCs w:val="12"/>
        </w:rPr>
        <w:lastRenderedPageBreak/>
        <w:t xml:space="preserve">Руководствуясь  </w:t>
      </w:r>
      <w:hyperlink r:id="rId59" w:history="1">
        <w:r w:rsidRPr="00F80C91">
          <w:rPr>
            <w:rFonts w:ascii="Times New Roman" w:hAnsi="Times New Roman" w:cs="Times New Roman"/>
            <w:color w:val="000000"/>
            <w:sz w:val="12"/>
            <w:szCs w:val="12"/>
          </w:rPr>
          <w:t>пунктом 2  части 22  статьи  99</w:t>
        </w:r>
      </w:hyperlink>
      <w:r w:rsidRPr="00F80C91">
        <w:rPr>
          <w:rFonts w:ascii="Times New Roman" w:hAnsi="Times New Roman" w:cs="Times New Roman"/>
          <w:sz w:val="12"/>
          <w:szCs w:val="12"/>
        </w:rPr>
        <w:t xml:space="preserve">  Закона,  Контрольный орган в сфере закупок </w:t>
      </w:r>
    </w:p>
    <w:p w:rsidR="004B51BC" w:rsidRDefault="004B51BC" w:rsidP="004B51BC">
      <w:pPr>
        <w:pStyle w:val="ConsPlusNonformat"/>
        <w:jc w:val="center"/>
        <w:rPr>
          <w:rFonts w:ascii="Times New Roman" w:hAnsi="Times New Roman" w:cs="Times New Roman"/>
          <w:b/>
          <w:sz w:val="12"/>
          <w:szCs w:val="12"/>
        </w:rPr>
      </w:pPr>
    </w:p>
    <w:p w:rsidR="004B51BC" w:rsidRPr="00F80C91" w:rsidRDefault="004B51BC" w:rsidP="004B51BC">
      <w:pPr>
        <w:pStyle w:val="ConsPlusNonformat"/>
        <w:jc w:val="center"/>
        <w:rPr>
          <w:rFonts w:ascii="Times New Roman" w:hAnsi="Times New Roman" w:cs="Times New Roman"/>
          <w:b/>
          <w:sz w:val="12"/>
          <w:szCs w:val="12"/>
        </w:rPr>
      </w:pPr>
      <w:r w:rsidRPr="00F80C91">
        <w:rPr>
          <w:rFonts w:ascii="Times New Roman" w:hAnsi="Times New Roman" w:cs="Times New Roman"/>
          <w:b/>
          <w:sz w:val="12"/>
          <w:szCs w:val="12"/>
        </w:rPr>
        <w:t>Предписывает:</w:t>
      </w:r>
    </w:p>
    <w:p w:rsidR="004B51BC" w:rsidRPr="00F80C91" w:rsidRDefault="004B51BC" w:rsidP="004B51BC">
      <w:pPr>
        <w:pStyle w:val="ConsPlusNonformat"/>
        <w:rPr>
          <w:rFonts w:ascii="Times New Roman" w:hAnsi="Times New Roman" w:cs="Times New Roman"/>
          <w:b/>
          <w:sz w:val="12"/>
          <w:szCs w:val="12"/>
        </w:rPr>
      </w:pP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____________________________________________________________________</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 xml:space="preserve">             (информация о лице, действия которого обжалуются)</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1. ___________________________________________________________________.</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2. ____________________________________________________________________.</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 xml:space="preserve">                 (отражается сущность предписываемых действий)</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 xml:space="preserve">    Предписание  может  быть  обжаловано  в установленном законодательством</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порядке.</w:t>
      </w:r>
    </w:p>
    <w:p w:rsidR="004B51BC" w:rsidRPr="00F80C91" w:rsidRDefault="004B51BC" w:rsidP="004B51BC">
      <w:pPr>
        <w:pStyle w:val="ConsPlusNonformat"/>
        <w:rPr>
          <w:rFonts w:ascii="Times New Roman" w:hAnsi="Times New Roman" w:cs="Times New Roman"/>
          <w:sz w:val="12"/>
          <w:szCs w:val="12"/>
        </w:rPr>
      </w:pP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Председательствующий    ________                                   _________________</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 xml:space="preserve">                                             (подпись)                                         (инициалы и фамилия)</w:t>
      </w:r>
    </w:p>
    <w:p w:rsidR="004B51BC" w:rsidRDefault="004B51BC" w:rsidP="004B51BC">
      <w:pPr>
        <w:pStyle w:val="ConsPlusNonformat"/>
        <w:rPr>
          <w:rFonts w:ascii="Times New Roman" w:hAnsi="Times New Roman" w:cs="Times New Roman"/>
          <w:sz w:val="12"/>
          <w:szCs w:val="12"/>
        </w:rPr>
      </w:pP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Секретарь                               ________                                   _________________</w:t>
      </w:r>
    </w:p>
    <w:p w:rsidR="004B51BC" w:rsidRPr="00F80C91" w:rsidRDefault="004B51BC" w:rsidP="004B51BC">
      <w:pPr>
        <w:pStyle w:val="ConsPlusNonformat"/>
        <w:rPr>
          <w:rFonts w:ascii="Times New Roman" w:hAnsi="Times New Roman" w:cs="Times New Roman"/>
          <w:sz w:val="12"/>
          <w:szCs w:val="12"/>
        </w:rPr>
      </w:pPr>
      <w:r w:rsidRPr="00F80C91">
        <w:rPr>
          <w:rFonts w:ascii="Times New Roman" w:hAnsi="Times New Roman" w:cs="Times New Roman"/>
          <w:sz w:val="12"/>
          <w:szCs w:val="12"/>
        </w:rPr>
        <w:t xml:space="preserve">                              </w:t>
      </w:r>
      <w:r w:rsidR="003058C5">
        <w:rPr>
          <w:rFonts w:ascii="Times New Roman" w:hAnsi="Times New Roman" w:cs="Times New Roman"/>
          <w:sz w:val="12"/>
          <w:szCs w:val="12"/>
        </w:rPr>
        <w:t xml:space="preserve">  </w:t>
      </w:r>
      <w:r w:rsidRPr="00F80C91">
        <w:rPr>
          <w:rFonts w:ascii="Times New Roman" w:hAnsi="Times New Roman" w:cs="Times New Roman"/>
          <w:sz w:val="12"/>
          <w:szCs w:val="12"/>
        </w:rPr>
        <w:t xml:space="preserve">                 (подп</w:t>
      </w:r>
      <w:r w:rsidR="003058C5">
        <w:rPr>
          <w:rFonts w:ascii="Times New Roman" w:hAnsi="Times New Roman" w:cs="Times New Roman"/>
          <w:sz w:val="12"/>
          <w:szCs w:val="12"/>
        </w:rPr>
        <w:t xml:space="preserve">ись)                 </w:t>
      </w:r>
      <w:r w:rsidRPr="00F80C91">
        <w:rPr>
          <w:rFonts w:ascii="Times New Roman" w:hAnsi="Times New Roman" w:cs="Times New Roman"/>
          <w:sz w:val="12"/>
          <w:szCs w:val="12"/>
        </w:rPr>
        <w:t xml:space="preserve">             (инициалы и фамилия)</w:t>
      </w:r>
    </w:p>
    <w:p w:rsidR="004B51BC" w:rsidRPr="00F80C91" w:rsidRDefault="004B51BC" w:rsidP="004B51BC">
      <w:pPr>
        <w:pStyle w:val="af0"/>
        <w:spacing w:after="0" w:line="240" w:lineRule="auto"/>
        <w:rPr>
          <w:rFonts w:ascii="Times New Roman" w:hAnsi="Times New Roman" w:cs="Times New Roman"/>
          <w:sz w:val="12"/>
          <w:szCs w:val="12"/>
        </w:rPr>
      </w:pPr>
    </w:p>
    <w:p w:rsidR="004B51BC" w:rsidRPr="00F80C91" w:rsidRDefault="004B51BC" w:rsidP="004B51BC">
      <w:pPr>
        <w:pStyle w:val="af0"/>
        <w:spacing w:after="0" w:line="240" w:lineRule="auto"/>
        <w:rPr>
          <w:rFonts w:ascii="Times New Roman" w:hAnsi="Times New Roman" w:cs="Times New Roman"/>
          <w:sz w:val="12"/>
          <w:szCs w:val="12"/>
        </w:rPr>
      </w:pPr>
      <w:r w:rsidRPr="00F80C91">
        <w:rPr>
          <w:rFonts w:ascii="Times New Roman" w:hAnsi="Times New Roman" w:cs="Times New Roman"/>
          <w:sz w:val="12"/>
          <w:szCs w:val="12"/>
        </w:rPr>
        <w:t xml:space="preserve">Члены комиссии                __________                          __________________ </w:t>
      </w:r>
    </w:p>
    <w:p w:rsidR="004B51BC" w:rsidRPr="00F80C91" w:rsidRDefault="004B51BC" w:rsidP="004B51BC">
      <w:pPr>
        <w:pStyle w:val="af0"/>
        <w:spacing w:after="0" w:line="240" w:lineRule="auto"/>
        <w:rPr>
          <w:rFonts w:ascii="Times New Roman" w:hAnsi="Times New Roman" w:cs="Times New Roman"/>
          <w:sz w:val="12"/>
          <w:szCs w:val="12"/>
        </w:rPr>
      </w:pPr>
      <w:r w:rsidRPr="00F80C91">
        <w:rPr>
          <w:rFonts w:ascii="Times New Roman" w:hAnsi="Times New Roman" w:cs="Times New Roman"/>
          <w:sz w:val="12"/>
          <w:szCs w:val="12"/>
        </w:rPr>
        <w:t xml:space="preserve">               </w:t>
      </w:r>
      <w:r w:rsidR="003058C5">
        <w:rPr>
          <w:rFonts w:ascii="Times New Roman" w:hAnsi="Times New Roman" w:cs="Times New Roman"/>
          <w:sz w:val="12"/>
          <w:szCs w:val="12"/>
        </w:rPr>
        <w:t xml:space="preserve">                             </w:t>
      </w:r>
      <w:r w:rsidRPr="00F80C91">
        <w:rPr>
          <w:rFonts w:ascii="Times New Roman" w:hAnsi="Times New Roman" w:cs="Times New Roman"/>
          <w:sz w:val="12"/>
          <w:szCs w:val="12"/>
        </w:rPr>
        <w:t xml:space="preserve">   (по</w:t>
      </w:r>
      <w:r>
        <w:rPr>
          <w:rFonts w:ascii="Times New Roman" w:hAnsi="Times New Roman" w:cs="Times New Roman"/>
          <w:sz w:val="12"/>
          <w:szCs w:val="12"/>
        </w:rPr>
        <w:t xml:space="preserve">дпись)              </w:t>
      </w:r>
      <w:r w:rsidRPr="00F80C91">
        <w:rPr>
          <w:rFonts w:ascii="Times New Roman" w:hAnsi="Times New Roman" w:cs="Times New Roman"/>
          <w:sz w:val="12"/>
          <w:szCs w:val="12"/>
        </w:rPr>
        <w:t xml:space="preserve">            (инициалы и фамилия)                               </w:t>
      </w:r>
    </w:p>
    <w:p w:rsidR="004B51BC" w:rsidRDefault="004B51BC" w:rsidP="004B51BC">
      <w:pPr>
        <w:pStyle w:val="ConsPlusNormal"/>
        <w:spacing w:line="240" w:lineRule="auto"/>
        <w:ind w:firstLine="284"/>
        <w:jc w:val="both"/>
        <w:rPr>
          <w:rFonts w:ascii="Times New Roman" w:hAnsi="Times New Roman" w:cs="Times New Roman"/>
          <w:color w:val="auto"/>
          <w:sz w:val="12"/>
          <w:szCs w:val="12"/>
        </w:rPr>
      </w:pPr>
    </w:p>
    <w:p w:rsidR="004B51BC" w:rsidRDefault="004B51BC" w:rsidP="004B51BC">
      <w:pPr>
        <w:pStyle w:val="ConsPlusNormal"/>
        <w:spacing w:line="240" w:lineRule="auto"/>
        <w:ind w:firstLine="284"/>
        <w:jc w:val="both"/>
        <w:rPr>
          <w:rFonts w:ascii="Times New Roman" w:hAnsi="Times New Roman" w:cs="Times New Roman"/>
          <w:color w:val="auto"/>
          <w:sz w:val="12"/>
          <w:szCs w:val="12"/>
        </w:rPr>
      </w:pPr>
    </w:p>
    <w:p w:rsidR="004B51BC" w:rsidRDefault="004B51BC" w:rsidP="004B51BC">
      <w:pPr>
        <w:pStyle w:val="ConsPlusNormal"/>
        <w:spacing w:line="240" w:lineRule="auto"/>
        <w:ind w:firstLine="284"/>
        <w:jc w:val="both"/>
        <w:rPr>
          <w:rFonts w:ascii="Times New Roman" w:hAnsi="Times New Roman" w:cs="Times New Roman"/>
          <w:color w:val="auto"/>
          <w:sz w:val="12"/>
          <w:szCs w:val="12"/>
        </w:rPr>
      </w:pPr>
    </w:p>
    <w:p w:rsidR="004B51BC" w:rsidRDefault="004B51BC" w:rsidP="004B51BC">
      <w:pPr>
        <w:pStyle w:val="ConsPlusNormal"/>
        <w:spacing w:line="240" w:lineRule="auto"/>
        <w:ind w:firstLine="284"/>
        <w:jc w:val="both"/>
        <w:rPr>
          <w:rFonts w:ascii="Times New Roman" w:hAnsi="Times New Roman" w:cs="Times New Roman"/>
          <w:color w:val="auto"/>
          <w:sz w:val="12"/>
          <w:szCs w:val="12"/>
        </w:rPr>
      </w:pPr>
    </w:p>
    <w:p w:rsidR="004B51BC" w:rsidRDefault="004B51BC" w:rsidP="004B51BC">
      <w:pPr>
        <w:pStyle w:val="ConsPlusNormal"/>
        <w:spacing w:line="240" w:lineRule="auto"/>
        <w:ind w:firstLine="284"/>
        <w:jc w:val="both"/>
        <w:rPr>
          <w:rFonts w:ascii="Times New Roman" w:hAnsi="Times New Roman" w:cs="Times New Roman"/>
          <w:color w:val="auto"/>
          <w:sz w:val="12"/>
          <w:szCs w:val="12"/>
        </w:rPr>
      </w:pPr>
    </w:p>
    <w:p w:rsidR="004B51BC" w:rsidRPr="00A343F6" w:rsidRDefault="004B51BC" w:rsidP="004B51BC">
      <w:pPr>
        <w:spacing w:after="0" w:line="240" w:lineRule="auto"/>
        <w:ind w:left="2835"/>
        <w:rPr>
          <w:rFonts w:ascii="Times New Roman" w:hAnsi="Times New Roman" w:cs="Times New Roman"/>
          <w:sz w:val="12"/>
          <w:szCs w:val="12"/>
        </w:rPr>
      </w:pPr>
      <w:r w:rsidRPr="00A343F6">
        <w:rPr>
          <w:rFonts w:ascii="Times New Roman" w:hAnsi="Times New Roman" w:cs="Times New Roman"/>
          <w:sz w:val="12"/>
          <w:szCs w:val="12"/>
        </w:rPr>
        <w:t>ПРИЛОЖЕНИЕ №2</w:t>
      </w:r>
    </w:p>
    <w:p w:rsidR="004B51BC" w:rsidRPr="00A343F6" w:rsidRDefault="004B51BC" w:rsidP="004B51BC">
      <w:pPr>
        <w:spacing w:after="0" w:line="240" w:lineRule="auto"/>
        <w:ind w:left="2835"/>
        <w:rPr>
          <w:rFonts w:ascii="Times New Roman" w:hAnsi="Times New Roman" w:cs="Times New Roman"/>
          <w:sz w:val="12"/>
          <w:szCs w:val="12"/>
        </w:rPr>
      </w:pPr>
      <w:r w:rsidRPr="00A343F6">
        <w:rPr>
          <w:rFonts w:ascii="Times New Roman" w:hAnsi="Times New Roman" w:cs="Times New Roman"/>
          <w:sz w:val="12"/>
          <w:szCs w:val="12"/>
        </w:rPr>
        <w:t>к постановлению администрации</w:t>
      </w:r>
    </w:p>
    <w:p w:rsidR="004B51BC" w:rsidRPr="00A343F6" w:rsidRDefault="004B51BC" w:rsidP="004B51BC">
      <w:pPr>
        <w:spacing w:after="0" w:line="240" w:lineRule="auto"/>
        <w:ind w:left="2835"/>
        <w:rPr>
          <w:rFonts w:ascii="Times New Roman" w:hAnsi="Times New Roman" w:cs="Times New Roman"/>
          <w:sz w:val="12"/>
          <w:szCs w:val="12"/>
        </w:rPr>
      </w:pPr>
      <w:r w:rsidRPr="00A343F6">
        <w:rPr>
          <w:rFonts w:ascii="Times New Roman" w:hAnsi="Times New Roman" w:cs="Times New Roman"/>
          <w:sz w:val="12"/>
          <w:szCs w:val="12"/>
        </w:rPr>
        <w:t>Каратузского района</w:t>
      </w:r>
    </w:p>
    <w:p w:rsidR="004B51BC" w:rsidRPr="00A343F6" w:rsidRDefault="004B51BC" w:rsidP="004B51BC">
      <w:pPr>
        <w:spacing w:after="0" w:line="240" w:lineRule="auto"/>
        <w:ind w:left="2835"/>
        <w:rPr>
          <w:rFonts w:ascii="Times New Roman" w:hAnsi="Times New Roman" w:cs="Times New Roman"/>
          <w:sz w:val="12"/>
          <w:szCs w:val="12"/>
        </w:rPr>
      </w:pPr>
      <w:r w:rsidRPr="00A343F6">
        <w:rPr>
          <w:rFonts w:ascii="Times New Roman" w:hAnsi="Times New Roman" w:cs="Times New Roman"/>
          <w:sz w:val="12"/>
          <w:szCs w:val="12"/>
        </w:rPr>
        <w:t>от  25.04.2014 № 416-п</w:t>
      </w:r>
    </w:p>
    <w:p w:rsidR="004B51BC" w:rsidRPr="00A343F6" w:rsidRDefault="004B51BC" w:rsidP="004B51BC">
      <w:pPr>
        <w:ind w:left="5387"/>
        <w:rPr>
          <w:rFonts w:ascii="Times New Roman" w:hAnsi="Times New Roman" w:cs="Times New Roman"/>
          <w:sz w:val="12"/>
          <w:szCs w:val="12"/>
        </w:rPr>
      </w:pPr>
    </w:p>
    <w:p w:rsidR="004B51BC" w:rsidRPr="00A343F6" w:rsidRDefault="004B51BC" w:rsidP="004B51BC">
      <w:pPr>
        <w:rPr>
          <w:rFonts w:ascii="Times New Roman" w:hAnsi="Times New Roman" w:cs="Times New Roman"/>
          <w:sz w:val="12"/>
          <w:szCs w:val="12"/>
        </w:rPr>
      </w:pPr>
    </w:p>
    <w:p w:rsidR="004B51BC" w:rsidRPr="00A343F6" w:rsidRDefault="004B51BC" w:rsidP="004B51BC">
      <w:pPr>
        <w:ind w:left="5387"/>
        <w:rPr>
          <w:rFonts w:ascii="Times New Roman" w:hAnsi="Times New Roman" w:cs="Times New Roman"/>
          <w:sz w:val="12"/>
          <w:szCs w:val="12"/>
        </w:rPr>
      </w:pPr>
    </w:p>
    <w:p w:rsidR="004B51BC" w:rsidRPr="00A343F6" w:rsidRDefault="004B51BC" w:rsidP="004B51BC">
      <w:pPr>
        <w:pStyle w:val="ConsPlusNormal"/>
        <w:spacing w:line="240" w:lineRule="auto"/>
        <w:ind w:firstLine="0"/>
        <w:jc w:val="center"/>
        <w:rPr>
          <w:rFonts w:ascii="Times New Roman" w:hAnsi="Times New Roman" w:cs="Times New Roman"/>
          <w:b/>
          <w:bCs/>
          <w:sz w:val="12"/>
          <w:szCs w:val="12"/>
        </w:rPr>
      </w:pPr>
      <w:r w:rsidRPr="00A343F6">
        <w:rPr>
          <w:rFonts w:ascii="Times New Roman" w:hAnsi="Times New Roman" w:cs="Times New Roman"/>
          <w:b/>
          <w:sz w:val="12"/>
          <w:szCs w:val="12"/>
        </w:rPr>
        <w:t>СОСТАВ</w:t>
      </w:r>
    </w:p>
    <w:p w:rsidR="004B51BC" w:rsidRPr="00A343F6" w:rsidRDefault="004B51BC" w:rsidP="004B51BC">
      <w:pPr>
        <w:spacing w:after="0" w:line="240" w:lineRule="auto"/>
        <w:jc w:val="center"/>
        <w:rPr>
          <w:rFonts w:ascii="Times New Roman" w:hAnsi="Times New Roman" w:cs="Times New Roman"/>
          <w:b/>
          <w:sz w:val="12"/>
          <w:szCs w:val="12"/>
        </w:rPr>
      </w:pPr>
      <w:r w:rsidRPr="00A343F6">
        <w:rPr>
          <w:rFonts w:ascii="Times New Roman" w:hAnsi="Times New Roman" w:cs="Times New Roman"/>
          <w:b/>
          <w:sz w:val="12"/>
          <w:szCs w:val="12"/>
        </w:rPr>
        <w:t xml:space="preserve"> комиссии по рассмотрению жалоб на действия (бездействие)</w:t>
      </w:r>
    </w:p>
    <w:p w:rsidR="004B51BC" w:rsidRPr="00A343F6" w:rsidRDefault="004B51BC" w:rsidP="004B51BC">
      <w:pPr>
        <w:spacing w:after="0" w:line="240" w:lineRule="auto"/>
        <w:jc w:val="center"/>
        <w:rPr>
          <w:rFonts w:ascii="Times New Roman" w:hAnsi="Times New Roman" w:cs="Times New Roman"/>
          <w:b/>
          <w:sz w:val="12"/>
          <w:szCs w:val="12"/>
        </w:rPr>
      </w:pPr>
      <w:r w:rsidRPr="00A343F6">
        <w:rPr>
          <w:rFonts w:ascii="Times New Roman" w:hAnsi="Times New Roman" w:cs="Times New Roman"/>
          <w:b/>
          <w:sz w:val="12"/>
          <w:szCs w:val="12"/>
        </w:rPr>
        <w:t xml:space="preserve"> заказчика, уполномоченного органа, уполномоченного учреждения, специализированной организации, комиссии по осуществлению</w:t>
      </w:r>
    </w:p>
    <w:p w:rsidR="004B51BC" w:rsidRPr="00A343F6" w:rsidRDefault="004B51BC" w:rsidP="004B51BC">
      <w:pPr>
        <w:spacing w:after="0" w:line="240" w:lineRule="auto"/>
        <w:jc w:val="center"/>
        <w:rPr>
          <w:rFonts w:ascii="Times New Roman" w:hAnsi="Times New Roman" w:cs="Times New Roman"/>
          <w:b/>
          <w:sz w:val="12"/>
          <w:szCs w:val="12"/>
        </w:rPr>
      </w:pPr>
      <w:r w:rsidRPr="00A343F6">
        <w:rPr>
          <w:rFonts w:ascii="Times New Roman" w:hAnsi="Times New Roman" w:cs="Times New Roman"/>
          <w:b/>
          <w:sz w:val="12"/>
          <w:szCs w:val="12"/>
        </w:rPr>
        <w:t xml:space="preserve"> закупок, ее членов, должностных лиц контрактной службы, </w:t>
      </w:r>
    </w:p>
    <w:p w:rsidR="004B51BC" w:rsidRPr="00A343F6" w:rsidRDefault="004B51BC" w:rsidP="004B51BC">
      <w:pPr>
        <w:spacing w:after="0" w:line="240" w:lineRule="auto"/>
        <w:jc w:val="center"/>
        <w:rPr>
          <w:rFonts w:ascii="Times New Roman" w:hAnsi="Times New Roman" w:cs="Times New Roman"/>
          <w:b/>
          <w:sz w:val="12"/>
          <w:szCs w:val="12"/>
        </w:rPr>
      </w:pPr>
      <w:r w:rsidRPr="00A343F6">
        <w:rPr>
          <w:rFonts w:ascii="Times New Roman" w:hAnsi="Times New Roman" w:cs="Times New Roman"/>
          <w:b/>
          <w:sz w:val="12"/>
          <w:szCs w:val="12"/>
        </w:rPr>
        <w:t>контрактного управляющего в отношении закупок</w:t>
      </w:r>
    </w:p>
    <w:p w:rsidR="004B51BC" w:rsidRPr="00A343F6" w:rsidRDefault="004B51BC" w:rsidP="004B51BC">
      <w:pPr>
        <w:spacing w:after="0" w:line="240" w:lineRule="auto"/>
        <w:jc w:val="center"/>
        <w:rPr>
          <w:rFonts w:ascii="Times New Roman" w:hAnsi="Times New Roman" w:cs="Times New Roman"/>
          <w:b/>
          <w:sz w:val="12"/>
          <w:szCs w:val="12"/>
        </w:rPr>
      </w:pPr>
      <w:r w:rsidRPr="00A343F6">
        <w:rPr>
          <w:rFonts w:ascii="Times New Roman" w:hAnsi="Times New Roman" w:cs="Times New Roman"/>
          <w:b/>
          <w:sz w:val="12"/>
          <w:szCs w:val="12"/>
        </w:rPr>
        <w:t xml:space="preserve"> для обеспечения муниципальных нужд </w:t>
      </w:r>
    </w:p>
    <w:p w:rsidR="004B51BC" w:rsidRPr="00A343F6" w:rsidRDefault="004B51BC" w:rsidP="004B51BC">
      <w:pPr>
        <w:pStyle w:val="ConsPlusNormal"/>
        <w:spacing w:line="240" w:lineRule="auto"/>
        <w:ind w:firstLine="0"/>
        <w:jc w:val="center"/>
        <w:rPr>
          <w:rFonts w:ascii="Times New Roman" w:hAnsi="Times New Roman" w:cs="Times New Roman"/>
          <w:b/>
          <w:sz w:val="12"/>
          <w:szCs w:val="12"/>
        </w:rPr>
      </w:pPr>
      <w:r w:rsidRPr="00A343F6">
        <w:rPr>
          <w:rFonts w:ascii="Times New Roman" w:hAnsi="Times New Roman" w:cs="Times New Roman"/>
          <w:b/>
          <w:sz w:val="12"/>
          <w:szCs w:val="12"/>
        </w:rPr>
        <w:t>в Каратузском районе</w:t>
      </w:r>
    </w:p>
    <w:p w:rsidR="004B51BC" w:rsidRPr="00A343F6" w:rsidRDefault="004B51BC" w:rsidP="004B51BC">
      <w:pPr>
        <w:pStyle w:val="ConsPlusNormal"/>
        <w:ind w:firstLine="0"/>
        <w:jc w:val="center"/>
        <w:rPr>
          <w:rFonts w:ascii="Times New Roman" w:hAnsi="Times New Roman" w:cs="Times New Roman"/>
          <w:b/>
          <w:sz w:val="12"/>
          <w:szCs w:val="12"/>
        </w:rPr>
      </w:pPr>
    </w:p>
    <w:tbl>
      <w:tblPr>
        <w:tblW w:w="4928" w:type="dxa"/>
        <w:tblLook w:val="01E0" w:firstRow="1" w:lastRow="1" w:firstColumn="1" w:lastColumn="1" w:noHBand="0" w:noVBand="0"/>
      </w:tblPr>
      <w:tblGrid>
        <w:gridCol w:w="1809"/>
        <w:gridCol w:w="3119"/>
      </w:tblGrid>
      <w:tr w:rsidR="004B51BC" w:rsidRPr="00A343F6" w:rsidTr="004B51BC">
        <w:trPr>
          <w:trHeight w:val="1100"/>
        </w:trPr>
        <w:tc>
          <w:tcPr>
            <w:tcW w:w="1809" w:type="dxa"/>
          </w:tcPr>
          <w:p w:rsidR="004B51BC" w:rsidRPr="00A343F6" w:rsidRDefault="004B51BC" w:rsidP="004B51BC">
            <w:pPr>
              <w:spacing w:after="0" w:line="240" w:lineRule="auto"/>
              <w:jc w:val="both"/>
              <w:rPr>
                <w:rFonts w:ascii="Times New Roman" w:hAnsi="Times New Roman" w:cs="Times New Roman"/>
                <w:sz w:val="12"/>
                <w:szCs w:val="12"/>
              </w:rPr>
            </w:pPr>
          </w:p>
          <w:p w:rsidR="004B51BC" w:rsidRPr="00A343F6" w:rsidRDefault="00D659E7" w:rsidP="00D659E7">
            <w:pPr>
              <w:spacing w:after="0" w:line="240" w:lineRule="auto"/>
              <w:rPr>
                <w:rFonts w:ascii="Times New Roman" w:hAnsi="Times New Roman" w:cs="Times New Roman"/>
                <w:sz w:val="12"/>
                <w:szCs w:val="12"/>
              </w:rPr>
            </w:pPr>
            <w:proofErr w:type="spellStart"/>
            <w:r>
              <w:rPr>
                <w:rFonts w:ascii="Times New Roman" w:hAnsi="Times New Roman" w:cs="Times New Roman"/>
                <w:sz w:val="12"/>
                <w:szCs w:val="12"/>
              </w:rPr>
              <w:t>Стабровская</w:t>
            </w:r>
            <w:r w:rsidR="004B51BC" w:rsidRPr="00A343F6">
              <w:rPr>
                <w:rFonts w:ascii="Times New Roman" w:hAnsi="Times New Roman" w:cs="Times New Roman"/>
                <w:sz w:val="12"/>
                <w:szCs w:val="12"/>
              </w:rPr>
              <w:t>Ольга</w:t>
            </w:r>
            <w:proofErr w:type="spellEnd"/>
            <w:r w:rsidR="004B51BC" w:rsidRPr="00A343F6">
              <w:rPr>
                <w:rFonts w:ascii="Times New Roman" w:hAnsi="Times New Roman" w:cs="Times New Roman"/>
                <w:sz w:val="12"/>
                <w:szCs w:val="12"/>
              </w:rPr>
              <w:t xml:space="preserve"> Дмитриевна</w:t>
            </w:r>
          </w:p>
          <w:p w:rsidR="004B51BC" w:rsidRPr="00A343F6" w:rsidRDefault="004B51BC" w:rsidP="004B51BC">
            <w:pPr>
              <w:spacing w:after="0" w:line="240" w:lineRule="auto"/>
              <w:jc w:val="both"/>
              <w:rPr>
                <w:rFonts w:ascii="Times New Roman" w:hAnsi="Times New Roman" w:cs="Times New Roman"/>
                <w:sz w:val="12"/>
                <w:szCs w:val="12"/>
              </w:rPr>
            </w:pPr>
          </w:p>
          <w:p w:rsidR="004B51BC" w:rsidRPr="00A343F6" w:rsidRDefault="004B51BC" w:rsidP="004B51BC">
            <w:pPr>
              <w:spacing w:after="0" w:line="240" w:lineRule="auto"/>
              <w:jc w:val="both"/>
              <w:rPr>
                <w:rFonts w:ascii="Times New Roman" w:hAnsi="Times New Roman" w:cs="Times New Roman"/>
                <w:sz w:val="12"/>
                <w:szCs w:val="12"/>
              </w:rPr>
            </w:pPr>
          </w:p>
          <w:p w:rsidR="004B51BC" w:rsidRPr="00A343F6" w:rsidRDefault="004B51BC" w:rsidP="004B51BC">
            <w:pPr>
              <w:spacing w:after="0" w:line="240" w:lineRule="auto"/>
              <w:jc w:val="both"/>
              <w:rPr>
                <w:rFonts w:ascii="Times New Roman" w:hAnsi="Times New Roman" w:cs="Times New Roman"/>
                <w:sz w:val="12"/>
                <w:szCs w:val="12"/>
              </w:rPr>
            </w:pPr>
          </w:p>
          <w:p w:rsidR="004B51BC" w:rsidRPr="00A343F6" w:rsidRDefault="004B51BC" w:rsidP="00D659E7">
            <w:pPr>
              <w:spacing w:after="0" w:line="240" w:lineRule="auto"/>
              <w:rPr>
                <w:rFonts w:ascii="Times New Roman" w:hAnsi="Times New Roman" w:cs="Times New Roman"/>
                <w:sz w:val="12"/>
                <w:szCs w:val="12"/>
              </w:rPr>
            </w:pPr>
            <w:r w:rsidRPr="00A343F6">
              <w:rPr>
                <w:rFonts w:ascii="Times New Roman" w:hAnsi="Times New Roman" w:cs="Times New Roman"/>
                <w:sz w:val="12"/>
                <w:szCs w:val="12"/>
              </w:rPr>
              <w:t>Кузьмина Светлана Васильевна</w:t>
            </w:r>
          </w:p>
          <w:p w:rsidR="004B51BC" w:rsidRPr="00A343F6" w:rsidRDefault="004B51BC" w:rsidP="004B51BC">
            <w:pPr>
              <w:spacing w:after="0" w:line="240" w:lineRule="auto"/>
              <w:jc w:val="both"/>
              <w:rPr>
                <w:rFonts w:ascii="Times New Roman" w:hAnsi="Times New Roman" w:cs="Times New Roman"/>
                <w:sz w:val="12"/>
                <w:szCs w:val="12"/>
              </w:rPr>
            </w:pPr>
          </w:p>
          <w:p w:rsidR="004B51BC" w:rsidRPr="00A343F6" w:rsidRDefault="004B51BC" w:rsidP="004B51BC">
            <w:pPr>
              <w:spacing w:after="0" w:line="240" w:lineRule="auto"/>
              <w:jc w:val="both"/>
              <w:rPr>
                <w:rFonts w:ascii="Times New Roman" w:hAnsi="Times New Roman" w:cs="Times New Roman"/>
                <w:sz w:val="12"/>
                <w:szCs w:val="12"/>
              </w:rPr>
            </w:pPr>
          </w:p>
          <w:p w:rsidR="004B51BC" w:rsidRPr="00A343F6" w:rsidRDefault="004B51BC" w:rsidP="004B51BC">
            <w:pPr>
              <w:spacing w:after="0" w:line="240" w:lineRule="auto"/>
              <w:jc w:val="both"/>
              <w:rPr>
                <w:rFonts w:ascii="Times New Roman" w:hAnsi="Times New Roman" w:cs="Times New Roman"/>
                <w:sz w:val="12"/>
                <w:szCs w:val="12"/>
              </w:rPr>
            </w:pPr>
          </w:p>
          <w:p w:rsidR="004B51BC" w:rsidRPr="00A343F6" w:rsidRDefault="004B51BC" w:rsidP="004B51BC">
            <w:pPr>
              <w:spacing w:after="0" w:line="240" w:lineRule="auto"/>
              <w:jc w:val="both"/>
              <w:rPr>
                <w:rFonts w:ascii="Times New Roman" w:hAnsi="Times New Roman" w:cs="Times New Roman"/>
                <w:sz w:val="12"/>
                <w:szCs w:val="12"/>
              </w:rPr>
            </w:pPr>
            <w:r w:rsidRPr="00A343F6">
              <w:rPr>
                <w:rFonts w:ascii="Times New Roman" w:hAnsi="Times New Roman" w:cs="Times New Roman"/>
                <w:sz w:val="12"/>
                <w:szCs w:val="12"/>
              </w:rPr>
              <w:t xml:space="preserve">Бодрова Римма Юрьевна </w:t>
            </w:r>
          </w:p>
        </w:tc>
        <w:tc>
          <w:tcPr>
            <w:tcW w:w="3119" w:type="dxa"/>
          </w:tcPr>
          <w:p w:rsidR="004B51BC" w:rsidRPr="00A343F6" w:rsidRDefault="004B51BC" w:rsidP="004B51BC">
            <w:pPr>
              <w:tabs>
                <w:tab w:val="left" w:pos="-108"/>
              </w:tabs>
              <w:spacing w:after="0" w:line="240" w:lineRule="auto"/>
              <w:ind w:hanging="108"/>
              <w:rPr>
                <w:rFonts w:ascii="Times New Roman" w:hAnsi="Times New Roman" w:cs="Times New Roman"/>
                <w:sz w:val="12"/>
                <w:szCs w:val="12"/>
              </w:rPr>
            </w:pPr>
          </w:p>
          <w:p w:rsidR="004B51BC" w:rsidRPr="00A343F6" w:rsidRDefault="004B51BC" w:rsidP="004B51BC">
            <w:pPr>
              <w:tabs>
                <w:tab w:val="left" w:pos="176"/>
              </w:tabs>
              <w:spacing w:after="0" w:line="240" w:lineRule="auto"/>
              <w:ind w:left="176" w:hanging="284"/>
              <w:jc w:val="both"/>
              <w:rPr>
                <w:rFonts w:ascii="Times New Roman" w:hAnsi="Times New Roman" w:cs="Times New Roman"/>
                <w:sz w:val="12"/>
                <w:szCs w:val="12"/>
              </w:rPr>
            </w:pPr>
            <w:r w:rsidRPr="00A343F6">
              <w:rPr>
                <w:rFonts w:ascii="Times New Roman" w:hAnsi="Times New Roman" w:cs="Times New Roman"/>
                <w:sz w:val="12"/>
                <w:szCs w:val="12"/>
              </w:rPr>
              <w:t xml:space="preserve">-  главный специалист отдела планирования и экономического развития администрации Каратузского района, председатель комиссии;  </w:t>
            </w:r>
          </w:p>
          <w:p w:rsidR="004B51BC" w:rsidRPr="00A343F6" w:rsidRDefault="004B51BC" w:rsidP="004B51BC">
            <w:pPr>
              <w:tabs>
                <w:tab w:val="left" w:pos="176"/>
              </w:tabs>
              <w:spacing w:after="0" w:line="240" w:lineRule="auto"/>
              <w:ind w:left="176" w:hanging="284"/>
              <w:jc w:val="both"/>
              <w:rPr>
                <w:rFonts w:ascii="Times New Roman" w:hAnsi="Times New Roman" w:cs="Times New Roman"/>
                <w:sz w:val="12"/>
                <w:szCs w:val="12"/>
              </w:rPr>
            </w:pPr>
          </w:p>
          <w:p w:rsidR="004B51BC" w:rsidRPr="00A343F6" w:rsidRDefault="004B51BC" w:rsidP="004B51BC">
            <w:pPr>
              <w:tabs>
                <w:tab w:val="left" w:pos="176"/>
              </w:tabs>
              <w:spacing w:after="0" w:line="240" w:lineRule="auto"/>
              <w:ind w:left="176" w:hanging="284"/>
              <w:jc w:val="both"/>
              <w:rPr>
                <w:rFonts w:ascii="Times New Roman" w:hAnsi="Times New Roman" w:cs="Times New Roman"/>
                <w:sz w:val="12"/>
                <w:szCs w:val="12"/>
              </w:rPr>
            </w:pPr>
          </w:p>
          <w:p w:rsidR="004B51BC" w:rsidRPr="00A343F6" w:rsidRDefault="004B51BC" w:rsidP="004B51BC">
            <w:pPr>
              <w:tabs>
                <w:tab w:val="left" w:pos="176"/>
              </w:tabs>
              <w:spacing w:after="0" w:line="240" w:lineRule="auto"/>
              <w:ind w:left="176" w:hanging="284"/>
              <w:jc w:val="both"/>
              <w:rPr>
                <w:rFonts w:ascii="Times New Roman" w:hAnsi="Times New Roman" w:cs="Times New Roman"/>
                <w:sz w:val="12"/>
                <w:szCs w:val="12"/>
              </w:rPr>
            </w:pPr>
            <w:r w:rsidRPr="00A343F6">
              <w:rPr>
                <w:rFonts w:ascii="Times New Roman" w:hAnsi="Times New Roman" w:cs="Times New Roman"/>
                <w:sz w:val="12"/>
                <w:szCs w:val="12"/>
              </w:rPr>
              <w:t xml:space="preserve">-  ведущий специалист отдела планирования и экономического развития администрации Каратузского района, заместитель председателя; </w:t>
            </w:r>
          </w:p>
          <w:p w:rsidR="004B51BC" w:rsidRPr="00A343F6" w:rsidRDefault="004B51BC" w:rsidP="004B51BC">
            <w:pPr>
              <w:tabs>
                <w:tab w:val="left" w:pos="176"/>
              </w:tabs>
              <w:spacing w:after="0" w:line="240" w:lineRule="auto"/>
              <w:ind w:left="176" w:hanging="284"/>
              <w:jc w:val="both"/>
              <w:rPr>
                <w:rFonts w:ascii="Times New Roman" w:hAnsi="Times New Roman" w:cs="Times New Roman"/>
                <w:sz w:val="12"/>
                <w:szCs w:val="12"/>
              </w:rPr>
            </w:pPr>
          </w:p>
          <w:p w:rsidR="004B51BC" w:rsidRPr="00A343F6" w:rsidRDefault="004B51BC" w:rsidP="004B51BC">
            <w:pPr>
              <w:tabs>
                <w:tab w:val="left" w:pos="176"/>
              </w:tabs>
              <w:spacing w:after="0" w:line="240" w:lineRule="auto"/>
              <w:ind w:left="176" w:hanging="284"/>
              <w:rPr>
                <w:rFonts w:ascii="Times New Roman" w:hAnsi="Times New Roman" w:cs="Times New Roman"/>
                <w:sz w:val="12"/>
                <w:szCs w:val="12"/>
              </w:rPr>
            </w:pPr>
          </w:p>
          <w:p w:rsidR="004B51BC" w:rsidRPr="00A343F6" w:rsidRDefault="004B51BC" w:rsidP="004B51BC">
            <w:pPr>
              <w:tabs>
                <w:tab w:val="left" w:pos="176"/>
              </w:tabs>
              <w:spacing w:after="0" w:line="240" w:lineRule="auto"/>
              <w:ind w:left="176" w:hanging="284"/>
              <w:jc w:val="both"/>
              <w:rPr>
                <w:rFonts w:ascii="Times New Roman" w:hAnsi="Times New Roman" w:cs="Times New Roman"/>
                <w:sz w:val="12"/>
                <w:szCs w:val="12"/>
              </w:rPr>
            </w:pPr>
            <w:r w:rsidRPr="00A343F6">
              <w:rPr>
                <w:rFonts w:ascii="Times New Roman" w:hAnsi="Times New Roman" w:cs="Times New Roman"/>
                <w:sz w:val="12"/>
                <w:szCs w:val="12"/>
              </w:rPr>
              <w:t>-  экономист отдела планирования и экономического развития администрации Каратузского района, секретарь комиссии.</w:t>
            </w:r>
          </w:p>
        </w:tc>
      </w:tr>
      <w:tr w:rsidR="004B51BC" w:rsidRPr="00A343F6" w:rsidTr="004B51BC">
        <w:trPr>
          <w:trHeight w:val="523"/>
        </w:trPr>
        <w:tc>
          <w:tcPr>
            <w:tcW w:w="1809" w:type="dxa"/>
          </w:tcPr>
          <w:p w:rsidR="004B51BC" w:rsidRPr="00A343F6" w:rsidRDefault="004B51BC" w:rsidP="004B51BC">
            <w:pPr>
              <w:spacing w:after="0" w:line="240" w:lineRule="auto"/>
              <w:jc w:val="both"/>
              <w:rPr>
                <w:rFonts w:ascii="Times New Roman" w:hAnsi="Times New Roman" w:cs="Times New Roman"/>
                <w:sz w:val="12"/>
                <w:szCs w:val="12"/>
              </w:rPr>
            </w:pPr>
          </w:p>
        </w:tc>
        <w:tc>
          <w:tcPr>
            <w:tcW w:w="3119" w:type="dxa"/>
          </w:tcPr>
          <w:p w:rsidR="004B51BC" w:rsidRPr="00A343F6" w:rsidRDefault="004B51BC" w:rsidP="004B51BC">
            <w:pPr>
              <w:spacing w:after="0" w:line="240" w:lineRule="auto"/>
              <w:rPr>
                <w:rFonts w:ascii="Times New Roman" w:hAnsi="Times New Roman" w:cs="Times New Roman"/>
                <w:sz w:val="12"/>
                <w:szCs w:val="12"/>
              </w:rPr>
            </w:pPr>
          </w:p>
          <w:p w:rsidR="004B51BC" w:rsidRPr="00A343F6" w:rsidRDefault="004B51BC" w:rsidP="004B51BC">
            <w:pPr>
              <w:spacing w:after="0" w:line="240" w:lineRule="auto"/>
              <w:rPr>
                <w:rFonts w:ascii="Times New Roman" w:hAnsi="Times New Roman" w:cs="Times New Roman"/>
                <w:sz w:val="12"/>
                <w:szCs w:val="12"/>
              </w:rPr>
            </w:pPr>
            <w:r w:rsidRPr="00A343F6">
              <w:rPr>
                <w:rFonts w:ascii="Times New Roman" w:hAnsi="Times New Roman" w:cs="Times New Roman"/>
                <w:sz w:val="12"/>
                <w:szCs w:val="12"/>
              </w:rPr>
              <w:t>Члены комиссии:</w:t>
            </w:r>
          </w:p>
          <w:p w:rsidR="004B51BC" w:rsidRPr="00A343F6" w:rsidRDefault="004B51BC" w:rsidP="004B51BC">
            <w:pPr>
              <w:spacing w:after="0" w:line="240" w:lineRule="auto"/>
              <w:rPr>
                <w:rFonts w:ascii="Times New Roman" w:hAnsi="Times New Roman" w:cs="Times New Roman"/>
                <w:sz w:val="12"/>
                <w:szCs w:val="12"/>
              </w:rPr>
            </w:pPr>
          </w:p>
        </w:tc>
      </w:tr>
      <w:tr w:rsidR="004B51BC" w:rsidRPr="00A343F6" w:rsidTr="004B51BC">
        <w:trPr>
          <w:trHeight w:val="900"/>
        </w:trPr>
        <w:tc>
          <w:tcPr>
            <w:tcW w:w="1809" w:type="dxa"/>
          </w:tcPr>
          <w:p w:rsidR="004B51BC" w:rsidRPr="00A343F6" w:rsidRDefault="004B51BC" w:rsidP="004B51BC">
            <w:pPr>
              <w:spacing w:after="0" w:line="240" w:lineRule="auto"/>
              <w:jc w:val="both"/>
              <w:rPr>
                <w:rFonts w:ascii="Times New Roman" w:hAnsi="Times New Roman" w:cs="Times New Roman"/>
                <w:sz w:val="12"/>
                <w:szCs w:val="12"/>
              </w:rPr>
            </w:pPr>
            <w:r w:rsidRPr="00A343F6">
              <w:rPr>
                <w:rFonts w:ascii="Times New Roman" w:hAnsi="Times New Roman" w:cs="Times New Roman"/>
                <w:sz w:val="12"/>
                <w:szCs w:val="12"/>
              </w:rPr>
              <w:t>Дмитриев Владимир Валерьевич</w:t>
            </w:r>
          </w:p>
          <w:p w:rsidR="004B51BC" w:rsidRPr="00A343F6" w:rsidRDefault="004B51BC" w:rsidP="004B51BC">
            <w:pPr>
              <w:spacing w:after="0" w:line="240" w:lineRule="auto"/>
              <w:jc w:val="both"/>
              <w:rPr>
                <w:rFonts w:ascii="Times New Roman" w:hAnsi="Times New Roman" w:cs="Times New Roman"/>
                <w:sz w:val="12"/>
                <w:szCs w:val="12"/>
              </w:rPr>
            </w:pPr>
          </w:p>
        </w:tc>
        <w:tc>
          <w:tcPr>
            <w:tcW w:w="3119" w:type="dxa"/>
          </w:tcPr>
          <w:p w:rsidR="004B51BC" w:rsidRPr="00A343F6" w:rsidRDefault="004B51BC" w:rsidP="004B51BC">
            <w:pPr>
              <w:spacing w:after="0" w:line="240" w:lineRule="auto"/>
              <w:ind w:left="176" w:hanging="284"/>
              <w:jc w:val="both"/>
              <w:rPr>
                <w:rFonts w:ascii="Times New Roman" w:hAnsi="Times New Roman" w:cs="Times New Roman"/>
                <w:sz w:val="12"/>
                <w:szCs w:val="12"/>
              </w:rPr>
            </w:pPr>
            <w:r w:rsidRPr="00A343F6">
              <w:rPr>
                <w:rFonts w:ascii="Times New Roman" w:hAnsi="Times New Roman" w:cs="Times New Roman"/>
                <w:sz w:val="12"/>
                <w:szCs w:val="12"/>
              </w:rPr>
              <w:t>-  специалист первой категории отдела планирования и экономического развития администрации Каратузского района;</w:t>
            </w:r>
          </w:p>
          <w:p w:rsidR="004B51BC" w:rsidRPr="00A343F6" w:rsidRDefault="004B51BC" w:rsidP="004B51BC">
            <w:pPr>
              <w:spacing w:after="0" w:line="240" w:lineRule="auto"/>
              <w:ind w:left="252"/>
              <w:rPr>
                <w:rFonts w:ascii="Times New Roman" w:hAnsi="Times New Roman" w:cs="Times New Roman"/>
                <w:sz w:val="12"/>
                <w:szCs w:val="12"/>
              </w:rPr>
            </w:pPr>
          </w:p>
        </w:tc>
      </w:tr>
      <w:tr w:rsidR="004B51BC" w:rsidRPr="00A343F6" w:rsidTr="004B51BC">
        <w:trPr>
          <w:trHeight w:val="900"/>
        </w:trPr>
        <w:tc>
          <w:tcPr>
            <w:tcW w:w="1809" w:type="dxa"/>
          </w:tcPr>
          <w:p w:rsidR="004B51BC" w:rsidRPr="00A343F6" w:rsidRDefault="004B51BC" w:rsidP="004B51BC">
            <w:pPr>
              <w:tabs>
                <w:tab w:val="left" w:pos="1260"/>
              </w:tabs>
              <w:spacing w:after="0" w:line="240" w:lineRule="auto"/>
              <w:jc w:val="both"/>
              <w:rPr>
                <w:rFonts w:ascii="Times New Roman" w:hAnsi="Times New Roman" w:cs="Times New Roman"/>
                <w:sz w:val="12"/>
                <w:szCs w:val="12"/>
              </w:rPr>
            </w:pPr>
          </w:p>
          <w:p w:rsidR="004B51BC" w:rsidRPr="00A343F6" w:rsidRDefault="004B51BC" w:rsidP="004B51BC">
            <w:pPr>
              <w:spacing w:after="0" w:line="240" w:lineRule="auto"/>
              <w:jc w:val="both"/>
              <w:rPr>
                <w:rFonts w:ascii="Times New Roman" w:hAnsi="Times New Roman" w:cs="Times New Roman"/>
                <w:sz w:val="12"/>
                <w:szCs w:val="12"/>
              </w:rPr>
            </w:pPr>
          </w:p>
        </w:tc>
        <w:tc>
          <w:tcPr>
            <w:tcW w:w="3119" w:type="dxa"/>
          </w:tcPr>
          <w:p w:rsidR="004B51BC" w:rsidRPr="00A343F6" w:rsidRDefault="004B51BC" w:rsidP="004B51BC">
            <w:pPr>
              <w:spacing w:after="0" w:line="240" w:lineRule="auto"/>
              <w:ind w:left="176" w:hanging="284"/>
              <w:jc w:val="both"/>
              <w:rPr>
                <w:rFonts w:ascii="Times New Roman" w:hAnsi="Times New Roman" w:cs="Times New Roman"/>
                <w:sz w:val="12"/>
                <w:szCs w:val="12"/>
              </w:rPr>
            </w:pPr>
            <w:r w:rsidRPr="00A343F6">
              <w:rPr>
                <w:rFonts w:ascii="Times New Roman" w:hAnsi="Times New Roman" w:cs="Times New Roman"/>
                <w:sz w:val="12"/>
                <w:szCs w:val="12"/>
              </w:rPr>
              <w:t>-  специалист первой категории отдела планирования и экономического развития администрации Каратузского района;</w:t>
            </w:r>
          </w:p>
          <w:p w:rsidR="004B51BC" w:rsidRPr="00A343F6" w:rsidRDefault="004B51BC" w:rsidP="004B51BC">
            <w:pPr>
              <w:spacing w:after="0" w:line="240" w:lineRule="auto"/>
              <w:ind w:left="252"/>
              <w:rPr>
                <w:rFonts w:ascii="Times New Roman" w:hAnsi="Times New Roman" w:cs="Times New Roman"/>
                <w:sz w:val="12"/>
                <w:szCs w:val="12"/>
              </w:rPr>
            </w:pPr>
          </w:p>
          <w:p w:rsidR="004B51BC" w:rsidRPr="00A343F6" w:rsidRDefault="004B51BC" w:rsidP="004B51BC">
            <w:pPr>
              <w:spacing w:after="0" w:line="240" w:lineRule="auto"/>
              <w:ind w:left="252"/>
              <w:rPr>
                <w:rFonts w:ascii="Times New Roman" w:hAnsi="Times New Roman" w:cs="Times New Roman"/>
                <w:sz w:val="12"/>
                <w:szCs w:val="12"/>
              </w:rPr>
            </w:pPr>
          </w:p>
        </w:tc>
      </w:tr>
    </w:tbl>
    <w:p w:rsidR="004B51BC" w:rsidRPr="006552CC" w:rsidRDefault="004B51BC" w:rsidP="004B51BC">
      <w:pPr>
        <w:pStyle w:val="ConsPlusNormal"/>
        <w:spacing w:line="240" w:lineRule="auto"/>
        <w:ind w:firstLine="284"/>
        <w:jc w:val="both"/>
        <w:rPr>
          <w:rFonts w:ascii="Times New Roman" w:hAnsi="Times New Roman" w:cs="Times New Roman"/>
          <w:color w:val="auto"/>
          <w:sz w:val="12"/>
          <w:szCs w:val="12"/>
        </w:rPr>
      </w:pPr>
    </w:p>
    <w:sectPr w:rsidR="004B51BC" w:rsidRPr="006552CC" w:rsidSect="003023BF">
      <w:pgSz w:w="11906" w:h="16838"/>
      <w:pgMar w:top="106" w:right="424" w:bottom="851" w:left="426" w:header="284"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E8" w:rsidRDefault="008F44E8" w:rsidP="00D368D1">
      <w:pPr>
        <w:spacing w:after="0" w:line="240" w:lineRule="auto"/>
      </w:pPr>
      <w:r>
        <w:separator/>
      </w:r>
    </w:p>
  </w:endnote>
  <w:endnote w:type="continuationSeparator" w:id="0">
    <w:p w:rsidR="008F44E8" w:rsidRDefault="008F44E8"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37839"/>
      <w:docPartObj>
        <w:docPartGallery w:val="Page Numbers (Bottom of Page)"/>
        <w:docPartUnique/>
      </w:docPartObj>
    </w:sdtPr>
    <w:sdtContent>
      <w:p w:rsidR="003B32C3" w:rsidRDefault="003B32C3">
        <w:pPr>
          <w:pStyle w:val="a5"/>
          <w:jc w:val="right"/>
        </w:pPr>
        <w:r>
          <w:fldChar w:fldCharType="begin"/>
        </w:r>
        <w:r>
          <w:instrText>PAGE   \* MERGEFORMAT</w:instrText>
        </w:r>
        <w:r>
          <w:fldChar w:fldCharType="separate"/>
        </w:r>
        <w:r w:rsidR="000F79F5">
          <w:rPr>
            <w:noProof/>
          </w:rPr>
          <w:t>37</w:t>
        </w:r>
        <w:r>
          <w:rPr>
            <w:noProof/>
          </w:rPr>
          <w:fldChar w:fldCharType="end"/>
        </w:r>
      </w:p>
    </w:sdtContent>
  </w:sdt>
  <w:p w:rsidR="003B32C3" w:rsidRDefault="003B32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E8" w:rsidRDefault="008F44E8" w:rsidP="00D368D1">
      <w:pPr>
        <w:spacing w:after="0" w:line="240" w:lineRule="auto"/>
      </w:pPr>
      <w:r>
        <w:separator/>
      </w:r>
    </w:p>
  </w:footnote>
  <w:footnote w:type="continuationSeparator" w:id="0">
    <w:p w:rsidR="008F44E8" w:rsidRDefault="008F44E8"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0"/>
      <w:gridCol w:w="3386"/>
    </w:tblGrid>
    <w:tr w:rsidR="003B32C3">
      <w:tc>
        <w:tcPr>
          <w:tcW w:w="3500" w:type="pct"/>
          <w:tcBorders>
            <w:bottom w:val="single" w:sz="4" w:space="0" w:color="auto"/>
          </w:tcBorders>
          <w:vAlign w:val="bottom"/>
        </w:tcPr>
        <w:p w:rsidR="003B32C3" w:rsidRDefault="003B32C3" w:rsidP="00623BEB">
          <w:pPr>
            <w:pStyle w:val="a3"/>
            <w:jc w:val="right"/>
            <w:rPr>
              <w:color w:val="76923C" w:themeColor="accent3" w:themeShade="BF"/>
              <w:sz w:val="24"/>
              <w:szCs w:val="24"/>
            </w:rPr>
          </w:pPr>
          <w:sdt>
            <w:sdtPr>
              <w:rPr>
                <w:b/>
                <w:bCs/>
                <w:caps/>
                <w:sz w:val="24"/>
                <w:szCs w:val="24"/>
              </w:rPr>
              <w:alias w:val="Название"/>
              <w:id w:val="-1663148385"/>
              <w:placeholder>
                <w:docPart w:val="3BD5721229704F018960D463F0A56BBD"/>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 10</w:t>
              </w:r>
              <w:r>
                <w:rPr>
                  <w:b/>
                  <w:bCs/>
                  <w:caps/>
                  <w:sz w:val="24"/>
                  <w:szCs w:val="24"/>
                </w:rPr>
                <w:tab/>
                <w:t>Вести муниципального образования «Каратузский район»</w:t>
              </w:r>
            </w:sdtContent>
          </w:sdt>
        </w:p>
      </w:tc>
      <w:sdt>
        <w:sdtPr>
          <w:rPr>
            <w:color w:val="FFFFFF" w:themeColor="background1"/>
          </w:rPr>
          <w:alias w:val="Дата"/>
          <w:id w:val="1088728162"/>
          <w:placeholder>
            <w:docPart w:val="18E2A97041004DF1AD6FBBFBE23A5D52"/>
          </w:placeholder>
          <w:dataBinding w:prefixMappings="xmlns:ns0='http://schemas.microsoft.com/office/2006/coverPageProps'" w:xpath="/ns0:CoverPageProperties[1]/ns0:PublishDate[1]" w:storeItemID="{55AF091B-3C7A-41E3-B477-F2FDAA23CFDA}"/>
          <w:date w:fullDate="2014-04-25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3B32C3" w:rsidRDefault="003B32C3">
              <w:pPr>
                <w:pStyle w:val="a3"/>
                <w:rPr>
                  <w:color w:val="FFFFFF" w:themeColor="background1"/>
                </w:rPr>
              </w:pPr>
              <w:r>
                <w:rPr>
                  <w:color w:val="FFFFFF" w:themeColor="background1"/>
                </w:rPr>
                <w:t>25 апреля 2014 г.</w:t>
              </w:r>
            </w:p>
          </w:tc>
        </w:sdtContent>
      </w:sdt>
    </w:tr>
  </w:tbl>
  <w:p w:rsidR="003B32C3" w:rsidRDefault="003B32C3" w:rsidP="00C328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17F"/>
    <w:multiLevelType w:val="hybridMultilevel"/>
    <w:tmpl w:val="DC4A8AEE"/>
    <w:lvl w:ilvl="0" w:tplc="3CEC73DA">
      <w:start w:val="3"/>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1">
    <w:nsid w:val="08362B68"/>
    <w:multiLevelType w:val="singleLevel"/>
    <w:tmpl w:val="E28258CE"/>
    <w:lvl w:ilvl="0">
      <w:start w:val="11"/>
      <w:numFmt w:val="decimal"/>
      <w:lvlText w:val="%1."/>
      <w:legacy w:legacy="1" w:legacySpace="0" w:legacyIndent="394"/>
      <w:lvlJc w:val="left"/>
      <w:rPr>
        <w:rFonts w:ascii="Times New Roman" w:hAnsi="Times New Roman" w:cs="Times New Roman" w:hint="default"/>
      </w:rPr>
    </w:lvl>
  </w:abstractNum>
  <w:abstractNum w:abstractNumId="2">
    <w:nsid w:val="0BB24BA2"/>
    <w:multiLevelType w:val="hybridMultilevel"/>
    <w:tmpl w:val="7D267CD0"/>
    <w:lvl w:ilvl="0" w:tplc="63B816EA">
      <w:start w:val="5"/>
      <w:numFmt w:val="upperRoman"/>
      <w:lvlText w:val="%1."/>
      <w:lvlJc w:val="left"/>
      <w:pPr>
        <w:ind w:left="2444" w:hanging="72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3">
    <w:nsid w:val="0BCA6F8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274FCE"/>
    <w:multiLevelType w:val="hybridMultilevel"/>
    <w:tmpl w:val="9B6ADFF6"/>
    <w:lvl w:ilvl="0" w:tplc="71E83814">
      <w:start w:val="1"/>
      <w:numFmt w:val="decimal"/>
      <w:lvlText w:val="%1."/>
      <w:lvlJc w:val="left"/>
      <w:pPr>
        <w:ind w:left="928" w:hanging="360"/>
      </w:pPr>
      <w:rPr>
        <w:rFonts w:hint="default"/>
        <w:b/>
        <w:color w:val="000000"/>
        <w:sz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DB32F8A"/>
    <w:multiLevelType w:val="hybridMultilevel"/>
    <w:tmpl w:val="2AC0699C"/>
    <w:lvl w:ilvl="0" w:tplc="576A13E0">
      <w:start w:val="7"/>
      <w:numFmt w:val="decimal"/>
      <w:lvlText w:val="%1."/>
      <w:lvlJc w:val="left"/>
      <w:pPr>
        <w:tabs>
          <w:tab w:val="num" w:pos="1860"/>
        </w:tabs>
        <w:ind w:left="1860" w:hanging="1140"/>
      </w:pPr>
      <w:rPr>
        <w:rFonts w:hint="default"/>
      </w:rPr>
    </w:lvl>
    <w:lvl w:ilvl="1" w:tplc="CD8E4B4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7120CF9"/>
    <w:multiLevelType w:val="hybridMultilevel"/>
    <w:tmpl w:val="5618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BD5E6F"/>
    <w:multiLevelType w:val="singleLevel"/>
    <w:tmpl w:val="2BB4E0E0"/>
    <w:lvl w:ilvl="0">
      <w:numFmt w:val="bullet"/>
      <w:lvlText w:val="-"/>
      <w:lvlJc w:val="left"/>
      <w:pPr>
        <w:tabs>
          <w:tab w:val="num" w:pos="360"/>
        </w:tabs>
        <w:ind w:left="360" w:hanging="360"/>
      </w:pPr>
      <w:rPr>
        <w:rFonts w:hint="default"/>
      </w:rPr>
    </w:lvl>
  </w:abstractNum>
  <w:abstractNum w:abstractNumId="9">
    <w:nsid w:val="33D95757"/>
    <w:multiLevelType w:val="hybridMultilevel"/>
    <w:tmpl w:val="E692167A"/>
    <w:lvl w:ilvl="0" w:tplc="71E83814">
      <w:start w:val="1"/>
      <w:numFmt w:val="decimal"/>
      <w:lvlText w:val="%1."/>
      <w:lvlJc w:val="left"/>
      <w:pPr>
        <w:ind w:left="644" w:hanging="360"/>
      </w:pPr>
      <w:rPr>
        <w:rFonts w:hint="default"/>
        <w:b/>
        <w:color w:val="000000"/>
        <w:sz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nsid w:val="39675411"/>
    <w:multiLevelType w:val="hybridMultilevel"/>
    <w:tmpl w:val="CE24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D277A8"/>
    <w:multiLevelType w:val="hybridMultilevel"/>
    <w:tmpl w:val="8F485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532E49"/>
    <w:multiLevelType w:val="multilevel"/>
    <w:tmpl w:val="15385034"/>
    <w:lvl w:ilvl="0">
      <w:start w:val="1"/>
      <w:numFmt w:val="decimal"/>
      <w:lvlText w:val="%1."/>
      <w:lvlJc w:val="left"/>
      <w:pPr>
        <w:ind w:left="72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52D1731"/>
    <w:multiLevelType w:val="hybridMultilevel"/>
    <w:tmpl w:val="AE4C3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D626956"/>
    <w:multiLevelType w:val="hybridMultilevel"/>
    <w:tmpl w:val="365E0430"/>
    <w:lvl w:ilvl="0" w:tplc="E3EA3A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F32090"/>
    <w:multiLevelType w:val="multilevel"/>
    <w:tmpl w:val="06AAFE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C67335E"/>
    <w:multiLevelType w:val="hybridMultilevel"/>
    <w:tmpl w:val="79AE7BA2"/>
    <w:lvl w:ilvl="0" w:tplc="C072573E">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2">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F6F5F04"/>
    <w:multiLevelType w:val="hybridMultilevel"/>
    <w:tmpl w:val="120CD272"/>
    <w:lvl w:ilvl="0" w:tplc="F19C921E">
      <w:start w:val="1"/>
      <w:numFmt w:val="decimal"/>
      <w:lvlText w:val="%1."/>
      <w:lvlJc w:val="left"/>
      <w:pPr>
        <w:ind w:left="248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60490BF0"/>
    <w:multiLevelType w:val="hybridMultilevel"/>
    <w:tmpl w:val="CE5C31C6"/>
    <w:lvl w:ilvl="0" w:tplc="2E8E4BD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nsid w:val="6A2A13B0"/>
    <w:multiLevelType w:val="hybridMultilevel"/>
    <w:tmpl w:val="3B7EB54C"/>
    <w:lvl w:ilvl="0" w:tplc="163A19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27">
    <w:nsid w:val="6F61397C"/>
    <w:multiLevelType w:val="hybridMultilevel"/>
    <w:tmpl w:val="265E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9">
    <w:nsid w:val="74A120B1"/>
    <w:multiLevelType w:val="hybridMultilevel"/>
    <w:tmpl w:val="6A3291C0"/>
    <w:lvl w:ilvl="0" w:tplc="FE862010">
      <w:start w:val="6"/>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0">
    <w:nsid w:val="74F51CB8"/>
    <w:multiLevelType w:val="hybridMultilevel"/>
    <w:tmpl w:val="4A12EE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275A8D"/>
    <w:multiLevelType w:val="hybridMultilevel"/>
    <w:tmpl w:val="66C6477A"/>
    <w:lvl w:ilvl="0" w:tplc="2DFC8750">
      <w:start w:val="1"/>
      <w:numFmt w:val="decimal"/>
      <w:lvlText w:val="%1."/>
      <w:lvlJc w:val="left"/>
      <w:pPr>
        <w:ind w:left="3537" w:hanging="360"/>
      </w:pPr>
      <w:rPr>
        <w:rFonts w:hint="default"/>
      </w:rPr>
    </w:lvl>
    <w:lvl w:ilvl="1" w:tplc="04190019" w:tentative="1">
      <w:start w:val="1"/>
      <w:numFmt w:val="lowerLetter"/>
      <w:lvlText w:val="%2."/>
      <w:lvlJc w:val="left"/>
      <w:pPr>
        <w:ind w:left="4257" w:hanging="360"/>
      </w:pPr>
    </w:lvl>
    <w:lvl w:ilvl="2" w:tplc="0419001B" w:tentative="1">
      <w:start w:val="1"/>
      <w:numFmt w:val="lowerRoman"/>
      <w:lvlText w:val="%3."/>
      <w:lvlJc w:val="right"/>
      <w:pPr>
        <w:ind w:left="4977" w:hanging="180"/>
      </w:pPr>
    </w:lvl>
    <w:lvl w:ilvl="3" w:tplc="0419000F" w:tentative="1">
      <w:start w:val="1"/>
      <w:numFmt w:val="decimal"/>
      <w:lvlText w:val="%4."/>
      <w:lvlJc w:val="left"/>
      <w:pPr>
        <w:ind w:left="5697" w:hanging="360"/>
      </w:pPr>
    </w:lvl>
    <w:lvl w:ilvl="4" w:tplc="04190019" w:tentative="1">
      <w:start w:val="1"/>
      <w:numFmt w:val="lowerLetter"/>
      <w:lvlText w:val="%5."/>
      <w:lvlJc w:val="left"/>
      <w:pPr>
        <w:ind w:left="6417" w:hanging="360"/>
      </w:pPr>
    </w:lvl>
    <w:lvl w:ilvl="5" w:tplc="0419001B" w:tentative="1">
      <w:start w:val="1"/>
      <w:numFmt w:val="lowerRoman"/>
      <w:lvlText w:val="%6."/>
      <w:lvlJc w:val="right"/>
      <w:pPr>
        <w:ind w:left="7137" w:hanging="180"/>
      </w:pPr>
    </w:lvl>
    <w:lvl w:ilvl="6" w:tplc="0419000F" w:tentative="1">
      <w:start w:val="1"/>
      <w:numFmt w:val="decimal"/>
      <w:lvlText w:val="%7."/>
      <w:lvlJc w:val="left"/>
      <w:pPr>
        <w:ind w:left="7857" w:hanging="360"/>
      </w:pPr>
    </w:lvl>
    <w:lvl w:ilvl="7" w:tplc="04190019" w:tentative="1">
      <w:start w:val="1"/>
      <w:numFmt w:val="lowerLetter"/>
      <w:lvlText w:val="%8."/>
      <w:lvlJc w:val="left"/>
      <w:pPr>
        <w:ind w:left="8577" w:hanging="360"/>
      </w:pPr>
    </w:lvl>
    <w:lvl w:ilvl="8" w:tplc="0419001B" w:tentative="1">
      <w:start w:val="1"/>
      <w:numFmt w:val="lowerRoman"/>
      <w:lvlText w:val="%9."/>
      <w:lvlJc w:val="right"/>
      <w:pPr>
        <w:ind w:left="9297" w:hanging="180"/>
      </w:pPr>
    </w:lvl>
  </w:abstractNum>
  <w:abstractNum w:abstractNumId="32">
    <w:nsid w:val="7A5443E9"/>
    <w:multiLevelType w:val="hybridMultilevel"/>
    <w:tmpl w:val="405C6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34">
    <w:nsid w:val="7D517135"/>
    <w:multiLevelType w:val="hybridMultilevel"/>
    <w:tmpl w:val="A4EEB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4"/>
  </w:num>
  <w:num w:numId="3">
    <w:abstractNumId w:val="3"/>
  </w:num>
  <w:num w:numId="4">
    <w:abstractNumId w:val="5"/>
  </w:num>
  <w:num w:numId="5">
    <w:abstractNumId w:val="1"/>
  </w:num>
  <w:num w:numId="6">
    <w:abstractNumId w:val="19"/>
  </w:num>
  <w:num w:numId="7">
    <w:abstractNumId w:val="14"/>
  </w:num>
  <w:num w:numId="8">
    <w:abstractNumId w:val="8"/>
  </w:num>
  <w:num w:numId="9">
    <w:abstractNumId w:val="7"/>
  </w:num>
  <w:num w:numId="10">
    <w:abstractNumId w:val="13"/>
  </w:num>
  <w:num w:numId="11">
    <w:abstractNumId w:val="26"/>
  </w:num>
  <w:num w:numId="12">
    <w:abstractNumId w:val="10"/>
  </w:num>
  <w:num w:numId="13">
    <w:abstractNumId w:val="12"/>
  </w:num>
  <w:num w:numId="14">
    <w:abstractNumId w:val="25"/>
  </w:num>
  <w:num w:numId="15">
    <w:abstractNumId w:val="11"/>
  </w:num>
  <w:num w:numId="16">
    <w:abstractNumId w:val="9"/>
  </w:num>
  <w:num w:numId="17">
    <w:abstractNumId w:val="4"/>
  </w:num>
  <w:num w:numId="18">
    <w:abstractNumId w:val="24"/>
  </w:num>
  <w:num w:numId="19">
    <w:abstractNumId w:val="2"/>
  </w:num>
  <w:num w:numId="20">
    <w:abstractNumId w:val="27"/>
  </w:num>
  <w:num w:numId="21">
    <w:abstractNumId w:val="17"/>
  </w:num>
  <w:num w:numId="22">
    <w:abstractNumId w:val="15"/>
  </w:num>
  <w:num w:numId="23">
    <w:abstractNumId w:val="6"/>
  </w:num>
  <w:num w:numId="24">
    <w:abstractNumId w:val="30"/>
  </w:num>
  <w:num w:numId="25">
    <w:abstractNumId w:val="28"/>
  </w:num>
  <w:num w:numId="26">
    <w:abstractNumId w:val="33"/>
  </w:num>
  <w:num w:numId="27">
    <w:abstractNumId w:val="22"/>
  </w:num>
  <w:num w:numId="28">
    <w:abstractNumId w:val="18"/>
  </w:num>
  <w:num w:numId="29">
    <w:abstractNumId w:val="23"/>
  </w:num>
  <w:num w:numId="30">
    <w:abstractNumId w:val="31"/>
  </w:num>
  <w:num w:numId="31">
    <w:abstractNumId w:val="0"/>
  </w:num>
  <w:num w:numId="32">
    <w:abstractNumId w:val="29"/>
  </w:num>
  <w:num w:numId="33">
    <w:abstractNumId w:val="16"/>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304CD"/>
    <w:rsid w:val="00032B52"/>
    <w:rsid w:val="000338A4"/>
    <w:rsid w:val="000351F7"/>
    <w:rsid w:val="0003652F"/>
    <w:rsid w:val="00053B08"/>
    <w:rsid w:val="00085728"/>
    <w:rsid w:val="00092AE7"/>
    <w:rsid w:val="000B3A73"/>
    <w:rsid w:val="000B4D64"/>
    <w:rsid w:val="000B4E4D"/>
    <w:rsid w:val="000E353E"/>
    <w:rsid w:val="000E715D"/>
    <w:rsid w:val="000F1B3A"/>
    <w:rsid w:val="000F79F5"/>
    <w:rsid w:val="001008D4"/>
    <w:rsid w:val="00106DBE"/>
    <w:rsid w:val="001070C5"/>
    <w:rsid w:val="001157E6"/>
    <w:rsid w:val="00117175"/>
    <w:rsid w:val="00117396"/>
    <w:rsid w:val="001467E8"/>
    <w:rsid w:val="00152F09"/>
    <w:rsid w:val="001534FC"/>
    <w:rsid w:val="00156595"/>
    <w:rsid w:val="00163887"/>
    <w:rsid w:val="0017094A"/>
    <w:rsid w:val="001740A2"/>
    <w:rsid w:val="00197054"/>
    <w:rsid w:val="001A66F7"/>
    <w:rsid w:val="001B00B7"/>
    <w:rsid w:val="001B19AA"/>
    <w:rsid w:val="001B2878"/>
    <w:rsid w:val="001B7B26"/>
    <w:rsid w:val="001C3CDB"/>
    <w:rsid w:val="001D743C"/>
    <w:rsid w:val="001D7F52"/>
    <w:rsid w:val="001E1C3F"/>
    <w:rsid w:val="001F5670"/>
    <w:rsid w:val="001F739C"/>
    <w:rsid w:val="00200DB7"/>
    <w:rsid w:val="00202D9E"/>
    <w:rsid w:val="0020348F"/>
    <w:rsid w:val="00205C98"/>
    <w:rsid w:val="00222B0C"/>
    <w:rsid w:val="00233AB7"/>
    <w:rsid w:val="0023490D"/>
    <w:rsid w:val="00235CCB"/>
    <w:rsid w:val="00235CD8"/>
    <w:rsid w:val="002373A5"/>
    <w:rsid w:val="00242670"/>
    <w:rsid w:val="0024392E"/>
    <w:rsid w:val="002579B8"/>
    <w:rsid w:val="002617B3"/>
    <w:rsid w:val="00262AD8"/>
    <w:rsid w:val="00270636"/>
    <w:rsid w:val="00272976"/>
    <w:rsid w:val="00273464"/>
    <w:rsid w:val="00284C68"/>
    <w:rsid w:val="00290F4C"/>
    <w:rsid w:val="002A1651"/>
    <w:rsid w:val="002A2D82"/>
    <w:rsid w:val="002D3408"/>
    <w:rsid w:val="002D5EF3"/>
    <w:rsid w:val="002D7716"/>
    <w:rsid w:val="002E2DBC"/>
    <w:rsid w:val="002F0BE7"/>
    <w:rsid w:val="002F656E"/>
    <w:rsid w:val="00300B69"/>
    <w:rsid w:val="003023BF"/>
    <w:rsid w:val="00303A50"/>
    <w:rsid w:val="003058C5"/>
    <w:rsid w:val="003156BB"/>
    <w:rsid w:val="00316290"/>
    <w:rsid w:val="003174C6"/>
    <w:rsid w:val="003217A3"/>
    <w:rsid w:val="00327382"/>
    <w:rsid w:val="00337A58"/>
    <w:rsid w:val="00340D67"/>
    <w:rsid w:val="0034166E"/>
    <w:rsid w:val="003419E0"/>
    <w:rsid w:val="00354850"/>
    <w:rsid w:val="00367EC7"/>
    <w:rsid w:val="00370062"/>
    <w:rsid w:val="00382458"/>
    <w:rsid w:val="00393674"/>
    <w:rsid w:val="003A624C"/>
    <w:rsid w:val="003B32C3"/>
    <w:rsid w:val="003B457E"/>
    <w:rsid w:val="003B4C7C"/>
    <w:rsid w:val="003C0C2B"/>
    <w:rsid w:val="003C18CC"/>
    <w:rsid w:val="003C7303"/>
    <w:rsid w:val="003D4747"/>
    <w:rsid w:val="003E5E1D"/>
    <w:rsid w:val="003F0F14"/>
    <w:rsid w:val="003F2BF5"/>
    <w:rsid w:val="003F5C7B"/>
    <w:rsid w:val="00400534"/>
    <w:rsid w:val="00404253"/>
    <w:rsid w:val="00416825"/>
    <w:rsid w:val="00442EE3"/>
    <w:rsid w:val="0045752B"/>
    <w:rsid w:val="00460138"/>
    <w:rsid w:val="00465A7B"/>
    <w:rsid w:val="00470EEE"/>
    <w:rsid w:val="004825F7"/>
    <w:rsid w:val="004874C9"/>
    <w:rsid w:val="00494A4C"/>
    <w:rsid w:val="004A1AB2"/>
    <w:rsid w:val="004A2390"/>
    <w:rsid w:val="004B51BC"/>
    <w:rsid w:val="004D6CE5"/>
    <w:rsid w:val="004F303E"/>
    <w:rsid w:val="004F7BAE"/>
    <w:rsid w:val="00510F11"/>
    <w:rsid w:val="00512E35"/>
    <w:rsid w:val="00516912"/>
    <w:rsid w:val="00521687"/>
    <w:rsid w:val="00524A4E"/>
    <w:rsid w:val="00525DCE"/>
    <w:rsid w:val="00531DD7"/>
    <w:rsid w:val="0056079A"/>
    <w:rsid w:val="00560EE5"/>
    <w:rsid w:val="00564878"/>
    <w:rsid w:val="00576242"/>
    <w:rsid w:val="00580603"/>
    <w:rsid w:val="005A3AF5"/>
    <w:rsid w:val="005C1449"/>
    <w:rsid w:val="005D2A5B"/>
    <w:rsid w:val="005E4B1B"/>
    <w:rsid w:val="005F10B0"/>
    <w:rsid w:val="005F44A5"/>
    <w:rsid w:val="00601336"/>
    <w:rsid w:val="006016D4"/>
    <w:rsid w:val="00601F73"/>
    <w:rsid w:val="00623BEB"/>
    <w:rsid w:val="00624E80"/>
    <w:rsid w:val="0062565C"/>
    <w:rsid w:val="00634603"/>
    <w:rsid w:val="006403F2"/>
    <w:rsid w:val="006476CC"/>
    <w:rsid w:val="006552CC"/>
    <w:rsid w:val="006553C7"/>
    <w:rsid w:val="00655DEA"/>
    <w:rsid w:val="00657C07"/>
    <w:rsid w:val="00670449"/>
    <w:rsid w:val="00685D26"/>
    <w:rsid w:val="00686183"/>
    <w:rsid w:val="00692756"/>
    <w:rsid w:val="0069685F"/>
    <w:rsid w:val="006A3355"/>
    <w:rsid w:val="006B0ECF"/>
    <w:rsid w:val="006C362D"/>
    <w:rsid w:val="006C7831"/>
    <w:rsid w:val="006E2F87"/>
    <w:rsid w:val="006E6087"/>
    <w:rsid w:val="0070680B"/>
    <w:rsid w:val="007357C2"/>
    <w:rsid w:val="007371A0"/>
    <w:rsid w:val="007374BC"/>
    <w:rsid w:val="00742FAB"/>
    <w:rsid w:val="007451AB"/>
    <w:rsid w:val="00751442"/>
    <w:rsid w:val="0075331C"/>
    <w:rsid w:val="00760E36"/>
    <w:rsid w:val="00763227"/>
    <w:rsid w:val="007653F4"/>
    <w:rsid w:val="0078065B"/>
    <w:rsid w:val="00782A81"/>
    <w:rsid w:val="007872BA"/>
    <w:rsid w:val="0079008B"/>
    <w:rsid w:val="007925E2"/>
    <w:rsid w:val="007934C4"/>
    <w:rsid w:val="00795E03"/>
    <w:rsid w:val="007A1036"/>
    <w:rsid w:val="007A519B"/>
    <w:rsid w:val="007A78B3"/>
    <w:rsid w:val="007C12F3"/>
    <w:rsid w:val="007C35CC"/>
    <w:rsid w:val="007C3A68"/>
    <w:rsid w:val="007D1CF2"/>
    <w:rsid w:val="007D515E"/>
    <w:rsid w:val="0080221E"/>
    <w:rsid w:val="00804380"/>
    <w:rsid w:val="00805F02"/>
    <w:rsid w:val="00806123"/>
    <w:rsid w:val="00827023"/>
    <w:rsid w:val="0082715D"/>
    <w:rsid w:val="008271F0"/>
    <w:rsid w:val="00834419"/>
    <w:rsid w:val="00836788"/>
    <w:rsid w:val="00840E1D"/>
    <w:rsid w:val="0084635C"/>
    <w:rsid w:val="00846837"/>
    <w:rsid w:val="0084754E"/>
    <w:rsid w:val="008503F0"/>
    <w:rsid w:val="00854A36"/>
    <w:rsid w:val="00856BD4"/>
    <w:rsid w:val="0086340D"/>
    <w:rsid w:val="00863874"/>
    <w:rsid w:val="008746EB"/>
    <w:rsid w:val="008853E1"/>
    <w:rsid w:val="00887D80"/>
    <w:rsid w:val="00891F3C"/>
    <w:rsid w:val="008B1255"/>
    <w:rsid w:val="008B213B"/>
    <w:rsid w:val="008C168E"/>
    <w:rsid w:val="008C5FD0"/>
    <w:rsid w:val="008C6B34"/>
    <w:rsid w:val="008D5988"/>
    <w:rsid w:val="008E14EB"/>
    <w:rsid w:val="008E3A7F"/>
    <w:rsid w:val="008E7DDA"/>
    <w:rsid w:val="008F44E8"/>
    <w:rsid w:val="008F64DE"/>
    <w:rsid w:val="00900D11"/>
    <w:rsid w:val="00903195"/>
    <w:rsid w:val="00910959"/>
    <w:rsid w:val="00925A2E"/>
    <w:rsid w:val="00940215"/>
    <w:rsid w:val="00942243"/>
    <w:rsid w:val="009466BF"/>
    <w:rsid w:val="00961E6A"/>
    <w:rsid w:val="00965349"/>
    <w:rsid w:val="009709CF"/>
    <w:rsid w:val="009735E2"/>
    <w:rsid w:val="0097402E"/>
    <w:rsid w:val="009758E0"/>
    <w:rsid w:val="00985383"/>
    <w:rsid w:val="00996D7A"/>
    <w:rsid w:val="009A034D"/>
    <w:rsid w:val="009A783C"/>
    <w:rsid w:val="009B3BA4"/>
    <w:rsid w:val="009D6518"/>
    <w:rsid w:val="009F0E9C"/>
    <w:rsid w:val="009F50C1"/>
    <w:rsid w:val="009F6D91"/>
    <w:rsid w:val="00A02C38"/>
    <w:rsid w:val="00A035D9"/>
    <w:rsid w:val="00A068EE"/>
    <w:rsid w:val="00A109D0"/>
    <w:rsid w:val="00A140DD"/>
    <w:rsid w:val="00A14E1A"/>
    <w:rsid w:val="00A15DC7"/>
    <w:rsid w:val="00A170DD"/>
    <w:rsid w:val="00A461E2"/>
    <w:rsid w:val="00A51866"/>
    <w:rsid w:val="00A53C21"/>
    <w:rsid w:val="00A61AAF"/>
    <w:rsid w:val="00A7220C"/>
    <w:rsid w:val="00A74B2E"/>
    <w:rsid w:val="00A762AA"/>
    <w:rsid w:val="00A80047"/>
    <w:rsid w:val="00A863A3"/>
    <w:rsid w:val="00A9132C"/>
    <w:rsid w:val="00A9393F"/>
    <w:rsid w:val="00A94961"/>
    <w:rsid w:val="00AA61B5"/>
    <w:rsid w:val="00AC6B0D"/>
    <w:rsid w:val="00AD0135"/>
    <w:rsid w:val="00AD0BD3"/>
    <w:rsid w:val="00AD2F77"/>
    <w:rsid w:val="00AD3B52"/>
    <w:rsid w:val="00AE2B36"/>
    <w:rsid w:val="00AE6205"/>
    <w:rsid w:val="00AF1E26"/>
    <w:rsid w:val="00AF5633"/>
    <w:rsid w:val="00B0205E"/>
    <w:rsid w:val="00B1259F"/>
    <w:rsid w:val="00B21422"/>
    <w:rsid w:val="00B247D7"/>
    <w:rsid w:val="00B250C2"/>
    <w:rsid w:val="00B40C0A"/>
    <w:rsid w:val="00B44AB6"/>
    <w:rsid w:val="00B4584D"/>
    <w:rsid w:val="00B7251C"/>
    <w:rsid w:val="00B74CB9"/>
    <w:rsid w:val="00B86D15"/>
    <w:rsid w:val="00B8732A"/>
    <w:rsid w:val="00B90B42"/>
    <w:rsid w:val="00B925EB"/>
    <w:rsid w:val="00BB15F8"/>
    <w:rsid w:val="00BB25B0"/>
    <w:rsid w:val="00BB7E18"/>
    <w:rsid w:val="00BC2383"/>
    <w:rsid w:val="00BC4566"/>
    <w:rsid w:val="00C17D89"/>
    <w:rsid w:val="00C253FA"/>
    <w:rsid w:val="00C27917"/>
    <w:rsid w:val="00C328EA"/>
    <w:rsid w:val="00C40D22"/>
    <w:rsid w:val="00C42CD1"/>
    <w:rsid w:val="00C453C4"/>
    <w:rsid w:val="00C459DD"/>
    <w:rsid w:val="00C7233A"/>
    <w:rsid w:val="00C76236"/>
    <w:rsid w:val="00C87F90"/>
    <w:rsid w:val="00CA7901"/>
    <w:rsid w:val="00CB6EB2"/>
    <w:rsid w:val="00CC4AF5"/>
    <w:rsid w:val="00CC4BAC"/>
    <w:rsid w:val="00CC5C46"/>
    <w:rsid w:val="00CD29C7"/>
    <w:rsid w:val="00CD428F"/>
    <w:rsid w:val="00CF1263"/>
    <w:rsid w:val="00CF3D19"/>
    <w:rsid w:val="00CF6E37"/>
    <w:rsid w:val="00D22C45"/>
    <w:rsid w:val="00D31E22"/>
    <w:rsid w:val="00D368D1"/>
    <w:rsid w:val="00D5245E"/>
    <w:rsid w:val="00D542A9"/>
    <w:rsid w:val="00D659E7"/>
    <w:rsid w:val="00D671E9"/>
    <w:rsid w:val="00D7346D"/>
    <w:rsid w:val="00D8376F"/>
    <w:rsid w:val="00D908E8"/>
    <w:rsid w:val="00D935F1"/>
    <w:rsid w:val="00DA1B9D"/>
    <w:rsid w:val="00DB688E"/>
    <w:rsid w:val="00DD7624"/>
    <w:rsid w:val="00DE16E8"/>
    <w:rsid w:val="00DE4CC4"/>
    <w:rsid w:val="00DF77E5"/>
    <w:rsid w:val="00E143FF"/>
    <w:rsid w:val="00E16E75"/>
    <w:rsid w:val="00E27071"/>
    <w:rsid w:val="00E329F0"/>
    <w:rsid w:val="00E47B8B"/>
    <w:rsid w:val="00E6323B"/>
    <w:rsid w:val="00E66B42"/>
    <w:rsid w:val="00E71EB5"/>
    <w:rsid w:val="00E73447"/>
    <w:rsid w:val="00E7439F"/>
    <w:rsid w:val="00E7507F"/>
    <w:rsid w:val="00EA6C17"/>
    <w:rsid w:val="00EC3845"/>
    <w:rsid w:val="00EC73B9"/>
    <w:rsid w:val="00ED09C7"/>
    <w:rsid w:val="00ED5323"/>
    <w:rsid w:val="00ED5D85"/>
    <w:rsid w:val="00ED787F"/>
    <w:rsid w:val="00EE4508"/>
    <w:rsid w:val="00EE4F9F"/>
    <w:rsid w:val="00F007ED"/>
    <w:rsid w:val="00F01D49"/>
    <w:rsid w:val="00F02E67"/>
    <w:rsid w:val="00F1300D"/>
    <w:rsid w:val="00F13BEE"/>
    <w:rsid w:val="00F514F2"/>
    <w:rsid w:val="00F53695"/>
    <w:rsid w:val="00F5688B"/>
    <w:rsid w:val="00F5774B"/>
    <w:rsid w:val="00F60402"/>
    <w:rsid w:val="00F73822"/>
    <w:rsid w:val="00F73F8C"/>
    <w:rsid w:val="00F74472"/>
    <w:rsid w:val="00F755B4"/>
    <w:rsid w:val="00F76E6F"/>
    <w:rsid w:val="00F8647D"/>
    <w:rsid w:val="00F94E7C"/>
    <w:rsid w:val="00F96E49"/>
    <w:rsid w:val="00FA1C10"/>
    <w:rsid w:val="00FA5332"/>
    <w:rsid w:val="00FA7CC0"/>
    <w:rsid w:val="00FB30E4"/>
    <w:rsid w:val="00FB41E3"/>
    <w:rsid w:val="00FB5CC7"/>
    <w:rsid w:val="00FC384C"/>
    <w:rsid w:val="00FC40BA"/>
    <w:rsid w:val="00FC591B"/>
    <w:rsid w:val="00FC66BA"/>
    <w:rsid w:val="00FC75D5"/>
    <w:rsid w:val="00FD3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14:ligatures w14:val="standard"/>
      <w14:cntxtAlts/>
    </w:rPr>
  </w:style>
  <w:style w:type="character" w:styleId="a9">
    <w:name w:val="Hyperlink"/>
    <w:basedOn w:val="a0"/>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14:ligatures w14:val="standard"/>
      <w14:cntxtAlts/>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lang w:val="x-none" w:eastAsia="x-none"/>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text">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1303615B7A64488FC306928AFC7967E924D2DBFA6479D62567BB1339B7FEF528F0983DF48CBED626G2H" TargetMode="External"/><Relationship Id="rId18" Type="http://schemas.openxmlformats.org/officeDocument/2006/relationships/hyperlink" Target="consultantplus://offline/ref=318F6AC91ED689231D7A821A11D77E8687559464A5EB72099F374CB2D6E4275C3A4CECDF884C639ACDF032W4m6G" TargetMode="External"/><Relationship Id="rId26" Type="http://schemas.openxmlformats.org/officeDocument/2006/relationships/hyperlink" Target="consultantplus://offline/ref=5C8C9B5B969723E0F548A2F541E033AE08ABFFADCB79FEC73FC26E7A92F4011502CBCC5C61D9545DGAyAI" TargetMode="External"/><Relationship Id="rId39" Type="http://schemas.openxmlformats.org/officeDocument/2006/relationships/hyperlink" Target="consultantplus://offline/ref=4998EB4F9A5C072E99295C767215B2B11FC55B7BF84ED36DF60B22EDC7957EE72105A13C29464DEBxE56L" TargetMode="External"/><Relationship Id="rId21" Type="http://schemas.openxmlformats.org/officeDocument/2006/relationships/hyperlink" Target="consultantplus://offline/ref=318F6AC91ED689231D7A821A11D77E8687559464A5EB72099F374CB2D6E4275C3A4CECDF884C639ACDF032W4m6G" TargetMode="External"/><Relationship Id="rId34" Type="http://schemas.openxmlformats.org/officeDocument/2006/relationships/hyperlink" Target="consultantplus://offline/ref=05D17AB7372468990011BA45AD4608E98595AD862AC497CAAD50EA917933E981C2D079CA68CB17764B5EI" TargetMode="External"/><Relationship Id="rId42" Type="http://schemas.openxmlformats.org/officeDocument/2006/relationships/hyperlink" Target="consultantplus://offline/ref=FC804CBD1161F222A154E1D9DCC4B20418AEB11E8A871AB022AC0B1E0D4501344AC6B58D474C4E6CV7r9M" TargetMode="External"/><Relationship Id="rId47" Type="http://schemas.openxmlformats.org/officeDocument/2006/relationships/hyperlink" Target="consultantplus://offline/ref=9E8EC8EAFCB3579EB6A2ACFF85ADF6FA774D9A92A9CFA41A29621A2Cw6J" TargetMode="External"/><Relationship Id="rId50" Type="http://schemas.openxmlformats.org/officeDocument/2006/relationships/hyperlink" Target="mailto:adminkaratuz@krasmail.ru" TargetMode="External"/><Relationship Id="rId55" Type="http://schemas.openxmlformats.org/officeDocument/2006/relationships/hyperlink" Target="consultantplus://offline/ref=8939B8EE45AE0A2624ABCA9D50187F6A72F9F225EE4A708868410AF623F1pE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9439F8038F04A998622A410132DFD60EB260ABADD35299487362DF599B529EB8DD097D1232FB06D264213XAI4G" TargetMode="External"/><Relationship Id="rId20" Type="http://schemas.openxmlformats.org/officeDocument/2006/relationships/hyperlink" Target="consultantplus://offline/ref=318F6AC91ED689231D7A821A11D77E8687559464A5EB72099F374CB2D6E4275C3A4CECDF884C639ACDF03DW4m2G" TargetMode="External"/><Relationship Id="rId29" Type="http://schemas.openxmlformats.org/officeDocument/2006/relationships/hyperlink" Target="consultantplus://offline/ref=5C8C9B5B969723E0F548A2F541E033AE08ABFFADCB79FEC73FC26E7A92F4011502CBCC5C61D9555CGAy8I" TargetMode="External"/><Relationship Id="rId41" Type="http://schemas.openxmlformats.org/officeDocument/2006/relationships/hyperlink" Target="http://www.zakupki.gov.ru" TargetMode="External"/><Relationship Id="rId54" Type="http://schemas.openxmlformats.org/officeDocument/2006/relationships/hyperlink" Target="consultantplus://offline/ref=DF8E98E5F22A9815C11CF4A571AABDC30E6F7EB01D53A8B0E908B8F585145AD6E90F3649B5F8C1C4b4kA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04288F788B61E92B7364B0DBF291BA0561957110B087F88C01171257F9l2i8I" TargetMode="External"/><Relationship Id="rId32" Type="http://schemas.openxmlformats.org/officeDocument/2006/relationships/hyperlink" Target="consultantplus://offline/ref=A87BD73ECCAB9399395DDE8958176D8994E0EF20222B5E5F184D5CCE18BB970A6B66AA3A73CB2CAFk7z8I" TargetMode="External"/><Relationship Id="rId37" Type="http://schemas.openxmlformats.org/officeDocument/2006/relationships/hyperlink" Target="consultantplus://offline/ref=9E67A990AC353851F9BE235A46513D23218A61D8FD07A39700DA2E54BE26F2392DD86132A5AFA330NF29J" TargetMode="External"/><Relationship Id="rId40" Type="http://schemas.openxmlformats.org/officeDocument/2006/relationships/hyperlink" Target="consultantplus://offline/ref=4998EB4F9A5C072E99295C767215B2B11FC55B7BF84ED36DF60B22EDC7957EE72105A13C29464DEBxE56L" TargetMode="External"/><Relationship Id="rId45" Type="http://schemas.openxmlformats.org/officeDocument/2006/relationships/hyperlink" Target="consultantplus://offline/ref=FC804CBD1161F222A154E1D9DCC4B20418AEB11E8A871AB022AC0B1E0D4501344AC6B58D474C4E6CV7r9M" TargetMode="External"/><Relationship Id="rId53" Type="http://schemas.openxmlformats.org/officeDocument/2006/relationships/hyperlink" Target="http://www.zakupki.gov.ru" TargetMode="External"/><Relationship Id="rId58" Type="http://schemas.openxmlformats.org/officeDocument/2006/relationships/hyperlink" Target="consultantplus://offline/ref=12EC38DBF20B0AB8DC2FFA55291D5F7FE89EE54789E9D06D85B81DBD0A37d6M" TargetMode="External"/><Relationship Id="rId5" Type="http://schemas.openxmlformats.org/officeDocument/2006/relationships/settings" Target="settings.xml"/><Relationship Id="rId15" Type="http://schemas.openxmlformats.org/officeDocument/2006/relationships/hyperlink" Target="consultantplus://offline/ref=69439F8038F04A998622A410132DFD60EB260ABADD35299487362DF599B529EB8DD097D1232FB06D26421CXAI5G" TargetMode="External"/><Relationship Id="rId23" Type="http://schemas.openxmlformats.org/officeDocument/2006/relationships/hyperlink" Target="consultantplus://offline/ref=318F6AC91ED689231D7A821A11D77E8687559464A5EB72099F374CB2D6E4275C3A4CECDF884C639ACDF03DW4m2G" TargetMode="External"/><Relationship Id="rId28" Type="http://schemas.openxmlformats.org/officeDocument/2006/relationships/hyperlink" Target="consultantplus://offline/ref=5C8C9B5B969723E0F548A2F541E033AE08ABFFADCB79FEC73FC26E7A92F4011502CBCC5C61D9555AGAy9I" TargetMode="External"/><Relationship Id="rId36" Type="http://schemas.openxmlformats.org/officeDocument/2006/relationships/hyperlink" Target="consultantplus://offline/ref=E206E2BE06DABF6307AFC03172242C59A80B7E357E005986451CC914461267075860BE57FDEEB90Fm9a2L" TargetMode="External"/><Relationship Id="rId49" Type="http://schemas.openxmlformats.org/officeDocument/2006/relationships/hyperlink" Target="consultantplus://offline/ref=9E8EC8EAFCB3579EB6A2B2F293C1A8F3764EC39AA791FD4825684F9E206F331421w7J" TargetMode="External"/><Relationship Id="rId57" Type="http://schemas.openxmlformats.org/officeDocument/2006/relationships/hyperlink" Target="consultantplus://offline/ref=D8BD2A1550BC3F9B3A743EE1216DFFDF1ABA44923153AA077358D1C3800B767578EF06D69AF3JCl6N" TargetMode="External"/><Relationship Id="rId61"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consultantplus://offline/ref=318F6AC91ED689231D7A821A11D77E8687559464A5EB72099F374CB2D6E4275C3A4CECDF884C639ACDF032W4m9G" TargetMode="External"/><Relationship Id="rId31" Type="http://schemas.openxmlformats.org/officeDocument/2006/relationships/hyperlink" Target="consultantplus://offline/ref=A87BD73ECCAB9399395DDE8958176D8994E0EF20222B5E5F184D5CCE18BB970A6B66AA3A73CB2DA7k7zDI" TargetMode="External"/><Relationship Id="rId44" Type="http://schemas.openxmlformats.org/officeDocument/2006/relationships/hyperlink" Target="consultantplus://offline/ref=BBF18445074EF8CC33DF1BD9A3D99E2B5D6CF5E8D6A3243E1CA87010044959711A12CE40427F06N871M" TargetMode="External"/><Relationship Id="rId52" Type="http://schemas.openxmlformats.org/officeDocument/2006/relationships/hyperlink" Target="consultantplus://offline/ref=9E8EC8EAFCB3579EB6A2ACFF85ADF6FA74469F91A59EF318783714C377663943500D3DDE3A27w6J"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9439F8038F04A998622A410132DFD60EB260ABADD35299487362DF599B529EB8DD097D1232FB06D26421CXAI3G" TargetMode="External"/><Relationship Id="rId22" Type="http://schemas.openxmlformats.org/officeDocument/2006/relationships/hyperlink" Target="consultantplus://offline/ref=318F6AC91ED689231D7A821A11D77E8687559464A5EB72099F374CB2D6E4275C3A4CECDF884C639ACDF032W4m9G" TargetMode="External"/><Relationship Id="rId27" Type="http://schemas.openxmlformats.org/officeDocument/2006/relationships/hyperlink" Target="consultantplus://offline/ref=5C8C9B5B969723E0F548A2F541E033AE08ABFFADCB79FEC73FC26E7A92F4011502CBCC5C61D9545EGAyCI" TargetMode="External"/><Relationship Id="rId30" Type="http://schemas.openxmlformats.org/officeDocument/2006/relationships/hyperlink" Target="consultantplus://offline/ref=A87BD73ECCAB9399395DDE8958176D8994E0EF20222B5E5F184D5CCE18BB970A6B66AA3A73CB2DA9k7z7I" TargetMode="External"/><Relationship Id="rId35" Type="http://schemas.openxmlformats.org/officeDocument/2006/relationships/hyperlink" Target="consultantplus://offline/ref=E206E2BE06DABF6307AFC03172242C59A80B7E357E005986451CC914461267075860BE57FDEEB90Fm9a1L" TargetMode="External"/><Relationship Id="rId43" Type="http://schemas.openxmlformats.org/officeDocument/2006/relationships/hyperlink" Target="consultantplus://offline/ref=6806B4F022F003F14D5A72A787E3BFD25ACC41E0D59A283F74D79DD9C29AF6DB5206FFD80A2AFB6FQCO7N" TargetMode="External"/><Relationship Id="rId48" Type="http://schemas.openxmlformats.org/officeDocument/2006/relationships/hyperlink" Target="consultantplus://offline/ref=9E8EC8EAFCB3579EB6A2ACFF85ADF6FA74469F91A59EF318783714C37726w6J" TargetMode="External"/><Relationship Id="rId56" Type="http://schemas.openxmlformats.org/officeDocument/2006/relationships/hyperlink" Target="consultantplus://offline/ref=8939B8EE45AE0A2624ABCA9D50187F6A72F9F225EE4A708868410AF623F1pEE" TargetMode="External"/><Relationship Id="rId8" Type="http://schemas.openxmlformats.org/officeDocument/2006/relationships/endnotes" Target="endnotes.xml"/><Relationship Id="rId51" Type="http://schemas.openxmlformats.org/officeDocument/2006/relationships/hyperlink" Target="consultantplus://offline/ref=9E8EC8EAFCB3579EB6A2ACFF85ADF6FA74469F91A59EF318783714C377663943500D3DDE3927w4J" TargetMode="External"/><Relationship Id="rId3" Type="http://schemas.openxmlformats.org/officeDocument/2006/relationships/styles" Target="styles.xml"/><Relationship Id="rId12" Type="http://schemas.openxmlformats.org/officeDocument/2006/relationships/hyperlink" Target="consultantplus://offline/ref=46462FC02E7BC7E624276BBFD2A5424FA4E3DCDD76E4358D832EC3004CA82CB084AABE29732DBFlBFFH" TargetMode="External"/><Relationship Id="rId17" Type="http://schemas.openxmlformats.org/officeDocument/2006/relationships/hyperlink" Target="consultantplus://offline/ref=053411E747B4C7CEE8031BE4F33638BBFFEB42EF94C6DD4EABB98B232E54347DICLAG" TargetMode="External"/><Relationship Id="rId25" Type="http://schemas.openxmlformats.org/officeDocument/2006/relationships/hyperlink" Target="consultantplus://offline/ref=2F19F38B8E4F46EFB5B14A1096783294754A62FCC65FCC016864B1A007840C5F5E65422CFAFAC2EAlEKBO" TargetMode="External"/><Relationship Id="rId33" Type="http://schemas.openxmlformats.org/officeDocument/2006/relationships/hyperlink" Target="consultantplus://offline/ref=05D17AB7372468990011BA45AD4608E98595AD862AC497CAAD50EA917933E981C2D079CA68CB17774B5EI" TargetMode="External"/><Relationship Id="rId38" Type="http://schemas.openxmlformats.org/officeDocument/2006/relationships/hyperlink" Target="consultantplus://offline/ref=9E67A990AC353851F9BE235A46513D23218A61D8FD07A39700DA2E54BE26F2392DD86132A5AFA331NF29J" TargetMode="External"/><Relationship Id="rId46" Type="http://schemas.openxmlformats.org/officeDocument/2006/relationships/hyperlink" Target="consultantplus://offline/ref=770352EF0873A2729200BF8B9669B454633279ABC48CC6F1ED65CA69D04A4F9C505FB569476E2308d7U2N" TargetMode="External"/><Relationship Id="rId59" Type="http://schemas.openxmlformats.org/officeDocument/2006/relationships/hyperlink" Target="consultantplus://offline/ref=12EC38DBF20B0AB8DC2FFA55291D5F7FE89EE54789E9D06D85B81DBD0A767ED5BED2A9933Fd5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E2A97041004DF1AD6FBBFBE23A5D52"/>
        <w:category>
          <w:name w:val="Общие"/>
          <w:gallery w:val="placeholder"/>
        </w:category>
        <w:types>
          <w:type w:val="bbPlcHdr"/>
        </w:types>
        <w:behaviors>
          <w:behavior w:val="content"/>
        </w:behaviors>
        <w:guid w:val="{A90E840A-DA98-4BF9-9258-2B385CCBB349}"/>
      </w:docPartPr>
      <w:docPartBody>
        <w:p w:rsidR="005C563A" w:rsidRDefault="005C563A" w:rsidP="005C563A">
          <w:pPr>
            <w:pStyle w:val="18E2A97041004DF1AD6FBBFBE23A5D52"/>
          </w:pPr>
          <w:r>
            <w:rPr>
              <w:color w:val="FFFFFF" w:themeColor="background1"/>
            </w:rPr>
            <w:t>[Выберите дату]</w:t>
          </w:r>
        </w:p>
      </w:docPartBody>
    </w:docPart>
    <w:docPart>
      <w:docPartPr>
        <w:name w:val="3BD5721229704F018960D463F0A56BBD"/>
        <w:category>
          <w:name w:val="Общие"/>
          <w:gallery w:val="placeholder"/>
        </w:category>
        <w:types>
          <w:type w:val="bbPlcHdr"/>
        </w:types>
        <w:behaviors>
          <w:behavior w:val="content"/>
        </w:behaviors>
        <w:guid w:val="{C50CC276-50F6-4A9F-B11E-4363B7D6A07E}"/>
      </w:docPartPr>
      <w:docPartBody>
        <w:p w:rsidR="005C563A" w:rsidRDefault="005C563A" w:rsidP="005C563A">
          <w:pPr>
            <w:pStyle w:val="3BD5721229704F018960D463F0A56BBD"/>
          </w:pPr>
          <w:r>
            <w:rPr>
              <w:b/>
              <w:bCs/>
              <w:caps/>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5C563A"/>
    <w:rsid w:val="008405FA"/>
    <w:rsid w:val="00B67005"/>
    <w:rsid w:val="00C262C9"/>
    <w:rsid w:val="00D67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5415</TotalTime>
  <Pages>1</Pages>
  <Words>75239</Words>
  <Characters>428868</Characters>
  <Application>Microsoft Office Word</Application>
  <DocSecurity>0</DocSecurity>
  <Lines>3573</Lines>
  <Paragraphs>1006</Paragraphs>
  <ScaleCrop>false</ScaleCrop>
  <HeadingPairs>
    <vt:vector size="2" baseType="variant">
      <vt:variant>
        <vt:lpstr>Название</vt:lpstr>
      </vt:variant>
      <vt:variant>
        <vt:i4>1</vt:i4>
      </vt:variant>
    </vt:vector>
  </HeadingPairs>
  <TitlesOfParts>
    <vt:vector size="1" baseType="lpstr">
      <vt:lpstr>№ 10	Вести муниципального образования «Каратузский район»</vt:lpstr>
    </vt:vector>
  </TitlesOfParts>
  <Company>Администрация</Company>
  <LinksUpToDate>false</LinksUpToDate>
  <CharactersWithSpaces>503101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	Вести муниципального образования «Каратузский район»</dc:title>
  <dc:subject/>
  <dc:creator>Пользователь</dc:creator>
  <cp:keywords/>
  <dc:description/>
  <cp:lastModifiedBy>Пользователь</cp:lastModifiedBy>
  <cp:revision>26</cp:revision>
  <cp:lastPrinted>2014-04-28T04:07:00Z</cp:lastPrinted>
  <dcterms:created xsi:type="dcterms:W3CDTF">2014-02-28T06:38:00Z</dcterms:created>
  <dcterms:modified xsi:type="dcterms:W3CDTF">2014-04-28T06:31:00Z</dcterms:modified>
</cp:coreProperties>
</file>