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C3199A"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8A1DE8" w:rsidRDefault="008A1DE8"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3F7E4D">
                        <w:rPr>
                          <w:rFonts w:ascii="Times New Roman" w:hAnsi="Times New Roman" w:cs="Times New Roman"/>
                          <w:b/>
                          <w:bCs/>
                          <w:sz w:val="22"/>
                          <w:szCs w:val="32"/>
                        </w:rPr>
                        <w:t>75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A1DE8" w:rsidRPr="00CB1931" w:rsidRDefault="0025761D"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bookmarkStart w:id="0" w:name="_GoBack"/>
                      <w:bookmarkEnd w:id="0"/>
                      <w:r w:rsidR="003F7E4D">
                        <w:rPr>
                          <w:rFonts w:ascii="Times New Roman" w:hAnsi="Times New Roman" w:cs="Times New Roman"/>
                          <w:b/>
                          <w:bCs/>
                          <w:sz w:val="22"/>
                          <w:szCs w:val="22"/>
                        </w:rPr>
                        <w:t>26</w:t>
                      </w:r>
                      <w:r w:rsidR="008A1DE8">
                        <w:rPr>
                          <w:rFonts w:ascii="Times New Roman" w:hAnsi="Times New Roman" w:cs="Times New Roman"/>
                          <w:b/>
                          <w:bCs/>
                          <w:sz w:val="22"/>
                          <w:szCs w:val="22"/>
                          <w:lang w:val="en-US"/>
                        </w:rPr>
                        <w:t>.</w:t>
                      </w:r>
                      <w:r w:rsidR="003F7E4D">
                        <w:rPr>
                          <w:rFonts w:ascii="Times New Roman" w:hAnsi="Times New Roman" w:cs="Times New Roman"/>
                          <w:b/>
                          <w:bCs/>
                          <w:sz w:val="22"/>
                          <w:szCs w:val="22"/>
                        </w:rPr>
                        <w:t>06</w:t>
                      </w:r>
                      <w:r w:rsidR="008A1DE8">
                        <w:rPr>
                          <w:rFonts w:ascii="Times New Roman" w:hAnsi="Times New Roman" w:cs="Times New Roman"/>
                          <w:b/>
                          <w:bCs/>
                          <w:sz w:val="22"/>
                          <w:szCs w:val="22"/>
                          <w:lang w:val="en-US"/>
                        </w:rPr>
                        <w:t>.</w:t>
                      </w:r>
                      <w:r w:rsidR="008A1DE8">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8A1DE8" w:rsidRDefault="008A1DE8"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8A1DE8" w:rsidRPr="0041243A" w:rsidRDefault="008A1DE8"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8A1DE8" w:rsidRPr="0024392E" w:rsidRDefault="008A1DE8"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8A1DE8" w:rsidRPr="00D368D1" w:rsidRDefault="008A1DE8"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D50202" w:rsidRPr="00D50202" w:rsidRDefault="00D50202" w:rsidP="00D50202">
      <w:pPr>
        <w:spacing w:after="0" w:line="240" w:lineRule="auto"/>
        <w:ind w:firstLine="426"/>
        <w:jc w:val="center"/>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АДМИНИСТРАЦИЯ КАРАТУЗСКОГО РАЙОНА</w:t>
      </w:r>
    </w:p>
    <w:p w:rsidR="00D50202" w:rsidRPr="00D50202" w:rsidRDefault="00D50202" w:rsidP="00D50202">
      <w:pPr>
        <w:spacing w:after="0" w:line="240" w:lineRule="auto"/>
        <w:ind w:firstLine="426"/>
        <w:jc w:val="center"/>
        <w:rPr>
          <w:rFonts w:ascii="Times New Roman" w:hAnsi="Times New Roman" w:cs="Times New Roman"/>
          <w:color w:val="auto"/>
          <w:kern w:val="0"/>
          <w:sz w:val="12"/>
          <w:szCs w:val="12"/>
        </w:rPr>
      </w:pPr>
    </w:p>
    <w:p w:rsidR="00D50202" w:rsidRPr="00D50202" w:rsidRDefault="00D50202" w:rsidP="00D50202">
      <w:pPr>
        <w:spacing w:after="0" w:line="240" w:lineRule="auto"/>
        <w:ind w:firstLine="426"/>
        <w:jc w:val="center"/>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ПОСТАНОВЛЕНИЕ</w:t>
      </w:r>
    </w:p>
    <w:p w:rsidR="00D50202" w:rsidRPr="00D50202" w:rsidRDefault="00D50202" w:rsidP="00D50202">
      <w:pPr>
        <w:spacing w:after="0" w:line="240" w:lineRule="auto"/>
        <w:ind w:firstLine="426"/>
        <w:jc w:val="center"/>
        <w:rPr>
          <w:rFonts w:ascii="Times New Roman" w:hAnsi="Times New Roman" w:cs="Times New Roman"/>
          <w:color w:val="auto"/>
          <w:kern w:val="0"/>
          <w:sz w:val="12"/>
          <w:szCs w:val="12"/>
        </w:rPr>
      </w:pPr>
    </w:p>
    <w:p w:rsidR="00D50202" w:rsidRPr="00D50202" w:rsidRDefault="00D50202" w:rsidP="00D50202">
      <w:pPr>
        <w:spacing w:after="0" w:line="240" w:lineRule="auto"/>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19.06.15г                       </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 xml:space="preserve">                   № 426 -</w:t>
      </w:r>
      <w:proofErr w:type="gramStart"/>
      <w:r w:rsidRPr="00D50202">
        <w:rPr>
          <w:rFonts w:ascii="Times New Roman" w:hAnsi="Times New Roman" w:cs="Times New Roman"/>
          <w:color w:val="auto"/>
          <w:kern w:val="0"/>
          <w:sz w:val="12"/>
          <w:szCs w:val="12"/>
        </w:rPr>
        <w:t>п</w:t>
      </w:r>
      <w:proofErr w:type="gramEnd"/>
      <w:r w:rsidRPr="00D50202">
        <w:rPr>
          <w:rFonts w:ascii="Times New Roman" w:hAnsi="Times New Roman" w:cs="Times New Roman"/>
          <w:color w:val="auto"/>
          <w:kern w:val="0"/>
          <w:sz w:val="12"/>
          <w:szCs w:val="12"/>
        </w:rPr>
        <w:t xml:space="preserve"> </w:t>
      </w:r>
    </w:p>
    <w:p w:rsidR="00D50202" w:rsidRPr="00D50202" w:rsidRDefault="00D50202" w:rsidP="00D50202">
      <w:pPr>
        <w:spacing w:after="0" w:line="240" w:lineRule="auto"/>
        <w:ind w:firstLine="426"/>
        <w:rPr>
          <w:rFonts w:ascii="Times New Roman" w:hAnsi="Times New Roman" w:cs="Times New Roman"/>
          <w:color w:val="auto"/>
          <w:kern w:val="0"/>
          <w:sz w:val="12"/>
          <w:szCs w:val="12"/>
        </w:rPr>
      </w:pP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О  наложении ограничений </w:t>
      </w: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по лейкозу крупного рогатого скота</w:t>
      </w:r>
    </w:p>
    <w:p w:rsidR="00D50202" w:rsidRPr="00D50202" w:rsidRDefault="00D50202" w:rsidP="00D50202">
      <w:pPr>
        <w:spacing w:after="0" w:line="240" w:lineRule="auto"/>
        <w:ind w:firstLine="426"/>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proofErr w:type="gramStart"/>
      <w:r w:rsidRPr="00D50202">
        <w:rPr>
          <w:rFonts w:ascii="Times New Roman" w:hAnsi="Times New Roman" w:cs="Times New Roman"/>
          <w:color w:val="auto"/>
          <w:kern w:val="0"/>
          <w:sz w:val="12"/>
          <w:szCs w:val="12"/>
        </w:rPr>
        <w:t>В связи с  заболеванием крупного рогатого скота лейкозом в ООО «</w:t>
      </w:r>
      <w:proofErr w:type="spellStart"/>
      <w:r w:rsidRPr="00D50202">
        <w:rPr>
          <w:rFonts w:ascii="Times New Roman" w:hAnsi="Times New Roman" w:cs="Times New Roman"/>
          <w:color w:val="auto"/>
          <w:kern w:val="0"/>
          <w:sz w:val="12"/>
          <w:szCs w:val="12"/>
        </w:rPr>
        <w:t>Сагайское</w:t>
      </w:r>
      <w:proofErr w:type="spellEnd"/>
      <w:r w:rsidRPr="00D50202">
        <w:rPr>
          <w:rFonts w:ascii="Times New Roman" w:hAnsi="Times New Roman" w:cs="Times New Roman"/>
          <w:color w:val="auto"/>
          <w:kern w:val="0"/>
          <w:sz w:val="12"/>
          <w:szCs w:val="12"/>
        </w:rPr>
        <w:t xml:space="preserve">», СХА им. Ленина,  в населённых пунктах с. </w:t>
      </w:r>
      <w:proofErr w:type="spellStart"/>
      <w:r w:rsidRPr="00D50202">
        <w:rPr>
          <w:rFonts w:ascii="Times New Roman" w:hAnsi="Times New Roman" w:cs="Times New Roman"/>
          <w:color w:val="auto"/>
          <w:kern w:val="0"/>
          <w:sz w:val="12"/>
          <w:szCs w:val="12"/>
        </w:rPr>
        <w:t>Черёмушка</w:t>
      </w:r>
      <w:proofErr w:type="spellEnd"/>
      <w:r w:rsidRPr="00D50202">
        <w:rPr>
          <w:rFonts w:ascii="Times New Roman" w:hAnsi="Times New Roman" w:cs="Times New Roman"/>
          <w:color w:val="auto"/>
          <w:kern w:val="0"/>
          <w:sz w:val="12"/>
          <w:szCs w:val="12"/>
        </w:rPr>
        <w:t xml:space="preserve">, с. </w:t>
      </w:r>
      <w:proofErr w:type="spellStart"/>
      <w:r w:rsidRPr="00D50202">
        <w:rPr>
          <w:rFonts w:ascii="Times New Roman" w:hAnsi="Times New Roman" w:cs="Times New Roman"/>
          <w:color w:val="auto"/>
          <w:kern w:val="0"/>
          <w:sz w:val="12"/>
          <w:szCs w:val="12"/>
        </w:rPr>
        <w:t>Шалагино</w:t>
      </w:r>
      <w:proofErr w:type="spellEnd"/>
      <w:r w:rsidRPr="00D50202">
        <w:rPr>
          <w:rFonts w:ascii="Times New Roman" w:hAnsi="Times New Roman" w:cs="Times New Roman"/>
          <w:color w:val="auto"/>
          <w:kern w:val="0"/>
          <w:sz w:val="12"/>
          <w:szCs w:val="12"/>
        </w:rPr>
        <w:t xml:space="preserve">,  с. </w:t>
      </w:r>
      <w:proofErr w:type="spellStart"/>
      <w:r w:rsidRPr="00D50202">
        <w:rPr>
          <w:rFonts w:ascii="Times New Roman" w:hAnsi="Times New Roman" w:cs="Times New Roman"/>
          <w:color w:val="auto"/>
          <w:kern w:val="0"/>
          <w:sz w:val="12"/>
          <w:szCs w:val="12"/>
        </w:rPr>
        <w:t>Чубчиково</w:t>
      </w:r>
      <w:proofErr w:type="spellEnd"/>
      <w:r w:rsidRPr="00D50202">
        <w:rPr>
          <w:rFonts w:ascii="Times New Roman" w:hAnsi="Times New Roman" w:cs="Times New Roman"/>
          <w:color w:val="auto"/>
          <w:kern w:val="0"/>
          <w:sz w:val="12"/>
          <w:szCs w:val="12"/>
        </w:rPr>
        <w:t xml:space="preserve">,  с. Таловка,  с. </w:t>
      </w:r>
      <w:proofErr w:type="spellStart"/>
      <w:r w:rsidRPr="00D50202">
        <w:rPr>
          <w:rFonts w:ascii="Times New Roman" w:hAnsi="Times New Roman" w:cs="Times New Roman"/>
          <w:color w:val="auto"/>
          <w:kern w:val="0"/>
          <w:sz w:val="12"/>
          <w:szCs w:val="12"/>
        </w:rPr>
        <w:t>Моторское</w:t>
      </w:r>
      <w:proofErr w:type="spellEnd"/>
      <w:r w:rsidRPr="00D50202">
        <w:rPr>
          <w:rFonts w:ascii="Times New Roman" w:hAnsi="Times New Roman" w:cs="Times New Roman"/>
          <w:color w:val="auto"/>
          <w:kern w:val="0"/>
          <w:sz w:val="12"/>
          <w:szCs w:val="12"/>
        </w:rPr>
        <w:t>,  с. Лебедевка, с. Верхний Кужебар,  с. Каратузское,  ПОСТАНОВЛЯЮ:</w:t>
      </w:r>
      <w:proofErr w:type="gramEnd"/>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1.Объявить вышеперечисленные хозяйства и населённые пункты района неблагополучными по лейкозу крупного рогатого скота и наложить на них ограничения.</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2.Постановление от 17.10.2007 г №807-п считать утратившим силу.</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3.</w:t>
      </w:r>
      <w:proofErr w:type="gramStart"/>
      <w:r w:rsidRPr="00D50202">
        <w:rPr>
          <w:rFonts w:ascii="Times New Roman" w:hAnsi="Times New Roman" w:cs="Times New Roman"/>
          <w:color w:val="auto"/>
          <w:kern w:val="0"/>
          <w:sz w:val="12"/>
          <w:szCs w:val="12"/>
        </w:rPr>
        <w:t>Контроль за</w:t>
      </w:r>
      <w:proofErr w:type="gramEnd"/>
      <w:r w:rsidRPr="00D50202">
        <w:rPr>
          <w:rFonts w:ascii="Times New Roman" w:hAnsi="Times New Roman" w:cs="Times New Roman"/>
          <w:color w:val="auto"/>
          <w:kern w:val="0"/>
          <w:sz w:val="12"/>
          <w:szCs w:val="12"/>
        </w:rPr>
        <w:t xml:space="preserve"> исполнением  настоящего постановления возложить на В.В. Дмитриева,  главного специалиста отдела сельского хозяйства администрации Каратузского района.</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4.Постановление вступает в силу в день, следующий за днём его опубликования в периодическом печатном издании Вести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w:t>
      </w: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w:t>
      </w:r>
    </w:p>
    <w:p w:rsidR="00D50202" w:rsidRPr="00D50202" w:rsidRDefault="00D50202" w:rsidP="00D50202">
      <w:pPr>
        <w:tabs>
          <w:tab w:val="num" w:pos="0"/>
        </w:tabs>
        <w:suppressAutoHyphens/>
        <w:spacing w:after="0" w:line="240" w:lineRule="auto"/>
        <w:ind w:firstLine="426"/>
        <w:jc w:val="both"/>
        <w:rPr>
          <w:rFonts w:ascii="Times New Roman" w:hAnsi="Times New Roman" w:cs="Times New Roman"/>
          <w:color w:val="auto"/>
          <w:kern w:val="0"/>
          <w:sz w:val="12"/>
          <w:szCs w:val="12"/>
        </w:rPr>
      </w:pPr>
    </w:p>
    <w:p w:rsidR="00AC2F69" w:rsidRDefault="00D50202" w:rsidP="00D50202">
      <w:pPr>
        <w:suppressAutoHyphens/>
        <w:spacing w:after="0" w:line="240" w:lineRule="auto"/>
        <w:jc w:val="both"/>
        <w:rPr>
          <w:rFonts w:ascii="Times New Roman" w:hAnsi="Times New Roman" w:cs="Times New Roman"/>
          <w:color w:val="auto"/>
          <w:kern w:val="0"/>
          <w:sz w:val="12"/>
          <w:szCs w:val="12"/>
        </w:rPr>
      </w:pPr>
      <w:proofErr w:type="spellStart"/>
      <w:r w:rsidRPr="00D50202">
        <w:rPr>
          <w:rFonts w:ascii="Times New Roman" w:hAnsi="Times New Roman" w:cs="Times New Roman"/>
          <w:color w:val="auto"/>
          <w:kern w:val="0"/>
          <w:sz w:val="12"/>
          <w:szCs w:val="12"/>
        </w:rPr>
        <w:t>И.о</w:t>
      </w:r>
      <w:proofErr w:type="spellEnd"/>
      <w:r w:rsidRPr="00D50202">
        <w:rPr>
          <w:rFonts w:ascii="Times New Roman" w:hAnsi="Times New Roman" w:cs="Times New Roman"/>
          <w:color w:val="auto"/>
          <w:kern w:val="0"/>
          <w:sz w:val="12"/>
          <w:szCs w:val="12"/>
        </w:rPr>
        <w:t>. главы   администрации   района                                               Е.И. Тетюхин</w:t>
      </w:r>
    </w:p>
    <w:p w:rsidR="00AC2F69" w:rsidRDefault="00AC2F69" w:rsidP="00AC2F69">
      <w:pPr>
        <w:suppressAutoHyphens/>
        <w:spacing w:after="0" w:line="240" w:lineRule="auto"/>
        <w:rPr>
          <w:rFonts w:ascii="Times New Roman" w:hAnsi="Times New Roman" w:cs="Times New Roman"/>
          <w:color w:val="auto"/>
          <w:kern w:val="0"/>
          <w:sz w:val="12"/>
          <w:szCs w:val="12"/>
        </w:rPr>
      </w:pP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jc w:val="center"/>
        <w:outlineLvl w:val="0"/>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КАРАТУЗСКИЙ РАЙОННЫЙ СОВЕТ ДЕПУТАТОВ</w:t>
      </w:r>
    </w:p>
    <w:p w:rsidR="00D50202" w:rsidRPr="00D50202" w:rsidRDefault="00D50202" w:rsidP="00D50202">
      <w:pPr>
        <w:spacing w:after="0" w:line="240" w:lineRule="auto"/>
        <w:jc w:val="center"/>
        <w:rPr>
          <w:rFonts w:ascii="Times New Roman" w:hAnsi="Times New Roman" w:cs="Times New Roman"/>
          <w:color w:val="auto"/>
          <w:kern w:val="0"/>
          <w:sz w:val="12"/>
          <w:szCs w:val="12"/>
        </w:rPr>
      </w:pPr>
    </w:p>
    <w:p w:rsidR="00D50202" w:rsidRPr="00D50202" w:rsidRDefault="00D50202" w:rsidP="00D50202">
      <w:pPr>
        <w:spacing w:after="0" w:line="240" w:lineRule="auto"/>
        <w:jc w:val="center"/>
        <w:outlineLvl w:val="0"/>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РЕШЕНИЕ</w:t>
      </w:r>
    </w:p>
    <w:p w:rsidR="00D50202" w:rsidRDefault="00D50202" w:rsidP="00D50202">
      <w:pPr>
        <w:spacing w:after="0" w:line="240" w:lineRule="auto"/>
        <w:ind w:left="1416"/>
        <w:jc w:val="center"/>
        <w:rPr>
          <w:rFonts w:ascii="Times New Roman" w:hAnsi="Times New Roman" w:cs="Times New Roman"/>
          <w:color w:val="auto"/>
          <w:kern w:val="0"/>
          <w:sz w:val="12"/>
          <w:szCs w:val="12"/>
        </w:rPr>
      </w:pPr>
    </w:p>
    <w:p w:rsidR="00D50202" w:rsidRPr="00D50202" w:rsidRDefault="00D50202" w:rsidP="00D50202">
      <w:pPr>
        <w:spacing w:after="0" w:line="240" w:lineRule="auto"/>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23.06.2015              </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 xml:space="preserve">               № 46-357 </w:t>
      </w:r>
    </w:p>
    <w:p w:rsidR="00D50202" w:rsidRPr="00D50202" w:rsidRDefault="00D50202" w:rsidP="00D50202">
      <w:pPr>
        <w:spacing w:after="0" w:line="240" w:lineRule="auto"/>
        <w:ind w:firstLine="720"/>
        <w:rPr>
          <w:rFonts w:ascii="Times New Roman" w:hAnsi="Times New Roman" w:cs="Times New Roman"/>
          <w:color w:val="auto"/>
          <w:kern w:val="0"/>
          <w:sz w:val="12"/>
          <w:szCs w:val="12"/>
        </w:rPr>
      </w:pPr>
    </w:p>
    <w:p w:rsidR="00D50202" w:rsidRPr="00D50202" w:rsidRDefault="00D50202" w:rsidP="00D50202">
      <w:pPr>
        <w:spacing w:after="0" w:line="240" w:lineRule="auto"/>
        <w:jc w:val="both"/>
        <w:outlineLvl w:val="0"/>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О назначении даты выборов депутатов Каратузского </w:t>
      </w:r>
    </w:p>
    <w:p w:rsidR="00D50202" w:rsidRPr="00D50202" w:rsidRDefault="00D50202" w:rsidP="00D50202">
      <w:pPr>
        <w:spacing w:after="0" w:line="240" w:lineRule="auto"/>
        <w:jc w:val="both"/>
        <w:outlineLvl w:val="0"/>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районного Совета депутатов пятого созыва</w:t>
      </w: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proofErr w:type="gramStart"/>
      <w:r w:rsidRPr="00D50202">
        <w:rPr>
          <w:rFonts w:ascii="Times New Roman" w:hAnsi="Times New Roman" w:cs="Times New Roman"/>
          <w:color w:val="auto"/>
          <w:kern w:val="0"/>
          <w:sz w:val="12"/>
          <w:szCs w:val="12"/>
        </w:rPr>
        <w:t xml:space="preserve">Руководствуясь статьями 10, 81.1 Федерального Закона «Об основных гарантиях избирательных прав и права на участие в референдуме граждан Российской Федерации» от 12.06.2002 г. № 67-ФЗ,  статьёй 3 Закона Красноярского края «О выборах в органы местного самоуправления в Красноярском крае» от 02.10.2003 г. № 8-1411,  статьёй 33   Устава Каратузского района,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районный Совет депутатов РЕШИЛ:</w:t>
      </w:r>
      <w:proofErr w:type="gramEnd"/>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1.Назначить выборы депутатов Каратузского районного Совета депутатов пятого созыва  на 13 сентября 2015 года.</w:t>
      </w:r>
    </w:p>
    <w:p w:rsidR="00D50202" w:rsidRPr="00D50202" w:rsidRDefault="00D50202" w:rsidP="00D50202">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2.Настоящее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w:t>
      </w:r>
    </w:p>
    <w:p w:rsidR="00D50202" w:rsidRPr="00D50202" w:rsidRDefault="00D50202" w:rsidP="00D5020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D50202" w:rsidRPr="00D50202" w:rsidRDefault="00D50202" w:rsidP="00D50202">
      <w:pPr>
        <w:autoSpaceDE w:val="0"/>
        <w:autoSpaceDN w:val="0"/>
        <w:adjustRightInd w:val="0"/>
        <w:spacing w:after="0" w:line="240" w:lineRule="auto"/>
        <w:jc w:val="both"/>
        <w:rPr>
          <w:rFonts w:ascii="Times New Roman" w:hAnsi="Times New Roman" w:cs="Times New Roman"/>
          <w:color w:val="auto"/>
          <w:kern w:val="0"/>
          <w:sz w:val="12"/>
          <w:szCs w:val="12"/>
        </w:rPr>
      </w:pPr>
    </w:p>
    <w:p w:rsidR="00D50202" w:rsidRPr="00D50202" w:rsidRDefault="00D50202" w:rsidP="00D50202">
      <w:pPr>
        <w:autoSpaceDE w:val="0"/>
        <w:autoSpaceDN w:val="0"/>
        <w:adjustRightInd w:val="0"/>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Глава района -                                                                                                                </w:t>
      </w:r>
    </w:p>
    <w:p w:rsidR="00D50202" w:rsidRPr="00D50202" w:rsidRDefault="00D50202" w:rsidP="00D50202">
      <w:pPr>
        <w:autoSpaceDE w:val="0"/>
        <w:autoSpaceDN w:val="0"/>
        <w:adjustRightInd w:val="0"/>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Председатель  </w:t>
      </w:r>
      <w:proofErr w:type="gramStart"/>
      <w:r w:rsidRPr="00D50202">
        <w:rPr>
          <w:rFonts w:ascii="Times New Roman" w:hAnsi="Times New Roman" w:cs="Times New Roman"/>
          <w:color w:val="auto"/>
          <w:kern w:val="0"/>
          <w:sz w:val="12"/>
          <w:szCs w:val="12"/>
        </w:rPr>
        <w:t>районного</w:t>
      </w:r>
      <w:proofErr w:type="gramEnd"/>
      <w:r w:rsidRPr="00D50202">
        <w:rPr>
          <w:rFonts w:ascii="Times New Roman" w:hAnsi="Times New Roman" w:cs="Times New Roman"/>
          <w:color w:val="auto"/>
          <w:kern w:val="0"/>
          <w:sz w:val="12"/>
          <w:szCs w:val="12"/>
        </w:rPr>
        <w:t xml:space="preserve">           </w:t>
      </w:r>
    </w:p>
    <w:p w:rsidR="00D50202" w:rsidRPr="00D50202" w:rsidRDefault="00D50202" w:rsidP="00D50202">
      <w:pPr>
        <w:autoSpaceDE w:val="0"/>
        <w:autoSpaceDN w:val="0"/>
        <w:adjustRightInd w:val="0"/>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Совета депутатов                                                                                  К.А. </w:t>
      </w:r>
      <w:proofErr w:type="spellStart"/>
      <w:r w:rsidRPr="00D50202">
        <w:rPr>
          <w:rFonts w:ascii="Times New Roman" w:hAnsi="Times New Roman" w:cs="Times New Roman"/>
          <w:color w:val="auto"/>
          <w:kern w:val="0"/>
          <w:sz w:val="12"/>
          <w:szCs w:val="12"/>
        </w:rPr>
        <w:t>Тюнин</w:t>
      </w:r>
      <w:proofErr w:type="spellEnd"/>
      <w:r w:rsidRPr="00D50202">
        <w:rPr>
          <w:rFonts w:ascii="Times New Roman" w:hAnsi="Times New Roman" w:cs="Times New Roman"/>
          <w:color w:val="auto"/>
          <w:kern w:val="0"/>
          <w:sz w:val="12"/>
          <w:szCs w:val="12"/>
        </w:rPr>
        <w:t xml:space="preserve"> </w:t>
      </w: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КАРАТУЗСКИЙ РАЙОННЫЙ СОВЕТ </w:t>
      </w:r>
      <w:r w:rsidRPr="00D50202">
        <w:rPr>
          <w:rFonts w:ascii="Times New Roman" w:hAnsi="Times New Roman" w:cs="Times New Roman"/>
          <w:color w:val="auto"/>
          <w:kern w:val="0"/>
          <w:sz w:val="12"/>
          <w:szCs w:val="12"/>
        </w:rPr>
        <w:t>ДЕПУТАТОВ</w:t>
      </w:r>
    </w:p>
    <w:p w:rsidR="00D50202" w:rsidRPr="00D50202" w:rsidRDefault="00D50202" w:rsidP="00D50202">
      <w:pPr>
        <w:spacing w:after="0" w:line="240" w:lineRule="auto"/>
        <w:jc w:val="center"/>
        <w:rPr>
          <w:rFonts w:ascii="Times New Roman" w:hAnsi="Times New Roman" w:cs="Times New Roman"/>
          <w:color w:val="auto"/>
          <w:kern w:val="0"/>
          <w:sz w:val="12"/>
          <w:szCs w:val="12"/>
        </w:rPr>
      </w:pPr>
    </w:p>
    <w:p w:rsidR="00D50202" w:rsidRPr="00D50202" w:rsidRDefault="00D50202" w:rsidP="00D50202">
      <w:pPr>
        <w:spacing w:after="0" w:line="240" w:lineRule="auto"/>
        <w:jc w:val="center"/>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РЕШЕНИЕ</w:t>
      </w:r>
    </w:p>
    <w:p w:rsidR="00D50202" w:rsidRPr="00D50202" w:rsidRDefault="00D50202" w:rsidP="00D50202">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 </w:t>
      </w:r>
    </w:p>
    <w:p w:rsidR="00D50202" w:rsidRPr="00D50202" w:rsidRDefault="00D50202" w:rsidP="00D50202">
      <w:pPr>
        <w:spacing w:after="0" w:line="240" w:lineRule="auto"/>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23.06.2015                          </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 xml:space="preserve">        с. Каратузс</w:t>
      </w:r>
      <w:r>
        <w:rPr>
          <w:rFonts w:ascii="Times New Roman" w:hAnsi="Times New Roman" w:cs="Times New Roman"/>
          <w:color w:val="auto"/>
          <w:kern w:val="0"/>
          <w:sz w:val="12"/>
          <w:szCs w:val="12"/>
        </w:rPr>
        <w:t xml:space="preserve">кое         </w:t>
      </w:r>
      <w:r w:rsidRPr="00D50202">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 xml:space="preserve">           </w:t>
      </w:r>
      <w:r w:rsidRPr="00D50202">
        <w:rPr>
          <w:rFonts w:ascii="Times New Roman" w:eastAsia="Segoe UI Symbol" w:hAnsi="Times New Roman" w:cs="Times New Roman"/>
          <w:color w:val="auto"/>
          <w:kern w:val="0"/>
          <w:sz w:val="12"/>
          <w:szCs w:val="12"/>
        </w:rPr>
        <w:t>№</w:t>
      </w:r>
      <w:r w:rsidRPr="00D50202">
        <w:rPr>
          <w:rFonts w:ascii="Times New Roman" w:hAnsi="Times New Roman" w:cs="Times New Roman"/>
          <w:color w:val="auto"/>
          <w:kern w:val="0"/>
          <w:sz w:val="12"/>
          <w:szCs w:val="12"/>
        </w:rPr>
        <w:t xml:space="preserve"> 46-358</w:t>
      </w: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О досрочном прекращении</w:t>
      </w:r>
    </w:p>
    <w:p w:rsidR="00D50202" w:rsidRPr="00D50202" w:rsidRDefault="00D50202" w:rsidP="00D50202">
      <w:pPr>
        <w:spacing w:after="0" w:line="240" w:lineRule="auto"/>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полномочий Главы Каратузского района</w:t>
      </w: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Рассмотрев заявление Главы района – Председателя районного Совета депутатов </w:t>
      </w:r>
      <w:proofErr w:type="spellStart"/>
      <w:r w:rsidRPr="00D50202">
        <w:rPr>
          <w:rFonts w:ascii="Times New Roman" w:hAnsi="Times New Roman" w:cs="Times New Roman"/>
          <w:color w:val="auto"/>
          <w:kern w:val="0"/>
          <w:sz w:val="12"/>
          <w:szCs w:val="12"/>
        </w:rPr>
        <w:t>Тюнина</w:t>
      </w:r>
      <w:proofErr w:type="spellEnd"/>
      <w:r w:rsidRPr="00D50202">
        <w:rPr>
          <w:rFonts w:ascii="Times New Roman" w:hAnsi="Times New Roman" w:cs="Times New Roman"/>
          <w:color w:val="auto"/>
          <w:kern w:val="0"/>
          <w:sz w:val="12"/>
          <w:szCs w:val="12"/>
        </w:rPr>
        <w:t xml:space="preserve"> Константина Алексеевича  о досрочном прекращении полномочий, руководствуясь статьей 36 Федерального Закона от 06.10.2003 </w:t>
      </w:r>
      <w:r w:rsidRPr="00D50202">
        <w:rPr>
          <w:rFonts w:ascii="Times New Roman" w:eastAsia="Segoe UI Symbol" w:hAnsi="Times New Roman" w:cs="Times New Roman"/>
          <w:color w:val="auto"/>
          <w:kern w:val="0"/>
          <w:sz w:val="12"/>
          <w:szCs w:val="12"/>
        </w:rPr>
        <w:t>№</w:t>
      </w:r>
      <w:r w:rsidRPr="00D50202">
        <w:rPr>
          <w:rFonts w:ascii="Times New Roman" w:hAnsi="Times New Roman" w:cs="Times New Roman"/>
          <w:color w:val="auto"/>
          <w:kern w:val="0"/>
          <w:sz w:val="12"/>
          <w:szCs w:val="12"/>
        </w:rPr>
        <w:t>131-ФЗ «Об общих принципах организации местного самоуправления в Российской Федерации», статьей 21 Устава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районный Совет депутатов РЕШИЛ:</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1. Принять отставку по собственному желанию Главы Каратузского района </w:t>
      </w:r>
      <w:proofErr w:type="spellStart"/>
      <w:r w:rsidRPr="00D50202">
        <w:rPr>
          <w:rFonts w:ascii="Times New Roman" w:hAnsi="Times New Roman" w:cs="Times New Roman"/>
          <w:color w:val="auto"/>
          <w:kern w:val="0"/>
          <w:sz w:val="12"/>
          <w:szCs w:val="12"/>
        </w:rPr>
        <w:t>Тюнина</w:t>
      </w:r>
      <w:proofErr w:type="spellEnd"/>
      <w:r w:rsidRPr="00D50202">
        <w:rPr>
          <w:rFonts w:ascii="Times New Roman" w:hAnsi="Times New Roman" w:cs="Times New Roman"/>
          <w:color w:val="auto"/>
          <w:kern w:val="0"/>
          <w:sz w:val="12"/>
          <w:szCs w:val="12"/>
        </w:rPr>
        <w:t xml:space="preserve"> Константина Алексеевича и прекратить его полномочия с </w:t>
      </w:r>
      <w:r w:rsidRPr="00D50202">
        <w:rPr>
          <w:rFonts w:ascii="Times New Roman" w:hAnsi="Times New Roman" w:cs="Times New Roman"/>
          <w:color w:val="FF0000"/>
          <w:kern w:val="0"/>
          <w:sz w:val="12"/>
          <w:szCs w:val="12"/>
        </w:rPr>
        <w:t xml:space="preserve"> </w:t>
      </w:r>
      <w:r w:rsidRPr="00D50202">
        <w:rPr>
          <w:rFonts w:ascii="Times New Roman" w:hAnsi="Times New Roman" w:cs="Times New Roman"/>
          <w:color w:val="auto"/>
          <w:kern w:val="0"/>
          <w:sz w:val="12"/>
          <w:szCs w:val="12"/>
        </w:rPr>
        <w:t>19 июля  2015 года.</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2. Решение вступает в силу со дня принятия и подлежит официальному опубликованию в периодическом печатном издании «Вести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w:t>
      </w:r>
    </w:p>
    <w:p w:rsidR="00D50202" w:rsidRDefault="00D50202" w:rsidP="00D50202">
      <w:pPr>
        <w:spacing w:after="0" w:line="240" w:lineRule="auto"/>
        <w:ind w:firstLine="708"/>
        <w:jc w:val="both"/>
        <w:rPr>
          <w:rFonts w:ascii="Times New Roman" w:hAnsi="Times New Roman" w:cs="Times New Roman"/>
          <w:color w:val="auto"/>
          <w:kern w:val="0"/>
          <w:sz w:val="12"/>
          <w:szCs w:val="12"/>
        </w:rPr>
      </w:pPr>
    </w:p>
    <w:p w:rsidR="00D50202" w:rsidRPr="00D50202" w:rsidRDefault="00D50202" w:rsidP="00D50202">
      <w:pPr>
        <w:spacing w:after="0" w:line="240" w:lineRule="auto"/>
        <w:ind w:firstLine="708"/>
        <w:jc w:val="both"/>
        <w:rPr>
          <w:rFonts w:ascii="Times New Roman" w:hAnsi="Times New Roman" w:cs="Times New Roman"/>
          <w:color w:val="auto"/>
          <w:kern w:val="0"/>
          <w:sz w:val="12"/>
          <w:szCs w:val="12"/>
        </w:rPr>
      </w:pP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Глава района –</w:t>
      </w: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Председатель </w:t>
      </w:r>
      <w:proofErr w:type="gramStart"/>
      <w:r w:rsidRPr="00D50202">
        <w:rPr>
          <w:rFonts w:ascii="Times New Roman" w:hAnsi="Times New Roman" w:cs="Times New Roman"/>
          <w:color w:val="auto"/>
          <w:kern w:val="0"/>
          <w:sz w:val="12"/>
          <w:szCs w:val="12"/>
        </w:rPr>
        <w:t>районного</w:t>
      </w:r>
      <w:proofErr w:type="gramEnd"/>
      <w:r w:rsidRPr="00D50202">
        <w:rPr>
          <w:rFonts w:ascii="Times New Roman" w:hAnsi="Times New Roman" w:cs="Times New Roman"/>
          <w:color w:val="auto"/>
          <w:kern w:val="0"/>
          <w:sz w:val="12"/>
          <w:szCs w:val="12"/>
        </w:rPr>
        <w:t xml:space="preserve"> </w:t>
      </w: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Совета депутатов                                                                                 К.А. </w:t>
      </w:r>
      <w:proofErr w:type="spellStart"/>
      <w:r w:rsidRPr="00D50202">
        <w:rPr>
          <w:rFonts w:ascii="Times New Roman" w:hAnsi="Times New Roman" w:cs="Times New Roman"/>
          <w:color w:val="auto"/>
          <w:kern w:val="0"/>
          <w:sz w:val="12"/>
          <w:szCs w:val="12"/>
        </w:rPr>
        <w:t>Тюнин</w:t>
      </w:r>
      <w:proofErr w:type="spellEnd"/>
      <w:r w:rsidRPr="00D50202">
        <w:rPr>
          <w:rFonts w:ascii="Times New Roman" w:hAnsi="Times New Roman" w:cs="Times New Roman"/>
          <w:color w:val="auto"/>
          <w:kern w:val="0"/>
          <w:sz w:val="12"/>
          <w:szCs w:val="12"/>
        </w:rPr>
        <w:t xml:space="preserve"> </w:t>
      </w: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Default="00D50202" w:rsidP="00AC2F69">
      <w:pPr>
        <w:suppressAutoHyphens/>
        <w:spacing w:after="0" w:line="240" w:lineRule="auto"/>
        <w:rPr>
          <w:rFonts w:ascii="Times New Roman" w:hAnsi="Times New Roman" w:cs="Times New Roman"/>
          <w:color w:val="auto"/>
          <w:kern w:val="0"/>
          <w:sz w:val="12"/>
          <w:szCs w:val="12"/>
        </w:rPr>
      </w:pPr>
    </w:p>
    <w:p w:rsidR="00D50202" w:rsidRDefault="00D50202" w:rsidP="00D50202">
      <w:pPr>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КАРАТУЗСКИЙ РАЙОННЫЙ СОВЕТ</w:t>
      </w:r>
      <w:r w:rsidRPr="00D50202">
        <w:rPr>
          <w:rFonts w:ascii="Times New Roman" w:hAnsi="Times New Roman" w:cs="Times New Roman"/>
          <w:color w:val="auto"/>
          <w:kern w:val="0"/>
          <w:sz w:val="12"/>
          <w:szCs w:val="12"/>
        </w:rPr>
        <w:t xml:space="preserve"> ДЕПУТАТОВ</w:t>
      </w:r>
    </w:p>
    <w:p w:rsidR="00D50202" w:rsidRPr="00D50202" w:rsidRDefault="00D50202" w:rsidP="00D50202">
      <w:pPr>
        <w:spacing w:after="0" w:line="240" w:lineRule="auto"/>
        <w:jc w:val="center"/>
        <w:rPr>
          <w:rFonts w:ascii="Times New Roman" w:hAnsi="Times New Roman" w:cs="Times New Roman"/>
          <w:color w:val="auto"/>
          <w:kern w:val="0"/>
          <w:sz w:val="12"/>
          <w:szCs w:val="12"/>
        </w:rPr>
      </w:pPr>
    </w:p>
    <w:p w:rsidR="00D50202" w:rsidRPr="00D50202" w:rsidRDefault="00D50202" w:rsidP="00D50202">
      <w:pPr>
        <w:spacing w:after="0" w:line="240" w:lineRule="auto"/>
        <w:jc w:val="center"/>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РЕШЕНИЕ</w:t>
      </w: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23.06.2015             </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 xml:space="preserve">                         с. Карат</w:t>
      </w:r>
      <w:r>
        <w:rPr>
          <w:rFonts w:ascii="Times New Roman" w:hAnsi="Times New Roman" w:cs="Times New Roman"/>
          <w:color w:val="auto"/>
          <w:kern w:val="0"/>
          <w:sz w:val="12"/>
          <w:szCs w:val="12"/>
        </w:rPr>
        <w:t>узское</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50202">
        <w:rPr>
          <w:rFonts w:ascii="Times New Roman" w:hAnsi="Times New Roman" w:cs="Times New Roman"/>
          <w:color w:val="auto"/>
          <w:kern w:val="0"/>
          <w:sz w:val="12"/>
          <w:szCs w:val="12"/>
        </w:rPr>
        <w:t xml:space="preserve">     № 46-359</w:t>
      </w: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ind w:right="-2"/>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Об объявлении конкурса по отбору  кандидатур на должность главы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w:t>
      </w:r>
    </w:p>
    <w:p w:rsidR="00D50202" w:rsidRPr="00D50202" w:rsidRDefault="00D50202" w:rsidP="00D50202">
      <w:pPr>
        <w:spacing w:after="0" w:line="240" w:lineRule="auto"/>
        <w:ind w:right="-2"/>
        <w:jc w:val="both"/>
        <w:rPr>
          <w:rFonts w:ascii="Times New Roman" w:hAnsi="Times New Roman" w:cs="Times New Roman"/>
          <w:color w:val="auto"/>
          <w:kern w:val="0"/>
          <w:sz w:val="12"/>
          <w:szCs w:val="12"/>
        </w:rPr>
      </w:pP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Руководствуясь частями 2.1, 6 статьи 36 Федерального Закона от 06.10.2003 №131-ФЗ «Об общих принципах организации местного самоуправления в Российской Федерации», статьей 19 Устава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учитывая отставку по собственному желанию главы Каратузского района – председателя Каратузского районного Совета депутатов   </w:t>
      </w:r>
      <w:proofErr w:type="spellStart"/>
      <w:r w:rsidRPr="00D50202">
        <w:rPr>
          <w:rFonts w:ascii="Times New Roman" w:hAnsi="Times New Roman" w:cs="Times New Roman"/>
          <w:color w:val="auto"/>
          <w:kern w:val="0"/>
          <w:sz w:val="12"/>
          <w:szCs w:val="12"/>
        </w:rPr>
        <w:t>Тюнина</w:t>
      </w:r>
      <w:proofErr w:type="spellEnd"/>
      <w:r w:rsidRPr="00D50202">
        <w:rPr>
          <w:rFonts w:ascii="Times New Roman" w:hAnsi="Times New Roman" w:cs="Times New Roman"/>
          <w:color w:val="auto"/>
          <w:kern w:val="0"/>
          <w:sz w:val="12"/>
          <w:szCs w:val="12"/>
        </w:rPr>
        <w:t xml:space="preserve"> Константина Алексеевича,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районный Совет депутатов РЕШИЛ: </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1. Объявить конкурс по отбору кандидатур на должность главы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(далее – главы Каратузского района).</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2. Назначить проведение конкурса по отбору кандидатур на должность главы Каратузского района на 21</w:t>
      </w:r>
      <w:r w:rsidRPr="00D50202">
        <w:rPr>
          <w:rFonts w:ascii="Times New Roman" w:hAnsi="Times New Roman" w:cs="Times New Roman"/>
          <w:color w:val="FF0000"/>
          <w:kern w:val="0"/>
          <w:sz w:val="12"/>
          <w:szCs w:val="12"/>
        </w:rPr>
        <w:t xml:space="preserve"> </w:t>
      </w:r>
      <w:r w:rsidRPr="00D50202">
        <w:rPr>
          <w:rFonts w:ascii="Times New Roman" w:hAnsi="Times New Roman" w:cs="Times New Roman"/>
          <w:color w:val="auto"/>
          <w:kern w:val="0"/>
          <w:sz w:val="12"/>
          <w:szCs w:val="12"/>
        </w:rPr>
        <w:t xml:space="preserve">июля 2015 в 14 часов 00 минут по адресу: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w:t>
      </w:r>
      <w:proofErr w:type="spellStart"/>
      <w:r w:rsidRPr="00D50202">
        <w:rPr>
          <w:rFonts w:ascii="Times New Roman" w:hAnsi="Times New Roman" w:cs="Times New Roman"/>
          <w:color w:val="auto"/>
          <w:kern w:val="0"/>
          <w:sz w:val="12"/>
          <w:szCs w:val="12"/>
        </w:rPr>
        <w:t>с</w:t>
      </w:r>
      <w:proofErr w:type="gramStart"/>
      <w:r w:rsidRPr="00D50202">
        <w:rPr>
          <w:rFonts w:ascii="Times New Roman" w:hAnsi="Times New Roman" w:cs="Times New Roman"/>
          <w:color w:val="auto"/>
          <w:kern w:val="0"/>
          <w:sz w:val="12"/>
          <w:szCs w:val="12"/>
        </w:rPr>
        <w:t>.К</w:t>
      </w:r>
      <w:proofErr w:type="gramEnd"/>
      <w:r w:rsidRPr="00D50202">
        <w:rPr>
          <w:rFonts w:ascii="Times New Roman" w:hAnsi="Times New Roman" w:cs="Times New Roman"/>
          <w:color w:val="auto"/>
          <w:kern w:val="0"/>
          <w:sz w:val="12"/>
          <w:szCs w:val="12"/>
        </w:rPr>
        <w:t>аратузское</w:t>
      </w:r>
      <w:proofErr w:type="spellEnd"/>
      <w:r w:rsidRPr="00D50202">
        <w:rPr>
          <w:rFonts w:ascii="Times New Roman" w:hAnsi="Times New Roman" w:cs="Times New Roman"/>
          <w:color w:val="auto"/>
          <w:kern w:val="0"/>
          <w:sz w:val="12"/>
          <w:szCs w:val="12"/>
        </w:rPr>
        <w:t>, ул. Советская, №21, актовый зал администрации Каратузского района.</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3. Утвердить текст объявления о приеме документов от кандидатов согласно приложению №1.</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4. Назначить членов конкурсной комиссии от органов местного самоуправления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согласно приложению №2.</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5. Назначить </w:t>
      </w:r>
      <w:proofErr w:type="gramStart"/>
      <w:r w:rsidRPr="00D50202">
        <w:rPr>
          <w:rFonts w:ascii="Times New Roman" w:hAnsi="Times New Roman" w:cs="Times New Roman"/>
          <w:color w:val="auto"/>
          <w:kern w:val="0"/>
          <w:sz w:val="12"/>
          <w:szCs w:val="12"/>
        </w:rPr>
        <w:t>ответственным</w:t>
      </w:r>
      <w:proofErr w:type="gramEnd"/>
      <w:r w:rsidRPr="00D50202">
        <w:rPr>
          <w:rFonts w:ascii="Times New Roman" w:hAnsi="Times New Roman" w:cs="Times New Roman"/>
          <w:color w:val="auto"/>
          <w:kern w:val="0"/>
          <w:sz w:val="12"/>
          <w:szCs w:val="12"/>
        </w:rPr>
        <w:t xml:space="preserve"> за осуществление приема документов от кандидатов, их регистрацию и организационное обеспечение работы конкурсной комиссии на Фатюшину Марию Александровну, заместителя председателя районного Совета депутатов.</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6. </w:t>
      </w:r>
      <w:proofErr w:type="gramStart"/>
      <w:r w:rsidRPr="00D50202">
        <w:rPr>
          <w:rFonts w:ascii="Times New Roman" w:hAnsi="Times New Roman" w:cs="Times New Roman"/>
          <w:color w:val="auto"/>
          <w:kern w:val="0"/>
          <w:sz w:val="12"/>
          <w:szCs w:val="12"/>
        </w:rPr>
        <w:t>Контроль за</w:t>
      </w:r>
      <w:proofErr w:type="gramEnd"/>
      <w:r w:rsidRPr="00D50202">
        <w:rPr>
          <w:rFonts w:ascii="Times New Roman" w:hAnsi="Times New Roman" w:cs="Times New Roman"/>
          <w:color w:val="auto"/>
          <w:kern w:val="0"/>
          <w:sz w:val="12"/>
          <w:szCs w:val="12"/>
        </w:rPr>
        <w:t xml:space="preserve"> исполнением настоящего решения возложить на постоянную депутатскую комиссию по законности и охране правопорядка (Пономарев В.И.).</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7. 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и подлежит опубликованию в общественно-политической газете Каратузского района «Знамя труда» и на официальном сайте администрации Каратузского района.</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Глава района –</w:t>
      </w: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Председатель </w:t>
      </w:r>
      <w:proofErr w:type="gramStart"/>
      <w:r w:rsidRPr="00D50202">
        <w:rPr>
          <w:rFonts w:ascii="Times New Roman" w:hAnsi="Times New Roman" w:cs="Times New Roman"/>
          <w:color w:val="auto"/>
          <w:kern w:val="0"/>
          <w:sz w:val="12"/>
          <w:szCs w:val="12"/>
        </w:rPr>
        <w:t>районного</w:t>
      </w:r>
      <w:proofErr w:type="gramEnd"/>
      <w:r w:rsidRPr="00D50202">
        <w:rPr>
          <w:rFonts w:ascii="Times New Roman" w:hAnsi="Times New Roman" w:cs="Times New Roman"/>
          <w:color w:val="auto"/>
          <w:kern w:val="0"/>
          <w:sz w:val="12"/>
          <w:szCs w:val="12"/>
        </w:rPr>
        <w:t xml:space="preserve"> </w:t>
      </w:r>
    </w:p>
    <w:p w:rsidR="00D50202" w:rsidRPr="00D50202" w:rsidRDefault="00D50202" w:rsidP="00D50202">
      <w:pPr>
        <w:spacing w:after="0" w:line="240" w:lineRule="auto"/>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Совета депутатов                                                                                 К.А. </w:t>
      </w:r>
      <w:proofErr w:type="spellStart"/>
      <w:r w:rsidRPr="00D50202">
        <w:rPr>
          <w:rFonts w:ascii="Times New Roman" w:hAnsi="Times New Roman" w:cs="Times New Roman"/>
          <w:color w:val="auto"/>
          <w:kern w:val="0"/>
          <w:sz w:val="12"/>
          <w:szCs w:val="12"/>
        </w:rPr>
        <w:t>Тюнин</w:t>
      </w:r>
      <w:proofErr w:type="spellEnd"/>
      <w:r w:rsidRPr="00D50202">
        <w:rPr>
          <w:rFonts w:ascii="Times New Roman" w:hAnsi="Times New Roman" w:cs="Times New Roman"/>
          <w:color w:val="auto"/>
          <w:kern w:val="0"/>
          <w:sz w:val="12"/>
          <w:szCs w:val="12"/>
        </w:rPr>
        <w:t xml:space="preserve"> </w:t>
      </w:r>
    </w:p>
    <w:p w:rsidR="00D50202" w:rsidRPr="00D50202" w:rsidRDefault="00D50202" w:rsidP="00D50202">
      <w:pPr>
        <w:spacing w:after="0" w:line="240" w:lineRule="auto"/>
        <w:jc w:val="both"/>
        <w:rPr>
          <w:rFonts w:ascii="Times New Roman" w:hAnsi="Times New Roman" w:cs="Times New Roman"/>
          <w:color w:val="auto"/>
          <w:kern w:val="0"/>
          <w:sz w:val="12"/>
          <w:szCs w:val="12"/>
        </w:rPr>
      </w:pPr>
    </w:p>
    <w:p w:rsidR="00043B37" w:rsidRDefault="00043B37" w:rsidP="00D50202">
      <w:pPr>
        <w:spacing w:after="0" w:line="240" w:lineRule="auto"/>
        <w:ind w:left="2552" w:right="-2"/>
        <w:rPr>
          <w:rFonts w:ascii="Times New Roman" w:hAnsi="Times New Roman" w:cs="Times New Roman"/>
          <w:color w:val="auto"/>
          <w:kern w:val="0"/>
          <w:sz w:val="12"/>
          <w:szCs w:val="12"/>
        </w:rPr>
      </w:pPr>
    </w:p>
    <w:p w:rsidR="00043B37" w:rsidRDefault="00043B37" w:rsidP="00D50202">
      <w:pPr>
        <w:spacing w:after="0" w:line="240" w:lineRule="auto"/>
        <w:ind w:left="2552" w:right="-2"/>
        <w:rPr>
          <w:rFonts w:ascii="Times New Roman" w:hAnsi="Times New Roman" w:cs="Times New Roman"/>
          <w:color w:val="auto"/>
          <w:kern w:val="0"/>
          <w:sz w:val="12"/>
          <w:szCs w:val="12"/>
        </w:rPr>
      </w:pPr>
    </w:p>
    <w:p w:rsidR="00D50202" w:rsidRPr="00D50202" w:rsidRDefault="00D50202" w:rsidP="00D50202">
      <w:pPr>
        <w:spacing w:after="0" w:line="240" w:lineRule="auto"/>
        <w:ind w:left="2552" w:right="-2"/>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Приложение №1 к решению Каратузского районного</w:t>
      </w:r>
    </w:p>
    <w:p w:rsidR="00D50202" w:rsidRPr="00D50202" w:rsidRDefault="00D50202" w:rsidP="00D50202">
      <w:pPr>
        <w:spacing w:after="0" w:line="240" w:lineRule="auto"/>
        <w:ind w:left="2552" w:right="-2"/>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Совета депутатов от 23.06.2015 № 46-359</w:t>
      </w:r>
      <w:proofErr w:type="gramStart"/>
      <w:r w:rsidRPr="00D50202">
        <w:rPr>
          <w:rFonts w:ascii="Times New Roman" w:hAnsi="Times New Roman" w:cs="Times New Roman"/>
          <w:color w:val="auto"/>
          <w:kern w:val="0"/>
          <w:sz w:val="12"/>
          <w:szCs w:val="12"/>
        </w:rPr>
        <w:t xml:space="preserve"> О</w:t>
      </w:r>
      <w:proofErr w:type="gramEnd"/>
      <w:r w:rsidRPr="00D50202">
        <w:rPr>
          <w:rFonts w:ascii="Times New Roman" w:hAnsi="Times New Roman" w:cs="Times New Roman"/>
          <w:color w:val="auto"/>
          <w:kern w:val="0"/>
          <w:sz w:val="12"/>
          <w:szCs w:val="12"/>
        </w:rPr>
        <w:t>б объявлении конкурса</w:t>
      </w:r>
    </w:p>
    <w:p w:rsidR="00D50202" w:rsidRPr="00D50202" w:rsidRDefault="00D50202" w:rsidP="00D50202">
      <w:pPr>
        <w:spacing w:after="0" w:line="240" w:lineRule="auto"/>
        <w:ind w:left="2552" w:right="-2"/>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по отбору  кандидатур на должность главы</w:t>
      </w:r>
    </w:p>
    <w:p w:rsidR="00D50202" w:rsidRPr="00D50202" w:rsidRDefault="00D50202" w:rsidP="00D50202">
      <w:pPr>
        <w:spacing w:after="0" w:line="240" w:lineRule="auto"/>
        <w:ind w:left="2552" w:right="-2"/>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w:t>
      </w:r>
    </w:p>
    <w:p w:rsidR="00D50202" w:rsidRPr="00D50202" w:rsidRDefault="00D50202" w:rsidP="00D50202">
      <w:pPr>
        <w:spacing w:after="0" w:line="240" w:lineRule="auto"/>
        <w:ind w:left="5220"/>
        <w:jc w:val="both"/>
        <w:rPr>
          <w:rFonts w:ascii="Times New Roman" w:hAnsi="Times New Roman" w:cs="Times New Roman"/>
          <w:color w:val="auto"/>
          <w:kern w:val="0"/>
          <w:sz w:val="12"/>
          <w:szCs w:val="12"/>
        </w:rPr>
      </w:pPr>
    </w:p>
    <w:p w:rsidR="00D50202" w:rsidRPr="00D50202" w:rsidRDefault="00D50202" w:rsidP="00D50202">
      <w:pPr>
        <w:spacing w:after="0" w:line="240" w:lineRule="auto"/>
        <w:ind w:left="5220"/>
        <w:jc w:val="both"/>
        <w:rPr>
          <w:rFonts w:ascii="Times New Roman" w:hAnsi="Times New Roman" w:cs="Times New Roman"/>
          <w:color w:val="auto"/>
          <w:kern w:val="0"/>
          <w:sz w:val="12"/>
          <w:szCs w:val="12"/>
        </w:rPr>
      </w:pPr>
    </w:p>
    <w:p w:rsidR="00D50202" w:rsidRPr="00D50202" w:rsidRDefault="00D50202" w:rsidP="00D50202">
      <w:pPr>
        <w:spacing w:after="0" w:line="240" w:lineRule="auto"/>
        <w:jc w:val="center"/>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Объявление </w:t>
      </w:r>
    </w:p>
    <w:p w:rsidR="00D50202" w:rsidRPr="00D50202" w:rsidRDefault="00D50202" w:rsidP="00D50202">
      <w:pPr>
        <w:spacing w:after="0" w:line="240" w:lineRule="auto"/>
        <w:jc w:val="center"/>
        <w:rPr>
          <w:rFonts w:ascii="Times New Roman" w:hAnsi="Times New Roman" w:cs="Times New Roman"/>
          <w:color w:val="auto"/>
          <w:kern w:val="0"/>
          <w:sz w:val="12"/>
          <w:szCs w:val="12"/>
        </w:rPr>
      </w:pPr>
      <w:proofErr w:type="gramStart"/>
      <w:r w:rsidRPr="00D50202">
        <w:rPr>
          <w:rFonts w:ascii="Times New Roman" w:hAnsi="Times New Roman" w:cs="Times New Roman"/>
          <w:color w:val="auto"/>
          <w:kern w:val="0"/>
          <w:sz w:val="12"/>
          <w:szCs w:val="12"/>
        </w:rPr>
        <w:t>о приеме документов от кандидатов на участие в конкурсе по отбору</w:t>
      </w:r>
      <w:proofErr w:type="gramEnd"/>
      <w:r w:rsidRPr="00D50202">
        <w:rPr>
          <w:rFonts w:ascii="Times New Roman" w:hAnsi="Times New Roman" w:cs="Times New Roman"/>
          <w:color w:val="auto"/>
          <w:kern w:val="0"/>
          <w:sz w:val="12"/>
          <w:szCs w:val="12"/>
        </w:rPr>
        <w:t xml:space="preserve"> кандидатур на должность главы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w:t>
      </w:r>
    </w:p>
    <w:p w:rsidR="00D50202" w:rsidRPr="00D50202" w:rsidRDefault="00D50202" w:rsidP="00D50202">
      <w:pPr>
        <w:spacing w:after="0" w:line="240" w:lineRule="auto"/>
        <w:jc w:val="center"/>
        <w:rPr>
          <w:rFonts w:ascii="Times New Roman" w:hAnsi="Times New Roman" w:cs="Times New Roman"/>
          <w:color w:val="auto"/>
          <w:kern w:val="0"/>
          <w:sz w:val="12"/>
          <w:szCs w:val="12"/>
        </w:rPr>
      </w:pP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ab/>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районный Совет депутатов объявляет о начале  приема документов от граждан, желающих принять участие в конкурсе по отбору</w:t>
      </w:r>
      <w:r>
        <w:rPr>
          <w:rFonts w:ascii="Times New Roman" w:hAnsi="Times New Roman" w:cs="Times New Roman"/>
          <w:color w:val="auto"/>
          <w:kern w:val="0"/>
          <w:sz w:val="12"/>
          <w:szCs w:val="12"/>
        </w:rPr>
        <w:t xml:space="preserve"> </w:t>
      </w:r>
      <w:r w:rsidRPr="00D50202">
        <w:rPr>
          <w:rFonts w:ascii="Times New Roman" w:hAnsi="Times New Roman" w:cs="Times New Roman"/>
          <w:color w:val="auto"/>
          <w:kern w:val="0"/>
          <w:sz w:val="12"/>
          <w:szCs w:val="12"/>
        </w:rPr>
        <w:t>кандидатур на должность главы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 (далее – главы Каратузского района).</w:t>
      </w:r>
    </w:p>
    <w:p w:rsidR="00D50202" w:rsidRPr="00D50202" w:rsidRDefault="00D50202" w:rsidP="00D50202">
      <w:pPr>
        <w:spacing w:after="0" w:line="240" w:lineRule="auto"/>
        <w:ind w:firstLine="284"/>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1. Для участия в конкурсе представляются следующие документы:</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1)личное заявление на участие в конкурсе;</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2)собственноручно заполненную и подписанную анкету с приложением фотографий 4х5 см, 3 шт.;</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3)паспорт или заменяющий его документ;</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4)документы, подтверждающие профессиональное образование, стаж работы и квалификацию (при наличии):</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-документ о профессиональном образовании;</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-трудовую книжку или иной документ, подтверждающий трудовую (служебную) деятельность гражданина;</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5)сведения о доходах, полученных кандидатом, его супруго</w:t>
      </w:r>
      <w:proofErr w:type="gramStart"/>
      <w:r w:rsidRPr="00D50202">
        <w:rPr>
          <w:rFonts w:ascii="Times New Roman" w:hAnsi="Times New Roman" w:cs="Times New Roman"/>
          <w:color w:val="auto"/>
          <w:kern w:val="0"/>
          <w:sz w:val="12"/>
          <w:szCs w:val="12"/>
        </w:rPr>
        <w:t>й(</w:t>
      </w:r>
      <w:proofErr w:type="gramEnd"/>
      <w:r w:rsidRPr="00D50202">
        <w:rPr>
          <w:rFonts w:ascii="Times New Roman" w:hAnsi="Times New Roman" w:cs="Times New Roman"/>
          <w:color w:val="auto"/>
          <w:kern w:val="0"/>
          <w:sz w:val="12"/>
          <w:szCs w:val="12"/>
        </w:rPr>
        <w:t>супругом), несовершеннолетними детьми, принадлежащем им имуществе, вкладах в банках, ценных бумагах.</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Также подаются копии документов, указанных в подпунктах 3 и 4 настоящего пункта.</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proofErr w:type="gramStart"/>
      <w:r w:rsidRPr="00D50202">
        <w:rPr>
          <w:rFonts w:ascii="Times New Roman" w:hAnsi="Times New Roman" w:cs="Times New Roman"/>
          <w:color w:val="auto"/>
          <w:kern w:val="0"/>
          <w:sz w:val="12"/>
          <w:szCs w:val="12"/>
        </w:rPr>
        <w:t>Представление документов для участия в конкурсе, указанные в пунктах 1, 2, 3 настоящего пункта, является обязательным.</w:t>
      </w:r>
      <w:proofErr w:type="gramEnd"/>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50202" w:rsidRPr="00D50202" w:rsidRDefault="00D50202" w:rsidP="00D50202">
      <w:pPr>
        <w:spacing w:after="0" w:line="240" w:lineRule="auto"/>
        <w:ind w:firstLine="284"/>
        <w:jc w:val="both"/>
        <w:rPr>
          <w:rFonts w:ascii="Times New Roman" w:hAnsi="Times New Roman" w:cs="Times New Roman"/>
          <w:color w:val="auto"/>
          <w:kern w:val="0"/>
          <w:sz w:val="12"/>
          <w:szCs w:val="12"/>
        </w:rPr>
      </w:pPr>
      <w:proofErr w:type="gramStart"/>
      <w:r w:rsidRPr="00D50202">
        <w:rPr>
          <w:rFonts w:ascii="Times New Roman" w:hAnsi="Times New Roman" w:cs="Times New Roman"/>
          <w:color w:val="auto"/>
          <w:kern w:val="0"/>
          <w:sz w:val="12"/>
          <w:szCs w:val="12"/>
        </w:rPr>
        <w:t xml:space="preserve">Указанные документы граждане подают лично по адресу: 662850, Красноярский край,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с. Каратузское, ул. Советская, №21, каб.314, Фатюшиной Марии Александровне, с 27 июня по 11 июля 2015 года, в рабочие дни (понедельник-пятница) с 9.00 до 12.00 и с 13.00 до 16.00 часов, в выходные дни (суббота-воскресенье) с 9.00 до 13.00 часов.</w:t>
      </w:r>
      <w:proofErr w:type="gramEnd"/>
      <w:r w:rsidRPr="00D50202">
        <w:rPr>
          <w:rFonts w:ascii="Times New Roman" w:hAnsi="Times New Roman" w:cs="Times New Roman"/>
          <w:color w:val="auto"/>
          <w:kern w:val="0"/>
          <w:sz w:val="12"/>
          <w:szCs w:val="12"/>
        </w:rPr>
        <w:t xml:space="preserve"> Телефон для справок 8(39137) 22-4-28. </w:t>
      </w:r>
    </w:p>
    <w:p w:rsidR="00D50202" w:rsidRPr="00D50202" w:rsidRDefault="00D50202" w:rsidP="00043B37">
      <w:pPr>
        <w:spacing w:after="0" w:line="240" w:lineRule="auto"/>
        <w:ind w:right="22" w:firstLine="284"/>
        <w:jc w:val="both"/>
        <w:rPr>
          <w:rFonts w:ascii="Times New Roman" w:hAnsi="Times New Roman" w:cs="Times New Roman"/>
          <w:kern w:val="0"/>
          <w:sz w:val="12"/>
          <w:szCs w:val="12"/>
        </w:rPr>
      </w:pPr>
      <w:r w:rsidRPr="00D50202">
        <w:rPr>
          <w:rFonts w:ascii="Times New Roman" w:hAnsi="Times New Roman" w:cs="Times New Roman"/>
          <w:kern w:val="0"/>
          <w:sz w:val="12"/>
          <w:szCs w:val="12"/>
        </w:rPr>
        <w:t>2.В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p>
    <w:p w:rsidR="00D50202" w:rsidRPr="00D50202" w:rsidRDefault="00D50202" w:rsidP="00043B37">
      <w:pPr>
        <w:spacing w:after="0" w:line="240" w:lineRule="auto"/>
        <w:ind w:right="22" w:firstLine="284"/>
        <w:jc w:val="both"/>
        <w:rPr>
          <w:rFonts w:ascii="Times New Roman" w:hAnsi="Times New Roman" w:cs="Times New Roman"/>
          <w:kern w:val="0"/>
          <w:sz w:val="12"/>
          <w:szCs w:val="12"/>
        </w:rPr>
      </w:pPr>
      <w:r w:rsidRPr="00D50202">
        <w:rPr>
          <w:rFonts w:ascii="Times New Roman" w:hAnsi="Times New Roman" w:cs="Times New Roman"/>
          <w:kern w:val="0"/>
          <w:sz w:val="12"/>
          <w:szCs w:val="12"/>
        </w:rPr>
        <w:t>Программа действий обязательно должна содержать:</w:t>
      </w:r>
    </w:p>
    <w:p w:rsidR="00D50202" w:rsidRPr="00D50202" w:rsidRDefault="00D50202" w:rsidP="00043B37">
      <w:pPr>
        <w:spacing w:after="0" w:line="240" w:lineRule="auto"/>
        <w:ind w:right="22" w:firstLine="284"/>
        <w:jc w:val="both"/>
        <w:rPr>
          <w:rFonts w:ascii="Times New Roman" w:hAnsi="Times New Roman" w:cs="Times New Roman"/>
          <w:kern w:val="0"/>
          <w:sz w:val="12"/>
          <w:szCs w:val="12"/>
        </w:rPr>
      </w:pPr>
      <w:r w:rsidRPr="00D50202">
        <w:rPr>
          <w:rFonts w:ascii="Times New Roman" w:hAnsi="Times New Roman" w:cs="Times New Roman"/>
          <w:kern w:val="0"/>
          <w:sz w:val="12"/>
          <w:szCs w:val="12"/>
        </w:rPr>
        <w:t>1) оценку текущего социально-экономического состояния Муниципального образования «</w:t>
      </w:r>
      <w:proofErr w:type="spellStart"/>
      <w:r w:rsidRPr="00D50202">
        <w:rPr>
          <w:rFonts w:ascii="Times New Roman" w:hAnsi="Times New Roman" w:cs="Times New Roman"/>
          <w:kern w:val="0"/>
          <w:sz w:val="12"/>
          <w:szCs w:val="12"/>
        </w:rPr>
        <w:t>Каратузский</w:t>
      </w:r>
      <w:proofErr w:type="spellEnd"/>
      <w:r w:rsidRPr="00D50202">
        <w:rPr>
          <w:rFonts w:ascii="Times New Roman" w:hAnsi="Times New Roman" w:cs="Times New Roman"/>
          <w:kern w:val="0"/>
          <w:sz w:val="12"/>
          <w:szCs w:val="12"/>
        </w:rPr>
        <w:t xml:space="preserve"> район» Красноярского края;</w:t>
      </w:r>
    </w:p>
    <w:p w:rsidR="00D50202" w:rsidRPr="00D50202" w:rsidRDefault="00D50202" w:rsidP="00043B37">
      <w:pPr>
        <w:spacing w:after="0" w:line="240" w:lineRule="auto"/>
        <w:ind w:right="22" w:firstLine="284"/>
        <w:jc w:val="both"/>
        <w:rPr>
          <w:rFonts w:ascii="Times New Roman" w:hAnsi="Times New Roman" w:cs="Times New Roman"/>
          <w:kern w:val="0"/>
          <w:sz w:val="12"/>
          <w:szCs w:val="12"/>
        </w:rPr>
      </w:pPr>
      <w:r w:rsidRPr="00D50202">
        <w:rPr>
          <w:rFonts w:ascii="Times New Roman" w:hAnsi="Times New Roman" w:cs="Times New Roman"/>
          <w:kern w:val="0"/>
          <w:sz w:val="12"/>
          <w:szCs w:val="12"/>
        </w:rPr>
        <w:t>2) описание основных социально-экономических проблем Муниципального образования «</w:t>
      </w:r>
      <w:proofErr w:type="spellStart"/>
      <w:r w:rsidRPr="00D50202">
        <w:rPr>
          <w:rFonts w:ascii="Times New Roman" w:hAnsi="Times New Roman" w:cs="Times New Roman"/>
          <w:kern w:val="0"/>
          <w:sz w:val="12"/>
          <w:szCs w:val="12"/>
        </w:rPr>
        <w:t>Каратузский</w:t>
      </w:r>
      <w:proofErr w:type="spellEnd"/>
      <w:r w:rsidRPr="00D50202">
        <w:rPr>
          <w:rFonts w:ascii="Times New Roman" w:hAnsi="Times New Roman" w:cs="Times New Roman"/>
          <w:kern w:val="0"/>
          <w:sz w:val="12"/>
          <w:szCs w:val="12"/>
        </w:rPr>
        <w:t xml:space="preserve"> район» Красноярского края; </w:t>
      </w:r>
    </w:p>
    <w:p w:rsidR="00D50202" w:rsidRPr="00D50202" w:rsidRDefault="00D50202" w:rsidP="00043B37">
      <w:pPr>
        <w:spacing w:after="0" w:line="240" w:lineRule="auto"/>
        <w:ind w:right="22" w:firstLine="284"/>
        <w:jc w:val="both"/>
        <w:rPr>
          <w:rFonts w:ascii="Times New Roman" w:hAnsi="Times New Roman" w:cs="Times New Roman"/>
          <w:i/>
          <w:kern w:val="0"/>
          <w:sz w:val="12"/>
          <w:szCs w:val="12"/>
          <w:u w:val="single"/>
        </w:rPr>
      </w:pPr>
      <w:r w:rsidRPr="00D50202">
        <w:rPr>
          <w:rFonts w:ascii="Times New Roman" w:hAnsi="Times New Roman" w:cs="Times New Roman"/>
          <w:kern w:val="0"/>
          <w:sz w:val="12"/>
          <w:szCs w:val="12"/>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proofErr w:type="spellStart"/>
      <w:r w:rsidRPr="00D50202">
        <w:rPr>
          <w:rFonts w:ascii="Times New Roman" w:hAnsi="Times New Roman" w:cs="Times New Roman"/>
          <w:kern w:val="0"/>
          <w:sz w:val="12"/>
          <w:szCs w:val="12"/>
        </w:rPr>
        <w:t>Каратузский</w:t>
      </w:r>
      <w:proofErr w:type="spellEnd"/>
      <w:r w:rsidRPr="00D50202">
        <w:rPr>
          <w:rFonts w:ascii="Times New Roman" w:hAnsi="Times New Roman" w:cs="Times New Roman"/>
          <w:kern w:val="0"/>
          <w:sz w:val="12"/>
          <w:szCs w:val="12"/>
        </w:rPr>
        <w:t xml:space="preserve"> район» Красноярского края;</w:t>
      </w:r>
    </w:p>
    <w:p w:rsidR="00D50202" w:rsidRPr="00D50202" w:rsidRDefault="00D50202" w:rsidP="00043B37">
      <w:pPr>
        <w:spacing w:after="0" w:line="240" w:lineRule="auto"/>
        <w:ind w:right="22" w:firstLine="284"/>
        <w:jc w:val="both"/>
        <w:rPr>
          <w:rFonts w:ascii="Times New Roman" w:hAnsi="Times New Roman" w:cs="Times New Roman"/>
          <w:kern w:val="0"/>
          <w:sz w:val="12"/>
          <w:szCs w:val="12"/>
        </w:rPr>
      </w:pPr>
      <w:r w:rsidRPr="00D50202">
        <w:rPr>
          <w:rFonts w:ascii="Times New Roman" w:hAnsi="Times New Roman" w:cs="Times New Roman"/>
          <w:kern w:val="0"/>
          <w:sz w:val="12"/>
          <w:szCs w:val="12"/>
        </w:rPr>
        <w:t>4) предполагаемую структуру администрации Каратузского района;</w:t>
      </w:r>
    </w:p>
    <w:p w:rsidR="00D50202" w:rsidRPr="00D50202" w:rsidRDefault="00D50202" w:rsidP="00043B37">
      <w:pPr>
        <w:spacing w:after="0" w:line="240" w:lineRule="auto"/>
        <w:ind w:right="22" w:firstLine="284"/>
        <w:jc w:val="both"/>
        <w:rPr>
          <w:rFonts w:ascii="Times New Roman" w:hAnsi="Times New Roman" w:cs="Times New Roman"/>
          <w:kern w:val="0"/>
          <w:sz w:val="12"/>
          <w:szCs w:val="12"/>
        </w:rPr>
      </w:pPr>
      <w:r w:rsidRPr="00D50202">
        <w:rPr>
          <w:rFonts w:ascii="Times New Roman" w:hAnsi="Times New Roman" w:cs="Times New Roman"/>
          <w:kern w:val="0"/>
          <w:sz w:val="12"/>
          <w:szCs w:val="12"/>
        </w:rPr>
        <w:t>5) предполагаемые сроки реализации Программы.</w:t>
      </w:r>
    </w:p>
    <w:p w:rsidR="00D50202" w:rsidRPr="00D50202" w:rsidRDefault="00D50202" w:rsidP="00043B37">
      <w:pPr>
        <w:spacing w:after="0" w:line="240" w:lineRule="auto"/>
        <w:ind w:right="22" w:firstLine="284"/>
        <w:jc w:val="both"/>
        <w:rPr>
          <w:rFonts w:ascii="Times New Roman" w:hAnsi="Times New Roman" w:cs="Times New Roman"/>
          <w:kern w:val="0"/>
          <w:sz w:val="12"/>
          <w:szCs w:val="12"/>
        </w:rPr>
      </w:pPr>
      <w:r w:rsidRPr="00D50202">
        <w:rPr>
          <w:rFonts w:ascii="Times New Roman" w:hAnsi="Times New Roman" w:cs="Times New Roman"/>
          <w:kern w:val="0"/>
          <w:sz w:val="12"/>
          <w:szCs w:val="12"/>
        </w:rPr>
        <w:t>Программа подписывается кандидатом и представляется конкурсной комиссии в день проведения конкурса.</w:t>
      </w:r>
    </w:p>
    <w:p w:rsidR="00D50202" w:rsidRPr="00D50202" w:rsidRDefault="00D50202" w:rsidP="00043B37">
      <w:pPr>
        <w:spacing w:after="0" w:line="240" w:lineRule="auto"/>
        <w:ind w:right="22"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Кандидат не допускается к участию в конкурсе в случае:</w:t>
      </w:r>
    </w:p>
    <w:p w:rsidR="00D50202" w:rsidRPr="00D50202" w:rsidRDefault="00D50202" w:rsidP="00043B37">
      <w:pPr>
        <w:spacing w:after="0" w:line="240" w:lineRule="auto"/>
        <w:ind w:right="22"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а)   </w:t>
      </w:r>
      <w:proofErr w:type="spellStart"/>
      <w:r w:rsidRPr="00D50202">
        <w:rPr>
          <w:rFonts w:ascii="Times New Roman" w:hAnsi="Times New Roman" w:cs="Times New Roman"/>
          <w:color w:val="auto"/>
          <w:kern w:val="0"/>
          <w:sz w:val="12"/>
          <w:szCs w:val="12"/>
        </w:rPr>
        <w:t>недостижения</w:t>
      </w:r>
      <w:proofErr w:type="spellEnd"/>
      <w:r w:rsidRPr="00D50202">
        <w:rPr>
          <w:rFonts w:ascii="Times New Roman" w:hAnsi="Times New Roman" w:cs="Times New Roman"/>
          <w:color w:val="auto"/>
          <w:kern w:val="0"/>
          <w:sz w:val="12"/>
          <w:szCs w:val="12"/>
        </w:rPr>
        <w:t xml:space="preserve"> 18 лет на день проведения конкурса;</w:t>
      </w:r>
    </w:p>
    <w:p w:rsidR="00D50202" w:rsidRPr="00D50202" w:rsidRDefault="00D50202" w:rsidP="00043B37">
      <w:pPr>
        <w:spacing w:after="0" w:line="240" w:lineRule="auto"/>
        <w:ind w:right="22"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б) признания его недееспособным или ограниченно дееспособным решением суда, вступившим в законную силу;</w:t>
      </w:r>
    </w:p>
    <w:p w:rsidR="00D50202" w:rsidRPr="00D50202" w:rsidRDefault="00D50202" w:rsidP="00043B37">
      <w:pPr>
        <w:spacing w:after="0" w:line="240" w:lineRule="auto"/>
        <w:ind w:right="22"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в</w:t>
      </w:r>
      <w:proofErr w:type="gramStart"/>
      <w:r w:rsidRPr="00D50202">
        <w:rPr>
          <w:rFonts w:ascii="Times New Roman" w:hAnsi="Times New Roman" w:cs="Times New Roman"/>
          <w:color w:val="auto"/>
          <w:kern w:val="0"/>
          <w:sz w:val="12"/>
          <w:szCs w:val="12"/>
        </w:rPr>
        <w:t>)о</w:t>
      </w:r>
      <w:proofErr w:type="gramEnd"/>
      <w:r w:rsidRPr="00D50202">
        <w:rPr>
          <w:rFonts w:ascii="Times New Roman" w:hAnsi="Times New Roman" w:cs="Times New Roman"/>
          <w:color w:val="auto"/>
          <w:kern w:val="0"/>
          <w:sz w:val="12"/>
          <w:szCs w:val="12"/>
        </w:rPr>
        <w:t>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202" w:rsidRPr="00D50202" w:rsidRDefault="00D50202" w:rsidP="00043B37">
      <w:pPr>
        <w:spacing w:after="0" w:line="240" w:lineRule="auto"/>
        <w:ind w:right="22"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lastRenderedPageBreak/>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50202" w:rsidRPr="00D50202" w:rsidRDefault="00D50202" w:rsidP="00043B37">
      <w:pPr>
        <w:spacing w:after="0" w:line="240" w:lineRule="auto"/>
        <w:ind w:right="22"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д) в случае непредставления или несвоевременного представления документов для участия в конкурсе, указанных в подпунктах 1, 2 и 3 пункта 1 настоящего объявления, представления их не в полном объеме или с нарушением правил оформления.</w:t>
      </w:r>
    </w:p>
    <w:p w:rsidR="00D50202" w:rsidRPr="00D50202" w:rsidRDefault="00D50202" w:rsidP="00043B37">
      <w:pPr>
        <w:spacing w:after="0" w:line="240" w:lineRule="auto"/>
        <w:ind w:right="22" w:firstLine="284"/>
        <w:jc w:val="both"/>
        <w:rPr>
          <w:rFonts w:ascii="Times New Roman" w:hAnsi="Times New Roman" w:cs="Times New Roman"/>
          <w:i/>
          <w:kern w:val="0"/>
          <w:sz w:val="12"/>
          <w:szCs w:val="12"/>
          <w:u w:val="single"/>
        </w:rPr>
      </w:pPr>
      <w:proofErr w:type="gramStart"/>
      <w:r w:rsidRPr="00D50202">
        <w:rPr>
          <w:rFonts w:ascii="Times New Roman" w:hAnsi="Times New Roman" w:cs="Times New Roman"/>
          <w:b/>
          <w:color w:val="auto"/>
          <w:kern w:val="0"/>
          <w:sz w:val="12"/>
          <w:szCs w:val="12"/>
        </w:rPr>
        <w:t>3</w:t>
      </w:r>
      <w:r w:rsidRPr="00D50202">
        <w:rPr>
          <w:rFonts w:ascii="Times New Roman" w:hAnsi="Times New Roman" w:cs="Times New Roman"/>
          <w:color w:val="auto"/>
          <w:kern w:val="0"/>
          <w:sz w:val="12"/>
          <w:szCs w:val="12"/>
        </w:rPr>
        <w:t>.Иные условия и порядок проведения конкурса, формы необходимых для участия в конкурсе документов утверждены решением Каратузского районного Совета депутатов от 09.06.2015 № В-354 «Об утверждении Положения о порядке проведения конкурса по отбору кандидатов на должность главы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w:t>
      </w:r>
      <w:r w:rsidRPr="00D50202">
        <w:rPr>
          <w:rFonts w:ascii="Times New Roman" w:hAnsi="Times New Roman" w:cs="Times New Roman"/>
          <w:color w:val="00B050"/>
          <w:kern w:val="0"/>
          <w:sz w:val="12"/>
          <w:szCs w:val="12"/>
        </w:rPr>
        <w:t xml:space="preserve"> </w:t>
      </w:r>
      <w:r w:rsidRPr="00D50202">
        <w:rPr>
          <w:rFonts w:ascii="Times New Roman" w:hAnsi="Times New Roman" w:cs="Times New Roman"/>
          <w:color w:val="auto"/>
          <w:kern w:val="0"/>
          <w:sz w:val="12"/>
          <w:szCs w:val="12"/>
        </w:rPr>
        <w:t>которое</w:t>
      </w:r>
      <w:r w:rsidRPr="00D50202">
        <w:rPr>
          <w:rFonts w:ascii="Times New Roman" w:hAnsi="Times New Roman" w:cs="Times New Roman"/>
          <w:color w:val="00B050"/>
          <w:kern w:val="0"/>
          <w:sz w:val="12"/>
          <w:szCs w:val="12"/>
        </w:rPr>
        <w:t xml:space="preserve"> </w:t>
      </w:r>
      <w:r w:rsidRPr="00D50202">
        <w:rPr>
          <w:rFonts w:ascii="Times New Roman" w:hAnsi="Times New Roman" w:cs="Times New Roman"/>
          <w:kern w:val="0"/>
          <w:sz w:val="12"/>
          <w:szCs w:val="12"/>
        </w:rPr>
        <w:t xml:space="preserve">опубликовано  </w:t>
      </w:r>
      <w:r w:rsidRPr="00D50202">
        <w:rPr>
          <w:rFonts w:ascii="Times New Roman" w:hAnsi="Times New Roman" w:cs="Times New Roman"/>
          <w:color w:val="auto"/>
          <w:kern w:val="0"/>
          <w:sz w:val="12"/>
          <w:szCs w:val="12"/>
        </w:rPr>
        <w:t>в периодическом печатном издании «Вести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 74 от 16.06.2015 и на официальном сайте</w:t>
      </w:r>
      <w:proofErr w:type="gramEnd"/>
      <w:r w:rsidRPr="00D50202">
        <w:rPr>
          <w:rFonts w:ascii="Times New Roman" w:hAnsi="Times New Roman" w:cs="Times New Roman"/>
          <w:color w:val="auto"/>
          <w:kern w:val="0"/>
          <w:sz w:val="12"/>
          <w:szCs w:val="12"/>
        </w:rPr>
        <w:t xml:space="preserve"> администрации Каратузского района </w:t>
      </w:r>
      <w:hyperlink r:id="rId11">
        <w:r w:rsidRPr="00D50202">
          <w:rPr>
            <w:rFonts w:ascii="Times New Roman" w:hAnsi="Times New Roman" w:cs="Times New Roman"/>
            <w:color w:val="0000FF"/>
            <w:kern w:val="0"/>
            <w:sz w:val="12"/>
            <w:szCs w:val="12"/>
            <w:u w:val="single"/>
          </w:rPr>
          <w:t>http://www.кaratuzraion.ru/</w:t>
        </w:r>
      </w:hyperlink>
      <w:r w:rsidRPr="00D50202">
        <w:rPr>
          <w:rFonts w:ascii="Times New Roman" w:hAnsi="Times New Roman" w:cs="Times New Roman"/>
          <w:color w:val="auto"/>
          <w:kern w:val="0"/>
          <w:sz w:val="12"/>
          <w:szCs w:val="12"/>
        </w:rPr>
        <w:t>.</w:t>
      </w:r>
    </w:p>
    <w:p w:rsidR="00D50202" w:rsidRPr="00D50202" w:rsidRDefault="00D50202" w:rsidP="00043B37">
      <w:pPr>
        <w:tabs>
          <w:tab w:val="left" w:pos="915"/>
        </w:tabs>
        <w:spacing w:after="0" w:line="240" w:lineRule="auto"/>
        <w:ind w:right="22"/>
        <w:rPr>
          <w:rFonts w:ascii="Times New Roman" w:hAnsi="Times New Roman" w:cs="Times New Roman"/>
          <w:color w:val="auto"/>
          <w:kern w:val="0"/>
          <w:sz w:val="12"/>
          <w:szCs w:val="12"/>
        </w:rPr>
      </w:pP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D50202">
      <w:pPr>
        <w:spacing w:after="0" w:line="240" w:lineRule="auto"/>
        <w:ind w:right="-2"/>
        <w:jc w:val="right"/>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Приложение № 2 к решению Каратузского районного</w:t>
      </w:r>
    </w:p>
    <w:p w:rsidR="00D50202" w:rsidRPr="00D50202" w:rsidRDefault="00D50202" w:rsidP="00D50202">
      <w:pPr>
        <w:spacing w:after="0" w:line="240" w:lineRule="auto"/>
        <w:ind w:right="-2"/>
        <w:jc w:val="right"/>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Совета депутатов от 23.06.2015 № 46-359</w:t>
      </w:r>
      <w:proofErr w:type="gramStart"/>
      <w:r w:rsidRPr="00D50202">
        <w:rPr>
          <w:rFonts w:ascii="Times New Roman" w:hAnsi="Times New Roman" w:cs="Times New Roman"/>
          <w:color w:val="auto"/>
          <w:kern w:val="0"/>
          <w:sz w:val="12"/>
          <w:szCs w:val="12"/>
        </w:rPr>
        <w:t xml:space="preserve"> О</w:t>
      </w:r>
      <w:proofErr w:type="gramEnd"/>
      <w:r w:rsidRPr="00D50202">
        <w:rPr>
          <w:rFonts w:ascii="Times New Roman" w:hAnsi="Times New Roman" w:cs="Times New Roman"/>
          <w:color w:val="auto"/>
          <w:kern w:val="0"/>
          <w:sz w:val="12"/>
          <w:szCs w:val="12"/>
        </w:rPr>
        <w:t>б объявлении конкурса</w:t>
      </w:r>
    </w:p>
    <w:p w:rsidR="00D50202" w:rsidRPr="00D50202" w:rsidRDefault="00D50202" w:rsidP="00D50202">
      <w:pPr>
        <w:spacing w:after="0" w:line="240" w:lineRule="auto"/>
        <w:ind w:right="-2"/>
        <w:jc w:val="right"/>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по отбору  кандидатур на должность главы</w:t>
      </w:r>
    </w:p>
    <w:p w:rsidR="00D50202" w:rsidRPr="00D50202" w:rsidRDefault="00D50202" w:rsidP="00D50202">
      <w:pPr>
        <w:spacing w:after="0" w:line="240" w:lineRule="auto"/>
        <w:jc w:val="right"/>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w:t>
      </w:r>
    </w:p>
    <w:p w:rsidR="00D50202" w:rsidRPr="00D50202" w:rsidRDefault="00D50202" w:rsidP="00D50202">
      <w:pPr>
        <w:spacing w:after="0" w:line="240" w:lineRule="auto"/>
        <w:jc w:val="center"/>
        <w:rPr>
          <w:rFonts w:ascii="Times New Roman" w:hAnsi="Times New Roman" w:cs="Times New Roman"/>
          <w:color w:val="auto"/>
          <w:kern w:val="0"/>
          <w:sz w:val="12"/>
          <w:szCs w:val="12"/>
        </w:rPr>
      </w:pPr>
    </w:p>
    <w:p w:rsidR="00D50202" w:rsidRPr="00D50202" w:rsidRDefault="00D50202" w:rsidP="00D50202">
      <w:pPr>
        <w:tabs>
          <w:tab w:val="left" w:pos="3615"/>
        </w:tabs>
        <w:spacing w:after="0" w:line="240" w:lineRule="auto"/>
        <w:jc w:val="center"/>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Члены конкурсной комиссии </w:t>
      </w:r>
    </w:p>
    <w:p w:rsidR="00D50202" w:rsidRPr="00D50202" w:rsidRDefault="00D50202" w:rsidP="00D50202">
      <w:pPr>
        <w:tabs>
          <w:tab w:val="left" w:pos="3615"/>
        </w:tabs>
        <w:spacing w:after="0" w:line="240" w:lineRule="auto"/>
        <w:jc w:val="center"/>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по проведению конкурса по отбору кандидатур на должность главы Муниципального образования «</w:t>
      </w:r>
      <w:proofErr w:type="spellStart"/>
      <w:r w:rsidRPr="00D50202">
        <w:rPr>
          <w:rFonts w:ascii="Times New Roman" w:hAnsi="Times New Roman" w:cs="Times New Roman"/>
          <w:color w:val="auto"/>
          <w:kern w:val="0"/>
          <w:sz w:val="12"/>
          <w:szCs w:val="12"/>
        </w:rPr>
        <w:t>Каратузский</w:t>
      </w:r>
      <w:proofErr w:type="spellEnd"/>
      <w:r w:rsidRPr="00D50202">
        <w:rPr>
          <w:rFonts w:ascii="Times New Roman" w:hAnsi="Times New Roman" w:cs="Times New Roman"/>
          <w:color w:val="auto"/>
          <w:kern w:val="0"/>
          <w:sz w:val="12"/>
          <w:szCs w:val="12"/>
        </w:rPr>
        <w:t xml:space="preserve"> район» Красноярского края.</w:t>
      </w:r>
    </w:p>
    <w:p w:rsidR="00D50202" w:rsidRPr="00D50202" w:rsidRDefault="00D50202" w:rsidP="00D50202">
      <w:pPr>
        <w:spacing w:after="0" w:line="240" w:lineRule="auto"/>
        <w:rPr>
          <w:rFonts w:ascii="Times New Roman" w:hAnsi="Times New Roman" w:cs="Times New Roman"/>
          <w:color w:val="auto"/>
          <w:kern w:val="0"/>
          <w:sz w:val="12"/>
          <w:szCs w:val="12"/>
        </w:rPr>
      </w:pPr>
    </w:p>
    <w:p w:rsidR="00D50202" w:rsidRPr="00D50202" w:rsidRDefault="00D50202" w:rsidP="00043B37">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1.Бакурова Светлана Ивановна, депутат Каратузского районного Совета депутатов, начальник управления пенсионного фонда России по Каратузскому району;</w:t>
      </w:r>
    </w:p>
    <w:p w:rsidR="00D50202" w:rsidRPr="00D50202" w:rsidRDefault="00D50202" w:rsidP="00043B37">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2.Кулакова Галина Ивановна, глава администрации Каратузского  района;</w:t>
      </w:r>
    </w:p>
    <w:p w:rsidR="00D50202" w:rsidRPr="00D50202" w:rsidRDefault="00D50202" w:rsidP="00043B37">
      <w:pPr>
        <w:spacing w:after="0" w:line="240" w:lineRule="auto"/>
        <w:ind w:firstLine="284"/>
        <w:jc w:val="both"/>
        <w:rPr>
          <w:rFonts w:ascii="Times New Roman" w:hAnsi="Times New Roman" w:cs="Times New Roman"/>
          <w:color w:val="auto"/>
          <w:kern w:val="0"/>
          <w:sz w:val="12"/>
          <w:szCs w:val="12"/>
        </w:rPr>
      </w:pPr>
      <w:r w:rsidRPr="00D50202">
        <w:rPr>
          <w:rFonts w:ascii="Times New Roman" w:hAnsi="Times New Roman" w:cs="Times New Roman"/>
          <w:color w:val="auto"/>
          <w:kern w:val="0"/>
          <w:sz w:val="12"/>
          <w:szCs w:val="12"/>
        </w:rPr>
        <w:t xml:space="preserve">3.Саар Максим Александрович, депутат Каратузского районного Совета депутатов, индивидуальный предприниматель. </w:t>
      </w:r>
    </w:p>
    <w:p w:rsidR="00D50202" w:rsidRDefault="00D50202" w:rsidP="00AC2F69">
      <w:pPr>
        <w:suppressAutoHyphens/>
        <w:spacing w:after="0" w:line="240" w:lineRule="auto"/>
        <w:rPr>
          <w:rFonts w:ascii="Times New Roman" w:hAnsi="Times New Roman" w:cs="Times New Roman"/>
          <w:color w:val="auto"/>
          <w:kern w:val="0"/>
          <w:sz w:val="12"/>
          <w:szCs w:val="12"/>
        </w:rPr>
      </w:pPr>
    </w:p>
    <w:p w:rsidR="00043B37" w:rsidRDefault="00043B37" w:rsidP="00AC2F69">
      <w:pPr>
        <w:suppressAutoHyphens/>
        <w:spacing w:after="0" w:line="240" w:lineRule="auto"/>
        <w:rPr>
          <w:rFonts w:ascii="Times New Roman" w:hAnsi="Times New Roman" w:cs="Times New Roman"/>
          <w:color w:val="auto"/>
          <w:kern w:val="0"/>
          <w:sz w:val="12"/>
          <w:szCs w:val="12"/>
        </w:rPr>
      </w:pPr>
    </w:p>
    <w:p w:rsidR="00043B37" w:rsidRDefault="00043B37" w:rsidP="00AC2F69">
      <w:pPr>
        <w:suppressAutoHyphens/>
        <w:spacing w:after="0" w:line="240" w:lineRule="auto"/>
        <w:rPr>
          <w:rFonts w:ascii="Times New Roman" w:hAnsi="Times New Roman" w:cs="Times New Roman"/>
          <w:color w:val="auto"/>
          <w:kern w:val="0"/>
          <w:sz w:val="12"/>
          <w:szCs w:val="12"/>
        </w:rPr>
      </w:pPr>
    </w:p>
    <w:p w:rsidR="00043B37" w:rsidRPr="00043B37" w:rsidRDefault="00043B37" w:rsidP="00043B37">
      <w:pPr>
        <w:spacing w:after="0" w:line="240" w:lineRule="auto"/>
        <w:jc w:val="center"/>
        <w:rPr>
          <w:rFonts w:ascii="Times New Roman" w:eastAsia="Calibri" w:hAnsi="Times New Roman" w:cs="Times New Roman"/>
          <w:color w:val="auto"/>
          <w:kern w:val="0"/>
          <w:sz w:val="12"/>
          <w:szCs w:val="12"/>
          <w:lang w:eastAsia="en-US"/>
        </w:rPr>
      </w:pPr>
      <w:r w:rsidRPr="00043B37">
        <w:rPr>
          <w:rFonts w:ascii="Times New Roman" w:eastAsia="Calibri" w:hAnsi="Times New Roman" w:cs="Times New Roman"/>
          <w:color w:val="auto"/>
          <w:kern w:val="0"/>
          <w:sz w:val="12"/>
          <w:szCs w:val="12"/>
          <w:lang w:eastAsia="en-US"/>
        </w:rPr>
        <w:t>КАРАТУЗСКИЙ РАЙОННЫЙ СОВЕТ ДЕПУТАТОВ</w:t>
      </w:r>
    </w:p>
    <w:p w:rsidR="00043B37" w:rsidRPr="00043B37" w:rsidRDefault="00043B37" w:rsidP="00043B37">
      <w:pPr>
        <w:spacing w:after="0" w:line="240" w:lineRule="auto"/>
        <w:rPr>
          <w:rFonts w:ascii="Times New Roman" w:eastAsia="Calibri" w:hAnsi="Times New Roman" w:cs="Times New Roman"/>
          <w:color w:val="auto"/>
          <w:kern w:val="0"/>
          <w:sz w:val="12"/>
          <w:szCs w:val="12"/>
          <w:lang w:eastAsia="en-US"/>
        </w:rPr>
      </w:pPr>
    </w:p>
    <w:p w:rsidR="00043B37" w:rsidRPr="00043B37" w:rsidRDefault="00043B37" w:rsidP="00043B37">
      <w:pPr>
        <w:spacing w:after="0" w:line="240" w:lineRule="auto"/>
        <w:jc w:val="center"/>
        <w:rPr>
          <w:rFonts w:ascii="Times New Roman" w:eastAsia="Calibri" w:hAnsi="Times New Roman" w:cs="Times New Roman"/>
          <w:color w:val="auto"/>
          <w:kern w:val="0"/>
          <w:sz w:val="12"/>
          <w:szCs w:val="12"/>
          <w:lang w:eastAsia="en-US"/>
        </w:rPr>
      </w:pPr>
      <w:r w:rsidRPr="00043B37">
        <w:rPr>
          <w:rFonts w:ascii="Times New Roman" w:eastAsia="Calibri" w:hAnsi="Times New Roman" w:cs="Times New Roman"/>
          <w:color w:val="auto"/>
          <w:kern w:val="0"/>
          <w:sz w:val="12"/>
          <w:szCs w:val="12"/>
          <w:lang w:eastAsia="en-US"/>
        </w:rPr>
        <w:t>РЕШЕНИЕ</w:t>
      </w:r>
    </w:p>
    <w:p w:rsidR="00043B37" w:rsidRPr="00043B37" w:rsidRDefault="00043B37" w:rsidP="00043B37">
      <w:pPr>
        <w:spacing w:after="0" w:line="240" w:lineRule="auto"/>
        <w:jc w:val="both"/>
        <w:rPr>
          <w:rFonts w:ascii="Times New Roman" w:eastAsia="Calibri" w:hAnsi="Times New Roman" w:cs="Times New Roman"/>
          <w:color w:val="auto"/>
          <w:kern w:val="0"/>
          <w:sz w:val="12"/>
          <w:szCs w:val="12"/>
          <w:lang w:eastAsia="en-US"/>
        </w:rPr>
      </w:pPr>
    </w:p>
    <w:p w:rsidR="00043B37" w:rsidRPr="00043B37" w:rsidRDefault="00043B37" w:rsidP="00043B37">
      <w:pPr>
        <w:spacing w:after="0" w:line="240" w:lineRule="auto"/>
        <w:jc w:val="both"/>
        <w:rPr>
          <w:rFonts w:ascii="Times New Roman" w:eastAsia="Calibri" w:hAnsi="Times New Roman" w:cs="Times New Roman"/>
          <w:color w:val="auto"/>
          <w:kern w:val="0"/>
          <w:sz w:val="12"/>
          <w:szCs w:val="12"/>
          <w:lang w:eastAsia="en-US"/>
        </w:rPr>
      </w:pPr>
      <w:r w:rsidRPr="00043B37">
        <w:rPr>
          <w:rFonts w:ascii="Times New Roman" w:eastAsia="Calibri" w:hAnsi="Times New Roman" w:cs="Times New Roman"/>
          <w:color w:val="auto"/>
          <w:kern w:val="0"/>
          <w:sz w:val="12"/>
          <w:szCs w:val="12"/>
          <w:lang w:eastAsia="en-US"/>
        </w:rPr>
        <w:t xml:space="preserve">23.06. 2015                      </w:t>
      </w:r>
      <w:r>
        <w:rPr>
          <w:rFonts w:ascii="Times New Roman" w:eastAsia="Calibri" w:hAnsi="Times New Roman" w:cs="Times New Roman"/>
          <w:color w:val="auto"/>
          <w:kern w:val="0"/>
          <w:sz w:val="12"/>
          <w:szCs w:val="12"/>
          <w:lang w:eastAsia="en-US"/>
        </w:rPr>
        <w:t xml:space="preserve">            </w:t>
      </w:r>
      <w:r w:rsidRPr="00043B37">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 xml:space="preserve">            </w:t>
      </w:r>
      <w:r w:rsidRPr="00043B37">
        <w:rPr>
          <w:rFonts w:ascii="Times New Roman" w:eastAsia="Calibri" w:hAnsi="Times New Roman" w:cs="Times New Roman"/>
          <w:color w:val="auto"/>
          <w:kern w:val="0"/>
          <w:sz w:val="12"/>
          <w:szCs w:val="12"/>
          <w:lang w:eastAsia="en-US"/>
        </w:rPr>
        <w:t xml:space="preserve">                     № 46-363</w:t>
      </w:r>
    </w:p>
    <w:p w:rsidR="00043B37" w:rsidRPr="00043B37" w:rsidRDefault="00043B37" w:rsidP="00043B37">
      <w:pPr>
        <w:spacing w:after="0" w:line="240" w:lineRule="auto"/>
        <w:jc w:val="both"/>
        <w:rPr>
          <w:rFonts w:ascii="Times New Roman" w:eastAsia="Calibri" w:hAnsi="Times New Roman" w:cs="Times New Roman"/>
          <w:color w:val="auto"/>
          <w:kern w:val="0"/>
          <w:sz w:val="12"/>
          <w:szCs w:val="12"/>
          <w:lang w:eastAsia="en-US"/>
        </w:rPr>
      </w:pPr>
    </w:p>
    <w:p w:rsidR="00043B37" w:rsidRPr="00043B37" w:rsidRDefault="00043B37" w:rsidP="00043B37">
      <w:pPr>
        <w:spacing w:after="0" w:line="240" w:lineRule="auto"/>
        <w:jc w:val="both"/>
        <w:rPr>
          <w:rFonts w:ascii="Times New Roman" w:eastAsia="Calibri" w:hAnsi="Times New Roman" w:cs="Times New Roman"/>
          <w:color w:val="auto"/>
          <w:kern w:val="0"/>
          <w:sz w:val="12"/>
          <w:szCs w:val="12"/>
          <w:lang w:eastAsia="en-US"/>
        </w:rPr>
      </w:pPr>
      <w:r w:rsidRPr="00043B37">
        <w:rPr>
          <w:rFonts w:ascii="Times New Roman" w:eastAsia="Calibri" w:hAnsi="Times New Roman" w:cs="Times New Roman"/>
          <w:color w:val="auto"/>
          <w:kern w:val="0"/>
          <w:sz w:val="12"/>
          <w:szCs w:val="12"/>
          <w:lang w:eastAsia="en-US"/>
        </w:rPr>
        <w:t>О награждении Почетной грамотой</w:t>
      </w:r>
    </w:p>
    <w:p w:rsidR="00043B37" w:rsidRPr="00043B37" w:rsidRDefault="00043B37" w:rsidP="00043B37">
      <w:pPr>
        <w:spacing w:after="0" w:line="240" w:lineRule="auto"/>
        <w:jc w:val="both"/>
        <w:rPr>
          <w:rFonts w:ascii="Times New Roman" w:eastAsia="Calibri" w:hAnsi="Times New Roman" w:cs="Times New Roman"/>
          <w:color w:val="auto"/>
          <w:kern w:val="0"/>
          <w:sz w:val="12"/>
          <w:szCs w:val="12"/>
          <w:lang w:eastAsia="en-US"/>
        </w:rPr>
      </w:pPr>
      <w:r w:rsidRPr="00043B37">
        <w:rPr>
          <w:rFonts w:ascii="Times New Roman" w:eastAsia="Calibri" w:hAnsi="Times New Roman" w:cs="Times New Roman"/>
          <w:color w:val="auto"/>
          <w:kern w:val="0"/>
          <w:sz w:val="12"/>
          <w:szCs w:val="12"/>
          <w:lang w:eastAsia="en-US"/>
        </w:rPr>
        <w:t>Каратузского районного Совета депутатов</w:t>
      </w:r>
    </w:p>
    <w:p w:rsidR="00043B37" w:rsidRPr="00043B37" w:rsidRDefault="00043B37" w:rsidP="00043B37">
      <w:pPr>
        <w:spacing w:after="0" w:line="240" w:lineRule="auto"/>
        <w:jc w:val="both"/>
        <w:rPr>
          <w:rFonts w:ascii="Times New Roman" w:eastAsia="Calibri" w:hAnsi="Times New Roman" w:cs="Times New Roman"/>
          <w:color w:val="auto"/>
          <w:kern w:val="0"/>
          <w:sz w:val="12"/>
          <w:szCs w:val="12"/>
          <w:lang w:eastAsia="en-US"/>
        </w:rPr>
      </w:pPr>
    </w:p>
    <w:p w:rsidR="00043B37" w:rsidRPr="00043B37" w:rsidRDefault="00043B37" w:rsidP="00043B37">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043B37">
        <w:rPr>
          <w:rFonts w:ascii="Times New Roman" w:eastAsia="Calibri" w:hAnsi="Times New Roman" w:cs="Times New Roman"/>
          <w:color w:val="auto"/>
          <w:kern w:val="0"/>
          <w:sz w:val="12"/>
          <w:szCs w:val="12"/>
          <w:lang w:eastAsia="en-US"/>
        </w:rPr>
        <w:t xml:space="preserve">Заслушав и обсудив обращение жителей  Каратузского района о награждении  Селина Сергея Михайловича, врача хирурга Краевого онкологического диспансера,  Почетного жителя Каратузского района,  Почетной грамотой Каратузского районного Совета депутатов за  высокие достижения в работе,  большой личный вклад в развитие здравоохранения района,  повышения духовного потенциала  и престижа Каратузского района  и в связи  с  личным Юбилеем,  </w:t>
      </w:r>
      <w:proofErr w:type="spellStart"/>
      <w:r w:rsidRPr="00043B37">
        <w:rPr>
          <w:rFonts w:ascii="Times New Roman" w:eastAsia="Calibri" w:hAnsi="Times New Roman" w:cs="Times New Roman"/>
          <w:color w:val="auto"/>
          <w:kern w:val="0"/>
          <w:sz w:val="12"/>
          <w:szCs w:val="12"/>
          <w:lang w:eastAsia="en-US"/>
        </w:rPr>
        <w:t>Каратузский</w:t>
      </w:r>
      <w:proofErr w:type="spellEnd"/>
      <w:r w:rsidRPr="00043B37">
        <w:rPr>
          <w:rFonts w:ascii="Times New Roman" w:eastAsia="Calibri" w:hAnsi="Times New Roman" w:cs="Times New Roman"/>
          <w:color w:val="auto"/>
          <w:kern w:val="0"/>
          <w:sz w:val="12"/>
          <w:szCs w:val="12"/>
          <w:lang w:eastAsia="en-US"/>
        </w:rPr>
        <w:t xml:space="preserve"> районный Совет депутатов РЕШИЛ:</w:t>
      </w:r>
      <w:proofErr w:type="gramEnd"/>
    </w:p>
    <w:p w:rsidR="00043B37" w:rsidRPr="00043B37" w:rsidRDefault="00043B37" w:rsidP="00043B37">
      <w:pPr>
        <w:spacing w:after="0" w:line="240" w:lineRule="auto"/>
        <w:ind w:firstLine="284"/>
        <w:jc w:val="both"/>
        <w:rPr>
          <w:rFonts w:ascii="Times New Roman" w:eastAsia="Calibri" w:hAnsi="Times New Roman" w:cs="Times New Roman"/>
          <w:color w:val="auto"/>
          <w:kern w:val="0"/>
          <w:sz w:val="12"/>
          <w:szCs w:val="12"/>
          <w:lang w:eastAsia="en-US"/>
        </w:rPr>
      </w:pPr>
      <w:r w:rsidRPr="00043B37">
        <w:rPr>
          <w:rFonts w:ascii="Times New Roman" w:eastAsia="Calibri" w:hAnsi="Times New Roman" w:cs="Times New Roman"/>
          <w:color w:val="auto"/>
          <w:kern w:val="0"/>
          <w:sz w:val="12"/>
          <w:szCs w:val="12"/>
          <w:lang w:eastAsia="en-US"/>
        </w:rPr>
        <w:t>1. Наградить  Селина Сергея Михайловича, врача хирурга Краевого онкологического диспансера,  Почетного жителя Каратузского района,  Почетной грамотой Каратузского районного Совета депутатов за  высокие достижения в работе,  большой личный вклад в развитие здравоохранения Каратузского района,  повышения духовного потенциала  и престижа Каратузского района  и в связи  с  личным Юбилеем.</w:t>
      </w:r>
    </w:p>
    <w:p w:rsidR="00043B37" w:rsidRPr="00043B37" w:rsidRDefault="00043B37" w:rsidP="00043B37">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043B37">
        <w:rPr>
          <w:rFonts w:ascii="Times New Roman" w:eastAsia="Calibri" w:hAnsi="Times New Roman" w:cs="Times New Roman"/>
          <w:color w:val="auto"/>
          <w:kern w:val="0"/>
          <w:sz w:val="12"/>
          <w:szCs w:val="12"/>
          <w:lang w:eastAsia="en-US"/>
        </w:rPr>
        <w:t>2. Решений вступает в силу со дня его принятия и подлежит</w:t>
      </w:r>
      <w:r w:rsidRPr="00043B37">
        <w:rPr>
          <w:rFonts w:ascii="Times New Roman" w:hAnsi="Times New Roman" w:cs="Times New Roman"/>
          <w:color w:val="auto"/>
          <w:kern w:val="0"/>
          <w:sz w:val="12"/>
          <w:szCs w:val="12"/>
        </w:rPr>
        <w:t xml:space="preserve"> официальному опубликованию в периодическом печатном издании Вести муниципального образования «</w:t>
      </w:r>
      <w:proofErr w:type="spellStart"/>
      <w:r w:rsidRPr="00043B37">
        <w:rPr>
          <w:rFonts w:ascii="Times New Roman" w:hAnsi="Times New Roman" w:cs="Times New Roman"/>
          <w:color w:val="auto"/>
          <w:kern w:val="0"/>
          <w:sz w:val="12"/>
          <w:szCs w:val="12"/>
        </w:rPr>
        <w:t>Каратузский</w:t>
      </w:r>
      <w:proofErr w:type="spellEnd"/>
      <w:r w:rsidRPr="00043B37">
        <w:rPr>
          <w:rFonts w:ascii="Times New Roman" w:hAnsi="Times New Roman" w:cs="Times New Roman"/>
          <w:color w:val="auto"/>
          <w:kern w:val="0"/>
          <w:sz w:val="12"/>
          <w:szCs w:val="12"/>
        </w:rPr>
        <w:t xml:space="preserve"> район».</w:t>
      </w:r>
    </w:p>
    <w:p w:rsidR="00043B37" w:rsidRPr="00043B37" w:rsidRDefault="00043B37" w:rsidP="00043B3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43B37">
        <w:rPr>
          <w:rFonts w:ascii="Times New Roman" w:eastAsia="Calibri" w:hAnsi="Times New Roman" w:cs="Times New Roman"/>
          <w:color w:val="auto"/>
          <w:kern w:val="0"/>
          <w:sz w:val="12"/>
          <w:szCs w:val="12"/>
          <w:lang w:eastAsia="en-US"/>
        </w:rPr>
        <w:t xml:space="preserve">3. </w:t>
      </w:r>
      <w:proofErr w:type="gramStart"/>
      <w:r w:rsidRPr="00043B37">
        <w:rPr>
          <w:rFonts w:ascii="Times New Roman" w:eastAsia="Calibri" w:hAnsi="Times New Roman" w:cs="Times New Roman"/>
          <w:color w:val="auto"/>
          <w:kern w:val="0"/>
          <w:sz w:val="12"/>
          <w:szCs w:val="12"/>
          <w:lang w:eastAsia="en-US"/>
        </w:rPr>
        <w:t>Контроль за</w:t>
      </w:r>
      <w:proofErr w:type="gramEnd"/>
      <w:r w:rsidRPr="00043B37">
        <w:rPr>
          <w:rFonts w:ascii="Times New Roman" w:eastAsia="Calibri" w:hAnsi="Times New Roman" w:cs="Times New Roman"/>
          <w:color w:val="auto"/>
          <w:kern w:val="0"/>
          <w:sz w:val="12"/>
          <w:szCs w:val="12"/>
          <w:lang w:eastAsia="en-US"/>
        </w:rPr>
        <w:t xml:space="preserve"> выполнением настоящего решения оставляю за собой.</w:t>
      </w:r>
    </w:p>
    <w:p w:rsidR="00043B37" w:rsidRDefault="00043B37" w:rsidP="00043B37">
      <w:pPr>
        <w:autoSpaceDE w:val="0"/>
        <w:autoSpaceDN w:val="0"/>
        <w:adjustRightInd w:val="0"/>
        <w:spacing w:after="0" w:line="240" w:lineRule="auto"/>
        <w:jc w:val="both"/>
        <w:rPr>
          <w:rFonts w:ascii="Times New Roman" w:hAnsi="Times New Roman" w:cs="Times New Roman"/>
          <w:color w:val="auto"/>
          <w:kern w:val="0"/>
          <w:sz w:val="12"/>
          <w:szCs w:val="12"/>
        </w:rPr>
      </w:pPr>
    </w:p>
    <w:p w:rsidR="00043B37" w:rsidRPr="00043B37" w:rsidRDefault="00043B37" w:rsidP="00043B37">
      <w:pPr>
        <w:autoSpaceDE w:val="0"/>
        <w:autoSpaceDN w:val="0"/>
        <w:adjustRightInd w:val="0"/>
        <w:spacing w:after="0" w:line="240" w:lineRule="auto"/>
        <w:jc w:val="both"/>
        <w:rPr>
          <w:rFonts w:ascii="Times New Roman" w:hAnsi="Times New Roman" w:cs="Times New Roman"/>
          <w:color w:val="auto"/>
          <w:kern w:val="0"/>
          <w:sz w:val="12"/>
          <w:szCs w:val="12"/>
        </w:rPr>
      </w:pPr>
    </w:p>
    <w:p w:rsidR="00043B37" w:rsidRPr="00043B37" w:rsidRDefault="00043B37" w:rsidP="00043B37">
      <w:pPr>
        <w:autoSpaceDE w:val="0"/>
        <w:autoSpaceDN w:val="0"/>
        <w:adjustRightInd w:val="0"/>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Глава района -                                                                                                                </w:t>
      </w:r>
    </w:p>
    <w:p w:rsidR="00043B37" w:rsidRPr="00043B37" w:rsidRDefault="00043B37" w:rsidP="00043B37">
      <w:pPr>
        <w:autoSpaceDE w:val="0"/>
        <w:autoSpaceDN w:val="0"/>
        <w:adjustRightInd w:val="0"/>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Председатель  </w:t>
      </w:r>
      <w:proofErr w:type="gramStart"/>
      <w:r w:rsidRPr="00043B37">
        <w:rPr>
          <w:rFonts w:ascii="Times New Roman" w:hAnsi="Times New Roman" w:cs="Times New Roman"/>
          <w:color w:val="auto"/>
          <w:kern w:val="0"/>
          <w:sz w:val="12"/>
          <w:szCs w:val="12"/>
        </w:rPr>
        <w:t>районного</w:t>
      </w:r>
      <w:proofErr w:type="gramEnd"/>
      <w:r w:rsidRPr="00043B37">
        <w:rPr>
          <w:rFonts w:ascii="Times New Roman" w:hAnsi="Times New Roman" w:cs="Times New Roman"/>
          <w:color w:val="auto"/>
          <w:kern w:val="0"/>
          <w:sz w:val="12"/>
          <w:szCs w:val="12"/>
        </w:rPr>
        <w:t xml:space="preserve">           </w:t>
      </w:r>
    </w:p>
    <w:p w:rsidR="00043B37" w:rsidRPr="00043B37" w:rsidRDefault="00043B37" w:rsidP="00043B37">
      <w:pPr>
        <w:autoSpaceDE w:val="0"/>
        <w:autoSpaceDN w:val="0"/>
        <w:adjustRightInd w:val="0"/>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Совета депутатов                                                                                  К.А. </w:t>
      </w:r>
      <w:proofErr w:type="spellStart"/>
      <w:r w:rsidRPr="00043B37">
        <w:rPr>
          <w:rFonts w:ascii="Times New Roman" w:hAnsi="Times New Roman" w:cs="Times New Roman"/>
          <w:color w:val="auto"/>
          <w:kern w:val="0"/>
          <w:sz w:val="12"/>
          <w:szCs w:val="12"/>
        </w:rPr>
        <w:t>Тюнин</w:t>
      </w:r>
      <w:proofErr w:type="spellEnd"/>
      <w:r w:rsidRPr="00043B37">
        <w:rPr>
          <w:rFonts w:ascii="Times New Roman" w:hAnsi="Times New Roman" w:cs="Times New Roman"/>
          <w:color w:val="auto"/>
          <w:kern w:val="0"/>
          <w:sz w:val="12"/>
          <w:szCs w:val="12"/>
        </w:rPr>
        <w:t xml:space="preserve"> </w:t>
      </w:r>
    </w:p>
    <w:p w:rsidR="00043B37" w:rsidRDefault="00043B37" w:rsidP="00AC2F69">
      <w:pPr>
        <w:suppressAutoHyphens/>
        <w:spacing w:after="0" w:line="240" w:lineRule="auto"/>
        <w:rPr>
          <w:rFonts w:ascii="Times New Roman" w:hAnsi="Times New Roman" w:cs="Times New Roman"/>
          <w:color w:val="auto"/>
          <w:kern w:val="0"/>
          <w:sz w:val="12"/>
          <w:szCs w:val="12"/>
        </w:rPr>
      </w:pPr>
    </w:p>
    <w:p w:rsidR="00043B37" w:rsidRDefault="00043B37" w:rsidP="00AC2F69">
      <w:pPr>
        <w:suppressAutoHyphens/>
        <w:spacing w:after="0" w:line="240" w:lineRule="auto"/>
        <w:rPr>
          <w:rFonts w:ascii="Times New Roman" w:hAnsi="Times New Roman" w:cs="Times New Roman"/>
          <w:color w:val="auto"/>
          <w:kern w:val="0"/>
          <w:sz w:val="12"/>
          <w:szCs w:val="12"/>
        </w:rPr>
      </w:pPr>
    </w:p>
    <w:p w:rsidR="00043B37" w:rsidRDefault="00043B37" w:rsidP="00AC2F69">
      <w:pPr>
        <w:suppressAutoHyphens/>
        <w:spacing w:after="0" w:line="240" w:lineRule="auto"/>
        <w:rPr>
          <w:rFonts w:ascii="Times New Roman" w:hAnsi="Times New Roman" w:cs="Times New Roman"/>
          <w:color w:val="auto"/>
          <w:kern w:val="0"/>
          <w:sz w:val="12"/>
          <w:szCs w:val="12"/>
        </w:rPr>
      </w:pPr>
    </w:p>
    <w:p w:rsidR="00043B37" w:rsidRDefault="00043B37" w:rsidP="00043B37">
      <w:pPr>
        <w:spacing w:after="0" w:line="240" w:lineRule="auto"/>
        <w:jc w:val="center"/>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КАРАТУЗСКИЙ РАЙОННЫЙ СОВЕТ ДЕПУТАТОВ</w:t>
      </w:r>
    </w:p>
    <w:p w:rsidR="00043B37" w:rsidRPr="00043B37" w:rsidRDefault="00043B37" w:rsidP="00043B37">
      <w:pPr>
        <w:spacing w:after="0" w:line="240" w:lineRule="auto"/>
        <w:jc w:val="center"/>
        <w:rPr>
          <w:rFonts w:ascii="Times New Roman" w:hAnsi="Times New Roman" w:cs="Times New Roman"/>
          <w:color w:val="auto"/>
          <w:kern w:val="0"/>
          <w:sz w:val="12"/>
          <w:szCs w:val="12"/>
        </w:rPr>
      </w:pPr>
    </w:p>
    <w:p w:rsidR="00043B37" w:rsidRPr="00043B37" w:rsidRDefault="00043B37" w:rsidP="00043B37">
      <w:pPr>
        <w:spacing w:after="0" w:line="240" w:lineRule="auto"/>
        <w:jc w:val="center"/>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РЕШЕНИЕ</w:t>
      </w:r>
    </w:p>
    <w:p w:rsidR="00043B37" w:rsidRPr="00043B37" w:rsidRDefault="00043B37" w:rsidP="00043B37">
      <w:pPr>
        <w:spacing w:after="0" w:line="240" w:lineRule="auto"/>
        <w:ind w:firstLine="720"/>
        <w:jc w:val="both"/>
        <w:rPr>
          <w:rFonts w:ascii="Times New Roman" w:hAnsi="Times New Roman" w:cs="Times New Roman"/>
          <w:color w:val="auto"/>
          <w:kern w:val="0"/>
          <w:sz w:val="12"/>
          <w:szCs w:val="12"/>
        </w:rPr>
      </w:pPr>
    </w:p>
    <w:p w:rsidR="00043B37" w:rsidRPr="00043B37" w:rsidRDefault="00043B37" w:rsidP="00043B37">
      <w:pPr>
        <w:spacing w:after="0" w:line="240" w:lineRule="auto"/>
        <w:ind w:left="-342" w:firstLine="342"/>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23.06.2015г.</w:t>
      </w:r>
      <w:r w:rsidRPr="00043B3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043B37">
        <w:rPr>
          <w:rFonts w:ascii="Times New Roman" w:hAnsi="Times New Roman" w:cs="Times New Roman"/>
          <w:color w:val="auto"/>
          <w:kern w:val="0"/>
          <w:sz w:val="12"/>
          <w:szCs w:val="12"/>
        </w:rPr>
        <w:t xml:space="preserve">                             № 46-360</w:t>
      </w:r>
    </w:p>
    <w:p w:rsidR="00043B37" w:rsidRPr="00043B37" w:rsidRDefault="00043B37" w:rsidP="00043B37">
      <w:pPr>
        <w:spacing w:after="0" w:line="240" w:lineRule="auto"/>
        <w:jc w:val="both"/>
        <w:rPr>
          <w:rFonts w:ascii="Times New Roman" w:hAnsi="Times New Roman" w:cs="Times New Roman"/>
          <w:color w:val="auto"/>
          <w:kern w:val="0"/>
          <w:sz w:val="12"/>
          <w:szCs w:val="12"/>
        </w:rPr>
      </w:pPr>
    </w:p>
    <w:p w:rsidR="00043B37" w:rsidRPr="00043B37" w:rsidRDefault="00043B37" w:rsidP="00043B37">
      <w:pPr>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О внесении изменений и дополнений в решение </w:t>
      </w:r>
    </w:p>
    <w:p w:rsidR="00043B37" w:rsidRPr="00043B37" w:rsidRDefault="00043B37" w:rsidP="00043B37">
      <w:pPr>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Каратузского районного Совета депутатов от 16.12.2014 </w:t>
      </w:r>
    </w:p>
    <w:p w:rsidR="00043B37" w:rsidRPr="00043B37" w:rsidRDefault="00043B37" w:rsidP="00043B37">
      <w:pPr>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 41-312 «О районном бюджете на 2015 год и </w:t>
      </w:r>
    </w:p>
    <w:p w:rsidR="00043B37" w:rsidRPr="00043B37" w:rsidRDefault="00043B37" w:rsidP="00043B37">
      <w:pPr>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плановый период 2016-2017 годов»</w:t>
      </w:r>
    </w:p>
    <w:p w:rsidR="00043B37" w:rsidRPr="00043B37" w:rsidRDefault="00043B37" w:rsidP="00043B37">
      <w:pPr>
        <w:autoSpaceDE w:val="0"/>
        <w:autoSpaceDN w:val="0"/>
        <w:adjustRightInd w:val="0"/>
        <w:spacing w:after="0" w:line="240" w:lineRule="auto"/>
        <w:jc w:val="both"/>
        <w:rPr>
          <w:rFonts w:ascii="Times New Roman" w:hAnsi="Times New Roman" w:cs="Times New Roman"/>
          <w:color w:val="auto"/>
          <w:kern w:val="0"/>
          <w:sz w:val="12"/>
          <w:szCs w:val="12"/>
        </w:rPr>
      </w:pP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На основании статьи 10 Устава Муниципального образования «</w:t>
      </w:r>
      <w:proofErr w:type="spellStart"/>
      <w:r w:rsidRPr="00043B37">
        <w:rPr>
          <w:rFonts w:ascii="Times New Roman" w:hAnsi="Times New Roman" w:cs="Times New Roman"/>
          <w:color w:val="auto"/>
          <w:kern w:val="0"/>
          <w:sz w:val="12"/>
          <w:szCs w:val="12"/>
        </w:rPr>
        <w:t>Каратузский</w:t>
      </w:r>
      <w:proofErr w:type="spellEnd"/>
      <w:r w:rsidRPr="00043B37">
        <w:rPr>
          <w:rFonts w:ascii="Times New Roman" w:hAnsi="Times New Roman" w:cs="Times New Roman"/>
          <w:color w:val="auto"/>
          <w:kern w:val="0"/>
          <w:sz w:val="12"/>
          <w:szCs w:val="12"/>
        </w:rPr>
        <w:t xml:space="preserve"> район», </w:t>
      </w:r>
      <w:proofErr w:type="spellStart"/>
      <w:r w:rsidRPr="00043B37">
        <w:rPr>
          <w:rFonts w:ascii="Times New Roman" w:hAnsi="Times New Roman" w:cs="Times New Roman"/>
          <w:color w:val="auto"/>
          <w:kern w:val="0"/>
          <w:sz w:val="12"/>
          <w:szCs w:val="12"/>
        </w:rPr>
        <w:t>Каратузский</w:t>
      </w:r>
      <w:proofErr w:type="spellEnd"/>
      <w:r w:rsidRPr="00043B37">
        <w:rPr>
          <w:rFonts w:ascii="Times New Roman" w:hAnsi="Times New Roman" w:cs="Times New Roman"/>
          <w:color w:val="auto"/>
          <w:kern w:val="0"/>
          <w:sz w:val="12"/>
          <w:szCs w:val="12"/>
        </w:rPr>
        <w:t xml:space="preserve"> районный Совет депутатов РЕШИЛ:</w:t>
      </w:r>
    </w:p>
    <w:p w:rsidR="00043B37" w:rsidRPr="00043B37" w:rsidRDefault="00043B37" w:rsidP="00043B37">
      <w:pPr>
        <w:spacing w:after="0" w:line="240" w:lineRule="auto"/>
        <w:ind w:firstLine="284"/>
        <w:jc w:val="both"/>
        <w:rPr>
          <w:rFonts w:ascii="Times New Roman" w:hAnsi="Times New Roman" w:cs="Times New Roman"/>
          <w:kern w:val="0"/>
          <w:sz w:val="12"/>
          <w:szCs w:val="12"/>
        </w:rPr>
      </w:pPr>
      <w:r w:rsidRPr="00043B37">
        <w:rPr>
          <w:rFonts w:ascii="Times New Roman" w:hAnsi="Times New Roman" w:cs="Times New Roman"/>
          <w:b/>
          <w:color w:val="auto"/>
          <w:kern w:val="0"/>
          <w:sz w:val="12"/>
          <w:szCs w:val="12"/>
        </w:rPr>
        <w:t xml:space="preserve">1. </w:t>
      </w:r>
      <w:r w:rsidRPr="00043B37">
        <w:rPr>
          <w:rFonts w:ascii="Times New Roman" w:hAnsi="Times New Roman" w:cs="Times New Roman"/>
          <w:kern w:val="0"/>
          <w:sz w:val="12"/>
          <w:szCs w:val="12"/>
        </w:rPr>
        <w:t xml:space="preserve">Пункт 1 статьи 1 решения Каратузского районного Совета депутатов </w:t>
      </w:r>
      <w:r w:rsidRPr="00043B37">
        <w:rPr>
          <w:rFonts w:ascii="Times New Roman" w:hAnsi="Times New Roman" w:cs="Times New Roman"/>
          <w:color w:val="auto"/>
          <w:kern w:val="0"/>
          <w:sz w:val="12"/>
          <w:szCs w:val="12"/>
        </w:rPr>
        <w:t>от 16.12.2014  № 41-312 «О районном бюджете на 2015 год и плановый период 2016-2017 годов»</w:t>
      </w:r>
      <w:r w:rsidRPr="00043B37">
        <w:rPr>
          <w:rFonts w:ascii="Times New Roman" w:hAnsi="Times New Roman" w:cs="Times New Roman"/>
          <w:kern w:val="0"/>
          <w:sz w:val="12"/>
          <w:szCs w:val="12"/>
        </w:rPr>
        <w:t xml:space="preserve"> изменить, изложив  в следующей редакции:</w:t>
      </w:r>
    </w:p>
    <w:p w:rsidR="00043B37" w:rsidRPr="00043B37" w:rsidRDefault="00043B37" w:rsidP="00043B37">
      <w:pPr>
        <w:spacing w:after="0" w:line="240" w:lineRule="auto"/>
        <w:ind w:firstLine="284"/>
        <w:jc w:val="both"/>
        <w:rPr>
          <w:rFonts w:ascii="Times New Roman" w:hAnsi="Times New Roman" w:cs="Times New Roman"/>
          <w:kern w:val="0"/>
          <w:sz w:val="12"/>
          <w:szCs w:val="12"/>
        </w:rPr>
      </w:pPr>
      <w:r w:rsidRPr="00043B37">
        <w:rPr>
          <w:rFonts w:ascii="Times New Roman" w:hAnsi="Times New Roman" w:cs="Times New Roman"/>
          <w:kern w:val="0"/>
          <w:sz w:val="12"/>
          <w:szCs w:val="12"/>
        </w:rPr>
        <w:t xml:space="preserve"> «1.Утвердить основные характеристики районного бюджета на 2015 год:</w:t>
      </w:r>
    </w:p>
    <w:p w:rsidR="00043B37" w:rsidRPr="00043B37" w:rsidRDefault="00043B37" w:rsidP="00043B3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kern w:val="0"/>
          <w:sz w:val="12"/>
          <w:szCs w:val="12"/>
        </w:rPr>
        <w:t xml:space="preserve">1) прогнозируемый общий объем доходов районного бюджета в сумме 613 242,73 тыс. рублей, </w:t>
      </w:r>
      <w:r w:rsidRPr="00043B37">
        <w:rPr>
          <w:rFonts w:ascii="Times New Roman" w:hAnsi="Times New Roman" w:cs="Times New Roman"/>
          <w:color w:val="auto"/>
          <w:kern w:val="0"/>
          <w:sz w:val="12"/>
          <w:szCs w:val="12"/>
        </w:rPr>
        <w:t xml:space="preserve">в том числе объем межбюджетных трансфертов, получаемых из краевого бюджета 577 340,56 </w:t>
      </w:r>
      <w:proofErr w:type="spellStart"/>
      <w:r w:rsidRPr="00043B37">
        <w:rPr>
          <w:rFonts w:ascii="Times New Roman" w:hAnsi="Times New Roman" w:cs="Times New Roman"/>
          <w:color w:val="auto"/>
          <w:kern w:val="0"/>
          <w:sz w:val="12"/>
          <w:szCs w:val="12"/>
        </w:rPr>
        <w:t>тыс</w:t>
      </w:r>
      <w:proofErr w:type="gramStart"/>
      <w:r w:rsidRPr="00043B37">
        <w:rPr>
          <w:rFonts w:ascii="Times New Roman" w:hAnsi="Times New Roman" w:cs="Times New Roman"/>
          <w:color w:val="auto"/>
          <w:kern w:val="0"/>
          <w:sz w:val="12"/>
          <w:szCs w:val="12"/>
        </w:rPr>
        <w:t>.р</w:t>
      </w:r>
      <w:proofErr w:type="gramEnd"/>
      <w:r w:rsidRPr="00043B37">
        <w:rPr>
          <w:rFonts w:ascii="Times New Roman" w:hAnsi="Times New Roman" w:cs="Times New Roman"/>
          <w:color w:val="auto"/>
          <w:kern w:val="0"/>
          <w:sz w:val="12"/>
          <w:szCs w:val="12"/>
        </w:rPr>
        <w:t>ублей</w:t>
      </w:r>
      <w:proofErr w:type="spellEnd"/>
      <w:r w:rsidRPr="00043B37">
        <w:rPr>
          <w:rFonts w:ascii="Times New Roman" w:hAnsi="Times New Roman" w:cs="Times New Roman"/>
          <w:color w:val="auto"/>
          <w:kern w:val="0"/>
          <w:sz w:val="12"/>
          <w:szCs w:val="12"/>
        </w:rPr>
        <w:t xml:space="preserve">; </w:t>
      </w:r>
    </w:p>
    <w:p w:rsidR="00043B37" w:rsidRPr="00043B37" w:rsidRDefault="00043B37" w:rsidP="00043B37">
      <w:pPr>
        <w:spacing w:after="0" w:line="240" w:lineRule="auto"/>
        <w:ind w:firstLine="284"/>
        <w:jc w:val="both"/>
        <w:rPr>
          <w:rFonts w:ascii="Times New Roman" w:hAnsi="Times New Roman" w:cs="Times New Roman"/>
          <w:kern w:val="0"/>
          <w:sz w:val="12"/>
          <w:szCs w:val="12"/>
        </w:rPr>
      </w:pPr>
      <w:r w:rsidRPr="00043B37">
        <w:rPr>
          <w:rFonts w:ascii="Times New Roman" w:hAnsi="Times New Roman" w:cs="Times New Roman"/>
          <w:kern w:val="0"/>
          <w:sz w:val="12"/>
          <w:szCs w:val="12"/>
        </w:rPr>
        <w:t>2)общий объем расходов районного бюджета в сумме 620 180,01 тыс. рублей;</w:t>
      </w:r>
    </w:p>
    <w:p w:rsidR="00043B37" w:rsidRPr="00043B37" w:rsidRDefault="00043B37" w:rsidP="00043B37">
      <w:pPr>
        <w:spacing w:after="0" w:line="240" w:lineRule="auto"/>
        <w:ind w:firstLine="284"/>
        <w:jc w:val="both"/>
        <w:rPr>
          <w:rFonts w:ascii="Times New Roman" w:hAnsi="Times New Roman" w:cs="Times New Roman"/>
          <w:kern w:val="0"/>
          <w:sz w:val="12"/>
          <w:szCs w:val="12"/>
        </w:rPr>
      </w:pPr>
      <w:r w:rsidRPr="00043B37">
        <w:rPr>
          <w:rFonts w:ascii="Times New Roman" w:hAnsi="Times New Roman" w:cs="Times New Roman"/>
          <w:kern w:val="0"/>
          <w:sz w:val="12"/>
          <w:szCs w:val="12"/>
        </w:rPr>
        <w:t>3) дефицит районного бюджета в сумме 6 937,28 тыс. рублей;</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4) источники внутреннего финансирования дефицита </w:t>
      </w:r>
      <w:r w:rsidRPr="00043B37">
        <w:rPr>
          <w:rFonts w:ascii="Times New Roman" w:hAnsi="Times New Roman" w:cs="Times New Roman"/>
          <w:kern w:val="0"/>
          <w:sz w:val="12"/>
          <w:szCs w:val="12"/>
        </w:rPr>
        <w:t xml:space="preserve">районного бюджета в сумме 6 937,28 </w:t>
      </w:r>
      <w:r w:rsidRPr="00043B37">
        <w:rPr>
          <w:rFonts w:ascii="Times New Roman" w:hAnsi="Times New Roman" w:cs="Times New Roman"/>
          <w:color w:val="auto"/>
          <w:kern w:val="0"/>
          <w:sz w:val="12"/>
          <w:szCs w:val="12"/>
        </w:rPr>
        <w:t>тыс. рублей согласно приложению 1 к настоящему Решению».</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kern w:val="0"/>
          <w:sz w:val="12"/>
          <w:szCs w:val="12"/>
        </w:rPr>
        <w:t xml:space="preserve">2. </w:t>
      </w:r>
      <w:r w:rsidRPr="00043B37">
        <w:rPr>
          <w:rFonts w:ascii="Times New Roman" w:hAnsi="Times New Roman" w:cs="Times New Roman"/>
          <w:kern w:val="0"/>
          <w:sz w:val="12"/>
          <w:szCs w:val="12"/>
        </w:rPr>
        <w:t>П</w:t>
      </w:r>
      <w:r w:rsidRPr="00043B37">
        <w:rPr>
          <w:rFonts w:ascii="Times New Roman" w:hAnsi="Times New Roman" w:cs="Times New Roman"/>
          <w:color w:val="auto"/>
          <w:kern w:val="0"/>
          <w:sz w:val="12"/>
          <w:szCs w:val="12"/>
        </w:rPr>
        <w:t>риложения  № 1, 4, 5, 6, 8, 12, 13  к  решению Каратузского районного Совета депутатов от 16.12.2014  № 41- 312 «О районном бюджете на 2015 год и плановый период 2016-2017 годов»</w:t>
      </w:r>
      <w:r w:rsidRPr="00043B37">
        <w:rPr>
          <w:rFonts w:ascii="Times New Roman" w:hAnsi="Times New Roman" w:cs="Times New Roman"/>
          <w:kern w:val="0"/>
          <w:sz w:val="12"/>
          <w:szCs w:val="12"/>
        </w:rPr>
        <w:t xml:space="preserve"> </w:t>
      </w:r>
      <w:r w:rsidRPr="00043B37">
        <w:rPr>
          <w:rFonts w:ascii="Times New Roman" w:hAnsi="Times New Roman" w:cs="Times New Roman"/>
          <w:color w:val="auto"/>
          <w:kern w:val="0"/>
          <w:sz w:val="12"/>
          <w:szCs w:val="12"/>
        </w:rPr>
        <w:t>изложить  в  новой редакции согласно приложениям  № 1, 2, 3, 4, 5, 6, 7, к настоящему решению.</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color w:val="auto"/>
          <w:kern w:val="0"/>
          <w:sz w:val="12"/>
          <w:szCs w:val="12"/>
        </w:rPr>
        <w:t xml:space="preserve">3. </w:t>
      </w:r>
      <w:r w:rsidRPr="00043B37">
        <w:rPr>
          <w:rFonts w:ascii="Times New Roman" w:hAnsi="Times New Roman" w:cs="Times New Roman"/>
          <w:color w:val="auto"/>
          <w:kern w:val="0"/>
          <w:sz w:val="12"/>
          <w:szCs w:val="12"/>
        </w:rPr>
        <w:t>Дополнить решения Каратузского районного Совета депутатов от 16.12.2014  № 41- 312 «О районном бюджете на 2015 год и плановый период 2016-2017 годов» приложениями 21,22,23 согласно приложениям 8,9,10 к настоящему решению.</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color w:val="auto"/>
          <w:kern w:val="0"/>
          <w:sz w:val="12"/>
          <w:szCs w:val="12"/>
        </w:rPr>
        <w:t xml:space="preserve">4. </w:t>
      </w:r>
      <w:r w:rsidRPr="00043B37">
        <w:rPr>
          <w:rFonts w:ascii="Times New Roman" w:hAnsi="Times New Roman" w:cs="Times New Roman"/>
          <w:color w:val="auto"/>
          <w:kern w:val="0"/>
          <w:sz w:val="12"/>
          <w:szCs w:val="12"/>
        </w:rPr>
        <w:t>В пункте 1 статьи 12 решения Каратузского районного Совета депутатов от 16.12.2014  № 41-312 «О районном бюджете на 2015 год и плановый период 2016-2017 годов» цифры на 2015 год «661,3» заменить цифрами «598,0» согласно приложению 7 к настоящему Решению.</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color w:val="auto"/>
          <w:kern w:val="0"/>
          <w:sz w:val="12"/>
          <w:szCs w:val="12"/>
        </w:rPr>
        <w:t xml:space="preserve">5. </w:t>
      </w:r>
      <w:r w:rsidRPr="00043B37">
        <w:rPr>
          <w:rFonts w:ascii="Times New Roman" w:hAnsi="Times New Roman" w:cs="Times New Roman"/>
          <w:color w:val="auto"/>
          <w:kern w:val="0"/>
          <w:sz w:val="12"/>
          <w:szCs w:val="12"/>
        </w:rPr>
        <w:t>В пункте 3 статьи 12 решения Каратузского районного Совета депутатов от 16.12.2014  № 41-312 «О районном бюджете на 2015 год и плановый период 2016-2017 годов» цифры на 2015 год «35 960,2» заменить цифрами «37 243,7» согласно приложению 6 к настоящему Решению.</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color w:val="auto"/>
          <w:kern w:val="0"/>
          <w:sz w:val="12"/>
          <w:szCs w:val="12"/>
        </w:rPr>
        <w:t xml:space="preserve">6. </w:t>
      </w:r>
      <w:r w:rsidRPr="00043B37">
        <w:rPr>
          <w:rFonts w:ascii="Times New Roman" w:hAnsi="Times New Roman" w:cs="Times New Roman"/>
          <w:color w:val="auto"/>
          <w:kern w:val="0"/>
          <w:sz w:val="12"/>
          <w:szCs w:val="12"/>
        </w:rPr>
        <w:t xml:space="preserve">Дополнить статью 12 решения Каратузского районного Совета депутатов от 16.12.2014  № 41 - 312 «О районном бюджете на 2015 год и плановый период 2016-2017 годов» пунктом 8 следующего содержания: </w:t>
      </w:r>
      <w:proofErr w:type="gramStart"/>
      <w:r w:rsidRPr="00043B37">
        <w:rPr>
          <w:rFonts w:ascii="Times New Roman" w:hAnsi="Times New Roman" w:cs="Times New Roman"/>
          <w:color w:val="auto"/>
          <w:kern w:val="0"/>
          <w:sz w:val="12"/>
          <w:szCs w:val="12"/>
        </w:rPr>
        <w:t xml:space="preserve">«Субсидии бюджетам поселений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2015 </w:t>
      </w:r>
      <w:r w:rsidRPr="00043B37">
        <w:rPr>
          <w:rFonts w:ascii="Times New Roman" w:hAnsi="Times New Roman" w:cs="Times New Roman"/>
          <w:color w:val="auto"/>
          <w:kern w:val="0"/>
          <w:sz w:val="12"/>
          <w:szCs w:val="12"/>
        </w:rPr>
        <w:lastRenderedPageBreak/>
        <w:t>году в сумме  2 714,73 тыс. рублей согласно приложению</w:t>
      </w:r>
      <w:proofErr w:type="gramEnd"/>
      <w:r w:rsidRPr="00043B37">
        <w:rPr>
          <w:rFonts w:ascii="Times New Roman" w:hAnsi="Times New Roman" w:cs="Times New Roman"/>
          <w:color w:val="auto"/>
          <w:kern w:val="0"/>
          <w:sz w:val="12"/>
          <w:szCs w:val="12"/>
        </w:rPr>
        <w:t xml:space="preserve"> 21 к настоящему Решению» согласно приложению 8 к настоящему Решению.</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color w:val="auto"/>
          <w:kern w:val="0"/>
          <w:sz w:val="12"/>
          <w:szCs w:val="12"/>
        </w:rPr>
        <w:t xml:space="preserve">7. </w:t>
      </w:r>
      <w:r w:rsidRPr="00043B37">
        <w:rPr>
          <w:rFonts w:ascii="Times New Roman" w:hAnsi="Times New Roman" w:cs="Times New Roman"/>
          <w:color w:val="auto"/>
          <w:kern w:val="0"/>
          <w:sz w:val="12"/>
          <w:szCs w:val="12"/>
        </w:rPr>
        <w:t>Дополнить статью 12 решения Каратузского районного Совета депутатов от 16.12.2014  № 41 - 312 «О районном бюджете на 2015 год и плановый период 2016-2017 годов» пунктом 9 следующего содержания: «Субсидии бюджетам муниципальных образований для реализации проектов по благоустройству территорий поселений, городских округов в  2015 году в сумме  1 289,8 тыс. рублей согласно приложению 22 к настоящему Решению» согласно приложению 9 к настоящему Решению.</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color w:val="auto"/>
          <w:kern w:val="0"/>
          <w:sz w:val="12"/>
          <w:szCs w:val="12"/>
        </w:rPr>
        <w:t xml:space="preserve">8. </w:t>
      </w:r>
      <w:r w:rsidRPr="00043B37">
        <w:rPr>
          <w:rFonts w:ascii="Times New Roman" w:hAnsi="Times New Roman" w:cs="Times New Roman"/>
          <w:color w:val="auto"/>
          <w:kern w:val="0"/>
          <w:sz w:val="12"/>
          <w:szCs w:val="12"/>
        </w:rPr>
        <w:t xml:space="preserve">Дополнить статью 12 решения Каратузского районного Совета депутатов от 16.12.2014  № 41 - 312 «О районном бюджете на 2015 год и плановый период 2016-2017 годов» пунктом 10 следующего содержания: </w:t>
      </w:r>
      <w:proofErr w:type="gramStart"/>
      <w:r w:rsidRPr="00043B37">
        <w:rPr>
          <w:rFonts w:ascii="Times New Roman" w:hAnsi="Times New Roman" w:cs="Times New Roman"/>
          <w:color w:val="auto"/>
          <w:kern w:val="0"/>
          <w:sz w:val="12"/>
          <w:szCs w:val="12"/>
        </w:rPr>
        <w:t>«Субсидии бюджетам поселений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в  2015 году в сумме  159,53 тыс. рублей согласно приложению 23 к настоящему Решению» согласно приложению 10 к настоящему Решению.</w:t>
      </w:r>
      <w:proofErr w:type="gramEnd"/>
    </w:p>
    <w:p w:rsidR="00043B37" w:rsidRPr="00043B37" w:rsidRDefault="00043B37" w:rsidP="00043B37">
      <w:pPr>
        <w:spacing w:after="0" w:line="240" w:lineRule="auto"/>
        <w:ind w:firstLine="284"/>
        <w:jc w:val="both"/>
        <w:rPr>
          <w:rFonts w:ascii="Times New Roman" w:hAnsi="Times New Roman" w:cs="Times New Roman"/>
          <w:b/>
          <w:color w:val="auto"/>
          <w:kern w:val="0"/>
          <w:sz w:val="12"/>
          <w:szCs w:val="12"/>
        </w:rPr>
      </w:pPr>
      <w:r w:rsidRPr="00043B37">
        <w:rPr>
          <w:rFonts w:ascii="Times New Roman" w:hAnsi="Times New Roman" w:cs="Times New Roman"/>
          <w:b/>
          <w:color w:val="auto"/>
          <w:kern w:val="0"/>
          <w:sz w:val="12"/>
          <w:szCs w:val="12"/>
        </w:rPr>
        <w:t>9.</w:t>
      </w:r>
      <w:r w:rsidRPr="00043B37">
        <w:rPr>
          <w:rFonts w:ascii="Times New Roman" w:hAnsi="Times New Roman" w:cs="Times New Roman"/>
          <w:color w:val="auto"/>
          <w:kern w:val="0"/>
          <w:sz w:val="12"/>
          <w:szCs w:val="12"/>
        </w:rPr>
        <w:t xml:space="preserve"> </w:t>
      </w:r>
      <w:proofErr w:type="gramStart"/>
      <w:r w:rsidRPr="00043B37">
        <w:rPr>
          <w:rFonts w:ascii="Times New Roman" w:hAnsi="Times New Roman" w:cs="Times New Roman"/>
          <w:color w:val="auto"/>
          <w:kern w:val="0"/>
          <w:sz w:val="12"/>
          <w:szCs w:val="12"/>
        </w:rPr>
        <w:t>Контроль за</w:t>
      </w:r>
      <w:proofErr w:type="gramEnd"/>
      <w:r w:rsidRPr="00043B37">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Фатюшина).</w:t>
      </w:r>
    </w:p>
    <w:p w:rsidR="00043B37" w:rsidRPr="00043B37" w:rsidRDefault="00043B37" w:rsidP="00043B37">
      <w:pPr>
        <w:spacing w:after="0" w:line="240" w:lineRule="auto"/>
        <w:ind w:firstLine="284"/>
        <w:jc w:val="both"/>
        <w:rPr>
          <w:rFonts w:ascii="Times New Roman" w:hAnsi="Times New Roman" w:cs="Times New Roman"/>
          <w:color w:val="auto"/>
          <w:kern w:val="0"/>
          <w:sz w:val="12"/>
          <w:szCs w:val="12"/>
        </w:rPr>
      </w:pPr>
      <w:r w:rsidRPr="00043B37">
        <w:rPr>
          <w:rFonts w:ascii="Times New Roman" w:hAnsi="Times New Roman" w:cs="Times New Roman"/>
          <w:b/>
          <w:color w:val="auto"/>
          <w:kern w:val="0"/>
          <w:sz w:val="12"/>
          <w:szCs w:val="12"/>
        </w:rPr>
        <w:t xml:space="preserve">10. </w:t>
      </w:r>
      <w:r w:rsidRPr="00043B37">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w:t>
      </w:r>
      <w:proofErr w:type="spellStart"/>
      <w:r w:rsidRPr="00043B37">
        <w:rPr>
          <w:rFonts w:ascii="Times New Roman" w:hAnsi="Times New Roman" w:cs="Times New Roman"/>
          <w:color w:val="auto"/>
          <w:kern w:val="0"/>
          <w:sz w:val="12"/>
          <w:szCs w:val="12"/>
        </w:rPr>
        <w:t>Каратузский</w:t>
      </w:r>
      <w:proofErr w:type="spellEnd"/>
      <w:r w:rsidRPr="00043B37">
        <w:rPr>
          <w:rFonts w:ascii="Times New Roman" w:hAnsi="Times New Roman" w:cs="Times New Roman"/>
          <w:color w:val="auto"/>
          <w:kern w:val="0"/>
          <w:sz w:val="12"/>
          <w:szCs w:val="12"/>
        </w:rPr>
        <w:t xml:space="preserve"> район»».</w:t>
      </w:r>
    </w:p>
    <w:p w:rsidR="00043B37" w:rsidRDefault="00043B37" w:rsidP="00043B37">
      <w:pPr>
        <w:spacing w:after="0" w:line="240" w:lineRule="auto"/>
        <w:jc w:val="both"/>
        <w:rPr>
          <w:rFonts w:ascii="Times New Roman" w:hAnsi="Times New Roman" w:cs="Times New Roman"/>
          <w:color w:val="auto"/>
          <w:kern w:val="0"/>
          <w:sz w:val="12"/>
          <w:szCs w:val="12"/>
        </w:rPr>
      </w:pPr>
    </w:p>
    <w:p w:rsidR="00043B37" w:rsidRPr="00043B37" w:rsidRDefault="00043B37" w:rsidP="00043B37">
      <w:pPr>
        <w:spacing w:after="0" w:line="240" w:lineRule="auto"/>
        <w:jc w:val="both"/>
        <w:rPr>
          <w:rFonts w:ascii="Times New Roman" w:hAnsi="Times New Roman" w:cs="Times New Roman"/>
          <w:color w:val="auto"/>
          <w:kern w:val="0"/>
          <w:sz w:val="12"/>
          <w:szCs w:val="12"/>
        </w:rPr>
      </w:pPr>
    </w:p>
    <w:p w:rsidR="00043B37" w:rsidRPr="00043B37" w:rsidRDefault="00043B37" w:rsidP="00043B37">
      <w:pPr>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Глава района – </w:t>
      </w:r>
    </w:p>
    <w:p w:rsidR="00043B37" w:rsidRPr="00043B37" w:rsidRDefault="00043B37" w:rsidP="00043B37">
      <w:pPr>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Председатель </w:t>
      </w:r>
      <w:proofErr w:type="gramStart"/>
      <w:r w:rsidRPr="00043B37">
        <w:rPr>
          <w:rFonts w:ascii="Times New Roman" w:hAnsi="Times New Roman" w:cs="Times New Roman"/>
          <w:color w:val="auto"/>
          <w:kern w:val="0"/>
          <w:sz w:val="12"/>
          <w:szCs w:val="12"/>
        </w:rPr>
        <w:t>районного</w:t>
      </w:r>
      <w:proofErr w:type="gramEnd"/>
      <w:r w:rsidRPr="00043B37">
        <w:rPr>
          <w:rFonts w:ascii="Times New Roman" w:hAnsi="Times New Roman" w:cs="Times New Roman"/>
          <w:color w:val="auto"/>
          <w:kern w:val="0"/>
          <w:sz w:val="12"/>
          <w:szCs w:val="12"/>
        </w:rPr>
        <w:t xml:space="preserve"> </w:t>
      </w:r>
    </w:p>
    <w:p w:rsidR="00043B37" w:rsidRPr="00043B37" w:rsidRDefault="00043B37" w:rsidP="00043B37">
      <w:pPr>
        <w:spacing w:after="0" w:line="240" w:lineRule="auto"/>
        <w:jc w:val="both"/>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Совета депутатов                                                                                  </w:t>
      </w:r>
      <w:proofErr w:type="spellStart"/>
      <w:r w:rsidRPr="00043B37">
        <w:rPr>
          <w:rFonts w:ascii="Times New Roman" w:hAnsi="Times New Roman" w:cs="Times New Roman"/>
          <w:color w:val="auto"/>
          <w:kern w:val="0"/>
          <w:sz w:val="12"/>
          <w:szCs w:val="12"/>
        </w:rPr>
        <w:t>К.А.Тюнин</w:t>
      </w:r>
      <w:proofErr w:type="spellEnd"/>
    </w:p>
    <w:p w:rsidR="00043B37" w:rsidRDefault="00043B37" w:rsidP="00AC2F69">
      <w:pPr>
        <w:suppressAutoHyphens/>
        <w:spacing w:after="0" w:line="240" w:lineRule="auto"/>
        <w:rPr>
          <w:rFonts w:ascii="Times New Roman" w:hAnsi="Times New Roman" w:cs="Times New Roman"/>
          <w:color w:val="auto"/>
          <w:kern w:val="0"/>
          <w:sz w:val="12"/>
          <w:szCs w:val="12"/>
        </w:rPr>
        <w:sectPr w:rsidR="00043B37" w:rsidSect="00D50202">
          <w:headerReference w:type="default" r:id="rId12"/>
          <w:footerReference w:type="default" r:id="rId13"/>
          <w:type w:val="continuous"/>
          <w:pgSz w:w="11907" w:h="16839" w:code="9"/>
          <w:pgMar w:top="106" w:right="424" w:bottom="851" w:left="426" w:header="284" w:footer="0" w:gutter="0"/>
          <w:cols w:num="2" w:space="708"/>
          <w:docGrid w:linePitch="360"/>
        </w:sectPr>
      </w:pPr>
    </w:p>
    <w:tbl>
      <w:tblPr>
        <w:tblStyle w:val="aff5"/>
        <w:tblW w:w="0" w:type="auto"/>
        <w:tblInd w:w="108" w:type="dxa"/>
        <w:tblLook w:val="04A0" w:firstRow="1" w:lastRow="0" w:firstColumn="1" w:lastColumn="0" w:noHBand="0" w:noVBand="1"/>
      </w:tblPr>
      <w:tblGrid>
        <w:gridCol w:w="222"/>
        <w:gridCol w:w="14"/>
        <w:gridCol w:w="1815"/>
        <w:gridCol w:w="5462"/>
        <w:gridCol w:w="1135"/>
        <w:gridCol w:w="912"/>
        <w:gridCol w:w="1214"/>
      </w:tblGrid>
      <w:tr w:rsidR="00317AD2" w:rsidRPr="00043B37" w:rsidTr="00317AD2">
        <w:trPr>
          <w:trHeight w:val="20"/>
        </w:trPr>
        <w:tc>
          <w:tcPr>
            <w:tcW w:w="22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bookmarkStart w:id="1" w:name="RANGE!B1:G35"/>
            <w:bookmarkEnd w:id="1"/>
          </w:p>
        </w:tc>
        <w:tc>
          <w:tcPr>
            <w:tcW w:w="1829" w:type="dxa"/>
            <w:gridSpan w:val="2"/>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546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3261" w:type="dxa"/>
            <w:gridSpan w:val="3"/>
            <w:vMerge w:val="restart"/>
            <w:tcBorders>
              <w:top w:val="nil"/>
              <w:left w:val="nil"/>
              <w:bottom w:val="nil"/>
              <w:right w:val="nil"/>
            </w:tcBorders>
            <w:noWrap/>
            <w:hideMark/>
          </w:tcPr>
          <w:p w:rsidR="00317AD2" w:rsidRPr="00043B37" w:rsidRDefault="00317AD2"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Приложение 1</w:t>
            </w:r>
          </w:p>
          <w:p w:rsidR="00317AD2" w:rsidRPr="00043B37" w:rsidRDefault="00317AD2"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color w:val="auto"/>
                <w:kern w:val="0"/>
                <w:sz w:val="12"/>
                <w:szCs w:val="12"/>
              </w:rPr>
              <w:t>к решению Каратузского районного Совета депутатов</w:t>
            </w:r>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от 23.06.2015г. №46-360 "О внесении</w:t>
            </w:r>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изменений и дополнений в решение</w:t>
            </w:r>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 xml:space="preserve">Каратузского районного Совета депутатов "О </w:t>
            </w:r>
            <w:proofErr w:type="gramStart"/>
            <w:r w:rsidRPr="00043B37">
              <w:rPr>
                <w:rFonts w:ascii="Times New Roman" w:hAnsi="Times New Roman" w:cs="Times New Roman"/>
                <w:color w:val="auto"/>
                <w:kern w:val="0"/>
                <w:sz w:val="12"/>
                <w:szCs w:val="12"/>
              </w:rPr>
              <w:t>районном</w:t>
            </w:r>
            <w:proofErr w:type="gramEnd"/>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proofErr w:type="gramStart"/>
            <w:r w:rsidRPr="00043B37">
              <w:rPr>
                <w:rFonts w:ascii="Times New Roman" w:hAnsi="Times New Roman" w:cs="Times New Roman"/>
                <w:color w:val="auto"/>
                <w:kern w:val="0"/>
                <w:sz w:val="12"/>
                <w:szCs w:val="12"/>
              </w:rPr>
              <w:t>бюджете</w:t>
            </w:r>
            <w:proofErr w:type="gramEnd"/>
            <w:r w:rsidRPr="00043B37">
              <w:rPr>
                <w:rFonts w:ascii="Times New Roman" w:hAnsi="Times New Roman" w:cs="Times New Roman"/>
                <w:color w:val="auto"/>
                <w:kern w:val="0"/>
                <w:sz w:val="12"/>
                <w:szCs w:val="12"/>
              </w:rPr>
              <w:t xml:space="preserve"> на 2015 год и плановый </w:t>
            </w:r>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период 2016-2017 годов"</w:t>
            </w:r>
          </w:p>
          <w:p w:rsidR="00317AD2" w:rsidRPr="00043B37" w:rsidRDefault="00317AD2"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Приложение 1</w:t>
            </w:r>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к  решению Каратузского районного Совета</w:t>
            </w:r>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депутатов от 16.12.2014г. №41-312</w:t>
            </w:r>
          </w:p>
          <w:p w:rsidR="00317AD2" w:rsidRPr="00043B37" w:rsidRDefault="00317AD2"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w:t>
            </w:r>
            <w:proofErr w:type="gramStart"/>
            <w:r w:rsidRPr="00043B37">
              <w:rPr>
                <w:rFonts w:ascii="Times New Roman" w:hAnsi="Times New Roman" w:cs="Times New Roman"/>
                <w:color w:val="auto"/>
                <w:kern w:val="0"/>
                <w:sz w:val="12"/>
                <w:szCs w:val="12"/>
              </w:rPr>
              <w:t>О</w:t>
            </w:r>
            <w:proofErr w:type="gramEnd"/>
            <w:r w:rsidRPr="00043B37">
              <w:rPr>
                <w:rFonts w:ascii="Times New Roman" w:hAnsi="Times New Roman" w:cs="Times New Roman"/>
                <w:color w:val="auto"/>
                <w:kern w:val="0"/>
                <w:sz w:val="12"/>
                <w:szCs w:val="12"/>
              </w:rPr>
              <w:t xml:space="preserve"> </w:t>
            </w:r>
            <w:proofErr w:type="gramStart"/>
            <w:r w:rsidRPr="00043B37">
              <w:rPr>
                <w:rFonts w:ascii="Times New Roman" w:hAnsi="Times New Roman" w:cs="Times New Roman"/>
                <w:color w:val="auto"/>
                <w:kern w:val="0"/>
                <w:sz w:val="12"/>
                <w:szCs w:val="12"/>
              </w:rPr>
              <w:t>районом</w:t>
            </w:r>
            <w:proofErr w:type="gramEnd"/>
            <w:r w:rsidRPr="00043B37">
              <w:rPr>
                <w:rFonts w:ascii="Times New Roman" w:hAnsi="Times New Roman" w:cs="Times New Roman"/>
                <w:color w:val="auto"/>
                <w:kern w:val="0"/>
                <w:sz w:val="12"/>
                <w:szCs w:val="12"/>
              </w:rPr>
              <w:t xml:space="preserve"> бюджете на 2015 год</w:t>
            </w:r>
          </w:p>
          <w:p w:rsidR="00317AD2" w:rsidRPr="00043B37" w:rsidRDefault="00317AD2"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color w:val="auto"/>
                <w:kern w:val="0"/>
                <w:sz w:val="12"/>
                <w:szCs w:val="12"/>
              </w:rPr>
              <w:t>и плановый период 2016-2017 годов"</w:t>
            </w:r>
          </w:p>
        </w:tc>
      </w:tr>
      <w:tr w:rsidR="00317AD2" w:rsidRPr="00043B37" w:rsidTr="00317AD2">
        <w:trPr>
          <w:trHeight w:val="20"/>
        </w:trPr>
        <w:tc>
          <w:tcPr>
            <w:tcW w:w="22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1829" w:type="dxa"/>
            <w:gridSpan w:val="2"/>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546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3261" w:type="dxa"/>
            <w:gridSpan w:val="3"/>
            <w:vMerge/>
            <w:tcBorders>
              <w:top w:val="nil"/>
              <w:left w:val="nil"/>
              <w:bottom w:val="nil"/>
              <w:right w:val="nil"/>
            </w:tcBorders>
            <w:noWrap/>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r>
      <w:tr w:rsidR="00317AD2" w:rsidRPr="00043B37" w:rsidTr="00317AD2">
        <w:trPr>
          <w:trHeight w:val="20"/>
        </w:trPr>
        <w:tc>
          <w:tcPr>
            <w:tcW w:w="22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1829" w:type="dxa"/>
            <w:gridSpan w:val="2"/>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546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3261" w:type="dxa"/>
            <w:gridSpan w:val="3"/>
            <w:vMerge/>
            <w:tcBorders>
              <w:top w:val="nil"/>
              <w:left w:val="nil"/>
              <w:bottom w:val="nil"/>
              <w:right w:val="nil"/>
            </w:tcBorders>
            <w:noWrap/>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r>
      <w:tr w:rsidR="00317AD2" w:rsidRPr="00043B37" w:rsidTr="00317AD2">
        <w:trPr>
          <w:trHeight w:val="20"/>
        </w:trPr>
        <w:tc>
          <w:tcPr>
            <w:tcW w:w="22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1829" w:type="dxa"/>
            <w:gridSpan w:val="2"/>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546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3261" w:type="dxa"/>
            <w:gridSpan w:val="3"/>
            <w:vMerge/>
            <w:tcBorders>
              <w:top w:val="nil"/>
              <w:left w:val="nil"/>
              <w:bottom w:val="nil"/>
              <w:right w:val="nil"/>
            </w:tcBorders>
            <w:noWrap/>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r>
      <w:tr w:rsidR="00317AD2" w:rsidRPr="00043B37" w:rsidTr="00317AD2">
        <w:trPr>
          <w:trHeight w:val="20"/>
        </w:trPr>
        <w:tc>
          <w:tcPr>
            <w:tcW w:w="22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1829" w:type="dxa"/>
            <w:gridSpan w:val="2"/>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546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3261" w:type="dxa"/>
            <w:gridSpan w:val="3"/>
            <w:vMerge/>
            <w:tcBorders>
              <w:top w:val="nil"/>
              <w:left w:val="nil"/>
              <w:bottom w:val="nil"/>
              <w:right w:val="nil"/>
            </w:tcBorders>
            <w:noWrap/>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r>
      <w:tr w:rsidR="00317AD2" w:rsidRPr="00043B37" w:rsidTr="00317AD2">
        <w:trPr>
          <w:trHeight w:val="20"/>
        </w:trPr>
        <w:tc>
          <w:tcPr>
            <w:tcW w:w="22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1829" w:type="dxa"/>
            <w:gridSpan w:val="2"/>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546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3261" w:type="dxa"/>
            <w:gridSpan w:val="3"/>
            <w:vMerge/>
            <w:tcBorders>
              <w:top w:val="nil"/>
              <w:left w:val="nil"/>
              <w:bottom w:val="nil"/>
              <w:right w:val="nil"/>
            </w:tcBorders>
            <w:noWrap/>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r>
      <w:tr w:rsidR="00317AD2" w:rsidRPr="00043B37" w:rsidTr="00317AD2">
        <w:trPr>
          <w:trHeight w:val="1135"/>
        </w:trPr>
        <w:tc>
          <w:tcPr>
            <w:tcW w:w="22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1829" w:type="dxa"/>
            <w:gridSpan w:val="2"/>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5462" w:type="dxa"/>
            <w:tcBorders>
              <w:top w:val="nil"/>
              <w:left w:val="nil"/>
              <w:bottom w:val="nil"/>
              <w:right w:val="nil"/>
            </w:tcBorders>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c>
          <w:tcPr>
            <w:tcW w:w="3261" w:type="dxa"/>
            <w:gridSpan w:val="3"/>
            <w:vMerge/>
            <w:tcBorders>
              <w:top w:val="nil"/>
              <w:left w:val="nil"/>
              <w:bottom w:val="nil"/>
              <w:right w:val="nil"/>
            </w:tcBorders>
            <w:noWrap/>
            <w:hideMark/>
          </w:tcPr>
          <w:p w:rsidR="00317AD2" w:rsidRPr="00043B37" w:rsidRDefault="00317AD2" w:rsidP="00043B37">
            <w:pPr>
              <w:suppressAutoHyphens/>
              <w:spacing w:after="0" w:line="240" w:lineRule="auto"/>
              <w:rPr>
                <w:rFonts w:ascii="Times New Roman" w:hAnsi="Times New Roman" w:cs="Times New Roman"/>
                <w:color w:val="auto"/>
                <w:kern w:val="0"/>
                <w:sz w:val="12"/>
                <w:szCs w:val="12"/>
              </w:rPr>
            </w:pPr>
          </w:p>
        </w:tc>
      </w:tr>
      <w:tr w:rsidR="00043B37" w:rsidRPr="00043B37" w:rsidTr="00317AD2">
        <w:trPr>
          <w:trHeight w:val="20"/>
        </w:trPr>
        <w:tc>
          <w:tcPr>
            <w:tcW w:w="10774" w:type="dxa"/>
            <w:gridSpan w:val="7"/>
            <w:tcBorders>
              <w:top w:val="nil"/>
              <w:left w:val="nil"/>
              <w:bottom w:val="single" w:sz="4" w:space="0" w:color="auto"/>
              <w:right w:val="nil"/>
            </w:tcBorders>
            <w:hideMark/>
          </w:tcPr>
          <w:p w:rsidR="00043B37" w:rsidRPr="00043B37" w:rsidRDefault="00043B37" w:rsidP="00317AD2">
            <w:pPr>
              <w:suppressAutoHyphens/>
              <w:spacing w:after="0" w:line="240" w:lineRule="auto"/>
              <w:jc w:val="center"/>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Источники внутреннего финансирования дефицита районного бюджета на 2015 год и плановый период 2016-2017 годов</w:t>
            </w:r>
          </w:p>
        </w:tc>
      </w:tr>
      <w:tr w:rsidR="00317AD2" w:rsidRPr="00043B37" w:rsidTr="00317AD2">
        <w:trPr>
          <w:trHeight w:val="280"/>
        </w:trPr>
        <w:tc>
          <w:tcPr>
            <w:tcW w:w="236" w:type="dxa"/>
            <w:gridSpan w:val="2"/>
            <w:tcBorders>
              <w:top w:val="single" w:sz="4" w:space="0" w:color="auto"/>
            </w:tcBorders>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15" w:type="dxa"/>
            <w:tcBorders>
              <w:top w:val="single" w:sz="4" w:space="0" w:color="auto"/>
            </w:tcBorders>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p>
        </w:tc>
        <w:tc>
          <w:tcPr>
            <w:tcW w:w="5462" w:type="dxa"/>
            <w:tcBorders>
              <w:top w:val="single" w:sz="4" w:space="0" w:color="auto"/>
            </w:tcBorders>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p>
        </w:tc>
        <w:tc>
          <w:tcPr>
            <w:tcW w:w="1135" w:type="dxa"/>
            <w:tcBorders>
              <w:top w:val="single" w:sz="4" w:space="0" w:color="auto"/>
            </w:tcBorders>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912" w:type="dxa"/>
            <w:tcBorders>
              <w:top w:val="single" w:sz="4" w:space="0" w:color="auto"/>
            </w:tcBorders>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214" w:type="dxa"/>
            <w:tcBorders>
              <w:top w:val="single" w:sz="4" w:space="0" w:color="auto"/>
            </w:tcBorders>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w:t>
            </w:r>
            <w:proofErr w:type="spellStart"/>
            <w:r w:rsidRPr="00043B37">
              <w:rPr>
                <w:rFonts w:ascii="Times New Roman" w:hAnsi="Times New Roman" w:cs="Times New Roman"/>
                <w:color w:val="auto"/>
                <w:kern w:val="0"/>
                <w:sz w:val="12"/>
                <w:szCs w:val="12"/>
              </w:rPr>
              <w:t>тыс</w:t>
            </w:r>
            <w:proofErr w:type="gramStart"/>
            <w:r w:rsidRPr="00043B37">
              <w:rPr>
                <w:rFonts w:ascii="Times New Roman" w:hAnsi="Times New Roman" w:cs="Times New Roman"/>
                <w:color w:val="auto"/>
                <w:kern w:val="0"/>
                <w:sz w:val="12"/>
                <w:szCs w:val="12"/>
              </w:rPr>
              <w:t>.р</w:t>
            </w:r>
            <w:proofErr w:type="gramEnd"/>
            <w:r w:rsidRPr="00043B37">
              <w:rPr>
                <w:rFonts w:ascii="Times New Roman" w:hAnsi="Times New Roman" w:cs="Times New Roman"/>
                <w:color w:val="auto"/>
                <w:kern w:val="0"/>
                <w:sz w:val="12"/>
                <w:szCs w:val="12"/>
              </w:rPr>
              <w:t>ублей</w:t>
            </w:r>
            <w:proofErr w:type="spellEnd"/>
            <w:r w:rsidRPr="00043B37">
              <w:rPr>
                <w:rFonts w:ascii="Times New Roman" w:hAnsi="Times New Roman" w:cs="Times New Roman"/>
                <w:color w:val="auto"/>
                <w:kern w:val="0"/>
                <w:sz w:val="12"/>
                <w:szCs w:val="12"/>
              </w:rPr>
              <w:t>)</w:t>
            </w:r>
          </w:p>
        </w:tc>
      </w:tr>
      <w:tr w:rsidR="00317AD2" w:rsidRPr="00043B37" w:rsidTr="00317AD2">
        <w:trPr>
          <w:trHeight w:val="20"/>
        </w:trPr>
        <w:tc>
          <w:tcPr>
            <w:tcW w:w="22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 xml:space="preserve">Код источника финансирования по </w:t>
            </w:r>
            <w:proofErr w:type="spellStart"/>
            <w:r w:rsidRPr="00043B37">
              <w:rPr>
                <w:rFonts w:ascii="Times New Roman" w:hAnsi="Times New Roman" w:cs="Times New Roman"/>
                <w:b/>
                <w:bCs/>
                <w:color w:val="auto"/>
                <w:kern w:val="0"/>
                <w:sz w:val="12"/>
                <w:szCs w:val="12"/>
              </w:rPr>
              <w:t>КИВФ</w:t>
            </w:r>
            <w:proofErr w:type="gramStart"/>
            <w:r w:rsidRPr="00043B37">
              <w:rPr>
                <w:rFonts w:ascii="Times New Roman" w:hAnsi="Times New Roman" w:cs="Times New Roman"/>
                <w:b/>
                <w:bCs/>
                <w:color w:val="auto"/>
                <w:kern w:val="0"/>
                <w:sz w:val="12"/>
                <w:szCs w:val="12"/>
              </w:rPr>
              <w:t>,К</w:t>
            </w:r>
            <w:proofErr w:type="gramEnd"/>
            <w:r w:rsidRPr="00043B37">
              <w:rPr>
                <w:rFonts w:ascii="Times New Roman" w:hAnsi="Times New Roman" w:cs="Times New Roman"/>
                <w:b/>
                <w:bCs/>
                <w:color w:val="auto"/>
                <w:kern w:val="0"/>
                <w:sz w:val="12"/>
                <w:szCs w:val="12"/>
              </w:rPr>
              <w:t>ИВнФ</w:t>
            </w:r>
            <w:proofErr w:type="spellEnd"/>
          </w:p>
        </w:tc>
        <w:tc>
          <w:tcPr>
            <w:tcW w:w="5462"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Наименование показателя</w:t>
            </w:r>
          </w:p>
        </w:tc>
        <w:tc>
          <w:tcPr>
            <w:tcW w:w="1135"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2015</w:t>
            </w:r>
          </w:p>
        </w:tc>
        <w:tc>
          <w:tcPr>
            <w:tcW w:w="912"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2016</w:t>
            </w:r>
          </w:p>
        </w:tc>
        <w:tc>
          <w:tcPr>
            <w:tcW w:w="1214"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2017</w:t>
            </w:r>
          </w:p>
        </w:tc>
      </w:tr>
      <w:tr w:rsidR="00317AD2" w:rsidRPr="00043B37" w:rsidTr="00317AD2">
        <w:trPr>
          <w:trHeight w:val="20"/>
        </w:trPr>
        <w:tc>
          <w:tcPr>
            <w:tcW w:w="22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000 01  00  00  00  00  0000  000</w:t>
            </w:r>
          </w:p>
        </w:tc>
        <w:tc>
          <w:tcPr>
            <w:tcW w:w="5462"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ИСТОЧНИКИ ВНУТРЕННЕГО ФИНАНСИРОВАНИЯ ДЕФИЦИТА  БЮДЖЕТА</w:t>
            </w:r>
          </w:p>
        </w:tc>
        <w:tc>
          <w:tcPr>
            <w:tcW w:w="1135"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6 937,28</w:t>
            </w:r>
          </w:p>
        </w:tc>
        <w:tc>
          <w:tcPr>
            <w:tcW w:w="912"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c>
          <w:tcPr>
            <w:tcW w:w="1214"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000 01  06  00  00  00  0000  000</w:t>
            </w:r>
          </w:p>
        </w:tc>
        <w:tc>
          <w:tcPr>
            <w:tcW w:w="5462"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Иные источники внутреннего финансирования  дефицитов бюджетов</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000 01  06  05  00  00  0000  000</w:t>
            </w:r>
          </w:p>
        </w:tc>
        <w:tc>
          <w:tcPr>
            <w:tcW w:w="5462"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Бюджетные кредиты, предоставленные внутри  страны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70,63</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000 01  06  05  00  00  0000  600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1 570,63</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1 570,63</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1 570,63</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000 01  06  05  01  00  0000  640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Возврат бюджетных кредитов, предоставленных юридическим лицам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70,63</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70,63</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70,63</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090 01  06  05  01  05  0000  640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70,63</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70,63</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70,63</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000 01  06  05  02  00  0000  640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090 01  06  05  02  05  0000  640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000 01  06  05  00  00  0000  500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000 01  06  05  02  00  0000  540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090 01  06  05  02  05  0000  540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-1 500,00</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000 01  00  00  00  00  0000  000</w:t>
            </w:r>
          </w:p>
        </w:tc>
        <w:tc>
          <w:tcPr>
            <w:tcW w:w="5462" w:type="dxa"/>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 xml:space="preserve">Изменение остатков средств </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6 866,65</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0,00</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b/>
                <w:bCs/>
                <w:color w:val="auto"/>
                <w:kern w:val="0"/>
                <w:sz w:val="12"/>
                <w:szCs w:val="12"/>
              </w:rPr>
            </w:pPr>
            <w:r w:rsidRPr="00043B37">
              <w:rPr>
                <w:rFonts w:ascii="Times New Roman" w:hAnsi="Times New Roman" w:cs="Times New Roman"/>
                <w:b/>
                <w:bCs/>
                <w:color w:val="auto"/>
                <w:kern w:val="0"/>
                <w:sz w:val="12"/>
                <w:szCs w:val="12"/>
              </w:rPr>
              <w:t>0,00</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000 01  05  00  00  00  0000  000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Изменение остатков средств на счетах по учету  средств бюджета</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6 866,65</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000 01  05  00  00  00  0000  500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Увеличение остатков средств бюджетов</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-614 813,36</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-560 045,22</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-569 821,08</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000 01  05  02  00  00  0000  500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Увеличение прочих остатков средств бюджетов</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-614 813,36</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-560 045,22</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-569 821,08</w:t>
            </w:r>
          </w:p>
        </w:tc>
      </w:tr>
      <w:tr w:rsidR="00317AD2" w:rsidRPr="00043B37" w:rsidTr="00317AD2">
        <w:trPr>
          <w:trHeight w:val="20"/>
        </w:trPr>
        <w:tc>
          <w:tcPr>
            <w:tcW w:w="22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090 01  05  02  01  05  0000  510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135"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-614 813,36</w:t>
            </w:r>
          </w:p>
        </w:tc>
        <w:tc>
          <w:tcPr>
            <w:tcW w:w="912"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-560 045,22</w:t>
            </w:r>
          </w:p>
        </w:tc>
        <w:tc>
          <w:tcPr>
            <w:tcW w:w="1214" w:type="dxa"/>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-569 821,08</w:t>
            </w:r>
          </w:p>
        </w:tc>
      </w:tr>
      <w:tr w:rsidR="00317AD2" w:rsidRPr="00043B37" w:rsidTr="00317AD2">
        <w:trPr>
          <w:trHeight w:val="20"/>
        </w:trPr>
        <w:tc>
          <w:tcPr>
            <w:tcW w:w="22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000 01  05  00  00  00  0000  600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Уменьшение остатков средств бюджетов</w:t>
            </w:r>
          </w:p>
        </w:tc>
        <w:tc>
          <w:tcPr>
            <w:tcW w:w="1135"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621 680,01</w:t>
            </w:r>
          </w:p>
        </w:tc>
        <w:tc>
          <w:tcPr>
            <w:tcW w:w="91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560 045,22</w:t>
            </w:r>
          </w:p>
        </w:tc>
        <w:tc>
          <w:tcPr>
            <w:tcW w:w="1214"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569 821,08</w:t>
            </w:r>
          </w:p>
        </w:tc>
      </w:tr>
      <w:tr w:rsidR="00317AD2" w:rsidRPr="00043B37" w:rsidTr="00317AD2">
        <w:trPr>
          <w:trHeight w:val="20"/>
        </w:trPr>
        <w:tc>
          <w:tcPr>
            <w:tcW w:w="22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000 01  05  02  00  00  0000  600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Уменьшение прочих остатков средств бюджетов</w:t>
            </w:r>
          </w:p>
        </w:tc>
        <w:tc>
          <w:tcPr>
            <w:tcW w:w="1135"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621 680,01</w:t>
            </w:r>
          </w:p>
        </w:tc>
        <w:tc>
          <w:tcPr>
            <w:tcW w:w="91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560 045,22</w:t>
            </w:r>
          </w:p>
        </w:tc>
        <w:tc>
          <w:tcPr>
            <w:tcW w:w="1214"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569 821,08</w:t>
            </w:r>
          </w:p>
        </w:tc>
      </w:tr>
      <w:tr w:rsidR="00317AD2" w:rsidRPr="00043B37" w:rsidTr="00317AD2">
        <w:trPr>
          <w:trHeight w:val="20"/>
        </w:trPr>
        <w:tc>
          <w:tcPr>
            <w:tcW w:w="22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p>
        </w:tc>
        <w:tc>
          <w:tcPr>
            <w:tcW w:w="1829" w:type="dxa"/>
            <w:gridSpan w:val="2"/>
            <w:noWrap/>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090 01  05  02  01  05  0000  610</w:t>
            </w:r>
          </w:p>
        </w:tc>
        <w:tc>
          <w:tcPr>
            <w:tcW w:w="546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135"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621 680,01</w:t>
            </w:r>
          </w:p>
        </w:tc>
        <w:tc>
          <w:tcPr>
            <w:tcW w:w="912"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560 045,22</w:t>
            </w:r>
          </w:p>
        </w:tc>
        <w:tc>
          <w:tcPr>
            <w:tcW w:w="1214" w:type="dxa"/>
            <w:hideMark/>
          </w:tcPr>
          <w:p w:rsidR="00043B37" w:rsidRPr="00043B37" w:rsidRDefault="00043B37" w:rsidP="00043B37">
            <w:pPr>
              <w:suppressAutoHyphens/>
              <w:spacing w:after="0" w:line="240" w:lineRule="auto"/>
              <w:rPr>
                <w:rFonts w:ascii="Times New Roman" w:hAnsi="Times New Roman" w:cs="Times New Roman"/>
                <w:color w:val="auto"/>
                <w:kern w:val="0"/>
                <w:sz w:val="12"/>
                <w:szCs w:val="12"/>
              </w:rPr>
            </w:pPr>
            <w:r w:rsidRPr="00043B37">
              <w:rPr>
                <w:rFonts w:ascii="Times New Roman" w:hAnsi="Times New Roman" w:cs="Times New Roman"/>
                <w:color w:val="auto"/>
                <w:kern w:val="0"/>
                <w:sz w:val="12"/>
                <w:szCs w:val="12"/>
              </w:rPr>
              <w:t>569 821,08</w:t>
            </w:r>
          </w:p>
        </w:tc>
      </w:tr>
    </w:tbl>
    <w:p w:rsidR="00043B37" w:rsidRDefault="00043B37" w:rsidP="00AC2F69">
      <w:pPr>
        <w:suppressAutoHyphens/>
        <w:spacing w:after="0" w:line="240" w:lineRule="auto"/>
        <w:rPr>
          <w:rFonts w:ascii="Times New Roman" w:hAnsi="Times New Roman" w:cs="Times New Roman"/>
          <w:color w:val="auto"/>
          <w:kern w:val="0"/>
          <w:sz w:val="12"/>
          <w:szCs w:val="12"/>
        </w:rPr>
      </w:pPr>
    </w:p>
    <w:p w:rsidR="002470DA" w:rsidRDefault="002470DA" w:rsidP="00AC2F69">
      <w:pPr>
        <w:suppressAutoHyphens/>
        <w:spacing w:after="0" w:line="240" w:lineRule="auto"/>
        <w:rPr>
          <w:rFonts w:ascii="Times New Roman" w:hAnsi="Times New Roman" w:cs="Times New Roman"/>
          <w:color w:val="auto"/>
          <w:kern w:val="0"/>
          <w:sz w:val="12"/>
          <w:szCs w:val="12"/>
        </w:rPr>
      </w:pPr>
    </w:p>
    <w:p w:rsidR="002470DA" w:rsidRDefault="002470DA" w:rsidP="00AC2F69">
      <w:pPr>
        <w:suppressAutoHyphens/>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396"/>
        <w:gridCol w:w="364"/>
        <w:gridCol w:w="364"/>
        <w:gridCol w:w="364"/>
        <w:gridCol w:w="396"/>
        <w:gridCol w:w="364"/>
        <w:gridCol w:w="456"/>
        <w:gridCol w:w="396"/>
        <w:gridCol w:w="3706"/>
        <w:gridCol w:w="1054"/>
        <w:gridCol w:w="785"/>
        <w:gridCol w:w="785"/>
        <w:gridCol w:w="969"/>
      </w:tblGrid>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593" w:type="dxa"/>
            <w:gridSpan w:val="4"/>
            <w:vMerge w:val="restart"/>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Приложение 2</w:t>
            </w:r>
          </w:p>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color w:val="auto"/>
                <w:kern w:val="0"/>
                <w:sz w:val="12"/>
                <w:szCs w:val="12"/>
              </w:rPr>
              <w:t>к решению Каратузского районного Совета депутатов</w:t>
            </w:r>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от 23.06.2015г. №46-360 "О внесении</w:t>
            </w:r>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изменений и дополнений в решение</w:t>
            </w:r>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Каратузского районного Совета депутатов "О </w:t>
            </w:r>
            <w:proofErr w:type="gramStart"/>
            <w:r w:rsidRPr="002470DA">
              <w:rPr>
                <w:rFonts w:ascii="Times New Roman" w:hAnsi="Times New Roman" w:cs="Times New Roman"/>
                <w:color w:val="auto"/>
                <w:kern w:val="0"/>
                <w:sz w:val="12"/>
                <w:szCs w:val="12"/>
              </w:rPr>
              <w:t>районном</w:t>
            </w:r>
            <w:proofErr w:type="gramEnd"/>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proofErr w:type="gramStart"/>
            <w:r w:rsidRPr="002470DA">
              <w:rPr>
                <w:rFonts w:ascii="Times New Roman" w:hAnsi="Times New Roman" w:cs="Times New Roman"/>
                <w:color w:val="auto"/>
                <w:kern w:val="0"/>
                <w:sz w:val="12"/>
                <w:szCs w:val="12"/>
              </w:rPr>
              <w:t>бюджете</w:t>
            </w:r>
            <w:proofErr w:type="gramEnd"/>
            <w:r w:rsidRPr="002470DA">
              <w:rPr>
                <w:rFonts w:ascii="Times New Roman" w:hAnsi="Times New Roman" w:cs="Times New Roman"/>
                <w:color w:val="auto"/>
                <w:kern w:val="0"/>
                <w:sz w:val="12"/>
                <w:szCs w:val="12"/>
              </w:rPr>
              <w:t xml:space="preserve"> на 2015 год и плановый </w:t>
            </w:r>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период 2016-2017 годов"</w:t>
            </w:r>
          </w:p>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Приложение 4</w:t>
            </w:r>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к решению Каратузского районного Совета </w:t>
            </w:r>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депутатов от   16.12.2014г. №41-312  </w:t>
            </w:r>
          </w:p>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"О районном бюджете на 2015 год</w:t>
            </w:r>
          </w:p>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color w:val="auto"/>
                <w:kern w:val="0"/>
                <w:sz w:val="12"/>
                <w:szCs w:val="12"/>
              </w:rPr>
              <w:t>и плановый период 2015-2017 годов"</w:t>
            </w:r>
          </w:p>
        </w:tc>
      </w:tr>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593" w:type="dxa"/>
            <w:gridSpan w:val="4"/>
            <w:vMerge/>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593" w:type="dxa"/>
            <w:gridSpan w:val="4"/>
            <w:vMerge/>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593" w:type="dxa"/>
            <w:gridSpan w:val="4"/>
            <w:vMerge/>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593" w:type="dxa"/>
            <w:gridSpan w:val="4"/>
            <w:vMerge/>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593" w:type="dxa"/>
            <w:gridSpan w:val="4"/>
            <w:vMerge/>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593" w:type="dxa"/>
            <w:gridSpan w:val="4"/>
            <w:vMerge/>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9B073C">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706"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1054" w:type="dxa"/>
            <w:tcBorders>
              <w:top w:val="nil"/>
              <w:left w:val="nil"/>
              <w:bottom w:val="nil"/>
              <w:right w:val="nil"/>
            </w:tcBorders>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c>
          <w:tcPr>
            <w:tcW w:w="78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c>
          <w:tcPr>
            <w:tcW w:w="969"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r>
      <w:tr w:rsidR="002470DA" w:rsidRPr="002470DA" w:rsidTr="009B073C">
        <w:trPr>
          <w:trHeight w:val="20"/>
        </w:trPr>
        <w:tc>
          <w:tcPr>
            <w:tcW w:w="10964" w:type="dxa"/>
            <w:gridSpan w:val="14"/>
            <w:tcBorders>
              <w:top w:val="nil"/>
              <w:left w:val="nil"/>
              <w:bottom w:val="nil"/>
              <w:right w:val="nil"/>
            </w:tcBorders>
            <w:hideMark/>
          </w:tcPr>
          <w:p w:rsidR="002470DA" w:rsidRPr="002470DA" w:rsidRDefault="002470DA" w:rsidP="002470DA">
            <w:pPr>
              <w:suppressAutoHyphens/>
              <w:spacing w:after="0" w:line="240" w:lineRule="auto"/>
              <w:jc w:val="center"/>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Доходы районного бюджета Каратузского района на  2015 год и плановый период 2016-2017 годов</w:t>
            </w:r>
          </w:p>
        </w:tc>
      </w:tr>
      <w:tr w:rsidR="002470DA" w:rsidRPr="002470DA" w:rsidTr="009B073C">
        <w:trPr>
          <w:trHeight w:val="20"/>
        </w:trPr>
        <w:tc>
          <w:tcPr>
            <w:tcW w:w="565"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396"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456"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396"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4760" w:type="dxa"/>
            <w:gridSpan w:val="2"/>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785"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c>
          <w:tcPr>
            <w:tcW w:w="785"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c>
          <w:tcPr>
            <w:tcW w:w="969"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(тыс. рублей)</w:t>
            </w:r>
          </w:p>
        </w:tc>
      </w:tr>
      <w:tr w:rsidR="002470DA" w:rsidRPr="002470DA" w:rsidTr="009B073C">
        <w:trPr>
          <w:trHeight w:val="138"/>
        </w:trPr>
        <w:tc>
          <w:tcPr>
            <w:tcW w:w="565" w:type="dxa"/>
            <w:vMerge w:val="restart"/>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строки</w:t>
            </w:r>
          </w:p>
        </w:tc>
        <w:tc>
          <w:tcPr>
            <w:tcW w:w="3100" w:type="dxa"/>
            <w:gridSpan w:val="8"/>
            <w:vMerge w:val="restart"/>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КБК</w:t>
            </w:r>
          </w:p>
        </w:tc>
        <w:tc>
          <w:tcPr>
            <w:tcW w:w="4760" w:type="dxa"/>
            <w:gridSpan w:val="2"/>
            <w:vMerge w:val="restart"/>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roofErr w:type="gramStart"/>
            <w:r w:rsidRPr="002470DA">
              <w:rPr>
                <w:rFonts w:ascii="Times New Roman" w:hAnsi="Times New Roman" w:cs="Times New Roman"/>
                <w:b/>
                <w:bCs/>
                <w:color w:val="auto"/>
                <w:kern w:val="0"/>
                <w:sz w:val="12"/>
                <w:szCs w:val="1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85" w:type="dxa"/>
            <w:vMerge w:val="restart"/>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 xml:space="preserve">Доходы </w:t>
            </w:r>
            <w:r w:rsidRPr="002470DA">
              <w:rPr>
                <w:rFonts w:ascii="Times New Roman" w:hAnsi="Times New Roman" w:cs="Times New Roman"/>
                <w:b/>
                <w:bCs/>
                <w:color w:val="auto"/>
                <w:kern w:val="0"/>
                <w:sz w:val="12"/>
                <w:szCs w:val="12"/>
              </w:rPr>
              <w:br/>
              <w:t>районного</w:t>
            </w:r>
            <w:r w:rsidRPr="002470DA">
              <w:rPr>
                <w:rFonts w:ascii="Times New Roman" w:hAnsi="Times New Roman" w:cs="Times New Roman"/>
                <w:b/>
                <w:bCs/>
                <w:color w:val="auto"/>
                <w:kern w:val="0"/>
                <w:sz w:val="12"/>
                <w:szCs w:val="12"/>
              </w:rPr>
              <w:br/>
              <w:t>бюджета</w:t>
            </w:r>
            <w:r w:rsidRPr="002470DA">
              <w:rPr>
                <w:rFonts w:ascii="Times New Roman" w:hAnsi="Times New Roman" w:cs="Times New Roman"/>
                <w:b/>
                <w:bCs/>
                <w:color w:val="auto"/>
                <w:kern w:val="0"/>
                <w:sz w:val="12"/>
                <w:szCs w:val="12"/>
              </w:rPr>
              <w:br/>
              <w:t>2015 года</w:t>
            </w:r>
          </w:p>
        </w:tc>
        <w:tc>
          <w:tcPr>
            <w:tcW w:w="785" w:type="dxa"/>
            <w:vMerge w:val="restart"/>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 xml:space="preserve">Доходы </w:t>
            </w:r>
            <w:r w:rsidRPr="002470DA">
              <w:rPr>
                <w:rFonts w:ascii="Times New Roman" w:hAnsi="Times New Roman" w:cs="Times New Roman"/>
                <w:b/>
                <w:bCs/>
                <w:color w:val="auto"/>
                <w:kern w:val="0"/>
                <w:sz w:val="12"/>
                <w:szCs w:val="12"/>
              </w:rPr>
              <w:br/>
              <w:t>районного</w:t>
            </w:r>
            <w:r w:rsidRPr="002470DA">
              <w:rPr>
                <w:rFonts w:ascii="Times New Roman" w:hAnsi="Times New Roman" w:cs="Times New Roman"/>
                <w:b/>
                <w:bCs/>
                <w:color w:val="auto"/>
                <w:kern w:val="0"/>
                <w:sz w:val="12"/>
                <w:szCs w:val="12"/>
              </w:rPr>
              <w:br/>
              <w:t>бюджета</w:t>
            </w:r>
            <w:r w:rsidRPr="002470DA">
              <w:rPr>
                <w:rFonts w:ascii="Times New Roman" w:hAnsi="Times New Roman" w:cs="Times New Roman"/>
                <w:b/>
                <w:bCs/>
                <w:color w:val="auto"/>
                <w:kern w:val="0"/>
                <w:sz w:val="12"/>
                <w:szCs w:val="12"/>
              </w:rPr>
              <w:br/>
              <w:t>2016 года</w:t>
            </w:r>
          </w:p>
        </w:tc>
        <w:tc>
          <w:tcPr>
            <w:tcW w:w="969" w:type="dxa"/>
            <w:vMerge w:val="restart"/>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 xml:space="preserve">Доходы </w:t>
            </w:r>
            <w:r w:rsidRPr="002470DA">
              <w:rPr>
                <w:rFonts w:ascii="Times New Roman" w:hAnsi="Times New Roman" w:cs="Times New Roman"/>
                <w:b/>
                <w:bCs/>
                <w:color w:val="auto"/>
                <w:kern w:val="0"/>
                <w:sz w:val="12"/>
                <w:szCs w:val="12"/>
              </w:rPr>
              <w:br/>
              <w:t>районного</w:t>
            </w:r>
            <w:r w:rsidRPr="002470DA">
              <w:rPr>
                <w:rFonts w:ascii="Times New Roman" w:hAnsi="Times New Roman" w:cs="Times New Roman"/>
                <w:b/>
                <w:bCs/>
                <w:color w:val="auto"/>
                <w:kern w:val="0"/>
                <w:sz w:val="12"/>
                <w:szCs w:val="12"/>
              </w:rPr>
              <w:br/>
              <w:t>бюджета</w:t>
            </w:r>
            <w:r w:rsidRPr="002470DA">
              <w:rPr>
                <w:rFonts w:ascii="Times New Roman" w:hAnsi="Times New Roman" w:cs="Times New Roman"/>
                <w:b/>
                <w:bCs/>
                <w:color w:val="auto"/>
                <w:kern w:val="0"/>
                <w:sz w:val="12"/>
                <w:szCs w:val="12"/>
              </w:rPr>
              <w:br/>
              <w:t>2017 года</w:t>
            </w:r>
          </w:p>
        </w:tc>
      </w:tr>
      <w:tr w:rsidR="002470DA" w:rsidRPr="002470DA" w:rsidTr="002470DA">
        <w:trPr>
          <w:trHeight w:val="138"/>
        </w:trPr>
        <w:tc>
          <w:tcPr>
            <w:tcW w:w="565" w:type="dxa"/>
            <w:vMerge/>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100" w:type="dxa"/>
            <w:gridSpan w:val="8"/>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4760" w:type="dxa"/>
            <w:gridSpan w:val="2"/>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785" w:type="dxa"/>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785" w:type="dxa"/>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969" w:type="dxa"/>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r>
      <w:tr w:rsidR="002470DA" w:rsidRPr="002470DA" w:rsidTr="002470DA">
        <w:trPr>
          <w:trHeight w:val="1445"/>
        </w:trPr>
        <w:tc>
          <w:tcPr>
            <w:tcW w:w="565" w:type="dxa"/>
            <w:vMerge/>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396"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администратора</w:t>
            </w:r>
          </w:p>
        </w:tc>
        <w:tc>
          <w:tcPr>
            <w:tcW w:w="364"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группы</w:t>
            </w:r>
          </w:p>
        </w:tc>
        <w:tc>
          <w:tcPr>
            <w:tcW w:w="364"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подгруппы</w:t>
            </w:r>
          </w:p>
        </w:tc>
        <w:tc>
          <w:tcPr>
            <w:tcW w:w="364"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статьи</w:t>
            </w:r>
          </w:p>
        </w:tc>
        <w:tc>
          <w:tcPr>
            <w:tcW w:w="396"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подстатьи</w:t>
            </w:r>
          </w:p>
        </w:tc>
        <w:tc>
          <w:tcPr>
            <w:tcW w:w="364"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элемента</w:t>
            </w:r>
          </w:p>
        </w:tc>
        <w:tc>
          <w:tcPr>
            <w:tcW w:w="456"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программы</w:t>
            </w:r>
          </w:p>
        </w:tc>
        <w:tc>
          <w:tcPr>
            <w:tcW w:w="396" w:type="dxa"/>
            <w:textDirection w:val="btLr"/>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Код экономической классификации</w:t>
            </w:r>
          </w:p>
        </w:tc>
        <w:tc>
          <w:tcPr>
            <w:tcW w:w="4760" w:type="dxa"/>
            <w:gridSpan w:val="2"/>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785" w:type="dxa"/>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785" w:type="dxa"/>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969" w:type="dxa"/>
            <w:vMerge/>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НАЛОГОВЫЕ И НЕНАЛОГОВЫЕ ДОХОДЫ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35 717,52</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36 886,50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39 921,90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НАЛОГИ НА ПРИБЫЛЬ, ДОХОДЫ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23 249,93</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25 209,90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27 879,00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на прибыль организации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555,50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573,60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565,60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555,50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573,60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565,60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555,50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573,60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565,60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на доходы физических лиц</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22 694,43</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24 636,30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27 313,40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22 262,90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24 168,20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26 794,40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158,90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172,50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191,20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272,13</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295,60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327,80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roofErr w:type="gramStart"/>
            <w:r w:rsidRPr="002470DA">
              <w:rPr>
                <w:rFonts w:ascii="Times New Roman" w:hAnsi="Times New Roman" w:cs="Times New Roman"/>
                <w:color w:val="auto"/>
                <w:kern w:val="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НАЛОГИ НА ТОВАРЫ (РАБОТЫ, УСЛУГИ), РЕАЛИЗУЕМЫЕ НА ТЕРРИТОРИИ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156,70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153,40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48,00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46,20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lastRenderedPageBreak/>
              <w:t>13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уплаты акцизов на моторные масла для дизельных и (или) карбюраторных (</w:t>
            </w:r>
            <w:proofErr w:type="spellStart"/>
            <w:r w:rsidRPr="002470DA">
              <w:rPr>
                <w:rFonts w:ascii="Times New Roman" w:hAnsi="Times New Roman" w:cs="Times New Roman"/>
                <w:color w:val="auto"/>
                <w:kern w:val="0"/>
                <w:sz w:val="12"/>
                <w:szCs w:val="12"/>
              </w:rPr>
              <w:t>инжекторных</w:t>
            </w:r>
            <w:proofErr w:type="spellEnd"/>
            <w:r w:rsidRPr="002470DA">
              <w:rPr>
                <w:rFonts w:ascii="Times New Roman" w:hAnsi="Times New Roman" w:cs="Times New Roman"/>
                <w:color w:val="auto"/>
                <w:kern w:val="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105,10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124,30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104,50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260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НАЛОГИ НА СОВОКУПНЫЙ ДОХОД</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5 756,20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6 364,50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6 703,90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5 591,30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6 170,30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6 481,70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5 591,30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6 170,30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6 481,70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взимаемый в связи с применением патентной системы налогообложения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64,90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69,20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72,20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64,90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69,20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72,20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ГОСУДАРСТВЕННАЯ ПОШЛИНА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1 089,10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1 134,80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1 182,40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1 089,10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1 134,80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1 182,40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1 089,10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1 134,80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1 182,40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ИСПОЛЬЗОВАНИЯ ИМУЩЕСТВА, НАХОДЯЩЕГОСЯ В ГОСУДАРСТВЕННОЙ И МУНИЦИПАЛЬНОЙ СОБСТВЕННОСТИ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2 128,00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2 145,00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2 163,00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728,00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745,00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763,00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728,00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745,00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763,00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1 400,00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ПЛАТЕЖИ ПРИ ПОЛЬЗОВАНИИ ПРИРОДНЫМИ РЕСУРСАМИ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159,10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224,70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231,90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Плата за негативное воздействие на окружающую среду</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159,10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224,70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231,90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90,50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68,30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Плата за выбросы загрязняющих веществ в атмосферный воздух передвижными объектами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5,60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8,40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Плата за сбросы загрязняющих веществ в водные объекты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Плата за размещение отходов производства и потребления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62,00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144,00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152,20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ОКАЗАНИЯ ПЛАТНЫХ УСЛУГ (РАБОТ) И КОМПЕНСАЦИИ ЗАТРАТ ГОСУДАРСТВА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306,55</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162,00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компенсации затрат государства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162,00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065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162,00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доходы от компенсации затрат бюджетов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156,55</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ПРОДАЖИ МАТЕРИАЛЬНЫХ И НЕМАТЕРИАЛЬНЫХ АКТИВОВ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400,00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410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430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430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430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ШТРАФЫ, САНКЦИИ, ВОЗМЕЩЕНИЕ УЩЕРБА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1 238,30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1 238,30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1 238,30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060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Денежные взыскания (штрафы) за нарушение земельного законодательства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52,00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52,00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52,00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1 016,30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1 016,30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1 016,30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1 016,30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1 016,30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1 016,30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НЕНАЛОГОВЫЕ ДОХОДЫ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1 233,64</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неналоговые доходы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1 233,64</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неналоговые доходы бюджетов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1 233,64</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58</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БЕЗВОЗМЕЗДНЫЕ ПОСТУПЛЕНИЯ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577 525,21</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521 588,09</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528 328,55</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Безвозмездные поступления от других бюджетов бюджетной системы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582 739,89</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516 353,96</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517 425,06</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01</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Дотации бюджетам субъектов Российской Федерации и муниципальных образований</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188 747,90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161 774,50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161 774,50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001</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Дотации на выравнивание бюджетной обеспеченности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134 867,00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107 893,60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107 893,60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001</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134 867,00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107 893,60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107 893,60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2711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134 867,00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107 893,60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107 893,60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53 880,90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53 880,90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53 880,90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003</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53 880,90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53 880,90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53 880,90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66</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 xml:space="preserve">Субсидии бюджетам бюджетной системы Российской Федерации (межбюджетные </w:t>
            </w:r>
            <w:r w:rsidRPr="002470DA">
              <w:rPr>
                <w:rFonts w:ascii="Times New Roman" w:hAnsi="Times New Roman" w:cs="Times New Roman"/>
                <w:b/>
                <w:bCs/>
                <w:color w:val="auto"/>
                <w:kern w:val="0"/>
                <w:sz w:val="12"/>
                <w:szCs w:val="12"/>
              </w:rPr>
              <w:lastRenderedPageBreak/>
              <w:t>субсидии)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lastRenderedPageBreak/>
              <w:t>85 073,17</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57 383,90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57 383,90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lastRenderedPageBreak/>
              <w:t>67</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субсидии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85 073,17</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57 383,90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57 383,90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68</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субсидии бюджетам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85 073,17</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57 383,90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57 383,90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69</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1021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roofErr w:type="gramStart"/>
            <w:r w:rsidRPr="002470DA">
              <w:rPr>
                <w:rFonts w:ascii="Times New Roman" w:hAnsi="Times New Roman" w:cs="Times New Roman"/>
                <w:color w:val="auto"/>
                <w:kern w:val="0"/>
                <w:sz w:val="12"/>
                <w:szCs w:val="1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w:t>
            </w:r>
            <w:proofErr w:type="gramEnd"/>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6 991,00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1031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бюджетам муниципальных  образований на частичное финансирование (возмещение</w:t>
            </w:r>
            <w:proofErr w:type="gramStart"/>
            <w:r w:rsidRPr="002470DA">
              <w:rPr>
                <w:rFonts w:ascii="Times New Roman" w:hAnsi="Times New Roman" w:cs="Times New Roman"/>
                <w:color w:val="auto"/>
                <w:kern w:val="0"/>
                <w:sz w:val="12"/>
                <w:szCs w:val="12"/>
              </w:rPr>
              <w:t>)р</w:t>
            </w:r>
            <w:proofErr w:type="gramEnd"/>
            <w:r w:rsidRPr="002470DA">
              <w:rPr>
                <w:rFonts w:ascii="Times New Roman" w:hAnsi="Times New Roman" w:cs="Times New Roman"/>
                <w:color w:val="auto"/>
                <w:kern w:val="0"/>
                <w:sz w:val="12"/>
                <w:szCs w:val="12"/>
              </w:rPr>
              <w:t xml:space="preserve">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w:t>
            </w:r>
            <w:proofErr w:type="spellStart"/>
            <w:r w:rsidRPr="002470DA">
              <w:rPr>
                <w:rFonts w:ascii="Times New Roman" w:hAnsi="Times New Roman" w:cs="Times New Roman"/>
                <w:color w:val="auto"/>
                <w:kern w:val="0"/>
                <w:sz w:val="12"/>
                <w:szCs w:val="12"/>
              </w:rPr>
              <w:t>работыпри</w:t>
            </w:r>
            <w:proofErr w:type="spellEnd"/>
            <w:r w:rsidRPr="002470DA">
              <w:rPr>
                <w:rFonts w:ascii="Times New Roman" w:hAnsi="Times New Roman" w:cs="Times New Roman"/>
                <w:color w:val="auto"/>
                <w:kern w:val="0"/>
                <w:sz w:val="12"/>
                <w:szCs w:val="12"/>
              </w:rPr>
              <w:t xml:space="preserve"> наличии ученой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409,11</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7451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бюджетам муниципальных образований края на проведение работ по уничтожению сорняков дикорастущей конопли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153,80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7456</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237,10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237,10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237,10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73</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7488</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бюджетам муниципальных образований на комплектование книжных фондов библиотек муниципальных образований Красноярского края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176,00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74</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7508</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2 320,90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7511</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54 883,20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54 883,20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54 883,20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7555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2470DA">
              <w:rPr>
                <w:rFonts w:ascii="Times New Roman" w:hAnsi="Times New Roman" w:cs="Times New Roman"/>
                <w:color w:val="auto"/>
                <w:kern w:val="0"/>
                <w:sz w:val="12"/>
                <w:szCs w:val="12"/>
              </w:rPr>
              <w:t>акарицидных</w:t>
            </w:r>
            <w:proofErr w:type="spellEnd"/>
            <w:r w:rsidRPr="002470DA">
              <w:rPr>
                <w:rFonts w:ascii="Times New Roman" w:hAnsi="Times New Roman" w:cs="Times New Roman"/>
                <w:color w:val="auto"/>
                <w:kern w:val="0"/>
                <w:sz w:val="12"/>
                <w:szCs w:val="12"/>
              </w:rPr>
              <w:t xml:space="preserve"> обработок мест массового отдыха населения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7558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2 443,30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7571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w:t>
            </w:r>
            <w:proofErr w:type="spellStart"/>
            <w:r w:rsidRPr="002470DA">
              <w:rPr>
                <w:rFonts w:ascii="Times New Roman" w:hAnsi="Times New Roman" w:cs="Times New Roman"/>
                <w:color w:val="auto"/>
                <w:kern w:val="0"/>
                <w:sz w:val="12"/>
                <w:szCs w:val="12"/>
              </w:rPr>
              <w:t>электороснабжения</w:t>
            </w:r>
            <w:proofErr w:type="spellEnd"/>
            <w:r w:rsidRPr="002470DA">
              <w:rPr>
                <w:rFonts w:ascii="Times New Roman" w:hAnsi="Times New Roman" w:cs="Times New Roman"/>
                <w:color w:val="auto"/>
                <w:kern w:val="0"/>
                <w:sz w:val="12"/>
                <w:szCs w:val="12"/>
              </w:rPr>
              <w:t>, водоснабжения</w:t>
            </w:r>
            <w:proofErr w:type="gramStart"/>
            <w:r w:rsidRPr="002470DA">
              <w:rPr>
                <w:rFonts w:ascii="Times New Roman" w:hAnsi="Times New Roman" w:cs="Times New Roman"/>
                <w:color w:val="auto"/>
                <w:kern w:val="0"/>
                <w:sz w:val="12"/>
                <w:szCs w:val="12"/>
              </w:rPr>
              <w:t xml:space="preserve"> ,</w:t>
            </w:r>
            <w:proofErr w:type="gramEnd"/>
            <w:r w:rsidRPr="002470DA">
              <w:rPr>
                <w:rFonts w:ascii="Times New Roman" w:hAnsi="Times New Roman" w:cs="Times New Roman"/>
                <w:color w:val="auto"/>
                <w:kern w:val="0"/>
                <w:sz w:val="12"/>
                <w:szCs w:val="12"/>
              </w:rPr>
              <w:t xml:space="preserve">водоотведения и очистки сточных вод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2 714,73</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7582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1 273,30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1 273,30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1 273,30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7583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827,50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790,30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790,30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7594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w:t>
            </w:r>
            <w:proofErr w:type="spellStart"/>
            <w:r w:rsidRPr="002470DA">
              <w:rPr>
                <w:rFonts w:ascii="Times New Roman" w:hAnsi="Times New Roman" w:cs="Times New Roman"/>
                <w:color w:val="auto"/>
                <w:kern w:val="0"/>
                <w:sz w:val="12"/>
                <w:szCs w:val="12"/>
              </w:rPr>
              <w:t>чкловек</w:t>
            </w:r>
            <w:proofErr w:type="spellEnd"/>
            <w:r w:rsidRPr="002470DA">
              <w:rPr>
                <w:rFonts w:ascii="Times New Roman" w:hAnsi="Times New Roman" w:cs="Times New Roman"/>
                <w:color w:val="auto"/>
                <w:kern w:val="0"/>
                <w:sz w:val="12"/>
                <w:szCs w:val="12"/>
              </w:rPr>
              <w:t>, городских и сельских поселений за счет средств дорожного фонда Красноярского края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11 153,43</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7741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1 289,80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83</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03</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 xml:space="preserve">Субвенции бюджетам субъектов Российской Федерации и муниципальных образований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303 502,29</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291 777,10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292 848,20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007</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007</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86</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015</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на осуществление первичного воинского учета на территориях, где отсутствуют военные комиссариаты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598,00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662,60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621,00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598,00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662,60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621,00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88</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299 261,00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289 973,70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289 965,40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89</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299 261,00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289 973,70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289 965,40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0151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59 573,70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59 573,70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59 573,70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0275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17,70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7429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470DA">
              <w:rPr>
                <w:rFonts w:ascii="Times New Roman" w:hAnsi="Times New Roman" w:cs="Times New Roman"/>
                <w:color w:val="auto"/>
                <w:kern w:val="0"/>
                <w:sz w:val="12"/>
                <w:szCs w:val="12"/>
              </w:rPr>
              <w:t>контроля за</w:t>
            </w:r>
            <w:proofErr w:type="gramEnd"/>
            <w:r w:rsidRPr="002470DA">
              <w:rPr>
                <w:rFonts w:ascii="Times New Roman" w:hAnsi="Times New Roman" w:cs="Times New Roman"/>
                <w:color w:val="auto"/>
                <w:kern w:val="0"/>
                <w:sz w:val="12"/>
                <w:szCs w:val="12"/>
              </w:rPr>
              <w:t xml:space="preserve"> их выполнением</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70,60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71,10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71,10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7513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5 695,90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5 736,60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5 736,60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7514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50,90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50,90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50,90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7517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2 528,60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2 557,90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2 549,60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7518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452,30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452,30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452,30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7519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106,60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109,80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109,80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7552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1 075,60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1 081,80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1 081,80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7554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roofErr w:type="gramStart"/>
            <w:r w:rsidRPr="002470DA">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220,10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220,10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220,10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7556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w:t>
            </w:r>
            <w:r w:rsidRPr="002470DA">
              <w:rPr>
                <w:rFonts w:ascii="Times New Roman" w:hAnsi="Times New Roman" w:cs="Times New Roman"/>
                <w:color w:val="auto"/>
                <w:kern w:val="0"/>
                <w:sz w:val="12"/>
                <w:szCs w:val="12"/>
              </w:rPr>
              <w:lastRenderedPageBreak/>
              <w:t>дошкольного образования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lastRenderedPageBreak/>
              <w:t>1 877,70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lastRenderedPageBreak/>
              <w:t>101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7564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161 916,70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161 311,90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161 311,90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7566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12 670,50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12 670,50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12 670,50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7570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4 042,40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4 042,40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4 042,40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7588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36 979,40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30 535,00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30 535,00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7601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11 517,10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9 213,70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9 213,70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7604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465,20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468,30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468,30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250,59</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224,09</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края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на срок до 2 и до 5 лет</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26,50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3 392,70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1 130,90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2 261,80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1 008,20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508,80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1 011,00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2470DA">
              <w:rPr>
                <w:rFonts w:ascii="Times New Roman" w:hAnsi="Times New Roman" w:cs="Times New Roman"/>
                <w:color w:val="auto"/>
                <w:kern w:val="0"/>
                <w:sz w:val="12"/>
                <w:szCs w:val="12"/>
              </w:rPr>
              <w:t>дств кр</w:t>
            </w:r>
            <w:proofErr w:type="gramEnd"/>
            <w:r w:rsidRPr="002470DA">
              <w:rPr>
                <w:rFonts w:ascii="Times New Roman" w:hAnsi="Times New Roman" w:cs="Times New Roman"/>
                <w:color w:val="auto"/>
                <w:kern w:val="0"/>
                <w:sz w:val="12"/>
                <w:szCs w:val="12"/>
              </w:rPr>
              <w:t>аевого бюджета</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2 384,50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622,10</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1 250,80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Иные межбюджетные трансферты</w:t>
            </w:r>
          </w:p>
        </w:tc>
        <w:tc>
          <w:tcPr>
            <w:tcW w:w="785"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5 416,53</w:t>
            </w:r>
          </w:p>
        </w:tc>
        <w:tc>
          <w:tcPr>
            <w:tcW w:w="785"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5 418,46</w:t>
            </w:r>
          </w:p>
        </w:tc>
        <w:tc>
          <w:tcPr>
            <w:tcW w:w="96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5 418,46</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5 399,33</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5 399,36</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5 399,36</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241,36</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241,36</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241,36</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116</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145,61</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145,60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145,60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117</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001</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014</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5 012,36</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5 012,40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5 012,40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118</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17,20</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19,10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19,10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119</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025</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17,20</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19,10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19,10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27,96</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121</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1,29</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122</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180</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26,67</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123</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-5 242,64</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124</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151</w:t>
            </w:r>
          </w:p>
        </w:tc>
        <w:tc>
          <w:tcPr>
            <w:tcW w:w="4760" w:type="dxa"/>
            <w:gridSpan w:val="2"/>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-5 242,64</w:t>
            </w:r>
          </w:p>
        </w:tc>
        <w:tc>
          <w:tcPr>
            <w:tcW w:w="785"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96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125</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07</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w:t>
            </w:r>
          </w:p>
        </w:tc>
        <w:tc>
          <w:tcPr>
            <w:tcW w:w="45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180</w:t>
            </w:r>
          </w:p>
        </w:tc>
        <w:tc>
          <w:tcPr>
            <w:tcW w:w="4760" w:type="dxa"/>
            <w:gridSpan w:val="2"/>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Прочие безвозмездные поступления</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5 234,13</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10 903,49</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126</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07</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180</w:t>
            </w:r>
          </w:p>
        </w:tc>
        <w:tc>
          <w:tcPr>
            <w:tcW w:w="4760" w:type="dxa"/>
            <w:gridSpan w:val="2"/>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5 234,13</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10 903,49</w:t>
            </w:r>
          </w:p>
        </w:tc>
      </w:tr>
      <w:tr w:rsidR="002470DA" w:rsidRPr="002470DA" w:rsidTr="002470DA">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127</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07</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020</w:t>
            </w:r>
          </w:p>
        </w:tc>
        <w:tc>
          <w:tcPr>
            <w:tcW w:w="364"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w:t>
            </w:r>
          </w:p>
        </w:tc>
        <w:tc>
          <w:tcPr>
            <w:tcW w:w="45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0000</w:t>
            </w:r>
          </w:p>
        </w:tc>
        <w:tc>
          <w:tcPr>
            <w:tcW w:w="396"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180</w:t>
            </w:r>
          </w:p>
        </w:tc>
        <w:tc>
          <w:tcPr>
            <w:tcW w:w="4760" w:type="dxa"/>
            <w:gridSpan w:val="2"/>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5 234,13</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10 903,49</w:t>
            </w:r>
          </w:p>
        </w:tc>
      </w:tr>
      <w:tr w:rsidR="002470DA" w:rsidRPr="002470DA" w:rsidTr="002470DA">
        <w:trPr>
          <w:trHeight w:val="20"/>
        </w:trPr>
        <w:tc>
          <w:tcPr>
            <w:tcW w:w="8425" w:type="dxa"/>
            <w:gridSpan w:val="11"/>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ВСЕГО  ДОХОДОВ:</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613 242,73</w:t>
            </w:r>
          </w:p>
        </w:tc>
        <w:tc>
          <w:tcPr>
            <w:tcW w:w="785"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558 474,59</w:t>
            </w:r>
          </w:p>
        </w:tc>
        <w:tc>
          <w:tcPr>
            <w:tcW w:w="96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568 250,45</w:t>
            </w:r>
          </w:p>
        </w:tc>
      </w:tr>
    </w:tbl>
    <w:p w:rsidR="002470DA" w:rsidRDefault="002470DA" w:rsidP="00AC2F69">
      <w:pPr>
        <w:suppressAutoHyphens/>
        <w:spacing w:after="0" w:line="240" w:lineRule="auto"/>
        <w:rPr>
          <w:rFonts w:ascii="Times New Roman" w:hAnsi="Times New Roman" w:cs="Times New Roman"/>
          <w:color w:val="auto"/>
          <w:kern w:val="0"/>
          <w:sz w:val="12"/>
          <w:szCs w:val="12"/>
        </w:rPr>
      </w:pPr>
    </w:p>
    <w:p w:rsidR="002470DA" w:rsidRDefault="002470DA" w:rsidP="00AC2F69">
      <w:pPr>
        <w:suppressAutoHyphens/>
        <w:spacing w:after="0" w:line="240" w:lineRule="auto"/>
        <w:rPr>
          <w:rFonts w:ascii="Times New Roman" w:hAnsi="Times New Roman" w:cs="Times New Roman"/>
          <w:color w:val="auto"/>
          <w:kern w:val="0"/>
          <w:sz w:val="12"/>
          <w:szCs w:val="12"/>
        </w:rPr>
      </w:pPr>
    </w:p>
    <w:p w:rsidR="002470DA" w:rsidRDefault="002470DA" w:rsidP="00AC2F69">
      <w:pPr>
        <w:suppressAutoHyphens/>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6239"/>
        <w:gridCol w:w="779"/>
        <w:gridCol w:w="1000"/>
        <w:gridCol w:w="849"/>
        <w:gridCol w:w="1482"/>
      </w:tblGrid>
      <w:tr w:rsidR="00C51DB7" w:rsidRPr="002470DA" w:rsidTr="00C51DB7">
        <w:trPr>
          <w:trHeight w:val="20"/>
        </w:trPr>
        <w:tc>
          <w:tcPr>
            <w:tcW w:w="565"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bookmarkStart w:id="2" w:name="RANGE!A1:F66"/>
            <w:bookmarkEnd w:id="2"/>
          </w:p>
        </w:tc>
        <w:tc>
          <w:tcPr>
            <w:tcW w:w="6239"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4110" w:type="dxa"/>
            <w:gridSpan w:val="4"/>
            <w:vMerge w:val="restart"/>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Приложение 3</w:t>
            </w:r>
          </w:p>
          <w:p w:rsidR="00C51DB7" w:rsidRPr="002470DA" w:rsidRDefault="00C51DB7"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к решению Каратузского районного Совета депутатов</w:t>
            </w:r>
          </w:p>
          <w:p w:rsidR="00C51DB7" w:rsidRPr="002470DA" w:rsidRDefault="00C51DB7"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от 23.06.2015г. №46-360 "О внесении</w:t>
            </w:r>
          </w:p>
          <w:p w:rsidR="00C51DB7" w:rsidRPr="002470DA" w:rsidRDefault="00C51DB7"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color w:val="auto"/>
                <w:kern w:val="0"/>
                <w:sz w:val="12"/>
                <w:szCs w:val="12"/>
              </w:rPr>
              <w:t>изменений и дополнений в решение</w:t>
            </w:r>
          </w:p>
          <w:p w:rsidR="00C51DB7" w:rsidRPr="002470DA" w:rsidRDefault="00C51DB7"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Каратузского районного Совета депутатов от 16.12.2014 № 41-312</w:t>
            </w:r>
          </w:p>
          <w:p w:rsidR="00C51DB7" w:rsidRPr="002470DA" w:rsidRDefault="00C51DB7"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"О районном бюджете на 2015 год и плановый </w:t>
            </w:r>
          </w:p>
          <w:p w:rsidR="00C51DB7" w:rsidRPr="002470DA" w:rsidRDefault="00C51DB7"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период 2016-2017 годов"</w:t>
            </w:r>
          </w:p>
          <w:p w:rsidR="00C51DB7" w:rsidRPr="002470DA" w:rsidRDefault="00C51DB7"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Приложение 5</w:t>
            </w:r>
          </w:p>
          <w:p w:rsidR="00C51DB7" w:rsidRPr="002470DA" w:rsidRDefault="00C51DB7"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к решению Каратузского районного Совета</w:t>
            </w:r>
          </w:p>
          <w:p w:rsidR="00C51DB7" w:rsidRPr="002470DA" w:rsidRDefault="00C51DB7"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color w:val="auto"/>
                <w:kern w:val="0"/>
                <w:sz w:val="12"/>
                <w:szCs w:val="12"/>
              </w:rPr>
              <w:t>депутатов от 16.12.2014г. №41-312</w:t>
            </w:r>
          </w:p>
          <w:p w:rsidR="00C51DB7" w:rsidRPr="002470DA" w:rsidRDefault="00C51DB7"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w:t>
            </w:r>
            <w:proofErr w:type="gramStart"/>
            <w:r w:rsidRPr="002470DA">
              <w:rPr>
                <w:rFonts w:ascii="Times New Roman" w:hAnsi="Times New Roman" w:cs="Times New Roman"/>
                <w:color w:val="auto"/>
                <w:kern w:val="0"/>
                <w:sz w:val="12"/>
                <w:szCs w:val="12"/>
              </w:rPr>
              <w:t>О</w:t>
            </w:r>
            <w:proofErr w:type="gramEnd"/>
            <w:r w:rsidRPr="002470DA">
              <w:rPr>
                <w:rFonts w:ascii="Times New Roman" w:hAnsi="Times New Roman" w:cs="Times New Roman"/>
                <w:color w:val="auto"/>
                <w:kern w:val="0"/>
                <w:sz w:val="12"/>
                <w:szCs w:val="12"/>
              </w:rPr>
              <w:t xml:space="preserve"> </w:t>
            </w:r>
            <w:proofErr w:type="gramStart"/>
            <w:r w:rsidRPr="002470DA">
              <w:rPr>
                <w:rFonts w:ascii="Times New Roman" w:hAnsi="Times New Roman" w:cs="Times New Roman"/>
                <w:color w:val="auto"/>
                <w:kern w:val="0"/>
                <w:sz w:val="12"/>
                <w:szCs w:val="12"/>
              </w:rPr>
              <w:t>районом</w:t>
            </w:r>
            <w:proofErr w:type="gramEnd"/>
            <w:r w:rsidRPr="002470DA">
              <w:rPr>
                <w:rFonts w:ascii="Times New Roman" w:hAnsi="Times New Roman" w:cs="Times New Roman"/>
                <w:color w:val="auto"/>
                <w:kern w:val="0"/>
                <w:sz w:val="12"/>
                <w:szCs w:val="12"/>
              </w:rPr>
              <w:t xml:space="preserve"> бюджете на 2015 год</w:t>
            </w:r>
          </w:p>
          <w:p w:rsidR="00C51DB7" w:rsidRPr="002470DA" w:rsidRDefault="00C51DB7"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color w:val="auto"/>
                <w:kern w:val="0"/>
                <w:sz w:val="12"/>
                <w:szCs w:val="12"/>
              </w:rPr>
              <w:t>и плановый период 2016-2017 годов"</w:t>
            </w:r>
          </w:p>
        </w:tc>
      </w:tr>
      <w:tr w:rsidR="00C51DB7" w:rsidRPr="002470DA" w:rsidTr="00C51DB7">
        <w:trPr>
          <w:trHeight w:val="20"/>
        </w:trPr>
        <w:tc>
          <w:tcPr>
            <w:tcW w:w="565"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4110" w:type="dxa"/>
            <w:gridSpan w:val="4"/>
            <w:vMerge/>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r>
      <w:tr w:rsidR="00C51DB7" w:rsidRPr="002470DA" w:rsidTr="00C51DB7">
        <w:trPr>
          <w:trHeight w:val="20"/>
        </w:trPr>
        <w:tc>
          <w:tcPr>
            <w:tcW w:w="565"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4110" w:type="dxa"/>
            <w:gridSpan w:val="4"/>
            <w:vMerge/>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r>
      <w:tr w:rsidR="00C51DB7" w:rsidRPr="002470DA" w:rsidTr="00C51DB7">
        <w:trPr>
          <w:trHeight w:val="20"/>
        </w:trPr>
        <w:tc>
          <w:tcPr>
            <w:tcW w:w="565"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4110" w:type="dxa"/>
            <w:gridSpan w:val="4"/>
            <w:vMerge/>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r>
      <w:tr w:rsidR="00C51DB7" w:rsidRPr="002470DA" w:rsidTr="00C51DB7">
        <w:trPr>
          <w:trHeight w:val="20"/>
        </w:trPr>
        <w:tc>
          <w:tcPr>
            <w:tcW w:w="565"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4110" w:type="dxa"/>
            <w:gridSpan w:val="4"/>
            <w:vMerge/>
            <w:tcBorders>
              <w:top w:val="nil"/>
              <w:left w:val="nil"/>
              <w:bottom w:val="nil"/>
              <w:right w:val="nil"/>
            </w:tcBorders>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r>
      <w:tr w:rsidR="00C51DB7" w:rsidRPr="002470DA" w:rsidTr="00C51DB7">
        <w:trPr>
          <w:trHeight w:val="20"/>
        </w:trPr>
        <w:tc>
          <w:tcPr>
            <w:tcW w:w="565"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c>
          <w:tcPr>
            <w:tcW w:w="4110" w:type="dxa"/>
            <w:gridSpan w:val="4"/>
            <w:vMerge/>
            <w:tcBorders>
              <w:top w:val="nil"/>
              <w:left w:val="nil"/>
              <w:bottom w:val="nil"/>
              <w:right w:val="nil"/>
            </w:tcBorders>
            <w:noWrap/>
            <w:hideMark/>
          </w:tcPr>
          <w:p w:rsidR="00C51DB7" w:rsidRPr="002470DA" w:rsidRDefault="00C51DB7" w:rsidP="002470DA">
            <w:pPr>
              <w:suppressAutoHyphens/>
              <w:spacing w:after="0" w:line="240" w:lineRule="auto"/>
              <w:rPr>
                <w:rFonts w:ascii="Times New Roman" w:hAnsi="Times New Roman" w:cs="Times New Roman"/>
                <w:color w:val="auto"/>
                <w:kern w:val="0"/>
                <w:sz w:val="12"/>
                <w:szCs w:val="12"/>
              </w:rPr>
            </w:pPr>
          </w:p>
        </w:tc>
      </w:tr>
      <w:tr w:rsidR="002470DA" w:rsidRPr="002470DA" w:rsidTr="00C51DB7">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779"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849"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1482"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C51DB7">
        <w:trPr>
          <w:trHeight w:val="20"/>
        </w:trPr>
        <w:tc>
          <w:tcPr>
            <w:tcW w:w="10914" w:type="dxa"/>
            <w:gridSpan w:val="6"/>
            <w:tcBorders>
              <w:top w:val="nil"/>
              <w:left w:val="nil"/>
              <w:bottom w:val="nil"/>
              <w:right w:val="nil"/>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2015 год и плановый период 2016-2017 годов</w:t>
            </w:r>
          </w:p>
        </w:tc>
      </w:tr>
      <w:tr w:rsidR="002470DA" w:rsidRPr="002470DA" w:rsidTr="00C51DB7">
        <w:trPr>
          <w:trHeight w:val="20"/>
        </w:trPr>
        <w:tc>
          <w:tcPr>
            <w:tcW w:w="565"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nil"/>
              <w:right w:val="nil"/>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779" w:type="dxa"/>
            <w:tcBorders>
              <w:top w:val="nil"/>
              <w:left w:val="nil"/>
              <w:bottom w:val="nil"/>
              <w:right w:val="nil"/>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1000" w:type="dxa"/>
            <w:tcBorders>
              <w:top w:val="nil"/>
              <w:left w:val="nil"/>
              <w:bottom w:val="nil"/>
              <w:right w:val="nil"/>
            </w:tcBorders>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p>
        </w:tc>
        <w:tc>
          <w:tcPr>
            <w:tcW w:w="849"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1482" w:type="dxa"/>
            <w:tcBorders>
              <w:top w:val="nil"/>
              <w:left w:val="nil"/>
              <w:bottom w:val="nil"/>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r>
      <w:tr w:rsidR="002470DA" w:rsidRPr="002470DA" w:rsidTr="00C51DB7">
        <w:trPr>
          <w:trHeight w:val="20"/>
        </w:trPr>
        <w:tc>
          <w:tcPr>
            <w:tcW w:w="565"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6239"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779"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849"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p>
        </w:tc>
        <w:tc>
          <w:tcPr>
            <w:tcW w:w="1482" w:type="dxa"/>
            <w:tcBorders>
              <w:top w:val="nil"/>
              <w:left w:val="nil"/>
              <w:bottom w:val="single" w:sz="4" w:space="0" w:color="auto"/>
              <w:right w:val="nil"/>
            </w:tcBorders>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(тыс. рублей)</w:t>
            </w:r>
          </w:p>
        </w:tc>
      </w:tr>
      <w:tr w:rsidR="002470DA" w:rsidRPr="002470DA" w:rsidTr="00C51DB7">
        <w:trPr>
          <w:trHeight w:val="20"/>
        </w:trPr>
        <w:tc>
          <w:tcPr>
            <w:tcW w:w="565" w:type="dxa"/>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строки</w:t>
            </w:r>
          </w:p>
        </w:tc>
        <w:tc>
          <w:tcPr>
            <w:tcW w:w="6239" w:type="dxa"/>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Наименование показателя бюджетной классификации</w:t>
            </w:r>
          </w:p>
        </w:tc>
        <w:tc>
          <w:tcPr>
            <w:tcW w:w="779" w:type="dxa"/>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Раздел-подраздел</w:t>
            </w:r>
          </w:p>
        </w:tc>
        <w:tc>
          <w:tcPr>
            <w:tcW w:w="1000" w:type="dxa"/>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Сумма на  2015 год</w:t>
            </w:r>
          </w:p>
        </w:tc>
        <w:tc>
          <w:tcPr>
            <w:tcW w:w="849" w:type="dxa"/>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Сумма на  2016 год</w:t>
            </w:r>
          </w:p>
        </w:tc>
        <w:tc>
          <w:tcPr>
            <w:tcW w:w="1482" w:type="dxa"/>
            <w:tcBorders>
              <w:top w:val="single" w:sz="4" w:space="0" w:color="auto"/>
            </w:tcBorders>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Сумма на  2017 год</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Общегосударственные вопросы</w:t>
            </w:r>
          </w:p>
        </w:tc>
        <w:tc>
          <w:tcPr>
            <w:tcW w:w="77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0100</w:t>
            </w:r>
          </w:p>
        </w:tc>
        <w:tc>
          <w:tcPr>
            <w:tcW w:w="1000"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39 119,56</w:t>
            </w:r>
          </w:p>
        </w:tc>
        <w:tc>
          <w:tcPr>
            <w:tcW w:w="849"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38 196,24</w:t>
            </w:r>
          </w:p>
        </w:tc>
        <w:tc>
          <w:tcPr>
            <w:tcW w:w="1482" w:type="dxa"/>
            <w:noWrap/>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39 234,41</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0102</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947,69</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982,80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982,80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0103</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3 362,59</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3 362,22</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3 362,22</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Функционирование Правительства Российской Федерации, высших исполнительных органов государственной </w:t>
            </w:r>
            <w:r w:rsidRPr="002470DA">
              <w:rPr>
                <w:rFonts w:ascii="Times New Roman" w:hAnsi="Times New Roman" w:cs="Times New Roman"/>
                <w:color w:val="auto"/>
                <w:kern w:val="0"/>
                <w:sz w:val="12"/>
                <w:szCs w:val="12"/>
              </w:rPr>
              <w:lastRenderedPageBreak/>
              <w:t>власти субъектов Российской Федерации, местных администраций</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lastRenderedPageBreak/>
              <w:t>0104</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25 493,37</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26 396,61</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27 444,68</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lastRenderedPageBreak/>
              <w:t>5</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Судебная система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0105</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9,90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0106</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5 871,51</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5 898,31</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5 898,31</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Обеспечение проведения выборов и референдумов</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0107</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1 546,60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Резервные фонды</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0111</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220,00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220,00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9</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общегосударственные вопросы</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0113</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1 677,80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1 326,40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1 326,40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Национальная оборона</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0200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598,00</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662,60</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621,00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Мобилизационная и вневойсковая подготовка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0203</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598,00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662,60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621,00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12</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Национальная безопасность и правоохранительная деятельность</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0300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1 410,40</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1 410,40</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1 410,40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0309</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1 387,90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1 387,90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1 387,90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0314</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22,50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22,50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22,50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Национальная экономика</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0400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20 567,12</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6 810,00</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6 788,70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16</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Сельское хозяйство и рыболовство</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0405</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3 451,29</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3 321,70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3 329,30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Транспорт</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0408</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2 909,30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2 909,30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2 909,30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18</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Дорожное хозяйство (дорожные фонды)</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0409</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13 651,03</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202,30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173,40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19</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вопросы в области национальной экономики</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0412</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555,50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376,70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376,70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Жилищно-коммунальное хозяйство</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0500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9 406,39</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5 329,90</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5 329,90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21</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Жилищное хозяйство</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0501</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65,99</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22</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Коммунальное хозяйство</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0502</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4 459,70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4 459,70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4 459,70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Благоустройство</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0503</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2 140,00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850,20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850,20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вопросы в области жилищно-коммунального хозяйства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0505</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2 740,70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Образование</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0700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376 338,29</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346 869,87</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348 870,20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26</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Дошкольное образование</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0701</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70 415,46</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59 543,80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59 543,80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27</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Общее образование</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0702</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253 654,27</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239 972,25</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241 972,58</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28</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Молодежная политика и оздоровление детей</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0707</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5 787,46</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5 252,27</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5 252,27</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29</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вопросы в области образования</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0709</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46 481,10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42 101,55</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42 101,55</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30</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Культура, кинематография</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0800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14 613,18</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13 755,45</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13 755,45</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31</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Культура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0801</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14 598,18</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13 740,45</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13 740,45</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32</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вопросы в области культуры, кинематографии</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0804</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33</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Здравоохранение</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0900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200,00</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200,00</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200,00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34</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вопросы в области здравоохранения</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0909</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200,00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35</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Социальная политика</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1000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88 393,90</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84 898,99</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86 029,89</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36</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Пенсионное обеспечение</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1001</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811,43</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811,39</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811,39</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37</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Социальное обслуживание населения</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1002</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61 050,91</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60 641,50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60 641,50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38</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Социальное обеспечение населения</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1003</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15 210,56</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13 890,60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13 890,60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39</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Охрана семьи и детства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1004</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5 270,40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3 008,60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4 139,50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40</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Другие вопросы в области социальной политики</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1006</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6 050,60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6 546,90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6 546,90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41</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Физическая культура и спорт</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1100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1 869,16</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479,00</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479,00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42</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Физическая культура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1101</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479,00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479,00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479,00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43</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Массовый спорт</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1102</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1 390,16</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0,00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44</w:t>
            </w:r>
          </w:p>
        </w:tc>
        <w:tc>
          <w:tcPr>
            <w:tcW w:w="623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Межбюджетные трансферты общего характера бюджетам бюджетной системы Российской Федерации</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1400</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67 664,01</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54 698,64</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54 698,64</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45</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1401</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28 879,40</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23 103,54</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23 103,54</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46</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Прочие межбюджетные трансферты общего характера</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1403</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38 784,61</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31 595,10</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31 595,10</w:t>
            </w:r>
          </w:p>
        </w:tc>
      </w:tr>
      <w:tr w:rsidR="002470DA" w:rsidRPr="002470DA" w:rsidTr="00C51DB7">
        <w:trPr>
          <w:trHeight w:val="20"/>
        </w:trPr>
        <w:tc>
          <w:tcPr>
            <w:tcW w:w="565" w:type="dxa"/>
            <w:noWrap/>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47</w:t>
            </w:r>
          </w:p>
        </w:tc>
        <w:tc>
          <w:tcPr>
            <w:tcW w:w="623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Условно утвержденные расходы</w:t>
            </w:r>
          </w:p>
        </w:tc>
        <w:tc>
          <w:tcPr>
            <w:tcW w:w="77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c>
          <w:tcPr>
            <w:tcW w:w="1000"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 </w:t>
            </w:r>
          </w:p>
        </w:tc>
        <w:tc>
          <w:tcPr>
            <w:tcW w:w="849"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5 234,13</w:t>
            </w:r>
          </w:p>
        </w:tc>
        <w:tc>
          <w:tcPr>
            <w:tcW w:w="1482" w:type="dxa"/>
            <w:hideMark/>
          </w:tcPr>
          <w:p w:rsidR="002470DA" w:rsidRPr="002470DA" w:rsidRDefault="002470DA" w:rsidP="002470DA">
            <w:pPr>
              <w:suppressAutoHyphens/>
              <w:spacing w:after="0" w:line="240" w:lineRule="auto"/>
              <w:rPr>
                <w:rFonts w:ascii="Times New Roman" w:hAnsi="Times New Roman" w:cs="Times New Roman"/>
                <w:color w:val="auto"/>
                <w:kern w:val="0"/>
                <w:sz w:val="12"/>
                <w:szCs w:val="12"/>
              </w:rPr>
            </w:pPr>
            <w:r w:rsidRPr="002470DA">
              <w:rPr>
                <w:rFonts w:ascii="Times New Roman" w:hAnsi="Times New Roman" w:cs="Times New Roman"/>
                <w:color w:val="auto"/>
                <w:kern w:val="0"/>
                <w:sz w:val="12"/>
                <w:szCs w:val="12"/>
              </w:rPr>
              <w:t>10 903,49</w:t>
            </w:r>
          </w:p>
        </w:tc>
      </w:tr>
      <w:tr w:rsidR="002470DA" w:rsidRPr="002470DA" w:rsidTr="00C51DB7">
        <w:trPr>
          <w:trHeight w:val="20"/>
        </w:trPr>
        <w:tc>
          <w:tcPr>
            <w:tcW w:w="6804" w:type="dxa"/>
            <w:gridSpan w:val="2"/>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Всего</w:t>
            </w:r>
          </w:p>
        </w:tc>
        <w:tc>
          <w:tcPr>
            <w:tcW w:w="77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 </w:t>
            </w:r>
          </w:p>
        </w:tc>
        <w:tc>
          <w:tcPr>
            <w:tcW w:w="1000"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620 180,01</w:t>
            </w:r>
          </w:p>
        </w:tc>
        <w:tc>
          <w:tcPr>
            <w:tcW w:w="849"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558 545,22</w:t>
            </w:r>
          </w:p>
        </w:tc>
        <w:tc>
          <w:tcPr>
            <w:tcW w:w="1482" w:type="dxa"/>
            <w:hideMark/>
          </w:tcPr>
          <w:p w:rsidR="002470DA" w:rsidRPr="002470DA" w:rsidRDefault="002470DA" w:rsidP="002470DA">
            <w:pPr>
              <w:suppressAutoHyphens/>
              <w:spacing w:after="0" w:line="240" w:lineRule="auto"/>
              <w:rPr>
                <w:rFonts w:ascii="Times New Roman" w:hAnsi="Times New Roman" w:cs="Times New Roman"/>
                <w:b/>
                <w:bCs/>
                <w:color w:val="auto"/>
                <w:kern w:val="0"/>
                <w:sz w:val="12"/>
                <w:szCs w:val="12"/>
              </w:rPr>
            </w:pPr>
            <w:r w:rsidRPr="002470DA">
              <w:rPr>
                <w:rFonts w:ascii="Times New Roman" w:hAnsi="Times New Roman" w:cs="Times New Roman"/>
                <w:b/>
                <w:bCs/>
                <w:color w:val="auto"/>
                <w:kern w:val="0"/>
                <w:sz w:val="12"/>
                <w:szCs w:val="12"/>
              </w:rPr>
              <w:t>568 321,08</w:t>
            </w:r>
          </w:p>
        </w:tc>
      </w:tr>
    </w:tbl>
    <w:p w:rsidR="002470DA" w:rsidRDefault="002470DA" w:rsidP="00AC2F69">
      <w:pPr>
        <w:suppressAutoHyphens/>
        <w:spacing w:after="0" w:line="240" w:lineRule="auto"/>
        <w:rPr>
          <w:rFonts w:ascii="Times New Roman" w:hAnsi="Times New Roman" w:cs="Times New Roman"/>
          <w:color w:val="auto"/>
          <w:kern w:val="0"/>
          <w:sz w:val="12"/>
          <w:szCs w:val="12"/>
        </w:rPr>
      </w:pPr>
    </w:p>
    <w:p w:rsidR="00C51DB7" w:rsidRDefault="00C51DB7" w:rsidP="00AC2F69">
      <w:pPr>
        <w:suppressAutoHyphens/>
        <w:spacing w:after="0" w:line="240" w:lineRule="auto"/>
        <w:rPr>
          <w:rFonts w:ascii="Times New Roman" w:hAnsi="Times New Roman" w:cs="Times New Roman"/>
          <w:color w:val="auto"/>
          <w:kern w:val="0"/>
          <w:sz w:val="12"/>
          <w:szCs w:val="12"/>
        </w:rPr>
      </w:pPr>
    </w:p>
    <w:p w:rsidR="00C51DB7" w:rsidRDefault="00C51DB7" w:rsidP="00AC2F69">
      <w:pPr>
        <w:suppressAutoHyphens/>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94"/>
        <w:gridCol w:w="6352"/>
        <w:gridCol w:w="774"/>
        <w:gridCol w:w="763"/>
        <w:gridCol w:w="719"/>
        <w:gridCol w:w="719"/>
        <w:gridCol w:w="871"/>
      </w:tblGrid>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3072" w:type="dxa"/>
            <w:gridSpan w:val="4"/>
            <w:vMerge w:val="restart"/>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Приложение 4</w:t>
            </w:r>
          </w:p>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color w:val="auto"/>
                <w:kern w:val="0"/>
                <w:sz w:val="12"/>
                <w:szCs w:val="12"/>
              </w:rPr>
              <w:t>к решению Каратузского районного Совета депутатов</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от  23.06.2015г. №46-360  "О внесении</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изменений и дополнений в решение</w:t>
            </w:r>
          </w:p>
          <w:p w:rsid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Каратузского районного Совета депутатов</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xml:space="preserve">от 16.12.2014 № 41-312 </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xml:space="preserve">"О районном бюджете на 2015 год и плановый </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период 2016-2017 годов""</w:t>
            </w:r>
          </w:p>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Приложение 6</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к  решению Каратузского районного Совета</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xml:space="preserve">депутатов от 16.12.2014г. №41-312 </w:t>
            </w:r>
          </w:p>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w:t>
            </w:r>
            <w:proofErr w:type="gramStart"/>
            <w:r w:rsidRPr="00C51DB7">
              <w:rPr>
                <w:rFonts w:ascii="Times New Roman" w:hAnsi="Times New Roman" w:cs="Times New Roman"/>
                <w:color w:val="auto"/>
                <w:kern w:val="0"/>
                <w:sz w:val="12"/>
                <w:szCs w:val="12"/>
              </w:rPr>
              <w:t>О</w:t>
            </w:r>
            <w:proofErr w:type="gramEnd"/>
            <w:r w:rsidRPr="00C51DB7">
              <w:rPr>
                <w:rFonts w:ascii="Times New Roman" w:hAnsi="Times New Roman" w:cs="Times New Roman"/>
                <w:color w:val="auto"/>
                <w:kern w:val="0"/>
                <w:sz w:val="12"/>
                <w:szCs w:val="12"/>
              </w:rPr>
              <w:t xml:space="preserve"> </w:t>
            </w:r>
            <w:proofErr w:type="gramStart"/>
            <w:r w:rsidRPr="00C51DB7">
              <w:rPr>
                <w:rFonts w:ascii="Times New Roman" w:hAnsi="Times New Roman" w:cs="Times New Roman"/>
                <w:color w:val="auto"/>
                <w:kern w:val="0"/>
                <w:sz w:val="12"/>
                <w:szCs w:val="12"/>
              </w:rPr>
              <w:t>районом</w:t>
            </w:r>
            <w:proofErr w:type="gramEnd"/>
            <w:r w:rsidRPr="00C51DB7">
              <w:rPr>
                <w:rFonts w:ascii="Times New Roman" w:hAnsi="Times New Roman" w:cs="Times New Roman"/>
                <w:color w:val="auto"/>
                <w:kern w:val="0"/>
                <w:sz w:val="12"/>
                <w:szCs w:val="12"/>
              </w:rPr>
              <w:t xml:space="preserve"> бюджете на 2015 год</w:t>
            </w:r>
          </w:p>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color w:val="auto"/>
                <w:kern w:val="0"/>
                <w:sz w:val="12"/>
                <w:szCs w:val="12"/>
              </w:rPr>
              <w:t>и плановый период 2016-2017 годов"</w:t>
            </w: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3072" w:type="dxa"/>
            <w:gridSpan w:val="4"/>
            <w:vMerge/>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3072" w:type="dxa"/>
            <w:gridSpan w:val="4"/>
            <w:vMerge/>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3072" w:type="dxa"/>
            <w:gridSpan w:val="4"/>
            <w:vMerge/>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3072" w:type="dxa"/>
            <w:gridSpan w:val="4"/>
            <w:vMerge/>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3072" w:type="dxa"/>
            <w:gridSpan w:val="4"/>
            <w:vMerge/>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3072" w:type="dxa"/>
            <w:gridSpan w:val="4"/>
            <w:vMerge/>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352"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63"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9"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9"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871"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10198" w:type="dxa"/>
            <w:gridSpan w:val="6"/>
            <w:tcBorders>
              <w:top w:val="nil"/>
              <w:left w:val="nil"/>
              <w:bottom w:val="nil"/>
              <w:right w:val="nil"/>
            </w:tcBorders>
            <w:noWrap/>
            <w:hideMark/>
          </w:tcPr>
          <w:p w:rsidR="00C51DB7" w:rsidRPr="00C51DB7" w:rsidRDefault="00C51DB7" w:rsidP="00C51DB7">
            <w:pPr>
              <w:suppressAutoHyphens/>
              <w:spacing w:after="0" w:line="240" w:lineRule="auto"/>
              <w:jc w:val="center"/>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Ведомственная структура расходов районного бюджета на 2015 год</w:t>
            </w:r>
          </w:p>
        </w:tc>
      </w:tr>
      <w:tr w:rsidR="00C51DB7" w:rsidRPr="00C51DB7" w:rsidTr="00C51DB7">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10198" w:type="dxa"/>
            <w:gridSpan w:val="6"/>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C51DB7">
        <w:trPr>
          <w:trHeight w:val="20"/>
        </w:trPr>
        <w:tc>
          <w:tcPr>
            <w:tcW w:w="594"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26" w:type="dxa"/>
            <w:gridSpan w:val="2"/>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63"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9"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9"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871"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w:t>
            </w:r>
            <w:proofErr w:type="spellStart"/>
            <w:r w:rsidRPr="00C51DB7">
              <w:rPr>
                <w:rFonts w:ascii="Times New Roman" w:hAnsi="Times New Roman" w:cs="Times New Roman"/>
                <w:color w:val="auto"/>
                <w:kern w:val="0"/>
                <w:sz w:val="12"/>
                <w:szCs w:val="12"/>
              </w:rPr>
              <w:t>тыс</w:t>
            </w:r>
            <w:proofErr w:type="gramStart"/>
            <w:r w:rsidRPr="00C51DB7">
              <w:rPr>
                <w:rFonts w:ascii="Times New Roman" w:hAnsi="Times New Roman" w:cs="Times New Roman"/>
                <w:color w:val="auto"/>
                <w:kern w:val="0"/>
                <w:sz w:val="12"/>
                <w:szCs w:val="12"/>
              </w:rPr>
              <w:t>.р</w:t>
            </w:r>
            <w:proofErr w:type="gramEnd"/>
            <w:r w:rsidRPr="00C51DB7">
              <w:rPr>
                <w:rFonts w:ascii="Times New Roman" w:hAnsi="Times New Roman" w:cs="Times New Roman"/>
                <w:color w:val="auto"/>
                <w:kern w:val="0"/>
                <w:sz w:val="12"/>
                <w:szCs w:val="12"/>
              </w:rPr>
              <w:t>ублей</w:t>
            </w:r>
            <w:proofErr w:type="spellEnd"/>
            <w:r w:rsidRPr="00C51DB7">
              <w:rPr>
                <w:rFonts w:ascii="Times New Roman" w:hAnsi="Times New Roman" w:cs="Times New Roman"/>
                <w:color w:val="auto"/>
                <w:kern w:val="0"/>
                <w:sz w:val="12"/>
                <w:szCs w:val="12"/>
              </w:rPr>
              <w:t>)</w:t>
            </w:r>
          </w:p>
        </w:tc>
      </w:tr>
      <w:tr w:rsidR="00C51DB7" w:rsidRPr="00C51DB7" w:rsidTr="00C51DB7">
        <w:trPr>
          <w:trHeight w:val="138"/>
        </w:trPr>
        <w:tc>
          <w:tcPr>
            <w:tcW w:w="594"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 строки</w:t>
            </w:r>
          </w:p>
        </w:tc>
        <w:tc>
          <w:tcPr>
            <w:tcW w:w="6352"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Наименование главных распорядителей и наименование показателей бюджетной классификации</w:t>
            </w:r>
          </w:p>
        </w:tc>
        <w:tc>
          <w:tcPr>
            <w:tcW w:w="774"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Код ведомства</w:t>
            </w:r>
          </w:p>
        </w:tc>
        <w:tc>
          <w:tcPr>
            <w:tcW w:w="763"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Раздел, подраздел</w:t>
            </w:r>
          </w:p>
        </w:tc>
        <w:tc>
          <w:tcPr>
            <w:tcW w:w="719"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Целевая статья</w:t>
            </w:r>
          </w:p>
        </w:tc>
        <w:tc>
          <w:tcPr>
            <w:tcW w:w="719"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Вид расходов</w:t>
            </w:r>
          </w:p>
        </w:tc>
        <w:tc>
          <w:tcPr>
            <w:tcW w:w="871"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Сумма  на 2015 год</w:t>
            </w:r>
          </w:p>
        </w:tc>
      </w:tr>
      <w:tr w:rsidR="00C51DB7" w:rsidRPr="00C51DB7" w:rsidTr="00C51DB7">
        <w:trPr>
          <w:trHeight w:val="138"/>
        </w:trPr>
        <w:tc>
          <w:tcPr>
            <w:tcW w:w="594"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6352"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774"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763"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719"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719"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871"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 </w:t>
            </w:r>
          </w:p>
        </w:tc>
        <w:tc>
          <w:tcPr>
            <w:tcW w:w="6352"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w:t>
            </w:r>
          </w:p>
        </w:tc>
        <w:tc>
          <w:tcPr>
            <w:tcW w:w="77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w:t>
            </w:r>
          </w:p>
        </w:tc>
        <w:tc>
          <w:tcPr>
            <w:tcW w:w="763"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w:t>
            </w:r>
          </w:p>
        </w:tc>
        <w:tc>
          <w:tcPr>
            <w:tcW w:w="719"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w:t>
            </w:r>
          </w:p>
        </w:tc>
        <w:tc>
          <w:tcPr>
            <w:tcW w:w="719"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w:t>
            </w:r>
          </w:p>
        </w:tc>
        <w:tc>
          <w:tcPr>
            <w:tcW w:w="871"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АДМИНИСТРАЦИЯ КАРАТУЗСКОГО РАЙОНА КРАСНОЯРСКОГО КРАЯ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86 890,85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32 971,50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3 362,59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3 362,59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3 362,59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2 930,59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2 084,20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2 084,20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846,39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846,39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25 493,37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25 493,37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25 493,37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25 493,37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24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19 769,31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19 769,31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5 594,06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5 594,06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Уплата налогов, сборов и иных платежей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проведения выборов и референдумов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Специальные расходы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880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996,90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996,90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996,90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Бюджетные инвестиции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51DB7">
              <w:rPr>
                <w:rFonts w:ascii="Times New Roman" w:hAnsi="Times New Roman" w:cs="Times New Roman"/>
                <w:b/>
                <w:bCs/>
                <w:i/>
                <w:iCs/>
                <w:color w:val="auto"/>
                <w:kern w:val="0"/>
                <w:sz w:val="12"/>
                <w:szCs w:val="12"/>
              </w:rPr>
              <w:t>контроля за</w:t>
            </w:r>
            <w:proofErr w:type="gramEnd"/>
            <w:r w:rsidRPr="00C51DB7">
              <w:rPr>
                <w:rFonts w:ascii="Times New Roman" w:hAnsi="Times New Roman" w:cs="Times New Roman"/>
                <w:b/>
                <w:bCs/>
                <w:i/>
                <w:iCs/>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64,33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64,33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465,20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413,72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413,72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51,48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51,48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1 410,40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1 387,90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1 387,90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1 387,90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единых дежурно-</w:t>
            </w:r>
            <w:proofErr w:type="spellStart"/>
            <w:r w:rsidRPr="00C51DB7">
              <w:rPr>
                <w:rFonts w:ascii="Times New Roman" w:hAnsi="Times New Roman" w:cs="Times New Roman"/>
                <w:b/>
                <w:bCs/>
                <w:i/>
                <w:iCs/>
                <w:color w:val="auto"/>
                <w:kern w:val="0"/>
                <w:sz w:val="12"/>
                <w:szCs w:val="12"/>
              </w:rPr>
              <w:t>диспечерских</w:t>
            </w:r>
            <w:proofErr w:type="spellEnd"/>
            <w:r w:rsidRPr="00C51DB7">
              <w:rPr>
                <w:rFonts w:ascii="Times New Roman" w:hAnsi="Times New Roman" w:cs="Times New Roman"/>
                <w:b/>
                <w:bCs/>
                <w:i/>
                <w:iCs/>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1 332,90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1 185,64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1 185,64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147,26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147,26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 xml:space="preserve">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w:t>
            </w:r>
            <w:r w:rsidRPr="00C51DB7">
              <w:rPr>
                <w:rFonts w:ascii="Times New Roman" w:hAnsi="Times New Roman" w:cs="Times New Roman"/>
                <w:b/>
                <w:bCs/>
                <w:i/>
                <w:iCs/>
                <w:color w:val="auto"/>
                <w:kern w:val="0"/>
                <w:sz w:val="12"/>
                <w:szCs w:val="12"/>
              </w:rPr>
              <w:lastRenderedPageBreak/>
              <w:t>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88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7 092,79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3 451,29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3 451,29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346,89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Разовая финансовая поддержка сельскохозяйственным потребительским кооперативам </w:t>
            </w:r>
            <w:proofErr w:type="gramStart"/>
            <w:r w:rsidRPr="00C51DB7">
              <w:rPr>
                <w:rFonts w:ascii="Times New Roman" w:hAnsi="Times New Roman" w:cs="Times New Roman"/>
                <w:b/>
                <w:bCs/>
                <w:i/>
                <w:iCs/>
                <w:color w:val="auto"/>
                <w:kern w:val="0"/>
                <w:sz w:val="12"/>
                <w:szCs w:val="12"/>
              </w:rPr>
              <w:t>на</w:t>
            </w:r>
            <w:proofErr w:type="gramEnd"/>
            <w:r w:rsidRPr="00C51DB7">
              <w:rPr>
                <w:rFonts w:ascii="Times New Roman" w:hAnsi="Times New Roman" w:cs="Times New Roman"/>
                <w:b/>
                <w:bCs/>
                <w:i/>
                <w:iCs/>
                <w:color w:val="auto"/>
                <w:kern w:val="0"/>
                <w:sz w:val="12"/>
                <w:szCs w:val="12"/>
              </w:rPr>
              <w:t xml:space="preserve"> </w:t>
            </w:r>
            <w:proofErr w:type="gramStart"/>
            <w:r w:rsidRPr="00C51DB7">
              <w:rPr>
                <w:rFonts w:ascii="Times New Roman" w:hAnsi="Times New Roman" w:cs="Times New Roman"/>
                <w:b/>
                <w:bCs/>
                <w:i/>
                <w:iCs/>
                <w:color w:val="auto"/>
                <w:kern w:val="0"/>
                <w:sz w:val="12"/>
                <w:szCs w:val="12"/>
              </w:rPr>
              <w:t>закуп</w:t>
            </w:r>
            <w:proofErr w:type="gramEnd"/>
            <w:r w:rsidRPr="00C51DB7">
              <w:rPr>
                <w:rFonts w:ascii="Times New Roman" w:hAnsi="Times New Roman" w:cs="Times New Roman"/>
                <w:b/>
                <w:bCs/>
                <w:i/>
                <w:iCs/>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2 528,60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2 528,60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2 208,60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2 208,60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Транспорт</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Дорожное хозяйство (дорожные фонды)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555,50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230,50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230,50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147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spellStart"/>
            <w:r w:rsidRPr="00C51DB7">
              <w:rPr>
                <w:rFonts w:ascii="Times New Roman" w:hAnsi="Times New Roman" w:cs="Times New Roman"/>
                <w:b/>
                <w:bCs/>
                <w:i/>
                <w:iCs/>
                <w:color w:val="auto"/>
                <w:kern w:val="0"/>
                <w:sz w:val="12"/>
                <w:szCs w:val="12"/>
              </w:rPr>
              <w:t>Софинансирование</w:t>
            </w:r>
            <w:proofErr w:type="spellEnd"/>
            <w:r w:rsidRPr="00C51DB7">
              <w:rPr>
                <w:rFonts w:ascii="Times New Roman" w:hAnsi="Times New Roman" w:cs="Times New Roman"/>
                <w:b/>
                <w:bCs/>
                <w:i/>
                <w:iCs/>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1637451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1637451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1637451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1821804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1821804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1821804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5 401,86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Жилищное хозяйство</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в рамках непрограммных расходов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Коммунальное хозяйство</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4 459,70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4 459,70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Отдельные мероприятия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4 459,70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Благоустройство</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 xml:space="preserve">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r w:rsidRPr="00C51DB7">
              <w:rPr>
                <w:rFonts w:ascii="Times New Roman" w:hAnsi="Times New Roman" w:cs="Times New Roman"/>
                <w:b/>
                <w:bCs/>
                <w:i/>
                <w:iCs/>
                <w:color w:val="auto"/>
                <w:kern w:val="0"/>
                <w:sz w:val="12"/>
                <w:szCs w:val="12"/>
              </w:rPr>
              <w:lastRenderedPageBreak/>
              <w:t>"</w:t>
            </w:r>
            <w:proofErr w:type="spellStart"/>
            <w:r w:rsidRPr="00C51DB7">
              <w:rPr>
                <w:rFonts w:ascii="Times New Roman" w:hAnsi="Times New Roman" w:cs="Times New Roman"/>
                <w:b/>
                <w:bCs/>
                <w:i/>
                <w:iCs/>
                <w:color w:val="auto"/>
                <w:kern w:val="0"/>
                <w:sz w:val="12"/>
                <w:szCs w:val="12"/>
              </w:rPr>
              <w:t>Каратузский</w:t>
            </w:r>
            <w:proofErr w:type="spellEnd"/>
            <w:proofErr w:type="gramEnd"/>
            <w:r w:rsidRPr="00C51DB7">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203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17 351,84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14 792,25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14 792,25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14 792,25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294,47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294,47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294,47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степени, почетного звания, нагрудного знака (значка)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58,48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58,48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58,48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14 439,30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14 439,30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14 439,30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2 247,59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2 247,59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w:t>
            </w:r>
            <w:proofErr w:type="gramStart"/>
            <w:r w:rsidRPr="00C51DB7">
              <w:rPr>
                <w:rFonts w:ascii="Times New Roman" w:hAnsi="Times New Roman" w:cs="Times New Roman"/>
                <w:b/>
                <w:bCs/>
                <w:i/>
                <w:iCs/>
                <w:color w:val="auto"/>
                <w:kern w:val="0"/>
                <w:sz w:val="12"/>
                <w:szCs w:val="12"/>
              </w:rPr>
              <w:t>молодой</w:t>
            </w:r>
            <w:proofErr w:type="gramEnd"/>
            <w:r w:rsidRPr="00C51DB7">
              <w:rPr>
                <w:rFonts w:ascii="Times New Roman" w:hAnsi="Times New Roman" w:cs="Times New Roman"/>
                <w:b/>
                <w:bCs/>
                <w:i/>
                <w:iCs/>
                <w:color w:val="auto"/>
                <w:kern w:val="0"/>
                <w:sz w:val="12"/>
                <w:szCs w:val="12"/>
              </w:rPr>
              <w:t>"</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2 247,59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Районная дискуссионная онлайн площадка "Войны не знали мы, но все же"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Участие в проектной деятельности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Проведение </w:t>
            </w:r>
            <w:proofErr w:type="spellStart"/>
            <w:r w:rsidRPr="00C51DB7">
              <w:rPr>
                <w:rFonts w:ascii="Times New Roman" w:hAnsi="Times New Roman" w:cs="Times New Roman"/>
                <w:b/>
                <w:bCs/>
                <w:i/>
                <w:iCs/>
                <w:color w:val="auto"/>
                <w:kern w:val="0"/>
                <w:sz w:val="12"/>
                <w:szCs w:val="12"/>
              </w:rPr>
              <w:t>мотофестиваля</w:t>
            </w:r>
            <w:proofErr w:type="spellEnd"/>
            <w:r w:rsidRPr="00C51DB7">
              <w:rPr>
                <w:rFonts w:ascii="Times New Roman" w:hAnsi="Times New Roman" w:cs="Times New Roman"/>
                <w:b/>
                <w:bCs/>
                <w:i/>
                <w:iCs/>
                <w:color w:val="auto"/>
                <w:kern w:val="0"/>
                <w:sz w:val="12"/>
                <w:szCs w:val="12"/>
              </w:rPr>
              <w:t xml:space="preserve"> на территории Каратузского района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Трудовое воспитание молодежи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Творческая деятельность молодежи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Оснащение </w:t>
            </w:r>
            <w:proofErr w:type="spellStart"/>
            <w:r w:rsidRPr="00C51DB7">
              <w:rPr>
                <w:rFonts w:ascii="Times New Roman" w:hAnsi="Times New Roman" w:cs="Times New Roman"/>
                <w:b/>
                <w:bCs/>
                <w:i/>
                <w:iCs/>
                <w:color w:val="auto"/>
                <w:kern w:val="0"/>
                <w:sz w:val="12"/>
                <w:szCs w:val="12"/>
              </w:rPr>
              <w:t>коворкинг</w:t>
            </w:r>
            <w:proofErr w:type="spellEnd"/>
            <w:r w:rsidRPr="00C51DB7">
              <w:rPr>
                <w:rFonts w:ascii="Times New Roman" w:hAnsi="Times New Roman" w:cs="Times New Roman"/>
                <w:b/>
                <w:bCs/>
                <w:i/>
                <w:iCs/>
                <w:color w:val="auto"/>
                <w:kern w:val="0"/>
                <w:sz w:val="12"/>
                <w:szCs w:val="12"/>
              </w:rPr>
              <w:t xml:space="preserve"> зоны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spellStart"/>
            <w:r w:rsidRPr="00C51DB7">
              <w:rPr>
                <w:rFonts w:ascii="Times New Roman" w:hAnsi="Times New Roman" w:cs="Times New Roman"/>
                <w:b/>
                <w:bCs/>
                <w:i/>
                <w:iCs/>
                <w:color w:val="auto"/>
                <w:kern w:val="0"/>
                <w:sz w:val="12"/>
                <w:szCs w:val="12"/>
              </w:rPr>
              <w:t>Софинансирование</w:t>
            </w:r>
            <w:proofErr w:type="spellEnd"/>
            <w:r w:rsidRPr="00C51DB7">
              <w:rPr>
                <w:rFonts w:ascii="Times New Roman" w:hAnsi="Times New Roman" w:cs="Times New Roman"/>
                <w:b/>
                <w:bCs/>
                <w:i/>
                <w:iCs/>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"Одаренные дети"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312,00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71,79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71,79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71,79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240,22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240,22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240,22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14 613,18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14 598,18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Муниципальная программа "Развитие культуры, молодежной политики, физкультуры и спорта в Каратузском </w:t>
            </w:r>
            <w:r w:rsidRPr="00C51DB7">
              <w:rPr>
                <w:rFonts w:ascii="Times New Roman" w:hAnsi="Times New Roman" w:cs="Times New Roman"/>
                <w:b/>
                <w:bCs/>
                <w:i/>
                <w:iCs/>
                <w:color w:val="auto"/>
                <w:kern w:val="0"/>
                <w:sz w:val="12"/>
                <w:szCs w:val="12"/>
              </w:rPr>
              <w:lastRenderedPageBreak/>
              <w:t>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14 598,18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266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2 031,76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853,40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7 307,80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C51DB7">
              <w:rPr>
                <w:rFonts w:ascii="Times New Roman" w:hAnsi="Times New Roman" w:cs="Times New Roman"/>
                <w:b/>
                <w:bCs/>
                <w:i/>
                <w:iCs/>
                <w:color w:val="auto"/>
                <w:kern w:val="0"/>
                <w:sz w:val="12"/>
                <w:szCs w:val="12"/>
              </w:rPr>
              <w:t xml:space="preserve"> С</w:t>
            </w:r>
            <w:proofErr w:type="gramEnd"/>
            <w:r w:rsidRPr="00C51DB7">
              <w:rPr>
                <w:rFonts w:ascii="Times New Roman" w:hAnsi="Times New Roman" w:cs="Times New Roman"/>
                <w:b/>
                <w:bCs/>
                <w:i/>
                <w:iCs/>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Подпрограмма "Развитие </w:t>
            </w:r>
            <w:proofErr w:type="spellStart"/>
            <w:r w:rsidRPr="00C51DB7">
              <w:rPr>
                <w:rFonts w:ascii="Times New Roman" w:hAnsi="Times New Roman" w:cs="Times New Roman"/>
                <w:b/>
                <w:bCs/>
                <w:i/>
                <w:iCs/>
                <w:color w:val="auto"/>
                <w:kern w:val="0"/>
                <w:sz w:val="12"/>
                <w:szCs w:val="12"/>
              </w:rPr>
              <w:t>киновидеообслуживания</w:t>
            </w:r>
            <w:proofErr w:type="spellEnd"/>
            <w:r w:rsidRPr="00C51DB7">
              <w:rPr>
                <w:rFonts w:ascii="Times New Roman" w:hAnsi="Times New Roman" w:cs="Times New Roman"/>
                <w:b/>
                <w:bCs/>
                <w:i/>
                <w:iCs/>
                <w:color w:val="auto"/>
                <w:kern w:val="0"/>
                <w:sz w:val="12"/>
                <w:szCs w:val="12"/>
              </w:rPr>
              <w:t>"</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4 405,23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C51DB7">
              <w:rPr>
                <w:rFonts w:ascii="Times New Roman" w:hAnsi="Times New Roman" w:cs="Times New Roman"/>
                <w:b/>
                <w:bCs/>
                <w:i/>
                <w:iCs/>
                <w:color w:val="auto"/>
                <w:kern w:val="0"/>
                <w:sz w:val="12"/>
                <w:szCs w:val="12"/>
              </w:rPr>
              <w:lastRenderedPageBreak/>
              <w:t>киновидеообслуживания</w:t>
            </w:r>
            <w:proofErr w:type="spellEnd"/>
            <w:r w:rsidRPr="00C51DB7">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325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Создание </w:t>
            </w:r>
            <w:proofErr w:type="spellStart"/>
            <w:r w:rsidRPr="00C51DB7">
              <w:rPr>
                <w:rFonts w:ascii="Times New Roman" w:hAnsi="Times New Roman" w:cs="Times New Roman"/>
                <w:b/>
                <w:bCs/>
                <w:i/>
                <w:iCs/>
                <w:color w:val="auto"/>
                <w:kern w:val="0"/>
                <w:sz w:val="12"/>
                <w:szCs w:val="12"/>
              </w:rPr>
              <w:t>видиоэнциклопедии</w:t>
            </w:r>
            <w:proofErr w:type="spellEnd"/>
            <w:r w:rsidRPr="00C51DB7">
              <w:rPr>
                <w:rFonts w:ascii="Times New Roman" w:hAnsi="Times New Roman" w:cs="Times New Roman"/>
                <w:b/>
                <w:bCs/>
                <w:i/>
                <w:iCs/>
                <w:color w:val="auto"/>
                <w:kern w:val="0"/>
                <w:sz w:val="12"/>
                <w:szCs w:val="12"/>
              </w:rPr>
              <w:t xml:space="preserve">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в </w:t>
            </w:r>
            <w:proofErr w:type="spellStart"/>
            <w:r w:rsidRPr="00C51DB7">
              <w:rPr>
                <w:rFonts w:ascii="Times New Roman" w:hAnsi="Times New Roman" w:cs="Times New Roman"/>
                <w:b/>
                <w:bCs/>
                <w:i/>
                <w:iCs/>
                <w:color w:val="auto"/>
                <w:kern w:val="0"/>
                <w:sz w:val="12"/>
                <w:szCs w:val="12"/>
              </w:rPr>
              <w:t>кинолетописи</w:t>
            </w:r>
            <w:proofErr w:type="spellEnd"/>
            <w:r w:rsidRPr="00C51DB7">
              <w:rPr>
                <w:rFonts w:ascii="Times New Roman" w:hAnsi="Times New Roman" w:cs="Times New Roman"/>
                <w:b/>
                <w:bCs/>
                <w:i/>
                <w:iCs/>
                <w:color w:val="auto"/>
                <w:kern w:val="0"/>
                <w:sz w:val="12"/>
                <w:szCs w:val="12"/>
              </w:rPr>
              <w:t xml:space="preserve"> Красноярского края" в рамках подпрограммы "Развитие </w:t>
            </w:r>
            <w:proofErr w:type="spellStart"/>
            <w:r w:rsidRPr="00C51DB7">
              <w:rPr>
                <w:rFonts w:ascii="Times New Roman" w:hAnsi="Times New Roman" w:cs="Times New Roman"/>
                <w:b/>
                <w:bCs/>
                <w:i/>
                <w:iCs/>
                <w:color w:val="auto"/>
                <w:kern w:val="0"/>
                <w:sz w:val="12"/>
                <w:szCs w:val="12"/>
              </w:rPr>
              <w:t>киновидеообслуживания</w:t>
            </w:r>
            <w:proofErr w:type="spellEnd"/>
            <w:r w:rsidRPr="00C51DB7">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Техническое переоснащение видеостудии в рамках подпрограммы "Развитие </w:t>
            </w:r>
            <w:proofErr w:type="spellStart"/>
            <w:r w:rsidRPr="00C51DB7">
              <w:rPr>
                <w:rFonts w:ascii="Times New Roman" w:hAnsi="Times New Roman" w:cs="Times New Roman"/>
                <w:b/>
                <w:bCs/>
                <w:i/>
                <w:iCs/>
                <w:color w:val="auto"/>
                <w:kern w:val="0"/>
                <w:sz w:val="12"/>
                <w:szCs w:val="12"/>
              </w:rPr>
              <w:t>киновидеообслуживания</w:t>
            </w:r>
            <w:proofErr w:type="spellEnd"/>
            <w:r w:rsidRPr="00C51DB7">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культуры, кинематографии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6 180,13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2 302,26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2 302,26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жильем молодых семей"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2 302,26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местного бюджета по </w:t>
            </w:r>
            <w:proofErr w:type="gramStart"/>
            <w:r w:rsidRPr="00C51DB7">
              <w:rPr>
                <w:rFonts w:ascii="Times New Roman" w:hAnsi="Times New Roman" w:cs="Times New Roman"/>
                <w:b/>
                <w:bCs/>
                <w:i/>
                <w:iCs/>
                <w:color w:val="auto"/>
                <w:kern w:val="0"/>
                <w:sz w:val="12"/>
                <w:szCs w:val="12"/>
              </w:rPr>
              <w:t>свидетельствам</w:t>
            </w:r>
            <w:proofErr w:type="gramEnd"/>
            <w:r w:rsidRPr="00C51DB7">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краевого бюджета по </w:t>
            </w:r>
            <w:proofErr w:type="gramStart"/>
            <w:r w:rsidRPr="00C51DB7">
              <w:rPr>
                <w:rFonts w:ascii="Times New Roman" w:hAnsi="Times New Roman" w:cs="Times New Roman"/>
                <w:b/>
                <w:bCs/>
                <w:i/>
                <w:iCs/>
                <w:color w:val="auto"/>
                <w:kern w:val="0"/>
                <w:sz w:val="12"/>
                <w:szCs w:val="12"/>
              </w:rPr>
              <w:t>свидетельствам</w:t>
            </w:r>
            <w:proofErr w:type="gramEnd"/>
            <w:r w:rsidRPr="00C51DB7">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федерального бюджета по </w:t>
            </w:r>
            <w:proofErr w:type="gramStart"/>
            <w:r w:rsidRPr="00C51DB7">
              <w:rPr>
                <w:rFonts w:ascii="Times New Roman" w:hAnsi="Times New Roman" w:cs="Times New Roman"/>
                <w:b/>
                <w:bCs/>
                <w:i/>
                <w:iCs/>
                <w:color w:val="auto"/>
                <w:kern w:val="0"/>
                <w:sz w:val="12"/>
                <w:szCs w:val="12"/>
              </w:rPr>
              <w:t>свидетельствам</w:t>
            </w:r>
            <w:proofErr w:type="gramEnd"/>
            <w:r w:rsidRPr="00C51DB7">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Охрана семьи и детства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3 392,70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3 392,70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3 392,70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Бюджетные инвестиции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C51DB7">
              <w:rPr>
                <w:rFonts w:ascii="Times New Roman" w:hAnsi="Times New Roman" w:cs="Times New Roman"/>
                <w:b/>
                <w:bCs/>
                <w:i/>
                <w:iCs/>
                <w:color w:val="auto"/>
                <w:kern w:val="0"/>
                <w:sz w:val="12"/>
                <w:szCs w:val="12"/>
              </w:rPr>
              <w:t>дств кр</w:t>
            </w:r>
            <w:proofErr w:type="gramEnd"/>
            <w:r w:rsidRPr="00C51DB7">
              <w:rPr>
                <w:rFonts w:ascii="Times New Roman" w:hAnsi="Times New Roman" w:cs="Times New Roman"/>
                <w:b/>
                <w:bCs/>
                <w:i/>
                <w:iCs/>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0277587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0277587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Бюджетные инвестиции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0277587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 И СПОРТ</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1 869,16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479,00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479,00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479,00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390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Массовый спорт</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w:t>
            </w:r>
            <w:proofErr w:type="spellStart"/>
            <w:r w:rsidRPr="00C51DB7">
              <w:rPr>
                <w:rFonts w:ascii="Times New Roman" w:hAnsi="Times New Roman" w:cs="Times New Roman"/>
                <w:b/>
                <w:bCs/>
                <w:i/>
                <w:iCs/>
                <w:color w:val="auto"/>
                <w:kern w:val="0"/>
                <w:sz w:val="12"/>
                <w:szCs w:val="12"/>
              </w:rPr>
              <w:t>физкультурно</w:t>
            </w:r>
            <w:proofErr w:type="spellEnd"/>
            <w:r w:rsidRPr="00C51DB7">
              <w:rPr>
                <w:rFonts w:ascii="Times New Roman" w:hAnsi="Times New Roman" w:cs="Times New Roman"/>
                <w:b/>
                <w:bCs/>
                <w:i/>
                <w:iCs/>
                <w:color w:val="auto"/>
                <w:kern w:val="0"/>
                <w:sz w:val="12"/>
                <w:szCs w:val="12"/>
              </w:rPr>
              <w:t xml:space="preserve">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001</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УПРАВЛЕНИЕ ОБРАЗОВАНИЯ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373 791,28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358 986,46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70 415,46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70 415,46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70 415,46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1 993,96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1 993,96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1 784,80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209,17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28 994,30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28 994,30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26 138,72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2 855,58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C51DB7">
              <w:rPr>
                <w:rFonts w:ascii="Times New Roman" w:hAnsi="Times New Roman" w:cs="Times New Roman"/>
                <w:b/>
                <w:bCs/>
                <w:i/>
                <w:iCs/>
                <w:color w:val="auto"/>
                <w:kern w:val="0"/>
                <w:sz w:val="12"/>
                <w:szCs w:val="12"/>
              </w:rPr>
              <w:t>дств кр</w:t>
            </w:r>
            <w:proofErr w:type="gramEnd"/>
            <w:r w:rsidRPr="00C51DB7">
              <w:rPr>
                <w:rFonts w:ascii="Times New Roman" w:hAnsi="Times New Roman" w:cs="Times New Roman"/>
                <w:b/>
                <w:bCs/>
                <w:i/>
                <w:iCs/>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2 443,30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2 443,30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2 202,77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240,53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36 979,40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36 979,40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33 885,29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3 094,11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238 862,03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238 862,03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236 454,17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3 139,57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3 139,57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3 139,57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степени, почетного звания, нагрудного знака (значка)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103,84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103,84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103,84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10 669,94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10 669,94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10 669,94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C51DB7">
              <w:rPr>
                <w:rFonts w:ascii="Times New Roman" w:hAnsi="Times New Roman" w:cs="Times New Roman"/>
                <w:b/>
                <w:bCs/>
                <w:i/>
                <w:iCs/>
                <w:color w:val="auto"/>
                <w:kern w:val="0"/>
                <w:sz w:val="12"/>
                <w:szCs w:val="12"/>
              </w:rPr>
              <w:t>энергоэффективности</w:t>
            </w:r>
            <w:proofErr w:type="spellEnd"/>
            <w:r w:rsidRPr="00C51DB7">
              <w:rPr>
                <w:rFonts w:ascii="Times New Roman" w:hAnsi="Times New Roman" w:cs="Times New Roman"/>
                <w:b/>
                <w:bCs/>
                <w:i/>
                <w:iCs/>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3 539,87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3 539,87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3 539,87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451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46 169,10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46 169,10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"Одаренные дети"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484,99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484,99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484,99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56,51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56,51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56,51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2 754,70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1 179,70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1 179,70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1 035,62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144,08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C51DB7">
              <w:rPr>
                <w:rFonts w:ascii="Times New Roman" w:hAnsi="Times New Roman" w:cs="Times New Roman"/>
                <w:b/>
                <w:bCs/>
                <w:i/>
                <w:iCs/>
                <w:color w:val="auto"/>
                <w:kern w:val="0"/>
                <w:sz w:val="12"/>
                <w:szCs w:val="12"/>
              </w:rPr>
              <w:t>энергоэффективности</w:t>
            </w:r>
            <w:proofErr w:type="spellEnd"/>
            <w:r w:rsidRPr="00C51DB7">
              <w:rPr>
                <w:rFonts w:ascii="Times New Roman" w:hAnsi="Times New Roman" w:cs="Times New Roman"/>
                <w:b/>
                <w:bCs/>
                <w:i/>
                <w:iCs/>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0240207</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1 925,69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1 925,69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1 925,69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1 924,23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135,82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40 811,39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3 387,62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3 077,59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3 077,59</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310,03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310,03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35 607,85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35 607,85</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32 139,52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3 468,33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 xml:space="preserve">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w:t>
            </w:r>
            <w:r w:rsidRPr="00C51DB7">
              <w:rPr>
                <w:rFonts w:ascii="Times New Roman" w:hAnsi="Times New Roman" w:cs="Times New Roman"/>
                <w:b/>
                <w:bCs/>
                <w:i/>
                <w:iCs/>
                <w:color w:val="auto"/>
                <w:kern w:val="0"/>
                <w:sz w:val="12"/>
                <w:szCs w:val="12"/>
              </w:rPr>
              <w:lastRenderedPageBreak/>
              <w:t>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84,76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511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84,76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21,87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62,88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1 075,60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868,60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868,60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207,00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207,00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14 804,82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12 890,60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12 890,60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12 890,60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535</w:t>
            </w:r>
          </w:p>
        </w:tc>
        <w:tc>
          <w:tcPr>
            <w:tcW w:w="6352" w:type="dxa"/>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roofErr w:type="gramStart"/>
            <w:r w:rsidRPr="00C51DB7">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0217554</w:t>
            </w:r>
          </w:p>
        </w:tc>
        <w:tc>
          <w:tcPr>
            <w:tcW w:w="719" w:type="dxa"/>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001</w:t>
            </w:r>
          </w:p>
        </w:tc>
        <w:tc>
          <w:tcPr>
            <w:tcW w:w="871" w:type="dxa"/>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210,10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Охрана семьи и детства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1 877,70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1 877,70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1 877,70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1 877,70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1 840,90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075</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1 840,90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Финансовое управление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91 644,37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5 518,06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5 247,16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5 247,16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5 247,16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5 247,16</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4 630,38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4 630,38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616,78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616,78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Резервные фонды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Резервные средства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870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ОБОРОНА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Мобилизационная и вневойсковая подготовка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13 474,33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578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Дорожное хозяйство (дорожные фонды)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13 474,33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13 474,33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13 474,33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4 004,53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Благоустройство</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spellStart"/>
            <w:proofErr w:type="gramStart"/>
            <w:r w:rsidRPr="00C51DB7">
              <w:rPr>
                <w:rFonts w:ascii="Times New Roman" w:hAnsi="Times New Roman" w:cs="Times New Roman"/>
                <w:b/>
                <w:bCs/>
                <w:i/>
                <w:iCs/>
                <w:color w:val="auto"/>
                <w:kern w:val="0"/>
                <w:sz w:val="12"/>
                <w:szCs w:val="12"/>
              </w:rPr>
              <w:t>C</w:t>
            </w:r>
            <w:proofErr w:type="gramEnd"/>
            <w:r w:rsidRPr="00C51DB7">
              <w:rPr>
                <w:rFonts w:ascii="Times New Roman" w:hAnsi="Times New Roman" w:cs="Times New Roman"/>
                <w:b/>
                <w:bCs/>
                <w:i/>
                <w:iCs/>
                <w:color w:val="auto"/>
                <w:kern w:val="0"/>
                <w:sz w:val="12"/>
                <w:szCs w:val="12"/>
              </w:rPr>
              <w:t>убсидии</w:t>
            </w:r>
            <w:proofErr w:type="spellEnd"/>
            <w:r w:rsidRPr="00C51DB7">
              <w:rPr>
                <w:rFonts w:ascii="Times New Roman" w:hAnsi="Times New Roman" w:cs="Times New Roman"/>
                <w:b/>
                <w:bCs/>
                <w:i/>
                <w:iCs/>
                <w:color w:val="auto"/>
                <w:kern w:val="0"/>
                <w:sz w:val="12"/>
                <w:szCs w:val="12"/>
              </w:rPr>
              <w:t xml:space="preserve">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C51DB7">
              <w:rPr>
                <w:rFonts w:ascii="Times New Roman" w:hAnsi="Times New Roman" w:cs="Times New Roman"/>
                <w:b/>
                <w:bCs/>
                <w:i/>
                <w:iCs/>
                <w:color w:val="auto"/>
                <w:kern w:val="0"/>
                <w:sz w:val="12"/>
                <w:szCs w:val="12"/>
              </w:rPr>
              <w:t xml:space="preserve"> капитальный ремонт объектов коммунальной инфраструктуры муниципального образования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ЗДРАВООХРАНЕНИЕ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здравоохранения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Субсидии бюджетам поселений на организацию и проведение </w:t>
            </w:r>
            <w:proofErr w:type="spellStart"/>
            <w:r w:rsidRPr="00C51DB7">
              <w:rPr>
                <w:rFonts w:ascii="Times New Roman" w:hAnsi="Times New Roman" w:cs="Times New Roman"/>
                <w:b/>
                <w:bCs/>
                <w:i/>
                <w:iCs/>
                <w:color w:val="auto"/>
                <w:kern w:val="0"/>
                <w:sz w:val="12"/>
                <w:szCs w:val="12"/>
              </w:rPr>
              <w:t>акарицидных</w:t>
            </w:r>
            <w:proofErr w:type="spellEnd"/>
            <w:r w:rsidRPr="00C51DB7">
              <w:rPr>
                <w:rFonts w:ascii="Times New Roman" w:hAnsi="Times New Roman" w:cs="Times New Roman"/>
                <w:b/>
                <w:bCs/>
                <w:i/>
                <w:iCs/>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0909</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67 664,01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28 879,40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28 879,40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28 879,40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Дотации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Дотации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Прочие межбюджетные трансферты общего характера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38 784,61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1 540,91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1 540,91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636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УПРАВЛЕНИЕ СОЦИАЛЬНОЙ ЗАЩИТЫ НАСЕЛЕНИЯ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67 223,51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67 223,51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Функционирование </w:t>
            </w:r>
            <w:proofErr w:type="gramStart"/>
            <w:r w:rsidRPr="00C51DB7">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обслуживание населения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61 050,91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61 050,91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61 050,91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59 573,70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18 191,30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казенных учреждений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18 191,30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4 993,47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4 993,47</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36 376,43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36 376,43</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Уплата налогов, сборов и иных платежей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социальной политики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6 050,60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6 050,60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6 050,60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C51DB7">
              <w:rPr>
                <w:rFonts w:ascii="Times New Roman" w:hAnsi="Times New Roman" w:cs="Times New Roman"/>
                <w:b/>
                <w:bCs/>
                <w:i/>
                <w:iCs/>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5 695,90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4 508,20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4 508,20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1 184,20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1 184,20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678</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679</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Уплата налогов, сборов и иных платежей</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148</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680</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ОТДЕЛ ЗЕМЕЛЬНЫХ И ИМУЩЕСТВЕННЫХ ОТНОШЕНИЙ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681</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682</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683</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684</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9070000</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685</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686</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687</w:t>
            </w:r>
          </w:p>
        </w:tc>
        <w:tc>
          <w:tcPr>
            <w:tcW w:w="6352"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9"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C51DB7">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688</w:t>
            </w:r>
          </w:p>
        </w:tc>
        <w:tc>
          <w:tcPr>
            <w:tcW w:w="6352"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ВСЕГО:</w:t>
            </w:r>
          </w:p>
        </w:tc>
        <w:tc>
          <w:tcPr>
            <w:tcW w:w="77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 </w:t>
            </w:r>
          </w:p>
        </w:tc>
        <w:tc>
          <w:tcPr>
            <w:tcW w:w="763"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 </w:t>
            </w:r>
          </w:p>
        </w:tc>
        <w:tc>
          <w:tcPr>
            <w:tcW w:w="719"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 </w:t>
            </w:r>
          </w:p>
        </w:tc>
        <w:tc>
          <w:tcPr>
            <w:tcW w:w="719"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 </w:t>
            </w:r>
          </w:p>
        </w:tc>
        <w:tc>
          <w:tcPr>
            <w:tcW w:w="871" w:type="dxa"/>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620 180,01</w:t>
            </w:r>
          </w:p>
        </w:tc>
      </w:tr>
    </w:tbl>
    <w:p w:rsidR="00C51DB7" w:rsidRDefault="00C51DB7" w:rsidP="00AC2F69">
      <w:pPr>
        <w:suppressAutoHyphens/>
        <w:spacing w:after="0" w:line="240" w:lineRule="auto"/>
        <w:rPr>
          <w:rFonts w:ascii="Times New Roman" w:hAnsi="Times New Roman" w:cs="Times New Roman"/>
          <w:color w:val="auto"/>
          <w:kern w:val="0"/>
          <w:sz w:val="12"/>
          <w:szCs w:val="12"/>
        </w:rPr>
      </w:pPr>
    </w:p>
    <w:p w:rsidR="00C51DB7" w:rsidRDefault="00C51DB7" w:rsidP="00AC2F69">
      <w:pPr>
        <w:suppressAutoHyphens/>
        <w:spacing w:after="0" w:line="240" w:lineRule="auto"/>
        <w:rPr>
          <w:rFonts w:ascii="Times New Roman" w:hAnsi="Times New Roman" w:cs="Times New Roman"/>
          <w:color w:val="auto"/>
          <w:kern w:val="0"/>
          <w:sz w:val="12"/>
          <w:szCs w:val="12"/>
        </w:rPr>
      </w:pPr>
    </w:p>
    <w:p w:rsidR="00C51DB7" w:rsidRDefault="00C51DB7" w:rsidP="00AC2F69">
      <w:pPr>
        <w:suppressAutoHyphens/>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94"/>
        <w:gridCol w:w="6777"/>
        <w:gridCol w:w="716"/>
        <w:gridCol w:w="716"/>
        <w:gridCol w:w="763"/>
        <w:gridCol w:w="1313"/>
      </w:tblGrid>
      <w:tr w:rsidR="008D04CA" w:rsidRPr="00C51DB7" w:rsidTr="00860975">
        <w:trPr>
          <w:trHeight w:val="20"/>
        </w:trPr>
        <w:tc>
          <w:tcPr>
            <w:tcW w:w="594"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3508" w:type="dxa"/>
            <w:gridSpan w:val="4"/>
            <w:vMerge w:val="restart"/>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Приложение 5</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к решению Каратузского районного Совета депутатов</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от  23.06.2015г. №46-360  "О внесении</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изменений и дополнений в решение</w:t>
            </w:r>
          </w:p>
          <w:p w:rsidR="008D04CA"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xml:space="preserve">Каратузского районного Совета депутатов </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xml:space="preserve">от 16.12.2014 № 41-312 </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xml:space="preserve">"О районном бюджете на 2015 год и плановый </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период 2016-2017 годов""</w:t>
            </w:r>
          </w:p>
          <w:p w:rsidR="008D04CA" w:rsidRPr="00C51DB7" w:rsidRDefault="008D04CA"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Приложение 8</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к  решению Каратузского районного Совета</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xml:space="preserve">депутатов от 16.12.2014г. №41-312 </w:t>
            </w:r>
          </w:p>
          <w:p w:rsidR="008D04CA" w:rsidRPr="00C51DB7" w:rsidRDefault="008D04CA"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w:t>
            </w:r>
            <w:proofErr w:type="gramStart"/>
            <w:r w:rsidRPr="00C51DB7">
              <w:rPr>
                <w:rFonts w:ascii="Times New Roman" w:hAnsi="Times New Roman" w:cs="Times New Roman"/>
                <w:color w:val="auto"/>
                <w:kern w:val="0"/>
                <w:sz w:val="12"/>
                <w:szCs w:val="12"/>
              </w:rPr>
              <w:t>О</w:t>
            </w:r>
            <w:proofErr w:type="gramEnd"/>
            <w:r w:rsidRPr="00C51DB7">
              <w:rPr>
                <w:rFonts w:ascii="Times New Roman" w:hAnsi="Times New Roman" w:cs="Times New Roman"/>
                <w:color w:val="auto"/>
                <w:kern w:val="0"/>
                <w:sz w:val="12"/>
                <w:szCs w:val="12"/>
              </w:rPr>
              <w:t xml:space="preserve"> </w:t>
            </w:r>
            <w:proofErr w:type="gramStart"/>
            <w:r w:rsidRPr="00C51DB7">
              <w:rPr>
                <w:rFonts w:ascii="Times New Roman" w:hAnsi="Times New Roman" w:cs="Times New Roman"/>
                <w:color w:val="auto"/>
                <w:kern w:val="0"/>
                <w:sz w:val="12"/>
                <w:szCs w:val="12"/>
              </w:rPr>
              <w:t>районом</w:t>
            </w:r>
            <w:proofErr w:type="gramEnd"/>
            <w:r w:rsidRPr="00C51DB7">
              <w:rPr>
                <w:rFonts w:ascii="Times New Roman" w:hAnsi="Times New Roman" w:cs="Times New Roman"/>
                <w:color w:val="auto"/>
                <w:kern w:val="0"/>
                <w:sz w:val="12"/>
                <w:szCs w:val="12"/>
              </w:rPr>
              <w:t xml:space="preserve"> бюджете на 2015 год</w:t>
            </w:r>
          </w:p>
          <w:p w:rsidR="008D04CA" w:rsidRPr="00C51DB7" w:rsidRDefault="008D04CA"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color w:val="auto"/>
                <w:kern w:val="0"/>
                <w:sz w:val="12"/>
                <w:szCs w:val="12"/>
              </w:rPr>
              <w:t>и плановый период 2016-2017 годов"</w:t>
            </w:r>
          </w:p>
        </w:tc>
      </w:tr>
      <w:tr w:rsidR="008D04CA" w:rsidRPr="00C51DB7" w:rsidTr="00860975">
        <w:trPr>
          <w:trHeight w:val="20"/>
        </w:trPr>
        <w:tc>
          <w:tcPr>
            <w:tcW w:w="594"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3508" w:type="dxa"/>
            <w:gridSpan w:val="4"/>
            <w:vMerge/>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r>
      <w:tr w:rsidR="008D04CA" w:rsidRPr="00C51DB7" w:rsidTr="00860975">
        <w:trPr>
          <w:trHeight w:val="20"/>
        </w:trPr>
        <w:tc>
          <w:tcPr>
            <w:tcW w:w="594"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3508" w:type="dxa"/>
            <w:gridSpan w:val="4"/>
            <w:vMerge/>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r>
      <w:tr w:rsidR="008D04CA" w:rsidRPr="00C51DB7" w:rsidTr="00860975">
        <w:trPr>
          <w:trHeight w:val="20"/>
        </w:trPr>
        <w:tc>
          <w:tcPr>
            <w:tcW w:w="594"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3508" w:type="dxa"/>
            <w:gridSpan w:val="4"/>
            <w:vMerge/>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r>
      <w:tr w:rsidR="008D04CA" w:rsidRPr="00C51DB7" w:rsidTr="00860975">
        <w:trPr>
          <w:trHeight w:val="20"/>
        </w:trPr>
        <w:tc>
          <w:tcPr>
            <w:tcW w:w="594"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3508" w:type="dxa"/>
            <w:gridSpan w:val="4"/>
            <w:vMerge/>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r>
      <w:tr w:rsidR="008D04CA" w:rsidRPr="00C51DB7" w:rsidTr="00860975">
        <w:trPr>
          <w:trHeight w:val="20"/>
        </w:trPr>
        <w:tc>
          <w:tcPr>
            <w:tcW w:w="594"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3508" w:type="dxa"/>
            <w:gridSpan w:val="4"/>
            <w:vMerge/>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r>
      <w:tr w:rsidR="008D04CA" w:rsidRPr="00C51DB7" w:rsidTr="00860975">
        <w:trPr>
          <w:trHeight w:val="20"/>
        </w:trPr>
        <w:tc>
          <w:tcPr>
            <w:tcW w:w="594"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c>
          <w:tcPr>
            <w:tcW w:w="3508" w:type="dxa"/>
            <w:gridSpan w:val="4"/>
            <w:vMerge/>
            <w:tcBorders>
              <w:top w:val="nil"/>
              <w:left w:val="nil"/>
              <w:bottom w:val="nil"/>
              <w:right w:val="nil"/>
            </w:tcBorders>
            <w:noWrap/>
            <w:hideMark/>
          </w:tcPr>
          <w:p w:rsidR="008D04CA" w:rsidRPr="00C51DB7" w:rsidRDefault="008D04CA" w:rsidP="00C51DB7">
            <w:pPr>
              <w:suppressAutoHyphens/>
              <w:spacing w:after="0" w:line="240" w:lineRule="auto"/>
              <w:rPr>
                <w:rFonts w:ascii="Times New Roman" w:hAnsi="Times New Roman" w:cs="Times New Roman"/>
                <w:color w:val="auto"/>
                <w:kern w:val="0"/>
                <w:sz w:val="12"/>
                <w:szCs w:val="12"/>
              </w:rPr>
            </w:pPr>
          </w:p>
        </w:tc>
      </w:tr>
      <w:tr w:rsidR="00C51DB7" w:rsidRPr="00C51DB7" w:rsidTr="00860975">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63"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1313"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860975">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10285" w:type="dxa"/>
            <w:gridSpan w:val="5"/>
            <w:tcBorders>
              <w:top w:val="nil"/>
              <w:left w:val="nil"/>
              <w:bottom w:val="nil"/>
              <w:right w:val="nil"/>
            </w:tcBorders>
            <w:hideMark/>
          </w:tcPr>
          <w:p w:rsidR="00C51DB7" w:rsidRPr="00C51DB7" w:rsidRDefault="00C51DB7" w:rsidP="00860975">
            <w:pPr>
              <w:suppressAutoHyphens/>
              <w:spacing w:after="0" w:line="240" w:lineRule="auto"/>
              <w:jc w:val="center"/>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2015 год</w:t>
            </w:r>
          </w:p>
        </w:tc>
      </w:tr>
      <w:tr w:rsidR="00C51DB7" w:rsidRPr="00C51DB7" w:rsidTr="00860975">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6777"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63"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1313"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r>
      <w:tr w:rsidR="00C51DB7" w:rsidRPr="00C51DB7" w:rsidTr="00860975">
        <w:trPr>
          <w:trHeight w:val="20"/>
        </w:trPr>
        <w:tc>
          <w:tcPr>
            <w:tcW w:w="594"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493" w:type="dxa"/>
            <w:gridSpan w:val="2"/>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63"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1313" w:type="dxa"/>
            <w:tcBorders>
              <w:top w:val="nil"/>
              <w:left w:val="nil"/>
              <w:bottom w:val="nil"/>
              <w:right w:val="nil"/>
            </w:tcBorders>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r>
      <w:tr w:rsidR="00C51DB7" w:rsidRPr="00C51DB7" w:rsidTr="00860975">
        <w:trPr>
          <w:trHeight w:val="20"/>
        </w:trPr>
        <w:tc>
          <w:tcPr>
            <w:tcW w:w="594"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493" w:type="dxa"/>
            <w:gridSpan w:val="2"/>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763"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p>
        </w:tc>
        <w:tc>
          <w:tcPr>
            <w:tcW w:w="1313" w:type="dxa"/>
            <w:tcBorders>
              <w:top w:val="nil"/>
              <w:left w:val="nil"/>
              <w:bottom w:val="single" w:sz="4" w:space="0" w:color="auto"/>
              <w:right w:val="nil"/>
            </w:tcBorders>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(тыс. рублей)</w:t>
            </w:r>
          </w:p>
        </w:tc>
      </w:tr>
      <w:tr w:rsidR="00C51DB7" w:rsidRPr="00C51DB7" w:rsidTr="00860975">
        <w:trPr>
          <w:trHeight w:val="138"/>
        </w:trPr>
        <w:tc>
          <w:tcPr>
            <w:tcW w:w="594"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 строки</w:t>
            </w:r>
          </w:p>
        </w:tc>
        <w:tc>
          <w:tcPr>
            <w:tcW w:w="6777"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Наименование главных распорядителей и наименование показателей бюджетной классификации</w:t>
            </w:r>
          </w:p>
        </w:tc>
        <w:tc>
          <w:tcPr>
            <w:tcW w:w="716"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Целевая статья</w:t>
            </w:r>
          </w:p>
        </w:tc>
        <w:tc>
          <w:tcPr>
            <w:tcW w:w="716"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Вид расходов</w:t>
            </w:r>
          </w:p>
        </w:tc>
        <w:tc>
          <w:tcPr>
            <w:tcW w:w="763"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Раздел, подраздел</w:t>
            </w:r>
          </w:p>
        </w:tc>
        <w:tc>
          <w:tcPr>
            <w:tcW w:w="1313" w:type="dxa"/>
            <w:vMerge w:val="restart"/>
            <w:tcBorders>
              <w:top w:val="single" w:sz="4" w:space="0" w:color="auto"/>
            </w:tcBorders>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Сумма на 2015 год</w:t>
            </w:r>
          </w:p>
        </w:tc>
      </w:tr>
      <w:tr w:rsidR="00C51DB7" w:rsidRPr="00C51DB7" w:rsidTr="00860975">
        <w:trPr>
          <w:trHeight w:val="138"/>
        </w:trPr>
        <w:tc>
          <w:tcPr>
            <w:tcW w:w="594"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6777"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716"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716"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763"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c>
          <w:tcPr>
            <w:tcW w:w="1313" w:type="dxa"/>
            <w:vMerge/>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color w:val="auto"/>
                <w:kern w:val="0"/>
                <w:sz w:val="12"/>
                <w:szCs w:val="12"/>
              </w:rPr>
            </w:pPr>
            <w:r w:rsidRPr="00C51DB7">
              <w:rPr>
                <w:rFonts w:ascii="Times New Roman" w:hAnsi="Times New Roman" w:cs="Times New Roman"/>
                <w:color w:val="auto"/>
                <w:kern w:val="0"/>
                <w:sz w:val="12"/>
                <w:szCs w:val="12"/>
              </w:rPr>
              <w:t> </w:t>
            </w:r>
          </w:p>
        </w:tc>
        <w:tc>
          <w:tcPr>
            <w:tcW w:w="6777"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w:t>
            </w:r>
          </w:p>
        </w:tc>
        <w:tc>
          <w:tcPr>
            <w:tcW w:w="716"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w:t>
            </w:r>
          </w:p>
        </w:tc>
        <w:tc>
          <w:tcPr>
            <w:tcW w:w="716"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w:t>
            </w:r>
          </w:p>
        </w:tc>
        <w:tc>
          <w:tcPr>
            <w:tcW w:w="763"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w:t>
            </w:r>
          </w:p>
        </w:tc>
        <w:tc>
          <w:tcPr>
            <w:tcW w:w="1313"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392 251,70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336 430,18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 xml:space="preserve">Расходы за счет субсидии на частичное финансирование (возмещение) расходов на региональные выплаты и выплаты, </w:t>
            </w:r>
            <w:r w:rsidRPr="00C51DB7">
              <w:rPr>
                <w:rFonts w:ascii="Times New Roman" w:hAnsi="Times New Roman" w:cs="Times New Roman"/>
                <w:b/>
                <w:bCs/>
                <w:i/>
                <w:iCs/>
                <w:color w:val="auto"/>
                <w:kern w:val="0"/>
                <w:sz w:val="12"/>
                <w:szCs w:val="12"/>
              </w:rP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5 428,00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5 428,00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5 218,83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5 218,83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1 784,80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3 434,04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209,17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209,17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209,17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степени, почетного звания, нагрудного знака (значка)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162,32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162,32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162,32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162,32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162,32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0212558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28 994,30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28 994,30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26 138,72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26 138,72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26 138,72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2 855,58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2 855,58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2 855,58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61 279,68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25 109,24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25 109,24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25 109,24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25 109,24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0214239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25 109,24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1 877,70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Охрана семьи и детства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1 840,90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1 840,90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1 840,90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Охрана семьи и детства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1 840,90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C51DB7">
              <w:rPr>
                <w:rFonts w:ascii="Times New Roman" w:hAnsi="Times New Roman" w:cs="Times New Roman"/>
                <w:b/>
                <w:bCs/>
                <w:i/>
                <w:iCs/>
                <w:color w:val="auto"/>
                <w:kern w:val="0"/>
                <w:sz w:val="12"/>
                <w:szCs w:val="12"/>
              </w:rPr>
              <w:t>дств кр</w:t>
            </w:r>
            <w:proofErr w:type="gramEnd"/>
            <w:r w:rsidRPr="00C51DB7">
              <w:rPr>
                <w:rFonts w:ascii="Times New Roman" w:hAnsi="Times New Roman" w:cs="Times New Roman"/>
                <w:b/>
                <w:bCs/>
                <w:i/>
                <w:iCs/>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2 443,30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2 443,30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2 202,77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2 202,77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2 202,77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0217558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161 261,14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0217566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12 670,50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36 979,40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36 979,40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33 885,29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33 885,29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33 885,29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3 094,11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3 094,11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Дошкольное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0217588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3 094,11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3 539,87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128,10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0220283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354,67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1 273,30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0227583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827,50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"Одаренные дети"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296,73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296,73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296,73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296,73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0230204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296,73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2 754,70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1 179,70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1 179,70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1 035,62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1 035,62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1 035,62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144,08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144,08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144,08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C51DB7">
              <w:rPr>
                <w:rFonts w:ascii="Times New Roman" w:hAnsi="Times New Roman" w:cs="Times New Roman"/>
                <w:b/>
                <w:bCs/>
                <w:i/>
                <w:iCs/>
                <w:color w:val="auto"/>
                <w:kern w:val="0"/>
                <w:sz w:val="12"/>
                <w:szCs w:val="12"/>
              </w:rPr>
              <w:t>энергоэффективности</w:t>
            </w:r>
            <w:proofErr w:type="spellEnd"/>
            <w:r w:rsidRPr="00C51DB7">
              <w:rPr>
                <w:rFonts w:ascii="Times New Roman" w:hAnsi="Times New Roman" w:cs="Times New Roman"/>
                <w:b/>
                <w:bCs/>
                <w:i/>
                <w:iCs/>
                <w:color w:val="auto"/>
                <w:kern w:val="0"/>
                <w:sz w:val="12"/>
                <w:szCs w:val="12"/>
              </w:rPr>
              <w:t xml:space="preserve"> в рамках подпрограммы "Развитие сети </w:t>
            </w:r>
            <w:r w:rsidRPr="00C51DB7">
              <w:rPr>
                <w:rFonts w:ascii="Times New Roman" w:hAnsi="Times New Roman" w:cs="Times New Roman"/>
                <w:b/>
                <w:bCs/>
                <w:i/>
                <w:iCs/>
                <w:color w:val="auto"/>
                <w:kern w:val="0"/>
                <w:sz w:val="12"/>
                <w:szCs w:val="12"/>
              </w:rPr>
              <w:lastRenderedPageBreak/>
              <w:t>дошкольных образовательных учреждений"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0240207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145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0240207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4 333,55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1 925,69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1 925,69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1 924,23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1 924,23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1 924,23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C51DB7">
              <w:rPr>
                <w:rFonts w:ascii="Times New Roman" w:hAnsi="Times New Roman" w:cs="Times New Roman"/>
                <w:b/>
                <w:bCs/>
                <w:i/>
                <w:iCs/>
                <w:color w:val="auto"/>
                <w:kern w:val="0"/>
                <w:sz w:val="12"/>
                <w:szCs w:val="12"/>
              </w:rPr>
              <w:t>энергоэффективности</w:t>
            </w:r>
            <w:proofErr w:type="spellEnd"/>
            <w:r w:rsidRPr="00C51DB7">
              <w:rPr>
                <w:rFonts w:ascii="Times New Roman" w:hAnsi="Times New Roman" w:cs="Times New Roman"/>
                <w:b/>
                <w:bCs/>
                <w:i/>
                <w:iCs/>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Общее 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0250209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2 407,86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135,82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80,82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0260212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44 204,09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3 387,62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3 077,59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3 077,59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3 077,59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3 077,59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310,03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310,03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310,03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310,03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35 607,85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35 607,85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32 139,52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32 139,52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32 139,52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3 468,33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3 468,33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0270213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3 468,33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84,76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84,76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21,87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21,87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21,87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62,88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62,88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199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62,88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Бюджетные инвестиции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Охрана семьи и детства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0275082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1 075,60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0277552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автономным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0277564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655,56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Расходы за счет субвенции на обеспечение жилыми помещениями детей-сирот и детей, оставшихся без попечения </w:t>
            </w:r>
            <w:r w:rsidRPr="00C51DB7">
              <w:rPr>
                <w:rFonts w:ascii="Times New Roman" w:hAnsi="Times New Roman" w:cs="Times New Roman"/>
                <w:b/>
                <w:bCs/>
                <w:i/>
                <w:iCs/>
                <w:color w:val="auto"/>
                <w:kern w:val="0"/>
                <w:sz w:val="12"/>
                <w:szCs w:val="12"/>
              </w:rPr>
              <w:lastRenderedPageBreak/>
              <w:t>родителей, лиц из числа детей-сирот и детей, оставшихся без попечения родителей за счет сре</w:t>
            </w:r>
            <w:proofErr w:type="gramStart"/>
            <w:r w:rsidRPr="00C51DB7">
              <w:rPr>
                <w:rFonts w:ascii="Times New Roman" w:hAnsi="Times New Roman" w:cs="Times New Roman"/>
                <w:b/>
                <w:bCs/>
                <w:i/>
                <w:iCs/>
                <w:color w:val="auto"/>
                <w:kern w:val="0"/>
                <w:sz w:val="12"/>
                <w:szCs w:val="12"/>
              </w:rPr>
              <w:t>дств кр</w:t>
            </w:r>
            <w:proofErr w:type="gramEnd"/>
            <w:r w:rsidRPr="00C51DB7">
              <w:rPr>
                <w:rFonts w:ascii="Times New Roman" w:hAnsi="Times New Roman" w:cs="Times New Roman"/>
                <w:b/>
                <w:bCs/>
                <w:i/>
                <w:iCs/>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0277587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220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0277587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Бюджетные инвестиции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0277587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0277587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Охрана семьи и детства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0277587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2 384,50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67 119,21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0320275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61 050,91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59 573,70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18 191,30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казенных учреждений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18 191,30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18 191,30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обслуживание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18 191,30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4 993,47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4 993,47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4 993,47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обслуживание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4 993,47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36 376,43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36 376,43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36 376,43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обслуживание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36 376,43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Уплата налогов, сборов и иных платежей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обслуживание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0340151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обслуживание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0340301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1 477,21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6 050,60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социальной политики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C51DB7">
              <w:rPr>
                <w:rFonts w:ascii="Times New Roman" w:hAnsi="Times New Roman" w:cs="Times New Roman"/>
                <w:b/>
                <w:bCs/>
                <w:i/>
                <w:iCs/>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5 695,90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4 508,20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4 508,20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4 508,20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социальной политики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4 508,20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социальной политики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Уплата налогов, сборов и иных платежей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социальной политики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0357513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1006</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7 200,40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2 740,70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C51DB7">
              <w:rPr>
                <w:rFonts w:ascii="Times New Roman" w:hAnsi="Times New Roman" w:cs="Times New Roman"/>
                <w:b/>
                <w:bCs/>
                <w:i/>
                <w:iCs/>
                <w:color w:val="auto"/>
                <w:kern w:val="0"/>
                <w:sz w:val="12"/>
                <w:szCs w:val="12"/>
              </w:rPr>
              <w:t>Каратузский</w:t>
            </w:r>
            <w:proofErr w:type="spellEnd"/>
            <w:proofErr w:type="gramEnd"/>
            <w:r w:rsidRPr="00C51DB7">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0410401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C51DB7">
              <w:rPr>
                <w:rFonts w:ascii="Times New Roman" w:hAnsi="Times New Roman" w:cs="Times New Roman"/>
                <w:b/>
                <w:bCs/>
                <w:i/>
                <w:iCs/>
                <w:color w:val="auto"/>
                <w:kern w:val="0"/>
                <w:sz w:val="12"/>
                <w:szCs w:val="12"/>
              </w:rPr>
              <w:t xml:space="preserve"> капитальный ремонт объектов коммунальной инфраструктуры муниципального образования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284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0417571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2 714,73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Отдельные мероприятия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4 459,70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0490402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417,30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0497570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4 042,40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17 339,77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2 031,76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299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2 013,45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0810803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0811021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w:t>
            </w:r>
            <w:proofErr w:type="gramStart"/>
            <w:r w:rsidRPr="00C51DB7">
              <w:rPr>
                <w:rFonts w:ascii="Times New Roman" w:hAnsi="Times New Roman" w:cs="Times New Roman"/>
                <w:b/>
                <w:bCs/>
                <w:i/>
                <w:iCs/>
                <w:color w:val="auto"/>
                <w:kern w:val="0"/>
                <w:sz w:val="12"/>
                <w:szCs w:val="12"/>
              </w:rPr>
              <w:t>молодой</w:t>
            </w:r>
            <w:proofErr w:type="gramEnd"/>
            <w:r w:rsidRPr="00C51DB7">
              <w:rPr>
                <w:rFonts w:ascii="Times New Roman" w:hAnsi="Times New Roman" w:cs="Times New Roman"/>
                <w:b/>
                <w:bCs/>
                <w:i/>
                <w:iCs/>
                <w:color w:val="auto"/>
                <w:kern w:val="0"/>
                <w:sz w:val="12"/>
                <w:szCs w:val="12"/>
              </w:rPr>
              <w:t>"</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2 247,59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1 751,95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Районная дискуссионная онлайн площадка "Войны не знали мы, но все же"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Участие в проектной деятельности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Проведение </w:t>
            </w:r>
            <w:proofErr w:type="spellStart"/>
            <w:r w:rsidRPr="00C51DB7">
              <w:rPr>
                <w:rFonts w:ascii="Times New Roman" w:hAnsi="Times New Roman" w:cs="Times New Roman"/>
                <w:b/>
                <w:bCs/>
                <w:i/>
                <w:iCs/>
                <w:color w:val="auto"/>
                <w:kern w:val="0"/>
                <w:sz w:val="12"/>
                <w:szCs w:val="12"/>
              </w:rPr>
              <w:t>мотофестиваля</w:t>
            </w:r>
            <w:proofErr w:type="spellEnd"/>
            <w:r w:rsidRPr="00C51DB7">
              <w:rPr>
                <w:rFonts w:ascii="Times New Roman" w:hAnsi="Times New Roman" w:cs="Times New Roman"/>
                <w:b/>
                <w:bCs/>
                <w:i/>
                <w:iCs/>
                <w:color w:val="auto"/>
                <w:kern w:val="0"/>
                <w:sz w:val="12"/>
                <w:szCs w:val="12"/>
              </w:rPr>
              <w:t xml:space="preserve"> на территории Каратузского района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0820809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25,46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Трудовое воспитание молодежи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Творческая деятельность молодежи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Оснащение </w:t>
            </w:r>
            <w:proofErr w:type="spellStart"/>
            <w:r w:rsidRPr="00C51DB7">
              <w:rPr>
                <w:rFonts w:ascii="Times New Roman" w:hAnsi="Times New Roman" w:cs="Times New Roman"/>
                <w:b/>
                <w:bCs/>
                <w:i/>
                <w:iCs/>
                <w:color w:val="auto"/>
                <w:kern w:val="0"/>
                <w:sz w:val="12"/>
                <w:szCs w:val="12"/>
              </w:rPr>
              <w:t>коворкинг</w:t>
            </w:r>
            <w:proofErr w:type="spellEnd"/>
            <w:r w:rsidRPr="00C51DB7">
              <w:rPr>
                <w:rFonts w:ascii="Times New Roman" w:hAnsi="Times New Roman" w:cs="Times New Roman"/>
                <w:b/>
                <w:bCs/>
                <w:i/>
                <w:iCs/>
                <w:color w:val="auto"/>
                <w:kern w:val="0"/>
                <w:sz w:val="12"/>
                <w:szCs w:val="12"/>
              </w:rPr>
              <w:t xml:space="preserve"> зоны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spellStart"/>
            <w:r w:rsidRPr="00C51DB7">
              <w:rPr>
                <w:rFonts w:ascii="Times New Roman" w:hAnsi="Times New Roman" w:cs="Times New Roman"/>
                <w:b/>
                <w:bCs/>
                <w:i/>
                <w:iCs/>
                <w:color w:val="auto"/>
                <w:kern w:val="0"/>
                <w:sz w:val="12"/>
                <w:szCs w:val="12"/>
              </w:rPr>
              <w:t>Софинансирование</w:t>
            </w:r>
            <w:proofErr w:type="spellEnd"/>
            <w:r w:rsidRPr="00C51DB7">
              <w:rPr>
                <w:rFonts w:ascii="Times New Roman" w:hAnsi="Times New Roman" w:cs="Times New Roman"/>
                <w:b/>
                <w:bCs/>
                <w:i/>
                <w:iCs/>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23,55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360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28,97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C51DB7">
              <w:rPr>
                <w:rFonts w:ascii="Times New Roman" w:hAnsi="Times New Roman" w:cs="Times New Roman"/>
                <w:b/>
                <w:bCs/>
                <w:i/>
                <w:iCs/>
                <w:color w:val="auto"/>
                <w:kern w:val="0"/>
                <w:sz w:val="12"/>
                <w:szCs w:val="12"/>
              </w:rPr>
              <w:t>Каратуз</w:t>
            </w:r>
            <w:proofErr w:type="spellEnd"/>
            <w:r w:rsidRPr="00C51DB7">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ОБРАЗОВАНИЕ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Молодежная политика и оздоровление детей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0827456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0707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479,00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 И СПОРТ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 И СПОРТ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 И СПОРТ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 И СПОРТ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0830825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210,60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399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0840839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0840843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38,70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7 307,80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6 916,30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436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0850847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58,30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C51DB7">
              <w:rPr>
                <w:rFonts w:ascii="Times New Roman" w:hAnsi="Times New Roman" w:cs="Times New Roman"/>
                <w:b/>
                <w:bCs/>
                <w:i/>
                <w:iCs/>
                <w:color w:val="auto"/>
                <w:kern w:val="0"/>
                <w:sz w:val="12"/>
                <w:szCs w:val="12"/>
              </w:rPr>
              <w:t xml:space="preserve"> С</w:t>
            </w:r>
            <w:proofErr w:type="gramEnd"/>
            <w:r w:rsidRPr="00C51DB7">
              <w:rPr>
                <w:rFonts w:ascii="Times New Roman" w:hAnsi="Times New Roman" w:cs="Times New Roman"/>
                <w:b/>
                <w:bCs/>
                <w:i/>
                <w:iCs/>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0855144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0857488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176,00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Подпрограмма "Развитие </w:t>
            </w:r>
            <w:proofErr w:type="spellStart"/>
            <w:r w:rsidRPr="00C51DB7">
              <w:rPr>
                <w:rFonts w:ascii="Times New Roman" w:hAnsi="Times New Roman" w:cs="Times New Roman"/>
                <w:b/>
                <w:bCs/>
                <w:i/>
                <w:iCs/>
                <w:color w:val="auto"/>
                <w:kern w:val="0"/>
                <w:sz w:val="12"/>
                <w:szCs w:val="12"/>
              </w:rPr>
              <w:t>киновидеообслуживания</w:t>
            </w:r>
            <w:proofErr w:type="spellEnd"/>
            <w:r w:rsidRPr="00C51DB7">
              <w:rPr>
                <w:rFonts w:ascii="Times New Roman" w:hAnsi="Times New Roman" w:cs="Times New Roman"/>
                <w:b/>
                <w:bCs/>
                <w:i/>
                <w:iCs/>
                <w:color w:val="auto"/>
                <w:kern w:val="0"/>
                <w:sz w:val="12"/>
                <w:szCs w:val="12"/>
              </w:rPr>
              <w:t>"</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4 405,23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C51DB7">
              <w:rPr>
                <w:rFonts w:ascii="Times New Roman" w:hAnsi="Times New Roman" w:cs="Times New Roman"/>
                <w:b/>
                <w:bCs/>
                <w:i/>
                <w:iCs/>
                <w:color w:val="auto"/>
                <w:kern w:val="0"/>
                <w:sz w:val="12"/>
                <w:szCs w:val="12"/>
              </w:rPr>
              <w:t>киновидеообслуживания</w:t>
            </w:r>
            <w:proofErr w:type="spellEnd"/>
            <w:r w:rsidRPr="00C51DB7">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0860061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4 380,23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Создание </w:t>
            </w:r>
            <w:proofErr w:type="spellStart"/>
            <w:r w:rsidRPr="00C51DB7">
              <w:rPr>
                <w:rFonts w:ascii="Times New Roman" w:hAnsi="Times New Roman" w:cs="Times New Roman"/>
                <w:b/>
                <w:bCs/>
                <w:i/>
                <w:iCs/>
                <w:color w:val="auto"/>
                <w:kern w:val="0"/>
                <w:sz w:val="12"/>
                <w:szCs w:val="12"/>
              </w:rPr>
              <w:t>видиоэнциклопедии</w:t>
            </w:r>
            <w:proofErr w:type="spellEnd"/>
            <w:r w:rsidRPr="00C51DB7">
              <w:rPr>
                <w:rFonts w:ascii="Times New Roman" w:hAnsi="Times New Roman" w:cs="Times New Roman"/>
                <w:b/>
                <w:bCs/>
                <w:i/>
                <w:iCs/>
                <w:color w:val="auto"/>
                <w:kern w:val="0"/>
                <w:sz w:val="12"/>
                <w:szCs w:val="12"/>
              </w:rPr>
              <w:t xml:space="preserve">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в </w:t>
            </w:r>
            <w:proofErr w:type="spellStart"/>
            <w:r w:rsidRPr="00C51DB7">
              <w:rPr>
                <w:rFonts w:ascii="Times New Roman" w:hAnsi="Times New Roman" w:cs="Times New Roman"/>
                <w:b/>
                <w:bCs/>
                <w:i/>
                <w:iCs/>
                <w:color w:val="auto"/>
                <w:kern w:val="0"/>
                <w:sz w:val="12"/>
                <w:szCs w:val="12"/>
              </w:rPr>
              <w:t>кинолетописи</w:t>
            </w:r>
            <w:proofErr w:type="spellEnd"/>
            <w:r w:rsidRPr="00C51DB7">
              <w:rPr>
                <w:rFonts w:ascii="Times New Roman" w:hAnsi="Times New Roman" w:cs="Times New Roman"/>
                <w:b/>
                <w:bCs/>
                <w:i/>
                <w:iCs/>
                <w:color w:val="auto"/>
                <w:kern w:val="0"/>
                <w:sz w:val="12"/>
                <w:szCs w:val="12"/>
              </w:rPr>
              <w:t xml:space="preserve"> Красноярского края" в рамках подпрограммы "Развитие </w:t>
            </w:r>
            <w:proofErr w:type="spellStart"/>
            <w:r w:rsidRPr="00C51DB7">
              <w:rPr>
                <w:rFonts w:ascii="Times New Roman" w:hAnsi="Times New Roman" w:cs="Times New Roman"/>
                <w:b/>
                <w:bCs/>
                <w:i/>
                <w:iCs/>
                <w:color w:val="auto"/>
                <w:kern w:val="0"/>
                <w:sz w:val="12"/>
                <w:szCs w:val="12"/>
              </w:rPr>
              <w:t>киновидеообслуживания</w:t>
            </w:r>
            <w:proofErr w:type="spellEnd"/>
            <w:r w:rsidRPr="00C51DB7">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0860849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Техническое переоснащение видеостудии в рамках подпрограммы "Развитие </w:t>
            </w:r>
            <w:proofErr w:type="spellStart"/>
            <w:r w:rsidRPr="00C51DB7">
              <w:rPr>
                <w:rFonts w:ascii="Times New Roman" w:hAnsi="Times New Roman" w:cs="Times New Roman"/>
                <w:b/>
                <w:bCs/>
                <w:i/>
                <w:iCs/>
                <w:color w:val="auto"/>
                <w:kern w:val="0"/>
                <w:sz w:val="12"/>
                <w:szCs w:val="12"/>
              </w:rPr>
              <w:t>киновидеообслуживания</w:t>
            </w:r>
            <w:proofErr w:type="spellEnd"/>
            <w:r w:rsidRPr="00C51DB7">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бюджетным учреждениям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0860850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культуры, кинематографии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культуры, кинематографии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КУЛЬТУРА, КИНЕМАТОГРАФИЯ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культуры, кинематографии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0870856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0804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499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2 929,30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Транспорт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1211201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0408</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2 909,30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508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Дорожное хозяйство (дорожные фонды)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Дорожное хозяйство (дорожные фонды)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1221203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14 920,83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13 631,03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Дорожное хозяйство (дорожные фонды)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1511501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156,70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Дорожное хозяйство (дорожные фонды)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2 320,90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Дорожное хозяйство (дорожные фонды)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1517594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11 153,43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spellStart"/>
            <w:proofErr w:type="gramStart"/>
            <w:r w:rsidRPr="00C51DB7">
              <w:rPr>
                <w:rFonts w:ascii="Times New Roman" w:hAnsi="Times New Roman" w:cs="Times New Roman"/>
                <w:b/>
                <w:bCs/>
                <w:i/>
                <w:iCs/>
                <w:color w:val="auto"/>
                <w:kern w:val="0"/>
                <w:sz w:val="12"/>
                <w:szCs w:val="12"/>
              </w:rPr>
              <w:t>C</w:t>
            </w:r>
            <w:proofErr w:type="gramEnd"/>
            <w:r w:rsidRPr="00C51DB7">
              <w:rPr>
                <w:rFonts w:ascii="Times New Roman" w:hAnsi="Times New Roman" w:cs="Times New Roman"/>
                <w:b/>
                <w:bCs/>
                <w:i/>
                <w:iCs/>
                <w:color w:val="auto"/>
                <w:kern w:val="0"/>
                <w:sz w:val="12"/>
                <w:szCs w:val="12"/>
              </w:rPr>
              <w:t>убсидии</w:t>
            </w:r>
            <w:proofErr w:type="spellEnd"/>
            <w:r w:rsidRPr="00C51DB7">
              <w:rPr>
                <w:rFonts w:ascii="Times New Roman" w:hAnsi="Times New Roman" w:cs="Times New Roman"/>
                <w:b/>
                <w:bCs/>
                <w:i/>
                <w:iCs/>
                <w:color w:val="auto"/>
                <w:kern w:val="0"/>
                <w:sz w:val="12"/>
                <w:szCs w:val="12"/>
              </w:rPr>
              <w:t xml:space="preserve">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Благоустройство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1527741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1 289,80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3 681,79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1611601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123,50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346,89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Разовая финансовая поддержка сельскохозяйственным потребительским кооперативам </w:t>
            </w:r>
            <w:proofErr w:type="gramStart"/>
            <w:r w:rsidRPr="00C51DB7">
              <w:rPr>
                <w:rFonts w:ascii="Times New Roman" w:hAnsi="Times New Roman" w:cs="Times New Roman"/>
                <w:b/>
                <w:bCs/>
                <w:i/>
                <w:iCs/>
                <w:color w:val="auto"/>
                <w:kern w:val="0"/>
                <w:sz w:val="12"/>
                <w:szCs w:val="12"/>
              </w:rPr>
              <w:t>на</w:t>
            </w:r>
            <w:proofErr w:type="gramEnd"/>
            <w:r w:rsidRPr="00C51DB7">
              <w:rPr>
                <w:rFonts w:ascii="Times New Roman" w:hAnsi="Times New Roman" w:cs="Times New Roman"/>
                <w:b/>
                <w:bCs/>
                <w:i/>
                <w:iCs/>
                <w:color w:val="auto"/>
                <w:kern w:val="0"/>
                <w:sz w:val="12"/>
                <w:szCs w:val="12"/>
              </w:rPr>
              <w:t xml:space="preserve"> </w:t>
            </w:r>
            <w:proofErr w:type="gramStart"/>
            <w:r w:rsidRPr="00C51DB7">
              <w:rPr>
                <w:rFonts w:ascii="Times New Roman" w:hAnsi="Times New Roman" w:cs="Times New Roman"/>
                <w:b/>
                <w:bCs/>
                <w:i/>
                <w:iCs/>
                <w:color w:val="auto"/>
                <w:kern w:val="0"/>
                <w:sz w:val="12"/>
                <w:szCs w:val="12"/>
              </w:rPr>
              <w:t>закуп</w:t>
            </w:r>
            <w:proofErr w:type="gramEnd"/>
            <w:r w:rsidRPr="00C51DB7">
              <w:rPr>
                <w:rFonts w:ascii="Times New Roman" w:hAnsi="Times New Roman" w:cs="Times New Roman"/>
                <w:b/>
                <w:bCs/>
                <w:i/>
                <w:iCs/>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1621602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96,30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1622248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26,50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1625055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224,09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682,80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spellStart"/>
            <w:r w:rsidRPr="00C51DB7">
              <w:rPr>
                <w:rFonts w:ascii="Times New Roman" w:hAnsi="Times New Roman" w:cs="Times New Roman"/>
                <w:b/>
                <w:bCs/>
                <w:i/>
                <w:iCs/>
                <w:color w:val="auto"/>
                <w:kern w:val="0"/>
                <w:sz w:val="12"/>
                <w:szCs w:val="12"/>
              </w:rPr>
              <w:t>Софинансирование</w:t>
            </w:r>
            <w:proofErr w:type="spellEnd"/>
            <w:r w:rsidRPr="00C51DB7">
              <w:rPr>
                <w:rFonts w:ascii="Times New Roman" w:hAnsi="Times New Roman" w:cs="Times New Roman"/>
                <w:b/>
                <w:bCs/>
                <w:i/>
                <w:iCs/>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1631608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w:t>
            </w:r>
            <w:r w:rsidRPr="00C51DB7">
              <w:rPr>
                <w:rFonts w:ascii="Times New Roman" w:hAnsi="Times New Roman" w:cs="Times New Roman"/>
                <w:b/>
                <w:bCs/>
                <w:i/>
                <w:iCs/>
                <w:color w:val="auto"/>
                <w:kern w:val="0"/>
                <w:sz w:val="12"/>
                <w:szCs w:val="12"/>
              </w:rPr>
              <w:lastRenderedPageBreak/>
              <w:t>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1637451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580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1637451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1637451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1637451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1637451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153,80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1637518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452,30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2 528,60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2 528,60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2 208,60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Сельское хозяйство и рыболовство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1647517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0405</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599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71 370,26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66 123,10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Дотации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1712711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17 362,30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Прочие межбюджетные трансферты общего характера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1712721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37 243,70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Дотации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1717601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11 517,10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5 247,16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5 247,16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4 630,38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4 630,38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4 630,38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4 630,38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1720021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616,78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1811803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1821804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1821804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Субсидии юридическим лицам (кроме некоммерческих организаций), индивидуальным предпринимателям, физическим </w:t>
            </w:r>
            <w:r w:rsidRPr="00C51DB7">
              <w:rPr>
                <w:rFonts w:ascii="Times New Roman" w:hAnsi="Times New Roman" w:cs="Times New Roman"/>
                <w:b/>
                <w:bCs/>
                <w:i/>
                <w:iCs/>
                <w:color w:val="auto"/>
                <w:kern w:val="0"/>
                <w:sz w:val="12"/>
                <w:szCs w:val="12"/>
              </w:rPr>
              <w:lastRenderedPageBreak/>
              <w:t>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lastRenderedPageBreak/>
              <w:t>1821804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642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1821804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1821804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270,00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ЭКОНОМИКА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экономики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1831808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0412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1 410,40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1 387,90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единых дежурно-</w:t>
            </w:r>
            <w:proofErr w:type="spellStart"/>
            <w:r w:rsidRPr="00C51DB7">
              <w:rPr>
                <w:rFonts w:ascii="Times New Roman" w:hAnsi="Times New Roman" w:cs="Times New Roman"/>
                <w:b/>
                <w:bCs/>
                <w:i/>
                <w:iCs/>
                <w:color w:val="auto"/>
                <w:kern w:val="0"/>
                <w:sz w:val="12"/>
                <w:szCs w:val="12"/>
              </w:rPr>
              <w:t>диспечерских</w:t>
            </w:r>
            <w:proofErr w:type="spellEnd"/>
            <w:r w:rsidRPr="00C51DB7">
              <w:rPr>
                <w:rFonts w:ascii="Times New Roman" w:hAnsi="Times New Roman" w:cs="Times New Roman"/>
                <w:b/>
                <w:bCs/>
                <w:i/>
                <w:iCs/>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1 332,90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1 185,64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1 185,64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1 185,64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1 185,64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147,26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147,26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147,26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147,26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2212203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699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2222208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0314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2 302,26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Подпрограмма "Обеспечение жильем молодых семей"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2 302,26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1 000,00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местного бюджета по </w:t>
            </w:r>
            <w:proofErr w:type="gramStart"/>
            <w:r w:rsidRPr="00C51DB7">
              <w:rPr>
                <w:rFonts w:ascii="Times New Roman" w:hAnsi="Times New Roman" w:cs="Times New Roman"/>
                <w:b/>
                <w:bCs/>
                <w:i/>
                <w:iCs/>
                <w:color w:val="auto"/>
                <w:kern w:val="0"/>
                <w:sz w:val="12"/>
                <w:szCs w:val="12"/>
              </w:rPr>
              <w:t>свидетельствам</w:t>
            </w:r>
            <w:proofErr w:type="gramEnd"/>
            <w:r w:rsidRPr="00C51DB7">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191,91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краевого бюджета по </w:t>
            </w:r>
            <w:proofErr w:type="gramStart"/>
            <w:r w:rsidRPr="00C51DB7">
              <w:rPr>
                <w:rFonts w:ascii="Times New Roman" w:hAnsi="Times New Roman" w:cs="Times New Roman"/>
                <w:b/>
                <w:bCs/>
                <w:i/>
                <w:iCs/>
                <w:color w:val="auto"/>
                <w:kern w:val="0"/>
                <w:sz w:val="12"/>
                <w:szCs w:val="12"/>
              </w:rPr>
              <w:t>свидетельствам</w:t>
            </w:r>
            <w:proofErr w:type="gramEnd"/>
            <w:r w:rsidRPr="00C51DB7">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863,60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федерального бюджета по </w:t>
            </w:r>
            <w:proofErr w:type="gramStart"/>
            <w:r w:rsidRPr="00C51DB7">
              <w:rPr>
                <w:rFonts w:ascii="Times New Roman" w:hAnsi="Times New Roman" w:cs="Times New Roman"/>
                <w:b/>
                <w:bCs/>
                <w:i/>
                <w:iCs/>
                <w:color w:val="auto"/>
                <w:kern w:val="0"/>
                <w:sz w:val="12"/>
                <w:szCs w:val="12"/>
              </w:rPr>
              <w:t>свидетельствам</w:t>
            </w:r>
            <w:proofErr w:type="gramEnd"/>
            <w:r w:rsidRPr="00C51DB7">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населения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2312307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246,74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9000000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39 329,08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4 934,63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947,69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2 930,59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2 084,20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846,39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846,39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846,39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846,39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9010022</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432,00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9010023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0106</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624,35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30 828,38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25 493,37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19 769,31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19 769,31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19 769,31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19 769,31</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5 594,06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5 594,06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5 594,06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5 594,06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Уплата налогов, сборов и иных платежей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0104</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485,17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Благоустройство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9020027</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850,20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775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Бюджетные инвестиции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9020028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354,50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779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w:t>
            </w:r>
            <w:proofErr w:type="spellStart"/>
            <w:r w:rsidRPr="00C51DB7">
              <w:rPr>
                <w:rFonts w:ascii="Times New Roman" w:hAnsi="Times New Roman" w:cs="Times New Roman"/>
                <w:b/>
                <w:bCs/>
                <w:i/>
                <w:iCs/>
                <w:color w:val="auto"/>
                <w:kern w:val="0"/>
                <w:sz w:val="12"/>
                <w:szCs w:val="12"/>
              </w:rPr>
              <w:t>физкультурно</w:t>
            </w:r>
            <w:proofErr w:type="spellEnd"/>
            <w:r w:rsidRPr="00C51DB7">
              <w:rPr>
                <w:rFonts w:ascii="Times New Roman" w:hAnsi="Times New Roman" w:cs="Times New Roman"/>
                <w:b/>
                <w:bCs/>
                <w:i/>
                <w:iCs/>
                <w:color w:val="auto"/>
                <w:kern w:val="0"/>
                <w:sz w:val="12"/>
                <w:szCs w:val="12"/>
              </w:rPr>
              <w:t xml:space="preserve">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ФИЗИЧЕСКАЯ КУЛЬТУРА И СПОРТ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Массовый спорт</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9020033</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1102</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1 390,16</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C51DB7">
              <w:rPr>
                <w:rFonts w:ascii="Times New Roman" w:hAnsi="Times New Roman" w:cs="Times New Roman"/>
                <w:b/>
                <w:bCs/>
                <w:i/>
                <w:iCs/>
                <w:color w:val="auto"/>
                <w:kern w:val="0"/>
                <w:sz w:val="12"/>
                <w:szCs w:val="12"/>
              </w:rPr>
              <w:t>Каратузский</w:t>
            </w:r>
            <w:proofErr w:type="spellEnd"/>
            <w:r w:rsidRPr="00C51DB7">
              <w:rPr>
                <w:rFonts w:ascii="Times New Roman" w:hAnsi="Times New Roman" w:cs="Times New Roman"/>
                <w:b/>
                <w:bCs/>
                <w:i/>
                <w:iCs/>
                <w:color w:val="auto"/>
                <w:kern w:val="0"/>
                <w:sz w:val="12"/>
                <w:szCs w:val="12"/>
              </w:rPr>
              <w:t xml:space="preserve"> район", в рамках непрограммных расходов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ЖИЛИЩНО-КОММУНАЛЬНОЕ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Жилищное хозяйство</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9020034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0501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65,99</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789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Специальные расходы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880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880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Обеспечение проведения выборов и референдумов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9020079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880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0107</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1 546,60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51DB7">
              <w:rPr>
                <w:rFonts w:ascii="Times New Roman" w:hAnsi="Times New Roman" w:cs="Times New Roman"/>
                <w:b/>
                <w:bCs/>
                <w:i/>
                <w:iCs/>
                <w:color w:val="auto"/>
                <w:kern w:val="0"/>
                <w:sz w:val="12"/>
                <w:szCs w:val="12"/>
              </w:rPr>
              <w:t>контроля за</w:t>
            </w:r>
            <w:proofErr w:type="gramEnd"/>
            <w:r w:rsidRPr="00C51DB7">
              <w:rPr>
                <w:rFonts w:ascii="Times New Roman" w:hAnsi="Times New Roman" w:cs="Times New Roman"/>
                <w:b/>
                <w:bCs/>
                <w:i/>
                <w:iCs/>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70,60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64,33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64,33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64,33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64,33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799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9027429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6,27</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86,60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809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9027519</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465,20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413,72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413,72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413,72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413,72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51,48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51,48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819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51,48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9027604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51,48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2 795,25</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185,44</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бюджетные ассигнования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829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Резервные средства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870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870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Резервные фонды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9030025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870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220,00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proofErr w:type="gramStart"/>
            <w:r w:rsidRPr="00C51DB7">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Прочие межбюджетные трансферты общего характера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9031021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1 381,38</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финансовому управлению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839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Прочие межбюджетные трансферты общего характера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9031031</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1403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159,53</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НАЦИОНАЛЬНАЯ ОБОРОНА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Мобилизационная и вневойсковая подготовка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9035118</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0203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598,00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849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Субвенции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lastRenderedPageBreak/>
              <w:t>850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9037514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530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50,90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Субсидии бюджетам поселений на организацию и проведение </w:t>
            </w:r>
            <w:proofErr w:type="spellStart"/>
            <w:r w:rsidRPr="00C51DB7">
              <w:rPr>
                <w:rFonts w:ascii="Times New Roman" w:hAnsi="Times New Roman" w:cs="Times New Roman"/>
                <w:b/>
                <w:bCs/>
                <w:i/>
                <w:iCs/>
                <w:color w:val="auto"/>
                <w:kern w:val="0"/>
                <w:sz w:val="12"/>
                <w:szCs w:val="12"/>
              </w:rPr>
              <w:t>акарицидных</w:t>
            </w:r>
            <w:proofErr w:type="spellEnd"/>
            <w:r w:rsidRPr="00C51DB7">
              <w:rPr>
                <w:rFonts w:ascii="Times New Roman" w:hAnsi="Times New Roman" w:cs="Times New Roman"/>
                <w:b/>
                <w:bCs/>
                <w:i/>
                <w:iCs/>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Межбюджетные трансферты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Субсидии</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ЗДРАВООХРАНЕНИЕ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вопросы в области здравоохранения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9037555</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520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0909</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859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9040024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36,52</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xml:space="preserve">Функционирование </w:t>
            </w:r>
            <w:proofErr w:type="gramStart"/>
            <w:r w:rsidRPr="00C51DB7">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865</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Социальное обеспечение и иные выплаты населению</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866</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Публичные нормативные социальные выплаты гражданам</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867</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СОЦИАЛЬНАЯ ПОЛИТИКА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868</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Пенсионное обеспечение</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9060024</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310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1001</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104,30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869</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9070000</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870</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871</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200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872</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 </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873</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0100</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874</w:t>
            </w:r>
          </w:p>
        </w:tc>
        <w:tc>
          <w:tcPr>
            <w:tcW w:w="6777"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Другие общегосударственные вопросы</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9070026</w:t>
            </w:r>
          </w:p>
        </w:tc>
        <w:tc>
          <w:tcPr>
            <w:tcW w:w="716"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240</w:t>
            </w:r>
          </w:p>
        </w:tc>
        <w:tc>
          <w:tcPr>
            <w:tcW w:w="76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0113</w:t>
            </w:r>
          </w:p>
        </w:tc>
        <w:tc>
          <w:tcPr>
            <w:tcW w:w="1313" w:type="dxa"/>
            <w:hideMark/>
          </w:tcPr>
          <w:p w:rsidR="00C51DB7" w:rsidRPr="00C51DB7" w:rsidRDefault="00C51DB7" w:rsidP="00C51DB7">
            <w:pPr>
              <w:suppressAutoHyphens/>
              <w:spacing w:after="0" w:line="240" w:lineRule="auto"/>
              <w:rPr>
                <w:rFonts w:ascii="Times New Roman" w:hAnsi="Times New Roman" w:cs="Times New Roman"/>
                <w:b/>
                <w:bCs/>
                <w:i/>
                <w:iCs/>
                <w:color w:val="auto"/>
                <w:kern w:val="0"/>
                <w:sz w:val="12"/>
                <w:szCs w:val="12"/>
              </w:rPr>
            </w:pPr>
            <w:r w:rsidRPr="00C51DB7">
              <w:rPr>
                <w:rFonts w:ascii="Times New Roman" w:hAnsi="Times New Roman" w:cs="Times New Roman"/>
                <w:b/>
                <w:bCs/>
                <w:i/>
                <w:iCs/>
                <w:color w:val="auto"/>
                <w:kern w:val="0"/>
                <w:sz w:val="12"/>
                <w:szCs w:val="12"/>
              </w:rPr>
              <w:t>630,00</w:t>
            </w:r>
          </w:p>
        </w:tc>
      </w:tr>
      <w:tr w:rsidR="00C51DB7" w:rsidRPr="00C51DB7" w:rsidTr="00860975">
        <w:trPr>
          <w:trHeight w:val="20"/>
        </w:trPr>
        <w:tc>
          <w:tcPr>
            <w:tcW w:w="594"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875</w:t>
            </w:r>
          </w:p>
        </w:tc>
        <w:tc>
          <w:tcPr>
            <w:tcW w:w="8972" w:type="dxa"/>
            <w:gridSpan w:val="4"/>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ВСЕГО:</w:t>
            </w:r>
          </w:p>
        </w:tc>
        <w:tc>
          <w:tcPr>
            <w:tcW w:w="1313" w:type="dxa"/>
            <w:noWrap/>
            <w:hideMark/>
          </w:tcPr>
          <w:p w:rsidR="00C51DB7" w:rsidRPr="00C51DB7" w:rsidRDefault="00C51DB7" w:rsidP="00C51DB7">
            <w:pPr>
              <w:suppressAutoHyphens/>
              <w:spacing w:after="0" w:line="240" w:lineRule="auto"/>
              <w:rPr>
                <w:rFonts w:ascii="Times New Roman" w:hAnsi="Times New Roman" w:cs="Times New Roman"/>
                <w:b/>
                <w:bCs/>
                <w:color w:val="auto"/>
                <w:kern w:val="0"/>
                <w:sz w:val="12"/>
                <w:szCs w:val="12"/>
              </w:rPr>
            </w:pPr>
            <w:r w:rsidRPr="00C51DB7">
              <w:rPr>
                <w:rFonts w:ascii="Times New Roman" w:hAnsi="Times New Roman" w:cs="Times New Roman"/>
                <w:b/>
                <w:bCs/>
                <w:color w:val="auto"/>
                <w:kern w:val="0"/>
                <w:sz w:val="12"/>
                <w:szCs w:val="12"/>
              </w:rPr>
              <w:t>620 180,01</w:t>
            </w:r>
          </w:p>
        </w:tc>
      </w:tr>
    </w:tbl>
    <w:p w:rsidR="00C51DB7" w:rsidRDefault="00C51DB7"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sectPr w:rsidR="00860975" w:rsidSect="00043B37">
          <w:pgSz w:w="11907" w:h="16839" w:code="9"/>
          <w:pgMar w:top="106" w:right="424" w:bottom="851" w:left="426" w:header="284" w:footer="0" w:gutter="0"/>
          <w:cols w:space="708"/>
          <w:docGrid w:linePitch="360"/>
        </w:sectPr>
      </w:pPr>
    </w:p>
    <w:p w:rsidR="00860975" w:rsidRDefault="00860975" w:rsidP="00AC2F69">
      <w:pPr>
        <w:suppressAutoHyphens/>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1670"/>
        <w:gridCol w:w="850"/>
        <w:gridCol w:w="726"/>
        <w:gridCol w:w="1300"/>
      </w:tblGrid>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876" w:type="dxa"/>
            <w:gridSpan w:val="3"/>
            <w:vMerge w:val="restart"/>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Приложение 6</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к решению Каратузского районного Совета депутатов</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от 23.06.2015г. №46-360   "О внесении</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изменений и дополнений в решение</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Каратузского районного Совета депутатов от 16.12.2014 №41-312 </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"О районном бюджете на 2015 год и плановый </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период 2016-2017 годов""</w:t>
            </w:r>
          </w:p>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Приложение 12</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к  решению Каратузского районного Совета</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депутатов от 16.12.2014г. № 41-312</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w:t>
            </w:r>
            <w:proofErr w:type="gramStart"/>
            <w:r w:rsidRPr="00860975">
              <w:rPr>
                <w:rFonts w:ascii="Times New Roman" w:hAnsi="Times New Roman" w:cs="Times New Roman"/>
                <w:color w:val="auto"/>
                <w:kern w:val="0"/>
                <w:sz w:val="12"/>
                <w:szCs w:val="12"/>
              </w:rPr>
              <w:t>О</w:t>
            </w:r>
            <w:proofErr w:type="gramEnd"/>
            <w:r w:rsidRPr="00860975">
              <w:rPr>
                <w:rFonts w:ascii="Times New Roman" w:hAnsi="Times New Roman" w:cs="Times New Roman"/>
                <w:color w:val="auto"/>
                <w:kern w:val="0"/>
                <w:sz w:val="12"/>
                <w:szCs w:val="12"/>
              </w:rPr>
              <w:t xml:space="preserve"> </w:t>
            </w:r>
            <w:proofErr w:type="gramStart"/>
            <w:r w:rsidRPr="00860975">
              <w:rPr>
                <w:rFonts w:ascii="Times New Roman" w:hAnsi="Times New Roman" w:cs="Times New Roman"/>
                <w:color w:val="auto"/>
                <w:kern w:val="0"/>
                <w:sz w:val="12"/>
                <w:szCs w:val="12"/>
              </w:rPr>
              <w:t>районом</w:t>
            </w:r>
            <w:proofErr w:type="gramEnd"/>
            <w:r w:rsidRPr="00860975">
              <w:rPr>
                <w:rFonts w:ascii="Times New Roman" w:hAnsi="Times New Roman" w:cs="Times New Roman"/>
                <w:color w:val="auto"/>
                <w:kern w:val="0"/>
                <w:sz w:val="12"/>
                <w:szCs w:val="12"/>
              </w:rPr>
              <w:t xml:space="preserve"> бюджете на 2015 год</w:t>
            </w:r>
          </w:p>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color w:val="auto"/>
                <w:kern w:val="0"/>
                <w:sz w:val="12"/>
                <w:szCs w:val="12"/>
              </w:rPr>
              <w:t>и плановый период 2016-2017 годов"</w:t>
            </w: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876"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876"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876"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876"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876"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876"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30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111" w:type="dxa"/>
            <w:gridSpan w:val="5"/>
            <w:tcBorders>
              <w:top w:val="nil"/>
              <w:left w:val="nil"/>
              <w:bottom w:val="nil"/>
              <w:right w:val="nil"/>
            </w:tcBorders>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 xml:space="preserve"> Распределение иных межбюджетных трансфертов на поддержку мер по обеспечению сбалансированности бюджетов поселений Каратузского района на 2015 год и плановый период 2016-2017 годов</w:t>
            </w:r>
          </w:p>
        </w:tc>
      </w:tr>
      <w:tr w:rsidR="00860975" w:rsidRPr="00860975" w:rsidTr="00860975">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85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72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30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60975">
        <w:trPr>
          <w:trHeight w:val="20"/>
        </w:trPr>
        <w:tc>
          <w:tcPr>
            <w:tcW w:w="565"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300"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w:t>
            </w:r>
            <w:proofErr w:type="spellStart"/>
            <w:r w:rsidRPr="00860975">
              <w:rPr>
                <w:rFonts w:ascii="Times New Roman" w:hAnsi="Times New Roman" w:cs="Times New Roman"/>
                <w:color w:val="auto"/>
                <w:kern w:val="0"/>
                <w:sz w:val="12"/>
                <w:szCs w:val="12"/>
              </w:rPr>
              <w:t>тыс</w:t>
            </w:r>
            <w:proofErr w:type="gramStart"/>
            <w:r w:rsidRPr="00860975">
              <w:rPr>
                <w:rFonts w:ascii="Times New Roman" w:hAnsi="Times New Roman" w:cs="Times New Roman"/>
                <w:color w:val="auto"/>
                <w:kern w:val="0"/>
                <w:sz w:val="12"/>
                <w:szCs w:val="12"/>
              </w:rPr>
              <w:t>.р</w:t>
            </w:r>
            <w:proofErr w:type="gramEnd"/>
            <w:r w:rsidRPr="00860975">
              <w:rPr>
                <w:rFonts w:ascii="Times New Roman" w:hAnsi="Times New Roman" w:cs="Times New Roman"/>
                <w:color w:val="auto"/>
                <w:kern w:val="0"/>
                <w:sz w:val="12"/>
                <w:szCs w:val="12"/>
              </w:rPr>
              <w:t>ублей</w:t>
            </w:r>
            <w:proofErr w:type="spellEnd"/>
            <w:r w:rsidRPr="00860975">
              <w:rPr>
                <w:rFonts w:ascii="Times New Roman" w:hAnsi="Times New Roman" w:cs="Times New Roman"/>
                <w:color w:val="auto"/>
                <w:kern w:val="0"/>
                <w:sz w:val="12"/>
                <w:szCs w:val="12"/>
              </w:rPr>
              <w:t>)</w:t>
            </w:r>
          </w:p>
        </w:tc>
      </w:tr>
      <w:tr w:rsidR="00860975" w:rsidRPr="00860975" w:rsidTr="00860975">
        <w:trPr>
          <w:trHeight w:val="20"/>
        </w:trPr>
        <w:tc>
          <w:tcPr>
            <w:tcW w:w="565" w:type="dxa"/>
            <w:vMerge w:val="restart"/>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строки</w:t>
            </w:r>
          </w:p>
        </w:tc>
        <w:tc>
          <w:tcPr>
            <w:tcW w:w="1670" w:type="dxa"/>
            <w:vMerge w:val="restart"/>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Наименование сельсоветов, сельских администраций</w:t>
            </w:r>
          </w:p>
        </w:tc>
        <w:tc>
          <w:tcPr>
            <w:tcW w:w="2876" w:type="dxa"/>
            <w:gridSpan w:val="3"/>
            <w:tcBorders>
              <w:top w:val="single" w:sz="4" w:space="0" w:color="auto"/>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Сумма</w:t>
            </w:r>
          </w:p>
        </w:tc>
      </w:tr>
      <w:tr w:rsidR="00860975" w:rsidRPr="00860975" w:rsidTr="00860975">
        <w:trPr>
          <w:trHeight w:val="20"/>
        </w:trPr>
        <w:tc>
          <w:tcPr>
            <w:tcW w:w="565" w:type="dxa"/>
            <w:vMerge/>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vMerge/>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85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2015 год</w:t>
            </w:r>
          </w:p>
        </w:tc>
        <w:tc>
          <w:tcPr>
            <w:tcW w:w="72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2016 год</w:t>
            </w:r>
          </w:p>
        </w:tc>
        <w:tc>
          <w:tcPr>
            <w:tcW w:w="130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2017 год</w:t>
            </w:r>
          </w:p>
        </w:tc>
      </w:tr>
      <w:tr w:rsidR="00860975" w:rsidRPr="00860975" w:rsidTr="00860975">
        <w:trPr>
          <w:trHeight w:val="20"/>
        </w:trPr>
        <w:tc>
          <w:tcPr>
            <w:tcW w:w="565"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w:t>
            </w:r>
          </w:p>
        </w:tc>
        <w:tc>
          <w:tcPr>
            <w:tcW w:w="167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w:t>
            </w:r>
          </w:p>
        </w:tc>
        <w:tc>
          <w:tcPr>
            <w:tcW w:w="85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w:t>
            </w:r>
          </w:p>
        </w:tc>
        <w:tc>
          <w:tcPr>
            <w:tcW w:w="72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w:t>
            </w:r>
          </w:p>
        </w:tc>
        <w:tc>
          <w:tcPr>
            <w:tcW w:w="130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w:t>
            </w:r>
          </w:p>
        </w:tc>
        <w:tc>
          <w:tcPr>
            <w:tcW w:w="167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Амыльского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757,20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644,20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644,20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w:t>
            </w:r>
          </w:p>
        </w:tc>
        <w:tc>
          <w:tcPr>
            <w:tcW w:w="167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Верхнекужебарского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3 121,90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2 482,00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2 482,00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администрация Каратузского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6 841,10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5 936,90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5 936,90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Качульского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2 325,20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2 212,00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2 212,00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Администрация Лебедевского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1 761,90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1 609,30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1 609,30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Моторского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3 471,30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3 242,50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3 242,50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7</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Нижнекужебарского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1 975,20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1 733,10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1 733,10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8</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Нижнекурятского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1 353,20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1 158,00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1 158,00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9</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Сагайского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2 340,20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2 005,00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2 005,00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10</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Старокопского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2 747,40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1 984,70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1 984,70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11</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Таскинского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4 152,20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3 310,00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3 310,00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12</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Таятского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1 719,40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1 566,30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1 566,30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13</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Уджейского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2 489,00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2 303,30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2 303,30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14</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Черемушинского</w:t>
            </w:r>
            <w:proofErr w:type="spellEnd"/>
            <w:r w:rsidRPr="00860975">
              <w:rPr>
                <w:rFonts w:ascii="Times New Roman" w:hAnsi="Times New Roman" w:cs="Times New Roman"/>
                <w:color w:val="auto"/>
                <w:kern w:val="0"/>
                <w:sz w:val="12"/>
                <w:szCs w:val="12"/>
              </w:rPr>
              <w:t xml:space="preserve"> сельсовета</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2 188,50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1 407,80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1 407,80</w:t>
            </w:r>
          </w:p>
        </w:tc>
      </w:tr>
      <w:tr w:rsidR="00860975" w:rsidRPr="00860975" w:rsidTr="00860975">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Всего</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w:t>
            </w:r>
          </w:p>
        </w:tc>
        <w:tc>
          <w:tcPr>
            <w:tcW w:w="850"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37 243,70</w:t>
            </w:r>
          </w:p>
        </w:tc>
        <w:tc>
          <w:tcPr>
            <w:tcW w:w="726"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31 595,10</w:t>
            </w:r>
          </w:p>
        </w:tc>
        <w:tc>
          <w:tcPr>
            <w:tcW w:w="1300"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31 595,10</w:t>
            </w:r>
          </w:p>
        </w:tc>
      </w:tr>
    </w:tbl>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tbl>
      <w:tblPr>
        <w:tblStyle w:val="aff5"/>
        <w:tblW w:w="5103" w:type="dxa"/>
        <w:tblInd w:w="108" w:type="dxa"/>
        <w:tblLook w:val="04A0" w:firstRow="1" w:lastRow="0" w:firstColumn="1" w:lastColumn="0" w:noHBand="0" w:noVBand="1"/>
      </w:tblPr>
      <w:tblGrid>
        <w:gridCol w:w="1176"/>
        <w:gridCol w:w="1297"/>
        <w:gridCol w:w="546"/>
        <w:gridCol w:w="669"/>
        <w:gridCol w:w="1415"/>
      </w:tblGrid>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val="restart"/>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Приложение 7</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к решению Каратузского районного Совета депутатов</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от 23.06.2015г. №46-360 "О внесении</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изменений и дополнений в решение</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Каратузского районного Совета депутатов от 16.12.2014 №41-312 </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"О районном бюджете на 2015 год и плановый </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период 2016-2017 годов""</w:t>
            </w:r>
          </w:p>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Приложение 13</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к решению Каратузского районного Совета</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депутатов от 16.12.2014г. №41-312</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w:t>
            </w:r>
            <w:proofErr w:type="gramStart"/>
            <w:r w:rsidRPr="00860975">
              <w:rPr>
                <w:rFonts w:ascii="Times New Roman" w:hAnsi="Times New Roman" w:cs="Times New Roman"/>
                <w:color w:val="auto"/>
                <w:kern w:val="0"/>
                <w:sz w:val="12"/>
                <w:szCs w:val="12"/>
              </w:rPr>
              <w:t>О</w:t>
            </w:r>
            <w:proofErr w:type="gramEnd"/>
            <w:r w:rsidRPr="00860975">
              <w:rPr>
                <w:rFonts w:ascii="Times New Roman" w:hAnsi="Times New Roman" w:cs="Times New Roman"/>
                <w:color w:val="auto"/>
                <w:kern w:val="0"/>
                <w:sz w:val="12"/>
                <w:szCs w:val="12"/>
              </w:rPr>
              <w:t xml:space="preserve"> </w:t>
            </w:r>
            <w:proofErr w:type="gramStart"/>
            <w:r w:rsidRPr="00860975">
              <w:rPr>
                <w:rFonts w:ascii="Times New Roman" w:hAnsi="Times New Roman" w:cs="Times New Roman"/>
                <w:color w:val="auto"/>
                <w:kern w:val="0"/>
                <w:sz w:val="12"/>
                <w:szCs w:val="12"/>
              </w:rPr>
              <w:t>районом</w:t>
            </w:r>
            <w:proofErr w:type="gramEnd"/>
            <w:r w:rsidRPr="00860975">
              <w:rPr>
                <w:rFonts w:ascii="Times New Roman" w:hAnsi="Times New Roman" w:cs="Times New Roman"/>
                <w:color w:val="auto"/>
                <w:kern w:val="0"/>
                <w:sz w:val="12"/>
                <w:szCs w:val="12"/>
              </w:rPr>
              <w:t xml:space="preserve"> бюджете на 2015 год</w:t>
            </w:r>
          </w:p>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color w:val="auto"/>
                <w:kern w:val="0"/>
                <w:sz w:val="12"/>
                <w:szCs w:val="12"/>
              </w:rPr>
              <w:t>и плановый период 2016-2017 годов"</w:t>
            </w: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2630"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669"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41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5103" w:type="dxa"/>
            <w:gridSpan w:val="5"/>
            <w:tcBorders>
              <w:top w:val="nil"/>
              <w:left w:val="nil"/>
              <w:bottom w:val="nil"/>
              <w:right w:val="nil"/>
            </w:tcBorders>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Распределение субвенций бюджетам поселений на осуществление первичного воинского учета на территориях, где отсутствуют военные комиссариаты на 2015 год и плановый период 2016-2017 годов</w:t>
            </w:r>
          </w:p>
        </w:tc>
      </w:tr>
      <w:tr w:rsidR="00860975" w:rsidRPr="00860975" w:rsidTr="007D7F32">
        <w:trPr>
          <w:trHeight w:val="20"/>
        </w:trPr>
        <w:tc>
          <w:tcPr>
            <w:tcW w:w="117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1297"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54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669"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41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7D7F32">
        <w:trPr>
          <w:trHeight w:val="20"/>
        </w:trPr>
        <w:tc>
          <w:tcPr>
            <w:tcW w:w="1176"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669"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415"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w:t>
            </w:r>
            <w:proofErr w:type="spellStart"/>
            <w:r w:rsidRPr="00860975">
              <w:rPr>
                <w:rFonts w:ascii="Times New Roman" w:hAnsi="Times New Roman" w:cs="Times New Roman"/>
                <w:color w:val="auto"/>
                <w:kern w:val="0"/>
                <w:sz w:val="12"/>
                <w:szCs w:val="12"/>
              </w:rPr>
              <w:t>тыс</w:t>
            </w:r>
            <w:proofErr w:type="gramStart"/>
            <w:r w:rsidRPr="00860975">
              <w:rPr>
                <w:rFonts w:ascii="Times New Roman" w:hAnsi="Times New Roman" w:cs="Times New Roman"/>
                <w:color w:val="auto"/>
                <w:kern w:val="0"/>
                <w:sz w:val="12"/>
                <w:szCs w:val="12"/>
              </w:rPr>
              <w:t>.р</w:t>
            </w:r>
            <w:proofErr w:type="gramEnd"/>
            <w:r w:rsidRPr="00860975">
              <w:rPr>
                <w:rFonts w:ascii="Times New Roman" w:hAnsi="Times New Roman" w:cs="Times New Roman"/>
                <w:color w:val="auto"/>
                <w:kern w:val="0"/>
                <w:sz w:val="12"/>
                <w:szCs w:val="12"/>
              </w:rPr>
              <w:t>ублей</w:t>
            </w:r>
            <w:proofErr w:type="spellEnd"/>
            <w:r w:rsidRPr="00860975">
              <w:rPr>
                <w:rFonts w:ascii="Times New Roman" w:hAnsi="Times New Roman" w:cs="Times New Roman"/>
                <w:color w:val="auto"/>
                <w:kern w:val="0"/>
                <w:sz w:val="12"/>
                <w:szCs w:val="12"/>
              </w:rPr>
              <w:t>)</w:t>
            </w:r>
          </w:p>
        </w:tc>
      </w:tr>
      <w:tr w:rsidR="00860975" w:rsidRPr="00860975" w:rsidTr="007D7F32">
        <w:trPr>
          <w:trHeight w:val="20"/>
        </w:trPr>
        <w:tc>
          <w:tcPr>
            <w:tcW w:w="1176" w:type="dxa"/>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строки</w:t>
            </w:r>
          </w:p>
        </w:tc>
        <w:tc>
          <w:tcPr>
            <w:tcW w:w="1297" w:type="dxa"/>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Наименование сельсоветов, сельских администраций</w:t>
            </w:r>
          </w:p>
        </w:tc>
        <w:tc>
          <w:tcPr>
            <w:tcW w:w="546" w:type="dxa"/>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2015 год</w:t>
            </w:r>
          </w:p>
        </w:tc>
        <w:tc>
          <w:tcPr>
            <w:tcW w:w="669" w:type="dxa"/>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2016 год</w:t>
            </w:r>
          </w:p>
        </w:tc>
        <w:tc>
          <w:tcPr>
            <w:tcW w:w="1415" w:type="dxa"/>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2017 год</w:t>
            </w:r>
          </w:p>
        </w:tc>
      </w:tr>
      <w:tr w:rsidR="00860975" w:rsidRPr="00860975" w:rsidTr="00860975">
        <w:trPr>
          <w:trHeight w:val="20"/>
        </w:trPr>
        <w:tc>
          <w:tcPr>
            <w:tcW w:w="117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w:t>
            </w:r>
          </w:p>
        </w:tc>
        <w:tc>
          <w:tcPr>
            <w:tcW w:w="1297"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w:t>
            </w:r>
          </w:p>
        </w:tc>
        <w:tc>
          <w:tcPr>
            <w:tcW w:w="54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w:t>
            </w:r>
          </w:p>
        </w:tc>
        <w:tc>
          <w:tcPr>
            <w:tcW w:w="669"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w:t>
            </w:r>
          </w:p>
        </w:tc>
        <w:tc>
          <w:tcPr>
            <w:tcW w:w="1415"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Амыльского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47,46</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52,59</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49,29</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w:t>
            </w:r>
          </w:p>
        </w:tc>
        <w:tc>
          <w:tcPr>
            <w:tcW w:w="1297"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Верхнекужебарского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56,95</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63,10</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59,14</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Качульского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56,95</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63,10</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59,13</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Администрация Лебедевского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28,48</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31,55</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29,57</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Моторского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56,95</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63,10</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59,14</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Нижнекужебарского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47,46</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52,59</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49,29</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7</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Нижнекурятского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47,46</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52,59</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49,29</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lastRenderedPageBreak/>
              <w:t>8</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Сагайского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47,46</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52,59</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49,29</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9</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Старокопского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28,48</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31,55</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29,57</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10</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Таскинского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47,46</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52,59</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49,29</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11</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Таятского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47,46</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52,59</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49,29</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12</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Уджейского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28,48</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31,55</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29,57</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13</w: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Черемушинского</w:t>
            </w:r>
            <w:proofErr w:type="spellEnd"/>
            <w:r w:rsidRPr="00860975">
              <w:rPr>
                <w:rFonts w:ascii="Times New Roman" w:hAnsi="Times New Roman" w:cs="Times New Roman"/>
                <w:color w:val="auto"/>
                <w:kern w:val="0"/>
                <w:sz w:val="12"/>
                <w:szCs w:val="12"/>
              </w:rPr>
              <w:t xml:space="preserve"> сельсовета</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56,95</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63,11</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59,14</w:t>
            </w:r>
          </w:p>
        </w:tc>
      </w:tr>
      <w:tr w:rsidR="00860975" w:rsidRPr="00860975" w:rsidTr="00860975">
        <w:trPr>
          <w:trHeight w:val="20"/>
        </w:trPr>
        <w:tc>
          <w:tcPr>
            <w:tcW w:w="2473" w:type="dxa"/>
            <w:gridSpan w:val="2"/>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Всего:</w:t>
            </w:r>
          </w:p>
        </w:tc>
        <w:tc>
          <w:tcPr>
            <w:tcW w:w="546"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598,00</w:t>
            </w:r>
          </w:p>
        </w:tc>
        <w:tc>
          <w:tcPr>
            <w:tcW w:w="669"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662,60</w:t>
            </w:r>
          </w:p>
        </w:tc>
        <w:tc>
          <w:tcPr>
            <w:tcW w:w="1415"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621,00</w:t>
            </w: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1297"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546"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669"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1415"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noProof/>
                <w:color w:val="auto"/>
                <w:kern w:val="0"/>
                <w:sz w:val="12"/>
                <w:szCs w:val="12"/>
              </w:rPr>
              <mc:AlternateContent>
                <mc:Choice Requires="wps">
                  <w:drawing>
                    <wp:anchor distT="0" distB="0" distL="114300" distR="114300" simplePos="0" relativeHeight="251665408" behindDoc="0" locked="0" layoutInCell="1" allowOverlap="1" wp14:anchorId="783014BF" wp14:editId="6798D61A">
                      <wp:simplePos x="0" y="0"/>
                      <wp:positionH relativeFrom="column">
                        <wp:posOffset>-133350</wp:posOffset>
                      </wp:positionH>
                      <wp:positionV relativeFrom="paragraph">
                        <wp:posOffset>12700</wp:posOffset>
                      </wp:positionV>
                      <wp:extent cx="3394710" cy="26225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262255"/>
                              </a:xfrm>
                              <a:prstGeom prst="rect">
                                <a:avLst/>
                              </a:prstGeom>
                              <a:solidFill>
                                <a:srgbClr val="FFFFFF"/>
                              </a:solidFill>
                              <a:ln>
                                <a:noFill/>
                              </a:ln>
                              <a:extLst/>
                            </wps:spPr>
                            <wps:txbx>
                              <w:txbxContent>
                                <w:p w:rsidR="008A1DE8" w:rsidRDefault="008A1DE8" w:rsidP="00860975">
                                  <w:pPr>
                                    <w:pStyle w:val="af5"/>
                                    <w:spacing w:before="0" w:beforeAutospacing="0" w:after="0" w:afterAutospacing="0"/>
                                    <w:jc w:val="center"/>
                                  </w:pPr>
                                  <w:r w:rsidRPr="00860975">
                                    <w:rPr>
                                      <w:b/>
                                      <w:bCs/>
                                      <w:color w:val="000000"/>
                                      <w:sz w:val="12"/>
                                      <w:szCs w:val="12"/>
                                    </w:rPr>
                                    <w:t>Методика распределения субвенций бюджетам поселений на осуществление первичного воинского учета на территориях, где отсутствуют военные комиссариаты</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5pt;margin-top:1pt;width:267.3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" stroked="f">
                      <v:textbox inset="2.88pt,2.16pt,2.88pt,0">
                        <w:txbxContent>
                          <w:p w:rsidR="008A1DE8" w:rsidRDefault="008A1DE8" w:rsidP="00860975">
                            <w:pPr>
                              <w:pStyle w:val="af5"/>
                              <w:spacing w:before="0" w:beforeAutospacing="0" w:after="0" w:afterAutospacing="0"/>
                              <w:jc w:val="center"/>
                            </w:pPr>
                            <w:r w:rsidRPr="00860975">
                              <w:rPr>
                                <w:b/>
                                <w:bCs/>
                                <w:color w:val="000000"/>
                                <w:sz w:val="12"/>
                                <w:szCs w:val="12"/>
                              </w:rPr>
                              <w:t>Методика распределения субвенций бюджетам поселений на осуществление первичного воинского учета на территориях, где отсутствуют военные комиссариаты</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860975" w:rsidRPr="00860975">
              <w:trPr>
                <w:trHeight w:val="300"/>
                <w:tblCellSpacing w:w="0" w:type="dxa"/>
              </w:trPr>
              <w:tc>
                <w:tcPr>
                  <w:tcW w:w="960" w:type="dxa"/>
                  <w:tcBorders>
                    <w:top w:val="nil"/>
                    <w:left w:val="nil"/>
                    <w:bottom w:val="nil"/>
                    <w:right w:val="nil"/>
                  </w:tcBorders>
                  <w:shd w:val="clear" w:color="auto" w:fill="auto"/>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r>
          </w:tbl>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297"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546"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669"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1415"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r>
      <w:tr w:rsidR="00860975" w:rsidRPr="00860975" w:rsidTr="00860975">
        <w:trPr>
          <w:trHeight w:val="20"/>
        </w:trPr>
        <w:tc>
          <w:tcPr>
            <w:tcW w:w="117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noProof/>
                <w:color w:val="auto"/>
                <w:kern w:val="0"/>
                <w:sz w:val="12"/>
                <w:szCs w:val="12"/>
              </w:rPr>
              <mc:AlternateContent>
                <mc:Choice Requires="wps">
                  <w:drawing>
                    <wp:anchor distT="0" distB="0" distL="114300" distR="114300" simplePos="0" relativeHeight="251664384" behindDoc="0" locked="0" layoutInCell="1" allowOverlap="1" wp14:anchorId="25184663" wp14:editId="2F511B55">
                      <wp:simplePos x="0" y="0"/>
                      <wp:positionH relativeFrom="column">
                        <wp:posOffset>-34897</wp:posOffset>
                      </wp:positionH>
                      <wp:positionV relativeFrom="paragraph">
                        <wp:posOffset>85504</wp:posOffset>
                      </wp:positionV>
                      <wp:extent cx="3299294" cy="3864334"/>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294" cy="3864334"/>
                              </a:xfrm>
                              <a:prstGeom prst="rect">
                                <a:avLst/>
                              </a:prstGeom>
                              <a:solidFill>
                                <a:srgbClr val="FFFFFF"/>
                              </a:solidFill>
                              <a:ln>
                                <a:noFill/>
                              </a:ln>
                              <a:extLst/>
                            </wps:spPr>
                            <wps:txbx>
                              <w:txbxContent>
                                <w:p w:rsidR="008A1DE8" w:rsidRPr="00860975" w:rsidRDefault="008A1DE8" w:rsidP="00860975">
                                  <w:pPr>
                                    <w:pStyle w:val="af5"/>
                                    <w:spacing w:before="0" w:beforeAutospacing="0" w:after="0" w:afterAutospacing="0"/>
                                    <w:rPr>
                                      <w:sz w:val="12"/>
                                      <w:szCs w:val="12"/>
                                    </w:rPr>
                                  </w:pPr>
                                  <w:r w:rsidRPr="00860975">
                                    <w:rPr>
                                      <w:color w:val="000000"/>
                                      <w:sz w:val="12"/>
                                      <w:szCs w:val="12"/>
                                    </w:rPr>
                                    <w:t>определяется по формуле:</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                          S</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                 </w:t>
                                  </w:r>
                                  <w:proofErr w:type="spellStart"/>
                                  <w:r w:rsidRPr="00860975">
                                    <w:rPr>
                                      <w:color w:val="000000"/>
                                      <w:sz w:val="12"/>
                                      <w:szCs w:val="12"/>
                                    </w:rPr>
                                    <w:t>Si</w:t>
                                  </w:r>
                                  <w:proofErr w:type="spellEnd"/>
                                  <w:r w:rsidRPr="00860975">
                                    <w:rPr>
                                      <w:color w:val="000000"/>
                                      <w:sz w:val="12"/>
                                      <w:szCs w:val="12"/>
                                    </w:rPr>
                                    <w:t xml:space="preserve"> = ------- * </w:t>
                                  </w:r>
                                  <w:proofErr w:type="spellStart"/>
                                  <w:r w:rsidRPr="00860975">
                                    <w:rPr>
                                      <w:color w:val="000000"/>
                                      <w:sz w:val="12"/>
                                      <w:szCs w:val="12"/>
                                    </w:rPr>
                                    <w:t>Ri</w:t>
                                  </w:r>
                                  <w:proofErr w:type="spellEnd"/>
                                  <w:r w:rsidRPr="00860975">
                                    <w:rPr>
                                      <w:color w:val="000000"/>
                                      <w:sz w:val="12"/>
                                      <w:szCs w:val="12"/>
                                    </w:rPr>
                                    <w:t xml:space="preserve">,  </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                      </w:t>
                                  </w:r>
                                  <w:proofErr w:type="spellStart"/>
                                  <w:r w:rsidRPr="00860975">
                                    <w:rPr>
                                      <w:color w:val="000000"/>
                                      <w:sz w:val="12"/>
                                      <w:szCs w:val="12"/>
                                    </w:rPr>
                                    <w:t>SUMRi</w:t>
                                  </w:r>
                                  <w:proofErr w:type="spellEnd"/>
                                </w:p>
                                <w:p w:rsidR="008A1DE8" w:rsidRPr="00860975" w:rsidRDefault="008A1DE8" w:rsidP="00860975">
                                  <w:pPr>
                                    <w:pStyle w:val="af5"/>
                                    <w:spacing w:before="0" w:beforeAutospacing="0" w:after="0" w:afterAutospacing="0"/>
                                    <w:rPr>
                                      <w:sz w:val="12"/>
                                      <w:szCs w:val="12"/>
                                    </w:rPr>
                                  </w:pPr>
                                  <w:r w:rsidRPr="00860975">
                                    <w:rPr>
                                      <w:color w:val="000000"/>
                                      <w:sz w:val="12"/>
                                      <w:szCs w:val="12"/>
                                    </w:rPr>
                                    <w:t>где:</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Si</w:t>
                                  </w:r>
                                  <w:proofErr w:type="spellEnd"/>
                                  <w:r w:rsidRPr="00860975">
                                    <w:rPr>
                                      <w:color w:val="000000"/>
                                      <w:sz w:val="12"/>
                                      <w:szCs w:val="12"/>
                                    </w:rPr>
                                    <w:t xml:space="preserve"> – объем субвенции i-</w:t>
                                  </w:r>
                                  <w:proofErr w:type="spellStart"/>
                                  <w:r w:rsidRPr="00860975">
                                    <w:rPr>
                                      <w:color w:val="000000"/>
                                      <w:sz w:val="12"/>
                                      <w:szCs w:val="12"/>
                                    </w:rPr>
                                    <w:t>му</w:t>
                                  </w:r>
                                  <w:proofErr w:type="spellEnd"/>
                                  <w:r w:rsidRPr="00860975">
                                    <w:rPr>
                                      <w:color w:val="000000"/>
                                      <w:sz w:val="12"/>
                                      <w:szCs w:val="12"/>
                                    </w:rPr>
                                    <w:t xml:space="preserve">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Ri</w:t>
                                  </w:r>
                                  <w:proofErr w:type="spellEnd"/>
                                  <w:r w:rsidRPr="00860975">
                                    <w:rPr>
                                      <w:color w:val="000000"/>
                                      <w:sz w:val="12"/>
                                      <w:szCs w:val="12"/>
                                    </w:rPr>
                                    <w:t xml:space="preserve"> - расчетная потребность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средствах на финансирование </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расходов по осуществлению первичного воинского учета на территориях, где отсутствуют военные комиссариаты, </w:t>
                                  </w:r>
                                  <w:proofErr w:type="gramStart"/>
                                  <w:r w:rsidRPr="00860975">
                                    <w:rPr>
                                      <w:color w:val="000000"/>
                                      <w:sz w:val="12"/>
                                      <w:szCs w:val="12"/>
                                    </w:rPr>
                                    <w:t>определяемая</w:t>
                                  </w:r>
                                  <w:proofErr w:type="gramEnd"/>
                                  <w:r w:rsidRPr="00860975">
                                    <w:rPr>
                                      <w:color w:val="000000"/>
                                      <w:sz w:val="12"/>
                                      <w:szCs w:val="12"/>
                                    </w:rPr>
                                    <w:t xml:space="preserve"> по формуле:</w:t>
                                  </w:r>
                                </w:p>
                                <w:p w:rsidR="008A1DE8" w:rsidRPr="00860975" w:rsidRDefault="008A1DE8" w:rsidP="00860975">
                                  <w:pPr>
                                    <w:pStyle w:val="af5"/>
                                    <w:spacing w:before="0" w:beforeAutospacing="0" w:after="0" w:afterAutospacing="0"/>
                                    <w:rPr>
                                      <w:sz w:val="12"/>
                                      <w:szCs w:val="12"/>
                                    </w:rPr>
                                  </w:pPr>
                                  <w:proofErr w:type="spellStart"/>
                                  <w:r w:rsidRPr="00860975">
                                    <w:rPr>
                                      <w:b/>
                                      <w:bCs/>
                                      <w:color w:val="000000"/>
                                      <w:sz w:val="12"/>
                                      <w:szCs w:val="12"/>
                                    </w:rPr>
                                    <w:t>Ri</w:t>
                                  </w:r>
                                  <w:proofErr w:type="spellEnd"/>
                                  <w:r w:rsidRPr="00860975">
                                    <w:rPr>
                                      <w:b/>
                                      <w:bCs/>
                                      <w:color w:val="000000"/>
                                      <w:sz w:val="12"/>
                                      <w:szCs w:val="12"/>
                                    </w:rPr>
                                    <w:t xml:space="preserve"> = (</w:t>
                                  </w:r>
                                  <w:proofErr w:type="spellStart"/>
                                  <w:proofErr w:type="gramStart"/>
                                  <w:r w:rsidRPr="00860975">
                                    <w:rPr>
                                      <w:b/>
                                      <w:bCs/>
                                      <w:color w:val="000000"/>
                                      <w:sz w:val="12"/>
                                      <w:szCs w:val="12"/>
                                    </w:rPr>
                                    <w:t>N</w:t>
                                  </w:r>
                                  <w:proofErr w:type="gramEnd"/>
                                  <w:r w:rsidRPr="00860975">
                                    <w:rPr>
                                      <w:b/>
                                      <w:bCs/>
                                      <w:color w:val="000000"/>
                                      <w:sz w:val="12"/>
                                      <w:szCs w:val="12"/>
                                    </w:rPr>
                                    <w:t>освобi</w:t>
                                  </w:r>
                                  <w:proofErr w:type="spellEnd"/>
                                  <w:r w:rsidRPr="00860975">
                                    <w:rPr>
                                      <w:b/>
                                      <w:bCs/>
                                      <w:color w:val="000000"/>
                                      <w:sz w:val="12"/>
                                      <w:szCs w:val="12"/>
                                    </w:rPr>
                                    <w:t xml:space="preserve"> + </w:t>
                                  </w:r>
                                  <w:proofErr w:type="spellStart"/>
                                  <w:r w:rsidRPr="00860975">
                                    <w:rPr>
                                      <w:b/>
                                      <w:bCs/>
                                      <w:color w:val="000000"/>
                                      <w:sz w:val="12"/>
                                      <w:szCs w:val="12"/>
                                    </w:rPr>
                                    <w:t>Nсовмi</w:t>
                                  </w:r>
                                  <w:proofErr w:type="spellEnd"/>
                                  <w:r w:rsidRPr="00860975">
                                    <w:rPr>
                                      <w:b/>
                                      <w:bCs/>
                                      <w:color w:val="000000"/>
                                      <w:sz w:val="12"/>
                                      <w:szCs w:val="12"/>
                                    </w:rPr>
                                    <w:t xml:space="preserve"> x </w:t>
                                  </w:r>
                                  <w:proofErr w:type="spellStart"/>
                                  <w:r w:rsidRPr="00860975">
                                    <w:rPr>
                                      <w:b/>
                                      <w:bCs/>
                                      <w:color w:val="000000"/>
                                      <w:sz w:val="12"/>
                                      <w:szCs w:val="12"/>
                                    </w:rPr>
                                    <w:t>ki</w:t>
                                  </w:r>
                                  <w:proofErr w:type="spellEnd"/>
                                  <w:r w:rsidRPr="00860975">
                                    <w:rPr>
                                      <w:b/>
                                      <w:bCs/>
                                      <w:color w:val="000000"/>
                                      <w:sz w:val="12"/>
                                      <w:szCs w:val="12"/>
                                    </w:rPr>
                                    <w:t xml:space="preserve">) x </w:t>
                                  </w:r>
                                  <w:proofErr w:type="spellStart"/>
                                  <w:r w:rsidRPr="00860975">
                                    <w:rPr>
                                      <w:b/>
                                      <w:bCs/>
                                      <w:color w:val="000000"/>
                                      <w:sz w:val="12"/>
                                      <w:szCs w:val="12"/>
                                    </w:rPr>
                                    <w:t>Fi</w:t>
                                  </w:r>
                                  <w:proofErr w:type="spellEnd"/>
                                  <w:r w:rsidRPr="00860975">
                                    <w:rPr>
                                      <w:color w:val="000000"/>
                                      <w:sz w:val="12"/>
                                      <w:szCs w:val="12"/>
                                    </w:rPr>
                                    <w:t>,</w:t>
                                  </w:r>
                                </w:p>
                                <w:p w:rsidR="008A1DE8" w:rsidRPr="00860975" w:rsidRDefault="008A1DE8" w:rsidP="00860975">
                                  <w:pPr>
                                    <w:pStyle w:val="af5"/>
                                    <w:spacing w:before="0" w:beforeAutospacing="0" w:after="0" w:afterAutospacing="0"/>
                                    <w:rPr>
                                      <w:sz w:val="12"/>
                                      <w:szCs w:val="12"/>
                                    </w:rPr>
                                  </w:pPr>
                                  <w:proofErr w:type="spellStart"/>
                                  <w:r w:rsidRPr="00860975">
                                    <w:rPr>
                                      <w:b/>
                                      <w:bCs/>
                                      <w:color w:val="000000"/>
                                      <w:sz w:val="12"/>
                                      <w:szCs w:val="12"/>
                                    </w:rPr>
                                    <w:t>ki</w:t>
                                  </w:r>
                                  <w:proofErr w:type="spellEnd"/>
                                  <w:r w:rsidRPr="00860975">
                                    <w:rPr>
                                      <w:b/>
                                      <w:bCs/>
                                      <w:color w:val="000000"/>
                                      <w:sz w:val="12"/>
                                      <w:szCs w:val="12"/>
                                    </w:rPr>
                                    <w:t xml:space="preserve"> = </w:t>
                                  </w:r>
                                  <w:proofErr w:type="spellStart"/>
                                  <w:proofErr w:type="gramStart"/>
                                  <w:r w:rsidRPr="00860975">
                                    <w:rPr>
                                      <w:b/>
                                      <w:bCs/>
                                      <w:color w:val="000000"/>
                                      <w:sz w:val="12"/>
                                      <w:szCs w:val="12"/>
                                    </w:rPr>
                                    <w:t>t</w:t>
                                  </w:r>
                                  <w:proofErr w:type="gramEnd"/>
                                  <w:r w:rsidRPr="00860975">
                                    <w:rPr>
                                      <w:b/>
                                      <w:bCs/>
                                      <w:color w:val="000000"/>
                                      <w:sz w:val="12"/>
                                      <w:szCs w:val="12"/>
                                    </w:rPr>
                                    <w:t>совмi</w:t>
                                  </w:r>
                                  <w:proofErr w:type="spellEnd"/>
                                  <w:r w:rsidRPr="00860975">
                                    <w:rPr>
                                      <w:b/>
                                      <w:bCs/>
                                      <w:color w:val="000000"/>
                                      <w:sz w:val="12"/>
                                      <w:szCs w:val="12"/>
                                    </w:rPr>
                                    <w:t xml:space="preserve"> / </w:t>
                                  </w:r>
                                  <w:proofErr w:type="spellStart"/>
                                  <w:r w:rsidRPr="00860975">
                                    <w:rPr>
                                      <w:b/>
                                      <w:bCs/>
                                      <w:color w:val="000000"/>
                                      <w:sz w:val="12"/>
                                      <w:szCs w:val="12"/>
                                    </w:rPr>
                                    <w:t>tосвоб</w:t>
                                  </w:r>
                                  <w:proofErr w:type="spellEnd"/>
                                  <w:r w:rsidRPr="00860975">
                                    <w:rPr>
                                      <w:color w:val="000000"/>
                                      <w:sz w:val="12"/>
                                      <w:szCs w:val="12"/>
                                    </w:rPr>
                                    <w:t>,</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где:</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N</w:t>
                                  </w:r>
                                  <w:proofErr w:type="gramEnd"/>
                                  <w:r w:rsidRPr="00860975">
                                    <w:rPr>
                                      <w:color w:val="000000"/>
                                      <w:sz w:val="12"/>
                                      <w:szCs w:val="12"/>
                                    </w:rPr>
                                    <w:t>освобi</w:t>
                                  </w:r>
                                  <w:proofErr w:type="spellEnd"/>
                                  <w:r w:rsidRPr="00860975">
                                    <w:rPr>
                                      <w:color w:val="000000"/>
                                      <w:sz w:val="12"/>
                                      <w:szCs w:val="12"/>
                                    </w:rPr>
                                    <w:t xml:space="preserve"> - количество военно-учетных работников в i-м муниципальном образовании;</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N</w:t>
                                  </w:r>
                                  <w:proofErr w:type="gramEnd"/>
                                  <w:r w:rsidRPr="00860975">
                                    <w:rPr>
                                      <w:color w:val="000000"/>
                                      <w:sz w:val="12"/>
                                      <w:szCs w:val="12"/>
                                    </w:rPr>
                                    <w:t>совмi</w:t>
                                  </w:r>
                                  <w:proofErr w:type="spellEnd"/>
                                  <w:r w:rsidRPr="00860975">
                                    <w:rPr>
                                      <w:color w:val="000000"/>
                                      <w:sz w:val="12"/>
                                      <w:szCs w:val="12"/>
                                    </w:rPr>
                                    <w:t xml:space="preserve">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ki</w:t>
                                  </w:r>
                                  <w:proofErr w:type="spellEnd"/>
                                  <w:r w:rsidRPr="00860975">
                                    <w:rPr>
                                      <w:color w:val="000000"/>
                                      <w:sz w:val="12"/>
                                      <w:szCs w:val="12"/>
                                    </w:rPr>
                                    <w:t xml:space="preserve"> - коэффициент рабочего времени;</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t</w:t>
                                  </w:r>
                                  <w:proofErr w:type="gramEnd"/>
                                  <w:r w:rsidRPr="00860975">
                                    <w:rPr>
                                      <w:color w:val="000000"/>
                                      <w:sz w:val="12"/>
                                      <w:szCs w:val="12"/>
                                    </w:rPr>
                                    <w:t>совмi</w:t>
                                  </w:r>
                                  <w:proofErr w:type="spellEnd"/>
                                  <w:r w:rsidRPr="00860975">
                                    <w:rPr>
                                      <w:color w:val="000000"/>
                                      <w:sz w:val="12"/>
                                      <w:szCs w:val="12"/>
                                    </w:rPr>
                                    <w:t xml:space="preserve">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t</w:t>
                                  </w:r>
                                  <w:proofErr w:type="gramEnd"/>
                                  <w:r w:rsidRPr="00860975">
                                    <w:rPr>
                                      <w:color w:val="000000"/>
                                      <w:sz w:val="12"/>
                                      <w:szCs w:val="12"/>
                                    </w:rPr>
                                    <w:t>освоб</w:t>
                                  </w:r>
                                  <w:proofErr w:type="spellEnd"/>
                                  <w:r w:rsidRPr="00860975">
                                    <w:rPr>
                                      <w:color w:val="000000"/>
                                      <w:sz w:val="12"/>
                                      <w:szCs w:val="12"/>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Fi</w:t>
                                  </w:r>
                                  <w:proofErr w:type="spellEnd"/>
                                  <w:r w:rsidRPr="00860975">
                                    <w:rPr>
                                      <w:color w:val="000000"/>
                                      <w:sz w:val="12"/>
                                      <w:szCs w:val="12"/>
                                    </w:rPr>
                                    <w:t xml:space="preserve">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8A1DE8" w:rsidRPr="00860975" w:rsidRDefault="008A1DE8" w:rsidP="00860975">
                                  <w:pPr>
                                    <w:pStyle w:val="af5"/>
                                    <w:spacing w:before="0" w:beforeAutospacing="0" w:after="0" w:afterAutospacing="0"/>
                                    <w:rPr>
                                      <w:sz w:val="12"/>
                                      <w:szCs w:val="12"/>
                                    </w:rPr>
                                  </w:pPr>
                                  <w:proofErr w:type="spellStart"/>
                                  <w:r w:rsidRPr="00860975">
                                    <w:rPr>
                                      <w:b/>
                                      <w:bCs/>
                                      <w:color w:val="000000"/>
                                      <w:sz w:val="12"/>
                                      <w:szCs w:val="12"/>
                                    </w:rPr>
                                    <w:t>Fi</w:t>
                                  </w:r>
                                  <w:proofErr w:type="spellEnd"/>
                                  <w:r w:rsidRPr="00860975">
                                    <w:rPr>
                                      <w:b/>
                                      <w:bCs/>
                                      <w:color w:val="000000"/>
                                      <w:sz w:val="12"/>
                                      <w:szCs w:val="12"/>
                                    </w:rPr>
                                    <w:t xml:space="preserve"> = </w:t>
                                  </w:r>
                                  <w:proofErr w:type="spellStart"/>
                                  <w:r w:rsidRPr="00860975">
                                    <w:rPr>
                                      <w:b/>
                                      <w:bCs/>
                                      <w:color w:val="000000"/>
                                      <w:sz w:val="12"/>
                                      <w:szCs w:val="12"/>
                                    </w:rPr>
                                    <w:t>ЗП</w:t>
                                  </w:r>
                                  <w:proofErr w:type="gramStart"/>
                                  <w:r w:rsidRPr="00860975">
                                    <w:rPr>
                                      <w:b/>
                                      <w:bCs/>
                                      <w:color w:val="000000"/>
                                      <w:sz w:val="12"/>
                                      <w:szCs w:val="12"/>
                                    </w:rPr>
                                    <w:t>i</w:t>
                                  </w:r>
                                  <w:proofErr w:type="spellEnd"/>
                                  <w:proofErr w:type="gramEnd"/>
                                  <w:r w:rsidRPr="00860975">
                                    <w:rPr>
                                      <w:b/>
                                      <w:bCs/>
                                      <w:color w:val="000000"/>
                                      <w:sz w:val="12"/>
                                      <w:szCs w:val="12"/>
                                    </w:rPr>
                                    <w:t xml:space="preserve"> + </w:t>
                                  </w:r>
                                  <w:proofErr w:type="spellStart"/>
                                  <w:r w:rsidRPr="00860975">
                                    <w:rPr>
                                      <w:b/>
                                      <w:bCs/>
                                      <w:color w:val="000000"/>
                                      <w:sz w:val="12"/>
                                      <w:szCs w:val="12"/>
                                    </w:rPr>
                                    <w:t>Аi</w:t>
                                  </w:r>
                                  <w:proofErr w:type="spellEnd"/>
                                  <w:r w:rsidRPr="00860975">
                                    <w:rPr>
                                      <w:b/>
                                      <w:bCs/>
                                      <w:color w:val="000000"/>
                                      <w:sz w:val="12"/>
                                      <w:szCs w:val="12"/>
                                    </w:rPr>
                                    <w:t xml:space="preserve"> + </w:t>
                                  </w:r>
                                  <w:proofErr w:type="spellStart"/>
                                  <w:r w:rsidRPr="00860975">
                                    <w:rPr>
                                      <w:b/>
                                      <w:bCs/>
                                      <w:color w:val="000000"/>
                                      <w:sz w:val="12"/>
                                      <w:szCs w:val="12"/>
                                    </w:rPr>
                                    <w:t>Сi</w:t>
                                  </w:r>
                                  <w:proofErr w:type="spellEnd"/>
                                  <w:r w:rsidRPr="00860975">
                                    <w:rPr>
                                      <w:b/>
                                      <w:bCs/>
                                      <w:color w:val="000000"/>
                                      <w:sz w:val="12"/>
                                      <w:szCs w:val="12"/>
                                    </w:rPr>
                                    <w:t xml:space="preserve"> + </w:t>
                                  </w:r>
                                  <w:proofErr w:type="spellStart"/>
                                  <w:r w:rsidRPr="00860975">
                                    <w:rPr>
                                      <w:b/>
                                      <w:bCs/>
                                      <w:color w:val="000000"/>
                                      <w:sz w:val="12"/>
                                      <w:szCs w:val="12"/>
                                    </w:rPr>
                                    <w:t>Тi</w:t>
                                  </w:r>
                                  <w:proofErr w:type="spellEnd"/>
                                  <w:r w:rsidRPr="00860975">
                                    <w:rPr>
                                      <w:b/>
                                      <w:bCs/>
                                      <w:color w:val="000000"/>
                                      <w:sz w:val="12"/>
                                      <w:szCs w:val="12"/>
                                    </w:rPr>
                                    <w:t xml:space="preserve"> + </w:t>
                                  </w:r>
                                  <w:proofErr w:type="spellStart"/>
                                  <w:r w:rsidRPr="00860975">
                                    <w:rPr>
                                      <w:b/>
                                      <w:bCs/>
                                      <w:color w:val="000000"/>
                                      <w:sz w:val="12"/>
                                      <w:szCs w:val="12"/>
                                    </w:rPr>
                                    <w:t>Кi</w:t>
                                  </w:r>
                                  <w:proofErr w:type="spellEnd"/>
                                  <w:r w:rsidRPr="00860975">
                                    <w:rPr>
                                      <w:b/>
                                      <w:bCs/>
                                      <w:color w:val="000000"/>
                                      <w:sz w:val="12"/>
                                      <w:szCs w:val="12"/>
                                    </w:rPr>
                                    <w:t xml:space="preserve"> + </w:t>
                                  </w:r>
                                  <w:proofErr w:type="spellStart"/>
                                  <w:r w:rsidRPr="00860975">
                                    <w:rPr>
                                      <w:b/>
                                      <w:bCs/>
                                      <w:color w:val="000000"/>
                                      <w:sz w:val="12"/>
                                      <w:szCs w:val="12"/>
                                    </w:rPr>
                                    <w:t>МЗi</w:t>
                                  </w:r>
                                  <w:proofErr w:type="spellEnd"/>
                                  <w:r w:rsidRPr="00860975">
                                    <w:rPr>
                                      <w:color w:val="000000"/>
                                      <w:sz w:val="12"/>
                                      <w:szCs w:val="12"/>
                                    </w:rPr>
                                    <w:t>,</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где:</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ЗП</w:t>
                                  </w:r>
                                  <w:proofErr w:type="gramStart"/>
                                  <w:r w:rsidRPr="00860975">
                                    <w:rPr>
                                      <w:color w:val="000000"/>
                                      <w:sz w:val="12"/>
                                      <w:szCs w:val="12"/>
                                    </w:rPr>
                                    <w:t>i</w:t>
                                  </w:r>
                                  <w:proofErr w:type="spellEnd"/>
                                  <w:proofErr w:type="gramEnd"/>
                                  <w:r w:rsidRPr="00860975">
                                    <w:rPr>
                                      <w:color w:val="000000"/>
                                      <w:sz w:val="12"/>
                                      <w:szCs w:val="12"/>
                                    </w:rPr>
                                    <w:t xml:space="preserve"> - расходы на оплату труда военно-учетного работника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включая соответствующие начисления на фонд оплаты труда;</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А</w:t>
                                  </w:r>
                                  <w:proofErr w:type="gramStart"/>
                                  <w:r w:rsidRPr="00860975">
                                    <w:rPr>
                                      <w:color w:val="000000"/>
                                      <w:sz w:val="12"/>
                                      <w:szCs w:val="12"/>
                                    </w:rPr>
                                    <w:t>i</w:t>
                                  </w:r>
                                  <w:proofErr w:type="spellEnd"/>
                                  <w:proofErr w:type="gramEnd"/>
                                  <w:r w:rsidRPr="00860975">
                                    <w:rPr>
                                      <w:color w:val="000000"/>
                                      <w:sz w:val="12"/>
                                      <w:szCs w:val="12"/>
                                    </w:rPr>
                                    <w:t xml:space="preserve"> - расходы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расчете на одного военно-учетного работника на оплату аренды помещений;</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С</w:t>
                                  </w:r>
                                  <w:proofErr w:type="gramStart"/>
                                  <w:r w:rsidRPr="00860975">
                                    <w:rPr>
                                      <w:color w:val="000000"/>
                                      <w:sz w:val="12"/>
                                      <w:szCs w:val="12"/>
                                    </w:rPr>
                                    <w:t>i</w:t>
                                  </w:r>
                                  <w:proofErr w:type="spellEnd"/>
                                  <w:proofErr w:type="gramEnd"/>
                                  <w:r w:rsidRPr="00860975">
                                    <w:rPr>
                                      <w:color w:val="000000"/>
                                      <w:sz w:val="12"/>
                                      <w:szCs w:val="12"/>
                                    </w:rPr>
                                    <w:t xml:space="preserve"> - расходы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расчете на одного военно-учетного работника на оплату услуг связи;</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Т</w:t>
                                  </w:r>
                                  <w:proofErr w:type="gramStart"/>
                                  <w:r w:rsidRPr="00860975">
                                    <w:rPr>
                                      <w:color w:val="000000"/>
                                      <w:sz w:val="12"/>
                                      <w:szCs w:val="12"/>
                                    </w:rPr>
                                    <w:t>i</w:t>
                                  </w:r>
                                  <w:proofErr w:type="spellEnd"/>
                                  <w:proofErr w:type="gramEnd"/>
                                  <w:r w:rsidRPr="00860975">
                                    <w:rPr>
                                      <w:color w:val="000000"/>
                                      <w:sz w:val="12"/>
                                      <w:szCs w:val="12"/>
                                    </w:rPr>
                                    <w:t xml:space="preserve"> - расходы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расчете на одного военно-учетного работника на оплату транспортных услуг;</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К</w:t>
                                  </w:r>
                                  <w:proofErr w:type="gramStart"/>
                                  <w:r w:rsidRPr="00860975">
                                    <w:rPr>
                                      <w:color w:val="000000"/>
                                      <w:sz w:val="12"/>
                                      <w:szCs w:val="12"/>
                                    </w:rPr>
                                    <w:t>i</w:t>
                                  </w:r>
                                  <w:proofErr w:type="spellEnd"/>
                                  <w:proofErr w:type="gramEnd"/>
                                  <w:r w:rsidRPr="00860975">
                                    <w:rPr>
                                      <w:color w:val="000000"/>
                                      <w:sz w:val="12"/>
                                      <w:szCs w:val="12"/>
                                    </w:rPr>
                                    <w:t xml:space="preserve"> - командировочные расходы в расчете на одного военно-учетного работника в i-м муниципальном образовании;</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МЗ</w:t>
                                  </w:r>
                                  <w:proofErr w:type="gramStart"/>
                                  <w:r w:rsidRPr="00860975">
                                    <w:rPr>
                                      <w:color w:val="000000"/>
                                      <w:sz w:val="12"/>
                                      <w:szCs w:val="12"/>
                                    </w:rPr>
                                    <w:t>i</w:t>
                                  </w:r>
                                  <w:proofErr w:type="spellEnd"/>
                                  <w:proofErr w:type="gramEnd"/>
                                  <w:r w:rsidRPr="00860975">
                                    <w:rPr>
                                      <w:color w:val="000000"/>
                                      <w:sz w:val="12"/>
                                      <w:szCs w:val="12"/>
                                    </w:rPr>
                                    <w:t xml:space="preserve">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txbxContent>
                            </wps:txbx>
                            <wps:bodyPr vertOverflow="clip" wrap="square" lIns="36576" tIns="27432" rIns="0" bIns="0" anchor="t"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2.75pt;margin-top:6.75pt;width:259.8pt;height:30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" stroked="f">
                      <v:textbox inset="2.88pt,2.16pt,0,0">
                        <w:txbxContent>
                          <w:p w:rsidR="008A1DE8" w:rsidRPr="00860975" w:rsidRDefault="008A1DE8" w:rsidP="00860975">
                            <w:pPr>
                              <w:pStyle w:val="af5"/>
                              <w:spacing w:before="0" w:beforeAutospacing="0" w:after="0" w:afterAutospacing="0"/>
                              <w:rPr>
                                <w:sz w:val="12"/>
                                <w:szCs w:val="12"/>
                              </w:rPr>
                            </w:pPr>
                            <w:r w:rsidRPr="00860975">
                              <w:rPr>
                                <w:color w:val="000000"/>
                                <w:sz w:val="12"/>
                                <w:szCs w:val="12"/>
                              </w:rPr>
                              <w:t>определяется по формуле:</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                          S</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                 </w:t>
                            </w:r>
                            <w:proofErr w:type="spellStart"/>
                            <w:r w:rsidRPr="00860975">
                              <w:rPr>
                                <w:color w:val="000000"/>
                                <w:sz w:val="12"/>
                                <w:szCs w:val="12"/>
                              </w:rPr>
                              <w:t>Si</w:t>
                            </w:r>
                            <w:proofErr w:type="spellEnd"/>
                            <w:r w:rsidRPr="00860975">
                              <w:rPr>
                                <w:color w:val="000000"/>
                                <w:sz w:val="12"/>
                                <w:szCs w:val="12"/>
                              </w:rPr>
                              <w:t xml:space="preserve"> = ------- * </w:t>
                            </w:r>
                            <w:proofErr w:type="spellStart"/>
                            <w:r w:rsidRPr="00860975">
                              <w:rPr>
                                <w:color w:val="000000"/>
                                <w:sz w:val="12"/>
                                <w:szCs w:val="12"/>
                              </w:rPr>
                              <w:t>Ri</w:t>
                            </w:r>
                            <w:proofErr w:type="spellEnd"/>
                            <w:r w:rsidRPr="00860975">
                              <w:rPr>
                                <w:color w:val="000000"/>
                                <w:sz w:val="12"/>
                                <w:szCs w:val="12"/>
                              </w:rPr>
                              <w:t xml:space="preserve">,  </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                      </w:t>
                            </w:r>
                            <w:proofErr w:type="spellStart"/>
                            <w:r w:rsidRPr="00860975">
                              <w:rPr>
                                <w:color w:val="000000"/>
                                <w:sz w:val="12"/>
                                <w:szCs w:val="12"/>
                              </w:rPr>
                              <w:t>SUMRi</w:t>
                            </w:r>
                            <w:proofErr w:type="spellEnd"/>
                          </w:p>
                          <w:p w:rsidR="008A1DE8" w:rsidRPr="00860975" w:rsidRDefault="008A1DE8" w:rsidP="00860975">
                            <w:pPr>
                              <w:pStyle w:val="af5"/>
                              <w:spacing w:before="0" w:beforeAutospacing="0" w:after="0" w:afterAutospacing="0"/>
                              <w:rPr>
                                <w:sz w:val="12"/>
                                <w:szCs w:val="12"/>
                              </w:rPr>
                            </w:pPr>
                            <w:r w:rsidRPr="00860975">
                              <w:rPr>
                                <w:color w:val="000000"/>
                                <w:sz w:val="12"/>
                                <w:szCs w:val="12"/>
                              </w:rPr>
                              <w:t>где:</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Si</w:t>
                            </w:r>
                            <w:proofErr w:type="spellEnd"/>
                            <w:r w:rsidRPr="00860975">
                              <w:rPr>
                                <w:color w:val="000000"/>
                                <w:sz w:val="12"/>
                                <w:szCs w:val="12"/>
                              </w:rPr>
                              <w:t xml:space="preserve"> – объем субвенции i-</w:t>
                            </w:r>
                            <w:proofErr w:type="spellStart"/>
                            <w:r w:rsidRPr="00860975">
                              <w:rPr>
                                <w:color w:val="000000"/>
                                <w:sz w:val="12"/>
                                <w:szCs w:val="12"/>
                              </w:rPr>
                              <w:t>му</w:t>
                            </w:r>
                            <w:proofErr w:type="spellEnd"/>
                            <w:r w:rsidRPr="00860975">
                              <w:rPr>
                                <w:color w:val="000000"/>
                                <w:sz w:val="12"/>
                                <w:szCs w:val="12"/>
                              </w:rPr>
                              <w:t xml:space="preserve">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Ri</w:t>
                            </w:r>
                            <w:proofErr w:type="spellEnd"/>
                            <w:r w:rsidRPr="00860975">
                              <w:rPr>
                                <w:color w:val="000000"/>
                                <w:sz w:val="12"/>
                                <w:szCs w:val="12"/>
                              </w:rPr>
                              <w:t xml:space="preserve"> - расчетная потребность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средствах на финансирование </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 xml:space="preserve">расходов по осуществлению первичного воинского учета на территориях, где отсутствуют военные комиссариаты, </w:t>
                            </w:r>
                            <w:proofErr w:type="gramStart"/>
                            <w:r w:rsidRPr="00860975">
                              <w:rPr>
                                <w:color w:val="000000"/>
                                <w:sz w:val="12"/>
                                <w:szCs w:val="12"/>
                              </w:rPr>
                              <w:t>определяемая</w:t>
                            </w:r>
                            <w:proofErr w:type="gramEnd"/>
                            <w:r w:rsidRPr="00860975">
                              <w:rPr>
                                <w:color w:val="000000"/>
                                <w:sz w:val="12"/>
                                <w:szCs w:val="12"/>
                              </w:rPr>
                              <w:t xml:space="preserve"> по формуле:</w:t>
                            </w:r>
                          </w:p>
                          <w:p w:rsidR="008A1DE8" w:rsidRPr="00860975" w:rsidRDefault="008A1DE8" w:rsidP="00860975">
                            <w:pPr>
                              <w:pStyle w:val="af5"/>
                              <w:spacing w:before="0" w:beforeAutospacing="0" w:after="0" w:afterAutospacing="0"/>
                              <w:rPr>
                                <w:sz w:val="12"/>
                                <w:szCs w:val="12"/>
                              </w:rPr>
                            </w:pPr>
                            <w:proofErr w:type="spellStart"/>
                            <w:r w:rsidRPr="00860975">
                              <w:rPr>
                                <w:b/>
                                <w:bCs/>
                                <w:color w:val="000000"/>
                                <w:sz w:val="12"/>
                                <w:szCs w:val="12"/>
                              </w:rPr>
                              <w:t>Ri</w:t>
                            </w:r>
                            <w:proofErr w:type="spellEnd"/>
                            <w:r w:rsidRPr="00860975">
                              <w:rPr>
                                <w:b/>
                                <w:bCs/>
                                <w:color w:val="000000"/>
                                <w:sz w:val="12"/>
                                <w:szCs w:val="12"/>
                              </w:rPr>
                              <w:t xml:space="preserve"> = (</w:t>
                            </w:r>
                            <w:proofErr w:type="spellStart"/>
                            <w:proofErr w:type="gramStart"/>
                            <w:r w:rsidRPr="00860975">
                              <w:rPr>
                                <w:b/>
                                <w:bCs/>
                                <w:color w:val="000000"/>
                                <w:sz w:val="12"/>
                                <w:szCs w:val="12"/>
                              </w:rPr>
                              <w:t>N</w:t>
                            </w:r>
                            <w:proofErr w:type="gramEnd"/>
                            <w:r w:rsidRPr="00860975">
                              <w:rPr>
                                <w:b/>
                                <w:bCs/>
                                <w:color w:val="000000"/>
                                <w:sz w:val="12"/>
                                <w:szCs w:val="12"/>
                              </w:rPr>
                              <w:t>освобi</w:t>
                            </w:r>
                            <w:proofErr w:type="spellEnd"/>
                            <w:r w:rsidRPr="00860975">
                              <w:rPr>
                                <w:b/>
                                <w:bCs/>
                                <w:color w:val="000000"/>
                                <w:sz w:val="12"/>
                                <w:szCs w:val="12"/>
                              </w:rPr>
                              <w:t xml:space="preserve"> + </w:t>
                            </w:r>
                            <w:proofErr w:type="spellStart"/>
                            <w:r w:rsidRPr="00860975">
                              <w:rPr>
                                <w:b/>
                                <w:bCs/>
                                <w:color w:val="000000"/>
                                <w:sz w:val="12"/>
                                <w:szCs w:val="12"/>
                              </w:rPr>
                              <w:t>Nсовмi</w:t>
                            </w:r>
                            <w:proofErr w:type="spellEnd"/>
                            <w:r w:rsidRPr="00860975">
                              <w:rPr>
                                <w:b/>
                                <w:bCs/>
                                <w:color w:val="000000"/>
                                <w:sz w:val="12"/>
                                <w:szCs w:val="12"/>
                              </w:rPr>
                              <w:t xml:space="preserve"> x </w:t>
                            </w:r>
                            <w:proofErr w:type="spellStart"/>
                            <w:r w:rsidRPr="00860975">
                              <w:rPr>
                                <w:b/>
                                <w:bCs/>
                                <w:color w:val="000000"/>
                                <w:sz w:val="12"/>
                                <w:szCs w:val="12"/>
                              </w:rPr>
                              <w:t>ki</w:t>
                            </w:r>
                            <w:proofErr w:type="spellEnd"/>
                            <w:r w:rsidRPr="00860975">
                              <w:rPr>
                                <w:b/>
                                <w:bCs/>
                                <w:color w:val="000000"/>
                                <w:sz w:val="12"/>
                                <w:szCs w:val="12"/>
                              </w:rPr>
                              <w:t xml:space="preserve">) x </w:t>
                            </w:r>
                            <w:proofErr w:type="spellStart"/>
                            <w:r w:rsidRPr="00860975">
                              <w:rPr>
                                <w:b/>
                                <w:bCs/>
                                <w:color w:val="000000"/>
                                <w:sz w:val="12"/>
                                <w:szCs w:val="12"/>
                              </w:rPr>
                              <w:t>Fi</w:t>
                            </w:r>
                            <w:proofErr w:type="spellEnd"/>
                            <w:r w:rsidRPr="00860975">
                              <w:rPr>
                                <w:color w:val="000000"/>
                                <w:sz w:val="12"/>
                                <w:szCs w:val="12"/>
                              </w:rPr>
                              <w:t>,</w:t>
                            </w:r>
                          </w:p>
                          <w:p w:rsidR="008A1DE8" w:rsidRPr="00860975" w:rsidRDefault="008A1DE8" w:rsidP="00860975">
                            <w:pPr>
                              <w:pStyle w:val="af5"/>
                              <w:spacing w:before="0" w:beforeAutospacing="0" w:after="0" w:afterAutospacing="0"/>
                              <w:rPr>
                                <w:sz w:val="12"/>
                                <w:szCs w:val="12"/>
                              </w:rPr>
                            </w:pPr>
                            <w:proofErr w:type="spellStart"/>
                            <w:r w:rsidRPr="00860975">
                              <w:rPr>
                                <w:b/>
                                <w:bCs/>
                                <w:color w:val="000000"/>
                                <w:sz w:val="12"/>
                                <w:szCs w:val="12"/>
                              </w:rPr>
                              <w:t>ki</w:t>
                            </w:r>
                            <w:proofErr w:type="spellEnd"/>
                            <w:r w:rsidRPr="00860975">
                              <w:rPr>
                                <w:b/>
                                <w:bCs/>
                                <w:color w:val="000000"/>
                                <w:sz w:val="12"/>
                                <w:szCs w:val="12"/>
                              </w:rPr>
                              <w:t xml:space="preserve"> = </w:t>
                            </w:r>
                            <w:proofErr w:type="spellStart"/>
                            <w:proofErr w:type="gramStart"/>
                            <w:r w:rsidRPr="00860975">
                              <w:rPr>
                                <w:b/>
                                <w:bCs/>
                                <w:color w:val="000000"/>
                                <w:sz w:val="12"/>
                                <w:szCs w:val="12"/>
                              </w:rPr>
                              <w:t>t</w:t>
                            </w:r>
                            <w:proofErr w:type="gramEnd"/>
                            <w:r w:rsidRPr="00860975">
                              <w:rPr>
                                <w:b/>
                                <w:bCs/>
                                <w:color w:val="000000"/>
                                <w:sz w:val="12"/>
                                <w:szCs w:val="12"/>
                              </w:rPr>
                              <w:t>совмi</w:t>
                            </w:r>
                            <w:proofErr w:type="spellEnd"/>
                            <w:r w:rsidRPr="00860975">
                              <w:rPr>
                                <w:b/>
                                <w:bCs/>
                                <w:color w:val="000000"/>
                                <w:sz w:val="12"/>
                                <w:szCs w:val="12"/>
                              </w:rPr>
                              <w:t xml:space="preserve"> / </w:t>
                            </w:r>
                            <w:proofErr w:type="spellStart"/>
                            <w:r w:rsidRPr="00860975">
                              <w:rPr>
                                <w:b/>
                                <w:bCs/>
                                <w:color w:val="000000"/>
                                <w:sz w:val="12"/>
                                <w:szCs w:val="12"/>
                              </w:rPr>
                              <w:t>tосвоб</w:t>
                            </w:r>
                            <w:proofErr w:type="spellEnd"/>
                            <w:r w:rsidRPr="00860975">
                              <w:rPr>
                                <w:color w:val="000000"/>
                                <w:sz w:val="12"/>
                                <w:szCs w:val="12"/>
                              </w:rPr>
                              <w:t>,</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где:</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N</w:t>
                            </w:r>
                            <w:proofErr w:type="gramEnd"/>
                            <w:r w:rsidRPr="00860975">
                              <w:rPr>
                                <w:color w:val="000000"/>
                                <w:sz w:val="12"/>
                                <w:szCs w:val="12"/>
                              </w:rPr>
                              <w:t>освобi</w:t>
                            </w:r>
                            <w:proofErr w:type="spellEnd"/>
                            <w:r w:rsidRPr="00860975">
                              <w:rPr>
                                <w:color w:val="000000"/>
                                <w:sz w:val="12"/>
                                <w:szCs w:val="12"/>
                              </w:rPr>
                              <w:t xml:space="preserve"> - количество военно-учетных работников в i-м муниципальном образовании;</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N</w:t>
                            </w:r>
                            <w:proofErr w:type="gramEnd"/>
                            <w:r w:rsidRPr="00860975">
                              <w:rPr>
                                <w:color w:val="000000"/>
                                <w:sz w:val="12"/>
                                <w:szCs w:val="12"/>
                              </w:rPr>
                              <w:t>совмi</w:t>
                            </w:r>
                            <w:proofErr w:type="spellEnd"/>
                            <w:r w:rsidRPr="00860975">
                              <w:rPr>
                                <w:color w:val="000000"/>
                                <w:sz w:val="12"/>
                                <w:szCs w:val="12"/>
                              </w:rPr>
                              <w:t xml:space="preserve">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ki</w:t>
                            </w:r>
                            <w:proofErr w:type="spellEnd"/>
                            <w:r w:rsidRPr="00860975">
                              <w:rPr>
                                <w:color w:val="000000"/>
                                <w:sz w:val="12"/>
                                <w:szCs w:val="12"/>
                              </w:rPr>
                              <w:t xml:space="preserve"> - коэффициент рабочего времени;</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t</w:t>
                            </w:r>
                            <w:proofErr w:type="gramEnd"/>
                            <w:r w:rsidRPr="00860975">
                              <w:rPr>
                                <w:color w:val="000000"/>
                                <w:sz w:val="12"/>
                                <w:szCs w:val="12"/>
                              </w:rPr>
                              <w:t>совмi</w:t>
                            </w:r>
                            <w:proofErr w:type="spellEnd"/>
                            <w:r w:rsidRPr="00860975">
                              <w:rPr>
                                <w:color w:val="000000"/>
                                <w:sz w:val="12"/>
                                <w:szCs w:val="12"/>
                              </w:rPr>
                              <w:t xml:space="preserve">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8A1DE8" w:rsidRPr="00860975" w:rsidRDefault="008A1DE8" w:rsidP="00860975">
                            <w:pPr>
                              <w:pStyle w:val="af5"/>
                              <w:spacing w:before="0" w:beforeAutospacing="0" w:after="0" w:afterAutospacing="0"/>
                              <w:rPr>
                                <w:sz w:val="12"/>
                                <w:szCs w:val="12"/>
                              </w:rPr>
                            </w:pPr>
                            <w:proofErr w:type="spellStart"/>
                            <w:proofErr w:type="gramStart"/>
                            <w:r w:rsidRPr="00860975">
                              <w:rPr>
                                <w:color w:val="000000"/>
                                <w:sz w:val="12"/>
                                <w:szCs w:val="12"/>
                              </w:rPr>
                              <w:t>t</w:t>
                            </w:r>
                            <w:proofErr w:type="gramEnd"/>
                            <w:r w:rsidRPr="00860975">
                              <w:rPr>
                                <w:color w:val="000000"/>
                                <w:sz w:val="12"/>
                                <w:szCs w:val="12"/>
                              </w:rPr>
                              <w:t>освоб</w:t>
                            </w:r>
                            <w:proofErr w:type="spellEnd"/>
                            <w:r w:rsidRPr="00860975">
                              <w:rPr>
                                <w:color w:val="000000"/>
                                <w:sz w:val="12"/>
                                <w:szCs w:val="12"/>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Fi</w:t>
                            </w:r>
                            <w:proofErr w:type="spellEnd"/>
                            <w:r w:rsidRPr="00860975">
                              <w:rPr>
                                <w:color w:val="000000"/>
                                <w:sz w:val="12"/>
                                <w:szCs w:val="12"/>
                              </w:rPr>
                              <w:t xml:space="preserve">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8A1DE8" w:rsidRPr="00860975" w:rsidRDefault="008A1DE8" w:rsidP="00860975">
                            <w:pPr>
                              <w:pStyle w:val="af5"/>
                              <w:spacing w:before="0" w:beforeAutospacing="0" w:after="0" w:afterAutospacing="0"/>
                              <w:rPr>
                                <w:sz w:val="12"/>
                                <w:szCs w:val="12"/>
                              </w:rPr>
                            </w:pPr>
                            <w:proofErr w:type="spellStart"/>
                            <w:r w:rsidRPr="00860975">
                              <w:rPr>
                                <w:b/>
                                <w:bCs/>
                                <w:color w:val="000000"/>
                                <w:sz w:val="12"/>
                                <w:szCs w:val="12"/>
                              </w:rPr>
                              <w:t>Fi</w:t>
                            </w:r>
                            <w:proofErr w:type="spellEnd"/>
                            <w:r w:rsidRPr="00860975">
                              <w:rPr>
                                <w:b/>
                                <w:bCs/>
                                <w:color w:val="000000"/>
                                <w:sz w:val="12"/>
                                <w:szCs w:val="12"/>
                              </w:rPr>
                              <w:t xml:space="preserve"> = </w:t>
                            </w:r>
                            <w:proofErr w:type="spellStart"/>
                            <w:r w:rsidRPr="00860975">
                              <w:rPr>
                                <w:b/>
                                <w:bCs/>
                                <w:color w:val="000000"/>
                                <w:sz w:val="12"/>
                                <w:szCs w:val="12"/>
                              </w:rPr>
                              <w:t>ЗП</w:t>
                            </w:r>
                            <w:proofErr w:type="gramStart"/>
                            <w:r w:rsidRPr="00860975">
                              <w:rPr>
                                <w:b/>
                                <w:bCs/>
                                <w:color w:val="000000"/>
                                <w:sz w:val="12"/>
                                <w:szCs w:val="12"/>
                              </w:rPr>
                              <w:t>i</w:t>
                            </w:r>
                            <w:proofErr w:type="spellEnd"/>
                            <w:proofErr w:type="gramEnd"/>
                            <w:r w:rsidRPr="00860975">
                              <w:rPr>
                                <w:b/>
                                <w:bCs/>
                                <w:color w:val="000000"/>
                                <w:sz w:val="12"/>
                                <w:szCs w:val="12"/>
                              </w:rPr>
                              <w:t xml:space="preserve"> + </w:t>
                            </w:r>
                            <w:proofErr w:type="spellStart"/>
                            <w:r w:rsidRPr="00860975">
                              <w:rPr>
                                <w:b/>
                                <w:bCs/>
                                <w:color w:val="000000"/>
                                <w:sz w:val="12"/>
                                <w:szCs w:val="12"/>
                              </w:rPr>
                              <w:t>Аi</w:t>
                            </w:r>
                            <w:proofErr w:type="spellEnd"/>
                            <w:r w:rsidRPr="00860975">
                              <w:rPr>
                                <w:b/>
                                <w:bCs/>
                                <w:color w:val="000000"/>
                                <w:sz w:val="12"/>
                                <w:szCs w:val="12"/>
                              </w:rPr>
                              <w:t xml:space="preserve"> + </w:t>
                            </w:r>
                            <w:proofErr w:type="spellStart"/>
                            <w:r w:rsidRPr="00860975">
                              <w:rPr>
                                <w:b/>
                                <w:bCs/>
                                <w:color w:val="000000"/>
                                <w:sz w:val="12"/>
                                <w:szCs w:val="12"/>
                              </w:rPr>
                              <w:t>Сi</w:t>
                            </w:r>
                            <w:proofErr w:type="spellEnd"/>
                            <w:r w:rsidRPr="00860975">
                              <w:rPr>
                                <w:b/>
                                <w:bCs/>
                                <w:color w:val="000000"/>
                                <w:sz w:val="12"/>
                                <w:szCs w:val="12"/>
                              </w:rPr>
                              <w:t xml:space="preserve"> + </w:t>
                            </w:r>
                            <w:proofErr w:type="spellStart"/>
                            <w:r w:rsidRPr="00860975">
                              <w:rPr>
                                <w:b/>
                                <w:bCs/>
                                <w:color w:val="000000"/>
                                <w:sz w:val="12"/>
                                <w:szCs w:val="12"/>
                              </w:rPr>
                              <w:t>Тi</w:t>
                            </w:r>
                            <w:proofErr w:type="spellEnd"/>
                            <w:r w:rsidRPr="00860975">
                              <w:rPr>
                                <w:b/>
                                <w:bCs/>
                                <w:color w:val="000000"/>
                                <w:sz w:val="12"/>
                                <w:szCs w:val="12"/>
                              </w:rPr>
                              <w:t xml:space="preserve"> + </w:t>
                            </w:r>
                            <w:proofErr w:type="spellStart"/>
                            <w:r w:rsidRPr="00860975">
                              <w:rPr>
                                <w:b/>
                                <w:bCs/>
                                <w:color w:val="000000"/>
                                <w:sz w:val="12"/>
                                <w:szCs w:val="12"/>
                              </w:rPr>
                              <w:t>Кi</w:t>
                            </w:r>
                            <w:proofErr w:type="spellEnd"/>
                            <w:r w:rsidRPr="00860975">
                              <w:rPr>
                                <w:b/>
                                <w:bCs/>
                                <w:color w:val="000000"/>
                                <w:sz w:val="12"/>
                                <w:szCs w:val="12"/>
                              </w:rPr>
                              <w:t xml:space="preserve"> + </w:t>
                            </w:r>
                            <w:proofErr w:type="spellStart"/>
                            <w:r w:rsidRPr="00860975">
                              <w:rPr>
                                <w:b/>
                                <w:bCs/>
                                <w:color w:val="000000"/>
                                <w:sz w:val="12"/>
                                <w:szCs w:val="12"/>
                              </w:rPr>
                              <w:t>МЗi</w:t>
                            </w:r>
                            <w:proofErr w:type="spellEnd"/>
                            <w:r w:rsidRPr="00860975">
                              <w:rPr>
                                <w:color w:val="000000"/>
                                <w:sz w:val="12"/>
                                <w:szCs w:val="12"/>
                              </w:rPr>
                              <w:t>,</w:t>
                            </w:r>
                          </w:p>
                          <w:p w:rsidR="008A1DE8" w:rsidRPr="00860975" w:rsidRDefault="008A1DE8" w:rsidP="00860975">
                            <w:pPr>
                              <w:pStyle w:val="af5"/>
                              <w:spacing w:before="0" w:beforeAutospacing="0" w:after="0" w:afterAutospacing="0"/>
                              <w:rPr>
                                <w:sz w:val="12"/>
                                <w:szCs w:val="12"/>
                              </w:rPr>
                            </w:pPr>
                            <w:r w:rsidRPr="00860975">
                              <w:rPr>
                                <w:color w:val="000000"/>
                                <w:sz w:val="12"/>
                                <w:szCs w:val="12"/>
                              </w:rPr>
                              <w:t>где:</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ЗП</w:t>
                            </w:r>
                            <w:proofErr w:type="gramStart"/>
                            <w:r w:rsidRPr="00860975">
                              <w:rPr>
                                <w:color w:val="000000"/>
                                <w:sz w:val="12"/>
                                <w:szCs w:val="12"/>
                              </w:rPr>
                              <w:t>i</w:t>
                            </w:r>
                            <w:proofErr w:type="spellEnd"/>
                            <w:proofErr w:type="gramEnd"/>
                            <w:r w:rsidRPr="00860975">
                              <w:rPr>
                                <w:color w:val="000000"/>
                                <w:sz w:val="12"/>
                                <w:szCs w:val="12"/>
                              </w:rPr>
                              <w:t xml:space="preserve"> - расходы на оплату труда военно-учетного работника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включая соответствующие начисления на фонд оплаты труда;</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А</w:t>
                            </w:r>
                            <w:proofErr w:type="gramStart"/>
                            <w:r w:rsidRPr="00860975">
                              <w:rPr>
                                <w:color w:val="000000"/>
                                <w:sz w:val="12"/>
                                <w:szCs w:val="12"/>
                              </w:rPr>
                              <w:t>i</w:t>
                            </w:r>
                            <w:proofErr w:type="spellEnd"/>
                            <w:proofErr w:type="gramEnd"/>
                            <w:r w:rsidRPr="00860975">
                              <w:rPr>
                                <w:color w:val="000000"/>
                                <w:sz w:val="12"/>
                                <w:szCs w:val="12"/>
                              </w:rPr>
                              <w:t xml:space="preserve"> - расходы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расчете на одного военно-учетного работника на оплату аренды помещений;</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С</w:t>
                            </w:r>
                            <w:proofErr w:type="gramStart"/>
                            <w:r w:rsidRPr="00860975">
                              <w:rPr>
                                <w:color w:val="000000"/>
                                <w:sz w:val="12"/>
                                <w:szCs w:val="12"/>
                              </w:rPr>
                              <w:t>i</w:t>
                            </w:r>
                            <w:proofErr w:type="spellEnd"/>
                            <w:proofErr w:type="gramEnd"/>
                            <w:r w:rsidRPr="00860975">
                              <w:rPr>
                                <w:color w:val="000000"/>
                                <w:sz w:val="12"/>
                                <w:szCs w:val="12"/>
                              </w:rPr>
                              <w:t xml:space="preserve"> - расходы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расчете на одного военно-учетного работника на оплату услуг связи;</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Т</w:t>
                            </w:r>
                            <w:proofErr w:type="gramStart"/>
                            <w:r w:rsidRPr="00860975">
                              <w:rPr>
                                <w:color w:val="000000"/>
                                <w:sz w:val="12"/>
                                <w:szCs w:val="12"/>
                              </w:rPr>
                              <w:t>i</w:t>
                            </w:r>
                            <w:proofErr w:type="spellEnd"/>
                            <w:proofErr w:type="gramEnd"/>
                            <w:r w:rsidRPr="00860975">
                              <w:rPr>
                                <w:color w:val="000000"/>
                                <w:sz w:val="12"/>
                                <w:szCs w:val="12"/>
                              </w:rPr>
                              <w:t xml:space="preserve"> - расходы i-</w:t>
                            </w:r>
                            <w:proofErr w:type="spellStart"/>
                            <w:r w:rsidRPr="00860975">
                              <w:rPr>
                                <w:color w:val="000000"/>
                                <w:sz w:val="12"/>
                                <w:szCs w:val="12"/>
                              </w:rPr>
                              <w:t>го</w:t>
                            </w:r>
                            <w:proofErr w:type="spellEnd"/>
                            <w:r w:rsidRPr="00860975">
                              <w:rPr>
                                <w:color w:val="000000"/>
                                <w:sz w:val="12"/>
                                <w:szCs w:val="12"/>
                              </w:rPr>
                              <w:t xml:space="preserve"> муниципального образования в расчете на одного военно-учетного работника на оплату транспортных услуг;</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К</w:t>
                            </w:r>
                            <w:proofErr w:type="gramStart"/>
                            <w:r w:rsidRPr="00860975">
                              <w:rPr>
                                <w:color w:val="000000"/>
                                <w:sz w:val="12"/>
                                <w:szCs w:val="12"/>
                              </w:rPr>
                              <w:t>i</w:t>
                            </w:r>
                            <w:proofErr w:type="spellEnd"/>
                            <w:proofErr w:type="gramEnd"/>
                            <w:r w:rsidRPr="00860975">
                              <w:rPr>
                                <w:color w:val="000000"/>
                                <w:sz w:val="12"/>
                                <w:szCs w:val="12"/>
                              </w:rPr>
                              <w:t xml:space="preserve"> - командировочные расходы в расчете на одного военно-учетного работника в i-м муниципальном образовании;</w:t>
                            </w:r>
                          </w:p>
                          <w:p w:rsidR="008A1DE8" w:rsidRPr="00860975" w:rsidRDefault="008A1DE8" w:rsidP="00860975">
                            <w:pPr>
                              <w:pStyle w:val="af5"/>
                              <w:spacing w:before="0" w:beforeAutospacing="0" w:after="0" w:afterAutospacing="0"/>
                              <w:rPr>
                                <w:sz w:val="12"/>
                                <w:szCs w:val="12"/>
                              </w:rPr>
                            </w:pPr>
                            <w:proofErr w:type="spellStart"/>
                            <w:r w:rsidRPr="00860975">
                              <w:rPr>
                                <w:color w:val="000000"/>
                                <w:sz w:val="12"/>
                                <w:szCs w:val="12"/>
                              </w:rPr>
                              <w:t>МЗ</w:t>
                            </w:r>
                            <w:proofErr w:type="gramStart"/>
                            <w:r w:rsidRPr="00860975">
                              <w:rPr>
                                <w:color w:val="000000"/>
                                <w:sz w:val="12"/>
                                <w:szCs w:val="12"/>
                              </w:rPr>
                              <w:t>i</w:t>
                            </w:r>
                            <w:proofErr w:type="spellEnd"/>
                            <w:proofErr w:type="gramEnd"/>
                            <w:r w:rsidRPr="00860975">
                              <w:rPr>
                                <w:color w:val="000000"/>
                                <w:sz w:val="12"/>
                                <w:szCs w:val="12"/>
                              </w:rPr>
                              <w:t xml:space="preserve">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txbxContent>
                      </v:textbox>
                    </v:rect>
                  </w:pict>
                </mc:Fallback>
              </mc:AlternateContent>
            </w:r>
          </w:p>
        </w:tc>
        <w:tc>
          <w:tcPr>
            <w:tcW w:w="1297"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5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669"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41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bl>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p w:rsidR="00860975" w:rsidRDefault="00860975" w:rsidP="00AC2F69">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1670"/>
        <w:gridCol w:w="710"/>
        <w:gridCol w:w="456"/>
        <w:gridCol w:w="1846"/>
      </w:tblGrid>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3012" w:type="dxa"/>
            <w:gridSpan w:val="3"/>
            <w:vMerge w:val="restart"/>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Приложение 8</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к решению Каратузского районного Совета депутатов</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от 23.06.2015г. №46-360 "О внесении</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изменений и дополнений в решение</w:t>
            </w:r>
          </w:p>
          <w:p w:rsidR="008A1DE8"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Каратузского районного Совета депутатов</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 от 16.12.2014 №41-312 </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"О районном бюджете на 2015 год и плановый </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период 2016-2017 годов""</w:t>
            </w:r>
          </w:p>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Приложение 21</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к решению Каратузского районного Совета</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депутатов от 16.12.2014г. №41-312</w:t>
            </w:r>
          </w:p>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w:t>
            </w:r>
            <w:proofErr w:type="gramStart"/>
            <w:r w:rsidRPr="00860975">
              <w:rPr>
                <w:rFonts w:ascii="Times New Roman" w:hAnsi="Times New Roman" w:cs="Times New Roman"/>
                <w:color w:val="auto"/>
                <w:kern w:val="0"/>
                <w:sz w:val="12"/>
                <w:szCs w:val="12"/>
              </w:rPr>
              <w:t>О</w:t>
            </w:r>
            <w:proofErr w:type="gramEnd"/>
            <w:r w:rsidRPr="00860975">
              <w:rPr>
                <w:rFonts w:ascii="Times New Roman" w:hAnsi="Times New Roman" w:cs="Times New Roman"/>
                <w:color w:val="auto"/>
                <w:kern w:val="0"/>
                <w:sz w:val="12"/>
                <w:szCs w:val="12"/>
              </w:rPr>
              <w:t xml:space="preserve"> </w:t>
            </w:r>
            <w:proofErr w:type="gramStart"/>
            <w:r w:rsidRPr="00860975">
              <w:rPr>
                <w:rFonts w:ascii="Times New Roman" w:hAnsi="Times New Roman" w:cs="Times New Roman"/>
                <w:color w:val="auto"/>
                <w:kern w:val="0"/>
                <w:sz w:val="12"/>
                <w:szCs w:val="12"/>
              </w:rPr>
              <w:t>районом</w:t>
            </w:r>
            <w:proofErr w:type="gramEnd"/>
            <w:r w:rsidRPr="00860975">
              <w:rPr>
                <w:rFonts w:ascii="Times New Roman" w:hAnsi="Times New Roman" w:cs="Times New Roman"/>
                <w:color w:val="auto"/>
                <w:kern w:val="0"/>
                <w:sz w:val="12"/>
                <w:szCs w:val="12"/>
              </w:rPr>
              <w:t xml:space="preserve"> бюджете на 2015 год</w:t>
            </w:r>
          </w:p>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color w:val="auto"/>
                <w:kern w:val="0"/>
                <w:sz w:val="12"/>
                <w:szCs w:val="12"/>
              </w:rPr>
              <w:t>и плановый период 2016-2017 годов"</w:t>
            </w:r>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3012"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3012"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3012"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3012"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3012"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3012" w:type="dxa"/>
            <w:gridSpan w:val="3"/>
            <w:vMerge/>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71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84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247" w:type="dxa"/>
            <w:gridSpan w:val="5"/>
            <w:tcBorders>
              <w:top w:val="nil"/>
              <w:left w:val="nil"/>
              <w:bottom w:val="nil"/>
              <w:right w:val="nil"/>
            </w:tcBorders>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 xml:space="preserve"> </w:t>
            </w:r>
            <w:proofErr w:type="gramStart"/>
            <w:r w:rsidRPr="00860975">
              <w:rPr>
                <w:rFonts w:ascii="Times New Roman" w:hAnsi="Times New Roman" w:cs="Times New Roman"/>
                <w:b/>
                <w:bCs/>
                <w:color w:val="auto"/>
                <w:kern w:val="0"/>
                <w:sz w:val="12"/>
                <w:szCs w:val="12"/>
              </w:rPr>
              <w:t>Распределение субсидии бюджетам поселений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2015 год и плановый период 2016-2017 годов</w:t>
            </w:r>
            <w:proofErr w:type="gramEnd"/>
          </w:p>
        </w:tc>
      </w:tr>
      <w:tr w:rsidR="00860975" w:rsidRPr="00860975" w:rsidTr="008A1DE8">
        <w:trPr>
          <w:trHeight w:val="20"/>
        </w:trPr>
        <w:tc>
          <w:tcPr>
            <w:tcW w:w="565"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167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710"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p>
        </w:tc>
        <w:tc>
          <w:tcPr>
            <w:tcW w:w="45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846" w:type="dxa"/>
            <w:tcBorders>
              <w:top w:val="nil"/>
              <w:left w:val="nil"/>
              <w:bottom w:val="nil"/>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r>
      <w:tr w:rsidR="00860975" w:rsidRPr="00860975" w:rsidTr="008A1DE8">
        <w:trPr>
          <w:trHeight w:val="20"/>
        </w:trPr>
        <w:tc>
          <w:tcPr>
            <w:tcW w:w="565"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710"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846" w:type="dxa"/>
            <w:tcBorders>
              <w:top w:val="nil"/>
              <w:left w:val="nil"/>
              <w:bottom w:val="single" w:sz="4" w:space="0" w:color="auto"/>
              <w:right w:val="nil"/>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w:t>
            </w:r>
            <w:proofErr w:type="spellStart"/>
            <w:r w:rsidRPr="00860975">
              <w:rPr>
                <w:rFonts w:ascii="Times New Roman" w:hAnsi="Times New Roman" w:cs="Times New Roman"/>
                <w:color w:val="auto"/>
                <w:kern w:val="0"/>
                <w:sz w:val="12"/>
                <w:szCs w:val="12"/>
              </w:rPr>
              <w:t>тыс</w:t>
            </w:r>
            <w:proofErr w:type="gramStart"/>
            <w:r w:rsidRPr="00860975">
              <w:rPr>
                <w:rFonts w:ascii="Times New Roman" w:hAnsi="Times New Roman" w:cs="Times New Roman"/>
                <w:color w:val="auto"/>
                <w:kern w:val="0"/>
                <w:sz w:val="12"/>
                <w:szCs w:val="12"/>
              </w:rPr>
              <w:t>.р</w:t>
            </w:r>
            <w:proofErr w:type="gramEnd"/>
            <w:r w:rsidRPr="00860975">
              <w:rPr>
                <w:rFonts w:ascii="Times New Roman" w:hAnsi="Times New Roman" w:cs="Times New Roman"/>
                <w:color w:val="auto"/>
                <w:kern w:val="0"/>
                <w:sz w:val="12"/>
                <w:szCs w:val="12"/>
              </w:rPr>
              <w:t>ублей</w:t>
            </w:r>
            <w:proofErr w:type="spellEnd"/>
            <w:r w:rsidRPr="00860975">
              <w:rPr>
                <w:rFonts w:ascii="Times New Roman" w:hAnsi="Times New Roman" w:cs="Times New Roman"/>
                <w:color w:val="auto"/>
                <w:kern w:val="0"/>
                <w:sz w:val="12"/>
                <w:szCs w:val="12"/>
              </w:rPr>
              <w:t>)</w:t>
            </w:r>
          </w:p>
        </w:tc>
      </w:tr>
      <w:tr w:rsidR="00860975" w:rsidRPr="00860975" w:rsidTr="008A1DE8">
        <w:trPr>
          <w:trHeight w:val="20"/>
        </w:trPr>
        <w:tc>
          <w:tcPr>
            <w:tcW w:w="565" w:type="dxa"/>
            <w:vMerge w:val="restart"/>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строки</w:t>
            </w:r>
          </w:p>
        </w:tc>
        <w:tc>
          <w:tcPr>
            <w:tcW w:w="1670" w:type="dxa"/>
            <w:vMerge w:val="restart"/>
            <w:tcBorders>
              <w:top w:val="single" w:sz="4" w:space="0" w:color="auto"/>
            </w:tcBorders>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Наименование сельсоветов, сельских администраций</w:t>
            </w:r>
          </w:p>
        </w:tc>
        <w:tc>
          <w:tcPr>
            <w:tcW w:w="3012" w:type="dxa"/>
            <w:gridSpan w:val="3"/>
            <w:tcBorders>
              <w:top w:val="single" w:sz="4" w:space="0" w:color="auto"/>
            </w:tcBorders>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Сумма</w:t>
            </w:r>
          </w:p>
        </w:tc>
      </w:tr>
      <w:tr w:rsidR="00860975" w:rsidRPr="00860975" w:rsidTr="008A1DE8">
        <w:trPr>
          <w:trHeight w:val="20"/>
        </w:trPr>
        <w:tc>
          <w:tcPr>
            <w:tcW w:w="565" w:type="dxa"/>
            <w:vMerge/>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1670" w:type="dxa"/>
            <w:vMerge/>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p>
        </w:tc>
        <w:tc>
          <w:tcPr>
            <w:tcW w:w="71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2015 год</w:t>
            </w:r>
          </w:p>
        </w:tc>
        <w:tc>
          <w:tcPr>
            <w:tcW w:w="45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2016 год</w:t>
            </w:r>
          </w:p>
        </w:tc>
        <w:tc>
          <w:tcPr>
            <w:tcW w:w="184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2017 год</w:t>
            </w:r>
          </w:p>
        </w:tc>
      </w:tr>
      <w:tr w:rsidR="00860975" w:rsidRPr="00860975" w:rsidTr="008A1DE8">
        <w:trPr>
          <w:trHeight w:val="20"/>
        </w:trPr>
        <w:tc>
          <w:tcPr>
            <w:tcW w:w="565"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w:t>
            </w:r>
          </w:p>
        </w:tc>
        <w:tc>
          <w:tcPr>
            <w:tcW w:w="167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w:t>
            </w:r>
          </w:p>
        </w:tc>
        <w:tc>
          <w:tcPr>
            <w:tcW w:w="71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w:t>
            </w:r>
          </w:p>
        </w:tc>
        <w:tc>
          <w:tcPr>
            <w:tcW w:w="45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w:t>
            </w:r>
          </w:p>
        </w:tc>
        <w:tc>
          <w:tcPr>
            <w:tcW w:w="1846"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4</w:t>
            </w:r>
          </w:p>
        </w:tc>
      </w:tr>
      <w:tr w:rsidR="00860975" w:rsidRPr="00860975" w:rsidTr="008A1DE8">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w:t>
            </w:r>
          </w:p>
        </w:tc>
        <w:tc>
          <w:tcPr>
            <w:tcW w:w="1670" w:type="dxa"/>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Верхнекужебарского</w:t>
            </w:r>
            <w:proofErr w:type="spellEnd"/>
            <w:r w:rsidRPr="00860975">
              <w:rPr>
                <w:rFonts w:ascii="Times New Roman" w:hAnsi="Times New Roman" w:cs="Times New Roman"/>
                <w:color w:val="auto"/>
                <w:kern w:val="0"/>
                <w:sz w:val="12"/>
                <w:szCs w:val="12"/>
              </w:rPr>
              <w:t xml:space="preserve"> сельсовета</w:t>
            </w:r>
          </w:p>
        </w:tc>
        <w:tc>
          <w:tcPr>
            <w:tcW w:w="71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600,00</w:t>
            </w:r>
          </w:p>
        </w:tc>
        <w:tc>
          <w:tcPr>
            <w:tcW w:w="45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0,00</w:t>
            </w:r>
          </w:p>
        </w:tc>
        <w:tc>
          <w:tcPr>
            <w:tcW w:w="18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0,00</w:t>
            </w:r>
          </w:p>
        </w:tc>
      </w:tr>
      <w:tr w:rsidR="00860975" w:rsidRPr="00860975" w:rsidTr="008A1DE8">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2</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Нижнекужебарского</w:t>
            </w:r>
            <w:proofErr w:type="spellEnd"/>
            <w:r w:rsidRPr="00860975">
              <w:rPr>
                <w:rFonts w:ascii="Times New Roman" w:hAnsi="Times New Roman" w:cs="Times New Roman"/>
                <w:color w:val="auto"/>
                <w:kern w:val="0"/>
                <w:sz w:val="12"/>
                <w:szCs w:val="12"/>
              </w:rPr>
              <w:t xml:space="preserve"> сельсовета</w:t>
            </w:r>
          </w:p>
        </w:tc>
        <w:tc>
          <w:tcPr>
            <w:tcW w:w="71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514,73</w:t>
            </w:r>
          </w:p>
        </w:tc>
        <w:tc>
          <w:tcPr>
            <w:tcW w:w="45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0,00</w:t>
            </w:r>
          </w:p>
        </w:tc>
        <w:tc>
          <w:tcPr>
            <w:tcW w:w="18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0,00</w:t>
            </w:r>
          </w:p>
        </w:tc>
      </w:tr>
      <w:tr w:rsidR="00860975" w:rsidRPr="00860975" w:rsidTr="008A1DE8">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3</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xml:space="preserve">Администрация </w:t>
            </w:r>
            <w:proofErr w:type="spellStart"/>
            <w:r w:rsidRPr="00860975">
              <w:rPr>
                <w:rFonts w:ascii="Times New Roman" w:hAnsi="Times New Roman" w:cs="Times New Roman"/>
                <w:color w:val="auto"/>
                <w:kern w:val="0"/>
                <w:sz w:val="12"/>
                <w:szCs w:val="12"/>
              </w:rPr>
              <w:t>Уджейского</w:t>
            </w:r>
            <w:proofErr w:type="spellEnd"/>
            <w:r w:rsidRPr="00860975">
              <w:rPr>
                <w:rFonts w:ascii="Times New Roman" w:hAnsi="Times New Roman" w:cs="Times New Roman"/>
                <w:color w:val="auto"/>
                <w:kern w:val="0"/>
                <w:sz w:val="12"/>
                <w:szCs w:val="12"/>
              </w:rPr>
              <w:t xml:space="preserve"> сельсовета</w:t>
            </w:r>
          </w:p>
        </w:tc>
        <w:tc>
          <w:tcPr>
            <w:tcW w:w="71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1 600,00</w:t>
            </w:r>
          </w:p>
        </w:tc>
        <w:tc>
          <w:tcPr>
            <w:tcW w:w="45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0,00</w:t>
            </w:r>
          </w:p>
        </w:tc>
        <w:tc>
          <w:tcPr>
            <w:tcW w:w="1846"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0,00</w:t>
            </w:r>
          </w:p>
        </w:tc>
      </w:tr>
      <w:tr w:rsidR="00860975" w:rsidRPr="00860975" w:rsidTr="008A1DE8">
        <w:trPr>
          <w:trHeight w:val="20"/>
        </w:trPr>
        <w:tc>
          <w:tcPr>
            <w:tcW w:w="565"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Всего</w:t>
            </w:r>
          </w:p>
        </w:tc>
        <w:tc>
          <w:tcPr>
            <w:tcW w:w="1670" w:type="dxa"/>
            <w:noWrap/>
            <w:hideMark/>
          </w:tcPr>
          <w:p w:rsidR="00860975" w:rsidRPr="00860975" w:rsidRDefault="00860975" w:rsidP="00860975">
            <w:pPr>
              <w:suppressAutoHyphens/>
              <w:spacing w:after="0" w:line="240" w:lineRule="auto"/>
              <w:rPr>
                <w:rFonts w:ascii="Times New Roman" w:hAnsi="Times New Roman" w:cs="Times New Roman"/>
                <w:color w:val="auto"/>
                <w:kern w:val="0"/>
                <w:sz w:val="12"/>
                <w:szCs w:val="12"/>
              </w:rPr>
            </w:pPr>
            <w:r w:rsidRPr="00860975">
              <w:rPr>
                <w:rFonts w:ascii="Times New Roman" w:hAnsi="Times New Roman" w:cs="Times New Roman"/>
                <w:color w:val="auto"/>
                <w:kern w:val="0"/>
                <w:sz w:val="12"/>
                <w:szCs w:val="12"/>
              </w:rPr>
              <w:t> </w:t>
            </w:r>
          </w:p>
        </w:tc>
        <w:tc>
          <w:tcPr>
            <w:tcW w:w="710"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2 714,73</w:t>
            </w:r>
          </w:p>
        </w:tc>
        <w:tc>
          <w:tcPr>
            <w:tcW w:w="456"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0,00</w:t>
            </w:r>
          </w:p>
        </w:tc>
        <w:tc>
          <w:tcPr>
            <w:tcW w:w="1846" w:type="dxa"/>
            <w:noWrap/>
            <w:hideMark/>
          </w:tcPr>
          <w:p w:rsidR="00860975" w:rsidRPr="00860975" w:rsidRDefault="00860975" w:rsidP="00860975">
            <w:pPr>
              <w:suppressAutoHyphens/>
              <w:spacing w:after="0" w:line="240" w:lineRule="auto"/>
              <w:rPr>
                <w:rFonts w:ascii="Times New Roman" w:hAnsi="Times New Roman" w:cs="Times New Roman"/>
                <w:b/>
                <w:bCs/>
                <w:color w:val="auto"/>
                <w:kern w:val="0"/>
                <w:sz w:val="12"/>
                <w:szCs w:val="12"/>
              </w:rPr>
            </w:pPr>
            <w:r w:rsidRPr="00860975">
              <w:rPr>
                <w:rFonts w:ascii="Times New Roman" w:hAnsi="Times New Roman" w:cs="Times New Roman"/>
                <w:b/>
                <w:bCs/>
                <w:color w:val="auto"/>
                <w:kern w:val="0"/>
                <w:sz w:val="12"/>
                <w:szCs w:val="12"/>
              </w:rPr>
              <w:t>0,00</w:t>
            </w:r>
          </w:p>
        </w:tc>
      </w:tr>
    </w:tbl>
    <w:p w:rsidR="00860975" w:rsidRDefault="00860975" w:rsidP="00AC2F69">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1385"/>
        <w:gridCol w:w="710"/>
        <w:gridCol w:w="456"/>
        <w:gridCol w:w="1421"/>
      </w:tblGrid>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87" w:type="dxa"/>
            <w:gridSpan w:val="3"/>
            <w:vMerge w:val="restart"/>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Приложение 9</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к решению Каратузского районного Совета депутатов</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от 23.06.2015г. №46-360 "О внесении</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изменений и дополнений в решение</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Каратузского районного Совета депутатов от 16.12.2014 №41-312 </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"О районном бюджете на 2015 год и плановый </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период 2016-2017 годов""</w:t>
            </w:r>
          </w:p>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Приложение 22</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к решению Каратузского районного Совета</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депутатов от 16.12.2014г. №41-312</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roofErr w:type="gramStart"/>
            <w:r w:rsidRPr="008A1DE8">
              <w:rPr>
                <w:rFonts w:ascii="Times New Roman" w:hAnsi="Times New Roman" w:cs="Times New Roman"/>
                <w:color w:val="auto"/>
                <w:kern w:val="0"/>
                <w:sz w:val="12"/>
                <w:szCs w:val="12"/>
              </w:rPr>
              <w:t>О</w:t>
            </w:r>
            <w:proofErr w:type="gramEnd"/>
            <w:r w:rsidRPr="008A1DE8">
              <w:rPr>
                <w:rFonts w:ascii="Times New Roman" w:hAnsi="Times New Roman" w:cs="Times New Roman"/>
                <w:color w:val="auto"/>
                <w:kern w:val="0"/>
                <w:sz w:val="12"/>
                <w:szCs w:val="12"/>
              </w:rPr>
              <w:t xml:space="preserve"> </w:t>
            </w:r>
            <w:proofErr w:type="gramStart"/>
            <w:r w:rsidRPr="008A1DE8">
              <w:rPr>
                <w:rFonts w:ascii="Times New Roman" w:hAnsi="Times New Roman" w:cs="Times New Roman"/>
                <w:color w:val="auto"/>
                <w:kern w:val="0"/>
                <w:sz w:val="12"/>
                <w:szCs w:val="12"/>
              </w:rPr>
              <w:t>районом</w:t>
            </w:r>
            <w:proofErr w:type="gramEnd"/>
            <w:r w:rsidRPr="008A1DE8">
              <w:rPr>
                <w:rFonts w:ascii="Times New Roman" w:hAnsi="Times New Roman" w:cs="Times New Roman"/>
                <w:color w:val="auto"/>
                <w:kern w:val="0"/>
                <w:sz w:val="12"/>
                <w:szCs w:val="12"/>
              </w:rPr>
              <w:t xml:space="preserve"> бюджете на 2015 год</w:t>
            </w:r>
          </w:p>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color w:val="auto"/>
                <w:kern w:val="0"/>
                <w:sz w:val="12"/>
                <w:szCs w:val="12"/>
              </w:rPr>
              <w:t>и плановый период 2016-2017 годов"</w:t>
            </w: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87"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87"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87"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87"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87"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87"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710"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421"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4537" w:type="dxa"/>
            <w:gridSpan w:val="5"/>
            <w:tcBorders>
              <w:top w:val="nil"/>
              <w:left w:val="nil"/>
              <w:bottom w:val="nil"/>
              <w:right w:val="nil"/>
            </w:tcBorders>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xml:space="preserve"> Распределение субсидии бюджетам муниципальных образований для реализации проектов по благоустройству территорий поселений, городских округов  на 2015 год и плановый период 2016-2017 годов</w:t>
            </w: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p>
        </w:tc>
        <w:tc>
          <w:tcPr>
            <w:tcW w:w="138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p>
        </w:tc>
        <w:tc>
          <w:tcPr>
            <w:tcW w:w="710"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p>
        </w:tc>
        <w:tc>
          <w:tcPr>
            <w:tcW w:w="45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421"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710"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421"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roofErr w:type="spellStart"/>
            <w:r w:rsidRPr="008A1DE8">
              <w:rPr>
                <w:rFonts w:ascii="Times New Roman" w:hAnsi="Times New Roman" w:cs="Times New Roman"/>
                <w:color w:val="auto"/>
                <w:kern w:val="0"/>
                <w:sz w:val="12"/>
                <w:szCs w:val="12"/>
              </w:rPr>
              <w:t>тыс</w:t>
            </w:r>
            <w:proofErr w:type="gramStart"/>
            <w:r w:rsidRPr="008A1DE8">
              <w:rPr>
                <w:rFonts w:ascii="Times New Roman" w:hAnsi="Times New Roman" w:cs="Times New Roman"/>
                <w:color w:val="auto"/>
                <w:kern w:val="0"/>
                <w:sz w:val="12"/>
                <w:szCs w:val="12"/>
              </w:rPr>
              <w:t>.р</w:t>
            </w:r>
            <w:proofErr w:type="gramEnd"/>
            <w:r w:rsidRPr="008A1DE8">
              <w:rPr>
                <w:rFonts w:ascii="Times New Roman" w:hAnsi="Times New Roman" w:cs="Times New Roman"/>
                <w:color w:val="auto"/>
                <w:kern w:val="0"/>
                <w:sz w:val="12"/>
                <w:szCs w:val="12"/>
              </w:rPr>
              <w:t>ублей</w:t>
            </w:r>
            <w:proofErr w:type="spellEnd"/>
            <w:r w:rsidRPr="008A1DE8">
              <w:rPr>
                <w:rFonts w:ascii="Times New Roman" w:hAnsi="Times New Roman" w:cs="Times New Roman"/>
                <w:color w:val="auto"/>
                <w:kern w:val="0"/>
                <w:sz w:val="12"/>
                <w:szCs w:val="12"/>
              </w:rPr>
              <w:t>)</w:t>
            </w:r>
          </w:p>
        </w:tc>
      </w:tr>
      <w:tr w:rsidR="008A1DE8" w:rsidRPr="008A1DE8" w:rsidTr="008A1DE8">
        <w:trPr>
          <w:trHeight w:val="20"/>
        </w:trPr>
        <w:tc>
          <w:tcPr>
            <w:tcW w:w="565" w:type="dxa"/>
            <w:vMerge w:val="restart"/>
            <w:tcBorders>
              <w:top w:val="single" w:sz="4" w:space="0" w:color="auto"/>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строки</w:t>
            </w:r>
          </w:p>
        </w:tc>
        <w:tc>
          <w:tcPr>
            <w:tcW w:w="1385" w:type="dxa"/>
            <w:vMerge w:val="restart"/>
            <w:tcBorders>
              <w:top w:val="single" w:sz="4" w:space="0" w:color="auto"/>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Наименование сельсоветов, сельских администраций</w:t>
            </w:r>
          </w:p>
        </w:tc>
        <w:tc>
          <w:tcPr>
            <w:tcW w:w="2587" w:type="dxa"/>
            <w:gridSpan w:val="3"/>
            <w:tcBorders>
              <w:top w:val="single" w:sz="4" w:space="0" w:color="auto"/>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Сумма</w:t>
            </w:r>
          </w:p>
        </w:tc>
      </w:tr>
      <w:tr w:rsidR="008A1DE8" w:rsidRPr="008A1DE8" w:rsidTr="008A1DE8">
        <w:trPr>
          <w:trHeight w:val="20"/>
        </w:trPr>
        <w:tc>
          <w:tcPr>
            <w:tcW w:w="565"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85"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710"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2015 год</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2016 год</w:t>
            </w:r>
          </w:p>
        </w:tc>
        <w:tc>
          <w:tcPr>
            <w:tcW w:w="142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2017 год</w:t>
            </w:r>
          </w:p>
        </w:tc>
      </w:tr>
      <w:tr w:rsidR="008A1DE8" w:rsidRPr="008A1DE8" w:rsidTr="008A1DE8">
        <w:trPr>
          <w:trHeight w:val="20"/>
        </w:trPr>
        <w:tc>
          <w:tcPr>
            <w:tcW w:w="56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138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w:t>
            </w:r>
          </w:p>
        </w:tc>
        <w:tc>
          <w:tcPr>
            <w:tcW w:w="710"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w:t>
            </w:r>
          </w:p>
        </w:tc>
        <w:tc>
          <w:tcPr>
            <w:tcW w:w="142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w:t>
            </w:r>
          </w:p>
        </w:tc>
      </w:tr>
      <w:tr w:rsidR="008A1DE8" w:rsidRPr="008A1DE8" w:rsidTr="008A1DE8">
        <w:trPr>
          <w:trHeight w:val="20"/>
        </w:trPr>
        <w:tc>
          <w:tcPr>
            <w:tcW w:w="56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w:t>
            </w:r>
          </w:p>
        </w:tc>
        <w:tc>
          <w:tcPr>
            <w:tcW w:w="138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Администрация </w:t>
            </w:r>
            <w:proofErr w:type="spellStart"/>
            <w:r w:rsidRPr="008A1DE8">
              <w:rPr>
                <w:rFonts w:ascii="Times New Roman" w:hAnsi="Times New Roman" w:cs="Times New Roman"/>
                <w:color w:val="auto"/>
                <w:kern w:val="0"/>
                <w:sz w:val="12"/>
                <w:szCs w:val="12"/>
              </w:rPr>
              <w:t>Качульского</w:t>
            </w:r>
            <w:proofErr w:type="spellEnd"/>
            <w:r w:rsidRPr="008A1DE8">
              <w:rPr>
                <w:rFonts w:ascii="Times New Roman" w:hAnsi="Times New Roman" w:cs="Times New Roman"/>
                <w:color w:val="auto"/>
                <w:kern w:val="0"/>
                <w:sz w:val="12"/>
                <w:szCs w:val="12"/>
              </w:rPr>
              <w:t xml:space="preserve"> сельсовета</w:t>
            </w:r>
          </w:p>
        </w:tc>
        <w:tc>
          <w:tcPr>
            <w:tcW w:w="710"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142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r>
      <w:tr w:rsidR="008A1DE8" w:rsidRPr="008A1DE8" w:rsidTr="008A1DE8">
        <w:trPr>
          <w:trHeight w:val="20"/>
        </w:trPr>
        <w:tc>
          <w:tcPr>
            <w:tcW w:w="56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w:t>
            </w:r>
          </w:p>
        </w:tc>
        <w:tc>
          <w:tcPr>
            <w:tcW w:w="138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Администрация </w:t>
            </w:r>
            <w:proofErr w:type="spellStart"/>
            <w:r w:rsidRPr="008A1DE8">
              <w:rPr>
                <w:rFonts w:ascii="Times New Roman" w:hAnsi="Times New Roman" w:cs="Times New Roman"/>
                <w:color w:val="auto"/>
                <w:kern w:val="0"/>
                <w:sz w:val="12"/>
                <w:szCs w:val="12"/>
              </w:rPr>
              <w:t>Старокопского</w:t>
            </w:r>
            <w:proofErr w:type="spellEnd"/>
            <w:r w:rsidRPr="008A1DE8">
              <w:rPr>
                <w:rFonts w:ascii="Times New Roman" w:hAnsi="Times New Roman" w:cs="Times New Roman"/>
                <w:color w:val="auto"/>
                <w:kern w:val="0"/>
                <w:sz w:val="12"/>
                <w:szCs w:val="12"/>
              </w:rPr>
              <w:t xml:space="preserve"> сельсовета</w:t>
            </w:r>
          </w:p>
        </w:tc>
        <w:tc>
          <w:tcPr>
            <w:tcW w:w="710"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390,00</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142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r>
      <w:tr w:rsidR="008A1DE8" w:rsidRPr="008A1DE8" w:rsidTr="008A1DE8">
        <w:trPr>
          <w:trHeight w:val="20"/>
        </w:trPr>
        <w:tc>
          <w:tcPr>
            <w:tcW w:w="565"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w:t>
            </w:r>
          </w:p>
        </w:tc>
        <w:tc>
          <w:tcPr>
            <w:tcW w:w="138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Администрация </w:t>
            </w:r>
            <w:proofErr w:type="spellStart"/>
            <w:r w:rsidRPr="008A1DE8">
              <w:rPr>
                <w:rFonts w:ascii="Times New Roman" w:hAnsi="Times New Roman" w:cs="Times New Roman"/>
                <w:color w:val="auto"/>
                <w:kern w:val="0"/>
                <w:sz w:val="12"/>
                <w:szCs w:val="12"/>
              </w:rPr>
              <w:t>Таятского</w:t>
            </w:r>
            <w:proofErr w:type="spellEnd"/>
            <w:r w:rsidRPr="008A1DE8">
              <w:rPr>
                <w:rFonts w:ascii="Times New Roman" w:hAnsi="Times New Roman" w:cs="Times New Roman"/>
                <w:color w:val="auto"/>
                <w:kern w:val="0"/>
                <w:sz w:val="12"/>
                <w:szCs w:val="12"/>
              </w:rPr>
              <w:t xml:space="preserve"> сельсовета</w:t>
            </w:r>
          </w:p>
        </w:tc>
        <w:tc>
          <w:tcPr>
            <w:tcW w:w="710"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404,80</w:t>
            </w:r>
          </w:p>
        </w:tc>
        <w:tc>
          <w:tcPr>
            <w:tcW w:w="45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1421"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r>
      <w:tr w:rsidR="008A1DE8" w:rsidRPr="008A1DE8" w:rsidTr="008A1DE8">
        <w:trPr>
          <w:trHeight w:val="20"/>
        </w:trPr>
        <w:tc>
          <w:tcPr>
            <w:tcW w:w="565"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w:t>
            </w:r>
          </w:p>
        </w:tc>
        <w:tc>
          <w:tcPr>
            <w:tcW w:w="1385"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Администрация </w:t>
            </w:r>
            <w:proofErr w:type="spellStart"/>
            <w:r w:rsidRPr="008A1DE8">
              <w:rPr>
                <w:rFonts w:ascii="Times New Roman" w:hAnsi="Times New Roman" w:cs="Times New Roman"/>
                <w:color w:val="auto"/>
                <w:kern w:val="0"/>
                <w:sz w:val="12"/>
                <w:szCs w:val="12"/>
              </w:rPr>
              <w:t>Уджейского</w:t>
            </w:r>
            <w:proofErr w:type="spellEnd"/>
            <w:r w:rsidRPr="008A1DE8">
              <w:rPr>
                <w:rFonts w:ascii="Times New Roman" w:hAnsi="Times New Roman" w:cs="Times New Roman"/>
                <w:color w:val="auto"/>
                <w:kern w:val="0"/>
                <w:sz w:val="12"/>
                <w:szCs w:val="12"/>
              </w:rPr>
              <w:t xml:space="preserve"> сельсовета</w:t>
            </w:r>
          </w:p>
        </w:tc>
        <w:tc>
          <w:tcPr>
            <w:tcW w:w="710"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195,00</w:t>
            </w:r>
          </w:p>
        </w:tc>
        <w:tc>
          <w:tcPr>
            <w:tcW w:w="45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1421"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r>
      <w:tr w:rsidR="008A1DE8" w:rsidRPr="008A1DE8" w:rsidTr="008A1DE8">
        <w:trPr>
          <w:trHeight w:val="20"/>
        </w:trPr>
        <w:tc>
          <w:tcPr>
            <w:tcW w:w="565"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w:t>
            </w:r>
          </w:p>
        </w:tc>
        <w:tc>
          <w:tcPr>
            <w:tcW w:w="1385"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администрация </w:t>
            </w:r>
            <w:proofErr w:type="spellStart"/>
            <w:r w:rsidRPr="008A1DE8">
              <w:rPr>
                <w:rFonts w:ascii="Times New Roman" w:hAnsi="Times New Roman" w:cs="Times New Roman"/>
                <w:color w:val="auto"/>
                <w:kern w:val="0"/>
                <w:sz w:val="12"/>
                <w:szCs w:val="12"/>
              </w:rPr>
              <w:t>Черемушинского</w:t>
            </w:r>
            <w:proofErr w:type="spellEnd"/>
            <w:r w:rsidRPr="008A1DE8">
              <w:rPr>
                <w:rFonts w:ascii="Times New Roman" w:hAnsi="Times New Roman" w:cs="Times New Roman"/>
                <w:color w:val="auto"/>
                <w:kern w:val="0"/>
                <w:sz w:val="12"/>
                <w:szCs w:val="12"/>
              </w:rPr>
              <w:t xml:space="preserve"> сельсовета</w:t>
            </w:r>
          </w:p>
        </w:tc>
        <w:tc>
          <w:tcPr>
            <w:tcW w:w="710"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45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1421"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r>
      <w:tr w:rsidR="008A1DE8" w:rsidRPr="008A1DE8" w:rsidTr="008A1DE8">
        <w:trPr>
          <w:trHeight w:val="20"/>
        </w:trPr>
        <w:tc>
          <w:tcPr>
            <w:tcW w:w="565"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Всего</w:t>
            </w:r>
          </w:p>
        </w:tc>
        <w:tc>
          <w:tcPr>
            <w:tcW w:w="1385"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710"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1 289,80</w:t>
            </w:r>
          </w:p>
        </w:tc>
        <w:tc>
          <w:tcPr>
            <w:tcW w:w="456"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0,00</w:t>
            </w:r>
          </w:p>
        </w:tc>
        <w:tc>
          <w:tcPr>
            <w:tcW w:w="1421"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0,00</w:t>
            </w:r>
          </w:p>
        </w:tc>
      </w:tr>
    </w:tbl>
    <w:p w:rsidR="008A1DE8" w:rsidRDefault="008A1DE8" w:rsidP="00AC2F69">
      <w:pPr>
        <w:suppressAutoHyphens/>
        <w:spacing w:after="0" w:line="240" w:lineRule="auto"/>
        <w:rPr>
          <w:rFonts w:ascii="Times New Roman" w:hAnsi="Times New Roman" w:cs="Times New Roman"/>
          <w:color w:val="auto"/>
          <w:kern w:val="0"/>
          <w:sz w:val="12"/>
          <w:szCs w:val="12"/>
        </w:rPr>
      </w:pPr>
    </w:p>
    <w:p w:rsidR="008A1DE8" w:rsidRDefault="008A1DE8" w:rsidP="00AC2F69">
      <w:pPr>
        <w:suppressAutoHyphens/>
        <w:spacing w:after="0" w:line="240" w:lineRule="auto"/>
        <w:rPr>
          <w:rFonts w:ascii="Times New Roman" w:hAnsi="Times New Roman" w:cs="Times New Roman"/>
          <w:color w:val="auto"/>
          <w:kern w:val="0"/>
          <w:sz w:val="12"/>
          <w:szCs w:val="12"/>
        </w:rPr>
      </w:pPr>
    </w:p>
    <w:p w:rsidR="008A1DE8" w:rsidRDefault="008A1DE8" w:rsidP="00AC2F69">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1528"/>
        <w:gridCol w:w="546"/>
        <w:gridCol w:w="456"/>
        <w:gridCol w:w="1563"/>
      </w:tblGrid>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65" w:type="dxa"/>
            <w:gridSpan w:val="3"/>
            <w:vMerge w:val="restart"/>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Приложение 10</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к решению Каратузского районного Совета депутатов</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от 23.06.2015г. №46-360 "О внесении</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изменений и дополнений в решение</w:t>
            </w:r>
          </w:p>
          <w:p w:rsid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Каратузского районного Совета депутатов </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от 16.12.2014 №41-312 </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"О районном бюджете на 2015 год и плановый </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период 2016-2017 годов""</w:t>
            </w:r>
          </w:p>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Приложение 23</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к решению Каратузского районного Совета</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депутатов от 16.12.2014г. №41-312</w:t>
            </w:r>
          </w:p>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roofErr w:type="gramStart"/>
            <w:r w:rsidRPr="008A1DE8">
              <w:rPr>
                <w:rFonts w:ascii="Times New Roman" w:hAnsi="Times New Roman" w:cs="Times New Roman"/>
                <w:color w:val="auto"/>
                <w:kern w:val="0"/>
                <w:sz w:val="12"/>
                <w:szCs w:val="12"/>
              </w:rPr>
              <w:t>О</w:t>
            </w:r>
            <w:proofErr w:type="gramEnd"/>
            <w:r w:rsidRPr="008A1DE8">
              <w:rPr>
                <w:rFonts w:ascii="Times New Roman" w:hAnsi="Times New Roman" w:cs="Times New Roman"/>
                <w:color w:val="auto"/>
                <w:kern w:val="0"/>
                <w:sz w:val="12"/>
                <w:szCs w:val="12"/>
              </w:rPr>
              <w:t xml:space="preserve"> </w:t>
            </w:r>
            <w:proofErr w:type="gramStart"/>
            <w:r w:rsidRPr="008A1DE8">
              <w:rPr>
                <w:rFonts w:ascii="Times New Roman" w:hAnsi="Times New Roman" w:cs="Times New Roman"/>
                <w:color w:val="auto"/>
                <w:kern w:val="0"/>
                <w:sz w:val="12"/>
                <w:szCs w:val="12"/>
              </w:rPr>
              <w:t>районом</w:t>
            </w:r>
            <w:proofErr w:type="gramEnd"/>
            <w:r w:rsidRPr="008A1DE8">
              <w:rPr>
                <w:rFonts w:ascii="Times New Roman" w:hAnsi="Times New Roman" w:cs="Times New Roman"/>
                <w:color w:val="auto"/>
                <w:kern w:val="0"/>
                <w:sz w:val="12"/>
                <w:szCs w:val="12"/>
              </w:rPr>
              <w:t xml:space="preserve"> бюджете на 2015 год</w:t>
            </w:r>
          </w:p>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color w:val="auto"/>
                <w:kern w:val="0"/>
                <w:sz w:val="12"/>
                <w:szCs w:val="12"/>
              </w:rPr>
              <w:t>и плановый период 2016-2017 годов"</w:t>
            </w: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65"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65"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65"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65"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65"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2565" w:type="dxa"/>
            <w:gridSpan w:val="3"/>
            <w:vMerge/>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63"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4658" w:type="dxa"/>
            <w:gridSpan w:val="5"/>
            <w:tcBorders>
              <w:top w:val="nil"/>
              <w:left w:val="nil"/>
              <w:bottom w:val="nil"/>
              <w:right w:val="nil"/>
            </w:tcBorders>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xml:space="preserve"> Распределение субсидии бюджетам поселений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на 2015 год и плановый период 2016-2017 годов</w:t>
            </w:r>
          </w:p>
        </w:tc>
      </w:tr>
      <w:tr w:rsidR="008A1DE8" w:rsidRPr="008A1DE8" w:rsidTr="008A1DE8">
        <w:trPr>
          <w:trHeight w:val="20"/>
        </w:trPr>
        <w:tc>
          <w:tcPr>
            <w:tcW w:w="565"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p>
        </w:tc>
        <w:tc>
          <w:tcPr>
            <w:tcW w:w="1528"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p>
        </w:tc>
        <w:tc>
          <w:tcPr>
            <w:tcW w:w="54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p>
        </w:tc>
        <w:tc>
          <w:tcPr>
            <w:tcW w:w="45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63"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565"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63"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roofErr w:type="spellStart"/>
            <w:r w:rsidRPr="008A1DE8">
              <w:rPr>
                <w:rFonts w:ascii="Times New Roman" w:hAnsi="Times New Roman" w:cs="Times New Roman"/>
                <w:color w:val="auto"/>
                <w:kern w:val="0"/>
                <w:sz w:val="12"/>
                <w:szCs w:val="12"/>
              </w:rPr>
              <w:t>тыс</w:t>
            </w:r>
            <w:proofErr w:type="gramStart"/>
            <w:r w:rsidRPr="008A1DE8">
              <w:rPr>
                <w:rFonts w:ascii="Times New Roman" w:hAnsi="Times New Roman" w:cs="Times New Roman"/>
                <w:color w:val="auto"/>
                <w:kern w:val="0"/>
                <w:sz w:val="12"/>
                <w:szCs w:val="12"/>
              </w:rPr>
              <w:t>.р</w:t>
            </w:r>
            <w:proofErr w:type="gramEnd"/>
            <w:r w:rsidRPr="008A1DE8">
              <w:rPr>
                <w:rFonts w:ascii="Times New Roman" w:hAnsi="Times New Roman" w:cs="Times New Roman"/>
                <w:color w:val="auto"/>
                <w:kern w:val="0"/>
                <w:sz w:val="12"/>
                <w:szCs w:val="12"/>
              </w:rPr>
              <w:t>ублей</w:t>
            </w:r>
            <w:proofErr w:type="spellEnd"/>
            <w:r w:rsidRPr="008A1DE8">
              <w:rPr>
                <w:rFonts w:ascii="Times New Roman" w:hAnsi="Times New Roman" w:cs="Times New Roman"/>
                <w:color w:val="auto"/>
                <w:kern w:val="0"/>
                <w:sz w:val="12"/>
                <w:szCs w:val="12"/>
              </w:rPr>
              <w:t>)</w:t>
            </w:r>
          </w:p>
        </w:tc>
      </w:tr>
      <w:tr w:rsidR="008A1DE8" w:rsidRPr="008A1DE8" w:rsidTr="008A1DE8">
        <w:trPr>
          <w:trHeight w:val="20"/>
        </w:trPr>
        <w:tc>
          <w:tcPr>
            <w:tcW w:w="565" w:type="dxa"/>
            <w:vMerge w:val="restart"/>
            <w:tcBorders>
              <w:top w:val="single" w:sz="4" w:space="0" w:color="auto"/>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строки</w:t>
            </w:r>
          </w:p>
        </w:tc>
        <w:tc>
          <w:tcPr>
            <w:tcW w:w="1528" w:type="dxa"/>
            <w:vMerge w:val="restart"/>
            <w:tcBorders>
              <w:top w:val="single" w:sz="4" w:space="0" w:color="auto"/>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Наименование сельсоветов, сельских администраций</w:t>
            </w:r>
          </w:p>
        </w:tc>
        <w:tc>
          <w:tcPr>
            <w:tcW w:w="2565" w:type="dxa"/>
            <w:gridSpan w:val="3"/>
            <w:tcBorders>
              <w:top w:val="single" w:sz="4" w:space="0" w:color="auto"/>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Сумма</w:t>
            </w:r>
          </w:p>
        </w:tc>
      </w:tr>
      <w:tr w:rsidR="008A1DE8" w:rsidRPr="008A1DE8" w:rsidTr="008A1DE8">
        <w:trPr>
          <w:trHeight w:val="20"/>
        </w:trPr>
        <w:tc>
          <w:tcPr>
            <w:tcW w:w="565"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528"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4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2015 год</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2016 год</w:t>
            </w:r>
          </w:p>
        </w:tc>
        <w:tc>
          <w:tcPr>
            <w:tcW w:w="1563"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2017 год</w:t>
            </w:r>
          </w:p>
        </w:tc>
      </w:tr>
      <w:tr w:rsidR="008A1DE8" w:rsidRPr="008A1DE8" w:rsidTr="008A1DE8">
        <w:trPr>
          <w:trHeight w:val="20"/>
        </w:trPr>
        <w:tc>
          <w:tcPr>
            <w:tcW w:w="56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1528"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w:t>
            </w:r>
          </w:p>
        </w:tc>
        <w:tc>
          <w:tcPr>
            <w:tcW w:w="54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w:t>
            </w:r>
          </w:p>
        </w:tc>
        <w:tc>
          <w:tcPr>
            <w:tcW w:w="1563"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w:t>
            </w:r>
          </w:p>
        </w:tc>
      </w:tr>
      <w:tr w:rsidR="008A1DE8" w:rsidRPr="008A1DE8" w:rsidTr="008A1DE8">
        <w:trPr>
          <w:trHeight w:val="20"/>
        </w:trPr>
        <w:tc>
          <w:tcPr>
            <w:tcW w:w="56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w:t>
            </w:r>
          </w:p>
        </w:tc>
        <w:tc>
          <w:tcPr>
            <w:tcW w:w="1528"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Администрация </w:t>
            </w:r>
            <w:proofErr w:type="spellStart"/>
            <w:r w:rsidRPr="008A1DE8">
              <w:rPr>
                <w:rFonts w:ascii="Times New Roman" w:hAnsi="Times New Roman" w:cs="Times New Roman"/>
                <w:color w:val="auto"/>
                <w:kern w:val="0"/>
                <w:sz w:val="12"/>
                <w:szCs w:val="12"/>
              </w:rPr>
              <w:t>Амыльского</w:t>
            </w:r>
            <w:proofErr w:type="spellEnd"/>
            <w:r w:rsidRPr="008A1DE8">
              <w:rPr>
                <w:rFonts w:ascii="Times New Roman" w:hAnsi="Times New Roman" w:cs="Times New Roman"/>
                <w:color w:val="auto"/>
                <w:kern w:val="0"/>
                <w:sz w:val="12"/>
                <w:szCs w:val="12"/>
              </w:rPr>
              <w:t xml:space="preserve"> сельсовета</w:t>
            </w:r>
          </w:p>
        </w:tc>
        <w:tc>
          <w:tcPr>
            <w:tcW w:w="54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108,06</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1563"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r>
      <w:tr w:rsidR="008A1DE8" w:rsidRPr="008A1DE8" w:rsidTr="008A1DE8">
        <w:trPr>
          <w:trHeight w:val="20"/>
        </w:trPr>
        <w:tc>
          <w:tcPr>
            <w:tcW w:w="565"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w:t>
            </w:r>
          </w:p>
        </w:tc>
        <w:tc>
          <w:tcPr>
            <w:tcW w:w="1528"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Администрация </w:t>
            </w:r>
            <w:proofErr w:type="spellStart"/>
            <w:r w:rsidRPr="008A1DE8">
              <w:rPr>
                <w:rFonts w:ascii="Times New Roman" w:hAnsi="Times New Roman" w:cs="Times New Roman"/>
                <w:color w:val="auto"/>
                <w:kern w:val="0"/>
                <w:sz w:val="12"/>
                <w:szCs w:val="12"/>
              </w:rPr>
              <w:t>Моторского</w:t>
            </w:r>
            <w:proofErr w:type="spellEnd"/>
            <w:r w:rsidRPr="008A1DE8">
              <w:rPr>
                <w:rFonts w:ascii="Times New Roman" w:hAnsi="Times New Roman" w:cs="Times New Roman"/>
                <w:color w:val="auto"/>
                <w:kern w:val="0"/>
                <w:sz w:val="12"/>
                <w:szCs w:val="12"/>
              </w:rPr>
              <w:t xml:space="preserve"> сельсовета</w:t>
            </w:r>
          </w:p>
        </w:tc>
        <w:tc>
          <w:tcPr>
            <w:tcW w:w="54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51,47</w:t>
            </w:r>
          </w:p>
        </w:tc>
        <w:tc>
          <w:tcPr>
            <w:tcW w:w="45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1563"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r>
      <w:tr w:rsidR="008A1DE8" w:rsidRPr="008A1DE8" w:rsidTr="008A1DE8">
        <w:trPr>
          <w:trHeight w:val="20"/>
        </w:trPr>
        <w:tc>
          <w:tcPr>
            <w:tcW w:w="565"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Всего</w:t>
            </w:r>
          </w:p>
        </w:tc>
        <w:tc>
          <w:tcPr>
            <w:tcW w:w="1528"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546"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159,53</w:t>
            </w:r>
          </w:p>
        </w:tc>
        <w:tc>
          <w:tcPr>
            <w:tcW w:w="456"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0,00</w:t>
            </w:r>
          </w:p>
        </w:tc>
        <w:tc>
          <w:tcPr>
            <w:tcW w:w="1563"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0,00</w:t>
            </w:r>
          </w:p>
        </w:tc>
      </w:tr>
    </w:tbl>
    <w:p w:rsidR="008A1DE8" w:rsidRDefault="008A1DE8" w:rsidP="00AC2F69">
      <w:pPr>
        <w:suppressAutoHyphens/>
        <w:spacing w:after="0" w:line="240" w:lineRule="auto"/>
        <w:rPr>
          <w:rFonts w:ascii="Times New Roman" w:hAnsi="Times New Roman" w:cs="Times New Roman"/>
          <w:color w:val="auto"/>
          <w:kern w:val="0"/>
          <w:sz w:val="12"/>
          <w:szCs w:val="12"/>
        </w:rPr>
      </w:pPr>
    </w:p>
    <w:p w:rsidR="008A1DE8" w:rsidRDefault="008A1DE8" w:rsidP="00AC2F69">
      <w:pPr>
        <w:suppressAutoHyphens/>
        <w:spacing w:after="0" w:line="240" w:lineRule="auto"/>
        <w:rPr>
          <w:rFonts w:ascii="Times New Roman" w:hAnsi="Times New Roman" w:cs="Times New Roman"/>
          <w:color w:val="auto"/>
          <w:kern w:val="0"/>
          <w:sz w:val="12"/>
          <w:szCs w:val="12"/>
        </w:rPr>
      </w:pPr>
    </w:p>
    <w:p w:rsidR="008A1DE8" w:rsidRDefault="008A1DE8" w:rsidP="00AC2F69">
      <w:pPr>
        <w:suppressAutoHyphens/>
        <w:spacing w:after="0" w:line="240" w:lineRule="auto"/>
        <w:rPr>
          <w:rFonts w:ascii="Times New Roman" w:hAnsi="Times New Roman" w:cs="Times New Roman"/>
          <w:color w:val="auto"/>
          <w:kern w:val="0"/>
          <w:sz w:val="12"/>
          <w:szCs w:val="12"/>
        </w:rPr>
      </w:pPr>
    </w:p>
    <w:p w:rsidR="008A1DE8" w:rsidRPr="008A1DE8" w:rsidRDefault="008A1DE8" w:rsidP="008A1DE8">
      <w:pPr>
        <w:spacing w:after="0" w:line="240" w:lineRule="auto"/>
        <w:jc w:val="center"/>
        <w:rPr>
          <w:rFonts w:ascii="Times New Roman" w:eastAsia="Calibri" w:hAnsi="Times New Roman" w:cs="Times New Roman"/>
          <w:color w:val="auto"/>
          <w:kern w:val="0"/>
          <w:sz w:val="12"/>
          <w:szCs w:val="12"/>
          <w:lang w:eastAsia="en-US"/>
        </w:rPr>
      </w:pPr>
    </w:p>
    <w:p w:rsidR="008A1DE8" w:rsidRDefault="008A1DE8" w:rsidP="008A1DE8">
      <w:pPr>
        <w:spacing w:after="0" w:line="240" w:lineRule="auto"/>
        <w:jc w:val="center"/>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АДМИНИСТРАЦИЯ КАРАТУЗСКОГО РАЙОНА</w:t>
      </w:r>
    </w:p>
    <w:p w:rsidR="008A1DE8" w:rsidRPr="008A1DE8" w:rsidRDefault="008A1DE8" w:rsidP="008A1DE8">
      <w:pPr>
        <w:spacing w:after="0" w:line="240" w:lineRule="auto"/>
        <w:jc w:val="center"/>
        <w:rPr>
          <w:rFonts w:ascii="Times New Roman" w:eastAsia="Calibri" w:hAnsi="Times New Roman" w:cs="Times New Roman"/>
          <w:color w:val="auto"/>
          <w:kern w:val="0"/>
          <w:sz w:val="12"/>
          <w:szCs w:val="12"/>
          <w:lang w:eastAsia="en-US"/>
        </w:rPr>
      </w:pPr>
    </w:p>
    <w:p w:rsidR="008A1DE8" w:rsidRDefault="008A1DE8" w:rsidP="008A1DE8">
      <w:pPr>
        <w:spacing w:after="0" w:line="240" w:lineRule="auto"/>
        <w:jc w:val="center"/>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ПОСТАНОВЛЕНИЕ</w:t>
      </w:r>
    </w:p>
    <w:p w:rsidR="008A1DE8" w:rsidRPr="008A1DE8" w:rsidRDefault="008A1DE8" w:rsidP="008A1DE8">
      <w:pPr>
        <w:spacing w:after="0" w:line="240" w:lineRule="auto"/>
        <w:jc w:val="center"/>
        <w:rPr>
          <w:rFonts w:ascii="Times New Roman" w:eastAsia="Calibri" w:hAnsi="Times New Roman" w:cs="Times New Roman"/>
          <w:color w:val="auto"/>
          <w:kern w:val="0"/>
          <w:sz w:val="12"/>
          <w:szCs w:val="12"/>
          <w:lang w:eastAsia="en-US"/>
        </w:rPr>
      </w:pPr>
    </w:p>
    <w:tbl>
      <w:tblPr>
        <w:tblW w:w="5183" w:type="dxa"/>
        <w:tblInd w:w="108" w:type="dxa"/>
        <w:tblLook w:val="00A0" w:firstRow="1" w:lastRow="0" w:firstColumn="1" w:lastColumn="0" w:noHBand="0" w:noVBand="0"/>
      </w:tblPr>
      <w:tblGrid>
        <w:gridCol w:w="1560"/>
        <w:gridCol w:w="1923"/>
        <w:gridCol w:w="1700"/>
      </w:tblGrid>
      <w:tr w:rsidR="008A1DE8" w:rsidRPr="008A1DE8" w:rsidTr="008A1DE8">
        <w:tc>
          <w:tcPr>
            <w:tcW w:w="1560" w:type="dxa"/>
          </w:tcPr>
          <w:p w:rsidR="008A1DE8" w:rsidRPr="008A1DE8" w:rsidRDefault="008A1DE8" w:rsidP="008A1DE8">
            <w:pPr>
              <w:spacing w:after="0" w:line="240" w:lineRule="auto"/>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23.0</w:t>
            </w:r>
            <w:r w:rsidRPr="008A1DE8">
              <w:rPr>
                <w:rFonts w:ascii="Times New Roman" w:eastAsia="Calibri" w:hAnsi="Times New Roman" w:cs="Times New Roman"/>
                <w:color w:val="auto"/>
                <w:kern w:val="0"/>
                <w:sz w:val="12"/>
                <w:szCs w:val="12"/>
                <w:lang w:val="en-US" w:eastAsia="en-US"/>
              </w:rPr>
              <w:t>6</w:t>
            </w:r>
            <w:r w:rsidRPr="008A1DE8">
              <w:rPr>
                <w:rFonts w:ascii="Times New Roman" w:eastAsia="Calibri" w:hAnsi="Times New Roman" w:cs="Times New Roman"/>
                <w:color w:val="auto"/>
                <w:kern w:val="0"/>
                <w:sz w:val="12"/>
                <w:szCs w:val="12"/>
                <w:lang w:eastAsia="en-US"/>
              </w:rPr>
              <w:t>.2015</w:t>
            </w:r>
          </w:p>
        </w:tc>
        <w:tc>
          <w:tcPr>
            <w:tcW w:w="1923" w:type="dxa"/>
          </w:tcPr>
          <w:p w:rsidR="008A1DE8" w:rsidRPr="008A1DE8" w:rsidRDefault="008A1DE8" w:rsidP="008A1DE8">
            <w:pPr>
              <w:spacing w:after="0" w:line="240" w:lineRule="auto"/>
              <w:jc w:val="center"/>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с. Каратузское</w:t>
            </w:r>
          </w:p>
        </w:tc>
        <w:tc>
          <w:tcPr>
            <w:tcW w:w="1700" w:type="dxa"/>
          </w:tcPr>
          <w:p w:rsidR="008A1DE8" w:rsidRPr="008A1DE8" w:rsidRDefault="008A1DE8" w:rsidP="008A1DE8">
            <w:pPr>
              <w:spacing w:after="0" w:line="240" w:lineRule="auto"/>
              <w:jc w:val="right"/>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          № 432-п</w:t>
            </w:r>
            <w:r w:rsidRPr="008A1DE8">
              <w:rPr>
                <w:rFonts w:ascii="Times New Roman" w:eastAsia="Calibri" w:hAnsi="Times New Roman" w:cs="Times New Roman"/>
                <w:color w:val="auto"/>
                <w:kern w:val="0"/>
                <w:sz w:val="12"/>
                <w:szCs w:val="12"/>
                <w:lang w:val="en-US" w:eastAsia="en-US"/>
              </w:rPr>
              <w:t xml:space="preserve"> </w:t>
            </w:r>
          </w:p>
        </w:tc>
      </w:tr>
    </w:tbl>
    <w:p w:rsidR="008A1DE8" w:rsidRPr="008A1DE8" w:rsidRDefault="008A1DE8" w:rsidP="008A1DE8">
      <w:pPr>
        <w:spacing w:after="0" w:line="240" w:lineRule="auto"/>
        <w:jc w:val="center"/>
        <w:rPr>
          <w:rFonts w:ascii="Times New Roman" w:eastAsia="Calibri" w:hAnsi="Times New Roman" w:cs="Times New Roman"/>
          <w:color w:val="auto"/>
          <w:kern w:val="0"/>
          <w:sz w:val="12"/>
          <w:szCs w:val="12"/>
          <w:lang w:eastAsia="en-US"/>
        </w:rPr>
      </w:pP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w:t>
      </w:r>
      <w:proofErr w:type="spellStart"/>
      <w:r w:rsidRPr="008A1DE8">
        <w:rPr>
          <w:rFonts w:ascii="Times New Roman" w:eastAsia="Calibri" w:hAnsi="Times New Roman" w:cs="Times New Roman"/>
          <w:color w:val="auto"/>
          <w:kern w:val="0"/>
          <w:sz w:val="12"/>
          <w:szCs w:val="12"/>
          <w:lang w:eastAsia="en-US"/>
        </w:rPr>
        <w:t>Каратузский</w:t>
      </w:r>
      <w:proofErr w:type="spellEnd"/>
      <w:r w:rsidRPr="008A1DE8">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8A1DE8" w:rsidRPr="008A1DE8" w:rsidRDefault="008A1DE8" w:rsidP="008A1DE8">
      <w:pPr>
        <w:numPr>
          <w:ilvl w:val="0"/>
          <w:numId w:val="18"/>
        </w:numPr>
        <w:spacing w:after="0" w:line="240" w:lineRule="auto"/>
        <w:ind w:left="0"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10.06.2015 г. № 416-п) следующие изменения:</w:t>
      </w:r>
    </w:p>
    <w:p w:rsidR="008A1DE8" w:rsidRPr="008A1DE8" w:rsidRDefault="008A1DE8" w:rsidP="008A1DE8">
      <w:pPr>
        <w:numPr>
          <w:ilvl w:val="1"/>
          <w:numId w:val="19"/>
        </w:numPr>
        <w:spacing w:after="0" w:line="240" w:lineRule="auto"/>
        <w:ind w:left="0"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51"/>
        <w:tblW w:w="5188" w:type="dxa"/>
        <w:tblInd w:w="108" w:type="dxa"/>
        <w:tblLook w:val="04A0" w:firstRow="1" w:lastRow="0" w:firstColumn="1" w:lastColumn="0" w:noHBand="0" w:noVBand="1"/>
      </w:tblPr>
      <w:tblGrid>
        <w:gridCol w:w="1843"/>
        <w:gridCol w:w="3345"/>
      </w:tblGrid>
      <w:tr w:rsidR="008A1DE8" w:rsidRPr="008A1DE8" w:rsidTr="008A1DE8">
        <w:tc>
          <w:tcPr>
            <w:tcW w:w="1843" w:type="dxa"/>
          </w:tcPr>
          <w:p w:rsidR="008A1DE8" w:rsidRPr="008A1DE8" w:rsidRDefault="008A1DE8" w:rsidP="008A1DE8">
            <w:pPr>
              <w:spacing w:after="0" w:line="240" w:lineRule="auto"/>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Информация по ресурсному обеспечению муниципальной программы, в том числе в разбивке по источникам финансирования по годам реализации муниципальной </w:t>
            </w:r>
            <w:r w:rsidRPr="008A1DE8">
              <w:rPr>
                <w:rFonts w:ascii="Times New Roman" w:eastAsia="Calibri" w:hAnsi="Times New Roman" w:cs="Times New Roman"/>
                <w:color w:val="auto"/>
                <w:kern w:val="0"/>
                <w:sz w:val="12"/>
                <w:szCs w:val="12"/>
                <w:lang w:eastAsia="en-US"/>
              </w:rPr>
              <w:lastRenderedPageBreak/>
              <w:t>программы</w:t>
            </w:r>
          </w:p>
        </w:tc>
        <w:tc>
          <w:tcPr>
            <w:tcW w:w="3345" w:type="dxa"/>
          </w:tcPr>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Всего по программе:</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2014 год – 418 050,58627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в том числе:</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федеральный бюджет – 12 008,09тыс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краевой бюджет – 250 894,02227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районный бюджет -  155 148,474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2015 год – 396 337,40367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в том числе:</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федеральный бюджет – 1008,2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краевой бюджет – 231 429,37748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районный бюджет – 163 899,82619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 xml:space="preserve">.  </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2016 год – 360 875,45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в том числе:</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федеральный бюджет – 508,8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краевой бюджет – 210 382,7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районный бюджет – 149 983,95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2017 год – 364 006,68</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в том числе:</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федеральный бюджет –  1 011,00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краевой бюджет –   211 011,40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p w:rsidR="008A1DE8" w:rsidRPr="008A1DE8" w:rsidRDefault="008A1DE8" w:rsidP="008A1DE8">
            <w:pPr>
              <w:shd w:val="clear" w:color="auto" w:fill="FFFFFF"/>
              <w:spacing w:after="0" w:line="240" w:lineRule="auto"/>
              <w:rPr>
                <w:rFonts w:ascii="Times New Roman" w:eastAsia="Calibri" w:hAnsi="Times New Roman" w:cs="Times New Roman"/>
                <w:bCs/>
                <w:spacing w:val="1"/>
                <w:kern w:val="0"/>
                <w:sz w:val="12"/>
                <w:szCs w:val="12"/>
                <w:lang w:eastAsia="en-US"/>
              </w:rPr>
            </w:pPr>
            <w:r w:rsidRPr="008A1DE8">
              <w:rPr>
                <w:rFonts w:ascii="Times New Roman" w:eastAsia="Calibri" w:hAnsi="Times New Roman" w:cs="Times New Roman"/>
                <w:bCs/>
                <w:spacing w:val="1"/>
                <w:kern w:val="0"/>
                <w:sz w:val="12"/>
                <w:szCs w:val="12"/>
                <w:lang w:eastAsia="en-US"/>
              </w:rPr>
              <w:t xml:space="preserve">       районный бюджет –   151 984,28 </w:t>
            </w:r>
            <w:proofErr w:type="spellStart"/>
            <w:r w:rsidRPr="008A1DE8">
              <w:rPr>
                <w:rFonts w:ascii="Times New Roman" w:eastAsia="Calibri" w:hAnsi="Times New Roman" w:cs="Times New Roman"/>
                <w:bCs/>
                <w:spacing w:val="1"/>
                <w:kern w:val="0"/>
                <w:sz w:val="12"/>
                <w:szCs w:val="12"/>
                <w:lang w:eastAsia="en-US"/>
              </w:rPr>
              <w:t>тыс</w:t>
            </w:r>
            <w:proofErr w:type="gramStart"/>
            <w:r w:rsidRPr="008A1DE8">
              <w:rPr>
                <w:rFonts w:ascii="Times New Roman" w:eastAsia="Calibri" w:hAnsi="Times New Roman" w:cs="Times New Roman"/>
                <w:bCs/>
                <w:spacing w:val="1"/>
                <w:kern w:val="0"/>
                <w:sz w:val="12"/>
                <w:szCs w:val="12"/>
                <w:lang w:eastAsia="en-US"/>
              </w:rPr>
              <w:t>.р</w:t>
            </w:r>
            <w:proofErr w:type="gramEnd"/>
            <w:r w:rsidRPr="008A1DE8">
              <w:rPr>
                <w:rFonts w:ascii="Times New Roman" w:eastAsia="Calibri" w:hAnsi="Times New Roman" w:cs="Times New Roman"/>
                <w:bCs/>
                <w:spacing w:val="1"/>
                <w:kern w:val="0"/>
                <w:sz w:val="12"/>
                <w:szCs w:val="12"/>
                <w:lang w:eastAsia="en-US"/>
              </w:rPr>
              <w:t>ублей</w:t>
            </w:r>
            <w:proofErr w:type="spellEnd"/>
            <w:r w:rsidRPr="008A1DE8">
              <w:rPr>
                <w:rFonts w:ascii="Times New Roman" w:eastAsia="Calibri" w:hAnsi="Times New Roman" w:cs="Times New Roman"/>
                <w:bCs/>
                <w:spacing w:val="1"/>
                <w:kern w:val="0"/>
                <w:sz w:val="12"/>
                <w:szCs w:val="12"/>
                <w:lang w:eastAsia="en-US"/>
              </w:rPr>
              <w:t>.</w:t>
            </w:r>
          </w:p>
        </w:tc>
      </w:tr>
    </w:tbl>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1.2. В  программе «Развитие системы образования Каратузского района», раздел 9 Информация о ресурсном обеспечении и прогнозной оценке расходов на реализацию целей программы изложить в следующей редакции: «Общий объем финансирования на реализацию Программы за счет средств бюджетов всех уровней, по прогнозным данным, за период с 2014 по 2017 гг.,  составит  1 539 270,11994 тыс. рублей, в том числе:</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2014 году –  418 050,58627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2015 году – 396 337,40367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2016 году – 360 875,45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2017 году – 364 006,68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Из них:</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из средств федерального бюджета за период с 2014 по 2017 гг. –  14 536,09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том числе:</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2014 году – 12 008,09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2015 году – 1008,2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2016 году – 508,8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2017 году – 1 011,00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из сре</w:t>
      </w:r>
      <w:proofErr w:type="gramStart"/>
      <w:r w:rsidRPr="008A1DE8">
        <w:rPr>
          <w:rFonts w:ascii="Times New Roman" w:eastAsia="Calibri" w:hAnsi="Times New Roman" w:cs="Times New Roman"/>
          <w:color w:val="auto"/>
          <w:kern w:val="0"/>
          <w:sz w:val="12"/>
          <w:szCs w:val="12"/>
          <w:lang w:eastAsia="en-US"/>
        </w:rPr>
        <w:t>дств кр</w:t>
      </w:r>
      <w:proofErr w:type="gramEnd"/>
      <w:r w:rsidRPr="008A1DE8">
        <w:rPr>
          <w:rFonts w:ascii="Times New Roman" w:eastAsia="Calibri" w:hAnsi="Times New Roman" w:cs="Times New Roman"/>
          <w:color w:val="auto"/>
          <w:kern w:val="0"/>
          <w:sz w:val="12"/>
          <w:szCs w:val="12"/>
          <w:lang w:eastAsia="en-US"/>
        </w:rPr>
        <w:t xml:space="preserve">аевого бюджета за период с 2014 по 2017 гг.  –  903 717,49975 тыс. рублей, </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том числе:</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2014 году – 250 894,02227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2015 году -  231 429,37748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2016 году -  210 382,70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2017 году – 211 011,40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из средств муниципального бюджета за период с 2014 по 2017 гг. – 621 016,53019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том числе:</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2014 году – 155 148,474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2015 году -  163 899,82619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2016 году -  149 983,95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2017 году – 151 984,28 тыс. рублей.</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1.3. В приложении № 4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9"/>
        <w:gridCol w:w="3141"/>
      </w:tblGrid>
      <w:tr w:rsidR="008A1DE8" w:rsidRPr="008A1DE8" w:rsidTr="008A1DE8">
        <w:tc>
          <w:tcPr>
            <w:tcW w:w="3685" w:type="dxa"/>
          </w:tcPr>
          <w:p w:rsidR="008A1DE8" w:rsidRPr="008A1DE8" w:rsidRDefault="008A1DE8" w:rsidP="008A1DE8">
            <w:pPr>
              <w:spacing w:after="0" w:line="240" w:lineRule="auto"/>
              <w:rPr>
                <w:rFonts w:ascii="Times New Roman" w:eastAsia="Calibri" w:hAnsi="Times New Roman" w:cs="Times New Roman"/>
                <w:color w:val="auto"/>
                <w:kern w:val="0"/>
                <w:sz w:val="12"/>
                <w:szCs w:val="12"/>
              </w:rPr>
            </w:pPr>
            <w:r w:rsidRPr="008A1DE8">
              <w:rPr>
                <w:rFonts w:ascii="Times New Roman" w:eastAsia="Calibri" w:hAnsi="Times New Roman" w:cs="Times New Roman"/>
                <w:color w:val="auto"/>
                <w:kern w:val="0"/>
                <w:sz w:val="12"/>
                <w:szCs w:val="12"/>
                <w:lang w:eastAsia="en-US"/>
              </w:rPr>
              <w:t>Объемы и источники финансирования подпрограммы</w:t>
            </w:r>
          </w:p>
        </w:tc>
        <w:tc>
          <w:tcPr>
            <w:tcW w:w="5777" w:type="dxa"/>
          </w:tcPr>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Всего средств на реализацию подпрограммы 19 535,39598 тыс. рублей, в том числе:</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9 054,14210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6 881,25388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1</w:t>
            </w:r>
            <w:r w:rsidRPr="008A1DE8">
              <w:rPr>
                <w:rFonts w:ascii="Times New Roman" w:eastAsia="Calibri" w:hAnsi="Times New Roman" w:cs="Times New Roman"/>
                <w:color w:val="auto"/>
                <w:kern w:val="0"/>
                <w:sz w:val="12"/>
                <w:szCs w:val="12"/>
                <w:lang w:val="en-US" w:eastAsia="en-US"/>
              </w:rPr>
              <w:t> </w:t>
            </w:r>
            <w:r w:rsidRPr="008A1DE8">
              <w:rPr>
                <w:rFonts w:ascii="Times New Roman" w:eastAsia="Calibri" w:hAnsi="Times New Roman" w:cs="Times New Roman"/>
                <w:color w:val="auto"/>
                <w:kern w:val="0"/>
                <w:sz w:val="12"/>
                <w:szCs w:val="12"/>
                <w:lang w:eastAsia="en-US"/>
              </w:rPr>
              <w:t>800,00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2017 год – 1 800,00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В том числе: </w:t>
            </w:r>
          </w:p>
          <w:p w:rsidR="008A1DE8" w:rsidRPr="008A1DE8" w:rsidRDefault="008A1DE8" w:rsidP="008A1DE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средств районного бюджета 9 445,03204 тыс. рублей, в том числе:</w:t>
            </w:r>
          </w:p>
          <w:p w:rsidR="008A1DE8" w:rsidRPr="008A1DE8" w:rsidRDefault="008A1DE8" w:rsidP="008A1DE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3 049,47816 тыс. рублей;</w:t>
            </w:r>
          </w:p>
          <w:p w:rsidR="008A1DE8" w:rsidRPr="008A1DE8" w:rsidRDefault="008A1DE8" w:rsidP="008A1DE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2 795,55388 тыс. рублей;</w:t>
            </w:r>
          </w:p>
          <w:p w:rsidR="008A1DE8" w:rsidRPr="008A1DE8" w:rsidRDefault="008A1DE8" w:rsidP="008A1DE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1 800,00 тыс. рублей;</w:t>
            </w:r>
          </w:p>
          <w:p w:rsidR="008A1DE8" w:rsidRPr="008A1DE8" w:rsidRDefault="008A1DE8" w:rsidP="008A1DE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2017 год – 1 800,00 </w:t>
            </w:r>
            <w:proofErr w:type="spellStart"/>
            <w:r w:rsidRPr="008A1DE8">
              <w:rPr>
                <w:rFonts w:ascii="Times New Roman" w:eastAsia="Calibri" w:hAnsi="Times New Roman" w:cs="Times New Roman"/>
                <w:color w:val="auto"/>
                <w:kern w:val="0"/>
                <w:sz w:val="12"/>
                <w:szCs w:val="12"/>
                <w:lang w:eastAsia="en-US"/>
              </w:rPr>
              <w:t>тыс</w:t>
            </w:r>
            <w:proofErr w:type="gramStart"/>
            <w:r w:rsidRPr="008A1DE8">
              <w:rPr>
                <w:rFonts w:ascii="Times New Roman" w:eastAsia="Calibri" w:hAnsi="Times New Roman" w:cs="Times New Roman"/>
                <w:color w:val="auto"/>
                <w:kern w:val="0"/>
                <w:sz w:val="12"/>
                <w:szCs w:val="12"/>
                <w:lang w:eastAsia="en-US"/>
              </w:rPr>
              <w:t>.р</w:t>
            </w:r>
            <w:proofErr w:type="gramEnd"/>
            <w:r w:rsidRPr="008A1DE8">
              <w:rPr>
                <w:rFonts w:ascii="Times New Roman" w:eastAsia="Calibri" w:hAnsi="Times New Roman" w:cs="Times New Roman"/>
                <w:color w:val="auto"/>
                <w:kern w:val="0"/>
                <w:sz w:val="12"/>
                <w:szCs w:val="12"/>
                <w:lang w:eastAsia="en-US"/>
              </w:rPr>
              <w:t>ублей</w:t>
            </w:r>
            <w:proofErr w:type="spellEnd"/>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сре</w:t>
            </w:r>
            <w:proofErr w:type="gramStart"/>
            <w:r w:rsidRPr="008A1DE8">
              <w:rPr>
                <w:rFonts w:ascii="Times New Roman" w:eastAsia="Calibri" w:hAnsi="Times New Roman" w:cs="Times New Roman"/>
                <w:color w:val="auto"/>
                <w:kern w:val="0"/>
                <w:sz w:val="12"/>
                <w:szCs w:val="12"/>
                <w:lang w:eastAsia="en-US"/>
              </w:rPr>
              <w:t>дств кр</w:t>
            </w:r>
            <w:proofErr w:type="gramEnd"/>
            <w:r w:rsidRPr="008A1DE8">
              <w:rPr>
                <w:rFonts w:ascii="Times New Roman" w:eastAsia="Calibri" w:hAnsi="Times New Roman" w:cs="Times New Roman"/>
                <w:color w:val="auto"/>
                <w:kern w:val="0"/>
                <w:sz w:val="12"/>
                <w:szCs w:val="12"/>
                <w:lang w:eastAsia="en-US"/>
              </w:rPr>
              <w:t>аевого бюджета  4876,16394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790,46394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4085,70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0 тыс. рублей;</w:t>
            </w:r>
          </w:p>
          <w:p w:rsidR="008A1DE8" w:rsidRPr="008A1DE8" w:rsidRDefault="008A1DE8" w:rsidP="008A1DE8">
            <w:pPr>
              <w:spacing w:after="0" w:line="276"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2017 год – 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средств федерального бюджета  5 214,20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5 214,20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2017 год – 0 тыс. рублей.</w:t>
            </w:r>
          </w:p>
        </w:tc>
      </w:tr>
    </w:tbl>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 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A1DE8">
        <w:rPr>
          <w:rFonts w:ascii="Times New Roman" w:eastAsia="Calibri" w:hAnsi="Times New Roman" w:cs="Times New Roman"/>
          <w:color w:val="auto"/>
          <w:kern w:val="0"/>
          <w:sz w:val="12"/>
          <w:szCs w:val="12"/>
          <w:lang w:eastAsia="en-US"/>
        </w:rPr>
        <w:t>«Финансовое обеспечение реализации подпрограммы составляет всего         19 535,39598 тыс. рублей, в том числе: 2014 год – 9 054,14210 тыс. рублей; 2015 год – 6 881,25388 тыс. рублей; 2016 год – 1 800,00 тыс. рублей; 2017 год – 1 800,00 тыс. рублей, в том числе:</w:t>
      </w:r>
      <w:proofErr w:type="gramEnd"/>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A1DE8">
        <w:rPr>
          <w:rFonts w:ascii="Times New Roman" w:eastAsia="Calibri" w:hAnsi="Times New Roman" w:cs="Times New Roman"/>
          <w:color w:val="auto"/>
          <w:kern w:val="0"/>
          <w:sz w:val="12"/>
          <w:szCs w:val="12"/>
          <w:lang w:eastAsia="en-US"/>
        </w:rPr>
        <w:t>за счет средств районного бюджета 9 445,03204 тыс. рублей: 2014 год – 3 049,47816 тыс. рублей; 2015 год – 2 795,55388 тыс. рублей; 2016 год – 1 800,00 тыс. рублей; 2017 год – 1 800,00 тыс. рублей;</w:t>
      </w:r>
      <w:proofErr w:type="gramEnd"/>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за  счет  сре</w:t>
      </w:r>
      <w:proofErr w:type="gramStart"/>
      <w:r w:rsidRPr="008A1DE8">
        <w:rPr>
          <w:rFonts w:ascii="Times New Roman" w:eastAsia="Calibri" w:hAnsi="Times New Roman" w:cs="Times New Roman"/>
          <w:color w:val="auto"/>
          <w:kern w:val="0"/>
          <w:sz w:val="12"/>
          <w:szCs w:val="12"/>
          <w:lang w:eastAsia="en-US"/>
        </w:rPr>
        <w:t>дств  кр</w:t>
      </w:r>
      <w:proofErr w:type="gramEnd"/>
      <w:r w:rsidRPr="008A1DE8">
        <w:rPr>
          <w:rFonts w:ascii="Times New Roman" w:eastAsia="Calibri" w:hAnsi="Times New Roman" w:cs="Times New Roman"/>
          <w:color w:val="auto"/>
          <w:kern w:val="0"/>
          <w:sz w:val="12"/>
          <w:szCs w:val="12"/>
          <w:lang w:eastAsia="en-US"/>
        </w:rPr>
        <w:t xml:space="preserve">аевого  бюджета   4876,16394 тыс. рублей:  2014  год  – </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A1DE8">
        <w:rPr>
          <w:rFonts w:ascii="Times New Roman" w:eastAsia="Calibri" w:hAnsi="Times New Roman" w:cs="Times New Roman"/>
          <w:color w:val="auto"/>
          <w:kern w:val="0"/>
          <w:sz w:val="12"/>
          <w:szCs w:val="12"/>
          <w:lang w:eastAsia="en-US"/>
        </w:rPr>
        <w:t>790,46394 тыс. рублей; 2015 год – 4085,70 тыс. рублей; 2016 год – 0 тыс. рублей; 2017 год – 0 тыс. рублей;</w:t>
      </w:r>
      <w:proofErr w:type="gramEnd"/>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за  счет  средств  федерального бюджета 5 214,20 тыс. рублей:  2014  год  – </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A1DE8">
        <w:rPr>
          <w:rFonts w:ascii="Times New Roman" w:eastAsia="Calibri" w:hAnsi="Times New Roman" w:cs="Times New Roman"/>
          <w:color w:val="auto"/>
          <w:kern w:val="0"/>
          <w:sz w:val="12"/>
          <w:szCs w:val="12"/>
          <w:lang w:eastAsia="en-US"/>
        </w:rPr>
        <w:t>5 214,20 тыс. рублей; 2015 год – 0 тыс. рублей; 2016 год – 0 тыс. рублей; 2017 год – 0 тыс. рублей».</w:t>
      </w:r>
      <w:proofErr w:type="gramEnd"/>
    </w:p>
    <w:p w:rsidR="008A1DE8" w:rsidRDefault="008A1DE8">
      <w:pPr>
        <w:spacing w:after="200" w:line="276" w:lineRule="auto"/>
        <w:rPr>
          <w:rFonts w:ascii="Times New Roman" w:eastAsia="Calibri" w:hAnsi="Times New Roman" w:cs="Times New Roman"/>
          <w:color w:val="auto"/>
          <w:kern w:val="0"/>
          <w:sz w:val="12"/>
          <w:szCs w:val="12"/>
          <w:lang w:eastAsia="en-US"/>
        </w:rPr>
        <w:sectPr w:rsidR="008A1DE8" w:rsidSect="00860975">
          <w:pgSz w:w="11907" w:h="16839" w:code="9"/>
          <w:pgMar w:top="106" w:right="424" w:bottom="851" w:left="426" w:header="284" w:footer="0" w:gutter="0"/>
          <w:cols w:num="2" w:space="708"/>
          <w:docGrid w:linePitch="360"/>
        </w:sectPr>
      </w:pP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lastRenderedPageBreak/>
        <w:t>1.4. В Приложение № 7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8A1DE8" w:rsidRPr="008A1DE8" w:rsidTr="008A1DE8">
        <w:tc>
          <w:tcPr>
            <w:tcW w:w="392" w:type="dxa"/>
          </w:tcPr>
          <w:p w:rsidR="008A1DE8" w:rsidRPr="008A1DE8" w:rsidRDefault="008A1DE8" w:rsidP="008A1DE8">
            <w:pPr>
              <w:spacing w:after="0" w:line="276" w:lineRule="auto"/>
              <w:rPr>
                <w:rFonts w:ascii="Times New Roman" w:eastAsia="Calibri" w:hAnsi="Times New Roman" w:cs="Times New Roman"/>
                <w:color w:val="auto"/>
                <w:kern w:val="0"/>
                <w:sz w:val="12"/>
                <w:szCs w:val="12"/>
              </w:rPr>
            </w:pPr>
            <w:r w:rsidRPr="008A1DE8">
              <w:rPr>
                <w:rFonts w:ascii="Times New Roman" w:eastAsia="Calibri" w:hAnsi="Times New Roman" w:cs="Times New Roman"/>
                <w:color w:val="auto"/>
                <w:kern w:val="0"/>
                <w:sz w:val="12"/>
                <w:szCs w:val="12"/>
              </w:rPr>
              <w:t>8</w:t>
            </w:r>
          </w:p>
        </w:tc>
        <w:tc>
          <w:tcPr>
            <w:tcW w:w="3118" w:type="dxa"/>
          </w:tcPr>
          <w:p w:rsidR="008A1DE8" w:rsidRPr="008A1DE8" w:rsidRDefault="008A1DE8" w:rsidP="008A1DE8">
            <w:pPr>
              <w:spacing w:after="0" w:line="240" w:lineRule="auto"/>
              <w:rPr>
                <w:rFonts w:ascii="Times New Roman" w:eastAsia="Calibri" w:hAnsi="Times New Roman" w:cs="Times New Roman"/>
                <w:color w:val="auto"/>
                <w:kern w:val="0"/>
                <w:sz w:val="12"/>
                <w:szCs w:val="12"/>
              </w:rPr>
            </w:pPr>
            <w:r w:rsidRPr="008A1DE8">
              <w:rPr>
                <w:rFonts w:ascii="Times New Roman" w:eastAsia="Calibri"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Всего средств на реализацию подпрограммы </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181 380,35859 тыс. рублей, в том числе:</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56 839,96457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44 163,23402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39 623,130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2017 год – 40 754,030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в том числе за счет средств районного бюджета  148 680,26883 тыс. рублей, в том числе:</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- 36 215,91244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- 38 954,61639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- 36 754,87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2017 год –36 754,87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за счет сре</w:t>
            </w:r>
            <w:proofErr w:type="gramStart"/>
            <w:r w:rsidRPr="008A1DE8">
              <w:rPr>
                <w:rFonts w:ascii="Times New Roman" w:eastAsia="Calibri" w:hAnsi="Times New Roman" w:cs="Times New Roman"/>
                <w:color w:val="auto"/>
                <w:kern w:val="0"/>
                <w:sz w:val="12"/>
                <w:szCs w:val="12"/>
                <w:lang w:eastAsia="en-US"/>
              </w:rPr>
              <w:t>дств кр</w:t>
            </w:r>
            <w:proofErr w:type="gramEnd"/>
            <w:r w:rsidRPr="008A1DE8">
              <w:rPr>
                <w:rFonts w:ascii="Times New Roman" w:eastAsia="Calibri" w:hAnsi="Times New Roman" w:cs="Times New Roman"/>
                <w:color w:val="auto"/>
                <w:kern w:val="0"/>
                <w:sz w:val="12"/>
                <w:szCs w:val="12"/>
                <w:lang w:eastAsia="en-US"/>
              </w:rPr>
              <w:t>аевого бюджета 23571,68976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- 14 023,65213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- 4 200,41763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- 2 359,46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2017 год – 2 988,16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за счет средств федерального бюджета </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9128,40 </w:t>
            </w:r>
            <w:proofErr w:type="spellStart"/>
            <w:r w:rsidRPr="008A1DE8">
              <w:rPr>
                <w:rFonts w:ascii="Times New Roman" w:eastAsia="Calibri" w:hAnsi="Times New Roman" w:cs="Times New Roman"/>
                <w:color w:val="auto"/>
                <w:kern w:val="0"/>
                <w:sz w:val="12"/>
                <w:szCs w:val="12"/>
                <w:lang w:eastAsia="en-US"/>
              </w:rPr>
              <w:t>тыс</w:t>
            </w:r>
            <w:proofErr w:type="gramStart"/>
            <w:r w:rsidRPr="008A1DE8">
              <w:rPr>
                <w:rFonts w:ascii="Times New Roman" w:eastAsia="Calibri" w:hAnsi="Times New Roman" w:cs="Times New Roman"/>
                <w:color w:val="auto"/>
                <w:kern w:val="0"/>
                <w:sz w:val="12"/>
                <w:szCs w:val="12"/>
                <w:lang w:eastAsia="en-US"/>
              </w:rPr>
              <w:t>.р</w:t>
            </w:r>
            <w:proofErr w:type="gramEnd"/>
            <w:r w:rsidRPr="008A1DE8">
              <w:rPr>
                <w:rFonts w:ascii="Times New Roman" w:eastAsia="Calibri" w:hAnsi="Times New Roman" w:cs="Times New Roman"/>
                <w:color w:val="auto"/>
                <w:kern w:val="0"/>
                <w:sz w:val="12"/>
                <w:szCs w:val="12"/>
                <w:lang w:eastAsia="en-US"/>
              </w:rPr>
              <w:t>ублей</w:t>
            </w:r>
            <w:proofErr w:type="spellEnd"/>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2014 год  - 6 600,4 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2015 год  - 1008,20тыс. рублей;</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2016 год  - 508,80  тыс. рублей;</w:t>
            </w:r>
          </w:p>
          <w:p w:rsidR="008A1DE8" w:rsidRPr="008A1DE8" w:rsidRDefault="008A1DE8" w:rsidP="008A1DE8">
            <w:pPr>
              <w:spacing w:after="0" w:line="276"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2017 год – 1 011,00 тыс. рублей.</w:t>
            </w:r>
          </w:p>
        </w:tc>
      </w:tr>
    </w:tbl>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Пункт 2.7 Обоснование финансовых, материальных и трудовых затрат (ресурсное обеспечение подпрограммы) изложить в новой редакции: </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A1DE8">
        <w:rPr>
          <w:rFonts w:ascii="Times New Roman" w:eastAsia="Calibri" w:hAnsi="Times New Roman" w:cs="Times New Roman"/>
          <w:color w:val="auto"/>
          <w:kern w:val="0"/>
          <w:sz w:val="12"/>
          <w:szCs w:val="12"/>
          <w:lang w:eastAsia="en-US"/>
        </w:rPr>
        <w:t>«Финансовое обеспечение реализации подпрограммы  составляет всего         181 380,35859 тыс. рублей, в том числе: 2014 год – 56 839,96457 тыс. рублей, 2015 год – 44 163,23402 тыс. рублей, 2016 год – 39 623,130 тыс. рублей, 2017 год – 40 754,030 тыс. рублей;</w:t>
      </w:r>
      <w:proofErr w:type="gramEnd"/>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 </w:t>
      </w:r>
      <w:proofErr w:type="gramStart"/>
      <w:r w:rsidRPr="008A1DE8">
        <w:rPr>
          <w:rFonts w:ascii="Times New Roman" w:eastAsia="Calibri" w:hAnsi="Times New Roman" w:cs="Times New Roman"/>
          <w:color w:val="auto"/>
          <w:kern w:val="0"/>
          <w:sz w:val="12"/>
          <w:szCs w:val="12"/>
          <w:lang w:eastAsia="en-US"/>
        </w:rPr>
        <w:t>в том числе  за счет средств районного бюджета 148 680,26883 тыс. руб. в т ч: 2014 год  - 36 215,91244 тыс. рублей; 2015 год  - 38 954,61639 тыс. рублей; 2016 год  - 36 754,87тыс. рублей, 2017 год – 36 754,87 тыс. рублей</w:t>
      </w:r>
      <w:proofErr w:type="gramEnd"/>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A1DE8">
        <w:rPr>
          <w:rFonts w:ascii="Times New Roman" w:eastAsia="Calibri" w:hAnsi="Times New Roman" w:cs="Times New Roman"/>
          <w:color w:val="auto"/>
          <w:kern w:val="0"/>
          <w:sz w:val="12"/>
          <w:szCs w:val="12"/>
          <w:lang w:eastAsia="en-US"/>
        </w:rPr>
        <w:t>за счет средств краевого бюджета 23 571,68976 тыс. руб., в том числе 2014 год  - 14 023,65213 тыс. рублей; 2015 год  - 4 200,41763 тыс. рублей; 2016 год  - 2 359,46 тыс. рублей, 2017 год – 2 988,16 тыс. рублей;</w:t>
      </w:r>
      <w:proofErr w:type="gramEnd"/>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 </w:t>
      </w:r>
      <w:proofErr w:type="gramStart"/>
      <w:r w:rsidRPr="008A1DE8">
        <w:rPr>
          <w:rFonts w:ascii="Times New Roman" w:eastAsia="Calibri" w:hAnsi="Times New Roman" w:cs="Times New Roman"/>
          <w:color w:val="auto"/>
          <w:kern w:val="0"/>
          <w:sz w:val="12"/>
          <w:szCs w:val="12"/>
          <w:lang w:eastAsia="en-US"/>
        </w:rPr>
        <w:t>за счет средств федерального бюджета 9 128,4 тыс. рублей, в том числе 2014 год  - 6 600,4 тыс. рублей; 2015 год  - 1008,2 тыс. рублей; 2016 год  - 508,8 тыс. рублей, 2017 год – 1 011,00 тыс. рублей».</w:t>
      </w:r>
      <w:proofErr w:type="gramEnd"/>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1.5.Приложение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1.6. Приложение № 2 к подпрограмме 7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1.7. 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изложить в следующей редакции согласно приложению № 3 к настоящему постановлению.</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1.8.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4 к настоящему постановлению.</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2.</w:t>
      </w:r>
      <w:proofErr w:type="gramStart"/>
      <w:r w:rsidRPr="008A1DE8">
        <w:rPr>
          <w:rFonts w:ascii="Times New Roman" w:eastAsia="Calibri" w:hAnsi="Times New Roman" w:cs="Times New Roman"/>
          <w:color w:val="auto"/>
          <w:kern w:val="0"/>
          <w:sz w:val="12"/>
          <w:szCs w:val="12"/>
          <w:lang w:eastAsia="en-US"/>
        </w:rPr>
        <w:t>Контроль за</w:t>
      </w:r>
      <w:proofErr w:type="gramEnd"/>
      <w:r w:rsidRPr="008A1DE8">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 взаимодействию с территориями и аппарату.</w:t>
      </w:r>
    </w:p>
    <w:p w:rsidR="008A1DE8" w:rsidRPr="008A1DE8" w:rsidRDefault="008A1DE8" w:rsidP="008A1DE8">
      <w:pPr>
        <w:spacing w:after="0" w:line="240" w:lineRule="auto"/>
        <w:ind w:firstLine="284"/>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8A1DE8">
        <w:rPr>
          <w:rFonts w:ascii="Times New Roman" w:eastAsia="Calibri" w:hAnsi="Times New Roman" w:cs="Times New Roman"/>
          <w:color w:val="auto"/>
          <w:kern w:val="0"/>
          <w:sz w:val="12"/>
          <w:szCs w:val="12"/>
          <w:lang w:eastAsia="en-US"/>
        </w:rPr>
        <w:t>Каратузский</w:t>
      </w:r>
      <w:proofErr w:type="spellEnd"/>
      <w:r w:rsidRPr="008A1DE8">
        <w:rPr>
          <w:rFonts w:ascii="Times New Roman" w:eastAsia="Calibri" w:hAnsi="Times New Roman" w:cs="Times New Roman"/>
          <w:color w:val="auto"/>
          <w:kern w:val="0"/>
          <w:sz w:val="12"/>
          <w:szCs w:val="12"/>
          <w:lang w:eastAsia="en-US"/>
        </w:rPr>
        <w:t xml:space="preserve"> район».</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ab/>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r w:rsidRPr="008A1DE8">
        <w:rPr>
          <w:rFonts w:ascii="Times New Roman" w:eastAsia="Calibri" w:hAnsi="Times New Roman" w:cs="Times New Roman"/>
          <w:color w:val="auto"/>
          <w:kern w:val="0"/>
          <w:sz w:val="12"/>
          <w:szCs w:val="12"/>
          <w:lang w:eastAsia="en-US"/>
        </w:rPr>
        <w:t xml:space="preserve">Глава администрации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A1DE8">
        <w:rPr>
          <w:rFonts w:ascii="Times New Roman" w:eastAsia="Calibri" w:hAnsi="Times New Roman" w:cs="Times New Roman"/>
          <w:color w:val="auto"/>
          <w:kern w:val="0"/>
          <w:sz w:val="12"/>
          <w:szCs w:val="12"/>
          <w:lang w:eastAsia="en-US"/>
        </w:rPr>
        <w:t xml:space="preserve">                                       Г.И. Кулакова</w:t>
      </w:r>
    </w:p>
    <w:p w:rsidR="008A1DE8" w:rsidRPr="008A1DE8" w:rsidRDefault="008A1DE8" w:rsidP="008A1DE8">
      <w:pPr>
        <w:spacing w:after="0" w:line="240" w:lineRule="auto"/>
        <w:jc w:val="both"/>
        <w:rPr>
          <w:rFonts w:ascii="Times New Roman" w:eastAsia="Calibri" w:hAnsi="Times New Roman" w:cs="Times New Roman"/>
          <w:color w:val="auto"/>
          <w:kern w:val="0"/>
          <w:sz w:val="12"/>
          <w:szCs w:val="12"/>
          <w:lang w:eastAsia="en-US"/>
        </w:rPr>
      </w:pPr>
    </w:p>
    <w:p w:rsidR="008A1DE8" w:rsidRDefault="008A1DE8" w:rsidP="00AC2F69">
      <w:pPr>
        <w:suppressAutoHyphens/>
        <w:spacing w:after="0" w:line="240" w:lineRule="auto"/>
        <w:rPr>
          <w:rFonts w:ascii="Times New Roman" w:hAnsi="Times New Roman" w:cs="Times New Roman"/>
          <w:color w:val="auto"/>
          <w:kern w:val="0"/>
          <w:sz w:val="12"/>
          <w:szCs w:val="12"/>
        </w:rPr>
      </w:pPr>
    </w:p>
    <w:p w:rsidR="008A1DE8" w:rsidRDefault="008A1DE8" w:rsidP="00AC2F69">
      <w:pPr>
        <w:suppressAutoHyphens/>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1371"/>
        <w:gridCol w:w="1371"/>
        <w:gridCol w:w="1011"/>
        <w:gridCol w:w="502"/>
        <w:gridCol w:w="477"/>
        <w:gridCol w:w="636"/>
        <w:gridCol w:w="423"/>
        <w:gridCol w:w="786"/>
        <w:gridCol w:w="786"/>
        <w:gridCol w:w="606"/>
        <w:gridCol w:w="606"/>
        <w:gridCol w:w="846"/>
        <w:gridCol w:w="1682"/>
      </w:tblGrid>
      <w:tr w:rsidR="008A1DE8" w:rsidRPr="008A1DE8" w:rsidTr="008A1DE8">
        <w:trPr>
          <w:trHeight w:val="20"/>
        </w:trPr>
        <w:tc>
          <w:tcPr>
            <w:tcW w:w="709"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23"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312" w:type="dxa"/>
            <w:gridSpan w:val="6"/>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Приложение №1 к постановлению администрации Каратузского района от 23.06.2015 № 432-п</w:t>
            </w:r>
          </w:p>
        </w:tc>
      </w:tr>
      <w:tr w:rsidR="008A1DE8" w:rsidRPr="008A1DE8" w:rsidTr="008A1DE8">
        <w:trPr>
          <w:trHeight w:val="533"/>
        </w:trPr>
        <w:tc>
          <w:tcPr>
            <w:tcW w:w="709"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23" w:type="dxa"/>
            <w:tcBorders>
              <w:top w:val="nil"/>
              <w:left w:val="nil"/>
              <w:bottom w:val="nil"/>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312" w:type="dxa"/>
            <w:gridSpan w:val="6"/>
            <w:tcBorders>
              <w:top w:val="nil"/>
              <w:left w:val="nil"/>
              <w:bottom w:val="nil"/>
              <w:right w:val="nil"/>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w:t>
            </w:r>
          </w:p>
        </w:tc>
      </w:tr>
      <w:tr w:rsidR="008A1DE8" w:rsidRPr="008A1DE8" w:rsidTr="008A1DE8">
        <w:trPr>
          <w:trHeight w:val="413"/>
        </w:trPr>
        <w:tc>
          <w:tcPr>
            <w:tcW w:w="709" w:type="dxa"/>
            <w:tcBorders>
              <w:top w:val="nil"/>
              <w:left w:val="nil"/>
              <w:bottom w:val="single" w:sz="4" w:space="0" w:color="auto"/>
              <w:right w:val="nil"/>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9732" w:type="dxa"/>
            <w:gridSpan w:val="12"/>
            <w:tcBorders>
              <w:top w:val="nil"/>
              <w:left w:val="nil"/>
              <w:bottom w:val="single" w:sz="4" w:space="0" w:color="auto"/>
              <w:right w:val="nil"/>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Перечень мероприятий подпрограммы 4 "Развитие сети дошкольных образовательных учреждений"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8A1DE8" w:rsidRPr="008A1DE8" w:rsidTr="008A1DE8">
        <w:trPr>
          <w:trHeight w:val="20"/>
        </w:trPr>
        <w:tc>
          <w:tcPr>
            <w:tcW w:w="709" w:type="dxa"/>
            <w:vMerge w:val="restart"/>
            <w:tcBorders>
              <w:top w:val="single" w:sz="4" w:space="0" w:color="auto"/>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1371" w:type="dxa"/>
            <w:vMerge w:val="restart"/>
            <w:tcBorders>
              <w:top w:val="single" w:sz="4" w:space="0" w:color="auto"/>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Наименование программы, подпрограммы</w:t>
            </w:r>
          </w:p>
        </w:tc>
        <w:tc>
          <w:tcPr>
            <w:tcW w:w="1011" w:type="dxa"/>
            <w:vMerge w:val="restart"/>
            <w:tcBorders>
              <w:top w:val="single" w:sz="4" w:space="0" w:color="auto"/>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ГРБС</w:t>
            </w:r>
          </w:p>
        </w:tc>
        <w:tc>
          <w:tcPr>
            <w:tcW w:w="2038" w:type="dxa"/>
            <w:gridSpan w:val="4"/>
            <w:tcBorders>
              <w:top w:val="single" w:sz="4" w:space="0" w:color="auto"/>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Код бюджетной классификации </w:t>
            </w:r>
          </w:p>
        </w:tc>
        <w:tc>
          <w:tcPr>
            <w:tcW w:w="3630" w:type="dxa"/>
            <w:gridSpan w:val="5"/>
            <w:tcBorders>
              <w:top w:val="single" w:sz="4" w:space="0" w:color="auto"/>
            </w:tcBorders>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Расходы (тыс. руб.), годы</w:t>
            </w:r>
          </w:p>
        </w:tc>
        <w:tc>
          <w:tcPr>
            <w:tcW w:w="1682" w:type="dxa"/>
            <w:vMerge w:val="restart"/>
            <w:tcBorders>
              <w:top w:val="single" w:sz="4" w:space="0" w:color="auto"/>
            </w:tcBorders>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8A1DE8" w:rsidRPr="008A1DE8" w:rsidTr="008A1DE8">
        <w:trPr>
          <w:trHeight w:val="20"/>
        </w:trPr>
        <w:tc>
          <w:tcPr>
            <w:tcW w:w="709"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ГРБС</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roofErr w:type="spellStart"/>
            <w:r w:rsidRPr="008A1DE8">
              <w:rPr>
                <w:rFonts w:ascii="Times New Roman" w:hAnsi="Times New Roman" w:cs="Times New Roman"/>
                <w:color w:val="auto"/>
                <w:kern w:val="0"/>
                <w:sz w:val="12"/>
                <w:szCs w:val="12"/>
              </w:rPr>
              <w:t>РзПр</w:t>
            </w:r>
            <w:proofErr w:type="spellEnd"/>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ЦСР</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ВР</w:t>
            </w:r>
          </w:p>
        </w:tc>
        <w:tc>
          <w:tcPr>
            <w:tcW w:w="78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2014</w:t>
            </w:r>
          </w:p>
        </w:tc>
        <w:tc>
          <w:tcPr>
            <w:tcW w:w="78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2015</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2016</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2017</w:t>
            </w:r>
          </w:p>
        </w:tc>
        <w:tc>
          <w:tcPr>
            <w:tcW w:w="84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итого на период</w:t>
            </w:r>
          </w:p>
        </w:tc>
        <w:tc>
          <w:tcPr>
            <w:tcW w:w="168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10441" w:type="dxa"/>
            <w:gridSpan w:val="13"/>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8A1DE8" w:rsidRPr="008A1DE8" w:rsidTr="008A1DE8">
        <w:trPr>
          <w:trHeight w:val="20"/>
        </w:trPr>
        <w:tc>
          <w:tcPr>
            <w:tcW w:w="709" w:type="dxa"/>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w:t>
            </w:r>
          </w:p>
        </w:tc>
        <w:tc>
          <w:tcPr>
            <w:tcW w:w="137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Развитие сети дошкольных образовательных учреждений</w:t>
            </w:r>
          </w:p>
        </w:tc>
        <w:tc>
          <w:tcPr>
            <w:tcW w:w="101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всего расходные обязательства</w:t>
            </w:r>
          </w:p>
        </w:tc>
        <w:tc>
          <w:tcPr>
            <w:tcW w:w="50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477"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63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423"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78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9054,14210</w:t>
            </w:r>
          </w:p>
        </w:tc>
        <w:tc>
          <w:tcPr>
            <w:tcW w:w="78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2754,69688</w:t>
            </w:r>
          </w:p>
        </w:tc>
        <w:tc>
          <w:tcPr>
            <w:tcW w:w="60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1800,00</w:t>
            </w:r>
          </w:p>
        </w:tc>
        <w:tc>
          <w:tcPr>
            <w:tcW w:w="60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1800,00</w:t>
            </w:r>
          </w:p>
        </w:tc>
        <w:tc>
          <w:tcPr>
            <w:tcW w:w="84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15408,83898</w:t>
            </w:r>
          </w:p>
        </w:tc>
        <w:tc>
          <w:tcPr>
            <w:tcW w:w="1682" w:type="dxa"/>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w:t>
            </w:r>
          </w:p>
        </w:tc>
      </w:tr>
      <w:tr w:rsidR="008A1DE8" w:rsidRPr="008A1DE8" w:rsidTr="008A1DE8">
        <w:trPr>
          <w:trHeight w:val="20"/>
        </w:trPr>
        <w:tc>
          <w:tcPr>
            <w:tcW w:w="709" w:type="dxa"/>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w:t>
            </w: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423"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78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9054,14210</w:t>
            </w:r>
          </w:p>
        </w:tc>
        <w:tc>
          <w:tcPr>
            <w:tcW w:w="78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2754,69688</w:t>
            </w:r>
          </w:p>
        </w:tc>
        <w:tc>
          <w:tcPr>
            <w:tcW w:w="60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1800,00</w:t>
            </w:r>
          </w:p>
        </w:tc>
        <w:tc>
          <w:tcPr>
            <w:tcW w:w="60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1800,00</w:t>
            </w:r>
          </w:p>
        </w:tc>
        <w:tc>
          <w:tcPr>
            <w:tcW w:w="846"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15408,83898</w:t>
            </w:r>
          </w:p>
        </w:tc>
        <w:tc>
          <w:tcPr>
            <w:tcW w:w="1682" w:type="dxa"/>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w:t>
            </w:r>
          </w:p>
        </w:tc>
      </w:tr>
      <w:tr w:rsidR="008A1DE8" w:rsidRPr="008A1DE8" w:rsidTr="008A1DE8">
        <w:trPr>
          <w:trHeight w:val="20"/>
        </w:trPr>
        <w:tc>
          <w:tcPr>
            <w:tcW w:w="6701" w:type="dxa"/>
            <w:gridSpan w:val="9"/>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Задачи: 1. Удовлетворение потребностей населения в местах и услугах системы дошкольного образования, через открытие новых мест в ДОУ</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1682"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w:t>
            </w:r>
          </w:p>
        </w:tc>
        <w:tc>
          <w:tcPr>
            <w:tcW w:w="1371" w:type="dxa"/>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w:t>
            </w:r>
          </w:p>
        </w:tc>
        <w:tc>
          <w:tcPr>
            <w:tcW w:w="101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всего расходные обязательства</w:t>
            </w:r>
          </w:p>
        </w:tc>
        <w:tc>
          <w:tcPr>
            <w:tcW w:w="50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6680,17894</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175,00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7155,17894</w:t>
            </w:r>
          </w:p>
        </w:tc>
        <w:tc>
          <w:tcPr>
            <w:tcW w:w="1682" w:type="dxa"/>
            <w:noWrap/>
            <w:hideMark/>
          </w:tcPr>
          <w:p w:rsidR="008A1DE8" w:rsidRPr="008A1DE8" w:rsidRDefault="008A1DE8" w:rsidP="008A1DE8">
            <w:pPr>
              <w:suppressAutoHyphens/>
              <w:spacing w:after="0" w:line="240" w:lineRule="auto"/>
              <w:rPr>
                <w:rFonts w:ascii="Times New Roman" w:hAnsi="Times New Roman" w:cs="Times New Roman"/>
                <w:b/>
                <w:bCs/>
                <w:color w:val="auto"/>
                <w:kern w:val="0"/>
                <w:sz w:val="12"/>
                <w:szCs w:val="12"/>
              </w:rPr>
            </w:pPr>
            <w:r w:rsidRPr="008A1DE8">
              <w:rPr>
                <w:rFonts w:ascii="Times New Roman" w:hAnsi="Times New Roman" w:cs="Times New Roman"/>
                <w:b/>
                <w:bCs/>
                <w:color w:val="auto"/>
                <w:kern w:val="0"/>
                <w:sz w:val="12"/>
                <w:szCs w:val="12"/>
              </w:rPr>
              <w:t> </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1.1</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w:t>
            </w:r>
          </w:p>
        </w:tc>
        <w:tc>
          <w:tcPr>
            <w:tcW w:w="101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0240205</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198,00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175,00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673,00000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1.1.1</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Увеличение количества мест в дошкольных образовательных учреждениях и создание условий,  позволяющих реализовать основную общеобразовательную программу дошкольного образования детей.</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0240205</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175,00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475,00000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мягкого инвентаря, посуды, мебели и т.д. для  открытия дополнительных гру</w:t>
            </w:r>
            <w:proofErr w:type="gramStart"/>
            <w:r w:rsidRPr="008A1DE8">
              <w:rPr>
                <w:rFonts w:ascii="Times New Roman" w:hAnsi="Times New Roman" w:cs="Times New Roman"/>
                <w:color w:val="auto"/>
                <w:kern w:val="0"/>
                <w:sz w:val="12"/>
                <w:szCs w:val="12"/>
              </w:rPr>
              <w:t>пп в дв</w:t>
            </w:r>
            <w:proofErr w:type="gramEnd"/>
            <w:r w:rsidRPr="008A1DE8">
              <w:rPr>
                <w:rFonts w:ascii="Times New Roman" w:hAnsi="Times New Roman" w:cs="Times New Roman"/>
                <w:color w:val="auto"/>
                <w:kern w:val="0"/>
                <w:sz w:val="12"/>
                <w:szCs w:val="12"/>
              </w:rPr>
              <w:t>ух детских садах</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1.1.2</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Разработка проектно-сметной документации.</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0240205</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198,00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198,00000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Разработка проектно-сметной документации в  двух детских садах</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1.2</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Расходы за счет субсидии на введение дополнительных мест в системе дошкольного образования детей </w:t>
            </w:r>
            <w:r w:rsidRPr="008A1DE8">
              <w:rPr>
                <w:rFonts w:ascii="Times New Roman" w:hAnsi="Times New Roman" w:cs="Times New Roman"/>
                <w:color w:val="auto"/>
                <w:kern w:val="0"/>
                <w:sz w:val="12"/>
                <w:szCs w:val="12"/>
              </w:rPr>
              <w:lastRenderedPageBreak/>
              <w:t>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0701</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0247421</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665,46394</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665,46394</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Оплата кредиторской задолженности за 2013г. на приобретение мебели, технологического, спортивного оборудования для 3 ДОУ</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lastRenderedPageBreak/>
              <w:t>1.3</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Расходы за счет субсидии на модернизацию региональных систем дошкольного образования за счет средств федерального бюджета</w:t>
            </w:r>
          </w:p>
        </w:tc>
        <w:tc>
          <w:tcPr>
            <w:tcW w:w="101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50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0701</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0245059</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5214,20000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5214,20000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Открытие дополнительных мест в ДОУ: в 2014 году 18 мест МБДОУ "Черемушкинский детский сад", 20 мест в МБДОУ </w:t>
            </w:r>
            <w:proofErr w:type="spellStart"/>
            <w:r w:rsidRPr="008A1DE8">
              <w:rPr>
                <w:rFonts w:ascii="Times New Roman" w:hAnsi="Times New Roman" w:cs="Times New Roman"/>
                <w:color w:val="auto"/>
                <w:kern w:val="0"/>
                <w:sz w:val="12"/>
                <w:szCs w:val="12"/>
              </w:rPr>
              <w:t>Моторский</w:t>
            </w:r>
            <w:proofErr w:type="spellEnd"/>
            <w:r w:rsidRPr="008A1DE8">
              <w:rPr>
                <w:rFonts w:ascii="Times New Roman" w:hAnsi="Times New Roman" w:cs="Times New Roman"/>
                <w:color w:val="auto"/>
                <w:kern w:val="0"/>
                <w:sz w:val="12"/>
                <w:szCs w:val="12"/>
              </w:rPr>
              <w:t xml:space="preserve"> детский сад "Теремок"</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1.4</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roofErr w:type="spellStart"/>
            <w:r w:rsidRPr="008A1DE8">
              <w:rPr>
                <w:rFonts w:ascii="Times New Roman" w:hAnsi="Times New Roman" w:cs="Times New Roman"/>
                <w:color w:val="auto"/>
                <w:kern w:val="0"/>
                <w:sz w:val="12"/>
                <w:szCs w:val="12"/>
              </w:rPr>
              <w:t>Софинансирование</w:t>
            </w:r>
            <w:proofErr w:type="spellEnd"/>
            <w:r w:rsidRPr="008A1DE8">
              <w:rPr>
                <w:rFonts w:ascii="Times New Roman" w:hAnsi="Times New Roman" w:cs="Times New Roman"/>
                <w:color w:val="auto"/>
                <w:kern w:val="0"/>
                <w:sz w:val="12"/>
                <w:szCs w:val="12"/>
              </w:rPr>
              <w:t xml:space="preserve"> расходов за счет субсидии на модернизацию региональных систем дошкольного образования за счет средств местного бюджета</w:t>
            </w:r>
          </w:p>
        </w:tc>
        <w:tc>
          <w:tcPr>
            <w:tcW w:w="101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50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0701</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0240214</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602,515</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602,51500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Открытие дополнительных мест в ДОУ: в 2014 году 18 мест МБДОУ "Черемушкинский детский сад", 20 мест в МБДОУ </w:t>
            </w:r>
            <w:proofErr w:type="spellStart"/>
            <w:r w:rsidRPr="008A1DE8">
              <w:rPr>
                <w:rFonts w:ascii="Times New Roman" w:hAnsi="Times New Roman" w:cs="Times New Roman"/>
                <w:color w:val="auto"/>
                <w:kern w:val="0"/>
                <w:sz w:val="12"/>
                <w:szCs w:val="12"/>
              </w:rPr>
              <w:t>Моторский</w:t>
            </w:r>
            <w:proofErr w:type="spellEnd"/>
            <w:r w:rsidRPr="008A1DE8">
              <w:rPr>
                <w:rFonts w:ascii="Times New Roman" w:hAnsi="Times New Roman" w:cs="Times New Roman"/>
                <w:color w:val="auto"/>
                <w:kern w:val="0"/>
                <w:sz w:val="12"/>
                <w:szCs w:val="12"/>
              </w:rPr>
              <w:t xml:space="preserve"> детский сад "Теремок"</w:t>
            </w:r>
          </w:p>
        </w:tc>
      </w:tr>
      <w:tr w:rsidR="008A1DE8" w:rsidRPr="008A1DE8" w:rsidTr="008A1DE8">
        <w:trPr>
          <w:trHeight w:val="20"/>
        </w:trPr>
        <w:tc>
          <w:tcPr>
            <w:tcW w:w="10441" w:type="dxa"/>
            <w:gridSpan w:val="13"/>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Задача № 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101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всего расходные обязательства</w:t>
            </w:r>
          </w:p>
        </w:tc>
        <w:tc>
          <w:tcPr>
            <w:tcW w:w="50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1333,96316</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1179,69688</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1300,00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1300,00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5113,66004</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r>
      <w:tr w:rsidR="008A1DE8" w:rsidRPr="008A1DE8" w:rsidTr="008A1DE8">
        <w:trPr>
          <w:trHeight w:val="20"/>
        </w:trPr>
        <w:tc>
          <w:tcPr>
            <w:tcW w:w="709"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w:t>
            </w:r>
          </w:p>
        </w:tc>
        <w:tc>
          <w:tcPr>
            <w:tcW w:w="137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c>
          <w:tcPr>
            <w:tcW w:w="101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всего расходные обязательства</w:t>
            </w:r>
          </w:p>
        </w:tc>
        <w:tc>
          <w:tcPr>
            <w:tcW w:w="50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1208,96316</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1035,61828</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1300,00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1300,00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4844,58144</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r>
      <w:tr w:rsidR="008A1DE8" w:rsidRPr="008A1DE8" w:rsidTr="008A1DE8">
        <w:trPr>
          <w:trHeight w:val="20"/>
        </w:trPr>
        <w:tc>
          <w:tcPr>
            <w:tcW w:w="709"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622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144,07860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144,07860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2.1.1</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Огнезащитная обработка деревянных </w:t>
            </w:r>
            <w:proofErr w:type="gramStart"/>
            <w:r w:rsidRPr="008A1DE8">
              <w:rPr>
                <w:rFonts w:ascii="Times New Roman" w:hAnsi="Times New Roman" w:cs="Times New Roman"/>
                <w:color w:val="auto"/>
                <w:kern w:val="0"/>
                <w:sz w:val="12"/>
                <w:szCs w:val="12"/>
              </w:rPr>
              <w:t>конструкций кровли зданий учреждений образования</w:t>
            </w:r>
            <w:proofErr w:type="gramEnd"/>
            <w:r w:rsidRPr="008A1DE8">
              <w:rPr>
                <w:rFonts w:ascii="Times New Roman" w:hAnsi="Times New Roman" w:cs="Times New Roman"/>
                <w:color w:val="auto"/>
                <w:kern w:val="0"/>
                <w:sz w:val="12"/>
                <w:szCs w:val="12"/>
              </w:rPr>
              <w:t>.</w:t>
            </w:r>
          </w:p>
        </w:tc>
        <w:tc>
          <w:tcPr>
            <w:tcW w:w="101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427,0345</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427,03450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2014г</w:t>
            </w:r>
            <w:proofErr w:type="gramStart"/>
            <w:r w:rsidRPr="008A1DE8">
              <w:rPr>
                <w:rFonts w:ascii="Times New Roman" w:hAnsi="Times New Roman" w:cs="Times New Roman"/>
                <w:color w:val="auto"/>
                <w:kern w:val="0"/>
                <w:sz w:val="12"/>
                <w:szCs w:val="12"/>
              </w:rPr>
              <w:t>.п</w:t>
            </w:r>
            <w:proofErr w:type="gramEnd"/>
            <w:r w:rsidRPr="008A1DE8">
              <w:rPr>
                <w:rFonts w:ascii="Times New Roman" w:hAnsi="Times New Roman" w:cs="Times New Roman"/>
                <w:color w:val="auto"/>
                <w:kern w:val="0"/>
                <w:sz w:val="12"/>
                <w:szCs w:val="12"/>
              </w:rPr>
              <w:t>роведена огнезащитная обработка деревянных конструкций кровли зданий в 5(пяти) детских садах</w:t>
            </w:r>
          </w:p>
        </w:tc>
      </w:tr>
      <w:tr w:rsidR="008A1DE8" w:rsidRPr="008A1DE8" w:rsidTr="008A1DE8">
        <w:trPr>
          <w:trHeight w:val="20"/>
        </w:trPr>
        <w:tc>
          <w:tcPr>
            <w:tcW w:w="709"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2.1.2</w:t>
            </w:r>
          </w:p>
        </w:tc>
        <w:tc>
          <w:tcPr>
            <w:tcW w:w="137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Установка оборудования для обеспечения вывода сигнала "тревога" на централизованный пульт.</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253,57728</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253,57728</w:t>
            </w:r>
          </w:p>
        </w:tc>
        <w:tc>
          <w:tcPr>
            <w:tcW w:w="1682"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2015г</w:t>
            </w:r>
            <w:proofErr w:type="gramStart"/>
            <w:r w:rsidRPr="008A1DE8">
              <w:rPr>
                <w:rFonts w:ascii="Times New Roman" w:hAnsi="Times New Roman" w:cs="Times New Roman"/>
                <w:color w:val="auto"/>
                <w:kern w:val="0"/>
                <w:sz w:val="12"/>
                <w:szCs w:val="12"/>
              </w:rPr>
              <w:t>.б</w:t>
            </w:r>
            <w:proofErr w:type="gramEnd"/>
            <w:r w:rsidRPr="008A1DE8">
              <w:rPr>
                <w:rFonts w:ascii="Times New Roman" w:hAnsi="Times New Roman" w:cs="Times New Roman"/>
                <w:color w:val="auto"/>
                <w:kern w:val="0"/>
                <w:sz w:val="12"/>
                <w:szCs w:val="12"/>
              </w:rPr>
              <w:t>удет проведена установка оборудования для обеспечения вывода сигнала "тревога" на центральный пункт в 11 детских садах</w:t>
            </w:r>
          </w:p>
        </w:tc>
      </w:tr>
      <w:tr w:rsidR="008A1DE8" w:rsidRPr="008A1DE8" w:rsidTr="008A1DE8">
        <w:trPr>
          <w:trHeight w:val="20"/>
        </w:trPr>
        <w:tc>
          <w:tcPr>
            <w:tcW w:w="709"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622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25,09860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25,09860</w:t>
            </w:r>
          </w:p>
        </w:tc>
        <w:tc>
          <w:tcPr>
            <w:tcW w:w="168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2.1.3</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материалов для замены и ремонта полового покрытия, в учреждениях образования.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99,00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599,00000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 2014г.приобретены материалы для замены и ремонта полового покрытия в 1 (одном)детском </w:t>
            </w:r>
            <w:proofErr w:type="spellStart"/>
            <w:r w:rsidRPr="008A1DE8">
              <w:rPr>
                <w:rFonts w:ascii="Times New Roman" w:hAnsi="Times New Roman" w:cs="Times New Roman"/>
                <w:color w:val="auto"/>
                <w:kern w:val="0"/>
                <w:sz w:val="12"/>
                <w:szCs w:val="12"/>
              </w:rPr>
              <w:t>саду</w:t>
            </w:r>
            <w:proofErr w:type="gramStart"/>
            <w:r w:rsidRPr="008A1DE8">
              <w:rPr>
                <w:rFonts w:ascii="Times New Roman" w:hAnsi="Times New Roman" w:cs="Times New Roman"/>
                <w:color w:val="auto"/>
                <w:kern w:val="0"/>
                <w:sz w:val="12"/>
                <w:szCs w:val="12"/>
              </w:rPr>
              <w:t>.В</w:t>
            </w:r>
            <w:proofErr w:type="spellEnd"/>
            <w:proofErr w:type="gramEnd"/>
            <w:r w:rsidRPr="008A1DE8">
              <w:rPr>
                <w:rFonts w:ascii="Times New Roman" w:hAnsi="Times New Roman" w:cs="Times New Roman"/>
                <w:color w:val="auto"/>
                <w:kern w:val="0"/>
                <w:sz w:val="12"/>
                <w:szCs w:val="12"/>
              </w:rPr>
              <w:t xml:space="preserve"> 2016-2017г.планируется приобретение материалов для замены и ремонта полового покрытия в 4(четырех) детских садах</w:t>
            </w:r>
          </w:p>
        </w:tc>
      </w:tr>
      <w:tr w:rsidR="008A1DE8" w:rsidRPr="008A1DE8" w:rsidTr="008A1DE8">
        <w:trPr>
          <w:trHeight w:val="20"/>
        </w:trPr>
        <w:tc>
          <w:tcPr>
            <w:tcW w:w="709"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2.1.4</w:t>
            </w:r>
          </w:p>
        </w:tc>
        <w:tc>
          <w:tcPr>
            <w:tcW w:w="137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Приобретение технологического оборудования </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622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20,00000</w:t>
            </w:r>
          </w:p>
        </w:tc>
        <w:tc>
          <w:tcPr>
            <w:tcW w:w="1682"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2014г.приобретено технологическое оборудования для 2 ДОУ</w:t>
            </w:r>
            <w:proofErr w:type="gramStart"/>
            <w:r w:rsidRPr="008A1DE8">
              <w:rPr>
                <w:rFonts w:ascii="Times New Roman" w:hAnsi="Times New Roman" w:cs="Times New Roman"/>
                <w:color w:val="auto"/>
                <w:kern w:val="0"/>
                <w:sz w:val="12"/>
                <w:szCs w:val="12"/>
              </w:rPr>
              <w:t>.В</w:t>
            </w:r>
            <w:proofErr w:type="gramEnd"/>
            <w:r w:rsidRPr="008A1DE8">
              <w:rPr>
                <w:rFonts w:ascii="Times New Roman" w:hAnsi="Times New Roman" w:cs="Times New Roman"/>
                <w:color w:val="auto"/>
                <w:kern w:val="0"/>
                <w:sz w:val="12"/>
                <w:szCs w:val="12"/>
              </w:rPr>
              <w:t xml:space="preserve"> 2015г. будет приобретено технологическое оборудование для 3 ДОУ</w:t>
            </w:r>
          </w:p>
        </w:tc>
      </w:tr>
      <w:tr w:rsidR="008A1DE8" w:rsidRPr="008A1DE8" w:rsidTr="008A1DE8">
        <w:trPr>
          <w:trHeight w:val="20"/>
        </w:trPr>
        <w:tc>
          <w:tcPr>
            <w:tcW w:w="709"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58,83</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82,90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141,73000</w:t>
            </w:r>
          </w:p>
        </w:tc>
        <w:tc>
          <w:tcPr>
            <w:tcW w:w="168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2.1.5</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материалов и оборудования для ремонта хозяйственной зоны учреждений образования.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99,00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99,00000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2014г</w:t>
            </w:r>
            <w:proofErr w:type="gramStart"/>
            <w:r w:rsidRPr="008A1DE8">
              <w:rPr>
                <w:rFonts w:ascii="Times New Roman" w:hAnsi="Times New Roman" w:cs="Times New Roman"/>
                <w:color w:val="auto"/>
                <w:kern w:val="0"/>
                <w:sz w:val="12"/>
                <w:szCs w:val="12"/>
              </w:rPr>
              <w:t>.п</w:t>
            </w:r>
            <w:proofErr w:type="gramEnd"/>
            <w:r w:rsidRPr="008A1DE8">
              <w:rPr>
                <w:rFonts w:ascii="Times New Roman" w:hAnsi="Times New Roman" w:cs="Times New Roman"/>
                <w:color w:val="auto"/>
                <w:kern w:val="0"/>
                <w:sz w:val="12"/>
                <w:szCs w:val="12"/>
              </w:rPr>
              <w:t>риобретены материалы и оборудование для ремонта хозяйственной зоны в  1 ДОУ.</w:t>
            </w:r>
          </w:p>
        </w:tc>
      </w:tr>
      <w:tr w:rsidR="008A1DE8" w:rsidRPr="008A1DE8" w:rsidTr="008A1DE8">
        <w:trPr>
          <w:trHeight w:val="20"/>
        </w:trPr>
        <w:tc>
          <w:tcPr>
            <w:tcW w:w="709"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2.1.6</w:t>
            </w:r>
          </w:p>
        </w:tc>
        <w:tc>
          <w:tcPr>
            <w:tcW w:w="137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посуды</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228,71</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228,71000</w:t>
            </w:r>
          </w:p>
        </w:tc>
        <w:tc>
          <w:tcPr>
            <w:tcW w:w="1682"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2015г</w:t>
            </w:r>
            <w:proofErr w:type="gramStart"/>
            <w:r w:rsidRPr="008A1DE8">
              <w:rPr>
                <w:rFonts w:ascii="Times New Roman" w:hAnsi="Times New Roman" w:cs="Times New Roman"/>
                <w:color w:val="auto"/>
                <w:kern w:val="0"/>
                <w:sz w:val="12"/>
                <w:szCs w:val="12"/>
              </w:rPr>
              <w:t>.б</w:t>
            </w:r>
            <w:proofErr w:type="gramEnd"/>
            <w:r w:rsidRPr="008A1DE8">
              <w:rPr>
                <w:rFonts w:ascii="Times New Roman" w:hAnsi="Times New Roman" w:cs="Times New Roman"/>
                <w:color w:val="auto"/>
                <w:kern w:val="0"/>
                <w:sz w:val="12"/>
                <w:szCs w:val="12"/>
              </w:rPr>
              <w:t>удет приобретена посуда для 11(одиннадцати) детских садов.</w:t>
            </w:r>
          </w:p>
        </w:tc>
      </w:tr>
      <w:tr w:rsidR="008A1DE8" w:rsidRPr="008A1DE8" w:rsidTr="008A1DE8">
        <w:trPr>
          <w:trHeight w:val="20"/>
        </w:trPr>
        <w:tc>
          <w:tcPr>
            <w:tcW w:w="709"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622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36,98</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36,98000</w:t>
            </w:r>
          </w:p>
        </w:tc>
        <w:tc>
          <w:tcPr>
            <w:tcW w:w="168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2.1.7</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Монтаж электрических сетей для подключения аварийных источников питания.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210,00000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 2014г.произведен монтаж электрических сетей для подключения аварийных источников питания в 7(семи)детских </w:t>
            </w:r>
            <w:proofErr w:type="spellStart"/>
            <w:r w:rsidRPr="008A1DE8">
              <w:rPr>
                <w:rFonts w:ascii="Times New Roman" w:hAnsi="Times New Roman" w:cs="Times New Roman"/>
                <w:color w:val="auto"/>
                <w:kern w:val="0"/>
                <w:sz w:val="12"/>
                <w:szCs w:val="12"/>
              </w:rPr>
              <w:t>садах</w:t>
            </w:r>
            <w:proofErr w:type="gramStart"/>
            <w:r w:rsidRPr="008A1DE8">
              <w:rPr>
                <w:rFonts w:ascii="Times New Roman" w:hAnsi="Times New Roman" w:cs="Times New Roman"/>
                <w:color w:val="auto"/>
                <w:kern w:val="0"/>
                <w:sz w:val="12"/>
                <w:szCs w:val="12"/>
              </w:rPr>
              <w:t>.В</w:t>
            </w:r>
            <w:proofErr w:type="spellEnd"/>
            <w:proofErr w:type="gramEnd"/>
            <w:r w:rsidRPr="008A1DE8">
              <w:rPr>
                <w:rFonts w:ascii="Times New Roman" w:hAnsi="Times New Roman" w:cs="Times New Roman"/>
                <w:color w:val="auto"/>
                <w:kern w:val="0"/>
                <w:sz w:val="12"/>
                <w:szCs w:val="12"/>
              </w:rPr>
              <w:t xml:space="preserve"> 2015г.планируется  провести монтаж электрических сетей для подключения аварийных источников питания в 1(одном)детском саде.</w:t>
            </w:r>
          </w:p>
        </w:tc>
      </w:tr>
      <w:tr w:rsidR="008A1DE8" w:rsidRPr="008A1DE8" w:rsidTr="008A1DE8">
        <w:trPr>
          <w:trHeight w:val="20"/>
        </w:trPr>
        <w:tc>
          <w:tcPr>
            <w:tcW w:w="709"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2.1.8</w:t>
            </w:r>
          </w:p>
        </w:tc>
        <w:tc>
          <w:tcPr>
            <w:tcW w:w="137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материалов для устройства теневых навесов.</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350,00000</w:t>
            </w:r>
          </w:p>
        </w:tc>
        <w:tc>
          <w:tcPr>
            <w:tcW w:w="1682"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 2015г.планируется приобретение материалов для устройства теневых навесов для 3 детских </w:t>
            </w:r>
            <w:proofErr w:type="spellStart"/>
            <w:r w:rsidRPr="008A1DE8">
              <w:rPr>
                <w:rFonts w:ascii="Times New Roman" w:hAnsi="Times New Roman" w:cs="Times New Roman"/>
                <w:color w:val="auto"/>
                <w:kern w:val="0"/>
                <w:sz w:val="12"/>
                <w:szCs w:val="12"/>
              </w:rPr>
              <w:t>садов</w:t>
            </w:r>
            <w:proofErr w:type="gramStart"/>
            <w:r w:rsidRPr="008A1DE8">
              <w:rPr>
                <w:rFonts w:ascii="Times New Roman" w:hAnsi="Times New Roman" w:cs="Times New Roman"/>
                <w:color w:val="auto"/>
                <w:kern w:val="0"/>
                <w:sz w:val="12"/>
                <w:szCs w:val="12"/>
              </w:rPr>
              <w:t>.В</w:t>
            </w:r>
            <w:proofErr w:type="spellEnd"/>
            <w:proofErr w:type="gramEnd"/>
            <w:r w:rsidRPr="008A1DE8">
              <w:rPr>
                <w:rFonts w:ascii="Times New Roman" w:hAnsi="Times New Roman" w:cs="Times New Roman"/>
                <w:color w:val="auto"/>
                <w:kern w:val="0"/>
                <w:sz w:val="12"/>
                <w:szCs w:val="12"/>
              </w:rPr>
              <w:t xml:space="preserve"> </w:t>
            </w:r>
            <w:r w:rsidRPr="008A1DE8">
              <w:rPr>
                <w:rFonts w:ascii="Times New Roman" w:hAnsi="Times New Roman" w:cs="Times New Roman"/>
                <w:color w:val="auto"/>
                <w:kern w:val="0"/>
                <w:sz w:val="12"/>
                <w:szCs w:val="12"/>
              </w:rPr>
              <w:lastRenderedPageBreak/>
              <w:t>2016г.,2017г.планируется приобретение материалов для 2(двух)детских садов</w:t>
            </w:r>
          </w:p>
        </w:tc>
      </w:tr>
      <w:tr w:rsidR="008A1DE8" w:rsidRPr="008A1DE8" w:rsidTr="008A1DE8">
        <w:trPr>
          <w:trHeight w:val="20"/>
        </w:trPr>
        <w:tc>
          <w:tcPr>
            <w:tcW w:w="709"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622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50,00000</w:t>
            </w:r>
          </w:p>
        </w:tc>
        <w:tc>
          <w:tcPr>
            <w:tcW w:w="168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lastRenderedPageBreak/>
              <w:t>2.1.9</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Монтаж системы видеонаблюдения в учреждениях образования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200,00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450,00000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2015г</w:t>
            </w:r>
            <w:proofErr w:type="gramStart"/>
            <w:r w:rsidRPr="008A1DE8">
              <w:rPr>
                <w:rFonts w:ascii="Times New Roman" w:hAnsi="Times New Roman" w:cs="Times New Roman"/>
                <w:color w:val="auto"/>
                <w:kern w:val="0"/>
                <w:sz w:val="12"/>
                <w:szCs w:val="12"/>
              </w:rPr>
              <w:t>.п</w:t>
            </w:r>
            <w:proofErr w:type="gramEnd"/>
            <w:r w:rsidRPr="008A1DE8">
              <w:rPr>
                <w:rFonts w:ascii="Times New Roman" w:hAnsi="Times New Roman" w:cs="Times New Roman"/>
                <w:color w:val="auto"/>
                <w:kern w:val="0"/>
                <w:sz w:val="12"/>
                <w:szCs w:val="12"/>
              </w:rPr>
              <w:t>ланируется произвести монтаж системы видеонаблюдения в 1(одном)детском саду. В 2016г. - 4 ДОУ, в 2017г. - 4 ДОУ.</w:t>
            </w:r>
          </w:p>
        </w:tc>
      </w:tr>
      <w:tr w:rsidR="008A1DE8" w:rsidRPr="008A1DE8" w:rsidTr="008A1DE8">
        <w:trPr>
          <w:trHeight w:val="20"/>
        </w:trPr>
        <w:tc>
          <w:tcPr>
            <w:tcW w:w="709"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2.1.10</w:t>
            </w:r>
          </w:p>
        </w:tc>
        <w:tc>
          <w:tcPr>
            <w:tcW w:w="137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материалов  и оборудования для ремонта водоснабжения канализации и отопления в учреждениях образования.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622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12,00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12,00000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r>
      <w:tr w:rsidR="008A1DE8" w:rsidRPr="008A1DE8" w:rsidTr="008A1DE8">
        <w:trPr>
          <w:trHeight w:val="20"/>
        </w:trPr>
        <w:tc>
          <w:tcPr>
            <w:tcW w:w="709"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37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103,13058</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963,13058</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2014г.приобретены материалы и оборудование для ремонта водоснабжения канализации и отопления в  4(четырех) ДОУ</w:t>
            </w:r>
            <w:proofErr w:type="gramStart"/>
            <w:r w:rsidRPr="008A1DE8">
              <w:rPr>
                <w:rFonts w:ascii="Times New Roman" w:hAnsi="Times New Roman" w:cs="Times New Roman"/>
                <w:color w:val="auto"/>
                <w:kern w:val="0"/>
                <w:sz w:val="12"/>
                <w:szCs w:val="12"/>
              </w:rPr>
              <w:t>.В</w:t>
            </w:r>
            <w:proofErr w:type="gramEnd"/>
            <w:r w:rsidRPr="008A1DE8">
              <w:rPr>
                <w:rFonts w:ascii="Times New Roman" w:hAnsi="Times New Roman" w:cs="Times New Roman"/>
                <w:color w:val="auto"/>
                <w:kern w:val="0"/>
                <w:sz w:val="12"/>
                <w:szCs w:val="12"/>
              </w:rPr>
              <w:t xml:space="preserve"> 2015г.планируется приобретение материалов и оборудования для 1(одного)детского </w:t>
            </w:r>
            <w:proofErr w:type="spellStart"/>
            <w:r w:rsidRPr="008A1DE8">
              <w:rPr>
                <w:rFonts w:ascii="Times New Roman" w:hAnsi="Times New Roman" w:cs="Times New Roman"/>
                <w:color w:val="auto"/>
                <w:kern w:val="0"/>
                <w:sz w:val="12"/>
                <w:szCs w:val="12"/>
              </w:rPr>
              <w:t>сада.В</w:t>
            </w:r>
            <w:proofErr w:type="spellEnd"/>
            <w:r w:rsidRPr="008A1DE8">
              <w:rPr>
                <w:rFonts w:ascii="Times New Roman" w:hAnsi="Times New Roman" w:cs="Times New Roman"/>
                <w:color w:val="auto"/>
                <w:kern w:val="0"/>
                <w:sz w:val="12"/>
                <w:szCs w:val="12"/>
              </w:rPr>
              <w:t xml:space="preserve"> 2016-2017г.для 6(шести) детских садов</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2.1.11</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материалов и оборудования для ремонта электрических сетей в ОУ.</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11,00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45,00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56,00000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 2014г.приобретены материалы и оборудование для ремонта электрических сетей в 2(двух)детских </w:t>
            </w:r>
            <w:proofErr w:type="spellStart"/>
            <w:r w:rsidRPr="008A1DE8">
              <w:rPr>
                <w:rFonts w:ascii="Times New Roman" w:hAnsi="Times New Roman" w:cs="Times New Roman"/>
                <w:color w:val="auto"/>
                <w:kern w:val="0"/>
                <w:sz w:val="12"/>
                <w:szCs w:val="12"/>
              </w:rPr>
              <w:t>садах</w:t>
            </w:r>
            <w:proofErr w:type="gramStart"/>
            <w:r w:rsidRPr="008A1DE8">
              <w:rPr>
                <w:rFonts w:ascii="Times New Roman" w:hAnsi="Times New Roman" w:cs="Times New Roman"/>
                <w:color w:val="auto"/>
                <w:kern w:val="0"/>
                <w:sz w:val="12"/>
                <w:szCs w:val="12"/>
              </w:rPr>
              <w:t>.В</w:t>
            </w:r>
            <w:proofErr w:type="spellEnd"/>
            <w:proofErr w:type="gramEnd"/>
            <w:r w:rsidRPr="008A1DE8">
              <w:rPr>
                <w:rFonts w:ascii="Times New Roman" w:hAnsi="Times New Roman" w:cs="Times New Roman"/>
                <w:color w:val="auto"/>
                <w:kern w:val="0"/>
                <w:sz w:val="12"/>
                <w:szCs w:val="12"/>
              </w:rPr>
              <w:t xml:space="preserve"> 2015г.планируется в 1(одном)детском саду.</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2.1.12</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Ремонт водоснабжения, канализации и отопления в учреждениях образования.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154,00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954,00000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 2014г.произведен ремонт </w:t>
            </w:r>
            <w:proofErr w:type="spellStart"/>
            <w:r w:rsidRPr="008A1DE8">
              <w:rPr>
                <w:rFonts w:ascii="Times New Roman" w:hAnsi="Times New Roman" w:cs="Times New Roman"/>
                <w:color w:val="auto"/>
                <w:kern w:val="0"/>
                <w:sz w:val="12"/>
                <w:szCs w:val="12"/>
              </w:rPr>
              <w:t>водоснабжения,канализации</w:t>
            </w:r>
            <w:proofErr w:type="spellEnd"/>
            <w:r w:rsidRPr="008A1DE8">
              <w:rPr>
                <w:rFonts w:ascii="Times New Roman" w:hAnsi="Times New Roman" w:cs="Times New Roman"/>
                <w:color w:val="auto"/>
                <w:kern w:val="0"/>
                <w:sz w:val="12"/>
                <w:szCs w:val="12"/>
              </w:rPr>
              <w:t xml:space="preserve"> и отопления в 2(двух)детских </w:t>
            </w:r>
            <w:proofErr w:type="spellStart"/>
            <w:r w:rsidRPr="008A1DE8">
              <w:rPr>
                <w:rFonts w:ascii="Times New Roman" w:hAnsi="Times New Roman" w:cs="Times New Roman"/>
                <w:color w:val="auto"/>
                <w:kern w:val="0"/>
                <w:sz w:val="12"/>
                <w:szCs w:val="12"/>
              </w:rPr>
              <w:t>садах</w:t>
            </w:r>
            <w:proofErr w:type="gramStart"/>
            <w:r w:rsidRPr="008A1DE8">
              <w:rPr>
                <w:rFonts w:ascii="Times New Roman" w:hAnsi="Times New Roman" w:cs="Times New Roman"/>
                <w:color w:val="auto"/>
                <w:kern w:val="0"/>
                <w:sz w:val="12"/>
                <w:szCs w:val="12"/>
              </w:rPr>
              <w:t>.В</w:t>
            </w:r>
            <w:proofErr w:type="spellEnd"/>
            <w:proofErr w:type="gramEnd"/>
            <w:r w:rsidRPr="008A1DE8">
              <w:rPr>
                <w:rFonts w:ascii="Times New Roman" w:hAnsi="Times New Roman" w:cs="Times New Roman"/>
                <w:color w:val="auto"/>
                <w:kern w:val="0"/>
                <w:sz w:val="12"/>
                <w:szCs w:val="12"/>
              </w:rPr>
              <w:t xml:space="preserve"> 2016-2017г.планируется ремонт в 6(шести) детских садах</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2.1.13</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Замена пожарной сигнализации в ОУ</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45,96808</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45,96808</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2014г</w:t>
            </w:r>
            <w:proofErr w:type="gramStart"/>
            <w:r w:rsidRPr="008A1DE8">
              <w:rPr>
                <w:rFonts w:ascii="Times New Roman" w:hAnsi="Times New Roman" w:cs="Times New Roman"/>
                <w:color w:val="auto"/>
                <w:kern w:val="0"/>
                <w:sz w:val="12"/>
                <w:szCs w:val="12"/>
              </w:rPr>
              <w:t>.п</w:t>
            </w:r>
            <w:proofErr w:type="gramEnd"/>
            <w:r w:rsidRPr="008A1DE8">
              <w:rPr>
                <w:rFonts w:ascii="Times New Roman" w:hAnsi="Times New Roman" w:cs="Times New Roman"/>
                <w:color w:val="auto"/>
                <w:kern w:val="0"/>
                <w:sz w:val="12"/>
                <w:szCs w:val="12"/>
              </w:rPr>
              <w:t>роизведена замена пожарной сигнализации в 2(двух)детских садах.</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2.1.14</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Приобретение и зарядка огнетушителей</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26,43100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26,43100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2015г</w:t>
            </w:r>
            <w:proofErr w:type="gramStart"/>
            <w:r w:rsidRPr="008A1DE8">
              <w:rPr>
                <w:rFonts w:ascii="Times New Roman" w:hAnsi="Times New Roman" w:cs="Times New Roman"/>
                <w:color w:val="auto"/>
                <w:kern w:val="0"/>
                <w:sz w:val="12"/>
                <w:szCs w:val="12"/>
              </w:rPr>
              <w:t>.п</w:t>
            </w:r>
            <w:proofErr w:type="gramEnd"/>
            <w:r w:rsidRPr="008A1DE8">
              <w:rPr>
                <w:rFonts w:ascii="Times New Roman" w:hAnsi="Times New Roman" w:cs="Times New Roman"/>
                <w:color w:val="auto"/>
                <w:kern w:val="0"/>
                <w:sz w:val="12"/>
                <w:szCs w:val="12"/>
              </w:rPr>
              <w:t>ланируется приобрести и провести зарядку огнетушителей в 11(одиннадцати)детских садах</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2.1.15</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Приобретение материалов для замены дверей </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 2015 году </w:t>
            </w:r>
            <w:proofErr w:type="spellStart"/>
            <w:r w:rsidRPr="008A1DE8">
              <w:rPr>
                <w:rFonts w:ascii="Times New Roman" w:hAnsi="Times New Roman" w:cs="Times New Roman"/>
                <w:color w:val="auto"/>
                <w:kern w:val="0"/>
                <w:sz w:val="12"/>
                <w:szCs w:val="12"/>
              </w:rPr>
              <w:t>планирутся</w:t>
            </w:r>
            <w:proofErr w:type="spellEnd"/>
            <w:r w:rsidRPr="008A1DE8">
              <w:rPr>
                <w:rFonts w:ascii="Times New Roman" w:hAnsi="Times New Roman" w:cs="Times New Roman"/>
                <w:color w:val="auto"/>
                <w:kern w:val="0"/>
                <w:sz w:val="12"/>
                <w:szCs w:val="12"/>
              </w:rPr>
              <w:t xml:space="preserve"> замена дверей в 1 детском саду</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2.2</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Расходы за счет субсидии на денежное поощрение победителям конкурса "Детские сады - детям".</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0701</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0247559</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125,00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125,00000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Кредиторская задолженность 2013г. победителя конкурса "Детские сады - детям" МБОУ "</w:t>
            </w:r>
            <w:proofErr w:type="spellStart"/>
            <w:r w:rsidRPr="008A1DE8">
              <w:rPr>
                <w:rFonts w:ascii="Times New Roman" w:hAnsi="Times New Roman" w:cs="Times New Roman"/>
                <w:color w:val="auto"/>
                <w:kern w:val="0"/>
                <w:sz w:val="12"/>
                <w:szCs w:val="12"/>
              </w:rPr>
              <w:t>Каратузская</w:t>
            </w:r>
            <w:proofErr w:type="spellEnd"/>
            <w:r w:rsidRPr="008A1DE8">
              <w:rPr>
                <w:rFonts w:ascii="Times New Roman" w:hAnsi="Times New Roman" w:cs="Times New Roman"/>
                <w:color w:val="auto"/>
                <w:kern w:val="0"/>
                <w:sz w:val="12"/>
                <w:szCs w:val="12"/>
              </w:rPr>
              <w:t xml:space="preserve"> СОШ" (филиал Лебедевская ООШ)</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2.3</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0247746</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4085,70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4085,70000</w:t>
            </w:r>
          </w:p>
        </w:tc>
        <w:tc>
          <w:tcPr>
            <w:tcW w:w="1682"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Ремонт здания МБДОУ детский сад "Колобок" в 2015 году</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2.4</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roofErr w:type="spellStart"/>
            <w:r w:rsidRPr="008A1DE8">
              <w:rPr>
                <w:rFonts w:ascii="Times New Roman" w:hAnsi="Times New Roman" w:cs="Times New Roman"/>
                <w:color w:val="auto"/>
                <w:kern w:val="0"/>
                <w:sz w:val="12"/>
                <w:szCs w:val="12"/>
              </w:rPr>
              <w:t>Софинансирование</w:t>
            </w:r>
            <w:proofErr w:type="spellEnd"/>
            <w:r w:rsidRPr="008A1DE8">
              <w:rPr>
                <w:rFonts w:ascii="Times New Roman" w:hAnsi="Times New Roman" w:cs="Times New Roman"/>
                <w:color w:val="auto"/>
                <w:kern w:val="0"/>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0240215</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40,857</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40,85700</w:t>
            </w:r>
          </w:p>
        </w:tc>
        <w:tc>
          <w:tcPr>
            <w:tcW w:w="168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Задача № 3. Выполнение мероприятий по энергосбережению и </w:t>
            </w:r>
            <w:proofErr w:type="spellStart"/>
            <w:r w:rsidRPr="008A1DE8">
              <w:rPr>
                <w:rFonts w:ascii="Times New Roman" w:hAnsi="Times New Roman" w:cs="Times New Roman"/>
                <w:color w:val="auto"/>
                <w:kern w:val="0"/>
                <w:sz w:val="12"/>
                <w:szCs w:val="12"/>
              </w:rPr>
              <w:t>энергоэффективности</w:t>
            </w:r>
            <w:proofErr w:type="spellEnd"/>
            <w:r w:rsidRPr="008A1DE8">
              <w:rPr>
                <w:rFonts w:ascii="Times New Roman" w:hAnsi="Times New Roman" w:cs="Times New Roman"/>
                <w:color w:val="auto"/>
                <w:kern w:val="0"/>
                <w:sz w:val="12"/>
                <w:szCs w:val="12"/>
              </w:rPr>
              <w:t>.</w:t>
            </w:r>
          </w:p>
        </w:tc>
        <w:tc>
          <w:tcPr>
            <w:tcW w:w="1371"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1011"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50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168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w:t>
            </w:r>
          </w:p>
        </w:tc>
        <w:tc>
          <w:tcPr>
            <w:tcW w:w="1371"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c>
          <w:tcPr>
            <w:tcW w:w="101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всего расходные обязательства</w:t>
            </w:r>
          </w:p>
        </w:tc>
        <w:tc>
          <w:tcPr>
            <w:tcW w:w="50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1040,00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1400,00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350,00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3140,00</w:t>
            </w:r>
          </w:p>
        </w:tc>
        <w:tc>
          <w:tcPr>
            <w:tcW w:w="168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3.1</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8A1DE8">
              <w:rPr>
                <w:rFonts w:ascii="Times New Roman" w:hAnsi="Times New Roman" w:cs="Times New Roman"/>
                <w:color w:val="auto"/>
                <w:kern w:val="0"/>
                <w:sz w:val="12"/>
                <w:szCs w:val="12"/>
              </w:rPr>
              <w:t>энергоэффективности</w:t>
            </w:r>
            <w:proofErr w:type="spellEnd"/>
            <w:r w:rsidRPr="008A1DE8">
              <w:rPr>
                <w:rFonts w:ascii="Times New Roman" w:hAnsi="Times New Roman" w:cs="Times New Roman"/>
                <w:color w:val="auto"/>
                <w:kern w:val="0"/>
                <w:sz w:val="12"/>
                <w:szCs w:val="12"/>
              </w:rPr>
              <w:t>.</w:t>
            </w:r>
          </w:p>
        </w:tc>
        <w:tc>
          <w:tcPr>
            <w:tcW w:w="1011" w:type="dxa"/>
            <w:vMerge w:val="restart"/>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0240207</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1040,00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1400,00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350,00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3140,00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В 2014г. выполнены мероприятия по энергосбережению и </w:t>
            </w:r>
            <w:proofErr w:type="spellStart"/>
            <w:r w:rsidRPr="008A1DE8">
              <w:rPr>
                <w:rFonts w:ascii="Times New Roman" w:hAnsi="Times New Roman" w:cs="Times New Roman"/>
                <w:color w:val="auto"/>
                <w:kern w:val="0"/>
                <w:sz w:val="12"/>
                <w:szCs w:val="12"/>
              </w:rPr>
              <w:t>энергоэффективности</w:t>
            </w:r>
            <w:proofErr w:type="spellEnd"/>
            <w:r w:rsidRPr="008A1DE8">
              <w:rPr>
                <w:rFonts w:ascii="Times New Roman" w:hAnsi="Times New Roman" w:cs="Times New Roman"/>
                <w:color w:val="auto"/>
                <w:kern w:val="0"/>
                <w:sz w:val="12"/>
                <w:szCs w:val="12"/>
              </w:rPr>
              <w:t xml:space="preserve"> в 11(одиннадцати)детских </w:t>
            </w:r>
            <w:proofErr w:type="spellStart"/>
            <w:r w:rsidRPr="008A1DE8">
              <w:rPr>
                <w:rFonts w:ascii="Times New Roman" w:hAnsi="Times New Roman" w:cs="Times New Roman"/>
                <w:color w:val="auto"/>
                <w:kern w:val="0"/>
                <w:sz w:val="12"/>
                <w:szCs w:val="12"/>
              </w:rPr>
              <w:t>садах</w:t>
            </w:r>
            <w:proofErr w:type="gramStart"/>
            <w:r w:rsidRPr="008A1DE8">
              <w:rPr>
                <w:rFonts w:ascii="Times New Roman" w:hAnsi="Times New Roman" w:cs="Times New Roman"/>
                <w:color w:val="auto"/>
                <w:kern w:val="0"/>
                <w:sz w:val="12"/>
                <w:szCs w:val="12"/>
              </w:rPr>
              <w:t>.В</w:t>
            </w:r>
            <w:proofErr w:type="spellEnd"/>
            <w:proofErr w:type="gramEnd"/>
            <w:r w:rsidRPr="008A1DE8">
              <w:rPr>
                <w:rFonts w:ascii="Times New Roman" w:hAnsi="Times New Roman" w:cs="Times New Roman"/>
                <w:color w:val="auto"/>
                <w:kern w:val="0"/>
                <w:sz w:val="12"/>
                <w:szCs w:val="12"/>
              </w:rPr>
              <w:t xml:space="preserve"> 2016-2017г. планируется в 11(одиннадцати)детских садах</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3.1.1</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Ремонт конструктивных элементов здания учреждений </w:t>
            </w:r>
            <w:r w:rsidRPr="008A1DE8">
              <w:rPr>
                <w:rFonts w:ascii="Times New Roman" w:hAnsi="Times New Roman" w:cs="Times New Roman"/>
                <w:color w:val="auto"/>
                <w:kern w:val="0"/>
                <w:sz w:val="12"/>
                <w:szCs w:val="12"/>
              </w:rPr>
              <w:lastRenderedPageBreak/>
              <w:t>образования.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075</w:t>
            </w:r>
          </w:p>
        </w:tc>
        <w:tc>
          <w:tcPr>
            <w:tcW w:w="477" w:type="dxa"/>
            <w:vMerge w:val="restart"/>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0709</w:t>
            </w: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0240207</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350,00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350,00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700,00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2016-2017г</w:t>
            </w:r>
            <w:proofErr w:type="gramStart"/>
            <w:r w:rsidRPr="008A1DE8">
              <w:rPr>
                <w:rFonts w:ascii="Times New Roman" w:hAnsi="Times New Roman" w:cs="Times New Roman"/>
                <w:color w:val="auto"/>
                <w:kern w:val="0"/>
                <w:sz w:val="12"/>
                <w:szCs w:val="12"/>
              </w:rPr>
              <w:t>.п</w:t>
            </w:r>
            <w:proofErr w:type="gramEnd"/>
            <w:r w:rsidRPr="008A1DE8">
              <w:rPr>
                <w:rFonts w:ascii="Times New Roman" w:hAnsi="Times New Roman" w:cs="Times New Roman"/>
                <w:color w:val="auto"/>
                <w:kern w:val="0"/>
                <w:sz w:val="12"/>
                <w:szCs w:val="12"/>
              </w:rPr>
              <w:t xml:space="preserve">ланируется произвести ремонт конструктивных элементов здания в 2(двух)детских </w:t>
            </w:r>
            <w:r w:rsidRPr="008A1DE8">
              <w:rPr>
                <w:rFonts w:ascii="Times New Roman" w:hAnsi="Times New Roman" w:cs="Times New Roman"/>
                <w:color w:val="auto"/>
                <w:kern w:val="0"/>
                <w:sz w:val="12"/>
                <w:szCs w:val="12"/>
              </w:rPr>
              <w:lastRenderedPageBreak/>
              <w:t>садах</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lastRenderedPageBreak/>
              <w:t>3.1.2</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Приобретение и замена </w:t>
            </w:r>
            <w:proofErr w:type="spellStart"/>
            <w:r w:rsidRPr="008A1DE8">
              <w:rPr>
                <w:rFonts w:ascii="Times New Roman" w:hAnsi="Times New Roman" w:cs="Times New Roman"/>
                <w:color w:val="auto"/>
                <w:kern w:val="0"/>
                <w:sz w:val="12"/>
                <w:szCs w:val="12"/>
              </w:rPr>
              <w:t>электрокотла</w:t>
            </w:r>
            <w:proofErr w:type="spellEnd"/>
            <w:proofErr w:type="gramStart"/>
            <w:r w:rsidRPr="008A1DE8">
              <w:rPr>
                <w:rFonts w:ascii="Times New Roman" w:hAnsi="Times New Roman" w:cs="Times New Roman"/>
                <w:color w:val="auto"/>
                <w:kern w:val="0"/>
                <w:sz w:val="12"/>
                <w:szCs w:val="12"/>
              </w:rPr>
              <w:t xml:space="preserve"> .</w:t>
            </w:r>
            <w:proofErr w:type="gramEnd"/>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0240207</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40,00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2014г</w:t>
            </w:r>
            <w:proofErr w:type="gramStart"/>
            <w:r w:rsidRPr="008A1DE8">
              <w:rPr>
                <w:rFonts w:ascii="Times New Roman" w:hAnsi="Times New Roman" w:cs="Times New Roman"/>
                <w:color w:val="auto"/>
                <w:kern w:val="0"/>
                <w:sz w:val="12"/>
                <w:szCs w:val="12"/>
              </w:rPr>
              <w:t>.б</w:t>
            </w:r>
            <w:proofErr w:type="gramEnd"/>
            <w:r w:rsidRPr="008A1DE8">
              <w:rPr>
                <w:rFonts w:ascii="Times New Roman" w:hAnsi="Times New Roman" w:cs="Times New Roman"/>
                <w:color w:val="auto"/>
                <w:kern w:val="0"/>
                <w:sz w:val="12"/>
                <w:szCs w:val="12"/>
              </w:rPr>
              <w:t>ыл приобретен и заменен котел в 1 детский сад</w:t>
            </w:r>
          </w:p>
        </w:tc>
      </w:tr>
      <w:tr w:rsidR="008A1DE8" w:rsidRPr="008A1DE8" w:rsidTr="008A1DE8">
        <w:trPr>
          <w:trHeight w:val="20"/>
        </w:trPr>
        <w:tc>
          <w:tcPr>
            <w:tcW w:w="709"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3.1.3</w:t>
            </w:r>
          </w:p>
        </w:tc>
        <w:tc>
          <w:tcPr>
            <w:tcW w:w="1371"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 xml:space="preserve">Перевод </w:t>
            </w:r>
            <w:proofErr w:type="spellStart"/>
            <w:r w:rsidRPr="008A1DE8">
              <w:rPr>
                <w:rFonts w:ascii="Times New Roman" w:hAnsi="Times New Roman" w:cs="Times New Roman"/>
                <w:color w:val="auto"/>
                <w:kern w:val="0"/>
                <w:sz w:val="12"/>
                <w:szCs w:val="12"/>
              </w:rPr>
              <w:t>электрокотельных</w:t>
            </w:r>
            <w:proofErr w:type="spellEnd"/>
            <w:r w:rsidRPr="008A1DE8">
              <w:rPr>
                <w:rFonts w:ascii="Times New Roman" w:hAnsi="Times New Roman" w:cs="Times New Roman"/>
                <w:color w:val="auto"/>
                <w:kern w:val="0"/>
                <w:sz w:val="12"/>
                <w:szCs w:val="12"/>
              </w:rPr>
              <w:t xml:space="preserve"> на </w:t>
            </w:r>
            <w:proofErr w:type="gramStart"/>
            <w:r w:rsidRPr="008A1DE8">
              <w:rPr>
                <w:rFonts w:ascii="Times New Roman" w:hAnsi="Times New Roman" w:cs="Times New Roman"/>
                <w:color w:val="auto"/>
                <w:kern w:val="0"/>
                <w:sz w:val="12"/>
                <w:szCs w:val="12"/>
              </w:rPr>
              <w:t>котельные</w:t>
            </w:r>
            <w:proofErr w:type="gramEnd"/>
            <w:r w:rsidRPr="008A1DE8">
              <w:rPr>
                <w:rFonts w:ascii="Times New Roman" w:hAnsi="Times New Roman" w:cs="Times New Roman"/>
                <w:color w:val="auto"/>
                <w:kern w:val="0"/>
                <w:sz w:val="12"/>
                <w:szCs w:val="12"/>
              </w:rPr>
              <w:t xml:space="preserve"> на твердом топливе (приобретение материалов и оборудования)</w:t>
            </w:r>
          </w:p>
        </w:tc>
        <w:tc>
          <w:tcPr>
            <w:tcW w:w="1011"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502"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477" w:type="dxa"/>
            <w:vMerge/>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p>
        </w:tc>
        <w:tc>
          <w:tcPr>
            <w:tcW w:w="63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0240207</w:t>
            </w:r>
          </w:p>
        </w:tc>
        <w:tc>
          <w:tcPr>
            <w:tcW w:w="423"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612</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1000,00</w:t>
            </w:r>
          </w:p>
        </w:tc>
        <w:tc>
          <w:tcPr>
            <w:tcW w:w="78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1400,00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60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0,00</w:t>
            </w:r>
          </w:p>
        </w:tc>
        <w:tc>
          <w:tcPr>
            <w:tcW w:w="846" w:type="dxa"/>
            <w:noWrap/>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2400,00</w:t>
            </w:r>
          </w:p>
        </w:tc>
        <w:tc>
          <w:tcPr>
            <w:tcW w:w="1682" w:type="dxa"/>
            <w:hideMark/>
          </w:tcPr>
          <w:p w:rsidR="008A1DE8" w:rsidRPr="008A1DE8" w:rsidRDefault="008A1DE8" w:rsidP="008A1DE8">
            <w:pPr>
              <w:suppressAutoHyphens/>
              <w:spacing w:after="0" w:line="240" w:lineRule="auto"/>
              <w:rPr>
                <w:rFonts w:ascii="Times New Roman" w:hAnsi="Times New Roman" w:cs="Times New Roman"/>
                <w:color w:val="auto"/>
                <w:kern w:val="0"/>
                <w:sz w:val="12"/>
                <w:szCs w:val="12"/>
              </w:rPr>
            </w:pPr>
            <w:r w:rsidRPr="008A1DE8">
              <w:rPr>
                <w:rFonts w:ascii="Times New Roman" w:hAnsi="Times New Roman" w:cs="Times New Roman"/>
                <w:color w:val="auto"/>
                <w:kern w:val="0"/>
                <w:sz w:val="12"/>
                <w:szCs w:val="12"/>
              </w:rPr>
              <w:t>В 2014г. приобретен котел для котельной на твердом топливе в 1 детский сад.</w:t>
            </w:r>
          </w:p>
        </w:tc>
      </w:tr>
    </w:tbl>
    <w:p w:rsidR="008A1DE8" w:rsidRDefault="008A1DE8"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tbl>
      <w:tblPr>
        <w:tblStyle w:val="aff5"/>
        <w:tblW w:w="11057" w:type="dxa"/>
        <w:tblInd w:w="108" w:type="dxa"/>
        <w:tblLayout w:type="fixed"/>
        <w:tblLook w:val="04A0" w:firstRow="1" w:lastRow="0" w:firstColumn="1" w:lastColumn="0" w:noHBand="0" w:noVBand="1"/>
      </w:tblPr>
      <w:tblGrid>
        <w:gridCol w:w="1460"/>
        <w:gridCol w:w="1154"/>
        <w:gridCol w:w="532"/>
        <w:gridCol w:w="532"/>
        <w:gridCol w:w="636"/>
        <w:gridCol w:w="506"/>
        <w:gridCol w:w="966"/>
        <w:gridCol w:w="992"/>
        <w:gridCol w:w="788"/>
        <w:gridCol w:w="788"/>
        <w:gridCol w:w="1118"/>
        <w:gridCol w:w="1585"/>
      </w:tblGrid>
      <w:tr w:rsidR="000C54D4" w:rsidRPr="000C54D4" w:rsidTr="000C54D4">
        <w:trPr>
          <w:trHeight w:val="20"/>
        </w:trPr>
        <w:tc>
          <w:tcPr>
            <w:tcW w:w="1460"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154"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0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237" w:type="dxa"/>
            <w:gridSpan w:val="6"/>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Приложение № 2 к постановлению администрации Каратузского района от 23.06.2015 г. № 432-п</w:t>
            </w:r>
          </w:p>
        </w:tc>
      </w:tr>
      <w:tr w:rsidR="000C54D4" w:rsidRPr="000C54D4" w:rsidTr="000C54D4">
        <w:trPr>
          <w:trHeight w:val="20"/>
        </w:trPr>
        <w:tc>
          <w:tcPr>
            <w:tcW w:w="1460"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154"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0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237" w:type="dxa"/>
            <w:gridSpan w:val="6"/>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Приложение № 2 </w:t>
            </w:r>
            <w:r w:rsidRPr="000C54D4">
              <w:rPr>
                <w:rFonts w:ascii="Times New Roman" w:hAnsi="Times New Roman" w:cs="Times New Roman"/>
                <w:color w:val="auto"/>
                <w:kern w:val="0"/>
                <w:sz w:val="12"/>
                <w:szCs w:val="12"/>
              </w:rPr>
              <w:br/>
              <w:t xml:space="preserve">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0C54D4" w:rsidRPr="000C54D4" w:rsidTr="000C54D4">
        <w:trPr>
          <w:trHeight w:val="20"/>
        </w:trPr>
        <w:tc>
          <w:tcPr>
            <w:tcW w:w="1460"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154"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0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92" w:type="dxa"/>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788" w:type="dxa"/>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788" w:type="dxa"/>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118" w:type="dxa"/>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585" w:type="dxa"/>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1057" w:type="dxa"/>
            <w:gridSpan w:val="12"/>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0C54D4" w:rsidRPr="000C54D4" w:rsidTr="000C54D4">
        <w:trPr>
          <w:trHeight w:val="20"/>
        </w:trPr>
        <w:tc>
          <w:tcPr>
            <w:tcW w:w="1460" w:type="dxa"/>
            <w:tcBorders>
              <w:top w:val="nil"/>
              <w:left w:val="nil"/>
              <w:bottom w:val="single" w:sz="4" w:space="0" w:color="auto"/>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154" w:type="dxa"/>
            <w:tcBorders>
              <w:top w:val="nil"/>
              <w:left w:val="nil"/>
              <w:bottom w:val="single" w:sz="4" w:space="0" w:color="auto"/>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single" w:sz="4" w:space="0" w:color="auto"/>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tcBorders>
              <w:top w:val="nil"/>
              <w:left w:val="nil"/>
              <w:bottom w:val="single" w:sz="4" w:space="0" w:color="auto"/>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36" w:type="dxa"/>
            <w:tcBorders>
              <w:top w:val="nil"/>
              <w:left w:val="nil"/>
              <w:bottom w:val="single" w:sz="4" w:space="0" w:color="auto"/>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06" w:type="dxa"/>
            <w:tcBorders>
              <w:top w:val="nil"/>
              <w:left w:val="nil"/>
              <w:bottom w:val="single" w:sz="4" w:space="0" w:color="auto"/>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92" w:type="dxa"/>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788" w:type="dxa"/>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788" w:type="dxa"/>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118" w:type="dxa"/>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1585" w:type="dxa"/>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Наименование  программы, подпрограммы, в том числе ВЦП</w:t>
            </w:r>
          </w:p>
        </w:tc>
        <w:tc>
          <w:tcPr>
            <w:tcW w:w="1154"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Наименование  ГРБС </w:t>
            </w:r>
          </w:p>
        </w:tc>
        <w:tc>
          <w:tcPr>
            <w:tcW w:w="2206" w:type="dxa"/>
            <w:gridSpan w:val="4"/>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Код бюджетной классификации</w:t>
            </w:r>
          </w:p>
        </w:tc>
        <w:tc>
          <w:tcPr>
            <w:tcW w:w="4652" w:type="dxa"/>
            <w:gridSpan w:val="5"/>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Расходы</w:t>
            </w:r>
          </w:p>
        </w:tc>
        <w:tc>
          <w:tcPr>
            <w:tcW w:w="1585"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0C54D4">
              <w:rPr>
                <w:rFonts w:ascii="Times New Roman" w:hAnsi="Times New Roman" w:cs="Times New Roman"/>
                <w:color w:val="auto"/>
                <w:kern w:val="0"/>
                <w:sz w:val="12"/>
                <w:szCs w:val="12"/>
              </w:rPr>
              <w:br/>
              <w:t>(в натуральном выражении), количество получателей</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206" w:type="dxa"/>
            <w:gridSpan w:val="4"/>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4652" w:type="dxa"/>
            <w:gridSpan w:val="5"/>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(тыс. руб.), годы</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ГРБС</w:t>
            </w: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roofErr w:type="spellStart"/>
            <w:r w:rsidRPr="000C54D4">
              <w:rPr>
                <w:rFonts w:ascii="Times New Roman" w:hAnsi="Times New Roman" w:cs="Times New Roman"/>
                <w:color w:val="auto"/>
                <w:kern w:val="0"/>
                <w:sz w:val="12"/>
                <w:szCs w:val="12"/>
              </w:rPr>
              <w:t>РзПр</w:t>
            </w:r>
            <w:proofErr w:type="spellEnd"/>
          </w:p>
        </w:tc>
        <w:tc>
          <w:tcPr>
            <w:tcW w:w="636"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ЦСР</w:t>
            </w:r>
          </w:p>
        </w:tc>
        <w:tc>
          <w:tcPr>
            <w:tcW w:w="506"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ВР</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очередной финансовый год</w:t>
            </w:r>
          </w:p>
        </w:tc>
        <w:tc>
          <w:tcPr>
            <w:tcW w:w="99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текущий финансовый год</w:t>
            </w:r>
          </w:p>
        </w:tc>
        <w:tc>
          <w:tcPr>
            <w:tcW w:w="788"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первый год планового периода</w:t>
            </w:r>
          </w:p>
        </w:tc>
        <w:tc>
          <w:tcPr>
            <w:tcW w:w="788"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второй год планового периода</w:t>
            </w:r>
          </w:p>
        </w:tc>
        <w:tc>
          <w:tcPr>
            <w:tcW w:w="111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Итого на период</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06"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2014 год</w:t>
            </w:r>
          </w:p>
        </w:tc>
        <w:tc>
          <w:tcPr>
            <w:tcW w:w="99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2015 год</w:t>
            </w:r>
          </w:p>
        </w:tc>
        <w:tc>
          <w:tcPr>
            <w:tcW w:w="788"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2016 год</w:t>
            </w:r>
          </w:p>
        </w:tc>
        <w:tc>
          <w:tcPr>
            <w:tcW w:w="788"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2017 год</w:t>
            </w:r>
          </w:p>
        </w:tc>
        <w:tc>
          <w:tcPr>
            <w:tcW w:w="111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всего расходные обязательства по программе</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56 839,96457</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44163,23402</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39623,13</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40754,03</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181 380,35859</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075</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37 977,61457</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40770,53402</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38492,23</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38492,23</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155 732,60859</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 по ГРБС:  администрация Каратузского района</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001</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18 862,35</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3392,70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1130,90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2261,80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25 647,75</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1057" w:type="dxa"/>
            <w:gridSpan w:val="12"/>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Цель: создание условий для эффективного управления отраслью.</w:t>
            </w:r>
          </w:p>
        </w:tc>
      </w:tr>
      <w:tr w:rsidR="000C54D4" w:rsidRPr="000C54D4" w:rsidTr="000C54D4">
        <w:trPr>
          <w:trHeight w:val="20"/>
        </w:trPr>
        <w:tc>
          <w:tcPr>
            <w:tcW w:w="11057" w:type="dxa"/>
            <w:gridSpan w:val="12"/>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расходные обязательства </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36 935,71457</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39 694,93402</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37 410,43</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37 410,43</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151 451,50859</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 том числе по </w:t>
            </w:r>
            <w:proofErr w:type="spellStart"/>
            <w:r w:rsidRPr="000C54D4">
              <w:rPr>
                <w:rFonts w:ascii="Times New Roman" w:hAnsi="Times New Roman" w:cs="Times New Roman"/>
                <w:color w:val="auto"/>
                <w:kern w:val="0"/>
                <w:sz w:val="12"/>
                <w:szCs w:val="12"/>
              </w:rPr>
              <w:t>ГРБС</w:t>
            </w:r>
            <w:proofErr w:type="gramStart"/>
            <w:r w:rsidRPr="000C54D4">
              <w:rPr>
                <w:rFonts w:ascii="Times New Roman" w:hAnsi="Times New Roman" w:cs="Times New Roman"/>
                <w:color w:val="auto"/>
                <w:kern w:val="0"/>
                <w:sz w:val="12"/>
                <w:szCs w:val="12"/>
              </w:rPr>
              <w:t>:У</w:t>
            </w:r>
            <w:proofErr w:type="gramEnd"/>
            <w:r w:rsidRPr="000C54D4">
              <w:rPr>
                <w:rFonts w:ascii="Times New Roman" w:hAnsi="Times New Roman" w:cs="Times New Roman"/>
                <w:color w:val="auto"/>
                <w:kern w:val="0"/>
                <w:sz w:val="12"/>
                <w:szCs w:val="12"/>
              </w:rPr>
              <w:t>правление</w:t>
            </w:r>
            <w:proofErr w:type="spellEnd"/>
            <w:r w:rsidRPr="000C54D4">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075</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 0709</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36 935,71457</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39 694,93402</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37 410,43</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37 410,43</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151 451,50859</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1.1.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5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 том числе по </w:t>
            </w:r>
            <w:proofErr w:type="spellStart"/>
            <w:r w:rsidRPr="000C54D4">
              <w:rPr>
                <w:rFonts w:ascii="Times New Roman" w:hAnsi="Times New Roman" w:cs="Times New Roman"/>
                <w:color w:val="auto"/>
                <w:kern w:val="0"/>
                <w:sz w:val="12"/>
                <w:szCs w:val="12"/>
              </w:rPr>
              <w:t>ГРБС</w:t>
            </w:r>
            <w:proofErr w:type="gramStart"/>
            <w:r w:rsidRPr="000C54D4">
              <w:rPr>
                <w:rFonts w:ascii="Times New Roman" w:hAnsi="Times New Roman" w:cs="Times New Roman"/>
                <w:color w:val="auto"/>
                <w:kern w:val="0"/>
                <w:sz w:val="12"/>
                <w:szCs w:val="12"/>
              </w:rPr>
              <w:t>:У</w:t>
            </w:r>
            <w:proofErr w:type="gramEnd"/>
            <w:r w:rsidRPr="000C54D4">
              <w:rPr>
                <w:rFonts w:ascii="Times New Roman" w:hAnsi="Times New Roman" w:cs="Times New Roman"/>
                <w:color w:val="auto"/>
                <w:kern w:val="0"/>
                <w:sz w:val="12"/>
                <w:szCs w:val="12"/>
              </w:rPr>
              <w:t>правление</w:t>
            </w:r>
            <w:proofErr w:type="spellEnd"/>
            <w:r w:rsidRPr="000C54D4">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075</w:t>
            </w: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0709</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0277564</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624,30</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655,56</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655,56</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655,56</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2 590,98000</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roofErr w:type="gramStart"/>
            <w:r w:rsidRPr="000C54D4">
              <w:rPr>
                <w:rFonts w:ascii="Times New Roman" w:hAnsi="Times New Roman" w:cs="Times New Roman"/>
                <w:color w:val="auto"/>
                <w:kern w:val="0"/>
                <w:sz w:val="12"/>
                <w:szCs w:val="12"/>
              </w:rPr>
              <w:t>Оказание услуги "Предоставление среднего (полного) общего образования в части изучения дисциплин «Технология» и «Информатика и ИКТ», а также реализация образовательных программ, имеющих профессиональную ориентацию"  в 2014 году - 200 человек; в 2015 году - 200 человек; в 2016 году - 200 человек; в 2017 году - 200 человек.</w:t>
            </w:r>
            <w:proofErr w:type="gramEnd"/>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 Обеспечение деятельности (оказание услуг) прочих подведомственных учреждений</w:t>
            </w: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0270213</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3 035,05215</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3 191,99</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3 226,99</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3 226,99</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12 681,02215</w:t>
            </w:r>
          </w:p>
        </w:tc>
        <w:tc>
          <w:tcPr>
            <w:tcW w:w="1585"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Обеспечение деятельности (оказание услуг) 4 подведомственных учреждений</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0270213</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611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28 915,05978</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31 526,26639</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30 101,08</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30 101,08</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120 643,48617</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0270213</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0,00000</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276,34</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276,34000</w:t>
            </w:r>
          </w:p>
        </w:tc>
        <w:tc>
          <w:tcPr>
            <w:tcW w:w="1585"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Приобретение основных сре</w:t>
            </w:r>
            <w:proofErr w:type="gramStart"/>
            <w:r w:rsidRPr="000C54D4">
              <w:rPr>
                <w:rFonts w:ascii="Times New Roman" w:hAnsi="Times New Roman" w:cs="Times New Roman"/>
                <w:color w:val="auto"/>
                <w:kern w:val="0"/>
                <w:sz w:val="12"/>
                <w:szCs w:val="12"/>
              </w:rPr>
              <w:t>дств дл</w:t>
            </w:r>
            <w:proofErr w:type="gramEnd"/>
            <w:r w:rsidRPr="000C54D4">
              <w:rPr>
                <w:rFonts w:ascii="Times New Roman" w:hAnsi="Times New Roman" w:cs="Times New Roman"/>
                <w:color w:val="auto"/>
                <w:kern w:val="0"/>
                <w:sz w:val="12"/>
                <w:szCs w:val="12"/>
              </w:rPr>
              <w:t>я обеспечения основного вида деятельности в 2014 году в 3 учреждениях (в том числе 3 учреждение - кредиторская задолженность 2013 года), в 2015 году в 3 учреждениях.</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0270213</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612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311,939</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572,40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884,33900</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1.3. Финансирование расходов на содержание органов местного самоуправления муниципальных районов.</w:t>
            </w: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0270021</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3 541,89299</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3 032,74</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3 145,44</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3 145,44</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12 865,51299</w:t>
            </w:r>
          </w:p>
        </w:tc>
        <w:tc>
          <w:tcPr>
            <w:tcW w:w="1585"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Оплата труда и материальное обеспечение 7 муниципальных служащих, осуществляющих выполнение Федерального закона «Об образовании в Российской Федерации» на территории муниципалитета на 2014-17гг.</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0270021</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36,708</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44,85</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44,85</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44,85</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171,25800</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0270021</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244</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375,21052</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310,03</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236,51</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236,51</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1 158,26052</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1.4.Расходы за счет субсидии на частичное </w:t>
            </w:r>
            <w:r w:rsidRPr="000C54D4">
              <w:rPr>
                <w:rFonts w:ascii="Times New Roman" w:hAnsi="Times New Roman" w:cs="Times New Roman"/>
                <w:color w:val="auto"/>
                <w:kern w:val="0"/>
                <w:sz w:val="12"/>
                <w:szCs w:val="12"/>
              </w:rPr>
              <w:lastRenderedPageBreak/>
              <w:t xml:space="preserve">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C54D4">
              <w:rPr>
                <w:rFonts w:ascii="Times New Roman" w:hAnsi="Times New Roman" w:cs="Times New Roman"/>
                <w:color w:val="auto"/>
                <w:kern w:val="0"/>
                <w:sz w:val="12"/>
                <w:szCs w:val="12"/>
              </w:rPr>
              <w:t>размера оплаты труда</w:t>
            </w:r>
            <w:proofErr w:type="gramEnd"/>
            <w:r w:rsidRPr="000C54D4">
              <w:rPr>
                <w:rFonts w:ascii="Times New Roman" w:hAnsi="Times New Roman" w:cs="Times New Roman"/>
                <w:color w:val="auto"/>
                <w:kern w:val="0"/>
                <w:sz w:val="12"/>
                <w:szCs w:val="12"/>
              </w:rPr>
              <w:t>)</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lastRenderedPageBreak/>
              <w:t> </w:t>
            </w: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0271021</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611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12,62</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21,87460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34,49460</w:t>
            </w:r>
          </w:p>
        </w:tc>
        <w:tc>
          <w:tcPr>
            <w:tcW w:w="1585"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Доведение уровня заработной платы  </w:t>
            </w:r>
            <w:r w:rsidRPr="000C54D4">
              <w:rPr>
                <w:rFonts w:ascii="Times New Roman" w:hAnsi="Times New Roman" w:cs="Times New Roman"/>
                <w:color w:val="auto"/>
                <w:kern w:val="0"/>
                <w:sz w:val="12"/>
                <w:szCs w:val="12"/>
              </w:rPr>
              <w:lastRenderedPageBreak/>
              <w:t xml:space="preserve">работников бюджетной сферы не ниже размера минимальной заработной платы (минимального </w:t>
            </w:r>
            <w:proofErr w:type="gramStart"/>
            <w:r w:rsidRPr="000C54D4">
              <w:rPr>
                <w:rFonts w:ascii="Times New Roman" w:hAnsi="Times New Roman" w:cs="Times New Roman"/>
                <w:color w:val="auto"/>
                <w:kern w:val="0"/>
                <w:sz w:val="12"/>
                <w:szCs w:val="12"/>
              </w:rPr>
              <w:t>размера оплаты труда</w:t>
            </w:r>
            <w:proofErr w:type="gramEnd"/>
            <w:r w:rsidRPr="000C54D4">
              <w:rPr>
                <w:rFonts w:ascii="Times New Roman" w:hAnsi="Times New Roman" w:cs="Times New Roman"/>
                <w:color w:val="auto"/>
                <w:kern w:val="0"/>
                <w:sz w:val="12"/>
                <w:szCs w:val="12"/>
              </w:rPr>
              <w:t>) в сумме 6 068,00 руб. в период с 01.10.2013г. по 01.10.2014г. и 6 371,40 в период с 01.10.2014г. по  01.06.2015г.</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0271021</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75,69</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62,88303</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138,57303</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lastRenderedPageBreak/>
              <w:t>1.5.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0271022</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611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1,20636</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1,20636</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0271022</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6,03577</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1118"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6,04</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1057" w:type="dxa"/>
            <w:gridSpan w:val="12"/>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расходные обязательства </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19 904,25</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4 468,300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2 212,70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3 343,60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29 928,85</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 том числе по </w:t>
            </w:r>
            <w:proofErr w:type="spellStart"/>
            <w:r w:rsidRPr="000C54D4">
              <w:rPr>
                <w:rFonts w:ascii="Times New Roman" w:hAnsi="Times New Roman" w:cs="Times New Roman"/>
                <w:color w:val="auto"/>
                <w:kern w:val="0"/>
                <w:sz w:val="12"/>
                <w:szCs w:val="12"/>
              </w:rPr>
              <w:t>ГРБС</w:t>
            </w:r>
            <w:proofErr w:type="gramStart"/>
            <w:r w:rsidRPr="000C54D4">
              <w:rPr>
                <w:rFonts w:ascii="Times New Roman" w:hAnsi="Times New Roman" w:cs="Times New Roman"/>
                <w:color w:val="auto"/>
                <w:kern w:val="0"/>
                <w:sz w:val="12"/>
                <w:szCs w:val="12"/>
              </w:rPr>
              <w:t>:У</w:t>
            </w:r>
            <w:proofErr w:type="gramEnd"/>
            <w:r w:rsidRPr="000C54D4">
              <w:rPr>
                <w:rFonts w:ascii="Times New Roman" w:hAnsi="Times New Roman" w:cs="Times New Roman"/>
                <w:color w:val="auto"/>
                <w:kern w:val="0"/>
                <w:sz w:val="12"/>
                <w:szCs w:val="12"/>
              </w:rPr>
              <w:t>правление</w:t>
            </w:r>
            <w:proofErr w:type="spellEnd"/>
            <w:r w:rsidRPr="000C54D4">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075</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0709</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1 041,90</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1 075,600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1 081,80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1 081,80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4 281,10</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 по ГРБС: администрация Каратузского района</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001</w:t>
            </w:r>
          </w:p>
        </w:tc>
        <w:tc>
          <w:tcPr>
            <w:tcW w:w="53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0709</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18 862,35</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3 392,70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1 130,90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2 261,80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25 647,75</w:t>
            </w:r>
          </w:p>
        </w:tc>
        <w:tc>
          <w:tcPr>
            <w:tcW w:w="1585"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460"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 том числе по </w:t>
            </w:r>
            <w:proofErr w:type="spellStart"/>
            <w:r w:rsidRPr="000C54D4">
              <w:rPr>
                <w:rFonts w:ascii="Times New Roman" w:hAnsi="Times New Roman" w:cs="Times New Roman"/>
                <w:color w:val="auto"/>
                <w:kern w:val="0"/>
                <w:sz w:val="12"/>
                <w:szCs w:val="12"/>
              </w:rPr>
              <w:t>ГРБС</w:t>
            </w:r>
            <w:proofErr w:type="gramStart"/>
            <w:r w:rsidRPr="000C54D4">
              <w:rPr>
                <w:rFonts w:ascii="Times New Roman" w:hAnsi="Times New Roman" w:cs="Times New Roman"/>
                <w:color w:val="auto"/>
                <w:kern w:val="0"/>
                <w:sz w:val="12"/>
                <w:szCs w:val="12"/>
              </w:rPr>
              <w:t>:У</w:t>
            </w:r>
            <w:proofErr w:type="gramEnd"/>
            <w:r w:rsidRPr="000C54D4">
              <w:rPr>
                <w:rFonts w:ascii="Times New Roman" w:hAnsi="Times New Roman" w:cs="Times New Roman"/>
                <w:color w:val="auto"/>
                <w:kern w:val="0"/>
                <w:sz w:val="12"/>
                <w:szCs w:val="12"/>
              </w:rPr>
              <w:t>правление</w:t>
            </w:r>
            <w:proofErr w:type="spellEnd"/>
            <w:r w:rsidRPr="000C54D4">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075</w:t>
            </w: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0709</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0277552</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121</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794,00</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827,70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833,90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833,90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3 289,50</w:t>
            </w:r>
          </w:p>
        </w:tc>
        <w:tc>
          <w:tcPr>
            <w:tcW w:w="1585"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Оплата труда и материальное обеспечение 2 муниципальных служащих, осуществляющих государственные полномочия по опеке и попечительству в отношении несовершеннолетних на 2014-17гг.</w:t>
            </w: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0277552</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13,8835</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18,411</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40,90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40,90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114,095</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5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0277552</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244</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234,0165</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229,489</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207,00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207,00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877,506</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 по ГРБС: администрация Каратузского района</w:t>
            </w: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001</w:t>
            </w:r>
          </w:p>
        </w:tc>
        <w:tc>
          <w:tcPr>
            <w:tcW w:w="532"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1004</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0275082</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412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6 600,40</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1008,20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508,80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1011,00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9 128,40</w:t>
            </w:r>
          </w:p>
        </w:tc>
        <w:tc>
          <w:tcPr>
            <w:tcW w:w="1585"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Обеспечение жильем детей-сирот и детей, оставшихся без попечения родителей, лиц из числа детей-сирот и детей, оставшихся без попечения родителей 2014 год - 16 жилых помещений; 2015 год - 1 жилое помещение; 2016 год - 1 жилое помещение; 2017 год 2 - жилых помещения.</w:t>
            </w:r>
          </w:p>
        </w:tc>
      </w:tr>
      <w:tr w:rsidR="000C54D4" w:rsidRPr="000C54D4" w:rsidTr="000C54D4">
        <w:trPr>
          <w:trHeight w:val="20"/>
        </w:trPr>
        <w:tc>
          <w:tcPr>
            <w:tcW w:w="146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0C54D4">
              <w:rPr>
                <w:rFonts w:ascii="Times New Roman" w:hAnsi="Times New Roman" w:cs="Times New Roman"/>
                <w:color w:val="auto"/>
                <w:kern w:val="0"/>
                <w:sz w:val="12"/>
                <w:szCs w:val="12"/>
              </w:rPr>
              <w:t>дств кр</w:t>
            </w:r>
            <w:proofErr w:type="gramEnd"/>
            <w:r w:rsidRPr="000C54D4">
              <w:rPr>
                <w:rFonts w:ascii="Times New Roman" w:hAnsi="Times New Roman" w:cs="Times New Roman"/>
                <w:color w:val="auto"/>
                <w:kern w:val="0"/>
                <w:sz w:val="12"/>
                <w:szCs w:val="12"/>
              </w:rPr>
              <w:t>аевого бюджета</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532"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0277587</w:t>
            </w:r>
          </w:p>
        </w:tc>
        <w:tc>
          <w:tcPr>
            <w:tcW w:w="50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412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12 261,90</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2384,50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622,10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1250,80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16 519,30</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46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115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 по ГРБС: администрация Каратузского района</w:t>
            </w:r>
          </w:p>
        </w:tc>
        <w:tc>
          <w:tcPr>
            <w:tcW w:w="53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001</w:t>
            </w:r>
          </w:p>
        </w:tc>
        <w:tc>
          <w:tcPr>
            <w:tcW w:w="532"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1004</w:t>
            </w:r>
          </w:p>
        </w:tc>
        <w:tc>
          <w:tcPr>
            <w:tcW w:w="63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0270214</w:t>
            </w:r>
          </w:p>
        </w:tc>
        <w:tc>
          <w:tcPr>
            <w:tcW w:w="50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412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0,05</w:t>
            </w:r>
          </w:p>
        </w:tc>
        <w:tc>
          <w:tcPr>
            <w:tcW w:w="992"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78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1118"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0,05</w:t>
            </w:r>
          </w:p>
        </w:tc>
        <w:tc>
          <w:tcPr>
            <w:tcW w:w="1585"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bl>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1647"/>
        <w:gridCol w:w="2866"/>
        <w:gridCol w:w="1171"/>
        <w:gridCol w:w="1143"/>
        <w:gridCol w:w="1143"/>
        <w:gridCol w:w="1143"/>
        <w:gridCol w:w="1423"/>
      </w:tblGrid>
      <w:tr w:rsidR="000C54D4" w:rsidRPr="000C54D4" w:rsidTr="000C54D4">
        <w:trPr>
          <w:trHeight w:val="20"/>
        </w:trPr>
        <w:tc>
          <w:tcPr>
            <w:tcW w:w="1647"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lastRenderedPageBreak/>
              <w:t> </w:t>
            </w:r>
          </w:p>
        </w:tc>
        <w:tc>
          <w:tcPr>
            <w:tcW w:w="286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023" w:type="dxa"/>
            <w:gridSpan w:val="5"/>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Приложение №3 к постановлению администрации Каратузского района от 23.06.2015 г. №432-п</w:t>
            </w:r>
          </w:p>
        </w:tc>
      </w:tr>
      <w:tr w:rsidR="000C54D4" w:rsidRPr="000C54D4" w:rsidTr="000C54D4">
        <w:trPr>
          <w:trHeight w:val="403"/>
        </w:trPr>
        <w:tc>
          <w:tcPr>
            <w:tcW w:w="1647"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2866"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6023" w:type="dxa"/>
            <w:gridSpan w:val="5"/>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Приложение № 8 </w:t>
            </w:r>
            <w:r w:rsidRPr="000C54D4">
              <w:rPr>
                <w:rFonts w:ascii="Times New Roman"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0C54D4" w:rsidRPr="000C54D4" w:rsidTr="000C54D4">
        <w:trPr>
          <w:trHeight w:val="20"/>
        </w:trPr>
        <w:tc>
          <w:tcPr>
            <w:tcW w:w="10536" w:type="dxa"/>
            <w:gridSpan w:val="7"/>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0C54D4" w:rsidRPr="000C54D4" w:rsidTr="000C54D4">
        <w:trPr>
          <w:trHeight w:val="20"/>
        </w:trPr>
        <w:tc>
          <w:tcPr>
            <w:tcW w:w="1647"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Статус (муниципальная программа, подпрограмма, в том числе ВЦП)</w:t>
            </w:r>
          </w:p>
        </w:tc>
        <w:tc>
          <w:tcPr>
            <w:tcW w:w="2866"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Наименование  программы, подпрограммы, в том числе ВЦП</w:t>
            </w:r>
          </w:p>
        </w:tc>
        <w:tc>
          <w:tcPr>
            <w:tcW w:w="6023" w:type="dxa"/>
            <w:gridSpan w:val="5"/>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Расходы</w:t>
            </w:r>
          </w:p>
        </w:tc>
      </w:tr>
      <w:tr w:rsidR="000C54D4" w:rsidRPr="000C54D4" w:rsidTr="000C54D4">
        <w:trPr>
          <w:trHeight w:val="20"/>
        </w:trPr>
        <w:tc>
          <w:tcPr>
            <w:tcW w:w="1647"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866"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6023" w:type="dxa"/>
            <w:gridSpan w:val="5"/>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(тыс. руб.), годы</w:t>
            </w:r>
          </w:p>
        </w:tc>
      </w:tr>
      <w:tr w:rsidR="000C54D4" w:rsidRPr="000C54D4" w:rsidTr="000C54D4">
        <w:trPr>
          <w:trHeight w:val="20"/>
        </w:trPr>
        <w:tc>
          <w:tcPr>
            <w:tcW w:w="1647"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866"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71"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текущий финансовый год</w:t>
            </w:r>
          </w:p>
        </w:tc>
        <w:tc>
          <w:tcPr>
            <w:tcW w:w="1143"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очередной финансовый год</w:t>
            </w:r>
          </w:p>
        </w:tc>
        <w:tc>
          <w:tcPr>
            <w:tcW w:w="1143"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первый год планового периода</w:t>
            </w:r>
          </w:p>
        </w:tc>
        <w:tc>
          <w:tcPr>
            <w:tcW w:w="1143"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второй год планового периода</w:t>
            </w:r>
          </w:p>
        </w:tc>
        <w:tc>
          <w:tcPr>
            <w:tcW w:w="1423"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Итого на период</w:t>
            </w:r>
          </w:p>
        </w:tc>
      </w:tr>
      <w:tr w:rsidR="000C54D4" w:rsidRPr="000C54D4" w:rsidTr="000C54D4">
        <w:trPr>
          <w:trHeight w:val="20"/>
        </w:trPr>
        <w:tc>
          <w:tcPr>
            <w:tcW w:w="1647"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866"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1171"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2014 год</w:t>
            </w:r>
          </w:p>
        </w:tc>
        <w:tc>
          <w:tcPr>
            <w:tcW w:w="1143"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2015 год</w:t>
            </w:r>
          </w:p>
        </w:tc>
        <w:tc>
          <w:tcPr>
            <w:tcW w:w="1143"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2016 год</w:t>
            </w:r>
          </w:p>
        </w:tc>
        <w:tc>
          <w:tcPr>
            <w:tcW w:w="1143"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2017 год</w:t>
            </w:r>
          </w:p>
        </w:tc>
        <w:tc>
          <w:tcPr>
            <w:tcW w:w="1423"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647"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Муниципальная программа </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"Развитие системы образования Каратузского района"</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155148,47400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163899,82619</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149983,95000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151984,28000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621016,53019</w:t>
            </w:r>
          </w:p>
        </w:tc>
      </w:tr>
      <w:tr w:rsidR="000C54D4" w:rsidRPr="000C54D4" w:rsidTr="000C54D4">
        <w:trPr>
          <w:trHeight w:val="20"/>
        </w:trPr>
        <w:tc>
          <w:tcPr>
            <w:tcW w:w="1647"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1</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109892,62308</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115387,72000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106824,71000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108825,04000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440930,09308</w:t>
            </w:r>
          </w:p>
        </w:tc>
      </w:tr>
      <w:tr w:rsidR="000C54D4" w:rsidRPr="000C54D4" w:rsidTr="000C54D4">
        <w:trPr>
          <w:trHeight w:val="20"/>
        </w:trPr>
        <w:tc>
          <w:tcPr>
            <w:tcW w:w="1647"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2</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1274,94302</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1439,06800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1295,05000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1295,05000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5304,11102</w:t>
            </w:r>
          </w:p>
        </w:tc>
      </w:tr>
      <w:tr w:rsidR="000C54D4" w:rsidRPr="000C54D4" w:rsidTr="000C54D4">
        <w:trPr>
          <w:trHeight w:val="20"/>
        </w:trPr>
        <w:tc>
          <w:tcPr>
            <w:tcW w:w="1647"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3</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Одаренные дети</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825,30400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3385,80400</w:t>
            </w:r>
          </w:p>
        </w:tc>
      </w:tr>
      <w:tr w:rsidR="000C54D4" w:rsidRPr="000C54D4" w:rsidTr="000C54D4">
        <w:trPr>
          <w:trHeight w:val="20"/>
        </w:trPr>
        <w:tc>
          <w:tcPr>
            <w:tcW w:w="1647"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4</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Развитие сети дошкольных образовательных учреждений</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3049,47816</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2795,55388</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1800,00000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1800,00000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9445,03204</w:t>
            </w:r>
          </w:p>
        </w:tc>
      </w:tr>
      <w:tr w:rsidR="000C54D4" w:rsidRPr="000C54D4" w:rsidTr="000C54D4">
        <w:trPr>
          <w:trHeight w:val="20"/>
        </w:trPr>
        <w:tc>
          <w:tcPr>
            <w:tcW w:w="1647"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5</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3808,27492</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4333,54792</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2300,00000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2300,00000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12741,82284</w:t>
            </w:r>
          </w:p>
        </w:tc>
      </w:tr>
      <w:tr w:rsidR="000C54D4" w:rsidRPr="000C54D4" w:rsidTr="000C54D4">
        <w:trPr>
          <w:trHeight w:val="20"/>
        </w:trPr>
        <w:tc>
          <w:tcPr>
            <w:tcW w:w="1647"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6</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81,93838</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135,82000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155,82000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155,82000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529,39838</w:t>
            </w:r>
          </w:p>
        </w:tc>
      </w:tr>
      <w:tr w:rsidR="000C54D4" w:rsidRPr="000C54D4" w:rsidTr="000C54D4">
        <w:trPr>
          <w:trHeight w:val="20"/>
        </w:trPr>
        <w:tc>
          <w:tcPr>
            <w:tcW w:w="1647"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7</w:t>
            </w:r>
          </w:p>
        </w:tc>
        <w:tc>
          <w:tcPr>
            <w:tcW w:w="28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Обеспечение реализации мероприятий муниципальной программы и прочие мероприятия</w:t>
            </w:r>
          </w:p>
        </w:tc>
        <w:tc>
          <w:tcPr>
            <w:tcW w:w="1171"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36215,91244</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38954,61639</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36754,87000</w:t>
            </w:r>
          </w:p>
        </w:tc>
        <w:tc>
          <w:tcPr>
            <w:tcW w:w="114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36754,87000</w:t>
            </w:r>
          </w:p>
        </w:tc>
        <w:tc>
          <w:tcPr>
            <w:tcW w:w="1423"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148680,26883</w:t>
            </w:r>
          </w:p>
        </w:tc>
      </w:tr>
    </w:tbl>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p w:rsidR="000C54D4" w:rsidRDefault="000C54D4" w:rsidP="00AC2F69">
      <w:pPr>
        <w:suppressAutoHyphens/>
        <w:spacing w:after="0" w:line="240" w:lineRule="auto"/>
        <w:rPr>
          <w:rFonts w:ascii="Times New Roman" w:hAnsi="Times New Roman" w:cs="Times New Roman"/>
          <w:color w:val="auto"/>
          <w:kern w:val="0"/>
          <w:sz w:val="12"/>
          <w:szCs w:val="12"/>
        </w:rPr>
      </w:pPr>
    </w:p>
    <w:tbl>
      <w:tblPr>
        <w:tblStyle w:val="aff5"/>
        <w:tblW w:w="10822" w:type="dxa"/>
        <w:tblInd w:w="108" w:type="dxa"/>
        <w:tblLook w:val="04A0" w:firstRow="1" w:lastRow="0" w:firstColumn="1" w:lastColumn="0" w:noHBand="0" w:noVBand="1"/>
      </w:tblPr>
      <w:tblGrid>
        <w:gridCol w:w="1388"/>
        <w:gridCol w:w="2364"/>
        <w:gridCol w:w="2344"/>
        <w:gridCol w:w="940"/>
        <w:gridCol w:w="940"/>
        <w:gridCol w:w="940"/>
        <w:gridCol w:w="940"/>
        <w:gridCol w:w="966"/>
      </w:tblGrid>
      <w:tr w:rsidR="000C54D4" w:rsidRPr="000C54D4" w:rsidTr="000C54D4">
        <w:trPr>
          <w:trHeight w:val="20"/>
        </w:trPr>
        <w:tc>
          <w:tcPr>
            <w:tcW w:w="1388"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bookmarkStart w:id="3" w:name="RANGE!A1:H62"/>
            <w:bookmarkEnd w:id="3"/>
          </w:p>
        </w:tc>
        <w:tc>
          <w:tcPr>
            <w:tcW w:w="2364"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hideMark/>
          </w:tcPr>
          <w:p w:rsidR="003F7E4D"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Приложение №4 к постановлению администрации Каратузского района </w:t>
            </w:r>
          </w:p>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от 23.06.2015 г. № 432-п</w:t>
            </w:r>
          </w:p>
        </w:tc>
      </w:tr>
      <w:tr w:rsidR="000C54D4" w:rsidRPr="000C54D4" w:rsidTr="000C54D4">
        <w:trPr>
          <w:trHeight w:val="551"/>
        </w:trPr>
        <w:tc>
          <w:tcPr>
            <w:tcW w:w="1388"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tcBorders>
              <w:top w:val="nil"/>
              <w:left w:val="nil"/>
              <w:bottom w:val="nil"/>
              <w:right w:val="nil"/>
            </w:tcBorders>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Приложение № 10</w:t>
            </w:r>
            <w:r w:rsidRPr="000C54D4">
              <w:rPr>
                <w:rFonts w:ascii="Times New Roman"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0C54D4" w:rsidRPr="000C54D4" w:rsidTr="000C54D4">
        <w:trPr>
          <w:trHeight w:val="20"/>
        </w:trPr>
        <w:tc>
          <w:tcPr>
            <w:tcW w:w="10822" w:type="dxa"/>
            <w:gridSpan w:val="8"/>
            <w:tcBorders>
              <w:top w:val="nil"/>
              <w:left w:val="nil"/>
              <w:bottom w:val="single" w:sz="4" w:space="0" w:color="auto"/>
              <w:right w:val="nil"/>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0C54D4" w:rsidRPr="000C54D4" w:rsidTr="000C54D4">
        <w:trPr>
          <w:trHeight w:val="20"/>
        </w:trPr>
        <w:tc>
          <w:tcPr>
            <w:tcW w:w="1388"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Статус</w:t>
            </w:r>
          </w:p>
        </w:tc>
        <w:tc>
          <w:tcPr>
            <w:tcW w:w="2364"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Наименование муниципальной</w:t>
            </w:r>
            <w:r w:rsidRPr="000C54D4">
              <w:rPr>
                <w:rFonts w:ascii="Times New Roman" w:hAnsi="Times New Roman" w:cs="Times New Roman"/>
                <w:color w:val="auto"/>
                <w:kern w:val="0"/>
                <w:sz w:val="12"/>
                <w:szCs w:val="12"/>
              </w:rPr>
              <w:br/>
              <w:t xml:space="preserve">программы, задачи </w:t>
            </w:r>
            <w:r w:rsidRPr="000C54D4">
              <w:rPr>
                <w:rFonts w:ascii="Times New Roman" w:hAnsi="Times New Roman" w:cs="Times New Roman"/>
                <w:color w:val="auto"/>
                <w:kern w:val="0"/>
                <w:sz w:val="12"/>
                <w:szCs w:val="12"/>
              </w:rPr>
              <w:br/>
              <w:t>муниципальной  программы</w:t>
            </w:r>
          </w:p>
        </w:tc>
        <w:tc>
          <w:tcPr>
            <w:tcW w:w="2344" w:type="dxa"/>
            <w:vMerge w:val="restart"/>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Ответственный исполнитель, соисполнитель</w:t>
            </w:r>
          </w:p>
        </w:tc>
        <w:tc>
          <w:tcPr>
            <w:tcW w:w="4726" w:type="dxa"/>
            <w:gridSpan w:val="5"/>
            <w:tcBorders>
              <w:top w:val="single" w:sz="4" w:space="0" w:color="auto"/>
            </w:tcBorders>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Оценка расходов</w:t>
            </w:r>
            <w:r w:rsidRPr="000C54D4">
              <w:rPr>
                <w:rFonts w:ascii="Times New Roman" w:hAnsi="Times New Roman" w:cs="Times New Roman"/>
                <w:color w:val="auto"/>
                <w:kern w:val="0"/>
                <w:sz w:val="12"/>
                <w:szCs w:val="12"/>
              </w:rPr>
              <w:br/>
              <w:t>(тыс. руб.), годы</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текущий</w:t>
            </w:r>
            <w:r w:rsidRPr="000C54D4">
              <w:rPr>
                <w:rFonts w:ascii="Times New Roman" w:hAnsi="Times New Roman" w:cs="Times New Roman"/>
                <w:color w:val="auto"/>
                <w:kern w:val="0"/>
                <w:sz w:val="12"/>
                <w:szCs w:val="12"/>
              </w:rPr>
              <w:br/>
              <w:t>финансовый</w:t>
            </w:r>
            <w:r w:rsidRPr="000C54D4">
              <w:rPr>
                <w:rFonts w:ascii="Times New Roman" w:hAnsi="Times New Roman" w:cs="Times New Roman"/>
                <w:color w:val="auto"/>
                <w:kern w:val="0"/>
                <w:sz w:val="12"/>
                <w:szCs w:val="12"/>
              </w:rPr>
              <w:br/>
              <w:t>год</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очередной</w:t>
            </w:r>
            <w:r w:rsidRPr="000C54D4">
              <w:rPr>
                <w:rFonts w:ascii="Times New Roman" w:hAnsi="Times New Roman" w:cs="Times New Roman"/>
                <w:color w:val="auto"/>
                <w:kern w:val="0"/>
                <w:sz w:val="12"/>
                <w:szCs w:val="12"/>
              </w:rPr>
              <w:br/>
              <w:t>финансовый</w:t>
            </w:r>
            <w:r w:rsidRPr="000C54D4">
              <w:rPr>
                <w:rFonts w:ascii="Times New Roman" w:hAnsi="Times New Roman" w:cs="Times New Roman"/>
                <w:color w:val="auto"/>
                <w:kern w:val="0"/>
                <w:sz w:val="12"/>
                <w:szCs w:val="12"/>
              </w:rPr>
              <w:br/>
              <w:t>год</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первый год </w:t>
            </w:r>
            <w:r w:rsidRPr="000C54D4">
              <w:rPr>
                <w:rFonts w:ascii="Times New Roman" w:hAnsi="Times New Roman" w:cs="Times New Roman"/>
                <w:color w:val="auto"/>
                <w:kern w:val="0"/>
                <w:sz w:val="12"/>
                <w:szCs w:val="12"/>
              </w:rPr>
              <w:br/>
              <w:t>планового периода</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второй год </w:t>
            </w:r>
            <w:r w:rsidRPr="000C54D4">
              <w:rPr>
                <w:rFonts w:ascii="Times New Roman" w:hAnsi="Times New Roman" w:cs="Times New Roman"/>
                <w:color w:val="auto"/>
                <w:kern w:val="0"/>
                <w:sz w:val="12"/>
                <w:szCs w:val="12"/>
              </w:rPr>
              <w:br/>
              <w:t>планового периода</w:t>
            </w:r>
          </w:p>
        </w:tc>
        <w:tc>
          <w:tcPr>
            <w:tcW w:w="966"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Итого</w:t>
            </w:r>
            <w:r w:rsidRPr="000C54D4">
              <w:rPr>
                <w:rFonts w:ascii="Times New Roman" w:hAnsi="Times New Roman" w:cs="Times New Roman"/>
                <w:color w:val="auto"/>
                <w:kern w:val="0"/>
                <w:sz w:val="12"/>
                <w:szCs w:val="12"/>
              </w:rPr>
              <w:br/>
              <w:t>на период</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2014 год</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2015 год</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2016 год</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2017 год</w:t>
            </w:r>
          </w:p>
        </w:tc>
        <w:tc>
          <w:tcPr>
            <w:tcW w:w="966"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Муниципальная программа</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Развитие системы образования Каратузского района  </w:t>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418050,58627</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396337,40367</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360875,45</w:t>
            </w:r>
          </w:p>
        </w:tc>
        <w:tc>
          <w:tcPr>
            <w:tcW w:w="940"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364006,68</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1539270,11994</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12008,09</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1008,20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508,80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1011,00</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14536,09</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250894,02227</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231429,37748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210382,70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211011,40</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903717,49975</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155148,47400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163899,82619</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149983,95</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151984,28</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621016,53019</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1</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329965,31179</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336430,17985</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312784,35</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314784,68</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1293964,52164</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193,49</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193,49</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219879,19871</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221042,45985</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205959,64</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205959,64</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852840,93856</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109892,62308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115387,72000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106824,71</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108825,04</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440930,09308</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2</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3325,04302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3539,868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3358,650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3358,650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13582,21102</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2050,10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2100,80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2063,60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2063,60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8278,10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1274,94302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1439,068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1295,050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1295,050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5304,11102</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3</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Одаренные дети                                                                         </w:t>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825,304</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3385,804</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825,304</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853,50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3385,804</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4</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Развитие сети</w:t>
            </w:r>
            <w:r w:rsidRPr="000C54D4">
              <w:rPr>
                <w:rFonts w:ascii="Times New Roman" w:hAnsi="Times New Roman" w:cs="Times New Roman"/>
                <w:color w:val="auto"/>
                <w:kern w:val="0"/>
                <w:sz w:val="12"/>
                <w:szCs w:val="12"/>
              </w:rPr>
              <w:br w:type="page"/>
              <w:t>дошкольных образовательных учреждений</w:t>
            </w:r>
            <w:r w:rsidRPr="000C54D4">
              <w:rPr>
                <w:rFonts w:ascii="Times New Roman" w:hAnsi="Times New Roman" w:cs="Times New Roman"/>
                <w:color w:val="auto"/>
                <w:kern w:val="0"/>
                <w:sz w:val="12"/>
                <w:szCs w:val="12"/>
              </w:rPr>
              <w:br w:type="page"/>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r w:rsidRPr="000C54D4">
              <w:rPr>
                <w:rFonts w:ascii="Times New Roman" w:hAnsi="Times New Roman" w:cs="Times New Roman"/>
                <w:color w:val="auto"/>
                <w:kern w:val="0"/>
                <w:sz w:val="12"/>
                <w:szCs w:val="12"/>
              </w:rPr>
              <w:br w:type="page"/>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9054,14210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6881,25388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1800,00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1800,00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19535,39598</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5214,20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5214,20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790,46394</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4085,70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4876,16394</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3049,47816</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2795,55388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1800,00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1800,00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9445,03204</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5</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17958,88241</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4333,54792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2300,00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2300,00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26892,43033</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14150,60749</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14150,60749</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3808,27492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4333,54792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2300,00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2300,00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12741,82284</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6</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81,93838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135,82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155,82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155,82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529,39838</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81,93838</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135,82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155,82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155,82</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529,39838</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Подпрограмма 7</w:t>
            </w:r>
          </w:p>
        </w:tc>
        <w:tc>
          <w:tcPr>
            <w:tcW w:w="2364" w:type="dxa"/>
            <w:vMerge w:val="restart"/>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344" w:type="dxa"/>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xml:space="preserve">Всего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56839,96457</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44163,23402</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39623,130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40754,030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181380,35859</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 том числе:</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федеральный бюджет</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6600,40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1008,20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508,80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1011,00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9128,40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краевой бюджет</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14023,65213</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4200,41763</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2359,460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2988,160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23571,68976</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внебюджетные источники</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бюджеты муниципальных образований</w:t>
            </w:r>
            <w:proofErr w:type="gramStart"/>
            <w:r w:rsidRPr="000C54D4">
              <w:rPr>
                <w:rFonts w:ascii="Times New Roman" w:hAnsi="Times New Roman" w:cs="Times New Roman"/>
                <w:color w:val="auto"/>
                <w:kern w:val="0"/>
                <w:sz w:val="12"/>
                <w:szCs w:val="12"/>
              </w:rPr>
              <w:t xml:space="preserve"> (**)</w:t>
            </w:r>
            <w:proofErr w:type="gramEnd"/>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36215,91244</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38954,61639</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36754,87</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36754,87</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148680,26883</w:t>
            </w:r>
          </w:p>
        </w:tc>
      </w:tr>
      <w:tr w:rsidR="000C54D4" w:rsidRPr="000C54D4" w:rsidTr="000C54D4">
        <w:trPr>
          <w:trHeight w:val="20"/>
        </w:trPr>
        <w:tc>
          <w:tcPr>
            <w:tcW w:w="1388"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64" w:type="dxa"/>
            <w:vMerge/>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p>
        </w:tc>
        <w:tc>
          <w:tcPr>
            <w:tcW w:w="2344"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юридические лица</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c>
          <w:tcPr>
            <w:tcW w:w="940"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 </w:t>
            </w:r>
          </w:p>
        </w:tc>
        <w:tc>
          <w:tcPr>
            <w:tcW w:w="966" w:type="dxa"/>
            <w:noWrap/>
            <w:hideMark/>
          </w:tcPr>
          <w:p w:rsidR="000C54D4" w:rsidRPr="000C54D4" w:rsidRDefault="000C54D4" w:rsidP="000C54D4">
            <w:pPr>
              <w:suppressAutoHyphens/>
              <w:spacing w:after="0" w:line="240" w:lineRule="auto"/>
              <w:rPr>
                <w:rFonts w:ascii="Times New Roman" w:hAnsi="Times New Roman" w:cs="Times New Roman"/>
                <w:color w:val="auto"/>
                <w:kern w:val="0"/>
                <w:sz w:val="12"/>
                <w:szCs w:val="12"/>
              </w:rPr>
            </w:pPr>
            <w:r w:rsidRPr="000C54D4">
              <w:rPr>
                <w:rFonts w:ascii="Times New Roman" w:hAnsi="Times New Roman" w:cs="Times New Roman"/>
                <w:color w:val="auto"/>
                <w:kern w:val="0"/>
                <w:sz w:val="12"/>
                <w:szCs w:val="12"/>
              </w:rPr>
              <w:t>0,00</w:t>
            </w:r>
          </w:p>
        </w:tc>
      </w:tr>
    </w:tbl>
    <w:p w:rsidR="000C54D4" w:rsidRDefault="003F7E4D" w:rsidP="00AC2F69">
      <w:pPr>
        <w:suppressAutoHyphens/>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4" style="position:absolute;margin-left:18.55pt;margin-top:652.8pt;width:511.75pt;height:97.75pt;z-index:251666432;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F7E4D" w:rsidRPr="00893B63" w:rsidRDefault="003F7E4D" w:rsidP="003F7E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F7E4D" w:rsidRPr="00893B63" w:rsidRDefault="003F7E4D" w:rsidP="003F7E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4"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3F7E4D" w:rsidRPr="00893B63" w:rsidRDefault="003F7E4D" w:rsidP="003F7E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3F7E4D" w:rsidRPr="00893B63" w:rsidRDefault="003F7E4D" w:rsidP="003F7E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F7E4D" w:rsidRPr="00893B63" w:rsidRDefault="003F7E4D" w:rsidP="003F7E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0C54D4" w:rsidSect="008A1DE8">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9A" w:rsidRDefault="00C3199A" w:rsidP="00D368D1">
      <w:pPr>
        <w:spacing w:after="0" w:line="240" w:lineRule="auto"/>
      </w:pPr>
      <w:r>
        <w:separator/>
      </w:r>
    </w:p>
  </w:endnote>
  <w:endnote w:type="continuationSeparator" w:id="0">
    <w:p w:rsidR="00C3199A" w:rsidRDefault="00C3199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573834"/>
      <w:docPartObj>
        <w:docPartGallery w:val="Page Numbers (Bottom of Page)"/>
        <w:docPartUnique/>
      </w:docPartObj>
    </w:sdtPr>
    <w:sdtEndPr/>
    <w:sdtContent>
      <w:p w:rsidR="008A1DE8" w:rsidRDefault="008A1DE8">
        <w:pPr>
          <w:pStyle w:val="a5"/>
          <w:jc w:val="right"/>
        </w:pPr>
        <w:r>
          <w:fldChar w:fldCharType="begin"/>
        </w:r>
        <w:r>
          <w:instrText>PAGE   \* MERGEFORMAT</w:instrText>
        </w:r>
        <w:r>
          <w:fldChar w:fldCharType="separate"/>
        </w:r>
        <w:r w:rsidR="0025761D">
          <w:rPr>
            <w:noProof/>
          </w:rPr>
          <w:t>1</w:t>
        </w:r>
        <w:r>
          <w:fldChar w:fldCharType="end"/>
        </w:r>
      </w:p>
    </w:sdtContent>
  </w:sdt>
  <w:p w:rsidR="008A1DE8" w:rsidRDefault="008A1D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9A" w:rsidRDefault="00C3199A" w:rsidP="00D368D1">
      <w:pPr>
        <w:spacing w:after="0" w:line="240" w:lineRule="auto"/>
      </w:pPr>
      <w:r>
        <w:separator/>
      </w:r>
    </w:p>
  </w:footnote>
  <w:footnote w:type="continuationSeparator" w:id="0">
    <w:p w:rsidR="00C3199A" w:rsidRDefault="00C3199A"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8A1DE8" w:rsidRPr="00CB1931" w:rsidTr="001B243E">
      <w:tc>
        <w:tcPr>
          <w:tcW w:w="3500" w:type="pct"/>
          <w:tcBorders>
            <w:bottom w:val="single" w:sz="4" w:space="0" w:color="auto"/>
          </w:tcBorders>
          <w:vAlign w:val="bottom"/>
        </w:tcPr>
        <w:p w:rsidR="008A1DE8" w:rsidRPr="00CB1931" w:rsidRDefault="008A1DE8"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428850821"/>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8C099A">
                <w:rPr>
                  <w:b/>
                  <w:bCs/>
                  <w:caps/>
                  <w:szCs w:val="24"/>
                </w:rPr>
                <w:t>№ 75</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05414189"/>
          <w:placeholder>
            <w:docPart w:val="1EC80377E19349EDA00335FEFEB8D339"/>
          </w:placeholder>
          <w:dataBinding w:prefixMappings="xmlns:ns0='http://schemas.microsoft.com/office/2006/coverPageProps'" w:xpath="/ns0:CoverPageProperties[1]/ns0:PublishDate[1]" w:storeItemID="{55AF091B-3C7A-41E3-B477-F2FDAA23CFDA}"/>
          <w:date w:fullDate="2015-06-26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A1DE8" w:rsidRPr="00CB1931" w:rsidRDefault="008C099A">
              <w:pPr>
                <w:pStyle w:val="a3"/>
                <w:rPr>
                  <w:color w:val="FFFFFF" w:themeColor="background1"/>
                </w:rPr>
              </w:pPr>
              <w:r>
                <w:rPr>
                  <w:color w:val="FFFFFF" w:themeColor="background1"/>
                </w:rPr>
                <w:t>26 июня 2015 г.</w:t>
              </w:r>
            </w:p>
          </w:tc>
        </w:sdtContent>
      </w:sdt>
    </w:tr>
  </w:tbl>
  <w:p w:rsidR="008A1DE8" w:rsidRDefault="008A1D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F85"/>
    <w:multiLevelType w:val="singleLevel"/>
    <w:tmpl w:val="0419000F"/>
    <w:lvl w:ilvl="0">
      <w:start w:val="1"/>
      <w:numFmt w:val="decimal"/>
      <w:lvlText w:val="%1."/>
      <w:lvlJc w:val="left"/>
      <w:pPr>
        <w:ind w:left="720" w:hanging="360"/>
      </w:pPr>
      <w:rPr>
        <w:rFonts w:hint="default"/>
      </w:rPr>
    </w:lvl>
  </w:abstractNum>
  <w:abstractNum w:abstractNumId="1">
    <w:nsid w:val="0CD91CF9"/>
    <w:multiLevelType w:val="hybridMultilevel"/>
    <w:tmpl w:val="64DCEB22"/>
    <w:lvl w:ilvl="0" w:tplc="C46AC2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E3E17"/>
    <w:multiLevelType w:val="hybridMultilevel"/>
    <w:tmpl w:val="5462A5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14ADC"/>
    <w:multiLevelType w:val="hybridMultilevel"/>
    <w:tmpl w:val="232259F0"/>
    <w:lvl w:ilvl="0" w:tplc="113C6CC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8720E94"/>
    <w:multiLevelType w:val="hybridMultilevel"/>
    <w:tmpl w:val="6D642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17708E"/>
    <w:multiLevelType w:val="hybridMultilevel"/>
    <w:tmpl w:val="9C865D2E"/>
    <w:lvl w:ilvl="0" w:tplc="0C86D7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C6E55CB"/>
    <w:multiLevelType w:val="hybridMultilevel"/>
    <w:tmpl w:val="12BE7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6F661CA"/>
    <w:multiLevelType w:val="hybridMultilevel"/>
    <w:tmpl w:val="2B7CA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174CF2"/>
    <w:multiLevelType w:val="hybridMultilevel"/>
    <w:tmpl w:val="5F78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6D087A"/>
    <w:multiLevelType w:val="hybridMultilevel"/>
    <w:tmpl w:val="A4BE943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087650E"/>
    <w:multiLevelType w:val="hybridMultilevel"/>
    <w:tmpl w:val="E5462CF4"/>
    <w:lvl w:ilvl="0" w:tplc="3D76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44B37"/>
    <w:multiLevelType w:val="hybridMultilevel"/>
    <w:tmpl w:val="36E43A2A"/>
    <w:lvl w:ilvl="0" w:tplc="6518D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3A52B5"/>
    <w:multiLevelType w:val="hybridMultilevel"/>
    <w:tmpl w:val="0A248CAC"/>
    <w:lvl w:ilvl="0" w:tplc="70644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0BD4B7E"/>
    <w:multiLevelType w:val="hybridMultilevel"/>
    <w:tmpl w:val="1A049522"/>
    <w:lvl w:ilvl="0" w:tplc="AE626B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DC293E"/>
    <w:multiLevelType w:val="hybridMultilevel"/>
    <w:tmpl w:val="B0AEB51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370"/>
        </w:tabs>
        <w:ind w:left="1370" w:hanging="360"/>
      </w:pPr>
      <w:rPr>
        <w:rFonts w:cs="Times New Roman"/>
      </w:rPr>
    </w:lvl>
    <w:lvl w:ilvl="2" w:tplc="0419001B" w:tentative="1">
      <w:start w:val="1"/>
      <w:numFmt w:val="lowerRoman"/>
      <w:lvlText w:val="%3."/>
      <w:lvlJc w:val="right"/>
      <w:pPr>
        <w:tabs>
          <w:tab w:val="num" w:pos="2090"/>
        </w:tabs>
        <w:ind w:left="2090" w:hanging="180"/>
      </w:pPr>
      <w:rPr>
        <w:rFonts w:cs="Times New Roman"/>
      </w:rPr>
    </w:lvl>
    <w:lvl w:ilvl="3" w:tplc="0419000F" w:tentative="1">
      <w:start w:val="1"/>
      <w:numFmt w:val="decimal"/>
      <w:lvlText w:val="%4."/>
      <w:lvlJc w:val="left"/>
      <w:pPr>
        <w:tabs>
          <w:tab w:val="num" w:pos="2810"/>
        </w:tabs>
        <w:ind w:left="2810" w:hanging="360"/>
      </w:pPr>
      <w:rPr>
        <w:rFonts w:cs="Times New Roman"/>
      </w:rPr>
    </w:lvl>
    <w:lvl w:ilvl="4" w:tplc="04190019" w:tentative="1">
      <w:start w:val="1"/>
      <w:numFmt w:val="lowerLetter"/>
      <w:lvlText w:val="%5."/>
      <w:lvlJc w:val="left"/>
      <w:pPr>
        <w:tabs>
          <w:tab w:val="num" w:pos="3530"/>
        </w:tabs>
        <w:ind w:left="3530" w:hanging="360"/>
      </w:pPr>
      <w:rPr>
        <w:rFonts w:cs="Times New Roman"/>
      </w:rPr>
    </w:lvl>
    <w:lvl w:ilvl="5" w:tplc="0419001B" w:tentative="1">
      <w:start w:val="1"/>
      <w:numFmt w:val="lowerRoman"/>
      <w:lvlText w:val="%6."/>
      <w:lvlJc w:val="right"/>
      <w:pPr>
        <w:tabs>
          <w:tab w:val="num" w:pos="4250"/>
        </w:tabs>
        <w:ind w:left="4250" w:hanging="180"/>
      </w:pPr>
      <w:rPr>
        <w:rFonts w:cs="Times New Roman"/>
      </w:rPr>
    </w:lvl>
    <w:lvl w:ilvl="6" w:tplc="0419000F" w:tentative="1">
      <w:start w:val="1"/>
      <w:numFmt w:val="decimal"/>
      <w:lvlText w:val="%7."/>
      <w:lvlJc w:val="left"/>
      <w:pPr>
        <w:tabs>
          <w:tab w:val="num" w:pos="4970"/>
        </w:tabs>
        <w:ind w:left="4970" w:hanging="360"/>
      </w:pPr>
      <w:rPr>
        <w:rFonts w:cs="Times New Roman"/>
      </w:rPr>
    </w:lvl>
    <w:lvl w:ilvl="7" w:tplc="04190019" w:tentative="1">
      <w:start w:val="1"/>
      <w:numFmt w:val="lowerLetter"/>
      <w:lvlText w:val="%8."/>
      <w:lvlJc w:val="left"/>
      <w:pPr>
        <w:tabs>
          <w:tab w:val="num" w:pos="5690"/>
        </w:tabs>
        <w:ind w:left="5690" w:hanging="360"/>
      </w:pPr>
      <w:rPr>
        <w:rFonts w:cs="Times New Roman"/>
      </w:rPr>
    </w:lvl>
    <w:lvl w:ilvl="8" w:tplc="0419001B" w:tentative="1">
      <w:start w:val="1"/>
      <w:numFmt w:val="lowerRoman"/>
      <w:lvlText w:val="%9."/>
      <w:lvlJc w:val="right"/>
      <w:pPr>
        <w:tabs>
          <w:tab w:val="num" w:pos="6410"/>
        </w:tabs>
        <w:ind w:left="6410" w:hanging="180"/>
      </w:pPr>
      <w:rPr>
        <w:rFonts w:cs="Times New Roman"/>
      </w:rPr>
    </w:lvl>
  </w:abstractNum>
  <w:abstractNum w:abstractNumId="21">
    <w:nsid w:val="47E971C2"/>
    <w:multiLevelType w:val="hybridMultilevel"/>
    <w:tmpl w:val="667E6148"/>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C3F1B"/>
    <w:multiLevelType w:val="hybridMultilevel"/>
    <w:tmpl w:val="7E2CD1EE"/>
    <w:lvl w:ilvl="0" w:tplc="B32E64EE">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8">
    <w:nsid w:val="5D1A6E79"/>
    <w:multiLevelType w:val="hybridMultilevel"/>
    <w:tmpl w:val="56B2610C"/>
    <w:lvl w:ilvl="0" w:tplc="D096B9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4A693E"/>
    <w:multiLevelType w:val="hybridMultilevel"/>
    <w:tmpl w:val="D546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F813FC"/>
    <w:multiLevelType w:val="hybridMultilevel"/>
    <w:tmpl w:val="1BDC0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42902"/>
    <w:multiLevelType w:val="hybridMultilevel"/>
    <w:tmpl w:val="4DD8C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DC59AB"/>
    <w:multiLevelType w:val="hybridMultilevel"/>
    <w:tmpl w:val="E996DF42"/>
    <w:lvl w:ilvl="0" w:tplc="7CA2C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F48646C"/>
    <w:multiLevelType w:val="hybridMultilevel"/>
    <w:tmpl w:val="D67C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00E66"/>
    <w:multiLevelType w:val="hybridMultilevel"/>
    <w:tmpl w:val="13A28244"/>
    <w:lvl w:ilvl="0" w:tplc="CD8E4B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06265E"/>
    <w:multiLevelType w:val="multilevel"/>
    <w:tmpl w:val="7C707806"/>
    <w:lvl w:ilvl="0">
      <w:start w:val="1"/>
      <w:numFmt w:val="decimal"/>
      <w:lvlText w:val="%1."/>
      <w:lvlJc w:val="left"/>
      <w:pPr>
        <w:tabs>
          <w:tab w:val="num" w:pos="1380"/>
        </w:tabs>
        <w:ind w:left="1380" w:hanging="84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1">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6B7BC8"/>
    <w:multiLevelType w:val="hybridMultilevel"/>
    <w:tmpl w:val="E014E91C"/>
    <w:lvl w:ilvl="0" w:tplc="1D98C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1A1D03"/>
    <w:multiLevelType w:val="hybridMultilevel"/>
    <w:tmpl w:val="454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20CB4"/>
    <w:multiLevelType w:val="multilevel"/>
    <w:tmpl w:val="2D4AE84A"/>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833B70"/>
    <w:multiLevelType w:val="hybridMultilevel"/>
    <w:tmpl w:val="890867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2"/>
  </w:num>
  <w:num w:numId="2">
    <w:abstractNumId w:val="19"/>
  </w:num>
  <w:num w:numId="3">
    <w:abstractNumId w:val="34"/>
  </w:num>
  <w:num w:numId="4">
    <w:abstractNumId w:val="23"/>
  </w:num>
  <w:num w:numId="5">
    <w:abstractNumId w:val="26"/>
  </w:num>
  <w:num w:numId="6">
    <w:abstractNumId w:val="27"/>
  </w:num>
  <w:num w:numId="7">
    <w:abstractNumId w:val="28"/>
  </w:num>
  <w:num w:numId="8">
    <w:abstractNumId w:val="18"/>
  </w:num>
  <w:num w:numId="9">
    <w:abstractNumId w:val="21"/>
  </w:num>
  <w:num w:numId="10">
    <w:abstractNumId w:val="20"/>
  </w:num>
  <w:num w:numId="11">
    <w:abstractNumId w:val="40"/>
  </w:num>
  <w:num w:numId="12">
    <w:abstractNumId w:val="7"/>
  </w:num>
  <w:num w:numId="13">
    <w:abstractNumId w:val="37"/>
  </w:num>
  <w:num w:numId="14">
    <w:abstractNumId w:val="29"/>
  </w:num>
  <w:num w:numId="15">
    <w:abstractNumId w:val="12"/>
  </w:num>
  <w:num w:numId="16">
    <w:abstractNumId w:val="44"/>
  </w:num>
  <w:num w:numId="17">
    <w:abstractNumId w:val="11"/>
  </w:num>
  <w:num w:numId="18">
    <w:abstractNumId w:val="22"/>
  </w:num>
  <w:num w:numId="19">
    <w:abstractNumId w:val="49"/>
  </w:num>
  <w:num w:numId="20">
    <w:abstractNumId w:val="38"/>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5"/>
  </w:num>
  <w:num w:numId="25">
    <w:abstractNumId w:val="45"/>
  </w:num>
  <w:num w:numId="26">
    <w:abstractNumId w:val="10"/>
  </w:num>
  <w:num w:numId="27">
    <w:abstractNumId w:val="36"/>
  </w:num>
  <w:num w:numId="28">
    <w:abstractNumId w:val="6"/>
  </w:num>
  <w:num w:numId="29">
    <w:abstractNumId w:val="8"/>
  </w:num>
  <w:num w:numId="30">
    <w:abstractNumId w:val="31"/>
  </w:num>
  <w:num w:numId="31">
    <w:abstractNumId w:val="0"/>
  </w:num>
  <w:num w:numId="32">
    <w:abstractNumId w:val="39"/>
  </w:num>
  <w:num w:numId="33">
    <w:abstractNumId w:val="2"/>
  </w:num>
  <w:num w:numId="34">
    <w:abstractNumId w:val="1"/>
  </w:num>
  <w:num w:numId="35">
    <w:abstractNumId w:val="46"/>
  </w:num>
  <w:num w:numId="36">
    <w:abstractNumId w:val="24"/>
  </w:num>
  <w:num w:numId="37">
    <w:abstractNumId w:val="4"/>
  </w:num>
  <w:num w:numId="38">
    <w:abstractNumId w:val="35"/>
  </w:num>
  <w:num w:numId="39">
    <w:abstractNumId w:val="14"/>
  </w:num>
  <w:num w:numId="40">
    <w:abstractNumId w:val="41"/>
  </w:num>
  <w:num w:numId="41">
    <w:abstractNumId w:val="17"/>
  </w:num>
  <w:num w:numId="42">
    <w:abstractNumId w:val="9"/>
  </w:num>
  <w:num w:numId="43">
    <w:abstractNumId w:val="33"/>
  </w:num>
  <w:num w:numId="44">
    <w:abstractNumId w:val="25"/>
  </w:num>
  <w:num w:numId="45">
    <w:abstractNumId w:val="30"/>
  </w:num>
  <w:num w:numId="46">
    <w:abstractNumId w:val="43"/>
  </w:num>
  <w:num w:numId="47">
    <w:abstractNumId w:val="47"/>
  </w:num>
  <w:num w:numId="48">
    <w:abstractNumId w:val="13"/>
  </w:num>
  <w:num w:numId="49">
    <w:abstractNumId w:val="3"/>
  </w:num>
  <w:num w:numId="50">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43B37"/>
    <w:rsid w:val="00052C5C"/>
    <w:rsid w:val="00053B08"/>
    <w:rsid w:val="00053EDB"/>
    <w:rsid w:val="00075060"/>
    <w:rsid w:val="00075D8D"/>
    <w:rsid w:val="0008225A"/>
    <w:rsid w:val="000842E7"/>
    <w:rsid w:val="00085728"/>
    <w:rsid w:val="00092AE7"/>
    <w:rsid w:val="000A2F8A"/>
    <w:rsid w:val="000B3A73"/>
    <w:rsid w:val="000B4D64"/>
    <w:rsid w:val="000B4E4D"/>
    <w:rsid w:val="000C54D4"/>
    <w:rsid w:val="000C6486"/>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4CC1"/>
    <w:rsid w:val="00142796"/>
    <w:rsid w:val="00142867"/>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70DA"/>
    <w:rsid w:val="00255EBB"/>
    <w:rsid w:val="00256431"/>
    <w:rsid w:val="0025761D"/>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17AD2"/>
    <w:rsid w:val="003217A3"/>
    <w:rsid w:val="00327382"/>
    <w:rsid w:val="003359F5"/>
    <w:rsid w:val="00335DE6"/>
    <w:rsid w:val="00337A58"/>
    <w:rsid w:val="00340D67"/>
    <w:rsid w:val="0034166E"/>
    <w:rsid w:val="003419E0"/>
    <w:rsid w:val="00354850"/>
    <w:rsid w:val="0035759A"/>
    <w:rsid w:val="003604E7"/>
    <w:rsid w:val="003644D9"/>
    <w:rsid w:val="00365C3C"/>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3F7E4D"/>
    <w:rsid w:val="00400534"/>
    <w:rsid w:val="00404253"/>
    <w:rsid w:val="00404D0A"/>
    <w:rsid w:val="0041243A"/>
    <w:rsid w:val="00416825"/>
    <w:rsid w:val="0042235C"/>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19D5"/>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C1449"/>
    <w:rsid w:val="005C4A8B"/>
    <w:rsid w:val="005C673E"/>
    <w:rsid w:val="005D2A5B"/>
    <w:rsid w:val="005D307E"/>
    <w:rsid w:val="005E0D2A"/>
    <w:rsid w:val="005E13C9"/>
    <w:rsid w:val="005E1897"/>
    <w:rsid w:val="005E4B1B"/>
    <w:rsid w:val="005F10B0"/>
    <w:rsid w:val="005F32E3"/>
    <w:rsid w:val="005F44A5"/>
    <w:rsid w:val="005F5EB4"/>
    <w:rsid w:val="00601336"/>
    <w:rsid w:val="006016D4"/>
    <w:rsid w:val="00601F73"/>
    <w:rsid w:val="006025E2"/>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32"/>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0975"/>
    <w:rsid w:val="0086340D"/>
    <w:rsid w:val="00863874"/>
    <w:rsid w:val="00865626"/>
    <w:rsid w:val="00872D84"/>
    <w:rsid w:val="008746EB"/>
    <w:rsid w:val="008853E1"/>
    <w:rsid w:val="00885E53"/>
    <w:rsid w:val="00886F69"/>
    <w:rsid w:val="00887D80"/>
    <w:rsid w:val="00891F3C"/>
    <w:rsid w:val="00893B63"/>
    <w:rsid w:val="008A11AC"/>
    <w:rsid w:val="008A1DE8"/>
    <w:rsid w:val="008B1255"/>
    <w:rsid w:val="008B213B"/>
    <w:rsid w:val="008B463D"/>
    <w:rsid w:val="008C099A"/>
    <w:rsid w:val="008C168E"/>
    <w:rsid w:val="008C5FD0"/>
    <w:rsid w:val="008C6B34"/>
    <w:rsid w:val="008D04CA"/>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3C"/>
    <w:rsid w:val="009B078F"/>
    <w:rsid w:val="009B3BA4"/>
    <w:rsid w:val="009B55CC"/>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61AAF"/>
    <w:rsid w:val="00A61DC4"/>
    <w:rsid w:val="00A7220C"/>
    <w:rsid w:val="00A74B2E"/>
    <w:rsid w:val="00A762AA"/>
    <w:rsid w:val="00A80047"/>
    <w:rsid w:val="00A85428"/>
    <w:rsid w:val="00A863A3"/>
    <w:rsid w:val="00A9132C"/>
    <w:rsid w:val="00A9393F"/>
    <w:rsid w:val="00A94961"/>
    <w:rsid w:val="00A975E6"/>
    <w:rsid w:val="00AA1015"/>
    <w:rsid w:val="00AA61B5"/>
    <w:rsid w:val="00AC2F69"/>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25C5"/>
    <w:rsid w:val="00BF4B7F"/>
    <w:rsid w:val="00C10E40"/>
    <w:rsid w:val="00C17D89"/>
    <w:rsid w:val="00C24E76"/>
    <w:rsid w:val="00C253FA"/>
    <w:rsid w:val="00C25D08"/>
    <w:rsid w:val="00C27917"/>
    <w:rsid w:val="00C3199A"/>
    <w:rsid w:val="00C328EA"/>
    <w:rsid w:val="00C40D22"/>
    <w:rsid w:val="00C42CD1"/>
    <w:rsid w:val="00C453C4"/>
    <w:rsid w:val="00C459DD"/>
    <w:rsid w:val="00C51DB7"/>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15D5"/>
    <w:rsid w:val="00D06A28"/>
    <w:rsid w:val="00D06E0E"/>
    <w:rsid w:val="00D15675"/>
    <w:rsid w:val="00D218E4"/>
    <w:rsid w:val="00D22C45"/>
    <w:rsid w:val="00D31E22"/>
    <w:rsid w:val="00D368D1"/>
    <w:rsid w:val="00D50202"/>
    <w:rsid w:val="00D5245E"/>
    <w:rsid w:val="00D542A9"/>
    <w:rsid w:val="00D659E7"/>
    <w:rsid w:val="00D671E9"/>
    <w:rsid w:val="00D7345C"/>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5987"/>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187"/>
    <w:rsid w:val="00F01D49"/>
    <w:rsid w:val="00F02E67"/>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09CA"/>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a"/>
    <w:rsid w:val="002470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63">
    <w:name w:val="xl63"/>
    <w:basedOn w:val="a"/>
    <w:rsid w:val="00C51DB7"/>
    <w:pPr>
      <w:spacing w:before="100" w:beforeAutospacing="1" w:after="100" w:afterAutospacing="1" w:line="240" w:lineRule="auto"/>
    </w:pPr>
    <w:rPr>
      <w:rFonts w:ascii="Arial Cyr" w:hAnsi="Arial Cyr" w:cs="Times New Roman"/>
      <w:b/>
      <w:bCs/>
      <w:color w:val="auto"/>
      <w:kern w:val="0"/>
      <w:szCs w:val="24"/>
    </w:rPr>
  </w:style>
  <w:style w:type="paragraph" w:customStyle="1" w:styleId="xl64">
    <w:name w:val="xl64"/>
    <w:basedOn w:val="a"/>
    <w:rsid w:val="00C51DB7"/>
    <w:pPr>
      <w:spacing w:before="100" w:beforeAutospacing="1" w:after="100" w:afterAutospacing="1" w:line="240" w:lineRule="auto"/>
    </w:pPr>
    <w:rPr>
      <w:rFonts w:ascii="Arial Cyr" w:hAnsi="Arial Cyr" w:cs="Times New Roman"/>
      <w:color w:val="auto"/>
      <w:kern w:val="0"/>
      <w:sz w:val="18"/>
      <w:szCs w:val="18"/>
    </w:rPr>
  </w:style>
  <w:style w:type="table" w:customStyle="1" w:styleId="51">
    <w:name w:val="Сетка таблицы5"/>
    <w:basedOn w:val="a1"/>
    <w:next w:val="aff5"/>
    <w:uiPriority w:val="99"/>
    <w:rsid w:val="008A1DE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04496304">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10404">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89014198">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32302758">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72815863">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57272211">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28730204">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53425693">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68137388">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0652132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84491397">
      <w:bodyDiv w:val="1"/>
      <w:marLeft w:val="0"/>
      <w:marRight w:val="0"/>
      <w:marTop w:val="0"/>
      <w:marBottom w:val="0"/>
      <w:divBdr>
        <w:top w:val="none" w:sz="0" w:space="0" w:color="auto"/>
        <w:left w:val="none" w:sz="0" w:space="0" w:color="auto"/>
        <w:bottom w:val="none" w:sz="0" w:space="0" w:color="auto"/>
        <w:right w:val="none" w:sz="0" w:space="0" w:color="auto"/>
      </w:divBdr>
    </w:div>
    <w:div w:id="1804152833">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06377780">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3158936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082;aratuzraion.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inkaratuz@kras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352E9C"/>
    <w:rsid w:val="00375700"/>
    <w:rsid w:val="003E0709"/>
    <w:rsid w:val="004D41D0"/>
    <w:rsid w:val="004F550E"/>
    <w:rsid w:val="005C563A"/>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F40C2"/>
    <w:rsid w:val="00A56C3E"/>
    <w:rsid w:val="00A80AE7"/>
    <w:rsid w:val="00B67005"/>
    <w:rsid w:val="00C262C9"/>
    <w:rsid w:val="00C31AEA"/>
    <w:rsid w:val="00C32B93"/>
    <w:rsid w:val="00C41CF2"/>
    <w:rsid w:val="00C7436A"/>
    <w:rsid w:val="00C83941"/>
    <w:rsid w:val="00CD7974"/>
    <w:rsid w:val="00D67CC2"/>
    <w:rsid w:val="00E2386A"/>
    <w:rsid w:val="00E81F3A"/>
    <w:rsid w:val="00E96E72"/>
    <w:rsid w:val="00EB7A8C"/>
    <w:rsid w:val="00EC0C29"/>
    <w:rsid w:val="00ED1F1E"/>
    <w:rsid w:val="00ED2865"/>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DB4DF2-ED46-4D71-92FF-6B370500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10341</TotalTime>
  <Pages>40</Pages>
  <Words>46119</Words>
  <Characters>262880</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70 	Вести муниципального образования «Каратузский район»</vt:lpstr>
    </vt:vector>
  </TitlesOfParts>
  <Company>Администрация</Company>
  <LinksUpToDate>false</LinksUpToDate>
  <CharactersWithSpaces>308383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75 	Вести муниципального образования «Каратузский район»</dc:title>
  <dc:subject/>
  <dc:creator>Пользователь</dc:creator>
  <cp:keywords/>
  <dc:description/>
  <cp:lastModifiedBy>Morozov</cp:lastModifiedBy>
  <cp:revision>157</cp:revision>
  <cp:lastPrinted>2015-04-29T07:28:00Z</cp:lastPrinted>
  <dcterms:created xsi:type="dcterms:W3CDTF">2014-02-28T06:38:00Z</dcterms:created>
  <dcterms:modified xsi:type="dcterms:W3CDTF">2015-06-26T05:44:00Z</dcterms:modified>
</cp:coreProperties>
</file>