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E05D77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E77683" w:rsidRDefault="00E77683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72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E77683" w:rsidRPr="00CB1931" w:rsidRDefault="00E2532B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bookmarkStart w:id="0" w:name="_GoBack"/>
                      <w:bookmarkEnd w:id="0"/>
                      <w:r w:rsidR="0013095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 w:rsidR="00E7768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13095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 w:rsidR="00E7768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E7768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E77683" w:rsidRDefault="00E77683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E77683" w:rsidRPr="0041243A" w:rsidRDefault="00E77683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E77683" w:rsidRPr="0024392E" w:rsidRDefault="00E77683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E77683" w:rsidRPr="00D368D1" w:rsidRDefault="00E77683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АДМИНИСТРАЦИЯ КАРАТУЗСКОГО РАЙОНА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29.05.2015 г.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с. Каратузское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№ 401-п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развития массовой физической культуры и спорта, пропаганды 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здорового образа жизни среди сельских жителей, расширения сети общественных физкультурно-спортивных объединений и клубов, выявления и поддержки лучших спортивных команд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Провести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Районную Спартакиаду 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. Каратуз</w:t>
      </w:r>
      <w:r w:rsidR="00F06226">
        <w:rPr>
          <w:rFonts w:ascii="Times New Roman" w:hAnsi="Times New Roman" w:cs="Times New Roman"/>
          <w:color w:val="auto"/>
          <w:kern w:val="0"/>
          <w:sz w:val="12"/>
          <w:szCs w:val="12"/>
        </w:rPr>
        <w:t>ское на стадионе «Колос» среди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команд поселений и организаций райцентра 28 июня 2015 года.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Утвердить состав организационного комитета по подготовке и проведению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 (приложение № 1).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Утвердить Положение о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проведении  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Р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айонной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Спартакиады (приложение № 2).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4. О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тделу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культуры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молодёжной политики, физкультуры и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спорта (Е.С.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разработать программу проведения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Спартакиады, посвященной  Дню молодежи.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proofErr w:type="gramStart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Руководителю финансового управления администрации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района (Е.С.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обеспечить финансирование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 в пределах средств, предусмотренных подпрограммой «Развитие и пропаганда физической культуры и спорта», реализуемой в рамках муниципальной программы «Развитие культуры, молодёжной политики, физкультуры и спорта в Каратузском районе» Мероприятие 1.1 проведение районных спортивных праздников п. 1.1.3 Районная Спартакиада), согласно смете расходов (приложение №3).</w:t>
      </w:r>
      <w:proofErr w:type="gramEnd"/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6. Рекомендовать главному врачу КГБУЗ «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(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Т.А.Пинчук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обеспечить дежурство врача и машины скорой помощи на стадионе «Колос» во время проведения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Спартакиады.  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7. Рекомендовать: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-  главам сельсоветов поселений организовать подготовку сельских спортивных команд, принять активное участие в Спартакиаде, согласно Положению, 28 июня 2015 года;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руководителям ФСК (физкультурно-спортивных клубов), учреждений и предприятий района всех форм собственности подготовить спортивные команды и принять участие в соревнованиях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Спартакиады;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- начальнику ОП №2 МО МВД России «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» (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А.В.Бондарь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) принять меры к обеспечению правопорядка и  безопасности людей во время проведения спортивных мероприятий;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начальнику ПЧ-54 (Ю.В.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Ступник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организовать дежурство  пожарного расчёта для обеспечения пожарной безопасности во время проведения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 </w:t>
      </w:r>
      <w:proofErr w:type="gramStart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Постановления  возложить на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заместителя главы администрации Каратузского  района по социальным  вопросам, взаимодействию с территориями и аппарату.      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9. Настоящее Постановление вступает в силу в день, следующий за днём его опубликования в печатном органе Вести муниципального  образования «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                                                                          Г.И. Кулакова</w: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left="269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472021" w:rsidRPr="00472021" w:rsidRDefault="00472021" w:rsidP="00472021">
      <w:pPr>
        <w:spacing w:after="0" w:line="240" w:lineRule="auto"/>
        <w:ind w:left="269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главы администрации  района </w:t>
      </w:r>
    </w:p>
    <w:p w:rsidR="00472021" w:rsidRPr="00472021" w:rsidRDefault="00472021" w:rsidP="00472021">
      <w:pPr>
        <w:spacing w:after="0" w:line="240" w:lineRule="auto"/>
        <w:ind w:left="269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№ 401-п от 29.05.2015 г.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СОСТАВ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организационного комитета по подготовке и проведению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К.А. –    глава района, председатель оргкомитета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Кулакова Г.И – глава администрации Каратузского района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Адольф Г.М. – зам. главы администрации района по социальным вопросам, взаимодействию с территориями и аппарату.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Казанцева Т.В. – инструктор по спорту отдела культуры, молодёжной политики, физкультуры и спорта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Зимина Н.А. – ведущий специалист по информационному обеспечению администрации Каратузского района – секретарь оргкомитета.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3667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 оргкомитета: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В.А. – зам. главы администрации района по строительству и ЖКХ, сельскому  хозяйству и экономическому  развитию.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2. Щербаков В.А. – начальник организационно-правового отдела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Саар А.А. - глава Каратузского сельсовета 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Е.С. – руководитель финансового управления администрации района.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Е.С. –  гл. специалист отдела культуры, молодёжной политики, физкультуры и спорта администрации района.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6. Савин А.А. –  руководитель управления образования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А.Ф. – руководитель УСЗН администрации Каратузского района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8.Пинчук Т.А.–  главный врач КГБУЗ «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(по согласованию)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9. Бондарь А.В.–  начальник ОП №2, МО МВД России «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 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по согласованию)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Ступник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Ю.В. – начальник ГУ ПЧ – 54 (по согласованию)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11.Володина  Н.Н. –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и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.о</w:t>
      </w:r>
      <w:proofErr w:type="spellEnd"/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директора «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12. Зеленин П.А. – директор ДЮЦ «Патриот»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Стабровская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О.Д – гл. специалист отдела планирования и экономического 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развития администрации Каратузского района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14. Булгакова И.В. –  директор МБУК «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СОШ им. Героя Советского  Союза Е.Ф. Трофимова»</w:t>
      </w:r>
    </w:p>
    <w:p w:rsidR="00472021" w:rsidRPr="00472021" w:rsidRDefault="00472021" w:rsidP="0047202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15.Шалимов В.А. – директор Каратузского  филиала КГБОУ Минусинский  сельскохозяйственный  колледж (по согласованию)</w:t>
      </w:r>
    </w:p>
    <w:p w:rsidR="005F5EB4" w:rsidRDefault="005F5EB4" w:rsidP="004720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472021" w:rsidRDefault="00472021" w:rsidP="004720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472021" w:rsidRDefault="00472021" w:rsidP="004720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472021" w:rsidRDefault="00472021" w:rsidP="004720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472021" w:rsidRPr="00472021" w:rsidRDefault="00472021" w:rsidP="0047202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главы администрации района </w:t>
      </w:r>
    </w:p>
    <w:p w:rsidR="00472021" w:rsidRPr="00472021" w:rsidRDefault="00472021" w:rsidP="0047202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№ 401-п от 29.05.2015 г.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ПОЛОЖЕНИЕ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Спартакиаде,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посвящённой «Дню молодёжи»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28 июня 2015 года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Цели и задачи: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Создания условий для популяризации массовой физической культуры и спорта и пропаганды здорового образа жизни.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Привлечение населения района к активному отдыху и здоровому досугу, систематическим занятиям физической культурой и спортом.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 Выявление и поддержка сильнейших спортсменов и лучших спортивных команд.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Руководство проведением Спартакиады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Общее руководство по подготовке и проведению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Спартакиады осуществляет оргкомитет.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Сроки и место проведения соревнований: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Соревнования команд поселений и организаций райцентра проводятся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28 июня 2015 года в с. Каратузское на стадионе «Колос», с 9.00 до 10.00 часо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в-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регистрация участников. Начало в 10.00 часов.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Участники соревнований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 участию в соревнованиях приглашаются: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Главы поселений, зам. глав поселений, руководители предприятий, депутаты, руководители физкультурно-спортивных клубов, директора школ, директора СЦК, руководители отделов, работники предприятий, учреждений, сферы образования, здравоохранения, социальной защиты, сельского хозяйства, ЖКХ, ДРСУ, ПЧ-54, сборные команды сельских ФСК, команды трудовых коллективов района и все любители спорта.</w:t>
      </w:r>
      <w:proofErr w:type="gramEnd"/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Возраст участников на день проведения соревнований должен быть не моложе 16 лет (кроме соревнований в шахматы и шашки).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В состав команд допускаются студенты, имеющие временную регистрацию по месту учёбы, до поступления в учебное заведение, проживающие на территории нашего района.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У всех участников должна быть прописка в Каратузском районе.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Программа соревнований: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</w:p>
    <w:p w:rsidR="00472021" w:rsidRPr="00472021" w:rsidRDefault="00472021" w:rsidP="00472021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Легкая атлетика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а) Забег - 60 метров для глав поселений, зам. главы поселений и руководителей предприятий. Главы поселений  и руководители предприятий, при подведении общекомандных итогов приносят  своей команде 5 очков.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б) Соревнования лично-командные. Состав команды: 4 мужчины и 4 женщины. Мужчины: бег </w:t>
      </w:r>
      <w:smartTag w:uri="urn:schemas-microsoft-com:office:smarttags" w:element="metricconverter">
        <w:smartTagPr>
          <w:attr w:name="ProductID" w:val="100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100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400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, прыжки в длину с разбега.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Женщины: бег </w:t>
      </w:r>
      <w:smartTag w:uri="urn:schemas-microsoft-com:office:smarttags" w:element="metricconverter">
        <w:smartTagPr>
          <w:attr w:name="ProductID" w:val="100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100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400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, прыжки в длину.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Встречная эстафета: 4*100 м. Нечётные этапы бегут мужчины.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Каждый участник может выступать в двух видах программы и эстафете.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Награждение  по  возрастным  категориям: мужчины  и  женщины от 16  до 35 лет, от  35 лет и старше в беге  на  100 и 400 метров, прыжки  в  длину.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Командные места определяются по техническому результату и таблице оценке результатов.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II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Гиревой спорт: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3 человека, в том числе 1 участник юноша до 18 лет, 2 участника мужчины  от 18 лет и старше.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проводятся по двоеборью: толчок двух гирь двумя руками, рывок гири правой и левой  рукой. Вес гири для участников юноши  до 18 лет 24 кг, мужчины от 18 лет  и старше 24 кг.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Весовые категории участников: юноши до 65 кг, свыше 65 кг, мужчины до 70 кг,  80 кг, свыше 80 кг.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Личное первенство определяется по лучшей сумме двоеборья. В случае равенства очков в личном первенстве победитель определяется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- по участнику с наименьшим весом.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Командное первенство определяется по наибольшей сумме очков набранных всеми участниками команды.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III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 Семейные старты: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командные. Состав команды 3 человека – мама, папа, ребёнок (девочка или мальчик). От каждой команды допускается по одной семье  одной возрастной группы (либо с мальчиком, либо с девочкой). Итоги подводятся раздельно для семей с девочками и семей с мальчиками. Возраст ребёнка 12-13 лет.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 соревнованиям не допускаются дети, которым на день проведения соревнований  28.06.2015 г. исполнилось 14 лет.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Программа соревнований: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дартс</w:t>
      </w:r>
      <w:proofErr w:type="spellEnd"/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прыжки в длину с места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комбинированная эстафета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proofErr w:type="spellStart"/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Дартс</w:t>
      </w:r>
      <w:proofErr w:type="spellEnd"/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Каждый участник выполняет 3 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пробных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2 зачётных броска по 3 попытки в каждом.  Командный результат определяется по наибольшей сумме очков.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Прыжок в длину с места: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Прыжок выполняется с места толчком двух ног. Каждый участник команды выполняет 3 попытки. Командное первенство в этом виде определяется по сумме 3 лучших попыток.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Комбинированная эстафета: 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 этап – папа ведёт мяч хоккейной клюшкой, обводя кегли поставленные зигзагом до определенной отметки и передает эстафету маме,   2 этап – 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мама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зажимая баскетбольный мяч между коленями обегает кегли, передает эстафету ребёнку, 3 этап – ребёнок стоит  в  обруче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оббегает кегли забирает маму, вдвоем обегаю кегли, забирают папу, втроём  обегают кегли и пересекают линию финиша. Итог подводится по времени  в эстафете.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Общекомандное место определяется по сумме очков набранных по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дартсу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прыжку в длину с места и комбинированной эстафеты. В случае равенства очков победитель определяется по занятым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местам в видах. В случае равенства этого показателя – победитель определяется по лучшему результату в комбинированной эстафете.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IV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.   </w:t>
      </w:r>
      <w:proofErr w:type="spellStart"/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Дартс</w:t>
      </w:r>
      <w:proofErr w:type="spellEnd"/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: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упражнение «Сектор 20».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2 человека  мужчина и  женщина.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Каждый участник выполняет 3 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пробных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2 зачётные серии по 3 попытки в каждой. Командный результат определяется по наибольшей сумме очков.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  <w:proofErr w:type="gramStart"/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V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 Настольный</w:t>
      </w:r>
      <w:proofErr w:type="gramEnd"/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теннис: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2 мужчины  и 1 женщина. Настольный теннис проводится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20 июня 2015 г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10 часов ЦК «Спутник»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VI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  Шахматы и Шашки: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Шахматы 3 человека (женщина, мужчина, ребёнок  возраст до 16 лет). Шашки 3 человека (женщина, мужчина, ребёнок  возраст до 16 лет). Система розыгрыша определяется в день соревнований по правилам игры в шахматы и шашки.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VII</w:t>
      </w:r>
      <w:r w:rsidRPr="0047202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Распиловка бревна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 команды 2 человека.  Участники  состязаний производят  распиловку бревна  своей пилой  на  время. Пила  двуручная.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Предварительные состязания среди всех команд проводятся  на  лучшее время, затраченное  на  распиловку бревна. Четыре команды,  показавшие  лучшие  результаты в  предварительных соревнованиях,  продолжают  соревнования  без  учёта времени. Команда,  показавшая лучшее время,  соревнуется  с  командой, показавшей 4 результат, 2 команда – с 3 командой. Проигравшие команды оспаривают  между  собой 3 и 4  место. Победители разыгрывают  первое  и  второе  место. В общекомандный  зачёт  идёт  результат, показанный  на  предварительных состязаниях.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VIII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Волейбол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команды - 6 человек: 3 женщины, 3 мужчины.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Определение  победителей проводится в соответствии  с действующими правилами  игры в волейбол. Система  соревнований определяется на  месте  проведения турнира.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В общекомандный зачёт идут результаты соревнований по лёгкой атлетике, гиревому спорту, семейным стартам, </w:t>
      </w:r>
      <w:proofErr w:type="spellStart"/>
      <w:r w:rsidRPr="00472021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дартсу</w:t>
      </w:r>
      <w:proofErr w:type="spellEnd"/>
      <w:r w:rsidRPr="00472021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, шашкам и шахматам, настольному теннису, распиловке бревна, волейболу.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Определение победителей в финале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: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Командное первенство в видах программы определяется по правилам  соревнований и настоящему Положению в двух группах  (территории сельсоветов, команды райцентра). Общекомандное первенство в комплексном зачёте определяется по наибольшему количеству очков. В случае одинаковой суммы очков более высокое место в комплексном зачёте присуждается команде, имеющей большее количество первых мест.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Награждение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Команды Победители награждаются кубками, дипломами. Участники и команды в отдельных видах спорта, занявшие призовые места, награждаются грамотами   и медалями. Награждение  проводится после подведения итогов соревнований по каждому виду.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Финансирование: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по командированию команд на соревнования – за счёт средств командирующих  организаций.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по организации финальных соревнований: подготовка мест соревнований, награждение победителей и призёров – за счёт средств подпрограммы «Развитие и пропаганда физической культуры и спорта», реализуемой в рамках муниципальной программы «Развитие культуры,  молодёжной политики, физкультуры и спорта в Каратузском районе»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Срок подачи заявок: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Предварительные заявки для участия в районной Спартакиаде подаются в обязательном порядке, до 20 июня 2015 года, на соревнования  по  настольному  теннису до 17 июня  в отдел культуры, молодёжной политики, физкультуры и спорта администрации Каратузского района в кабинет № 310. 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По лёгкой атлетике указать фамилию участника и возраст,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чтобы занести предварительно в протокол. Если </w:t>
      </w:r>
      <w:proofErr w:type="spell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неподанны</w:t>
      </w:r>
      <w:proofErr w:type="spell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заявки предварительно, команда на  соревнования  не  допускается.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Заявки на участие в соревнованиях по видам спорта по установленной форме (приложение № 3)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в ПЕЧАТНОМ ВИДЕ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судейскую коллегию подаются в день соревнований. Каждому участнику при себе иметь паспорт на  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детей</w:t>
      </w:r>
      <w:proofErr w:type="gramEnd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участвовавших  в  семейных  стартах свидетельство о  рождении.</w:t>
      </w: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Телефон для справок: 8 (39137) 21-4-32</w:t>
      </w:r>
    </w:p>
    <w:p w:rsidR="00472021" w:rsidRPr="00472021" w:rsidRDefault="00472021" w:rsidP="0047202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Инструктор по  спорту 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отдела  культуры, молодёжной  политики, 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физкультуры  и  спорта администрации 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 района                                                                       Т.В. Казанцева                                                                                                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E05D77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положению</w:t>
      </w:r>
    </w:p>
    <w:p w:rsidR="00472021" w:rsidRPr="00472021" w:rsidRDefault="00472021" w:rsidP="00E05D77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№ 401-п от 29.05.2015 г.</w:t>
      </w:r>
    </w:p>
    <w:p w:rsidR="00472021" w:rsidRPr="00472021" w:rsidRDefault="00472021" w:rsidP="0047202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Форма заявки</w: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</w: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 участие в 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Спартакиаде </w: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от команды ________________________________________________</w: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организации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__________2015 г.                                                                        с. Каратузское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170"/>
        <w:gridCol w:w="994"/>
        <w:gridCol w:w="1334"/>
        <w:gridCol w:w="1158"/>
      </w:tblGrid>
      <w:tr w:rsidR="00472021" w:rsidRPr="00472021" w:rsidTr="00E05D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Виза врача</w:t>
            </w:r>
          </w:p>
        </w:tc>
      </w:tr>
      <w:tr w:rsidR="00472021" w:rsidRPr="00472021" w:rsidTr="00E05D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Иванов Иван Иванович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 04 № 111111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Допущено, подпись</w:t>
            </w:r>
          </w:p>
        </w:tc>
      </w:tr>
      <w:tr w:rsidR="00472021" w:rsidRPr="00472021" w:rsidTr="00E05D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20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1" w:rsidRPr="00472021" w:rsidRDefault="00472021" w:rsidP="004720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К соревнованиям  допущено: __________ человек.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Врач (подпись и печать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): ___________________ (_____________)</w:t>
      </w:r>
      <w:proofErr w:type="gramEnd"/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(подпись и печать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): _________________ (_____________)</w:t>
      </w:r>
      <w:proofErr w:type="gramEnd"/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команды</w:t>
      </w:r>
      <w:proofErr w:type="gramStart"/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: _________________ (_____________)</w:t>
      </w:r>
      <w:proofErr w:type="gramEnd"/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ТАБЛИЦА</w: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оценки результатов 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X</w:t>
      </w: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Районной Спартакиады</w:t>
      </w:r>
    </w:p>
    <w:p w:rsidR="00472021" w:rsidRPr="00472021" w:rsidRDefault="00472021" w:rsidP="004720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Каратузского района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Во всех видах                                              8 м  – 6 очков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1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15 очков                                              9 м  – 5 очков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2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13 очков                                             10 м  – 4 очка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3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3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11 очков                                             11 м  – 3 очка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4 м"/>
        </w:smartTagPr>
        <w:r w:rsidRPr="004720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4 м</w:t>
        </w:r>
      </w:smartTag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10 очков                                             12 м  – 2 очка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5 м  – 9 очков                                              13 м  - 1 очко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6 м  – 8 очков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7 м –7 очков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2021">
        <w:rPr>
          <w:rFonts w:ascii="Times New Roman" w:hAnsi="Times New Roman" w:cs="Times New Roman"/>
          <w:color w:val="auto"/>
          <w:kern w:val="0"/>
          <w:sz w:val="12"/>
          <w:szCs w:val="12"/>
        </w:rPr>
        <w:t>и т.д. на 2 очка меньше</w:t>
      </w: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72021" w:rsidRPr="00472021" w:rsidRDefault="00472021" w:rsidP="004720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25.05.2015                         с. Каратузское                            № 62-р</w:t>
      </w: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Федеральным законом от 26.07.2006 №135–ФЗ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(или) пользования в отношении государственного или муниципального имущества, и перечне видов имущества, в отношении которого заключение  указанных договоров может осуществляться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путем проведения торгов в форме конкурса», на основании  решения Каратузского районного Совета депутатов от 24.03.2015 № 43-335 «Об утверждении положения о порядке управления и распоряжения имуществом, находящимся в муниципальной собственности Муниципального образования «Каратузского района», Устава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район»: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1.Провести открытый  аукцион по  продаже права  аренды на объект недвижимого  имущества находящийся в муниципальной собственности 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расположенный по адресу: Красноярский край, с. Каратузское, ул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.Х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лебная,26, пом.1,общей площадью 247,2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кв.м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.. 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2.Разработать  аукционную документацию   Отделу земельных и имущественных отношений администрации Каратузского района (Назарова О.А.).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3.Извещение о проведении открытого аукциона  разместить на официальном  сайте Российской  Федерации </w:t>
      </w:r>
      <w:hyperlink r:id="rId11" w:history="1"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torgi</w:t>
        </w:r>
        <w:proofErr w:type="spellEnd"/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gov</w:t>
        </w:r>
        <w:proofErr w:type="spellEnd"/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на  сайте администрации Каратузского района </w:t>
      </w:r>
      <w:hyperlink r:id="rId12" w:history="1">
        <w:proofErr w:type="spellStart"/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</w:t>
        </w:r>
        <w:proofErr w:type="spellEnd"/>
        <w:r w:rsidRPr="00E05D7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</w:hyperlink>
      <w:r w:rsidRPr="00E05D77">
        <w:rPr>
          <w:rFonts w:ascii="Times New Roman" w:hAnsi="Times New Roman" w:cs="Times New Roman"/>
          <w:color w:val="0000FF"/>
          <w:kern w:val="0"/>
          <w:sz w:val="12"/>
          <w:szCs w:val="12"/>
        </w:rPr>
        <w:t xml:space="preserve"> </w:t>
      </w:r>
      <w:proofErr w:type="spellStart"/>
      <w:r w:rsidRPr="00E05D77">
        <w:rPr>
          <w:rFonts w:ascii="Times New Roman" w:hAnsi="Times New Roman" w:cs="Times New Roman"/>
          <w:color w:val="0000FF"/>
          <w:kern w:val="0"/>
          <w:sz w:val="12"/>
          <w:szCs w:val="12"/>
          <w:lang w:val="en-US"/>
        </w:rPr>
        <w:t>karatuzraion</w:t>
      </w:r>
      <w:proofErr w:type="spellEnd"/>
      <w:r w:rsidRPr="00E05D77">
        <w:rPr>
          <w:rFonts w:ascii="Times New Roman" w:hAnsi="Times New Roman" w:cs="Times New Roman"/>
          <w:color w:val="0000FF"/>
          <w:kern w:val="0"/>
          <w:sz w:val="12"/>
          <w:szCs w:val="12"/>
        </w:rPr>
        <w:t>.</w:t>
      </w:r>
      <w:proofErr w:type="spellStart"/>
      <w:r w:rsidRPr="00E05D77">
        <w:rPr>
          <w:rFonts w:ascii="Times New Roman" w:hAnsi="Times New Roman" w:cs="Times New Roman"/>
          <w:color w:val="0000FF"/>
          <w:kern w:val="0"/>
          <w:sz w:val="12"/>
          <w:szCs w:val="1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FF"/>
          <w:kern w:val="0"/>
          <w:sz w:val="12"/>
          <w:szCs w:val="12"/>
        </w:rPr>
        <w:t xml:space="preserve">,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и в периодическом печатном издании «Вести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4.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настоящего распоряжения возложить на Г.М. Адольф,  заместителя главы администрации  Каратузского района по социальным вопросам.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5.Распоряжение вступает в силу со дня его подписания.</w:t>
      </w: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 района                                                      Г.И. Кулакова</w:t>
      </w: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АДМИНИСТРАЦИЯ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   РАЙОНА</w:t>
      </w: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26.05.2015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с. Каратузское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№ 383-п</w:t>
      </w: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подготовке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целях качественной подготовки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., а также оформления разрешительных документов с нормативно-техническими требованиями по эксплуатации теплоисточников и жилого фонда, руководствуясь ст. 26-28 Устава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Положение о 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(далее – положение) согласно приложению № 1.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Создать комиссию при администрации района по подготовке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(далее – Комиссия) согласно приложению № 2.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Отделу строительства и ЖКХ администрации района (Тетюхин Е.И.):</w:t>
      </w:r>
    </w:p>
    <w:p w:rsidR="00E05D77" w:rsidRPr="00E05D77" w:rsidRDefault="00E05D77" w:rsidP="00CD6D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осуществлять с 06 июля 2015 года еженедельный мониторинг и 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проведением мероприятий по подготовке к работе в зимний период;</w:t>
      </w:r>
    </w:p>
    <w:p w:rsidR="00E05D77" w:rsidRPr="00E05D77" w:rsidRDefault="00E05D77" w:rsidP="00CD6DB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осуществлять 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освоением финансовых средств, направленных на выполнение мероприятий по повышению эксплуатационной надежности объектов коммунальной инфраструктуры Каратузского района в 2015 году;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руководителю ООО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ТВК»  (Пинчук А.Ю.) в срок до 01 сентября 2015 года завершить подготовку систем теплоснабжения, водоснабжения и водоотведения.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Обязать руководителя управления образования администрации района (Савин А.А.), руководителя управления социальной защиты населения администрации района (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Корытов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А.Ф.):</w:t>
      </w:r>
    </w:p>
    <w:p w:rsidR="00E05D77" w:rsidRPr="00E05D77" w:rsidRDefault="00E05D77" w:rsidP="00CD6D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в установленном порядке Планы-графики подведомственных учреждений по проведению работ по подготовке теплоисточников, тепловых сетей, административных зданий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., один экземпляр представить в отдел строительства и ЖКХ администрации района (Срок до 10.06.2015 года);</w:t>
      </w:r>
    </w:p>
    <w:p w:rsidR="00E05D77" w:rsidRPr="00E05D77" w:rsidRDefault="00E05D77" w:rsidP="00CD6D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обеспечить выполнение в полном объеме мероприятий по подготовке теплоисточников, тепловых сетей, административных зданий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., особое внимание уделить выполнению предписаний Енисейского управления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Ростехнадзора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Федеральной службы по экологическому, технологическому и атомному надзору (Срок до 01.09.2015 года);</w:t>
      </w:r>
    </w:p>
    <w:p w:rsidR="00E05D77" w:rsidRPr="00E05D77" w:rsidRDefault="00E05D77" w:rsidP="00CD6D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оформить акты и паспорта готовности подведомственных объектов, копии представить в отдел строительства и  ЖКХ администрации района. (Срок к 15.09.2015 года)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главному врачу КГБУЗ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РБ» (Пинчук Т.А.), руководителю КГБУ СО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дом-интернат» (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Ророт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Н.Н.), главам сельсоветов:</w:t>
      </w:r>
    </w:p>
    <w:p w:rsidR="00E05D77" w:rsidRPr="00E05D77" w:rsidRDefault="00E05D77" w:rsidP="00CD6D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в установленном порядке Планы-графики по проведению работ по подготовке теплоисточников, тепловых сетей, административных зданий и жилищного фонда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., один экземпляр представить в отдел строительства и ЖКХ администрации района (Срок до 10.06.2015 года);</w:t>
      </w:r>
    </w:p>
    <w:p w:rsidR="00E05D77" w:rsidRPr="00E05D77" w:rsidRDefault="00E05D77" w:rsidP="00CD6D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обеспечить выполнение в полном объеме мероприятий по подготовке теплоисточников, тепловых сетей, административных зданий и жилищного фонда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., особое внимание уделить выполнению предписаний Енисейского управления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Ростехнадзора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Федеральной службы по экологическому, технологическому и атомному надзору (Срок до 01.09.2015 года);</w:t>
      </w:r>
    </w:p>
    <w:p w:rsidR="00E05D77" w:rsidRPr="00E05D77" w:rsidRDefault="00E05D77" w:rsidP="00CD6D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оформить акты и паспорта готовности подведомственных объектов, копии представить в отдел строительства и ЖКХ администрации района. (Срок к 15.09.2015 года)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редакции газеты «Знамя труда» (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Дергачевой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О.В.) регулярно публиковать материалы по подготовке объектов жилищно-коммунального хозяйства, социальной сферы и жилищного фонда к работе в зимний период 2015-2016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Считать утратившим силу постановление администрации Каратузского района от 26.05.2014 г. № 520-п «О подготовке объектов жилищно-коммунального хозяйства, социальной сферы и жилищного фонда района к работе в зимний период 2014-2015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.».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   В.А.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администрации района по строительству, ЖКХ, сельскому хозяйству и экономическому развитию.</w:t>
      </w:r>
    </w:p>
    <w:p w:rsidR="00E05D77" w:rsidRPr="00E05D77" w:rsidRDefault="00E05D77" w:rsidP="00CD6DB5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опубликования в периодическом печатном издании Вести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E05D77" w:rsidRPr="00E05D77" w:rsidRDefault="00E05D77" w:rsidP="00E05D77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72021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района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Г.И. Кулакова</w:t>
      </w: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spacing w:after="0" w:line="240" w:lineRule="auto"/>
        <w:ind w:left="3119"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№ 1 к постановлению главы администрации Каратузского района от 26.05.2015 года № 383-п</w:t>
      </w:r>
    </w:p>
    <w:p w:rsidR="00E05D77" w:rsidRP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</w:t>
      </w:r>
    </w:p>
    <w:p w:rsidR="00E05D77" w:rsidRPr="00E05D77" w:rsidRDefault="00E05D77" w:rsidP="00E05D7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</w:t>
      </w:r>
      <w:proofErr w:type="gram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</w:t>
      </w:r>
      <w:proofErr w:type="spellEnd"/>
      <w:proofErr w:type="gram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E05D77" w:rsidRP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CD6DB5">
      <w:pPr>
        <w:numPr>
          <w:ilvl w:val="0"/>
          <w:numId w:val="6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Комиссия при администрации района по подготовке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г.г</w:t>
      </w:r>
      <w:proofErr w:type="spell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 формируется в составе председателя, заместителя председателя, секретаря и членов комиссии. Состав комиссии утверждается главой администрации района.</w:t>
      </w:r>
    </w:p>
    <w:p w:rsidR="00E05D77" w:rsidRPr="00E05D77" w:rsidRDefault="00E05D77" w:rsidP="00CD6DB5">
      <w:pPr>
        <w:numPr>
          <w:ilvl w:val="0"/>
          <w:numId w:val="6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Комиссия в своей деятельности руководствуется действующим законодательством и настоящим Положением.</w:t>
      </w:r>
    </w:p>
    <w:p w:rsidR="00E05D77" w:rsidRPr="00E05D77" w:rsidRDefault="00E05D77" w:rsidP="00CD6DB5">
      <w:pPr>
        <w:numPr>
          <w:ilvl w:val="0"/>
          <w:numId w:val="6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Основной задачей комиссии является контроль и обеспечение координации работ:</w:t>
      </w:r>
    </w:p>
    <w:p w:rsidR="00E05D77" w:rsidRPr="00E05D77" w:rsidRDefault="00E05D77" w:rsidP="00CD6DB5">
      <w:pPr>
        <w:numPr>
          <w:ilvl w:val="0"/>
          <w:numId w:val="7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по качественной подготовке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</w:t>
      </w:r>
      <w:proofErr w:type="gram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</w:t>
      </w:r>
      <w:proofErr w:type="spellEnd"/>
      <w:proofErr w:type="gram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.;</w:t>
      </w:r>
    </w:p>
    <w:p w:rsidR="00E05D77" w:rsidRPr="00E05D77" w:rsidRDefault="00E05D77" w:rsidP="00CD6DB5">
      <w:pPr>
        <w:numPr>
          <w:ilvl w:val="0"/>
          <w:numId w:val="7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созданию запасов твердого топлива и аварийного запаса материалов и оборудования;</w:t>
      </w:r>
    </w:p>
    <w:p w:rsidR="00E05D77" w:rsidRPr="00E05D77" w:rsidRDefault="00E05D77" w:rsidP="00CD6DB5">
      <w:pPr>
        <w:numPr>
          <w:ilvl w:val="0"/>
          <w:numId w:val="7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оформлению разрешительных документов (паспортов готовности) с нормативно-техническими требованиями по эксплуатации.</w:t>
      </w:r>
    </w:p>
    <w:p w:rsidR="00E05D77" w:rsidRPr="00E05D77" w:rsidRDefault="00E05D77" w:rsidP="00CD6DB5">
      <w:pPr>
        <w:numPr>
          <w:ilvl w:val="0"/>
          <w:numId w:val="6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Комиссия в соответствии с возложенными на нее функциями имеет право заслушивать на своих заседаниях информацию от должностных лиц по вопросам, входящим в ее компетенцию.</w:t>
      </w:r>
    </w:p>
    <w:p w:rsidR="00E05D77" w:rsidRPr="00E05D77" w:rsidRDefault="00E05D77" w:rsidP="00CD6DB5">
      <w:pPr>
        <w:numPr>
          <w:ilvl w:val="0"/>
          <w:numId w:val="6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Заседания комиссии проводятся каждую вторую и четвертую  пятницу месяца в 14.00.</w:t>
      </w:r>
    </w:p>
    <w:p w:rsidR="00E05D77" w:rsidRPr="00E05D77" w:rsidRDefault="00E05D77" w:rsidP="00E05D77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Заседание комиссии проводит председатель комиссии либо его заместитель.</w:t>
      </w:r>
    </w:p>
    <w:p w:rsidR="00E05D77" w:rsidRPr="00E05D77" w:rsidRDefault="00E05D77" w:rsidP="00CD6DB5">
      <w:pPr>
        <w:numPr>
          <w:ilvl w:val="0"/>
          <w:numId w:val="6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Решение комиссии оформляется протоколом, утверждается председателем комиссии с последующим </w:t>
      </w:r>
      <w:proofErr w:type="gram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контролем за</w:t>
      </w:r>
      <w:proofErr w:type="gram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его исполнением.</w:t>
      </w:r>
    </w:p>
    <w:p w:rsidR="00E05D77" w:rsidRPr="00E05D77" w:rsidRDefault="00E05D77" w:rsidP="00CD6DB5">
      <w:pPr>
        <w:numPr>
          <w:ilvl w:val="0"/>
          <w:numId w:val="6"/>
        </w:numPr>
        <w:tabs>
          <w:tab w:val="clear" w:pos="107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Организационно-техническое обеспечение комиссии осуществляется за счет администрации района.</w:t>
      </w: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left="3119"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№ 2 к постановлению  главы администрации Каратузского района от 26.05.2015 года № 383-п</w:t>
      </w:r>
    </w:p>
    <w:p w:rsidR="00E05D77" w:rsidRP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Состав</w:t>
      </w:r>
    </w:p>
    <w:p w:rsidR="00E05D77" w:rsidRPr="00E05D77" w:rsidRDefault="00E05D77" w:rsidP="00E05D7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2015-2016 </w:t>
      </w:r>
      <w:proofErr w:type="spell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</w:t>
      </w:r>
      <w:proofErr w:type="gram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</w:t>
      </w:r>
      <w:proofErr w:type="spellEnd"/>
      <w:proofErr w:type="gram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E05D77" w:rsidRP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Дулов</w:t>
      </w:r>
      <w:proofErr w:type="spell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В.А., заместитель главы администрации района по строительству ЖКХ, сельского хозяйства и экономики, председатель комиссии;</w:t>
      </w:r>
    </w:p>
    <w:p w:rsidR="00E05D77" w:rsidRPr="00E05D77" w:rsidRDefault="00E05D77" w:rsidP="00E05D7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Тетюхин Е.И., начальник отдела строительства и ЖКХ администрации района, заместитель председателя комиссии;</w:t>
      </w:r>
    </w:p>
    <w:p w:rsidR="00E05D77" w:rsidRPr="00E05D77" w:rsidRDefault="00E05D77" w:rsidP="00E05D7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Синицина</w:t>
      </w:r>
      <w:proofErr w:type="spell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М.С., ведущий специалист отдела строительства и  ЖКХ администрации района, секретарь комиссии;</w:t>
      </w:r>
    </w:p>
    <w:p w:rsidR="00E05D77" w:rsidRPr="00E05D77" w:rsidRDefault="00E05D77" w:rsidP="00E05D7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Члены комиссии:</w:t>
      </w:r>
    </w:p>
    <w:p w:rsidR="00E05D77" w:rsidRPr="00E05D77" w:rsidRDefault="00E05D77" w:rsidP="00E05D7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Назарова О.А., главный специалист отдела земельных и имущественных отношений администрации района;</w:t>
      </w:r>
    </w:p>
    <w:p w:rsidR="00E05D77" w:rsidRPr="00E05D77" w:rsidRDefault="00E05D77" w:rsidP="00E05D7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Матвеев И.Н., инженер МБУ по ОБЖ ОУ;</w:t>
      </w:r>
    </w:p>
    <w:p w:rsidR="00E05D77" w:rsidRPr="00E05D77" w:rsidRDefault="00E05D77" w:rsidP="00E05D7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Представитель Енисейского управления </w:t>
      </w:r>
      <w:proofErr w:type="spellStart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Ростехнадзора</w:t>
      </w:r>
      <w:proofErr w:type="spellEnd"/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(по согласованию).</w:t>
      </w: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05D77" w:rsidRPr="00E05D77" w:rsidRDefault="00E05D77" w:rsidP="00E05D7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05D77" w:rsidRPr="00E05D77" w:rsidRDefault="00E05D77" w:rsidP="00E05D77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25.05.15г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с. Каратузское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№ 372-п</w:t>
      </w:r>
    </w:p>
    <w:p w:rsidR="00E05D77" w:rsidRPr="00E05D77" w:rsidRDefault="00E05D77" w:rsidP="00E05D77">
      <w:pPr>
        <w:spacing w:after="0" w:line="240" w:lineRule="auto"/>
        <w:ind w:firstLine="42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firstLine="42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О снятии ограничения по случной болезни  лошадей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проведением ветеринарно-санитарных мероприятий по борьбе  со случной болезнью  лошадей  село Верхний Кужебар, ПОСТАНОВЛЯЮ: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1.Снять ограничения по  случной болезни лошадей 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 Верхний Кужебар.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 настоящего постановления возложить на В.В. Дмитриева, главного специалиста отдела сельского хозяйства администрации Каратузского района.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3.Постановление вступает в силу в день, следующий за днём его опубликования в периодическом печатном издании Вести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05D77" w:rsidRPr="00E05D77" w:rsidRDefault="00E05D77" w:rsidP="00E05D77">
      <w:pPr>
        <w:tabs>
          <w:tab w:val="num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 администрации  района                                               Г.И. Кулакова                                          </w:t>
      </w: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 КАРАТУЗСКОГО  РАЙОНА</w:t>
      </w: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E05D77" w:rsidRPr="00E05D77" w:rsidRDefault="00E05D77" w:rsidP="00E05D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25.05.2015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с. Каратузское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</w:t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№ 374-п</w:t>
      </w: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Положения о порядке комплектования муниципальных дошкольных образовательных учреждений и  дошкольных групп муниципальных образовательных учреждений Каратузского района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района, в соответствии со </w:t>
      </w:r>
      <w:hyperlink r:id="rId13" w:tooltip="Федеральный закон от 29.12.2012 N 273-ФЗ (ред. от 31.12.2014) &quot;Об образовании в Российской Федерации&quot;{КонсультантПлюс}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ст. ст. 5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hyperlink r:id="rId14" w:tooltip="Федеральный закон от 29.12.2012 N 273-ФЗ (ред. от 31.12.2014) &quot;Об образовании в Российской Федерации&quot;{КонсультантПлюс}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9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hyperlink r:id="rId15" w:tooltip="Федеральный закон от 29.12.2012 N 273-ФЗ (ред. от 31.12.2014) &quot;Об образовании в Российской Федерации&quot;{КонсультантПлюс}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55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hyperlink r:id="rId16" w:tooltip="Федеральный закон от 29.12.2012 N 273-ФЗ (ред. от 31.12.2014) &quot;Об образовании в Российской Федерации&quot;{КонсультантПлюс}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64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Федерального закона от 29.12.2012 N 273-ФЗ "Об образовании в Российской Федерации", </w:t>
      </w:r>
      <w:hyperlink r:id="rId17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ст. 15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Федерального закона от 06.10.2003 N 131-ФЗ "Об общих принципах организации местного самоуправления в Российской Федерации", на основании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tooltip="&quot;Устав города Красноярска&quot; (принят Решением Красноярского городского Совета от 24.12.1997 N В-62) (ред. от 16.12.2014) (Зарегистрировано в ГУ Минюста России по Сибирскому федеральному округу 25.11.2005 N RU243080002005001){КонсультантПлюс}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ст. ст. 26-28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Устава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Утвердить </w:t>
      </w:r>
      <w:hyperlink w:anchor="Par41" w:tooltip="Ссылка на текущий документ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Положение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Каратузского района согласно приложению.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2.Постановление № 367-п от 17.04.2013 года «Об утверждении Положения о порядке комплектования, приема и отчисления детей в муниципальных бюджетных дошкольных образовательных учреждениях Каратузского района, реализующих основную общеобразовательную программу дошкольного образования» считать утратившим силу.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 настоящего постановления возложить на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Каратузского района по социальным вопросам, взаимодействию с территориями и аппарату.</w:t>
      </w:r>
    </w:p>
    <w:p w:rsidR="00E05D77" w:rsidRPr="00E05D77" w:rsidRDefault="00E05D77" w:rsidP="00E05D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опубликования в периодическом печатном издании «Вести Муниципального образования «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                              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pacing w:after="0" w:line="240" w:lineRule="auto"/>
        <w:ind w:left="326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Утверждено постановлением</w:t>
      </w:r>
    </w:p>
    <w:p w:rsidR="00E05D77" w:rsidRPr="00E05D77" w:rsidRDefault="00E05D77" w:rsidP="00E05D77">
      <w:pPr>
        <w:spacing w:after="0" w:line="240" w:lineRule="auto"/>
        <w:ind w:left="326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Главы администрации района</w:t>
      </w:r>
    </w:p>
    <w:p w:rsidR="00E05D77" w:rsidRPr="00E05D77" w:rsidRDefault="00E05D77" w:rsidP="00E05D77">
      <w:pPr>
        <w:spacing w:after="0" w:line="240" w:lineRule="auto"/>
        <w:ind w:left="326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от 25.05.2015 г.№ 374-п</w:t>
      </w:r>
    </w:p>
    <w:p w:rsidR="00E05D77" w:rsidRPr="00E05D77" w:rsidRDefault="00E05D77" w:rsidP="00E05D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tabs>
          <w:tab w:val="left" w:pos="3600"/>
        </w:tabs>
        <w:spacing w:after="0" w:line="240" w:lineRule="auto"/>
        <w:ind w:right="-15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E05D77" w:rsidRPr="00E05D77" w:rsidRDefault="00E05D77" w:rsidP="00E05D77">
      <w:pPr>
        <w:tabs>
          <w:tab w:val="left" w:pos="3600"/>
        </w:tabs>
        <w:spacing w:after="0" w:line="240" w:lineRule="auto"/>
        <w:ind w:right="-15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о порядке комплектования муниципальных дошкольных образовательных учреждений и  дошкольных групп муниципальных образовательных учреждений Каратузского района</w:t>
      </w:r>
    </w:p>
    <w:p w:rsidR="00E05D77" w:rsidRPr="00E05D77" w:rsidRDefault="00E05D77" w:rsidP="00E05D77">
      <w:pPr>
        <w:tabs>
          <w:tab w:val="left" w:pos="3600"/>
        </w:tabs>
        <w:spacing w:after="0" w:line="240" w:lineRule="auto"/>
        <w:ind w:right="-15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tabs>
          <w:tab w:val="left" w:pos="3600"/>
        </w:tabs>
        <w:spacing w:after="0" w:line="240" w:lineRule="auto"/>
        <w:ind w:right="-158" w:firstLine="284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1.Общие положения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1.1.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 возраста (далее - учреждения).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район.</w:t>
      </w:r>
    </w:p>
    <w:p w:rsidR="00E05D77" w:rsidRPr="00E05D77" w:rsidRDefault="00E05D77" w:rsidP="00E05D77">
      <w:pPr>
        <w:tabs>
          <w:tab w:val="left" w:pos="3600"/>
        </w:tabs>
        <w:spacing w:after="0" w:line="240" w:lineRule="auto"/>
        <w:ind w:right="-158"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E05D77" w:rsidRPr="00E05D77" w:rsidRDefault="00E05D77" w:rsidP="00E05D77">
      <w:pPr>
        <w:shd w:val="clear" w:color="auto" w:fill="FFFFFF"/>
        <w:tabs>
          <w:tab w:val="left" w:pos="0"/>
          <w:tab w:val="left" w:pos="3686"/>
        </w:tabs>
        <w:spacing w:after="0" w:line="240" w:lineRule="auto"/>
        <w:ind w:right="22" w:firstLine="284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Комплектование учреждений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Результаты ежегодного комплектования учреждений подводятся по состоянию на 5 сентября каждого года.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Места в учреждениях предоставляются в порядке очереди.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2.2. Первоочередным правом определения детей в учреждение пользуются следующие категории граждан: дети, находящиеся под опекой (за исключением временной опеки); дети из семей, переселяющихся по Государственной программе по оказанию содействия добровольному переселению в Российскую Федерацию соотечественников, проживающих за рубежом;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учреждений, педагогические работники муниципальных образовательных учреждений района, работающих в них в течение полного рабочего дня, а также иные категории граждан, льготы которым установлены действующим законодательством. 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2.3. Внеочередным правом определения детей в учреждение пользуются категории граждан, льготы которым установлены законодательством.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2.4.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 при постановке на учет и на момент выдачи направления. Подтверждающие документы хранятся у специалистов  управления образования администрации Каратузского района с момента выдачи направления.</w:t>
      </w:r>
    </w:p>
    <w:p w:rsidR="00E05D77" w:rsidRPr="00E05D77" w:rsidRDefault="00E05D77" w:rsidP="00E05D77">
      <w:pPr>
        <w:shd w:val="clear" w:color="auto" w:fill="FFFFFF"/>
        <w:spacing w:after="0" w:line="240" w:lineRule="auto"/>
        <w:ind w:right="2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2.5. Управление образования администрации Каратузского района (далее - Управление) осуществляет учет детей с ограниченными возможностями здоровья для определения в муниципальные дошкольные образовательные учреждения.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Дети с ограниченными возможностями здоровья, комплектуются на основании заключения психолого-медико-педагогической комиссии.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2.6. Постановка детей на учет для определения в группы общеразвивающей направленности учреждений в пределах муниципального образования производится однократно и круглогодично.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Постановка на учет осуществляется по заявлению родителей (законных представителей) в адрес Управления.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заявлении о постановке на учет в обязательном порядке указываются: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фамилия, имя, отчество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рождения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жительства, телефон;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дата, с которой планируется начало посещения ребенком дошкольного учреждения;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желаемое/желаемые дошкольные учреждения.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 регистрируется в Книге регистрации заявлений.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Постановка детей на учет для определения в муниципальные дошкольные образовательные учреждения и дошкольные группы муниципальных образовательных учреждений Каратузского района может происходить при личном обращении без предварительной записи в порядке живой очереди в Управление.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При личном обращении родители (законные представители) ребенка предъявляют оригиналы следующих документов: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свидетельства о рождении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паспорта родителя (законного представителя);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документа, удостоверяющего регистрацию по месту жительства либо по месту пребывания;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документа, подтверждающего право на льготы (для льготной категории граждан);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заключения психолого-медико-педагогической комиссии в случаях, установленных </w:t>
      </w:r>
      <w:hyperlink w:anchor="Par83" w:tooltip="Ссылка на текущий документ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пунктом </w:t>
        </w:r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lastRenderedPageBreak/>
          <w:t>2.5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, настоящего Положения.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Учет производится на электронном носителе посредством автоматизированной информационной системы, которая ведется в порядке, предусмотренном Федеральным </w:t>
      </w:r>
      <w:hyperlink r:id="rId19" w:tooltip="Федеральный закон от 27.07.2006 N 152-ФЗ (ред. от 21.07.2014) &quot;О персональных данных&quot;{КонсультантПлюс}" w:history="1">
        <w:r w:rsidRPr="00E05D7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27.07.2006 N 152-ФЗ "О персональных данных".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автоматизированную информационную систему вносятся следующие сведения: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степень родства заявителя;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фамилия, имя, отчество заявителя;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паспортные данные заявителя;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фамилия, имя, отчество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рождения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данные свидетельства о рождении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пол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тип группы;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желаемое/желаемые ДОУ для зачисления;</w:t>
      </w:r>
      <w:proofErr w:type="gramEnd"/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дата, с которой планируется начало посещения ребенком дошкольного учреждения;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места жительства.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обеспечивает бесперебойную постановку на учет и хранение данных, вносимых в автоматизированную информационную систему.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Заявление о постановке на учет родители (законные представители) ребенка могут направить почтовым сообщением с приложением копий документов, а также по электронным каналам связи посредством электронной почты с приложением копий документов в электронном виде или сервисов официального портала государственных и муниципальных услуг.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подачи заявления путем направления почтового сообщения, по электронным каналам связи посредством электронной почты Управление в течение 30 календарных дней со дня поступления заявления информируют родителей (законных представителей) детей о дате постановки на учет соответственно почтовым сообщением или по электронной почте.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Датой постановки на учет является: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регистрации заявления о постановке на учет в Управлении - в случае подачи заявления путем направления почтового сообщения, по электронным каналам связи посредством электронной почты;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дата подачи заявления на официальный портал государственных и муниципальных услуг - в случае подачи заявления через официальный портал государственных и муниципальных услуг.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Основаниями 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для отказа в постановке детей на учет для определения в муниципальное дошкольное образовательное учреждение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дошкольные группы муниципальных образовательных учреждений Каратузского района являются: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подача неполного комплекта документов;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постановка на учет в группу общеразвивающей направленности в одном из районов Красноярского края.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Родителям (законным представителям) детей, представившим документы лично, выдается талон-подтверждение, содержащий следующие сведения: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регистрационный номер заявления о постановке на учет;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идентификационный номер ребенка в автоматизированной информационной системе;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фамилию, имя, отчество заявителя;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фамилию, имя, отчество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дату рождения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номера приоритетных детских садов;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дату постановки на учет;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сайта для получения необходимых сведений.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Талон-подтверждение заверяется подписью специалиста, выдавшего его.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При изменении фамилии, имени, отчества ребенка, места жительства,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случае перемены места жительства родители (законные представители) ребенка вправе обратиться с заявлением в Управление по новому месту жительства по вопросу учета ребенка для приема в учреждение, предъявив документы, необходимые для постановки на учет, а также талон-подтверждение о снятии с учета, предварительно полученный в Управлении по прежнему месту жительства. В заявлении указываются фамилия, имя, отчество, дата рождения ребенка (число, месяц, год), первоначальная дата постановки на учет в Управлении по прежнему месту жительства.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района" с датой постановки, аналогичной первоначальной дате постановки на учет по прежнему месту жительства.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Родители (законные представители) предварительно в заявительном порядке снимают ребенка с учета в Управлении по прежнему месту жительства. При снятии ребенка с учета для определения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фамилию, имя, отчество заявителя;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фамилию, имя, отчество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дату рождения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дату постановки на учет;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дату снятия с учета.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Подтверждение заверяется подписью специалиста, выдавшего его.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иных случаях при условии снятия ребенка с учета в Управления одного района постановка его на учет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для определения в учреждение в Управлении другого района осуществляется в общем порядке.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составляет списки детей для определения в дошкольные группы муниципальных общеобразовательных учреждений, муниципальных образовательных учреждений для детей дошкольного возраста и муниципальные дошкольные образовательные учреждения Каратузского района.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2.6.1. Управлением по результатам комплектования на 1 мая текущего года издается соответствующий приказ и передает списки детей руководителям учреждений.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Руководители учреждений в течение 20 календарных дней по итогам оповещения родителей направляют списки детей в Управление с указанием информации, необходимой для включения в автоматизированную информационную систему.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ненахождении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детей по месту проживания, отказе родителя от предоставленного места по состоянию здоровья ребенка, а также при непредставлении документов для зачисления ребенка в учреждение специалистом Управления детям в автоматизированной электронной системе в соответствующем поле присваиваются статусы: "очередник - не найден по месту проживания", "очередник - отказ по состоянию здоровья", "очередник - не явился в ДОУ".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После присвоения данных статусов учетные карточки детей автоматически перемещаются в архив автоматизированной электронной системы, в котором хранится информация о детях, не участвующих в комплектовании учреждений. При обращении родителей (законных представителей) в Управление ребенок восстанавливается в очереди в автоматизированной электронной системе по первоначальной дате постановки на учет.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Отказ родителя (законного представителя) от получения направления в учреждение оформляется путем подачи заявления в Управление.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 вносит информацию в автоматизированную электронную систему, формирует сводные списки по району и  на освободившиеся места зачисляет детей, следующих по очереди, и издает приказ.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номер направления;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дату выдачи направления;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сокращенное наименование образовательного учреждения;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фамилию, имя, отчество ребенка;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дату рождения ребенка.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Направление подписывается руководителем Управления и лицом, уполномоченным на выдачу направлений, и заверяется штампом Управления.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Выдача направлений на следующий учебный год осуществляется с 1 июня текущего года.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2.6.2. Управлением ведется регистрация всех выданных направлений в Журнале учета выдачи направлений, который содержит следующие сведения: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номер направления;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дату выдачи направления;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фамилию, имя, отчество ребенка, на которого выписано направление;       дату рождения ребенка;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сокращенное наименование учреждения, в которое выдано направление; подпись лица, получившего направление.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В течение 30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</w:t>
      </w:r>
      <w:proofErr w:type="spell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невостребованности</w:t>
      </w:r>
      <w:proofErr w:type="spell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Руководители учреждений в течение 10 календарных дней с момента выбытия ребенка из учреждения представляют в Управление информацию о наличии свободных мест в учреждении.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Комплектование свободных мест осуществляется в порядке очередности.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Перевод ребенка из одного учреждения в другое в порядке обмена местами осуществляется  в пределах района. 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Родители (законные представители) обращаются в  Управление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Специалист вносит данную информацию в автоматизированную информационную систему, которая осуществляет автоматический поиск вариантов обмена.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наличии участников перевода Управление оповещает родителей (законных представителей).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При переводе в порядке обмена местами Управлением выдается направление в учреждение, в котором ребенку предоставлено место. Выдача повторного направления регистрируется в Журнале учета выдачи направлений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Соответствующая информация вносится в автоматизированную информационную систему.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2.7. 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Управлением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Направления в группы общеразвивающей направленности для детей с ограниченными возможностями здоровья выдаются родителям (законным представителям) на основании заключения районной психолого-медико-педагогической комиссии. 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2.8. Количество групп в учреждении определяется учредителем исходя из их предельной наполняемости.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2.9.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пребывания, которые открываются на основании Приказа руководителя образовательного учреждения.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Ребенок, принятый в группу кратковременного пребывания, продолжает состоять на учете для определения в учреждение.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2.9.1.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Семейные дошкольные группы функционируют в режиме пятидневной рабочей недели с ежедневным пребыванием в </w:t>
      </w:r>
      <w:proofErr w:type="gramStart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режиме полного дня</w:t>
      </w:r>
      <w:proofErr w:type="gramEnd"/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E05D77" w:rsidRPr="00E05D77" w:rsidRDefault="00E05D77" w:rsidP="00E05D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color w:val="auto"/>
          <w:kern w:val="0"/>
          <w:sz w:val="12"/>
          <w:szCs w:val="12"/>
        </w:rPr>
        <w:t>Ребенок, принятый в семейную дошкольную группу, снимается с учета для определения в учреждение.</w:t>
      </w: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Default="00E05D77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E05D77" w:rsidRPr="00E05D77" w:rsidRDefault="00E05D77" w:rsidP="00E05D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05D77" w:rsidRPr="00E05D77" w:rsidRDefault="00E05D77" w:rsidP="00E05D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E05D77" w:rsidRPr="00E05D77" w:rsidRDefault="00E05D77" w:rsidP="00E05D7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05D77" w:rsidRPr="00E05D77" w:rsidRDefault="00E05D77" w:rsidP="00E05D7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29.05.2015 г.                 </w:t>
      </w: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</w:t>
      </w: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с. Каратузское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</w:t>
      </w: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</w:t>
      </w: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 393-п</w:t>
      </w:r>
    </w:p>
    <w:p w:rsidR="00E05D77" w:rsidRPr="00E05D77" w:rsidRDefault="00E05D77" w:rsidP="00E05D77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05D77" w:rsidRPr="00E05D77" w:rsidRDefault="00E05D77" w:rsidP="00E05D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23.11.2011г.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</w:p>
    <w:p w:rsidR="00E05D77" w:rsidRPr="00E05D77" w:rsidRDefault="00E05D77" w:rsidP="00E05D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05D77" w:rsidRPr="00E05D77" w:rsidRDefault="00E05D77" w:rsidP="00E05D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ar-SA"/>
        </w:rPr>
        <w:t>В соответствии пунктом 1 статьи 78.1 Бюджетного кодекса Российской Федерации, статьей 28 Устава МО «</w:t>
      </w:r>
      <w:proofErr w:type="spellStart"/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ar-SA"/>
        </w:rPr>
        <w:t>Каратузский</w:t>
      </w:r>
      <w:proofErr w:type="spellEnd"/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ar-SA"/>
        </w:rPr>
        <w:t xml:space="preserve"> район»</w:t>
      </w: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ПОСТАНОВЛЯЮ:</w:t>
      </w:r>
    </w:p>
    <w:p w:rsidR="00E05D77" w:rsidRPr="00E05D77" w:rsidRDefault="00E05D77" w:rsidP="00E05D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Внести в постановление администрации Каратузского района от 23.11.2011г. №1303-п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 следующие изменения:                                    </w:t>
      </w:r>
    </w:p>
    <w:p w:rsidR="00E05D77" w:rsidRPr="00E05D77" w:rsidRDefault="00E05D77" w:rsidP="00E05D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Порядке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работ): </w:t>
      </w:r>
    </w:p>
    <w:p w:rsidR="00E05D77" w:rsidRPr="00E05D77" w:rsidRDefault="00E05D77" w:rsidP="00E05D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пункте 1 слово «третьим» заменить словом «четвертым»;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пункте 2: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абзац четвертый исключить;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абзац пятый изложить в следующей редакции: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«осуществление иных расходов, не относящихся к расходам, осуществляемым за счет средств субсидии на осуществление капитальных вложений в объекты капитального строительства муниципальной собственности МО «</w:t>
      </w:r>
      <w:proofErr w:type="spell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и приобретение объектов недвижимого имущества в муниципальную собственность МО «</w:t>
      </w:r>
      <w:proofErr w:type="spell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.»</w:t>
      </w:r>
      <w:proofErr w:type="gram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E05D77" w:rsidRPr="00E05D77" w:rsidRDefault="00E05D77" w:rsidP="00E05D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пункте 3:</w:t>
      </w:r>
    </w:p>
    <w:p w:rsidR="00324E08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sectPr w:rsidR="00324E08" w:rsidSect="00472021">
          <w:headerReference w:type="default" r:id="rId20"/>
          <w:footerReference w:type="default" r:id="rId21"/>
          <w:type w:val="continuous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абзаце первом слова «20 июня» заменить словами «1 августа»;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в абзаце четвертом слова «бюджетным учреждением» заменить словами «бюджетным и автономным учреждением»;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абзаце пятом слова «бюджетного учреждения» заменить словами «бюджетного или автономного учреждения»;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абзацы шестой, седьмой исключить;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4 изложить в следующей редакции: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«4. 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Уполномоченный орган рассматривает заявки бюджетных или автономных учреждений, осуществляет в срок до 30 сентября текущего финансового года подготовку проекта приказа (распоряжения) об утверждении перечня получателей и объема субсидий на иные цели на очередной финансовый год и плановый период в пределах объемов бюджетных ассигнований на обеспечение расходных обязательств Каратузского района, доведенных Уполномоченному органу на очередной финансовый год и плановый период.</w:t>
      </w:r>
      <w:proofErr w:type="gramEnd"/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Перечень получателей и объем субсидий на иные цели на очередной финансовый 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год</w:t>
      </w:r>
      <w:proofErr w:type="gram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 плановый период утверждается Уполномоченным органом в срок не позднее десяти рабочих дней со дня официального опубликования решения о районном бюджете на очередной финансовый год и плановый период.»;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абзаце шестом пункта 5 слова «долгосрочные целевые и (или) ведомственные целевые программы» заменить словами «муниципальные программы Каратузского района»;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6 изложить в следующей редакции: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«6. При наступлении одного из случаев, указанных в пункте 5 настоящего Порядка, Уполномоченный орган в течение 5 рабочих дней осуществляет подготовку и утверждение приказа (10 рабочих дней – подготовку и утверждение распоряжения) о внесении изменений в перечень получателей и объем субсидий на иные цели на очередной финансовый год и плановый период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.»;</w:t>
      </w:r>
      <w:proofErr w:type="gramEnd"/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пункте 8 слова «в территориальном отделе казначейства Красноярского края по Каратузскому району» заменить словами «в Управлении Федерального казначейства по Красноярскому краю и (или) финансовом органе»;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9 изложить в следующей редакции: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«9. 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соблюдением условий использования и целевым использованием субсидии на иные цели осуществляет Уполномоченный орган.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Бюджетные и автономные учреждения ежеквартально не позднее 10 числа второго месяца, следующего за 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отчетным</w:t>
      </w:r>
      <w:proofErr w:type="gram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предоставляют в Уполномоченный орган отчет об использовании субсидии на иные цели по форме согласно приложению № 2 к настоящему Порядку.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Уполномоченный орган ежегодно направляет в финансовое управление администрации Каратузского района и отдел планирования и экономического развития администрации Каратузского района сводный отчет об использовании субсидий на иные цели бюджетными и автономными учреждениями в отчетном финансовом году вместе с пояснительной запиской, содержащей запланированные и достигнутые результаты использования средств субсидий на иные цели и (или) причины их </w:t>
      </w:r>
      <w:proofErr w:type="spell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неосвоения</w:t>
      </w:r>
      <w:proofErr w:type="spell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в срок до 1 марта</w:t>
      </w:r>
      <w:proofErr w:type="gram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текущего финансового года по форме, согласно приложению №3 к настоящему Порядку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.»;</w:t>
      </w:r>
      <w:proofErr w:type="gramEnd"/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пункте 10: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абзац второй изложить в следующей редакции: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«Остатки субсидии на иные цели могут использоваться бюджетными и автономными учреждениями в очередном финансовом году при наличии потребности в направлении их на те же цели в соответствии с решением Уполномоченного органа, принимаемым в форме приказа (распоряжения) в срок до 1 апреля очередного финансового года, согласованным с финансовым управлением администрации Каратузского района.»;</w:t>
      </w:r>
      <w:proofErr w:type="gramEnd"/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</w:pPr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 xml:space="preserve">- дополнить абзацами следующего содержания: 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</w:pPr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 xml:space="preserve">«Финансовое управление администрации Каратузского района согласовывает указанное решение в течение 5 рабочих дней после представления Уполномоченным органом заверенной им или бюджетным (автономным) учреждением копии одного из следующих документов, подтверждающих наличие потребности в направлении остатков субсидии на иные цели в очередном финансовом году </w:t>
      </w:r>
      <w:proofErr w:type="gramStart"/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>на те</w:t>
      </w:r>
      <w:proofErr w:type="gramEnd"/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 xml:space="preserve"> же цели: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</w:pPr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 xml:space="preserve"> проектно-сметной документации на выполнение работ, финансируемых за счет средств субсидии на иные цели;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</w:pPr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 xml:space="preserve"> документов, подтверждающих проведение в текущем финансовом году процедур закупки товаров, работ, услуг в целях заключения контрактов (договоров), на основании которых планируется осуществление расходов, предусмотренных пунктом 2 настоящего Порядка (далее – договоры), и являющихся основанием для заключения договоров; 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</w:pPr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>документов, подтверждающих возникновение денежных обязательств в текущем финансовом году</w:t>
      </w:r>
      <w:proofErr w:type="gramStart"/>
      <w:r w:rsidRPr="00E05D77">
        <w:rPr>
          <w:rFonts w:ascii="Times New Roman" w:eastAsia="Calibri" w:hAnsi="Times New Roman" w:cs="Times New Roman"/>
          <w:kern w:val="0"/>
          <w:sz w:val="12"/>
          <w:szCs w:val="12"/>
          <w:shd w:val="clear" w:color="auto" w:fill="FFFFFF"/>
          <w:lang w:eastAsia="en-US"/>
        </w:rPr>
        <w:t>.»;</w:t>
      </w:r>
      <w:proofErr w:type="gramEnd"/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приложении №1 к Порядку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работ):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абзаце шестом подпункта 2.2.2 слова «долгосрочные целевые и (или) ведомственные целевые программы» заменить словами «муниципальные программы Каратузского района»;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дополнить приложением №3 согласно приложению.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выполнением постановления возложить на Е.С. </w:t>
      </w:r>
      <w:proofErr w:type="spell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руководителя финансового управления администрации Каратузского района.</w:t>
      </w:r>
    </w:p>
    <w:p w:rsidR="00E05D77" w:rsidRPr="00E05D77" w:rsidRDefault="00E05D77" w:rsidP="00E05D7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 вступает в силу с 1 января 2016 года, но не ранее дня следующего за днем его официального опубликования в периодическом издании «Вести муниципального образования «</w:t>
      </w:r>
      <w:proofErr w:type="spellStart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район»».</w:t>
      </w:r>
    </w:p>
    <w:p w:rsidR="00E05D77" w:rsidRPr="00E05D77" w:rsidRDefault="00E05D77" w:rsidP="00E05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E05D77" w:rsidRPr="00E05D77" w:rsidRDefault="00E05D77" w:rsidP="00E05D77">
      <w:p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</w:t>
      </w: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Г.И. Кулакова</w:t>
      </w:r>
    </w:p>
    <w:p w:rsidR="00E05D77" w:rsidRPr="00E05D77" w:rsidRDefault="00E05D77" w:rsidP="00E05D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E05D77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E05D77" w:rsidRPr="00E05D77" w:rsidRDefault="00E05D77" w:rsidP="00324E08">
      <w:pPr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</w:t>
      </w:r>
    </w:p>
    <w:p w:rsidR="00E05D77" w:rsidRPr="00E05D77" w:rsidRDefault="00E05D77" w:rsidP="00324E08">
      <w:pPr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 постановлению администрации Каратузского района</w:t>
      </w:r>
    </w:p>
    <w:p w:rsidR="00E05D77" w:rsidRPr="00E05D77" w:rsidRDefault="00E05D77" w:rsidP="00324E08">
      <w:pPr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от  29.05.2015 № 393-п</w:t>
      </w:r>
    </w:p>
    <w:p w:rsidR="00E05D77" w:rsidRPr="00E05D77" w:rsidRDefault="00E05D77" w:rsidP="00324E08">
      <w:pPr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05D77" w:rsidRPr="00E05D77" w:rsidRDefault="00E05D77" w:rsidP="00324E08">
      <w:pPr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Приложение № 3</w:t>
      </w:r>
    </w:p>
    <w:p w:rsidR="00E05D77" w:rsidRPr="00E05D77" w:rsidRDefault="00E05D77" w:rsidP="00324E0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Порядку определения объема и условия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Сводный отчет </w:t>
      </w: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  <w:t xml:space="preserve">об использовании субсидии на иные цели бюджетными </w:t>
      </w: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  <w:t>и автономными учреждениями в ____________ году</w:t>
      </w: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850"/>
        <w:gridCol w:w="992"/>
        <w:gridCol w:w="993"/>
        <w:gridCol w:w="992"/>
        <w:gridCol w:w="992"/>
        <w:gridCol w:w="1134"/>
        <w:gridCol w:w="992"/>
      </w:tblGrid>
      <w:tr w:rsidR="00E05D77" w:rsidRPr="00E05D77" w:rsidTr="00324E08">
        <w:tc>
          <w:tcPr>
            <w:tcW w:w="709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Направление расходования </w:t>
            </w: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в соответствии с пунктом 2 Порядка</w:t>
            </w: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КЦСР КОСГУ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Годовой плановый объем работ (</w:t>
            </w:r>
            <w:proofErr w:type="spellStart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.)</w:t>
            </w: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Перечислено учреждению на отчетную дату (тыс. руб.)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</w:t>
            </w:r>
            <w:r w:rsid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бъем выполнен</w:t>
            </w: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ных работ (</w:t>
            </w:r>
            <w:proofErr w:type="spellStart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.)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Фактические расходы (</w:t>
            </w:r>
            <w:proofErr w:type="spellStart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.)</w:t>
            </w: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Отклонение</w:t>
            </w:r>
          </w:p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(9)=(6)-(8)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Причины отклонения</w:t>
            </w:r>
          </w:p>
        </w:tc>
      </w:tr>
      <w:tr w:rsidR="00E05D77" w:rsidRPr="00E05D77" w:rsidTr="00324E08">
        <w:tc>
          <w:tcPr>
            <w:tcW w:w="709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E05D77" w:rsidRPr="00E05D77" w:rsidTr="00324E08">
        <w:tc>
          <w:tcPr>
            <w:tcW w:w="709" w:type="dxa"/>
            <w:vMerge w:val="restart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05D77" w:rsidRPr="00E05D77" w:rsidTr="00324E08">
        <w:tc>
          <w:tcPr>
            <w:tcW w:w="709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05D77" w:rsidRPr="00E05D77" w:rsidTr="00324E08">
        <w:tc>
          <w:tcPr>
            <w:tcW w:w="709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05D77" w:rsidRPr="00E05D77" w:rsidTr="00324E08">
        <w:tc>
          <w:tcPr>
            <w:tcW w:w="709" w:type="dxa"/>
            <w:vMerge w:val="restart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E05D7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05D77" w:rsidRPr="00E05D77" w:rsidTr="00324E08">
        <w:tc>
          <w:tcPr>
            <w:tcW w:w="709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E05D77" w:rsidRPr="00E05D77" w:rsidTr="00324E08">
        <w:tc>
          <w:tcPr>
            <w:tcW w:w="709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E05D77" w:rsidRPr="00E05D77" w:rsidRDefault="00E05D77" w:rsidP="00E05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Руководитель органа </w:t>
      </w:r>
    </w:p>
    <w:p w:rsidR="00E05D77" w:rsidRPr="00E05D77" w:rsidRDefault="00E05D77" w:rsidP="00E0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E05D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исполнительной власти           ___________________         _________________</w:t>
      </w:r>
    </w:p>
    <w:p w:rsidR="00E05D77" w:rsidRDefault="00E05D77" w:rsidP="00E05D77">
      <w:pPr>
        <w:spacing w:after="0" w:line="240" w:lineRule="auto"/>
        <w:ind w:right="-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E05D7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(подпись)                                                    (ФИО)</w:t>
      </w:r>
    </w:p>
    <w:p w:rsidR="00324E08" w:rsidRDefault="00324E08" w:rsidP="00E05D77">
      <w:pPr>
        <w:spacing w:after="0" w:line="240" w:lineRule="auto"/>
        <w:ind w:right="-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24E08" w:rsidRPr="00324E08" w:rsidRDefault="00324E08" w:rsidP="00324E0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324E08" w:rsidRPr="00324E08" w:rsidRDefault="00324E08" w:rsidP="00324E08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3119"/>
        <w:gridCol w:w="3969"/>
      </w:tblGrid>
      <w:tr w:rsidR="00324E08" w:rsidRPr="00324E08" w:rsidTr="00324E08">
        <w:tc>
          <w:tcPr>
            <w:tcW w:w="3969" w:type="dxa"/>
          </w:tcPr>
          <w:p w:rsidR="00324E08" w:rsidRPr="00324E08" w:rsidRDefault="00324E08" w:rsidP="00324E0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01.06.2015</w:t>
            </w:r>
          </w:p>
        </w:tc>
        <w:tc>
          <w:tcPr>
            <w:tcW w:w="3119" w:type="dxa"/>
          </w:tcPr>
          <w:p w:rsidR="00324E08" w:rsidRPr="00324E08" w:rsidRDefault="00324E08" w:rsidP="00324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969" w:type="dxa"/>
          </w:tcPr>
          <w:p w:rsidR="00324E08" w:rsidRPr="00324E08" w:rsidRDefault="00324E08" w:rsidP="00324E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№ 403-п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324E08" w:rsidRPr="00324E08" w:rsidRDefault="00324E08" w:rsidP="00324E0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324E08" w:rsidRPr="00324E08" w:rsidRDefault="00324E08" w:rsidP="00CD6DB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05.05.2015 г. № 336-п) следующие изменения:</w:t>
      </w:r>
    </w:p>
    <w:p w:rsidR="00324E08" w:rsidRPr="00324E08" w:rsidRDefault="00324E08" w:rsidP="00CD6DB5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324E08" w:rsidRPr="00324E08" w:rsidTr="00324E08">
        <w:tc>
          <w:tcPr>
            <w:tcW w:w="3403" w:type="dxa"/>
          </w:tcPr>
          <w:p w:rsidR="00324E08" w:rsidRPr="00324E08" w:rsidRDefault="00324E08" w:rsidP="00324E0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12 008,09тыс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lastRenderedPageBreak/>
              <w:t xml:space="preserve">2015 год – 392 052,18739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1008,2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227 144,16120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163 899,82619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2017 год – 364 006,68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324E08" w:rsidRPr="00324E08" w:rsidRDefault="00324E08" w:rsidP="00324E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1 534 984,90366 тыс. рублей, в том числе: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392 052,18739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14 536,09 тыс. рублей,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1008,2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899 432,28347 тыс. рублей,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227 144,16120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621 016,53019 тыс. рублей,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163 899,82619 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324E08" w:rsidRPr="00324E08" w:rsidTr="00324E08">
        <w:tc>
          <w:tcPr>
            <w:tcW w:w="3685" w:type="dxa"/>
          </w:tcPr>
          <w:p w:rsidR="00324E08" w:rsidRPr="00324E08" w:rsidRDefault="00324E08" w:rsidP="00324E0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293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802,20536 тыс. рублей, в том числе: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–336 267,86357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440 930,09308 тыс. руб.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115 387,72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852 678,62228 тыс. руб.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220 880,14357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</w:tc>
      </w:tr>
    </w:tbl>
    <w:p w:rsid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1 293 802,20536 тыс. рублей, в том числе: 2014 год – 329 965,31179 тыс. рублей; 2015 год – 336 267,86357 тыс. рублей; 2016 год – 312 784,35 тыс. рублей, 2017 год – 314 784,68 </w:t>
      </w:r>
      <w:proofErr w:type="spell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440 930,09308  тыс. рублей: 2014 год – 109 892,62308 тыс. рублей; 2015 год – 115 387,72 тыс. рублей; 2016 год – 106 824,71 тыс. рублей; 2017 год – 108 825,04 </w:t>
      </w:r>
      <w:proofErr w:type="spell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852 678,62228 тыс. рублей:  2014 год – 219 879,19871 тыс. рублей; 2015 год – 220 880,14357 тыс. рублей; 2016 год – 205 959,64 тыс. рублей; 2017 год – 205 959,64 тыс. рублей».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Приложение № 2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324E08" w:rsidRPr="00324E08" w:rsidTr="00324E08">
        <w:tc>
          <w:tcPr>
            <w:tcW w:w="392" w:type="dxa"/>
          </w:tcPr>
          <w:p w:rsidR="00324E08" w:rsidRPr="00324E08" w:rsidRDefault="00324E08" w:rsidP="00324E08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324E08" w:rsidRPr="00324E08" w:rsidRDefault="00324E08" w:rsidP="00324E0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13545,01102 тыс. рублей, в том числе: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3 325,04302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3502,668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3358,650 тыс. рублей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3358,650 тыс. рублей.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5 304,11102 тыс. рублей, в том числе: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 1 274,94302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1 439,068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1 295,050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1 295,050 </w:t>
            </w:r>
            <w:proofErr w:type="spell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8 240,9 тыс. рублей: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2050,1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2063,6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2063,6  тыс. рублей;</w:t>
            </w:r>
          </w:p>
          <w:p w:rsidR="00324E08" w:rsidRPr="00324E08" w:rsidRDefault="00324E08" w:rsidP="00324E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2063,6  тыс. рублей.</w:t>
            </w:r>
          </w:p>
        </w:tc>
      </w:tr>
    </w:tbl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13 545,01102 тыс. рублей, в том числе: 2014 год – 3 325,04302 тыс. рублей; 2015 год – 3 502,668 тыс. рублей; 2016 год – 3 358,650 тыс. рублей; 2017 год – 3 358,65 тыс. рублей, в том числе: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5 304,11102 тыс. рублей: 2014 год – 1 274,94302 тыс. рублей; 2015 год – 1 439,068 тыс. рублей; 2016 год – 1 295,050 тыс. рублей; 2017 год – 1 295,050 тыс. рублей;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8 240,9 тыс. рублей:  2014  год  –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2050,10 тыс. рублей; 2015 год – 2063,6 тыс. рублей; 2016 год – 2063,6 тыс. рублей; 2017 год – 2063,6 тыс. рублей».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В Приложение № 4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324E08" w:rsidRPr="00324E08" w:rsidTr="00324E08">
        <w:tc>
          <w:tcPr>
            <w:tcW w:w="392" w:type="dxa"/>
          </w:tcPr>
          <w:p w:rsidR="00324E08" w:rsidRPr="00324E08" w:rsidRDefault="00324E08" w:rsidP="00324E08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324E08" w:rsidRPr="00324E08" w:rsidRDefault="00324E08" w:rsidP="00324E0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15408,83898 тыс. рублей, в том числе: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2 754,69688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 тыс. рублей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1 800,00 тыс. рублей.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9 404,17504 тыс. рублей, в том числе: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 3 049,47816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2 754,69688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1 800,00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1 800,00 </w:t>
            </w:r>
            <w:proofErr w:type="spell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790,46394 тыс. рублей: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2014 год – 790,46394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324E08" w:rsidRPr="00324E08" w:rsidRDefault="00324E08" w:rsidP="00324E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5 214,20 тыс. рублей: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5 214,20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324E08" w:rsidRPr="00324E08" w:rsidRDefault="00324E08" w:rsidP="00324E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15 408,83898 тыс. рублей, в том числе: 2014 год – 9 054,14210 тыс. рублей; 2015 год – 2 754,69688 тыс. рублей; 2016 год – 1 800,00 тыс. рублей; 2017 год – 1 800,00 тыс. рублей, в том числе: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9 394,17504 тыс. рублей: 2014 год – 3 049,47816 тыс. рублей; 2015 год – 2 744,69688 тыс. рублей; 2016 год – 1 800,00 тыс. рублей; 2017 год – 1 800,00 тыс. рублей;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790,46394 тыс. рублей:  2014  год  –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790,46394 тыс. рублей; 2015 год – 0 тыс. рублей; 2016 год – 0 тыс. рублей; 2017 год – 0 тыс. рублей;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бюджета 5 214,20 тыс. рублей:  2014  год  –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5 214,20 тыс. рублей; 2015 год – 0 тыс. рублей; 2016 год – 0 тыс. рублей; 2017 год – 0 тыс. рублей».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В Приложение № 5 к муниципальной программе «Развитие системы образования Каратузского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324E08" w:rsidRPr="00324E08" w:rsidTr="00324E08">
        <w:tc>
          <w:tcPr>
            <w:tcW w:w="392" w:type="dxa"/>
          </w:tcPr>
          <w:p w:rsidR="00324E08" w:rsidRPr="00324E08" w:rsidRDefault="00324E08" w:rsidP="00324E08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324E08" w:rsidRPr="00324E08" w:rsidRDefault="00324E08" w:rsidP="00324E0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26 892,43033 тыс. рублей, в том числе: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4 333,54792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 тыс. рублей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2 300,00 </w:t>
            </w:r>
            <w:proofErr w:type="spell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12 741,82284 тыс. рублей, в том числе: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4 333,54792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2 300,00 тыс. рублей;</w:t>
            </w:r>
          </w:p>
          <w:p w:rsidR="00324E08" w:rsidRPr="00324E08" w:rsidRDefault="00324E08" w:rsidP="0032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2300,00 </w:t>
            </w:r>
            <w:proofErr w:type="spell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14 150,60749 тыс. рублей: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26 892,43033 тыс. рублей, в том числе: 2014 год – 17 958,88241 тыс. рублей; 2015 год – 4 333,54792 тыс. рублей; 2016 год – 2 300,00 тыс. рублей, 2017 год – 2 300,00 тыс. рублей в том числе: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12 741,82284 тыс. рублей: 2014 год – 3808,27492 тыс. рублей; 2015 год – 4 333,54792 тыс. рублей; 2016 год – 2 300,00 тыс. рублей; 2017 год – 2 300,00 тыс. рублей;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14 150,60749 тыс. рублей:  2014  год  –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0 тыс. рублей; 2016 год – 0  тыс. рублей; 2017 год – 0 тыс. рублей».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Приложение № 7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324E08" w:rsidRPr="00324E08" w:rsidTr="00324E08">
        <w:tc>
          <w:tcPr>
            <w:tcW w:w="3936" w:type="dxa"/>
          </w:tcPr>
          <w:p w:rsidR="00324E08" w:rsidRPr="00324E08" w:rsidRDefault="00324E08" w:rsidP="00324E0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635" w:type="dxa"/>
          </w:tcPr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181 421,21559 тыс. рублей, в том числе: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44 204,09102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39 623,130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40 754,030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148 721,12583 тыс. рублей, в том числе: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- 36 215,91244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- 38 995,47339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- 36 754,87 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–36 754,87 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23571,68976  тыс. рублей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- 14 023,65213 тыс. рублей,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- 4 200,41763 тыс. рублей,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- 2 359,46 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2 988,16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9128,40 </w:t>
            </w:r>
            <w:proofErr w:type="spell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- 6 600,4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- 1008,20тыс.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- 508,80  тыс. рублей;</w:t>
            </w:r>
          </w:p>
          <w:p w:rsidR="00324E08" w:rsidRPr="00324E08" w:rsidRDefault="00324E08" w:rsidP="00324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24E0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1 011,00 тыс. рублей.</w:t>
            </w:r>
          </w:p>
        </w:tc>
      </w:tr>
    </w:tbl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 Обоснование финансовых, материальных и трудовых затрат (ресурсное обеспечение подпрограммы) изложить в новой редакции: 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 составляет всего         181 421,21559 тыс. рублей, в том числе: 2014 год – 56 839,96457 тыс. рублей, 2015 год – 44 204,09102 тыс. рублей, 2016 год – 39 623,130 тыс. рублей, 2017 год – 40 754,030 тыс. рублей;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 за счет средств районного бюджета 148 721,12583 тыс. руб. в т ч: 2014 год  - 36 215,91244 тыс. рублей; 2015 год  - 38 995,47339 тыс. рублей; 2016 год  - 36 754,87тыс. рублей, 2017 год – 36 754,87 тыс. рублей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23 571,68976 тыс. руб., в том числе 2014 год  - 14 023,65213 тыс. рублей; 2015 год  - 4 200,41763 тыс. рублей; 2016 год  - 2 359,46 тыс. рублей, 2017 год – 2 988,16 тыс. рублей;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федерального бюджета 9 128,4 тыс. рублей, в том числе 2014 год  - 6 600,4 тыс. рублей; 2015 год  - 1008,2 тыс. рублей; 2016 год  - 508,8 тыс. рублей, 2017 год – 1 011,00 тыс. рублей».</w:t>
      </w:r>
      <w:proofErr w:type="gramEnd"/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2 «Организация летнего отдыха, оздоровления, занятости детей и подростков»,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 Приложение № 2 к подпрограмме 3 «Одаренные дети»,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1.10.Приложение № 2 к подпрограмме 4 «Развитие сети дошкольных образовательных учреждений»,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1.12.Приложение № 2 к подпрограмме 7 «Обеспечение реализации муниципальной программы и прочие мероприятия», реализуемой в рамках программы «Развитие системы образования Каратузского района» изложить в новой редакции согласно приложению № 6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1.13.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1.14.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8 к настоящему постановлению.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324E08" w:rsidRPr="00324E08" w:rsidRDefault="00324E08" w:rsidP="00324E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324E0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Г.И. Кулакова</w:t>
      </w:r>
    </w:p>
    <w:p w:rsidR="00324E08" w:rsidRPr="00324E08" w:rsidRDefault="00324E08" w:rsidP="00324E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24E08" w:rsidRDefault="00324E08">
      <w:pPr>
        <w:spacing w:after="20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11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476"/>
        <w:gridCol w:w="658"/>
        <w:gridCol w:w="395"/>
        <w:gridCol w:w="946"/>
        <w:gridCol w:w="992"/>
        <w:gridCol w:w="992"/>
        <w:gridCol w:w="992"/>
        <w:gridCol w:w="1084"/>
        <w:gridCol w:w="1028"/>
      </w:tblGrid>
      <w:tr w:rsidR="00324E08" w:rsidRPr="00324E08" w:rsidTr="00324E08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 от 01.06.2015 г. № 403 -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11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96" w:type="dxa"/>
            <w:gridSpan w:val="4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06" w:type="dxa"/>
            <w:gridSpan w:val="5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6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5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39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84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8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1107" w:type="dxa"/>
            <w:gridSpan w:val="12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системы образования Каратузского района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329 965,31179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336 267,86357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312 784,35000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314 784,68000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1 293 802,20536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315 940,52226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321 534,09237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298 345,05000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300 345,38000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1 236 165,04463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14 024,78953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14 733,77120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57 637,16073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1107" w:type="dxa"/>
            <w:gridSpan w:val="12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№1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63790,18387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72513,26475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61641,60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61641,60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259586,64862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24586,11650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33670,95608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112793,91258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Обеспеченность  услугами дошкольных организаций 718 детей в 2014г.; 723 - в 2015г.; 730 - в 2016-17гг.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214,3300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404,53000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2709,68350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3064,11392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12306,95742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68,00000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26225,34668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26126,92443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104649,71111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1951,46516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10518,20516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96,72500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11,79557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108,52057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58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1735,00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7257,70000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34,70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145,10000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1.4.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168,86061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799,16061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-и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нвалида, опекаемого ребенка. В 2014 - 17 детей; в 2015-17гг. - 22 ребенка.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9,43939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39,43939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1.5. Выплаты младшим воспитателям и помощникам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18,00000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Повышение оплаты труда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46 младших воспитателей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2202,76788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4393,49788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240,53212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493,10212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3065,304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1784,79509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4850,09909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346,169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209,16966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555,33866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1107" w:type="dxa"/>
            <w:gridSpan w:val="12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№2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240578,55326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238178,34442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226033,51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228033,84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932824,24768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992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167435,22480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159545,14000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648293,04480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1969,87520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1716,00000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3685,87520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58368,82601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61266,85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52706,67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54707,00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227049,34601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125,04545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12,83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137,87545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9043,50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47055,00000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3282,192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2967,02442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6249,21642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) в сумме 6 068,00 руб. в период с 01.10.2013г. по 01.10.2014г. и 6 371,40 в период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с 01.10.2014г. по  01.06.2015г.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2.5. Расходы за счет субсидии на персональные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Повышение оплаты труда 2 молодым специалистам в 2014г.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1107" w:type="dxa"/>
            <w:gridSpan w:val="12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№3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25596,57466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25576,25440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101391,30906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992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10238,28609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42248,10609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100,36200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611         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12546,39069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14323,93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55748,92069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224,516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115,37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339,88600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0215380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192,20000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176,235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172,5432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348,77820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346,37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294,4712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640,84120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39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02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02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0217482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460,00000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3.6.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образовательного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92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в том числе по ГРБС: администраци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я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0210216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4,65000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992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0217746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1000,00000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3.8. Расходы за счет субсидии на частичное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финансировние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0215014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193,49000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9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3.10.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992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5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0210217</w:t>
            </w:r>
          </w:p>
        </w:tc>
        <w:tc>
          <w:tcPr>
            <w:tcW w:w="39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4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6,51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6,51000</w:t>
            </w:r>
          </w:p>
        </w:tc>
        <w:tc>
          <w:tcPr>
            <w:tcW w:w="102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aff5"/>
        <w:tblW w:w="11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9"/>
        <w:gridCol w:w="1176"/>
        <w:gridCol w:w="540"/>
        <w:gridCol w:w="540"/>
        <w:gridCol w:w="635"/>
        <w:gridCol w:w="426"/>
        <w:gridCol w:w="854"/>
        <w:gridCol w:w="854"/>
        <w:gridCol w:w="865"/>
        <w:gridCol w:w="878"/>
        <w:gridCol w:w="905"/>
        <w:gridCol w:w="1789"/>
      </w:tblGrid>
      <w:tr w:rsidR="00324E08" w:rsidRPr="00324E08" w:rsidTr="00324E08">
        <w:trPr>
          <w:trHeight w:val="2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01.06.2015 г. № 403-п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2 к подпрограмме 2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24E08" w:rsidRPr="00324E08" w:rsidTr="00324E08">
        <w:trPr>
          <w:trHeight w:val="20"/>
        </w:trPr>
        <w:tc>
          <w:tcPr>
            <w:tcW w:w="111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2 «Организация летнего отдыха, оздоровления, занятости детей и подростков» муниципальной программы  «Развитие системы образования Каратузского района  с указанием объема средств на их реализацию и ожидаемых результатов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1" w:type="dxa"/>
            <w:gridSpan w:val="4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56" w:type="dxa"/>
            <w:gridSpan w:val="5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78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4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6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7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05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78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6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7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0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3 325,04302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3 502,66800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3 358,65000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3 358,65000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13 545,01102</w:t>
            </w:r>
          </w:p>
        </w:tc>
        <w:tc>
          <w:tcPr>
            <w:tcW w:w="178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0  75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3 325,04302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3 502,66800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3 358,65000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3 358,65000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10 186,36102</w:t>
            </w:r>
          </w:p>
        </w:tc>
        <w:tc>
          <w:tcPr>
            <w:tcW w:w="178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1101" w:type="dxa"/>
            <w:gridSpan w:val="12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4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3 325,04302</w:t>
            </w:r>
          </w:p>
        </w:tc>
        <w:tc>
          <w:tcPr>
            <w:tcW w:w="85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3502,66800</w:t>
            </w:r>
          </w:p>
        </w:tc>
        <w:tc>
          <w:tcPr>
            <w:tcW w:w="86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3358,65000</w:t>
            </w:r>
          </w:p>
        </w:tc>
        <w:tc>
          <w:tcPr>
            <w:tcW w:w="87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3358,65000</w:t>
            </w:r>
          </w:p>
        </w:tc>
        <w:tc>
          <w:tcPr>
            <w:tcW w:w="90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13 416,91102</w:t>
            </w:r>
          </w:p>
        </w:tc>
        <w:tc>
          <w:tcPr>
            <w:tcW w:w="178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11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0 75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42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1273,40000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1273,30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1273,30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1273,30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5 093,30000</w:t>
            </w:r>
          </w:p>
        </w:tc>
        <w:tc>
          <w:tcPr>
            <w:tcW w:w="1789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Ежегодный отдых 610 детей в лагерях с дневным пребыванием детей.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11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42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1,28000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5,18000</w:t>
            </w:r>
          </w:p>
        </w:tc>
        <w:tc>
          <w:tcPr>
            <w:tcW w:w="178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11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42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776,70000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790,30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790,30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790,30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3 147,60000</w:t>
            </w:r>
          </w:p>
        </w:tc>
        <w:tc>
          <w:tcPr>
            <w:tcW w:w="1789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Ежегодное приобретение 78 путевок для детей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11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42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320,21303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354,668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338,75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338,75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1 352,38103</w:t>
            </w:r>
          </w:p>
        </w:tc>
        <w:tc>
          <w:tcPr>
            <w:tcW w:w="1789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1.5.Обеспечение занятости детей в летний период</w:t>
            </w:r>
          </w:p>
        </w:tc>
        <w:tc>
          <w:tcPr>
            <w:tcW w:w="1176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42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153,44999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618,44999</w:t>
            </w:r>
          </w:p>
        </w:tc>
        <w:tc>
          <w:tcPr>
            <w:tcW w:w="178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11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42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3 200,00000</w:t>
            </w:r>
          </w:p>
        </w:tc>
        <w:tc>
          <w:tcPr>
            <w:tcW w:w="178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Ежегодный отдых 120 детей в стационарном палаточном лагере</w:t>
            </w:r>
          </w:p>
        </w:tc>
      </w:tr>
      <w:tr w:rsidR="00324E08" w:rsidRPr="00324E08" w:rsidTr="00324E08">
        <w:trPr>
          <w:trHeight w:val="20"/>
        </w:trPr>
        <w:tc>
          <w:tcPr>
            <w:tcW w:w="163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1.7.Расходы на оплату лабораторных исследований  детей посещающих лагеря дневного пребывания</w:t>
            </w:r>
          </w:p>
        </w:tc>
        <w:tc>
          <w:tcPr>
            <w:tcW w:w="11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42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86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128,10000</w:t>
            </w:r>
          </w:p>
        </w:tc>
        <w:tc>
          <w:tcPr>
            <w:tcW w:w="1789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Проведение лабораторных исследований 610 детей посещающих лагеря  дневного пребывания.</w:t>
            </w:r>
          </w:p>
        </w:tc>
      </w:tr>
    </w:tbl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470"/>
        <w:gridCol w:w="1838"/>
        <w:gridCol w:w="1010"/>
        <w:gridCol w:w="604"/>
        <w:gridCol w:w="564"/>
        <w:gridCol w:w="697"/>
        <w:gridCol w:w="537"/>
        <w:gridCol w:w="697"/>
        <w:gridCol w:w="697"/>
        <w:gridCol w:w="683"/>
        <w:gridCol w:w="683"/>
        <w:gridCol w:w="697"/>
        <w:gridCol w:w="1880"/>
      </w:tblGrid>
      <w:tr w:rsidR="00324E08" w:rsidRPr="00324E08" w:rsidTr="00324E0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 3 к постановлению администрации Каратузского района от 01.06.2015 г. № 403-п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3385,804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513,304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541,500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541,500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541,500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2137,804</w:t>
            </w:r>
          </w:p>
        </w:tc>
        <w:tc>
          <w:tcPr>
            <w:tcW w:w="188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312,000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312,000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312,000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312,000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1248,000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11057" w:type="dxa"/>
            <w:gridSpan w:val="13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324E08" w:rsidRPr="00324E08" w:rsidTr="00324E08">
        <w:trPr>
          <w:trHeight w:val="20"/>
        </w:trPr>
        <w:tc>
          <w:tcPr>
            <w:tcW w:w="11057" w:type="dxa"/>
            <w:gridSpan w:val="13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3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559,016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556,775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564,790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564,790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2 245,371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469,751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484,990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484,990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484,990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1 924,721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89,27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71,785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79,80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79,80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320,650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финал военно-спортивной игры "Победа"</w:t>
            </w:r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67,074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269,034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Соревнования по пулевой стрельбе, посвященные памяти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И.Кропочева</w:t>
            </w:r>
            <w:proofErr w:type="spellEnd"/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62,800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Районное мероприятие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Амыльские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богатыри"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Научно-практическая конференция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1.6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Районный конкурс "Ученик года" для 7-8 классов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1.7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Районный конкурс "Ученик года" для 9-11 классов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1.8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1.9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"Последний звонок"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1.10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июн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я-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День защиты детей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1.11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"Рождественский бал"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7,912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22,912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Будет поддержана активная  жизненная позиция 80 -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ти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старшеклассников района.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1.12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Гранты самым одаренным школьникам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пяти номинациях будут награждены 10  одаренных старшеклассников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1.13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Фестиваль школьных газет "Детская пресса"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15,480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1.14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Районный фестиваль музеев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1.15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Гранты перспективным школьникам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1.16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Районная выставка детского творчества 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1.17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Районный этап конкурса "Безопасное колесо"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1.18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Военно- полевые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сборы допризывной молодежи Каратузского района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141,195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177,100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177,100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177,100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672,495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1.19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Проведение конкурсов и фестивалей (МБОУ ДОД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34,489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154,489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детская школа иску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сств в К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1.20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4,51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4,51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4,51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13,530</w:t>
            </w:r>
          </w:p>
        </w:tc>
        <w:tc>
          <w:tcPr>
            <w:tcW w:w="188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1.21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48,3762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3,49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3,49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3,49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58,8462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1.22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10,500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1.23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12,000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1.24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2,40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13,500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1.25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4,000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1.26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легкой атлетике среди юношей и девушек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1,985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9,985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1.27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 футболу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13,200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1.28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6,70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6,70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6,70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20,100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1.29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теннису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10,500</w:t>
            </w:r>
          </w:p>
        </w:tc>
        <w:tc>
          <w:tcPr>
            <w:tcW w:w="188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1.30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"Посвящение в первоклассники"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220,000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50" w:type="dxa"/>
            <w:gridSpan w:val="6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</w:t>
            </w: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1838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266,288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296,725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288,710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288,710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1 140,433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43,553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56,510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56,510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56,510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213,083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222,73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240,215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232,20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232,20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927,350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расноярске</w:t>
            </w:r>
            <w:proofErr w:type="spellEnd"/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9,80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33,800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 человек) победительницы районного этапа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24,375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26,500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26,500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26,500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103,875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21,120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Участие  1 команды победительницы районного этапа в краевом этапе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.М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инусинске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2,88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2,88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2,88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8,640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технического творчества в районе, участие 1 команды в мероприятии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2.5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9,378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12,09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12,09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45,648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3 участника) в мероприятии среди юных техников, краевой уровень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2.6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  <w:proofErr w:type="gramEnd"/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104,911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403,111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2.7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Пионерская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правда"      г. Назарово 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48,600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2.8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Первенство Красноярского края среди учащихся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.Ж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елезногорск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25,40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25,40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50,800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2.9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Лыжный марафон среди ОУ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раснокаменка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5,68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5,68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15,360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2.10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А.Сидько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"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.Д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ивногорск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19,515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19,74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10,87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10,87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60,995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2.11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Первенство Красноярского края среди учащихся,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.А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чинск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12,60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23,95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23,95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60,500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2.12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Открытое первенство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Курагинского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района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п. Б. -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Ирба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) по лыжным гонкам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3,90</w:t>
            </w:r>
          </w:p>
        </w:tc>
        <w:tc>
          <w:tcPr>
            <w:tcW w:w="683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3,90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7,800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2.13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Первенство Юга Красноярского края по лыжероллерам (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урагино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1,75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1,75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3,500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2.14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56,5808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127,4808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2.15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"(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59,000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2.16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Коробейникова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41,728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18,50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60,228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2.17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Межрегиональные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соревнования на "Приз памяти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А.Гризмана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"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21,96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21,960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Ежегодное участие в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соревнованиях порядка 6 учащихся ДЮСШ (за три года 18 учащихся) </w:t>
            </w:r>
          </w:p>
        </w:tc>
      </w:tr>
      <w:tr w:rsidR="00324E08" w:rsidRPr="00324E08" w:rsidTr="00324E08">
        <w:trPr>
          <w:trHeight w:val="20"/>
        </w:trPr>
        <w:tc>
          <w:tcPr>
            <w:tcW w:w="4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2.18</w:t>
            </w:r>
          </w:p>
        </w:tc>
        <w:tc>
          <w:tcPr>
            <w:tcW w:w="1838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</w:p>
        </w:tc>
        <w:tc>
          <w:tcPr>
            <w:tcW w:w="101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8,015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83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8,015</w:t>
            </w:r>
          </w:p>
        </w:tc>
        <w:tc>
          <w:tcPr>
            <w:tcW w:w="188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1370"/>
        <w:gridCol w:w="1010"/>
        <w:gridCol w:w="501"/>
        <w:gridCol w:w="476"/>
        <w:gridCol w:w="635"/>
        <w:gridCol w:w="427"/>
        <w:gridCol w:w="785"/>
        <w:gridCol w:w="785"/>
        <w:gridCol w:w="605"/>
        <w:gridCol w:w="605"/>
        <w:gridCol w:w="845"/>
        <w:gridCol w:w="1681"/>
      </w:tblGrid>
      <w:tr w:rsidR="00324E08" w:rsidRPr="00324E08" w:rsidTr="004A03E5">
        <w:trPr>
          <w:trHeight w:val="2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№4 к постановлению администрации Каратузского района от 01.06.2015 № 403-п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</w:tcBorders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4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68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4A03E5">
        <w:trPr>
          <w:trHeight w:val="20"/>
        </w:trPr>
        <w:tc>
          <w:tcPr>
            <w:tcW w:w="11095" w:type="dxa"/>
            <w:gridSpan w:val="13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7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2754,69688</w:t>
            </w:r>
          </w:p>
        </w:tc>
        <w:tc>
          <w:tcPr>
            <w:tcW w:w="60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60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84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15408,83898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7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78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2754,69688</w:t>
            </w:r>
          </w:p>
        </w:tc>
        <w:tc>
          <w:tcPr>
            <w:tcW w:w="60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60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845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15408,83898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7359" w:type="dxa"/>
            <w:gridSpan w:val="9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6680,17894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7155,17894</w:t>
            </w:r>
          </w:p>
        </w:tc>
        <w:tc>
          <w:tcPr>
            <w:tcW w:w="168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1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673,00000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475,00000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пп в дв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ух 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Разработка проектно-сметной документации.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198,00000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Разработка проектно-сметной документации в  двух 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0247421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665,46394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665,46394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0245059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5214,20000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5214,20000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Моторский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детский сад "Теремок"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расходов за счет субсидии на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0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0240214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602,515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602,51500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Открытие дополнительных мест в ДОУ: в 2014 году 18 мест МБДОУ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"Черемушкинский детский сад", 20 мест в МБДОУ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Моторский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детский сад "Теремок"</w:t>
            </w:r>
          </w:p>
        </w:tc>
      </w:tr>
      <w:tr w:rsidR="00324E08" w:rsidRPr="00324E08" w:rsidTr="004A03E5">
        <w:trPr>
          <w:trHeight w:val="20"/>
        </w:trPr>
        <w:tc>
          <w:tcPr>
            <w:tcW w:w="11095" w:type="dxa"/>
            <w:gridSpan w:val="13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1333,96316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1179,69688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5113,66004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3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1208,96316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1035,61828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4844,58144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144,07860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144,07860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1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427,0345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427,03450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13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253,57728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253,57728</w:t>
            </w:r>
          </w:p>
        </w:tc>
        <w:tc>
          <w:tcPr>
            <w:tcW w:w="1681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25,09860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25,09860</w:t>
            </w:r>
          </w:p>
        </w:tc>
        <w:tc>
          <w:tcPr>
            <w:tcW w:w="168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2.1.3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599,00000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2014г.приобретены материалы для замены и ремонта полового покрытия в 1 (одном)детском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саду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2016-2017г.планируется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13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Приобретение технологического оборудования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20,00000</w:t>
            </w:r>
          </w:p>
        </w:tc>
        <w:tc>
          <w:tcPr>
            <w:tcW w:w="1681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2014г.приобретено технологическое оборудования для 2 ДОУ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2015г. будет приобретено технологическое оборудование для 3 ДОУ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58,83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82,90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141,73000</w:t>
            </w:r>
          </w:p>
        </w:tc>
        <w:tc>
          <w:tcPr>
            <w:tcW w:w="168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2.1.5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2.1.6</w:t>
            </w:r>
          </w:p>
        </w:tc>
        <w:tc>
          <w:tcPr>
            <w:tcW w:w="13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посуды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228,71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228,71000</w:t>
            </w:r>
          </w:p>
        </w:tc>
        <w:tc>
          <w:tcPr>
            <w:tcW w:w="1681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удет приобретена посуда для 11(одиннадцати) детских садов.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36,98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36,98000</w:t>
            </w:r>
          </w:p>
        </w:tc>
        <w:tc>
          <w:tcPr>
            <w:tcW w:w="168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2.1.7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2.1.8</w:t>
            </w:r>
          </w:p>
        </w:tc>
        <w:tc>
          <w:tcPr>
            <w:tcW w:w="13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для устройства теневых навесов.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350,00000</w:t>
            </w:r>
          </w:p>
        </w:tc>
        <w:tc>
          <w:tcPr>
            <w:tcW w:w="1681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2015г.планируется приобретение материалов для устройства теневых навесов для 3 детских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садов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2016г.,2017г.планируется приобретение материалов для 2(двух)детских садов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68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2.1.9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Монтаж системы видеонаблюдения в учреждениях образования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450,00000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2.1.10</w:t>
            </w:r>
          </w:p>
        </w:tc>
        <w:tc>
          <w:tcPr>
            <w:tcW w:w="137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7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103,13058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963,13058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2015г.планируется приобретение материалов и оборудования для 1(одного)детского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сада.В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2016-2017г.для 6(шести) детских садов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2.1.11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2015г.планируется в 1(одном)детском саду.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2.1.12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154,00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954,00000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2014г.произведен ремонт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водоснабжения,канализации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отопления в 2(двух)детских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2016-2017г.планируется ремонт в 6(шести) детских </w:t>
            </w: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2.1.13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Замена пожарной сигнализации в ОУ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45,96808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45,96808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2014г.произведена замена пожарной сигнализации в 2(двух)детских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2015г.планируется замена пожарной сигнализации в 1(одном)детском саду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2.1.14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зарядка огнетушителей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26,43100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26,43100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2015г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2.1.15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Приобретение материалов для замены дверей 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40,00000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0247559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125,00000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СОШ" (филиал Лебедевская ООШ)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3140,00</w:t>
            </w:r>
          </w:p>
        </w:tc>
        <w:tc>
          <w:tcPr>
            <w:tcW w:w="168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3.1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10" w:type="dxa"/>
            <w:vMerge w:val="restart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1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1040,00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3140,00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2014г. выполнены мероприятия по энергосбережению и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в 11(одиннадцати)детских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садах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.В</w:t>
            </w:r>
            <w:proofErr w:type="spellEnd"/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2016-2017г. планируется в 11(одиннадцати)детских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3.1.1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6" w:type="dxa"/>
            <w:vMerge w:val="restart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700,00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2016-2017г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.п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3.1.2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электрокотла</w:t>
            </w:r>
            <w:proofErr w:type="spellEnd"/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2014г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.б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ыл приобретен и заменен котел в 1 детский сад</w:t>
            </w:r>
          </w:p>
        </w:tc>
      </w:tr>
      <w:tr w:rsidR="00324E08" w:rsidRPr="00324E08" w:rsidTr="004A03E5">
        <w:trPr>
          <w:trHeight w:val="20"/>
        </w:trPr>
        <w:tc>
          <w:tcPr>
            <w:tcW w:w="1370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3.1.3</w:t>
            </w:r>
          </w:p>
        </w:tc>
        <w:tc>
          <w:tcPr>
            <w:tcW w:w="1370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Перевод </w:t>
            </w:r>
            <w:proofErr w:type="spell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электрокотельных</w:t>
            </w:r>
            <w:proofErr w:type="spell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на </w:t>
            </w:r>
            <w:proofErr w:type="gramStart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котельные</w:t>
            </w:r>
            <w:proofErr w:type="gramEnd"/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010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1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6" w:type="dxa"/>
            <w:vMerge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427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78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1400,00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2400,00</w:t>
            </w:r>
          </w:p>
        </w:tc>
        <w:tc>
          <w:tcPr>
            <w:tcW w:w="1681" w:type="dxa"/>
            <w:hideMark/>
          </w:tcPr>
          <w:p w:rsidR="00324E08" w:rsidRPr="00324E08" w:rsidRDefault="00324E08" w:rsidP="00324E0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24E08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2014г. приобретен котел для котельной на твердом топливе в 1 детский сад.</w:t>
            </w:r>
          </w:p>
        </w:tc>
      </w:tr>
    </w:tbl>
    <w:p w:rsidR="00324E08" w:rsidRDefault="00324E08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A03E5" w:rsidRDefault="004A03E5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A03E5" w:rsidRDefault="004A03E5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aff5"/>
        <w:tblW w:w="10915" w:type="dxa"/>
        <w:tblInd w:w="108" w:type="dxa"/>
        <w:tblLook w:val="04A0" w:firstRow="1" w:lastRow="0" w:firstColumn="1" w:lastColumn="0" w:noHBand="0" w:noVBand="1"/>
      </w:tblPr>
      <w:tblGrid>
        <w:gridCol w:w="515"/>
        <w:gridCol w:w="1612"/>
        <w:gridCol w:w="1010"/>
        <w:gridCol w:w="547"/>
        <w:gridCol w:w="547"/>
        <w:gridCol w:w="635"/>
        <w:gridCol w:w="547"/>
        <w:gridCol w:w="845"/>
        <w:gridCol w:w="785"/>
        <w:gridCol w:w="785"/>
        <w:gridCol w:w="785"/>
        <w:gridCol w:w="845"/>
        <w:gridCol w:w="1457"/>
      </w:tblGrid>
      <w:tr w:rsidR="004A03E5" w:rsidRPr="004A03E5" w:rsidTr="004A03E5">
        <w:trPr>
          <w:trHeight w:val="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 5 к постановлению администрации Каратузского района от 01.06.2015 № 403-п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4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5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0915" w:type="dxa"/>
            <w:gridSpan w:val="13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4A03E5" w:rsidRPr="004A03E5" w:rsidTr="004A03E5">
        <w:trPr>
          <w:trHeight w:val="20"/>
        </w:trPr>
        <w:tc>
          <w:tcPr>
            <w:tcW w:w="2127" w:type="dxa"/>
            <w:gridSpan w:val="2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4333,54792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26892,43033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2127" w:type="dxa"/>
            <w:gridSpan w:val="2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4333,54792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26892,43033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0915" w:type="dxa"/>
            <w:gridSpan w:val="13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12244,69249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1925,68831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15770,38080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2412,98500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1925,68831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5938,67331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1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ОУ; в 2015 г. в 7 ОУ;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546,059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1216,05900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6 ОУ; 2015 г. в 1 ОУ; в 2016 г. в 4 ОУ; в 2017 г. в 4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1.1.3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2015 г. в 16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1.1.4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548,00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548,00000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3 ОУ;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1.1.5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ОУ; в 2015 г. в 1; в 2016 г. в 6 ОУ; в 2017 г. в 7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1.1.6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2016 г. 8 ОУ; в 2017 г. в 8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1.1.7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95,00000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1.1.8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2016 г.1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1.1.9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335,00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434,00000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ОУ; в 2015 в 2 ОУ;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1.1.10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297,00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297,00000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в 3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1.1.11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1.1.12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175,72139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391,12139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7 ОУ; в 2015 в 6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1.1.13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9,82600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1.1.14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дымовой трубы.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54,70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54,70000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1.1.15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туалетной комнаты в ОУ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1.1.16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полов и стен 2-го этажа в МБОУ ДОД РДЮЦ "Радуга"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1.1.17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посуды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297,543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297,54300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2015 г. в 15 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vMerge w:val="restart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1.1.18</w:t>
            </w:r>
          </w:p>
        </w:tc>
        <w:tc>
          <w:tcPr>
            <w:tcW w:w="161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заправка огнетушителей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11,068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11,06800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1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1,460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1,46000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2015 г. в 11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1.1.19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58,419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58,41900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0257439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3543,40700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 г. в 3 ОУ; 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0257562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 г. в 1 ОУ; </w:t>
            </w:r>
          </w:p>
        </w:tc>
      </w:tr>
      <w:tr w:rsidR="004A03E5" w:rsidRPr="004A03E5" w:rsidTr="004A03E5">
        <w:trPr>
          <w:trHeight w:val="20"/>
        </w:trPr>
        <w:tc>
          <w:tcPr>
            <w:tcW w:w="3684" w:type="dxa"/>
            <w:gridSpan w:val="4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5714,18992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2407,85961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11122,04953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1342,10092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2407,85961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7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6749,96053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832,10092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2307,85961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6139,96053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2014 г. в 1 ОУ; в 2015 г. в 1 ОУ; в 2016 г. 1 ОУ; 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2017 в 2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1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45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в 1 ОУ; в 2015 г. в 1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2.1.3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7 ОУ; в 2015 в 3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Ремонт кровли ОУ</w:t>
            </w:r>
          </w:p>
        </w:tc>
        <w:tc>
          <w:tcPr>
            <w:tcW w:w="101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</w:t>
            </w: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учреждений</w:t>
            </w:r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4318,90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4318,90000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4A03E5" w:rsidRPr="004A03E5" w:rsidTr="004A03E5">
        <w:trPr>
          <w:trHeight w:val="20"/>
        </w:trPr>
        <w:tc>
          <w:tcPr>
            <w:tcW w:w="51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2.3</w:t>
            </w:r>
          </w:p>
        </w:tc>
        <w:tc>
          <w:tcPr>
            <w:tcW w:w="161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1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0250215</w:t>
            </w:r>
          </w:p>
        </w:tc>
        <w:tc>
          <w:tcPr>
            <w:tcW w:w="5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4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53,18900</w:t>
            </w:r>
          </w:p>
        </w:tc>
        <w:tc>
          <w:tcPr>
            <w:tcW w:w="145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</w:tbl>
    <w:p w:rsidR="004A03E5" w:rsidRDefault="004A03E5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A03E5" w:rsidRDefault="004A03E5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A03E5" w:rsidRDefault="004A03E5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1460"/>
        <w:gridCol w:w="1154"/>
        <w:gridCol w:w="532"/>
        <w:gridCol w:w="532"/>
        <w:gridCol w:w="635"/>
        <w:gridCol w:w="532"/>
        <w:gridCol w:w="967"/>
        <w:gridCol w:w="854"/>
        <w:gridCol w:w="788"/>
        <w:gridCol w:w="788"/>
        <w:gridCol w:w="1085"/>
        <w:gridCol w:w="1730"/>
      </w:tblGrid>
      <w:tr w:rsidR="004A03E5" w:rsidRPr="004A03E5" w:rsidTr="004A03E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 6 к постановлению администрации Каратузского района от 01.06.2015 г. № 403-п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23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31" w:type="dxa"/>
            <w:gridSpan w:val="4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82" w:type="dxa"/>
            <w:gridSpan w:val="5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5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6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88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88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85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88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88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85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56 839,96457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44204,09102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39623,13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40754,03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181 421,21559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37 977,61457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40811,39102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155 773,46559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3392,70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1130,90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2261,80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1057" w:type="dxa"/>
            <w:gridSpan w:val="12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Цель: создание условий для эффективного управления отраслью.</w:t>
            </w:r>
          </w:p>
        </w:tc>
      </w:tr>
      <w:tr w:rsidR="004A03E5" w:rsidRPr="004A03E5" w:rsidTr="004A03E5">
        <w:trPr>
          <w:trHeight w:val="20"/>
        </w:trPr>
        <w:tc>
          <w:tcPr>
            <w:tcW w:w="11057" w:type="dxa"/>
            <w:gridSpan w:val="12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39 735,79102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151 492,36559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0709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39 735,79102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151 492,36559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54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624,30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2 590,98000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человек.</w:t>
            </w:r>
            <w:proofErr w:type="gramEnd"/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3 035,05215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3 191,99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12 681,02215</w:t>
            </w:r>
          </w:p>
        </w:tc>
        <w:tc>
          <w:tcPr>
            <w:tcW w:w="173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деятельности (оказание услуг) 4 подведомственных учреждений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28 915,05978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31 567,12339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120 684,34317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276,34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276,34000</w:t>
            </w:r>
          </w:p>
        </w:tc>
        <w:tc>
          <w:tcPr>
            <w:tcW w:w="173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311,939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572,40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884,33900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3 541,89299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3 032,74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12 865,51299</w:t>
            </w:r>
          </w:p>
        </w:tc>
        <w:tc>
          <w:tcPr>
            <w:tcW w:w="173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2014-17гг.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36,708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171,25800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375,21052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310,03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1 158,26052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</w:t>
            </w: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12,62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21,87460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34,49460</w:t>
            </w:r>
          </w:p>
        </w:tc>
        <w:tc>
          <w:tcPr>
            <w:tcW w:w="173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размера оплаты труда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75,69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62,88303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138,57303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6,03577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5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6,04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1057" w:type="dxa"/>
            <w:gridSpan w:val="12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19 904,25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4 468,300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2 212,70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3 343,60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29 928,85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1 041,90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1 075,600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4 281,10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1 130,90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2 261,80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73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4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794,00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827,70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3 289,50</w:t>
            </w:r>
          </w:p>
        </w:tc>
        <w:tc>
          <w:tcPr>
            <w:tcW w:w="173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2014-17гг.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13,8835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18,411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114,095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234,0165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229,489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877,506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6 600,40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9 128,40</w:t>
            </w:r>
          </w:p>
        </w:tc>
        <w:tc>
          <w:tcPr>
            <w:tcW w:w="1730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2016 год - 1 жилое помещение; 2017 год 2 - жилых помещения.</w:t>
            </w: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32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12 261,90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2384,50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622,10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1250,80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16 519,30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4A03E5">
        <w:trPr>
          <w:trHeight w:val="20"/>
        </w:trPr>
        <w:tc>
          <w:tcPr>
            <w:tcW w:w="1460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154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0270214</w:t>
            </w:r>
          </w:p>
        </w:tc>
        <w:tc>
          <w:tcPr>
            <w:tcW w:w="532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6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854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1730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4A03E5" w:rsidRDefault="004A03E5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4A03E5" w:rsidRDefault="004A03E5">
      <w:pPr>
        <w:spacing w:after="20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647"/>
        <w:gridCol w:w="2866"/>
        <w:gridCol w:w="1171"/>
        <w:gridCol w:w="1143"/>
        <w:gridCol w:w="1143"/>
        <w:gridCol w:w="1143"/>
        <w:gridCol w:w="1423"/>
      </w:tblGrid>
      <w:tr w:rsidR="004A03E5" w:rsidRPr="004A03E5" w:rsidTr="003073C9">
        <w:trPr>
          <w:trHeight w:val="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№7 к постановлению администрации Каратузского района от 01.06.2015 г. № 403-п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 8 </w:t>
            </w: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A03E5" w:rsidRPr="004A03E5" w:rsidTr="003073C9">
        <w:trPr>
          <w:trHeight w:val="20"/>
        </w:trPr>
        <w:tc>
          <w:tcPr>
            <w:tcW w:w="10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23" w:type="dxa"/>
            <w:gridSpan w:val="5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143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43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43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23" w:type="dxa"/>
            <w:vMerge w:val="restart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143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143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143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423" w:type="dxa"/>
            <w:vMerge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163899,82619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149983,95000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151984,28000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621016,53019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115387,72000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106824,71000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108825,04000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440930,09308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1439,06800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825,30400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3385,80400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2754,69688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9404,17504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4333,54792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12741,82284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135,82000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4A03E5" w:rsidRPr="004A03E5" w:rsidTr="003073C9">
        <w:trPr>
          <w:trHeight w:val="20"/>
        </w:trPr>
        <w:tc>
          <w:tcPr>
            <w:tcW w:w="1647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866" w:type="dxa"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171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38995,47339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14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423" w:type="dxa"/>
            <w:noWrap/>
            <w:hideMark/>
          </w:tcPr>
          <w:p w:rsidR="004A03E5" w:rsidRPr="004A03E5" w:rsidRDefault="004A03E5" w:rsidP="004A03E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4A03E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148721,12583</w:t>
            </w:r>
          </w:p>
        </w:tc>
      </w:tr>
    </w:tbl>
    <w:p w:rsidR="004A03E5" w:rsidRDefault="004A03E5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073C9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1134"/>
        <w:gridCol w:w="2294"/>
        <w:gridCol w:w="2736"/>
        <w:gridCol w:w="968"/>
        <w:gridCol w:w="1051"/>
        <w:gridCol w:w="917"/>
        <w:gridCol w:w="917"/>
        <w:gridCol w:w="1040"/>
      </w:tblGrid>
      <w:tr w:rsidR="003073C9" w:rsidRPr="003073C9" w:rsidTr="003073C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bookmarkStart w:id="1" w:name="RANGE!A1:H62"/>
            <w:bookmarkEnd w:id="1"/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№8 к постановлению администрации Каратузского района от 01.06.2015 г. № 403-п 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№ 10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073C9" w:rsidRPr="003073C9" w:rsidTr="003073C9">
        <w:trPr>
          <w:trHeight w:val="423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</w:tcBorders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</w:tcBorders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Оценка расходов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текущий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1051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очередной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917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первый год 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917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второй год 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040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на период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8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51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17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17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40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68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418050,58627</w:t>
            </w:r>
          </w:p>
        </w:tc>
        <w:tc>
          <w:tcPr>
            <w:tcW w:w="1051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392052,18739</w:t>
            </w:r>
          </w:p>
        </w:tc>
        <w:tc>
          <w:tcPr>
            <w:tcW w:w="917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360875,45</w:t>
            </w:r>
          </w:p>
        </w:tc>
        <w:tc>
          <w:tcPr>
            <w:tcW w:w="917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364006,68</w:t>
            </w:r>
          </w:p>
        </w:tc>
        <w:tc>
          <w:tcPr>
            <w:tcW w:w="1040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1534984,90366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12008,09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040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14536,09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250894,02227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227144,16120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210382,70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211011,40</w:t>
            </w:r>
          </w:p>
        </w:tc>
        <w:tc>
          <w:tcPr>
            <w:tcW w:w="1040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899432,28347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163899,82619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149983,95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151984,28</w:t>
            </w:r>
          </w:p>
        </w:tc>
        <w:tc>
          <w:tcPr>
            <w:tcW w:w="1040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621016,53019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329965,31179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336267,86357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312784,35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314784,68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1293802,20536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193,49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219879,19871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220880,14357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852678,62228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115387,72000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106824,71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108825,04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440930,09308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3502,668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13545,01102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2050,10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8240,90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3385,804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3385,804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сети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 w:type="page"/>
              <w:t>дошкольных образовательных учреждений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2754,69688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15408,83898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5214,20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5214,20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790,46394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2754,69688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9404,17504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4333,54792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26892,43033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14150,60749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4333,54792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12741,82284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294" w:type="dxa"/>
            <w:vMerge w:val="restart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736" w:type="dxa"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56839,96457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44204,09102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39623,130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40754,030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181421,21559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6600,40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9128,40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14023,65213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4200,41763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2359,460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2988,160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23571,68976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38995,47339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148721,12583</w:t>
            </w:r>
          </w:p>
        </w:tc>
      </w:tr>
      <w:tr w:rsidR="003073C9" w:rsidRPr="003073C9" w:rsidTr="003073C9">
        <w:trPr>
          <w:trHeight w:val="20"/>
        </w:trPr>
        <w:tc>
          <w:tcPr>
            <w:tcW w:w="113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94" w:type="dxa"/>
            <w:vMerge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36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68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7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3073C9" w:rsidRPr="003073C9" w:rsidRDefault="003073C9" w:rsidP="003073C9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073C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3073C9" w:rsidRPr="00E05D77" w:rsidRDefault="003073C9" w:rsidP="00E05D77">
      <w:pPr>
        <w:spacing w:after="0" w:line="240" w:lineRule="auto"/>
        <w:ind w:right="-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bCs/>
          <w:noProof/>
          <w:color w:val="auto"/>
          <w:kern w:val="0"/>
          <w:sz w:val="12"/>
          <w:szCs w:val="12"/>
        </w:rPr>
        <w:pict>
          <v:group id="_x0000_s1192" style="position:absolute;margin-left:18.55pt;margin-top:607.9pt;width:511.75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9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9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77683" w:rsidRPr="00893B63" w:rsidRDefault="00E77683" w:rsidP="003073C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77683" w:rsidRPr="00893B63" w:rsidRDefault="00E77683" w:rsidP="003073C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77683" w:rsidRPr="00893B63" w:rsidRDefault="00E77683" w:rsidP="003073C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E77683" w:rsidRPr="00893B63" w:rsidRDefault="00E77683" w:rsidP="003073C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77683" w:rsidRPr="00893B63" w:rsidRDefault="00E77683" w:rsidP="003073C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9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3073C9" w:rsidRPr="00E05D77" w:rsidSect="00324E08"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B5" w:rsidRDefault="00CD6DB5" w:rsidP="00D368D1">
      <w:pPr>
        <w:spacing w:after="0" w:line="240" w:lineRule="auto"/>
      </w:pPr>
      <w:r>
        <w:separator/>
      </w:r>
    </w:p>
  </w:endnote>
  <w:endnote w:type="continuationSeparator" w:id="0">
    <w:p w:rsidR="00CD6DB5" w:rsidRDefault="00CD6DB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E77683" w:rsidRDefault="00E776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2B">
          <w:rPr>
            <w:noProof/>
          </w:rPr>
          <w:t>1</w:t>
        </w:r>
        <w:r>
          <w:fldChar w:fldCharType="end"/>
        </w:r>
      </w:p>
    </w:sdtContent>
  </w:sdt>
  <w:p w:rsidR="00E77683" w:rsidRDefault="00E77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B5" w:rsidRDefault="00CD6DB5" w:rsidP="00D368D1">
      <w:pPr>
        <w:spacing w:after="0" w:line="240" w:lineRule="auto"/>
      </w:pPr>
      <w:r>
        <w:separator/>
      </w:r>
    </w:p>
  </w:footnote>
  <w:footnote w:type="continuationSeparator" w:id="0">
    <w:p w:rsidR="00CD6DB5" w:rsidRDefault="00CD6DB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E77683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77683" w:rsidRPr="00CB1931" w:rsidRDefault="00E77683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Cs w:val="24"/>
                </w:rPr>
                <w:t xml:space="preserve">№ 72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6-0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77683" w:rsidRPr="00CB1931" w:rsidRDefault="00E77683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 июня 2015 г.</w:t>
              </w:r>
            </w:p>
          </w:tc>
        </w:sdtContent>
      </w:sdt>
    </w:tr>
  </w:tbl>
  <w:p w:rsidR="00E77683" w:rsidRDefault="00E776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C1449"/>
    <w:rsid w:val="005C4A8B"/>
    <w:rsid w:val="005C673E"/>
    <w:rsid w:val="005D2A5B"/>
    <w:rsid w:val="005D307E"/>
    <w:rsid w:val="005E0D2A"/>
    <w:rsid w:val="005E13C9"/>
    <w:rsid w:val="005E1897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33CC7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5428"/>
    <w:rsid w:val="00A863A3"/>
    <w:rsid w:val="00A9132C"/>
    <w:rsid w:val="00A9393F"/>
    <w:rsid w:val="00A94961"/>
    <w:rsid w:val="00A975E6"/>
    <w:rsid w:val="00AA1015"/>
    <w:rsid w:val="00AA61B5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7366"/>
    <w:rsid w:val="00BD4B87"/>
    <w:rsid w:val="00BD7B58"/>
    <w:rsid w:val="00BE0A8F"/>
    <w:rsid w:val="00BF25C5"/>
    <w:rsid w:val="00BF4B7F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F1263"/>
    <w:rsid w:val="00CF3D19"/>
    <w:rsid w:val="00CF6E37"/>
    <w:rsid w:val="00CF6E96"/>
    <w:rsid w:val="00D015D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659E7"/>
    <w:rsid w:val="00D671E9"/>
    <w:rsid w:val="00D7345C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9A6D42FB3D3AE665F872E312F3407F419A02666406A5614909913740E92A847A591F9F27791B0CBOAq3L" TargetMode="External"/><Relationship Id="rId18" Type="http://schemas.openxmlformats.org/officeDocument/2006/relationships/hyperlink" Target="consultantplus://offline/ref=99A6D42FB3D3AE665F872E272C5858FB1BAC7B6F426B5D44CCCD152351C2AE12E5D1FFA734D5BDCDAA26B7CBO0q1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admkrsk.ru" TargetMode="External"/><Relationship Id="rId17" Type="http://schemas.openxmlformats.org/officeDocument/2006/relationships/hyperlink" Target="consultantplus://offline/ref=99A6D42FB3D3AE665F872E312F3407F419A0216B43685614909913740E92A847A591F9F27791B1C4OAq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9A6D42FB3D3AE665F872E312F3407F419A02666406A5614909913740E92A847A591F9F27791B8CBOAq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99A6D42FB3D3AE665F872E312F3407F419A02666406A5614909913740E92A847A591F9F27791B7C9OAqE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99A6D42FB3D3AE665F872E312F3407F419A1236246695614909913740EO9q2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9A6D42FB3D3AE665F872E312F3407F419A02666406A5614909913740E92A847A591F9F27791B1CAOAqEL" TargetMode="External"/><Relationship Id="rId22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3E0709"/>
    <w:rsid w:val="004D41D0"/>
    <w:rsid w:val="004F550E"/>
    <w:rsid w:val="005C563A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19122-BCEE-45B0-B0EE-40A09587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10294</TotalTime>
  <Pages>22</Pages>
  <Words>19637</Words>
  <Characters>111932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72 	Вести муниципального образования «Каратузский район»</vt:lpstr>
    </vt:vector>
  </TitlesOfParts>
  <Company>Администрация</Company>
  <LinksUpToDate>false</LinksUpToDate>
  <CharactersWithSpaces>131307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72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156</cp:revision>
  <cp:lastPrinted>2015-04-29T07:28:00Z</cp:lastPrinted>
  <dcterms:created xsi:type="dcterms:W3CDTF">2014-02-28T06:38:00Z</dcterms:created>
  <dcterms:modified xsi:type="dcterms:W3CDTF">2015-06-03T06:20:00Z</dcterms:modified>
</cp:coreProperties>
</file>