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D7345C"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D7345C" w:rsidRDefault="00D7345C"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A85428">
                        <w:rPr>
                          <w:rFonts w:ascii="Times New Roman" w:hAnsi="Times New Roman" w:cs="Times New Roman"/>
                          <w:b/>
                          <w:bCs/>
                          <w:sz w:val="22"/>
                          <w:szCs w:val="32"/>
                        </w:rPr>
                        <w:t>70</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D7345C" w:rsidRPr="00CB1931" w:rsidRDefault="00D7345C"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A85428">
                        <w:rPr>
                          <w:rFonts w:ascii="Times New Roman" w:hAnsi="Times New Roman" w:cs="Times New Roman"/>
                          <w:b/>
                          <w:bCs/>
                          <w:sz w:val="22"/>
                          <w:szCs w:val="22"/>
                        </w:rPr>
                        <w:t>25</w:t>
                      </w:r>
                      <w:r>
                        <w:rPr>
                          <w:rFonts w:ascii="Times New Roman" w:hAnsi="Times New Roman" w:cs="Times New Roman"/>
                          <w:b/>
                          <w:bCs/>
                          <w:sz w:val="22"/>
                          <w:szCs w:val="22"/>
                          <w:lang w:val="en-US"/>
                        </w:rPr>
                        <w:t>.</w:t>
                      </w:r>
                      <w:r>
                        <w:rPr>
                          <w:rFonts w:ascii="Times New Roman" w:hAnsi="Times New Roman" w:cs="Times New Roman"/>
                          <w:b/>
                          <w:bCs/>
                          <w:sz w:val="22"/>
                          <w:szCs w:val="22"/>
                        </w:rPr>
                        <w:t>05</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D7345C" w:rsidRDefault="00D7345C"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D7345C" w:rsidRPr="0041243A" w:rsidRDefault="00D7345C"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D7345C" w:rsidRPr="0024392E" w:rsidRDefault="00D7345C"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D7345C" w:rsidRPr="00D368D1" w:rsidRDefault="00D7345C"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AC2F69" w:rsidRPr="00AC2F69" w:rsidRDefault="00AC2F69" w:rsidP="00AC2F69">
      <w:pPr>
        <w:spacing w:after="0" w:line="240" w:lineRule="auto"/>
        <w:ind w:right="-1"/>
        <w:jc w:val="center"/>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АДМИНИСТРАЦИЯ КАРАТУЗСКОГО РАЙОНА</w:t>
      </w:r>
    </w:p>
    <w:p w:rsidR="00AC2F69" w:rsidRPr="00AC2F69" w:rsidRDefault="00AC2F69" w:rsidP="00AC2F69">
      <w:pPr>
        <w:spacing w:after="0" w:line="240" w:lineRule="auto"/>
        <w:ind w:right="-1"/>
        <w:jc w:val="center"/>
        <w:rPr>
          <w:rFonts w:ascii="Times New Roman" w:hAnsi="Times New Roman" w:cs="Times New Roman"/>
          <w:b/>
          <w:color w:val="auto"/>
          <w:kern w:val="0"/>
          <w:sz w:val="12"/>
          <w:szCs w:val="12"/>
        </w:rPr>
      </w:pPr>
    </w:p>
    <w:p w:rsidR="00AC2F69" w:rsidRPr="00AC2F69" w:rsidRDefault="00AC2F69" w:rsidP="00AC2F69">
      <w:pPr>
        <w:spacing w:after="0" w:line="240" w:lineRule="auto"/>
        <w:ind w:right="-1"/>
        <w:jc w:val="center"/>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ПРОЕКТ  ПОСТАНОВЛЕНИЕ</w:t>
      </w:r>
    </w:p>
    <w:p w:rsidR="00AC2F69" w:rsidRPr="00AC2F69" w:rsidRDefault="00AC2F69" w:rsidP="00AC2F69">
      <w:pPr>
        <w:spacing w:after="0" w:line="240" w:lineRule="auto"/>
        <w:ind w:right="-1"/>
        <w:jc w:val="center"/>
        <w:rPr>
          <w:rFonts w:ascii="Times New Roman" w:hAnsi="Times New Roman" w:cs="Times New Roman"/>
          <w:color w:val="auto"/>
          <w:kern w:val="0"/>
          <w:sz w:val="12"/>
          <w:szCs w:val="12"/>
        </w:rPr>
      </w:pPr>
    </w:p>
    <w:tbl>
      <w:tblPr>
        <w:tblW w:w="0" w:type="auto"/>
        <w:jc w:val="center"/>
        <w:tblLook w:val="01E0" w:firstRow="1" w:lastRow="1" w:firstColumn="1" w:lastColumn="1" w:noHBand="0" w:noVBand="0"/>
      </w:tblPr>
      <w:tblGrid>
        <w:gridCol w:w="1838"/>
        <w:gridCol w:w="1890"/>
        <w:gridCol w:w="1662"/>
      </w:tblGrid>
      <w:tr w:rsidR="00AC2F69" w:rsidRPr="00AC2F69" w:rsidTr="00D7345C">
        <w:trPr>
          <w:jc w:val="center"/>
        </w:trPr>
        <w:tc>
          <w:tcPr>
            <w:tcW w:w="3190" w:type="dxa"/>
          </w:tcPr>
          <w:p w:rsidR="00AC2F69" w:rsidRPr="00AC2F69" w:rsidRDefault="00AC2F69" w:rsidP="00AC2F69">
            <w:pPr>
              <w:spacing w:after="0" w:line="240" w:lineRule="auto"/>
              <w:ind w:right="-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22.05.2015</w:t>
            </w:r>
          </w:p>
        </w:tc>
        <w:tc>
          <w:tcPr>
            <w:tcW w:w="3190" w:type="dxa"/>
          </w:tcPr>
          <w:p w:rsidR="00AC2F69" w:rsidRPr="00AC2F69" w:rsidRDefault="00AC2F69" w:rsidP="00AC2F69">
            <w:pPr>
              <w:spacing w:after="0" w:line="240" w:lineRule="auto"/>
              <w:ind w:right="-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с. Каратузское</w:t>
            </w:r>
          </w:p>
        </w:tc>
        <w:tc>
          <w:tcPr>
            <w:tcW w:w="3191" w:type="dxa"/>
          </w:tcPr>
          <w:p w:rsidR="00AC2F69" w:rsidRPr="00AC2F69" w:rsidRDefault="00AC2F69" w:rsidP="00AC2F69">
            <w:pPr>
              <w:spacing w:after="0" w:line="240" w:lineRule="auto"/>
              <w:ind w:right="-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 371-п</w:t>
            </w:r>
          </w:p>
        </w:tc>
      </w:tr>
      <w:tr w:rsidR="00AC2F69" w:rsidRPr="00AC2F69" w:rsidTr="00D7345C">
        <w:trPr>
          <w:jc w:val="center"/>
        </w:trPr>
        <w:tc>
          <w:tcPr>
            <w:tcW w:w="3190" w:type="dxa"/>
          </w:tcPr>
          <w:p w:rsidR="00AC2F69" w:rsidRPr="00AC2F69" w:rsidRDefault="00AC2F69" w:rsidP="00AC2F69">
            <w:pPr>
              <w:spacing w:after="0" w:line="240" w:lineRule="auto"/>
              <w:ind w:right="-1"/>
              <w:jc w:val="center"/>
              <w:rPr>
                <w:rFonts w:ascii="Times New Roman" w:hAnsi="Times New Roman" w:cs="Times New Roman"/>
                <w:b/>
                <w:color w:val="auto"/>
                <w:kern w:val="0"/>
                <w:sz w:val="12"/>
                <w:szCs w:val="12"/>
              </w:rPr>
            </w:pPr>
          </w:p>
        </w:tc>
        <w:tc>
          <w:tcPr>
            <w:tcW w:w="3190" w:type="dxa"/>
          </w:tcPr>
          <w:p w:rsidR="00AC2F69" w:rsidRPr="00AC2F69" w:rsidRDefault="00AC2F69" w:rsidP="00AC2F69">
            <w:pPr>
              <w:spacing w:after="0" w:line="240" w:lineRule="auto"/>
              <w:ind w:right="-1"/>
              <w:jc w:val="center"/>
              <w:rPr>
                <w:rFonts w:ascii="Times New Roman" w:hAnsi="Times New Roman" w:cs="Times New Roman"/>
                <w:b/>
                <w:color w:val="auto"/>
                <w:kern w:val="0"/>
                <w:sz w:val="12"/>
                <w:szCs w:val="12"/>
              </w:rPr>
            </w:pPr>
          </w:p>
        </w:tc>
        <w:tc>
          <w:tcPr>
            <w:tcW w:w="3191" w:type="dxa"/>
          </w:tcPr>
          <w:p w:rsidR="00AC2F69" w:rsidRPr="00AC2F69" w:rsidRDefault="00AC2F69" w:rsidP="00AC2F69">
            <w:pPr>
              <w:spacing w:after="0" w:line="240" w:lineRule="auto"/>
              <w:ind w:right="-1"/>
              <w:jc w:val="center"/>
              <w:rPr>
                <w:rFonts w:ascii="Times New Roman" w:hAnsi="Times New Roman" w:cs="Times New Roman"/>
                <w:b/>
                <w:color w:val="auto"/>
                <w:kern w:val="0"/>
                <w:sz w:val="12"/>
                <w:szCs w:val="12"/>
              </w:rPr>
            </w:pPr>
          </w:p>
        </w:tc>
      </w:tr>
    </w:tbl>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Об утверждении  административного регламента предоставления муниципальной услуги  </w:t>
      </w:r>
      <w:r w:rsidR="00865626">
        <w:rPr>
          <w:rFonts w:ascii="Times New Roman" w:hAnsi="Times New Roman" w:cs="Times New Roman"/>
          <w:bCs/>
          <w:color w:val="auto"/>
          <w:kern w:val="0"/>
          <w:sz w:val="12"/>
          <w:szCs w:val="12"/>
        </w:rPr>
        <w:t>«Выдача разрешения на установку</w:t>
      </w:r>
      <w:bookmarkStart w:id="0" w:name="_GoBack"/>
      <w:bookmarkEnd w:id="0"/>
      <w:r w:rsidRPr="00AC2F69">
        <w:rPr>
          <w:rFonts w:ascii="Times New Roman" w:hAnsi="Times New Roman" w:cs="Times New Roman"/>
          <w:bCs/>
          <w:color w:val="auto"/>
          <w:kern w:val="0"/>
          <w:sz w:val="12"/>
          <w:szCs w:val="12"/>
        </w:rPr>
        <w:t xml:space="preserve"> и эксплуатацию  рекламной  конструкции»</w:t>
      </w:r>
    </w:p>
    <w:p w:rsidR="00AC2F69" w:rsidRPr="00AC2F69" w:rsidRDefault="00AC2F69" w:rsidP="00AC2F69">
      <w:pPr>
        <w:autoSpaceDE w:val="0"/>
        <w:autoSpaceDN w:val="0"/>
        <w:adjustRightInd w:val="0"/>
        <w:spacing w:after="0" w:line="240" w:lineRule="auto"/>
        <w:jc w:val="both"/>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proofErr w:type="gramStart"/>
      <w:r w:rsidRPr="00AC2F69">
        <w:rPr>
          <w:rFonts w:ascii="Times New Roman" w:hAnsi="Times New Roman" w:cs="Times New Roman"/>
          <w:bCs/>
          <w:color w:val="auto"/>
          <w:kern w:val="0"/>
          <w:sz w:val="12"/>
          <w:szCs w:val="12"/>
        </w:rPr>
        <w:t xml:space="preserve">В соответствии с </w:t>
      </w:r>
      <w:r w:rsidRPr="00AC2F69">
        <w:rPr>
          <w:rFonts w:ascii="Times New Roman" w:hAnsi="Times New Roman" w:cs="Times New Roman"/>
          <w:color w:val="auto"/>
          <w:kern w:val="0"/>
          <w:sz w:val="12"/>
          <w:szCs w:val="12"/>
        </w:rPr>
        <w:t>Федеральными законами от 13.03.2006  № 38-ФЗ «О рекламе</w:t>
      </w:r>
      <w:r w:rsidRPr="00AC2F69">
        <w:rPr>
          <w:rFonts w:ascii="Times New Roman" w:hAnsi="Times New Roman" w:cs="Times New Roman"/>
          <w:bCs/>
          <w:color w:val="auto"/>
          <w:kern w:val="0"/>
          <w:sz w:val="12"/>
          <w:szCs w:val="12"/>
        </w:rPr>
        <w:t xml:space="preserve">», от 27.07.2010 № 210-ФЗ «Об организации предоставления государственных и муниципальных услуг», от 06.10.2003 №  131-ФЗ </w:t>
      </w:r>
      <w:r w:rsidRPr="00AC2F69">
        <w:rPr>
          <w:rFonts w:ascii="Times New Roman" w:hAnsi="Times New Roman" w:cs="Times New Roman"/>
          <w:color w:val="auto"/>
          <w:kern w:val="0"/>
          <w:sz w:val="12"/>
          <w:szCs w:val="12"/>
        </w:rPr>
        <w:t>№ 131-ФЗ «Об общих принципах организации местного самоуправления в Российской Федерации»</w:t>
      </w:r>
      <w:r w:rsidRPr="00AC2F69">
        <w:rPr>
          <w:rFonts w:ascii="Times New Roman" w:hAnsi="Times New Roman" w:cs="Times New Roman"/>
          <w:bCs/>
          <w:color w:val="auto"/>
          <w:kern w:val="0"/>
          <w:sz w:val="12"/>
          <w:szCs w:val="12"/>
        </w:rPr>
        <w:t xml:space="preserve">, в целях </w:t>
      </w:r>
      <w:r w:rsidRPr="00AC2F69">
        <w:rPr>
          <w:rFonts w:ascii="Times New Roman" w:hAnsi="Times New Roman" w:cs="Times New Roman"/>
          <w:color w:val="auto"/>
          <w:kern w:val="0"/>
          <w:sz w:val="12"/>
          <w:szCs w:val="12"/>
        </w:rPr>
        <w:t>обеспечения открытости и общедоступности информации о предоставлении муниципальных услуг, Федеральным законом от 28.07.2012 №133-ФЗ «О внесении изменений в отдельные законодательные акты Российской Федерации в целях</w:t>
      </w:r>
      <w:proofErr w:type="gramEnd"/>
      <w:r w:rsidRPr="00AC2F69">
        <w:rPr>
          <w:rFonts w:ascii="Times New Roman" w:hAnsi="Times New Roman" w:cs="Times New Roman"/>
          <w:color w:val="auto"/>
          <w:kern w:val="0"/>
          <w:sz w:val="12"/>
          <w:szCs w:val="12"/>
        </w:rPr>
        <w:t xml:space="preserve"> устранения ограничений для предоставления государственных и муниципальных услуг по принципу «одного окна», руководствуясь статьёй 26-28 Устава муниципального образования </w:t>
      </w:r>
      <w:proofErr w:type="spellStart"/>
      <w:r w:rsidRPr="00AC2F69">
        <w:rPr>
          <w:rFonts w:ascii="Times New Roman" w:hAnsi="Times New Roman" w:cs="Times New Roman"/>
          <w:color w:val="auto"/>
          <w:kern w:val="0"/>
          <w:sz w:val="12"/>
          <w:szCs w:val="12"/>
        </w:rPr>
        <w:t>Каратузский</w:t>
      </w:r>
      <w:proofErr w:type="spellEnd"/>
      <w:r w:rsidRPr="00AC2F69">
        <w:rPr>
          <w:rFonts w:ascii="Times New Roman" w:hAnsi="Times New Roman" w:cs="Times New Roman"/>
          <w:color w:val="auto"/>
          <w:kern w:val="0"/>
          <w:sz w:val="12"/>
          <w:szCs w:val="12"/>
        </w:rPr>
        <w:t xml:space="preserve"> район, ПОСТАНОВЛЯЮ:</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1.Утвердить административный регламент предоставления муниципальной услуги </w:t>
      </w:r>
      <w:r w:rsidRPr="00AC2F69">
        <w:rPr>
          <w:rFonts w:ascii="Times New Roman" w:hAnsi="Times New Roman" w:cs="Times New Roman"/>
          <w:bCs/>
          <w:color w:val="auto"/>
          <w:kern w:val="0"/>
          <w:sz w:val="12"/>
          <w:szCs w:val="12"/>
        </w:rPr>
        <w:t>«Выдача  разрешения на установку и эксплуатацию рекламной конструкции»</w:t>
      </w:r>
      <w:r w:rsidRPr="00AC2F69">
        <w:rPr>
          <w:rFonts w:ascii="Times New Roman" w:hAnsi="Times New Roman" w:cs="Times New Roman"/>
          <w:color w:val="auto"/>
          <w:kern w:val="0"/>
          <w:sz w:val="12"/>
          <w:szCs w:val="12"/>
        </w:rPr>
        <w:t>, согласно приложению.</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w:t>
      </w:r>
      <w:proofErr w:type="gramStart"/>
      <w:r w:rsidRPr="00AC2F69">
        <w:rPr>
          <w:rFonts w:ascii="Times New Roman" w:hAnsi="Times New Roman" w:cs="Times New Roman"/>
          <w:color w:val="auto"/>
          <w:kern w:val="0"/>
          <w:sz w:val="12"/>
          <w:szCs w:val="12"/>
        </w:rPr>
        <w:t>Контроль за</w:t>
      </w:r>
      <w:proofErr w:type="gramEnd"/>
      <w:r w:rsidRPr="00AC2F69">
        <w:rPr>
          <w:rFonts w:ascii="Times New Roman" w:hAnsi="Times New Roman" w:cs="Times New Roman"/>
          <w:color w:val="auto"/>
          <w:kern w:val="0"/>
          <w:sz w:val="12"/>
          <w:szCs w:val="12"/>
        </w:rPr>
        <w:t xml:space="preserve"> исполнением настоящего постановления возложить на начальника отдела строительства и ЖКХ Тетюхина Е.И.</w:t>
      </w:r>
    </w:p>
    <w:p w:rsidR="00AC2F69" w:rsidRPr="00AC2F69" w:rsidRDefault="00AC2F69" w:rsidP="00AC2F69">
      <w:pPr>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3.Постановление администрации Каратузского района № 661-п от 24.06.2014г. «Об утверждении Административного регламента муниципальной услуги «Выдача  разрешений на установку рекламной конструкции» считать утратившим силу.</w:t>
      </w:r>
    </w:p>
    <w:p w:rsidR="00AC2F69" w:rsidRPr="00AC2F69" w:rsidRDefault="00AC2F69" w:rsidP="00AC2F69">
      <w:pPr>
        <w:autoSpaceDE w:val="0"/>
        <w:autoSpaceDN w:val="0"/>
        <w:adjustRightInd w:val="0"/>
        <w:spacing w:after="0" w:line="240" w:lineRule="auto"/>
        <w:ind w:firstLine="284"/>
        <w:jc w:val="both"/>
        <w:outlineLvl w:val="0"/>
        <w:rPr>
          <w:rFonts w:ascii="Times New Roman" w:hAnsi="Times New Roman" w:cs="Times New Roman"/>
          <w:bCs/>
          <w:color w:val="auto"/>
          <w:kern w:val="0"/>
          <w:sz w:val="12"/>
          <w:szCs w:val="12"/>
        </w:rPr>
      </w:pPr>
      <w:r w:rsidRPr="00AC2F69">
        <w:rPr>
          <w:rFonts w:ascii="Times New Roman" w:hAnsi="Times New Roman" w:cs="Times New Roman"/>
          <w:color w:val="auto"/>
          <w:kern w:val="0"/>
          <w:sz w:val="12"/>
          <w:szCs w:val="12"/>
        </w:rPr>
        <w:t>4.</w:t>
      </w:r>
      <w:r w:rsidRPr="00AC2F69">
        <w:rPr>
          <w:rFonts w:ascii="Times New Roman" w:hAnsi="Times New Roman" w:cs="Times New Roman"/>
          <w:bCs/>
          <w:color w:val="auto"/>
          <w:kern w:val="0"/>
          <w:sz w:val="12"/>
          <w:szCs w:val="12"/>
        </w:rPr>
        <w:t xml:space="preserve">Постановление вступает в силу в день, следующий за днём его официального опубликования в газете «Вести муниципального образования </w:t>
      </w:r>
      <w:proofErr w:type="spellStart"/>
      <w:r w:rsidRPr="00AC2F69">
        <w:rPr>
          <w:rFonts w:ascii="Times New Roman" w:hAnsi="Times New Roman" w:cs="Times New Roman"/>
          <w:bCs/>
          <w:color w:val="auto"/>
          <w:kern w:val="0"/>
          <w:sz w:val="12"/>
          <w:szCs w:val="12"/>
        </w:rPr>
        <w:t>Каратузский</w:t>
      </w:r>
      <w:proofErr w:type="spellEnd"/>
      <w:r w:rsidRPr="00AC2F69">
        <w:rPr>
          <w:rFonts w:ascii="Times New Roman" w:hAnsi="Times New Roman" w:cs="Times New Roman"/>
          <w:bCs/>
          <w:color w:val="auto"/>
          <w:kern w:val="0"/>
          <w:sz w:val="12"/>
          <w:szCs w:val="12"/>
        </w:rPr>
        <w:t xml:space="preserve"> район».</w:t>
      </w:r>
    </w:p>
    <w:p w:rsidR="00AC2F69" w:rsidRPr="00AC2F69" w:rsidRDefault="00AC2F69" w:rsidP="00AC2F69">
      <w:pPr>
        <w:spacing w:after="0" w:line="240" w:lineRule="auto"/>
        <w:jc w:val="both"/>
        <w:rPr>
          <w:rFonts w:ascii="Times New Roman" w:hAnsi="Times New Roman" w:cs="Times New Roman"/>
          <w:color w:val="auto"/>
          <w:kern w:val="0"/>
          <w:sz w:val="12"/>
          <w:szCs w:val="12"/>
        </w:rPr>
      </w:pPr>
    </w:p>
    <w:p w:rsidR="00AC2F69" w:rsidRPr="00AC2F69" w:rsidRDefault="00AC2F69" w:rsidP="00AC2F69">
      <w:pPr>
        <w:spacing w:after="0" w:line="240" w:lineRule="auto"/>
        <w:jc w:val="both"/>
        <w:rPr>
          <w:rFonts w:ascii="Times New Roman" w:hAnsi="Times New Roman" w:cs="Times New Roman"/>
          <w:color w:val="auto"/>
          <w:kern w:val="0"/>
          <w:sz w:val="12"/>
          <w:szCs w:val="12"/>
        </w:rPr>
      </w:pPr>
    </w:p>
    <w:p w:rsidR="009220C0" w:rsidRDefault="00AC2F69" w:rsidP="00AC2F69">
      <w:pPr>
        <w:suppressAutoHyphens/>
        <w:spacing w:after="0" w:line="240" w:lineRule="auto"/>
        <w:jc w:val="both"/>
        <w:rPr>
          <w:rFonts w:ascii="Times New Roman" w:hAnsi="Times New Roman" w:cs="Times New Roman"/>
          <w:color w:val="auto"/>
          <w:kern w:val="0"/>
          <w:sz w:val="12"/>
          <w:szCs w:val="12"/>
        </w:rPr>
      </w:pPr>
      <w:proofErr w:type="spellStart"/>
      <w:r w:rsidRPr="00AC2F69">
        <w:rPr>
          <w:rFonts w:ascii="Times New Roman" w:hAnsi="Times New Roman" w:cs="Times New Roman"/>
          <w:color w:val="auto"/>
          <w:kern w:val="0"/>
          <w:sz w:val="12"/>
          <w:szCs w:val="12"/>
        </w:rPr>
        <w:t>И.о</w:t>
      </w:r>
      <w:proofErr w:type="spellEnd"/>
      <w:r w:rsidRPr="00AC2F69">
        <w:rPr>
          <w:rFonts w:ascii="Times New Roman" w:hAnsi="Times New Roman" w:cs="Times New Roman"/>
          <w:color w:val="auto"/>
          <w:kern w:val="0"/>
          <w:sz w:val="12"/>
          <w:szCs w:val="12"/>
        </w:rPr>
        <w:t xml:space="preserve">. главы администрации района                                                   В.А. </w:t>
      </w:r>
      <w:proofErr w:type="spellStart"/>
      <w:r w:rsidRPr="00AC2F69">
        <w:rPr>
          <w:rFonts w:ascii="Times New Roman" w:hAnsi="Times New Roman" w:cs="Times New Roman"/>
          <w:color w:val="auto"/>
          <w:kern w:val="0"/>
          <w:sz w:val="12"/>
          <w:szCs w:val="12"/>
        </w:rPr>
        <w:t>Дулов</w:t>
      </w:r>
      <w:proofErr w:type="spellEnd"/>
    </w:p>
    <w:p w:rsidR="00AC2F69" w:rsidRDefault="00AC2F69" w:rsidP="00AC2F69">
      <w:pPr>
        <w:suppressAutoHyphens/>
        <w:spacing w:after="0" w:line="240" w:lineRule="auto"/>
        <w:jc w:val="both"/>
        <w:rPr>
          <w:rFonts w:ascii="Times New Roman" w:hAnsi="Times New Roman" w:cs="Times New Roman"/>
          <w:color w:val="auto"/>
          <w:kern w:val="0"/>
          <w:sz w:val="12"/>
          <w:szCs w:val="12"/>
        </w:rPr>
      </w:pPr>
    </w:p>
    <w:p w:rsidR="00AC2F69" w:rsidRDefault="00AC2F69" w:rsidP="00AC2F69">
      <w:pPr>
        <w:suppressAutoHyphens/>
        <w:spacing w:after="0" w:line="240" w:lineRule="auto"/>
        <w:jc w:val="both"/>
        <w:rPr>
          <w:rFonts w:ascii="Times New Roman" w:hAnsi="Times New Roman" w:cs="Times New Roman"/>
          <w:color w:val="auto"/>
          <w:kern w:val="0"/>
          <w:sz w:val="12"/>
          <w:szCs w:val="12"/>
        </w:rPr>
      </w:pPr>
    </w:p>
    <w:p w:rsidR="00AC2F69" w:rsidRDefault="00AC2F69" w:rsidP="00AC2F69">
      <w:pPr>
        <w:suppressAutoHyphens/>
        <w:spacing w:after="0" w:line="240" w:lineRule="auto"/>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ind w:left="3119"/>
        <w:outlineLvl w:val="0"/>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Приложение к постановлению  </w:t>
      </w:r>
    </w:p>
    <w:p w:rsidR="00AC2F69" w:rsidRPr="00AC2F69" w:rsidRDefault="00AC2F69" w:rsidP="00AC2F69">
      <w:pPr>
        <w:autoSpaceDE w:val="0"/>
        <w:autoSpaceDN w:val="0"/>
        <w:adjustRightInd w:val="0"/>
        <w:spacing w:after="0" w:line="240" w:lineRule="auto"/>
        <w:ind w:left="3119"/>
        <w:outlineLvl w:val="0"/>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администрации Каратузского района</w:t>
      </w:r>
    </w:p>
    <w:p w:rsidR="00AC2F69" w:rsidRPr="00AC2F69" w:rsidRDefault="00AC2F69" w:rsidP="00AC2F69">
      <w:pPr>
        <w:autoSpaceDE w:val="0"/>
        <w:autoSpaceDN w:val="0"/>
        <w:adjustRightInd w:val="0"/>
        <w:spacing w:after="0" w:line="240" w:lineRule="auto"/>
        <w:ind w:left="3119"/>
        <w:outlineLvl w:val="0"/>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от 22.05.2015 г. № 371-п   </w:t>
      </w:r>
    </w:p>
    <w:p w:rsidR="00AC2F69" w:rsidRPr="00AC2F69" w:rsidRDefault="00AC2F69" w:rsidP="00AC2F69">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p w:rsidR="00AC2F69" w:rsidRPr="00AC2F69" w:rsidRDefault="00AC2F69" w:rsidP="00AC2F69">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АДМИНИСТРАТИВНЫЙ РЕГЛАМЕНТ</w:t>
      </w:r>
    </w:p>
    <w:p w:rsidR="00AC2F69" w:rsidRPr="00AC2F69" w:rsidRDefault="00AC2F69" w:rsidP="00AC2F69">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предоставления муниципальной услуги </w:t>
      </w:r>
    </w:p>
    <w:p w:rsidR="00AC2F69" w:rsidRPr="00AC2F69" w:rsidRDefault="00AC2F69" w:rsidP="00AC2F69">
      <w:pPr>
        <w:autoSpaceDE w:val="0"/>
        <w:autoSpaceDN w:val="0"/>
        <w:adjustRightInd w:val="0"/>
        <w:spacing w:after="0" w:line="240" w:lineRule="auto"/>
        <w:jc w:val="center"/>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«Выдача  разрешения на установку и эксплуатацию </w:t>
      </w:r>
    </w:p>
    <w:p w:rsidR="00AC2F69" w:rsidRPr="00AC2F69" w:rsidRDefault="00AC2F69" w:rsidP="00AC2F69">
      <w:pPr>
        <w:autoSpaceDE w:val="0"/>
        <w:autoSpaceDN w:val="0"/>
        <w:adjustRightInd w:val="0"/>
        <w:spacing w:after="0" w:line="240" w:lineRule="auto"/>
        <w:jc w:val="center"/>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рекламной конструкции»»</w:t>
      </w:r>
    </w:p>
    <w:p w:rsidR="00AC2F69" w:rsidRPr="00AC2F69" w:rsidRDefault="00AC2F69" w:rsidP="00AC2F69">
      <w:pPr>
        <w:autoSpaceDE w:val="0"/>
        <w:autoSpaceDN w:val="0"/>
        <w:adjustRightInd w:val="0"/>
        <w:spacing w:after="0" w:line="240" w:lineRule="auto"/>
        <w:ind w:firstLine="540"/>
        <w:jc w:val="both"/>
        <w:outlineLvl w:val="0"/>
        <w:rPr>
          <w:rFonts w:ascii="Times New Roman" w:hAnsi="Times New Roman" w:cs="Times New Roman"/>
          <w:bCs/>
          <w:color w:val="auto"/>
          <w:kern w:val="0"/>
          <w:sz w:val="12"/>
          <w:szCs w:val="12"/>
        </w:rPr>
      </w:pPr>
    </w:p>
    <w:p w:rsidR="00AC2F69" w:rsidRPr="00AC2F69" w:rsidRDefault="00AC2F69" w:rsidP="00AC2F69">
      <w:pPr>
        <w:autoSpaceDE w:val="0"/>
        <w:autoSpaceDN w:val="0"/>
        <w:adjustRightInd w:val="0"/>
        <w:spacing w:after="0" w:line="240" w:lineRule="auto"/>
        <w:ind w:firstLine="540"/>
        <w:jc w:val="center"/>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1. Общие положения</w:t>
      </w:r>
    </w:p>
    <w:p w:rsidR="00AC2F69" w:rsidRPr="00AC2F69" w:rsidRDefault="00AC2F69" w:rsidP="00AC2F69">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1.1 Настоящий административный регламент по предоставлению муниципальной услуги </w:t>
      </w:r>
      <w:r w:rsidRPr="00AC2F69">
        <w:rPr>
          <w:rFonts w:ascii="Times New Roman" w:hAnsi="Times New Roman" w:cs="Times New Roman"/>
          <w:bCs/>
          <w:color w:val="auto"/>
          <w:kern w:val="0"/>
          <w:sz w:val="12"/>
          <w:szCs w:val="12"/>
        </w:rPr>
        <w:t xml:space="preserve">«Выдача  разрешения на установку и эксплуатацию рекламной конструкции» </w:t>
      </w:r>
      <w:r w:rsidRPr="00AC2F69">
        <w:rPr>
          <w:rFonts w:ascii="Times New Roman" w:hAnsi="Times New Roman" w:cs="Times New Roman"/>
          <w:color w:val="auto"/>
          <w:kern w:val="0"/>
          <w:sz w:val="12"/>
          <w:szCs w:val="12"/>
        </w:rPr>
        <w:t>(далее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Требования настоящего Регламента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1.2.</w:t>
      </w:r>
      <w:r w:rsidRPr="00AC2F69">
        <w:rPr>
          <w:rFonts w:ascii="Times New Roman" w:hAnsi="Times New Roman" w:cs="Times New Roman"/>
          <w:bCs/>
          <w:color w:val="auto"/>
          <w:kern w:val="0"/>
          <w:sz w:val="12"/>
          <w:szCs w:val="12"/>
        </w:rPr>
        <w:t xml:space="preserve"> Правовыми основаниями для предоставления муниципальной </w:t>
      </w:r>
      <w:r w:rsidRPr="00AC2F69">
        <w:rPr>
          <w:rFonts w:ascii="Times New Roman" w:hAnsi="Times New Roman" w:cs="Times New Roman"/>
          <w:color w:val="auto"/>
          <w:kern w:val="0"/>
          <w:sz w:val="12"/>
          <w:szCs w:val="12"/>
        </w:rPr>
        <w:t>услуги является: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w:t>
      </w:r>
      <w:hyperlink r:id="rId11" w:history="1">
        <w:r w:rsidRPr="00AC2F69">
          <w:rPr>
            <w:rFonts w:ascii="Times New Roman" w:hAnsi="Times New Roman" w:cs="Times New Roman"/>
            <w:color w:val="auto"/>
            <w:kern w:val="0"/>
            <w:sz w:val="12"/>
            <w:szCs w:val="12"/>
          </w:rPr>
          <w:t>Конституция</w:t>
        </w:r>
      </w:hyperlink>
      <w:r w:rsidRPr="00AC2F69">
        <w:rPr>
          <w:rFonts w:ascii="Times New Roman" w:hAnsi="Times New Roman" w:cs="Times New Roman"/>
          <w:color w:val="auto"/>
          <w:kern w:val="0"/>
          <w:sz w:val="12"/>
          <w:szCs w:val="12"/>
        </w:rPr>
        <w:t xml:space="preserve">  Российской Федерации;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w:t>
      </w:r>
      <w:r w:rsidRPr="00AC2F69">
        <w:rPr>
          <w:rFonts w:ascii="Times New Roman" w:hAnsi="Times New Roman" w:cs="Times New Roman"/>
          <w:bCs/>
          <w:color w:val="auto"/>
          <w:kern w:val="0"/>
          <w:sz w:val="12"/>
          <w:szCs w:val="12"/>
        </w:rPr>
        <w:t xml:space="preserve">Федеральный закон </w:t>
      </w:r>
      <w:r w:rsidRPr="00AC2F69">
        <w:rPr>
          <w:rFonts w:ascii="Times New Roman" w:hAnsi="Times New Roman" w:cs="Times New Roman"/>
          <w:color w:val="auto"/>
          <w:kern w:val="0"/>
          <w:sz w:val="12"/>
          <w:szCs w:val="12"/>
        </w:rPr>
        <w:t>от 13.03.2006  № 38-ФЗ «О рекламе» (далее – Федеральный закон № 38-ФЗ);</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Федеральный  </w:t>
      </w:r>
      <w:hyperlink r:id="rId12" w:history="1">
        <w:r w:rsidRPr="00AC2F69">
          <w:rPr>
            <w:rFonts w:ascii="Times New Roman" w:hAnsi="Times New Roman" w:cs="Times New Roman"/>
            <w:color w:val="auto"/>
            <w:kern w:val="0"/>
            <w:sz w:val="12"/>
            <w:szCs w:val="12"/>
          </w:rPr>
          <w:t>закон</w:t>
        </w:r>
      </w:hyperlink>
      <w:r w:rsidRPr="00AC2F69">
        <w:rPr>
          <w:rFonts w:ascii="Times New Roman" w:hAnsi="Times New Roman" w:cs="Times New Roman"/>
          <w:color w:val="auto"/>
          <w:kern w:val="0"/>
          <w:sz w:val="12"/>
          <w:szCs w:val="12"/>
        </w:rPr>
        <w:t xml:space="preserve">  от 06.10.2003 № 131-ФЗ «Об общих принципах организации местного самоуправления в Российской Федерации»; </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 Федеральный </w:t>
      </w:r>
      <w:hyperlink r:id="rId13" w:history="1">
        <w:r w:rsidRPr="00AC2F69">
          <w:rPr>
            <w:rFonts w:ascii="Times New Roman" w:hAnsi="Times New Roman" w:cs="Times New Roman"/>
            <w:bCs/>
            <w:color w:val="auto"/>
            <w:kern w:val="0"/>
            <w:sz w:val="12"/>
            <w:szCs w:val="12"/>
          </w:rPr>
          <w:t>закон</w:t>
        </w:r>
      </w:hyperlink>
      <w:r w:rsidRPr="00AC2F69">
        <w:rPr>
          <w:rFonts w:ascii="Times New Roman" w:hAnsi="Times New Roman" w:cs="Times New Roman"/>
          <w:bCs/>
          <w:color w:val="auto"/>
          <w:kern w:val="0"/>
          <w:sz w:val="12"/>
          <w:szCs w:val="12"/>
        </w:rPr>
        <w:t xml:space="preserve">  от 27.07.2006 № 152-ФЗ «О персональных данных»;</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 Федеральный </w:t>
      </w:r>
      <w:hyperlink r:id="rId14" w:history="1">
        <w:r w:rsidRPr="00AC2F69">
          <w:rPr>
            <w:rFonts w:ascii="Times New Roman" w:hAnsi="Times New Roman" w:cs="Times New Roman"/>
            <w:bCs/>
            <w:color w:val="auto"/>
            <w:kern w:val="0"/>
            <w:sz w:val="12"/>
            <w:szCs w:val="12"/>
          </w:rPr>
          <w:t>закон</w:t>
        </w:r>
      </w:hyperlink>
      <w:r w:rsidRPr="00AC2F69">
        <w:rPr>
          <w:rFonts w:ascii="Times New Roman" w:hAnsi="Times New Roman" w:cs="Times New Roman"/>
          <w:bCs/>
          <w:color w:val="auto"/>
          <w:kern w:val="0"/>
          <w:sz w:val="12"/>
          <w:szCs w:val="12"/>
        </w:rPr>
        <w:t xml:space="preserve">  от 09.02.2009 № 8-ФЗ «Об обеспечении доступа к информации о деятельности государственных органов и органов местного самоуправления»;</w:t>
      </w:r>
    </w:p>
    <w:p w:rsidR="00AC2F69" w:rsidRPr="00AC2F69" w:rsidRDefault="00AC2F69" w:rsidP="00AC2F6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Федеральный закон  от 27.07.2010 № 210-ФЗ «Об </w:t>
      </w:r>
      <w:r w:rsidRPr="00AC2F69">
        <w:rPr>
          <w:rFonts w:ascii="Times New Roman" w:hAnsi="Times New Roman" w:cs="Times New Roman"/>
          <w:bCs/>
          <w:color w:val="auto"/>
          <w:kern w:val="0"/>
          <w:sz w:val="12"/>
          <w:szCs w:val="12"/>
        </w:rPr>
        <w:t>организации предоставления государственных и муниципальных услуг»</w:t>
      </w:r>
      <w:r w:rsidRPr="00AC2F69">
        <w:rPr>
          <w:rFonts w:ascii="Times New Roman" w:hAnsi="Times New Roman" w:cs="Times New Roman"/>
          <w:color w:val="auto"/>
          <w:kern w:val="0"/>
          <w:sz w:val="12"/>
          <w:szCs w:val="12"/>
        </w:rPr>
        <w:t>.</w:t>
      </w:r>
    </w:p>
    <w:p w:rsidR="00AC2F69" w:rsidRPr="00AC2F69" w:rsidRDefault="00AC2F69" w:rsidP="00AC2F69">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Уставом администрации Каратузского района</w:t>
      </w:r>
      <w:r w:rsidRPr="00AC2F69">
        <w:rPr>
          <w:rFonts w:ascii="Times New Roman" w:hAnsi="Times New Roman" w:cs="Times New Roman"/>
          <w:i/>
          <w:color w:val="auto"/>
          <w:kern w:val="0"/>
          <w:sz w:val="12"/>
          <w:szCs w:val="12"/>
        </w:rPr>
        <w:t>.</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1.3. Регламент размещается на Интернет-сайте </w:t>
      </w:r>
      <w:proofErr w:type="spellStart"/>
      <w:r w:rsidRPr="00AC2F69">
        <w:rPr>
          <w:rFonts w:ascii="Times New Roman" w:hAnsi="Times New Roman" w:cs="Times New Roman"/>
          <w:color w:val="auto"/>
          <w:kern w:val="0"/>
          <w:sz w:val="12"/>
          <w:szCs w:val="12"/>
          <w:lang w:val="en-US"/>
        </w:rPr>
        <w:t>karatuzraion</w:t>
      </w:r>
      <w:proofErr w:type="spellEnd"/>
      <w:r w:rsidRPr="00AC2F69">
        <w:rPr>
          <w:rFonts w:ascii="Times New Roman" w:hAnsi="Times New Roman" w:cs="Times New Roman"/>
          <w:color w:val="auto"/>
          <w:kern w:val="0"/>
          <w:sz w:val="12"/>
          <w:szCs w:val="12"/>
        </w:rPr>
        <w:t>.</w:t>
      </w:r>
      <w:proofErr w:type="spellStart"/>
      <w:r w:rsidRPr="00AC2F69">
        <w:rPr>
          <w:rFonts w:ascii="Times New Roman" w:hAnsi="Times New Roman" w:cs="Times New Roman"/>
          <w:color w:val="auto"/>
          <w:kern w:val="0"/>
          <w:sz w:val="12"/>
          <w:szCs w:val="12"/>
          <w:lang w:val="en-US"/>
        </w:rPr>
        <w:t>ru</w:t>
      </w:r>
      <w:proofErr w:type="spellEnd"/>
      <w:r w:rsidRPr="00AC2F69">
        <w:rPr>
          <w:rFonts w:ascii="Times New Roman" w:hAnsi="Times New Roman" w:cs="Times New Roman"/>
          <w:color w:val="auto"/>
          <w:kern w:val="0"/>
          <w:sz w:val="12"/>
          <w:szCs w:val="12"/>
        </w:rPr>
        <w:t xml:space="preserve">, также на информационных стендах, расположенных в администрации Каратузского района по адресу: </w:t>
      </w:r>
      <w:r w:rsidRPr="00AC2F69">
        <w:rPr>
          <w:rFonts w:ascii="Times New Roman" w:hAnsi="Times New Roman" w:cs="Times New Roman"/>
          <w:kern w:val="0"/>
          <w:sz w:val="12"/>
          <w:szCs w:val="12"/>
        </w:rPr>
        <w:t xml:space="preserve">662850, Красноярский край, </w:t>
      </w:r>
      <w:proofErr w:type="spellStart"/>
      <w:r w:rsidRPr="00AC2F69">
        <w:rPr>
          <w:rFonts w:ascii="Times New Roman" w:hAnsi="Times New Roman" w:cs="Times New Roman"/>
          <w:kern w:val="0"/>
          <w:sz w:val="12"/>
          <w:szCs w:val="12"/>
        </w:rPr>
        <w:t>Каратузский</w:t>
      </w:r>
      <w:proofErr w:type="spellEnd"/>
      <w:r w:rsidRPr="00AC2F69">
        <w:rPr>
          <w:rFonts w:ascii="Times New Roman" w:hAnsi="Times New Roman" w:cs="Times New Roman"/>
          <w:kern w:val="0"/>
          <w:sz w:val="12"/>
          <w:szCs w:val="12"/>
        </w:rPr>
        <w:t xml:space="preserve"> район, с. Каратузское, </w:t>
      </w:r>
      <w:proofErr w:type="gramStart"/>
      <w:r w:rsidRPr="00AC2F69">
        <w:rPr>
          <w:rFonts w:ascii="Times New Roman" w:hAnsi="Times New Roman" w:cs="Times New Roman"/>
          <w:kern w:val="0"/>
          <w:sz w:val="12"/>
          <w:szCs w:val="12"/>
        </w:rPr>
        <w:t>Советская</w:t>
      </w:r>
      <w:proofErr w:type="gramEnd"/>
      <w:r w:rsidRPr="00AC2F69">
        <w:rPr>
          <w:rFonts w:ascii="Times New Roman" w:hAnsi="Times New Roman" w:cs="Times New Roman"/>
          <w:kern w:val="0"/>
          <w:sz w:val="12"/>
          <w:szCs w:val="12"/>
        </w:rPr>
        <w:t xml:space="preserve"> 21, </w:t>
      </w:r>
      <w:proofErr w:type="spellStart"/>
      <w:r w:rsidRPr="00AC2F69">
        <w:rPr>
          <w:rFonts w:ascii="Times New Roman" w:hAnsi="Times New Roman" w:cs="Times New Roman"/>
          <w:kern w:val="0"/>
          <w:sz w:val="12"/>
          <w:szCs w:val="12"/>
        </w:rPr>
        <w:t>каб</w:t>
      </w:r>
      <w:proofErr w:type="spellEnd"/>
      <w:r w:rsidRPr="00AC2F69">
        <w:rPr>
          <w:rFonts w:ascii="Times New Roman" w:hAnsi="Times New Roman" w:cs="Times New Roman"/>
          <w:kern w:val="0"/>
          <w:sz w:val="12"/>
          <w:szCs w:val="12"/>
        </w:rPr>
        <w:t>. №215</w:t>
      </w:r>
      <w:r w:rsidRPr="00AC2F69">
        <w:rPr>
          <w:rFonts w:ascii="Times New Roman" w:hAnsi="Times New Roman" w:cs="Times New Roman"/>
          <w:color w:val="auto"/>
          <w:kern w:val="0"/>
          <w:sz w:val="12"/>
          <w:szCs w:val="12"/>
        </w:rPr>
        <w:t>.</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color w:val="auto"/>
          <w:kern w:val="0"/>
          <w:sz w:val="12"/>
          <w:szCs w:val="12"/>
        </w:rPr>
        <w:t>1.4. Для целей настоящего Регламента используются основные понятия в соответствии с Федеральным законом от 13.03.2006  № 38-ФЗ «О рекламе</w:t>
      </w:r>
      <w:r w:rsidRPr="00AC2F69">
        <w:rPr>
          <w:rFonts w:ascii="Times New Roman" w:hAnsi="Times New Roman" w:cs="Times New Roman"/>
          <w:bCs/>
          <w:color w:val="auto"/>
          <w:kern w:val="0"/>
          <w:sz w:val="12"/>
          <w:szCs w:val="12"/>
        </w:rPr>
        <w:t>» (далее – Федеральный закон № 38-ФЗ).</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bCs/>
          <w:color w:val="auto"/>
          <w:kern w:val="0"/>
          <w:sz w:val="12"/>
          <w:szCs w:val="12"/>
        </w:rPr>
        <w:t xml:space="preserve">1.5. </w:t>
      </w:r>
      <w:r w:rsidRPr="00AC2F69">
        <w:rPr>
          <w:rFonts w:ascii="Times New Roman" w:hAnsi="Times New Roman" w:cs="Times New Roman"/>
          <w:color w:val="auto"/>
          <w:kern w:val="0"/>
          <w:sz w:val="12"/>
          <w:szCs w:val="12"/>
        </w:rPr>
        <w:t>Муниципальная услуга предоставляется бесплатно.</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p>
    <w:p w:rsidR="00AC2F69" w:rsidRPr="00AC2F69" w:rsidRDefault="00AC2F69" w:rsidP="00AC2F69">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 Стандарт предоставления муниципальной услуги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2.1. Наименование муниципальной услуги – </w:t>
      </w:r>
      <w:r w:rsidRPr="00AC2F69">
        <w:rPr>
          <w:rFonts w:ascii="Times New Roman" w:hAnsi="Times New Roman" w:cs="Times New Roman"/>
          <w:bCs/>
          <w:color w:val="auto"/>
          <w:kern w:val="0"/>
          <w:sz w:val="12"/>
          <w:szCs w:val="12"/>
        </w:rPr>
        <w:t xml:space="preserve">«Выдача  разрешения на установку и эксплуатацию рекламной конструкции» </w:t>
      </w:r>
      <w:r w:rsidRPr="00AC2F69">
        <w:rPr>
          <w:rFonts w:ascii="Times New Roman" w:hAnsi="Times New Roman" w:cs="Times New Roman"/>
          <w:color w:val="auto"/>
          <w:kern w:val="0"/>
          <w:sz w:val="12"/>
          <w:szCs w:val="12"/>
        </w:rPr>
        <w:t xml:space="preserve"> (далее – муниципальная услуга).</w:t>
      </w:r>
    </w:p>
    <w:p w:rsidR="00AC2F69" w:rsidRPr="00AC2F69" w:rsidRDefault="00AC2F69" w:rsidP="00AC2F69">
      <w:pPr>
        <w:shd w:val="clear" w:color="auto" w:fill="FFFFFF"/>
        <w:spacing w:after="0" w:line="240" w:lineRule="auto"/>
        <w:ind w:firstLine="284"/>
        <w:jc w:val="both"/>
        <w:rPr>
          <w:rFonts w:ascii="Times New Roman" w:hAnsi="Times New Roman" w:cs="Times New Roman"/>
          <w:kern w:val="0"/>
          <w:sz w:val="12"/>
          <w:szCs w:val="12"/>
        </w:rPr>
      </w:pPr>
      <w:r w:rsidRPr="00AC2F69">
        <w:rPr>
          <w:rFonts w:ascii="Times New Roman" w:hAnsi="Times New Roman" w:cs="Times New Roman"/>
          <w:color w:val="auto"/>
          <w:kern w:val="0"/>
          <w:sz w:val="12"/>
          <w:szCs w:val="12"/>
        </w:rPr>
        <w:t xml:space="preserve">2.2. </w:t>
      </w:r>
      <w:r w:rsidRPr="00AC2F69">
        <w:rPr>
          <w:rFonts w:ascii="Times New Roman" w:hAnsi="Times New Roman" w:cs="Times New Roman"/>
          <w:kern w:val="0"/>
          <w:sz w:val="12"/>
          <w:szCs w:val="12"/>
        </w:rPr>
        <w:t xml:space="preserve">Предоставление муниципальной услуги осуществляется администрацией Каратузского района (далее - администрация). Ответственным исполнителем муниципальной услуги является главный специалист </w:t>
      </w:r>
      <w:proofErr w:type="gramStart"/>
      <w:r w:rsidRPr="00AC2F69">
        <w:rPr>
          <w:rFonts w:ascii="Times New Roman" w:hAnsi="Times New Roman" w:cs="Times New Roman"/>
          <w:kern w:val="0"/>
          <w:sz w:val="12"/>
          <w:szCs w:val="12"/>
        </w:rPr>
        <w:t>–г</w:t>
      </w:r>
      <w:proofErr w:type="gramEnd"/>
      <w:r w:rsidRPr="00AC2F69">
        <w:rPr>
          <w:rFonts w:ascii="Times New Roman" w:hAnsi="Times New Roman" w:cs="Times New Roman"/>
          <w:kern w:val="0"/>
          <w:sz w:val="12"/>
          <w:szCs w:val="12"/>
        </w:rPr>
        <w:t>лавный архитектор отдела строительства и ЖКХ (далее отдел).</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Место нахождения: </w:t>
      </w:r>
      <w:r w:rsidRPr="00AC2F69">
        <w:rPr>
          <w:rFonts w:ascii="Times New Roman" w:hAnsi="Times New Roman" w:cs="Times New Roman"/>
          <w:kern w:val="0"/>
          <w:sz w:val="12"/>
          <w:szCs w:val="12"/>
        </w:rPr>
        <w:t xml:space="preserve">662850, Красноярский край, </w:t>
      </w:r>
      <w:proofErr w:type="spellStart"/>
      <w:r w:rsidRPr="00AC2F69">
        <w:rPr>
          <w:rFonts w:ascii="Times New Roman" w:hAnsi="Times New Roman" w:cs="Times New Roman"/>
          <w:kern w:val="0"/>
          <w:sz w:val="12"/>
          <w:szCs w:val="12"/>
        </w:rPr>
        <w:t>Каратузский</w:t>
      </w:r>
      <w:proofErr w:type="spellEnd"/>
      <w:r w:rsidRPr="00AC2F69">
        <w:rPr>
          <w:rFonts w:ascii="Times New Roman" w:hAnsi="Times New Roman" w:cs="Times New Roman"/>
          <w:kern w:val="0"/>
          <w:sz w:val="12"/>
          <w:szCs w:val="12"/>
        </w:rPr>
        <w:t xml:space="preserve"> район, с. Каратузское, </w:t>
      </w:r>
      <w:proofErr w:type="gramStart"/>
      <w:r w:rsidRPr="00AC2F69">
        <w:rPr>
          <w:rFonts w:ascii="Times New Roman" w:hAnsi="Times New Roman" w:cs="Times New Roman"/>
          <w:kern w:val="0"/>
          <w:sz w:val="12"/>
          <w:szCs w:val="12"/>
        </w:rPr>
        <w:t>Советская</w:t>
      </w:r>
      <w:proofErr w:type="gramEnd"/>
      <w:r w:rsidRPr="00AC2F69">
        <w:rPr>
          <w:rFonts w:ascii="Times New Roman" w:hAnsi="Times New Roman" w:cs="Times New Roman"/>
          <w:kern w:val="0"/>
          <w:sz w:val="12"/>
          <w:szCs w:val="12"/>
        </w:rPr>
        <w:t xml:space="preserve"> 21, </w:t>
      </w:r>
      <w:proofErr w:type="spellStart"/>
      <w:r w:rsidRPr="00AC2F69">
        <w:rPr>
          <w:rFonts w:ascii="Times New Roman" w:hAnsi="Times New Roman" w:cs="Times New Roman"/>
          <w:kern w:val="0"/>
          <w:sz w:val="12"/>
          <w:szCs w:val="12"/>
        </w:rPr>
        <w:t>каб</w:t>
      </w:r>
      <w:proofErr w:type="spellEnd"/>
      <w:r w:rsidRPr="00AC2F69">
        <w:rPr>
          <w:rFonts w:ascii="Times New Roman" w:hAnsi="Times New Roman" w:cs="Times New Roman"/>
          <w:kern w:val="0"/>
          <w:sz w:val="12"/>
          <w:szCs w:val="12"/>
        </w:rPr>
        <w:t>. №215</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Почтовый адрес: </w:t>
      </w:r>
      <w:r w:rsidRPr="00AC2F69">
        <w:rPr>
          <w:rFonts w:ascii="Times New Roman" w:hAnsi="Times New Roman" w:cs="Times New Roman"/>
          <w:kern w:val="0"/>
          <w:sz w:val="12"/>
          <w:szCs w:val="12"/>
        </w:rPr>
        <w:t xml:space="preserve">662850, Красноярский край, </w:t>
      </w:r>
      <w:proofErr w:type="spellStart"/>
      <w:r w:rsidRPr="00AC2F69">
        <w:rPr>
          <w:rFonts w:ascii="Times New Roman" w:hAnsi="Times New Roman" w:cs="Times New Roman"/>
          <w:kern w:val="0"/>
          <w:sz w:val="12"/>
          <w:szCs w:val="12"/>
        </w:rPr>
        <w:t>Каратузский</w:t>
      </w:r>
      <w:proofErr w:type="spellEnd"/>
      <w:r w:rsidRPr="00AC2F69">
        <w:rPr>
          <w:rFonts w:ascii="Times New Roman" w:hAnsi="Times New Roman" w:cs="Times New Roman"/>
          <w:kern w:val="0"/>
          <w:sz w:val="12"/>
          <w:szCs w:val="12"/>
        </w:rPr>
        <w:t xml:space="preserve"> район, с. Каратузское, </w:t>
      </w:r>
      <w:proofErr w:type="gramStart"/>
      <w:r w:rsidRPr="00AC2F69">
        <w:rPr>
          <w:rFonts w:ascii="Times New Roman" w:hAnsi="Times New Roman" w:cs="Times New Roman"/>
          <w:kern w:val="0"/>
          <w:sz w:val="12"/>
          <w:szCs w:val="12"/>
        </w:rPr>
        <w:t>Советская</w:t>
      </w:r>
      <w:proofErr w:type="gramEnd"/>
      <w:r w:rsidRPr="00AC2F69">
        <w:rPr>
          <w:rFonts w:ascii="Times New Roman" w:hAnsi="Times New Roman" w:cs="Times New Roman"/>
          <w:kern w:val="0"/>
          <w:sz w:val="12"/>
          <w:szCs w:val="12"/>
        </w:rPr>
        <w:t xml:space="preserve"> 21, </w:t>
      </w:r>
      <w:proofErr w:type="spellStart"/>
      <w:r w:rsidRPr="00AC2F69">
        <w:rPr>
          <w:rFonts w:ascii="Times New Roman" w:hAnsi="Times New Roman" w:cs="Times New Roman"/>
          <w:kern w:val="0"/>
          <w:sz w:val="12"/>
          <w:szCs w:val="12"/>
        </w:rPr>
        <w:t>каб</w:t>
      </w:r>
      <w:proofErr w:type="spellEnd"/>
      <w:r w:rsidRPr="00AC2F69">
        <w:rPr>
          <w:rFonts w:ascii="Times New Roman" w:hAnsi="Times New Roman" w:cs="Times New Roman"/>
          <w:kern w:val="0"/>
          <w:sz w:val="12"/>
          <w:szCs w:val="12"/>
        </w:rPr>
        <w:t>. №215</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Приёмные дни: </w:t>
      </w:r>
      <w:r w:rsidRPr="00AC2F69">
        <w:rPr>
          <w:rFonts w:ascii="Times New Roman" w:hAnsi="Times New Roman" w:cs="Times New Roman"/>
          <w:kern w:val="0"/>
          <w:sz w:val="12"/>
          <w:szCs w:val="12"/>
        </w:rPr>
        <w:t>понедельник - пятница</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График работы: </w:t>
      </w:r>
      <w:r w:rsidRPr="00AC2F69">
        <w:rPr>
          <w:rFonts w:ascii="Times New Roman" w:hAnsi="Times New Roman" w:cs="Times New Roman"/>
          <w:kern w:val="0"/>
          <w:sz w:val="12"/>
          <w:szCs w:val="12"/>
        </w:rPr>
        <w:t>с 8.00 до 17.00</w:t>
      </w:r>
      <w:r w:rsidRPr="00AC2F69">
        <w:rPr>
          <w:rFonts w:ascii="Times New Roman" w:hAnsi="Times New Roman" w:cs="Times New Roman"/>
          <w:color w:val="auto"/>
          <w:kern w:val="0"/>
          <w:sz w:val="12"/>
          <w:szCs w:val="12"/>
        </w:rPr>
        <w:t xml:space="preserve"> (обеденный перерыв </w:t>
      </w:r>
      <w:r w:rsidRPr="00AC2F69">
        <w:rPr>
          <w:rFonts w:ascii="Times New Roman" w:hAnsi="Times New Roman" w:cs="Times New Roman"/>
          <w:kern w:val="0"/>
          <w:sz w:val="12"/>
          <w:szCs w:val="12"/>
        </w:rPr>
        <w:t>с 12.00 до 13.00</w:t>
      </w:r>
      <w:r w:rsidRPr="00AC2F69">
        <w:rPr>
          <w:rFonts w:ascii="Times New Roman" w:hAnsi="Times New Roman" w:cs="Times New Roman"/>
          <w:color w:val="auto"/>
          <w:kern w:val="0"/>
          <w:sz w:val="12"/>
          <w:szCs w:val="12"/>
        </w:rPr>
        <w:t>)</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Телефон/факс: </w:t>
      </w:r>
      <w:r w:rsidRPr="00AC2F69">
        <w:rPr>
          <w:rFonts w:ascii="Times New Roman" w:hAnsi="Times New Roman" w:cs="Times New Roman"/>
          <w:kern w:val="0"/>
          <w:sz w:val="12"/>
          <w:szCs w:val="12"/>
        </w:rPr>
        <w:t>8(39137) 21-8-67</w:t>
      </w:r>
      <w:r w:rsidRPr="00AC2F69">
        <w:rPr>
          <w:rFonts w:ascii="Times New Roman" w:hAnsi="Times New Roman" w:cs="Times New Roman"/>
          <w:color w:val="auto"/>
          <w:kern w:val="0"/>
          <w:sz w:val="12"/>
          <w:szCs w:val="12"/>
        </w:rPr>
        <w:t xml:space="preserve">, адрес электронной почты </w:t>
      </w:r>
      <w:r w:rsidRPr="00AC2F69">
        <w:rPr>
          <w:rFonts w:ascii="Times New Roman" w:hAnsi="Times New Roman" w:cs="Times New Roman"/>
          <w:color w:val="auto"/>
          <w:kern w:val="0"/>
          <w:sz w:val="12"/>
          <w:szCs w:val="12"/>
          <w:lang w:val="en-US"/>
        </w:rPr>
        <w:t>l</w:t>
      </w:r>
      <w:r w:rsidRPr="00AC2F69">
        <w:rPr>
          <w:rFonts w:ascii="Times New Roman" w:hAnsi="Times New Roman" w:cs="Times New Roman"/>
          <w:color w:val="auto"/>
          <w:kern w:val="0"/>
          <w:sz w:val="12"/>
          <w:szCs w:val="12"/>
        </w:rPr>
        <w:t>.</w:t>
      </w:r>
      <w:proofErr w:type="spellStart"/>
      <w:r w:rsidRPr="00AC2F69">
        <w:rPr>
          <w:rFonts w:ascii="Times New Roman" w:hAnsi="Times New Roman" w:cs="Times New Roman"/>
          <w:color w:val="auto"/>
          <w:kern w:val="0"/>
          <w:sz w:val="12"/>
          <w:szCs w:val="12"/>
          <w:lang w:val="en-US"/>
        </w:rPr>
        <w:t>maisner</w:t>
      </w:r>
      <w:proofErr w:type="spellEnd"/>
      <w:r w:rsidRPr="00AC2F69">
        <w:rPr>
          <w:rFonts w:ascii="Times New Roman" w:hAnsi="Times New Roman" w:cs="Times New Roman"/>
          <w:color w:val="auto"/>
          <w:kern w:val="0"/>
          <w:sz w:val="12"/>
          <w:szCs w:val="12"/>
        </w:rPr>
        <w:t>@</w:t>
      </w:r>
      <w:r w:rsidRPr="00AC2F69">
        <w:rPr>
          <w:rFonts w:ascii="Times New Roman" w:hAnsi="Times New Roman" w:cs="Times New Roman"/>
          <w:color w:val="auto"/>
          <w:kern w:val="0"/>
          <w:sz w:val="12"/>
          <w:szCs w:val="12"/>
          <w:lang w:val="en-US"/>
        </w:rPr>
        <w:t>mail</w:t>
      </w:r>
      <w:r w:rsidRPr="00AC2F69">
        <w:rPr>
          <w:rFonts w:ascii="Times New Roman" w:hAnsi="Times New Roman" w:cs="Times New Roman"/>
          <w:color w:val="auto"/>
          <w:kern w:val="0"/>
          <w:sz w:val="12"/>
          <w:szCs w:val="12"/>
        </w:rPr>
        <w:t>.</w:t>
      </w:r>
      <w:proofErr w:type="spellStart"/>
      <w:r w:rsidRPr="00AC2F69">
        <w:rPr>
          <w:rFonts w:ascii="Times New Roman" w:hAnsi="Times New Roman" w:cs="Times New Roman"/>
          <w:color w:val="auto"/>
          <w:kern w:val="0"/>
          <w:sz w:val="12"/>
          <w:szCs w:val="12"/>
          <w:lang w:val="en-US"/>
        </w:rPr>
        <w:t>ru</w:t>
      </w:r>
      <w:proofErr w:type="spellEnd"/>
      <w:r w:rsidRPr="00AC2F69">
        <w:rPr>
          <w:rFonts w:ascii="Times New Roman" w:hAnsi="Times New Roman" w:cs="Times New Roman"/>
          <w:color w:val="auto"/>
          <w:kern w:val="0"/>
          <w:sz w:val="12"/>
          <w:szCs w:val="12"/>
        </w:rPr>
        <w:t>;</w:t>
      </w:r>
    </w:p>
    <w:p w:rsidR="00AC2F69" w:rsidRPr="00AC2F69" w:rsidRDefault="00AC2F69" w:rsidP="00AC2F6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Информацию по процедуре предоставления муниципальной услуги можно получить у главного специалиста-главного архитектора  отдела строительства и ЖКХ, ответственного за предоставление муниципальной услуги.</w:t>
      </w:r>
    </w:p>
    <w:p w:rsidR="00AC2F69" w:rsidRPr="00AC2F69" w:rsidRDefault="00AC2F69" w:rsidP="00AC2F6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2.3. Получателями муниципальной услуги является физическое или юридическое лицо:</w:t>
      </w:r>
    </w:p>
    <w:p w:rsidR="00AC2F69" w:rsidRPr="00AC2F69" w:rsidRDefault="00AC2F69" w:rsidP="00AC2F6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собственник или иного указанного в частях 5 - 7 статьи 19 Федерального закона № 38-ФЗ  законного владельца соответствующего недвижимого имущества;</w:t>
      </w:r>
    </w:p>
    <w:p w:rsidR="00AC2F69" w:rsidRPr="00AC2F69" w:rsidRDefault="00AC2F69" w:rsidP="00AC2F6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владелец рекламной конструкции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w:t>
      </w:r>
    </w:p>
    <w:p w:rsidR="00AC2F69" w:rsidRPr="00AC2F69" w:rsidRDefault="00AC2F69" w:rsidP="00AC2F6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2.3.1.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2.3.2. Разрешение на установку и эксплуатацию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в соответствии статьи 19 Федерального закона № 38-ФЗ.</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2.4. Результатом предоставления муниципальной услуги являются решение:</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о выдаче разрешения на установку и эксплуатацию рекламной конструкции;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bCs/>
          <w:color w:val="auto"/>
          <w:kern w:val="0"/>
          <w:sz w:val="12"/>
          <w:szCs w:val="12"/>
        </w:rPr>
        <w:t>- об отказе  в выдаче разрешения на установку и эксплуатацию рекламной конструкции.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2.5. Решение в письменной форме о выдаче разрешения или об отказе в его выдаче должно быть направлено главным специалистом - главный архитектор отдела строительства и ЖКХ заявителю</w:t>
      </w:r>
      <w:r w:rsidRPr="00AC2F69">
        <w:rPr>
          <w:rFonts w:ascii="Times New Roman" w:hAnsi="Times New Roman" w:cs="Times New Roman"/>
          <w:i/>
          <w:color w:val="auto"/>
          <w:kern w:val="0"/>
          <w:sz w:val="12"/>
          <w:szCs w:val="12"/>
        </w:rPr>
        <w:t xml:space="preserve"> </w:t>
      </w:r>
      <w:r w:rsidRPr="00AC2F69">
        <w:rPr>
          <w:rFonts w:ascii="Times New Roman" w:hAnsi="Times New Roman" w:cs="Times New Roman"/>
          <w:color w:val="auto"/>
          <w:kern w:val="0"/>
          <w:sz w:val="12"/>
          <w:szCs w:val="12"/>
        </w:rPr>
        <w:t xml:space="preserve">в течение двух месяцев со дня приема от него необходимых документов. </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bCs/>
          <w:color w:val="auto"/>
          <w:kern w:val="0"/>
          <w:sz w:val="12"/>
          <w:szCs w:val="12"/>
        </w:rPr>
        <w:t xml:space="preserve">2.6. </w:t>
      </w:r>
      <w:r w:rsidRPr="00AC2F69">
        <w:rPr>
          <w:rFonts w:ascii="Times New Roman" w:hAnsi="Times New Roman" w:cs="Times New Roman"/>
          <w:color w:val="auto"/>
          <w:kern w:val="0"/>
          <w:sz w:val="12"/>
          <w:szCs w:val="12"/>
        </w:rPr>
        <w:t>Разрешение на установку и эксплуатацию рекламной конструкции выдаётся на основании заявления.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color w:val="auto"/>
          <w:kern w:val="0"/>
          <w:sz w:val="12"/>
          <w:szCs w:val="12"/>
        </w:rPr>
        <w:t xml:space="preserve">2.7. </w:t>
      </w:r>
      <w:r w:rsidRPr="00AC2F69">
        <w:rPr>
          <w:rFonts w:ascii="Times New Roman" w:hAnsi="Times New Roman" w:cs="Times New Roman"/>
          <w:bCs/>
          <w:color w:val="auto"/>
          <w:kern w:val="0"/>
          <w:sz w:val="12"/>
          <w:szCs w:val="12"/>
        </w:rPr>
        <w:t>Исчерпывающий перечень документов, необходимых для предоставления муниципальной услуги (далее - документы).</w:t>
      </w:r>
    </w:p>
    <w:p w:rsidR="00AC2F69" w:rsidRPr="00AC2F69" w:rsidRDefault="00AC2F69" w:rsidP="00AC2F6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w:t>
      </w:r>
      <w:proofErr w:type="gramStart"/>
      <w:r w:rsidRPr="00AC2F69">
        <w:rPr>
          <w:rFonts w:ascii="Times New Roman" w:hAnsi="Times New Roman" w:cs="Times New Roman"/>
          <w:color w:val="auto"/>
          <w:kern w:val="0"/>
          <w:sz w:val="12"/>
          <w:szCs w:val="12"/>
        </w:rPr>
        <w:t>з</w:t>
      </w:r>
      <w:proofErr w:type="gramEnd"/>
      <w:r w:rsidRPr="00AC2F69">
        <w:rPr>
          <w:rFonts w:ascii="Times New Roman" w:hAnsi="Times New Roman" w:cs="Times New Roman"/>
          <w:color w:val="auto"/>
          <w:kern w:val="0"/>
          <w:sz w:val="12"/>
          <w:szCs w:val="12"/>
        </w:rPr>
        <w:t xml:space="preserve">аявление (приложение); </w:t>
      </w:r>
    </w:p>
    <w:p w:rsidR="00AC2F69" w:rsidRPr="00AC2F69" w:rsidRDefault="00AC2F69" w:rsidP="00AC2F6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данные о заявителе - физическом лице. </w:t>
      </w:r>
    </w:p>
    <w:p w:rsidR="00AC2F69" w:rsidRPr="00AC2F69" w:rsidRDefault="00AC2F69" w:rsidP="00AC2F6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подтверждение в письменной форме согласия собственника или иного указанного в частях 5 - 7 статьи 19 Федерального закона № 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AC2F69">
        <w:rPr>
          <w:rFonts w:ascii="Times New Roman" w:hAnsi="Times New Roman" w:cs="Times New Roman"/>
          <w:color w:val="auto"/>
          <w:kern w:val="0"/>
          <w:sz w:val="12"/>
          <w:szCs w:val="12"/>
        </w:rPr>
        <w:t>,</w:t>
      </w:r>
      <w:proofErr w:type="gramEnd"/>
      <w:r w:rsidRPr="00AC2F69">
        <w:rPr>
          <w:rFonts w:ascii="Times New Roman" w:hAnsi="Times New Roman" w:cs="Times New Roman"/>
          <w:color w:val="auto"/>
          <w:kern w:val="0"/>
          <w:sz w:val="12"/>
          <w:szCs w:val="12"/>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rsidR="00AC2F69" w:rsidRPr="00AC2F69" w:rsidRDefault="00AC2F69" w:rsidP="00AC2F6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2.7.1. Заявитель, по собственной инициативе может представить протокол общего собрания собственников помещений в многоквартирном доме, подтверждающий согласия собственников помещений в многоквартирном доме подтверждающий получение согласия на присоединение к этому имуществу рекламной конструкции.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bCs/>
          <w:color w:val="auto"/>
          <w:kern w:val="0"/>
          <w:sz w:val="12"/>
          <w:szCs w:val="12"/>
        </w:rPr>
        <w:t>2.8.</w:t>
      </w:r>
      <w:r w:rsidRPr="00AC2F69">
        <w:rPr>
          <w:rFonts w:ascii="Times New Roman" w:hAnsi="Times New Roman" w:cs="Times New Roman"/>
          <w:color w:val="auto"/>
          <w:kern w:val="0"/>
          <w:sz w:val="12"/>
          <w:szCs w:val="12"/>
        </w:rPr>
        <w:t xml:space="preserve"> Администрация Каратузского района</w:t>
      </w:r>
      <w:r w:rsidRPr="00AC2F69">
        <w:rPr>
          <w:rFonts w:ascii="Times New Roman" w:hAnsi="Times New Roman" w:cs="Times New Roman"/>
          <w:i/>
          <w:color w:val="auto"/>
          <w:kern w:val="0"/>
          <w:sz w:val="12"/>
          <w:szCs w:val="12"/>
        </w:rPr>
        <w:t xml:space="preserve"> </w:t>
      </w:r>
      <w:r w:rsidRPr="00AC2F69">
        <w:rPr>
          <w:rFonts w:ascii="Times New Roman" w:hAnsi="Times New Roman" w:cs="Times New Roman"/>
          <w:color w:val="auto"/>
          <w:kern w:val="0"/>
          <w:sz w:val="12"/>
          <w:szCs w:val="12"/>
        </w:rPr>
        <w:t>самостоятельно запрашивает необходимые документы, в соответствии со статьей 19 Федерального закона № 38-ФЗ, в  орган, в распоряжении которого находятся соответствующие документы.</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2.9. Администрация Каратузского района</w:t>
      </w:r>
      <w:r w:rsidRPr="00AC2F69">
        <w:rPr>
          <w:rFonts w:ascii="Times New Roman" w:hAnsi="Times New Roman" w:cs="Times New Roman"/>
          <w:i/>
          <w:color w:val="auto"/>
          <w:kern w:val="0"/>
          <w:sz w:val="12"/>
          <w:szCs w:val="12"/>
        </w:rPr>
        <w:t xml:space="preserve"> </w:t>
      </w:r>
      <w:r w:rsidRPr="00AC2F69">
        <w:rPr>
          <w:rFonts w:ascii="Times New Roman" w:hAnsi="Times New Roman" w:cs="Times New Roman"/>
          <w:color w:val="auto"/>
          <w:kern w:val="0"/>
          <w:sz w:val="12"/>
          <w:szCs w:val="12"/>
        </w:rPr>
        <w:t>не вправе требовать от заявителя: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взимать помимо </w:t>
      </w:r>
      <w:hyperlink r:id="rId15" w:history="1">
        <w:r w:rsidRPr="00AC2F69">
          <w:rPr>
            <w:rFonts w:ascii="Times New Roman" w:hAnsi="Times New Roman" w:cs="Times New Roman"/>
            <w:color w:val="auto"/>
            <w:kern w:val="0"/>
            <w:sz w:val="12"/>
            <w:szCs w:val="12"/>
          </w:rPr>
          <w:t>государственной пошлины</w:t>
        </w:r>
      </w:hyperlink>
      <w:r w:rsidRPr="00AC2F69">
        <w:rPr>
          <w:rFonts w:ascii="Times New Roman" w:hAnsi="Times New Roman" w:cs="Times New Roman"/>
          <w:color w:val="auto"/>
          <w:kern w:val="0"/>
          <w:sz w:val="12"/>
          <w:szCs w:val="12"/>
        </w:rPr>
        <w:t xml:space="preserve"> дополнительную плату за подготовку, оформление, выдачу разрешения и совершение иных связанных с выдачей разрешения действий. </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2.10. Исчерпывающий перечень оснований для отказа в приёме письменного заявления: </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2.11. Решение об отказе в выдаче разрешения должно быть мотивировано и принято исключительно по следующим основаниям:</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1) несоответствие проекта рекламной конструкц</w:t>
      </w:r>
      <w:proofErr w:type="gramStart"/>
      <w:r w:rsidRPr="00AC2F69">
        <w:rPr>
          <w:rFonts w:ascii="Times New Roman" w:hAnsi="Times New Roman" w:cs="Times New Roman"/>
          <w:color w:val="auto"/>
          <w:kern w:val="0"/>
          <w:sz w:val="12"/>
          <w:szCs w:val="12"/>
        </w:rPr>
        <w:t>ии и ее</w:t>
      </w:r>
      <w:proofErr w:type="gramEnd"/>
      <w:r w:rsidRPr="00AC2F69">
        <w:rPr>
          <w:rFonts w:ascii="Times New Roman" w:hAnsi="Times New Roman" w:cs="Times New Roman"/>
          <w:color w:val="auto"/>
          <w:kern w:val="0"/>
          <w:sz w:val="12"/>
          <w:szCs w:val="12"/>
        </w:rPr>
        <w:t xml:space="preserve"> территориального размещения требованиям технического регламента;</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6" w:history="1">
        <w:r w:rsidRPr="00AC2F69">
          <w:rPr>
            <w:rFonts w:ascii="Times New Roman" w:hAnsi="Times New Roman" w:cs="Times New Roman"/>
            <w:color w:val="0000FF"/>
            <w:kern w:val="0"/>
            <w:sz w:val="12"/>
            <w:szCs w:val="12"/>
          </w:rPr>
          <w:t>частью 5.8</w:t>
        </w:r>
      </w:hyperlink>
      <w:r w:rsidRPr="00AC2F69">
        <w:rPr>
          <w:rFonts w:ascii="Times New Roman" w:hAnsi="Times New Roman" w:cs="Times New Roman"/>
          <w:color w:val="auto"/>
          <w:kern w:val="0"/>
          <w:sz w:val="12"/>
          <w:szCs w:val="12"/>
        </w:rPr>
        <w:t xml:space="preserve"> статьи 19 Федерального закона № 38-ФЗ);</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3) нарушение требований нормативных актов по безопасности движения транспорта;</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4) нарушение внешнего архитектурного облика сложившейся застройки поселения или городского округа. </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
          <w:color w:val="auto"/>
          <w:kern w:val="0"/>
          <w:sz w:val="12"/>
          <w:szCs w:val="12"/>
        </w:rPr>
      </w:pPr>
      <w:r w:rsidRPr="00AC2F69">
        <w:rPr>
          <w:rFonts w:ascii="Times New Roman" w:hAnsi="Times New Roman" w:cs="Times New Roman"/>
          <w:color w:val="auto"/>
          <w:kern w:val="0"/>
          <w:sz w:val="12"/>
          <w:szCs w:val="12"/>
        </w:rPr>
        <w:t xml:space="preserve">6) нарушение требований, установленных </w:t>
      </w:r>
      <w:hyperlink r:id="rId17" w:history="1">
        <w:r w:rsidRPr="00AC2F69">
          <w:rPr>
            <w:rFonts w:ascii="Times New Roman" w:hAnsi="Times New Roman" w:cs="Times New Roman"/>
            <w:color w:val="0000FF"/>
            <w:kern w:val="0"/>
            <w:sz w:val="12"/>
            <w:szCs w:val="12"/>
          </w:rPr>
          <w:t>частями 5.1</w:t>
        </w:r>
      </w:hyperlink>
      <w:r w:rsidRPr="00AC2F69">
        <w:rPr>
          <w:rFonts w:ascii="Times New Roman" w:hAnsi="Times New Roman" w:cs="Times New Roman"/>
          <w:color w:val="auto"/>
          <w:kern w:val="0"/>
          <w:sz w:val="12"/>
          <w:szCs w:val="12"/>
        </w:rPr>
        <w:t xml:space="preserve">, </w:t>
      </w:r>
      <w:hyperlink r:id="rId18" w:history="1">
        <w:r w:rsidRPr="00AC2F69">
          <w:rPr>
            <w:rFonts w:ascii="Times New Roman" w:hAnsi="Times New Roman" w:cs="Times New Roman"/>
            <w:color w:val="0000FF"/>
            <w:kern w:val="0"/>
            <w:sz w:val="12"/>
            <w:szCs w:val="12"/>
          </w:rPr>
          <w:t>5.7</w:t>
        </w:r>
      </w:hyperlink>
      <w:r w:rsidRPr="00AC2F69">
        <w:rPr>
          <w:rFonts w:ascii="Times New Roman" w:hAnsi="Times New Roman" w:cs="Times New Roman"/>
          <w:color w:val="auto"/>
          <w:kern w:val="0"/>
          <w:sz w:val="12"/>
          <w:szCs w:val="12"/>
        </w:rPr>
        <w:t xml:space="preserve">  статьи 19 Федерального закона № 38-ФЗ</w:t>
      </w:r>
      <w:r w:rsidRPr="00AC2F69">
        <w:rPr>
          <w:rFonts w:ascii="Times New Roman" w:hAnsi="Times New Roman" w:cs="Times New Roman"/>
          <w:i/>
          <w:color w:val="auto"/>
          <w:kern w:val="0"/>
          <w:sz w:val="12"/>
          <w:szCs w:val="12"/>
        </w:rPr>
        <w:t>.</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bCs/>
          <w:color w:val="auto"/>
          <w:kern w:val="0"/>
          <w:sz w:val="12"/>
          <w:szCs w:val="12"/>
        </w:rPr>
        <w:t xml:space="preserve">2.12. </w:t>
      </w:r>
      <w:r w:rsidRPr="00AC2F69">
        <w:rPr>
          <w:rFonts w:ascii="Times New Roman" w:hAnsi="Times New Roman" w:cs="Times New Roman"/>
          <w:color w:val="auto"/>
          <w:kern w:val="0"/>
          <w:sz w:val="12"/>
          <w:szCs w:val="12"/>
        </w:rPr>
        <w:t>Требования к помещениям, в которых предоставляется муниципальная услуга:</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помещения для предоставления муниципальной услуги по возможности размещаются в максимально удобных для обращения местах;</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на информационном стенде размещается перечень документов, которые заявитель должен представить для исполнения муниципальной услуги.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2.13. Рабочее место специалистов</w:t>
      </w:r>
      <w:r w:rsidRPr="00AC2F69">
        <w:rPr>
          <w:rFonts w:ascii="Times New Roman" w:hAnsi="Times New Roman" w:cs="Times New Roman"/>
          <w:i/>
          <w:color w:val="auto"/>
          <w:kern w:val="0"/>
          <w:sz w:val="12"/>
          <w:szCs w:val="12"/>
        </w:rPr>
        <w:t xml:space="preserve"> </w:t>
      </w:r>
      <w:r w:rsidRPr="00AC2F69">
        <w:rPr>
          <w:rFonts w:ascii="Times New Roman" w:hAnsi="Times New Roman" w:cs="Times New Roman"/>
          <w:color w:val="auto"/>
          <w:kern w:val="0"/>
          <w:sz w:val="12"/>
          <w:szCs w:val="12"/>
        </w:rPr>
        <w:t>отдела строительства и ЖКХ,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2.14. В местах ожидания предоставления муниципальной услуги предусматривается оборудование доступных мест общественного пользования.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2.15.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2.15.1. Места предоставления муниципальной услуги оборудуются средствами пожаротушения и оповещения о возникновении чрезвычайной ситуации.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2.16. На информационном стенде в администрации Каратузского района  размещаются следующие информационные материалы:</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сведения о перечне предоставляемых муниципальных услуг;</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перечень предоставляемых муниципальных услуг, образцы документов (справок).</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i/>
          <w:color w:val="auto"/>
          <w:kern w:val="0"/>
          <w:sz w:val="12"/>
          <w:szCs w:val="12"/>
        </w:rPr>
      </w:pPr>
      <w:r w:rsidRPr="00AC2F69">
        <w:rPr>
          <w:rFonts w:ascii="Times New Roman" w:hAnsi="Times New Roman" w:cs="Times New Roman"/>
          <w:i/>
          <w:color w:val="auto"/>
          <w:kern w:val="0"/>
          <w:sz w:val="12"/>
          <w:szCs w:val="12"/>
        </w:rPr>
        <w:t xml:space="preserve">- </w:t>
      </w:r>
      <w:proofErr w:type="gramStart"/>
      <w:r w:rsidRPr="00AC2F69">
        <w:rPr>
          <w:rFonts w:ascii="Times New Roman" w:hAnsi="Times New Roman" w:cs="Times New Roman"/>
          <w:color w:val="auto"/>
          <w:kern w:val="0"/>
          <w:sz w:val="12"/>
          <w:szCs w:val="12"/>
        </w:rPr>
        <w:t>о</w:t>
      </w:r>
      <w:proofErr w:type="gramEnd"/>
      <w:r w:rsidRPr="00AC2F69">
        <w:rPr>
          <w:rFonts w:ascii="Times New Roman" w:hAnsi="Times New Roman" w:cs="Times New Roman"/>
          <w:color w:val="auto"/>
          <w:kern w:val="0"/>
          <w:sz w:val="12"/>
          <w:szCs w:val="12"/>
        </w:rPr>
        <w:t>бразец заполнения заявления;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адрес, номера телефонов и факса, график работы, адрес электронной почты администрации и отдела;</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административный регламент;</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адрес официального сайта в сети Интернет, содержащего информацию о предоставлении муниципальной услуги;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lastRenderedPageBreak/>
        <w:t>- перечень оснований для отказа в предоставлении муниципальной услуги;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порядок обжалования действий (бездействия) и решений, осуществляемых (принятых) в ходе предоставления муниципальной услуги;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необходимая оперативная информация о предоставлении муниципальной услуги.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описание процедуры предоставления муниципальной услуги в текстовом виде и в виде </w:t>
      </w:r>
      <w:hyperlink r:id="rId19" w:history="1">
        <w:r w:rsidRPr="00AC2F69">
          <w:rPr>
            <w:rFonts w:ascii="Times New Roman" w:hAnsi="Times New Roman" w:cs="Times New Roman"/>
            <w:color w:val="auto"/>
            <w:kern w:val="0"/>
            <w:sz w:val="12"/>
            <w:szCs w:val="12"/>
          </w:rPr>
          <w:t>блок-схемы</w:t>
        </w:r>
      </w:hyperlink>
      <w:r w:rsidRPr="00AC2F69">
        <w:rPr>
          <w:rFonts w:ascii="Times New Roman" w:hAnsi="Times New Roman" w:cs="Times New Roman"/>
          <w:color w:val="auto"/>
          <w:kern w:val="0"/>
          <w:sz w:val="12"/>
          <w:szCs w:val="12"/>
        </w:rPr>
        <w:t>;</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2.16.1. Текст материалов, размещаемых на стендах, должен быть напечатан удобным для чтения шрифтом, основные моменты и наиболее важные места выделены.</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2.17. Показателями доступности и качества муниципальной услуги являются: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соблюдение сроков предоставления муниципальной услуги, </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сроков выполнения отдельных административных процедур в рамках ее предоставления;</w:t>
      </w:r>
    </w:p>
    <w:p w:rsidR="00AC2F69" w:rsidRDefault="00AC2F69" w:rsidP="00AC2F69">
      <w:pPr>
        <w:autoSpaceDE w:val="0"/>
        <w:autoSpaceDN w:val="0"/>
        <w:adjustRightInd w:val="0"/>
        <w:spacing w:after="0" w:line="240" w:lineRule="auto"/>
        <w:ind w:firstLine="540"/>
        <w:jc w:val="center"/>
        <w:outlineLvl w:val="1"/>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ind w:firstLine="540"/>
        <w:jc w:val="center"/>
        <w:outlineLvl w:val="1"/>
        <w:rPr>
          <w:rFonts w:ascii="Times New Roman" w:hAnsi="Times New Roman" w:cs="Times New Roman"/>
          <w:bCs/>
          <w:color w:val="auto"/>
          <w:kern w:val="0"/>
          <w:sz w:val="12"/>
          <w:szCs w:val="12"/>
        </w:rPr>
      </w:pPr>
      <w:r w:rsidRPr="00AC2F69">
        <w:rPr>
          <w:rFonts w:ascii="Times New Roman" w:hAnsi="Times New Roman" w:cs="Times New Roman"/>
          <w:color w:val="auto"/>
          <w:kern w:val="0"/>
          <w:sz w:val="12"/>
          <w:szCs w:val="12"/>
        </w:rPr>
        <w:t>3. С</w:t>
      </w:r>
      <w:r w:rsidRPr="00AC2F69">
        <w:rPr>
          <w:rFonts w:ascii="Times New Roman" w:hAnsi="Times New Roman" w:cs="Times New Roman"/>
          <w:bCs/>
          <w:color w:val="auto"/>
          <w:kern w:val="0"/>
          <w:sz w:val="12"/>
          <w:szCs w:val="1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2F69" w:rsidRPr="00AC2F69" w:rsidRDefault="00AC2F69" w:rsidP="00AC2F69">
      <w:pPr>
        <w:autoSpaceDE w:val="0"/>
        <w:autoSpaceDN w:val="0"/>
        <w:adjustRightInd w:val="0"/>
        <w:spacing w:after="0" w:line="240" w:lineRule="auto"/>
        <w:jc w:val="center"/>
        <w:outlineLvl w:val="1"/>
        <w:rPr>
          <w:rFonts w:ascii="Times New Roman" w:hAnsi="Times New Roman" w:cs="Times New Roman"/>
          <w:b/>
          <w:color w:val="auto"/>
          <w:kern w:val="0"/>
          <w:sz w:val="12"/>
          <w:szCs w:val="12"/>
        </w:rPr>
      </w:pP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color w:val="auto"/>
          <w:kern w:val="0"/>
          <w:sz w:val="12"/>
          <w:szCs w:val="12"/>
        </w:rPr>
        <w:t xml:space="preserve">3.1. </w:t>
      </w:r>
      <w:r w:rsidRPr="00AC2F69">
        <w:rPr>
          <w:rFonts w:ascii="Times New Roman" w:hAnsi="Times New Roman" w:cs="Times New Roman"/>
          <w:bCs/>
          <w:color w:val="auto"/>
          <w:kern w:val="0"/>
          <w:sz w:val="12"/>
          <w:szCs w:val="12"/>
        </w:rPr>
        <w:t>Предоставление муниципальной услуги осуществляется в форме:</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 непосредственное обращение заявителя (при личном обращении). </w:t>
      </w:r>
      <w:proofErr w:type="gramStart"/>
      <w:r w:rsidRPr="00AC2F69">
        <w:rPr>
          <w:rFonts w:ascii="Times New Roman" w:hAnsi="Times New Roman" w:cs="Times New Roman"/>
          <w:bCs/>
          <w:color w:val="auto"/>
          <w:kern w:val="0"/>
          <w:sz w:val="12"/>
          <w:szCs w:val="12"/>
        </w:rPr>
        <w:t xml:space="preserve">Заявление и документы могут быть направлены заявителем по почте заказным письмом (бандеролью) с описью вложения и уведомлением о вручении или поданы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и администрацией Каратузского района от 16.02.2015 года за №1261 </w:t>
      </w:r>
      <w:proofErr w:type="spellStart"/>
      <w:r w:rsidRPr="00AC2F69">
        <w:rPr>
          <w:rFonts w:ascii="Times New Roman" w:hAnsi="Times New Roman" w:cs="Times New Roman"/>
          <w:bCs/>
          <w:color w:val="auto"/>
          <w:kern w:val="0"/>
          <w:sz w:val="12"/>
          <w:szCs w:val="12"/>
        </w:rPr>
        <w:t>му</w:t>
      </w:r>
      <w:proofErr w:type="spellEnd"/>
      <w:r w:rsidRPr="00AC2F69">
        <w:rPr>
          <w:rFonts w:ascii="Times New Roman" w:hAnsi="Times New Roman" w:cs="Times New Roman"/>
          <w:bCs/>
          <w:color w:val="auto"/>
          <w:kern w:val="0"/>
          <w:sz w:val="12"/>
          <w:szCs w:val="12"/>
        </w:rPr>
        <w:t>;</w:t>
      </w:r>
      <w:proofErr w:type="gramEnd"/>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Местонахождение КГБУ «Многофункциональный центр предоставления государственных услуг и муниципальных услуг»:</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662850, Красноярский край, с. Каратузское, ул. </w:t>
      </w:r>
      <w:proofErr w:type="gramStart"/>
      <w:r w:rsidRPr="00AC2F69">
        <w:rPr>
          <w:rFonts w:ascii="Times New Roman" w:hAnsi="Times New Roman" w:cs="Times New Roman"/>
          <w:bCs/>
          <w:color w:val="auto"/>
          <w:kern w:val="0"/>
          <w:sz w:val="12"/>
          <w:szCs w:val="12"/>
        </w:rPr>
        <w:t>Колхозная</w:t>
      </w:r>
      <w:proofErr w:type="gramEnd"/>
      <w:r w:rsidRPr="00AC2F69">
        <w:rPr>
          <w:rFonts w:ascii="Times New Roman" w:hAnsi="Times New Roman" w:cs="Times New Roman"/>
          <w:bCs/>
          <w:color w:val="auto"/>
          <w:kern w:val="0"/>
          <w:sz w:val="12"/>
          <w:szCs w:val="12"/>
        </w:rPr>
        <w:t>, д.65.</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Режим работы КГБУ «МФЦ»:</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Понедельник, среда, пятница с 09.00 до 18.00</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Вторник, четверг                    с 09.00 до 20.00</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Суббота                                  с 09.00 до 13.00</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Воскресенье – выходной.</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3.2. Получение консультаций по процедуре предоставления муниципальной услуги может осуществляться следующими способами: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посредством личного обращения;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обращения по телефону;</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посредством письменных обращений по почте;</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посредством обращений по электронной почте.</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color w:val="auto"/>
          <w:kern w:val="0"/>
          <w:sz w:val="12"/>
          <w:szCs w:val="12"/>
        </w:rPr>
        <w:t xml:space="preserve">3.3. </w:t>
      </w:r>
      <w:r w:rsidRPr="00AC2F69">
        <w:rPr>
          <w:rFonts w:ascii="Times New Roman" w:hAnsi="Times New Roman" w:cs="Times New Roman"/>
          <w:bCs/>
          <w:color w:val="auto"/>
          <w:kern w:val="0"/>
          <w:sz w:val="12"/>
          <w:szCs w:val="12"/>
        </w:rPr>
        <w:t>М</w:t>
      </w:r>
      <w:r w:rsidRPr="00AC2F69">
        <w:rPr>
          <w:rFonts w:ascii="Times New Roman" w:hAnsi="Times New Roman" w:cs="Times New Roman"/>
          <w:color w:val="auto"/>
          <w:kern w:val="0"/>
          <w:sz w:val="12"/>
          <w:szCs w:val="12"/>
        </w:rPr>
        <w:t xml:space="preserve">аксимальный срок ожидания в очереди при подаче запроса о предоставлении муниципальной услуги </w:t>
      </w:r>
      <w:r w:rsidRPr="00AC2F69">
        <w:rPr>
          <w:rFonts w:ascii="Times New Roman" w:hAnsi="Times New Roman" w:cs="Times New Roman"/>
          <w:bCs/>
          <w:color w:val="auto"/>
          <w:kern w:val="0"/>
          <w:sz w:val="12"/>
          <w:szCs w:val="12"/>
        </w:rPr>
        <w:t>составляет не более 30 минут.</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М</w:t>
      </w:r>
      <w:r w:rsidRPr="00AC2F69">
        <w:rPr>
          <w:rFonts w:ascii="Times New Roman" w:hAnsi="Times New Roman" w:cs="Times New Roman"/>
          <w:color w:val="auto"/>
          <w:kern w:val="0"/>
          <w:sz w:val="12"/>
          <w:szCs w:val="12"/>
        </w:rPr>
        <w:t>аксимальный срок ожидания при получении результата предоставления муниципальной услуги</w:t>
      </w:r>
      <w:r w:rsidRPr="00AC2F69">
        <w:rPr>
          <w:rFonts w:ascii="Times New Roman" w:hAnsi="Times New Roman" w:cs="Times New Roman"/>
          <w:bCs/>
          <w:color w:val="auto"/>
          <w:kern w:val="0"/>
          <w:sz w:val="12"/>
          <w:szCs w:val="12"/>
        </w:rPr>
        <w:t xml:space="preserve"> составляет не более 30 дней.</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Срок регистрации запроса заявителя о предоставлении муниципальной услуги </w:t>
      </w:r>
      <w:r w:rsidRPr="00AC2F69">
        <w:rPr>
          <w:rFonts w:ascii="Times New Roman" w:hAnsi="Times New Roman" w:cs="Times New Roman"/>
          <w:bCs/>
          <w:color w:val="auto"/>
          <w:kern w:val="0"/>
          <w:sz w:val="12"/>
          <w:szCs w:val="12"/>
        </w:rPr>
        <w:t>составляет не более 1 дня.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3.4. Основными требованиями к консультации заявителей являются: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актуальность;</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своевременность;</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четкость в изложении материала;</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полнота консультирования;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наглядность форм подачи материала;</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удобство и доступность.</w:t>
      </w:r>
    </w:p>
    <w:p w:rsidR="00AC2F69" w:rsidRPr="00AC2F69" w:rsidRDefault="00AC2F69" w:rsidP="00AC2F69">
      <w:pPr>
        <w:shd w:val="clear" w:color="auto" w:fill="FFFFFF"/>
        <w:spacing w:after="0" w:line="240" w:lineRule="auto"/>
        <w:ind w:firstLine="284"/>
        <w:jc w:val="both"/>
        <w:rPr>
          <w:rFonts w:ascii="Times New Roman" w:hAnsi="Times New Roman" w:cs="Times New Roman"/>
          <w:kern w:val="0"/>
          <w:sz w:val="12"/>
          <w:szCs w:val="12"/>
        </w:rPr>
      </w:pPr>
      <w:r w:rsidRPr="00AC2F69">
        <w:rPr>
          <w:rFonts w:ascii="Times New Roman" w:hAnsi="Times New Roman" w:cs="Times New Roman"/>
          <w:bCs/>
          <w:color w:val="auto"/>
          <w:kern w:val="0"/>
          <w:sz w:val="12"/>
          <w:szCs w:val="12"/>
        </w:rPr>
        <w:t xml:space="preserve">3.5. </w:t>
      </w:r>
      <w:r w:rsidRPr="00AC2F69">
        <w:rPr>
          <w:rFonts w:ascii="Times New Roman" w:hAnsi="Times New Roman" w:cs="Times New Roman"/>
          <w:kern w:val="0"/>
          <w:sz w:val="12"/>
          <w:szCs w:val="12"/>
        </w:rPr>
        <w:t>Требования к форме и характеру взаимодействия главного специалиста-главного архитектора отдела строительства и ЖКХ администрации Каратузского района (дале</w:t>
      </w:r>
      <w:proofErr w:type="gramStart"/>
      <w:r w:rsidRPr="00AC2F69">
        <w:rPr>
          <w:rFonts w:ascii="Times New Roman" w:hAnsi="Times New Roman" w:cs="Times New Roman"/>
          <w:kern w:val="0"/>
          <w:sz w:val="12"/>
          <w:szCs w:val="12"/>
        </w:rPr>
        <w:t>е-</w:t>
      </w:r>
      <w:proofErr w:type="gramEnd"/>
      <w:r w:rsidRPr="00AC2F69">
        <w:rPr>
          <w:rFonts w:ascii="Times New Roman" w:hAnsi="Times New Roman" w:cs="Times New Roman"/>
          <w:kern w:val="0"/>
          <w:sz w:val="12"/>
          <w:szCs w:val="12"/>
        </w:rPr>
        <w:t xml:space="preserve"> специалист отдела) с заявителями:</w:t>
      </w:r>
    </w:p>
    <w:p w:rsidR="00AC2F69" w:rsidRPr="00AC2F69" w:rsidRDefault="00AC2F69" w:rsidP="00AC2F69">
      <w:pPr>
        <w:shd w:val="clear" w:color="auto" w:fill="FFFFFF"/>
        <w:spacing w:after="0" w:line="240" w:lineRule="auto"/>
        <w:ind w:firstLine="284"/>
        <w:jc w:val="both"/>
        <w:rPr>
          <w:rFonts w:ascii="Times New Roman" w:hAnsi="Times New Roman" w:cs="Times New Roman"/>
          <w:kern w:val="0"/>
          <w:sz w:val="12"/>
          <w:szCs w:val="12"/>
        </w:rPr>
      </w:pPr>
      <w:r w:rsidRPr="00AC2F69">
        <w:rPr>
          <w:rFonts w:ascii="Times New Roman" w:hAnsi="Times New Roman" w:cs="Times New Roman"/>
          <w:bCs/>
          <w:color w:val="auto"/>
          <w:kern w:val="0"/>
          <w:sz w:val="12"/>
          <w:szCs w:val="12"/>
        </w:rPr>
        <w:t xml:space="preserve">- </w:t>
      </w:r>
      <w:r w:rsidRPr="00AC2F69">
        <w:rPr>
          <w:rFonts w:ascii="Times New Roman" w:hAnsi="Times New Roman" w:cs="Times New Roman"/>
          <w:kern w:val="0"/>
          <w:sz w:val="12"/>
          <w:szCs w:val="12"/>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w:t>
      </w:r>
      <w:r w:rsidRPr="00AC2F69">
        <w:rPr>
          <w:rFonts w:ascii="Times New Roman" w:hAnsi="Times New Roman" w:cs="Times New Roman"/>
          <w:bCs/>
          <w:color w:val="auto"/>
          <w:kern w:val="0"/>
          <w:sz w:val="12"/>
          <w:szCs w:val="12"/>
        </w:rPr>
        <w:t xml:space="preserve"> </w:t>
      </w:r>
      <w:proofErr w:type="gramStart"/>
      <w:r w:rsidRPr="00AC2F69">
        <w:rPr>
          <w:rFonts w:ascii="Times New Roman" w:hAnsi="Times New Roman" w:cs="Times New Roman"/>
          <w:bCs/>
          <w:color w:val="auto"/>
          <w:kern w:val="0"/>
          <w:sz w:val="12"/>
          <w:szCs w:val="12"/>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roofErr w:type="gramEnd"/>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 при письменном или электронном обращении, ответ дается в письменном виде, в простой, четкой и понятной форме с указанием фамилии и инициалов, номера телефона специалиста отдела, исполнившего ответ на обращение. </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3.5.1.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3.5.2. Консультации при личном обращении или в телефонном режиме фиксируются в журнале учета консультаций, утвержденным правовым актом администрации.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3.6. Предоставление муниципальной услуги включает в себя выполнение следующих административных процедур: </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3.6.1. При направлении документов по почте:</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 приём, регистрация заявления и приложенных копий документов от заявителя, направление документов в </w:t>
      </w:r>
      <w:r w:rsidRPr="00AC2F69">
        <w:rPr>
          <w:rFonts w:ascii="Times New Roman" w:hAnsi="Times New Roman" w:cs="Times New Roman"/>
          <w:color w:val="auto"/>
          <w:kern w:val="0"/>
          <w:sz w:val="12"/>
          <w:szCs w:val="12"/>
        </w:rPr>
        <w:t>отдел строительства и ЖКХ</w:t>
      </w:r>
      <w:r w:rsidRPr="00AC2F69">
        <w:rPr>
          <w:rFonts w:ascii="Times New Roman" w:hAnsi="Times New Roman" w:cs="Times New Roman"/>
          <w:bCs/>
          <w:color w:val="auto"/>
          <w:kern w:val="0"/>
          <w:sz w:val="12"/>
          <w:szCs w:val="12"/>
        </w:rPr>
        <w:t xml:space="preserve"> для предоставления муниципальной услуги;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подготовка ответа и направление его по почте заявителю.</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AC2F69">
        <w:rPr>
          <w:rFonts w:ascii="Times New Roman" w:hAnsi="Times New Roman" w:cs="Times New Roman"/>
          <w:bCs/>
          <w:i/>
          <w:color w:val="auto"/>
          <w:kern w:val="0"/>
          <w:sz w:val="12"/>
          <w:szCs w:val="12"/>
        </w:rPr>
        <w:t xml:space="preserve">1 </w:t>
      </w:r>
      <w:r w:rsidRPr="00AC2F69">
        <w:rPr>
          <w:rFonts w:ascii="Times New Roman" w:hAnsi="Times New Roman" w:cs="Times New Roman"/>
          <w:bCs/>
          <w:color w:val="auto"/>
          <w:kern w:val="0"/>
          <w:sz w:val="12"/>
          <w:szCs w:val="12"/>
        </w:rPr>
        <w:t>дня.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3.6.2. При личном обращении заявителя:</w:t>
      </w:r>
    </w:p>
    <w:tbl>
      <w:tblPr>
        <w:tblpPr w:leftFromText="180" w:rightFromText="180" w:vertAnchor="text" w:horzAnchor="margin" w:tblpXSpec="right" w:tblpY="226"/>
        <w:tblOverlap w:val="never"/>
        <w:tblW w:w="5353" w:type="dxa"/>
        <w:tblBorders>
          <w:top w:val="nil"/>
          <w:left w:val="nil"/>
          <w:bottom w:val="nil"/>
          <w:right w:val="nil"/>
        </w:tblBorders>
        <w:tblLayout w:type="fixed"/>
        <w:tblLook w:val="0000" w:firstRow="0" w:lastRow="0" w:firstColumn="0" w:lastColumn="0" w:noHBand="0" w:noVBand="0"/>
      </w:tblPr>
      <w:tblGrid>
        <w:gridCol w:w="1101"/>
        <w:gridCol w:w="1701"/>
        <w:gridCol w:w="1275"/>
        <w:gridCol w:w="1276"/>
      </w:tblGrid>
      <w:tr w:rsidR="00AC2F69" w:rsidRPr="00AC2F69" w:rsidTr="00AC2F69">
        <w:trPr>
          <w:trHeight w:val="505"/>
        </w:trPr>
        <w:tc>
          <w:tcPr>
            <w:tcW w:w="1101" w:type="dxa"/>
            <w:tcBorders>
              <w:top w:val="single" w:sz="4" w:space="0" w:color="000000"/>
              <w:left w:val="single" w:sz="4" w:space="0" w:color="000000"/>
              <w:bottom w:val="single" w:sz="4" w:space="0" w:color="000000"/>
              <w:right w:val="single" w:sz="4" w:space="0" w:color="000000"/>
            </w:tcBorders>
          </w:tcPr>
          <w:p w:rsidR="00AC2F69" w:rsidRPr="00AC2F69" w:rsidRDefault="00AC2F69" w:rsidP="00AC2F69">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Наименование муниципального органа </w:t>
            </w:r>
          </w:p>
        </w:tc>
        <w:tc>
          <w:tcPr>
            <w:tcW w:w="1701" w:type="dxa"/>
            <w:tcBorders>
              <w:top w:val="single" w:sz="4" w:space="0" w:color="000000"/>
              <w:left w:val="single" w:sz="4" w:space="0" w:color="000000"/>
              <w:bottom w:val="single" w:sz="4" w:space="0" w:color="000000"/>
              <w:right w:val="single" w:sz="4" w:space="0" w:color="000000"/>
            </w:tcBorders>
          </w:tcPr>
          <w:p w:rsidR="00AC2F69" w:rsidRPr="00AC2F69" w:rsidRDefault="00AC2F69" w:rsidP="00AC2F69">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Адрес и телефон </w:t>
            </w:r>
          </w:p>
          <w:p w:rsidR="00AC2F69" w:rsidRPr="00AC2F69" w:rsidRDefault="00AC2F69" w:rsidP="00AC2F69">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для справок </w:t>
            </w:r>
          </w:p>
        </w:tc>
        <w:tc>
          <w:tcPr>
            <w:tcW w:w="1275" w:type="dxa"/>
            <w:tcBorders>
              <w:top w:val="single" w:sz="4" w:space="0" w:color="000000"/>
              <w:left w:val="single" w:sz="4" w:space="0" w:color="000000"/>
              <w:bottom w:val="single" w:sz="4" w:space="0" w:color="000000"/>
              <w:right w:val="single" w:sz="4" w:space="0" w:color="000000"/>
            </w:tcBorders>
          </w:tcPr>
          <w:p w:rsidR="00AC2F69" w:rsidRPr="00AC2F69" w:rsidRDefault="00AC2F69" w:rsidP="00AC2F69">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График работы </w:t>
            </w:r>
          </w:p>
        </w:tc>
        <w:tc>
          <w:tcPr>
            <w:tcW w:w="1276" w:type="dxa"/>
            <w:tcBorders>
              <w:top w:val="single" w:sz="4" w:space="0" w:color="000000"/>
              <w:left w:val="single" w:sz="4" w:space="0" w:color="000000"/>
              <w:bottom w:val="single" w:sz="4" w:space="0" w:color="000000"/>
              <w:right w:val="single" w:sz="4" w:space="0" w:color="000000"/>
            </w:tcBorders>
          </w:tcPr>
          <w:p w:rsidR="00AC2F69" w:rsidRPr="00AC2F69" w:rsidRDefault="00AC2F69" w:rsidP="00AC2F69">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Адрес электронной почты </w:t>
            </w:r>
          </w:p>
        </w:tc>
      </w:tr>
      <w:tr w:rsidR="00AC2F69" w:rsidRPr="00AC2F69" w:rsidTr="00AC2F69">
        <w:trPr>
          <w:trHeight w:val="505"/>
        </w:trPr>
        <w:tc>
          <w:tcPr>
            <w:tcW w:w="1101" w:type="dxa"/>
            <w:tcBorders>
              <w:top w:val="single" w:sz="4" w:space="0" w:color="000000"/>
              <w:left w:val="single" w:sz="4" w:space="0" w:color="000000"/>
              <w:bottom w:val="single" w:sz="4" w:space="0" w:color="000000"/>
              <w:right w:val="single" w:sz="4" w:space="0" w:color="000000"/>
            </w:tcBorders>
          </w:tcPr>
          <w:p w:rsidR="00AC2F69" w:rsidRPr="00AC2F69" w:rsidRDefault="00AC2F69" w:rsidP="00AC2F69">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Администрация Каратузского района </w:t>
            </w:r>
          </w:p>
        </w:tc>
        <w:tc>
          <w:tcPr>
            <w:tcW w:w="1701" w:type="dxa"/>
            <w:tcBorders>
              <w:top w:val="single" w:sz="4" w:space="0" w:color="000000"/>
              <w:left w:val="single" w:sz="4" w:space="0" w:color="000000"/>
              <w:bottom w:val="single" w:sz="4" w:space="0" w:color="000000"/>
              <w:right w:val="single" w:sz="4" w:space="0" w:color="000000"/>
            </w:tcBorders>
          </w:tcPr>
          <w:p w:rsidR="00AC2F69" w:rsidRPr="00AC2F69" w:rsidRDefault="00AC2F69" w:rsidP="00AC2F69">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662850, Красноярский край, </w:t>
            </w:r>
            <w:proofErr w:type="spellStart"/>
            <w:r w:rsidRPr="00AC2F69">
              <w:rPr>
                <w:rFonts w:ascii="Times New Roman" w:eastAsia="Calibri" w:hAnsi="Times New Roman" w:cs="Times New Roman"/>
                <w:kern w:val="0"/>
                <w:sz w:val="12"/>
                <w:szCs w:val="12"/>
                <w:lang w:eastAsia="en-US"/>
              </w:rPr>
              <w:t>Каратузский</w:t>
            </w:r>
            <w:proofErr w:type="spellEnd"/>
            <w:r w:rsidRPr="00AC2F69">
              <w:rPr>
                <w:rFonts w:ascii="Times New Roman" w:eastAsia="Calibri" w:hAnsi="Times New Roman" w:cs="Times New Roman"/>
                <w:kern w:val="0"/>
                <w:sz w:val="12"/>
                <w:szCs w:val="12"/>
                <w:lang w:eastAsia="en-US"/>
              </w:rPr>
              <w:t xml:space="preserve"> район</w:t>
            </w:r>
            <w:proofErr w:type="gramStart"/>
            <w:r w:rsidRPr="00AC2F69">
              <w:rPr>
                <w:rFonts w:ascii="Times New Roman" w:eastAsia="Calibri" w:hAnsi="Times New Roman" w:cs="Times New Roman"/>
                <w:kern w:val="0"/>
                <w:sz w:val="12"/>
                <w:szCs w:val="12"/>
                <w:lang w:eastAsia="en-US"/>
              </w:rPr>
              <w:t>.</w:t>
            </w:r>
            <w:proofErr w:type="gramEnd"/>
            <w:r w:rsidRPr="00AC2F69">
              <w:rPr>
                <w:rFonts w:ascii="Times New Roman" w:eastAsia="Calibri" w:hAnsi="Times New Roman" w:cs="Times New Roman"/>
                <w:kern w:val="0"/>
                <w:sz w:val="12"/>
                <w:szCs w:val="12"/>
                <w:lang w:eastAsia="en-US"/>
              </w:rPr>
              <w:t xml:space="preserve"> </w:t>
            </w:r>
            <w:proofErr w:type="gramStart"/>
            <w:r w:rsidRPr="00AC2F69">
              <w:rPr>
                <w:rFonts w:ascii="Times New Roman" w:eastAsia="Calibri" w:hAnsi="Times New Roman" w:cs="Times New Roman"/>
                <w:kern w:val="0"/>
                <w:sz w:val="12"/>
                <w:szCs w:val="12"/>
                <w:lang w:eastAsia="en-US"/>
              </w:rPr>
              <w:t>с</w:t>
            </w:r>
            <w:proofErr w:type="gramEnd"/>
            <w:r w:rsidRPr="00AC2F69">
              <w:rPr>
                <w:rFonts w:ascii="Times New Roman" w:eastAsia="Calibri" w:hAnsi="Times New Roman" w:cs="Times New Roman"/>
                <w:kern w:val="0"/>
                <w:sz w:val="12"/>
                <w:szCs w:val="12"/>
                <w:lang w:eastAsia="en-US"/>
              </w:rPr>
              <w:t xml:space="preserve">. Каратузское, ул. Советская 21 </w:t>
            </w:r>
            <w:proofErr w:type="spellStart"/>
            <w:r w:rsidRPr="00AC2F69">
              <w:rPr>
                <w:rFonts w:ascii="Times New Roman" w:eastAsia="Calibri" w:hAnsi="Times New Roman" w:cs="Times New Roman"/>
                <w:kern w:val="0"/>
                <w:sz w:val="12"/>
                <w:szCs w:val="12"/>
                <w:lang w:eastAsia="en-US"/>
              </w:rPr>
              <w:t>каб</w:t>
            </w:r>
            <w:proofErr w:type="spellEnd"/>
            <w:r w:rsidRPr="00AC2F69">
              <w:rPr>
                <w:rFonts w:ascii="Times New Roman" w:eastAsia="Calibri" w:hAnsi="Times New Roman" w:cs="Times New Roman"/>
                <w:kern w:val="0"/>
                <w:sz w:val="12"/>
                <w:szCs w:val="12"/>
                <w:lang w:eastAsia="en-US"/>
              </w:rPr>
              <w:t xml:space="preserve">. 215 </w:t>
            </w:r>
          </w:p>
          <w:p w:rsidR="00AC2F69" w:rsidRPr="00AC2F69" w:rsidRDefault="00AC2F69" w:rsidP="00AC2F69">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тел</w:t>
            </w:r>
            <w:proofErr w:type="gramStart"/>
            <w:r w:rsidRPr="00AC2F69">
              <w:rPr>
                <w:rFonts w:ascii="Times New Roman" w:eastAsia="Calibri" w:hAnsi="Times New Roman" w:cs="Times New Roman"/>
                <w:kern w:val="0"/>
                <w:sz w:val="12"/>
                <w:szCs w:val="12"/>
                <w:lang w:eastAsia="en-US"/>
              </w:rPr>
              <w:t xml:space="preserve"> .</w:t>
            </w:r>
            <w:proofErr w:type="gramEnd"/>
          </w:p>
          <w:p w:rsidR="00AC2F69" w:rsidRPr="00AC2F69" w:rsidRDefault="00AC2F69" w:rsidP="00AC2F69">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8(39137) 21-8-67</w:t>
            </w:r>
          </w:p>
          <w:p w:rsidR="00AC2F69" w:rsidRPr="00AC2F69" w:rsidRDefault="00AC2F69" w:rsidP="00AC2F69">
            <w:pPr>
              <w:autoSpaceDE w:val="0"/>
              <w:autoSpaceDN w:val="0"/>
              <w:adjustRightInd w:val="0"/>
              <w:spacing w:after="0" w:line="240" w:lineRule="auto"/>
              <w:jc w:val="both"/>
              <w:rPr>
                <w:rFonts w:ascii="Times New Roman" w:eastAsia="Calibri" w:hAnsi="Times New Roman" w:cs="Times New Roman"/>
                <w:kern w:val="0"/>
                <w:sz w:val="12"/>
                <w:szCs w:val="12"/>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AC2F69" w:rsidRPr="00AC2F69" w:rsidRDefault="00AC2F69" w:rsidP="00AC2F69">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понедельник-пятница </w:t>
            </w:r>
          </w:p>
          <w:p w:rsidR="00AC2F69" w:rsidRPr="00AC2F69" w:rsidRDefault="00AC2F69" w:rsidP="00AC2F69">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8:00 – 17.00</w:t>
            </w:r>
          </w:p>
          <w:p w:rsidR="00AC2F69" w:rsidRPr="00AC2F69" w:rsidRDefault="00AC2F69" w:rsidP="00AC2F69">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 </w:t>
            </w:r>
            <w:proofErr w:type="gramStart"/>
            <w:r w:rsidRPr="00AC2F69">
              <w:rPr>
                <w:rFonts w:ascii="Times New Roman" w:eastAsia="Calibri" w:hAnsi="Times New Roman" w:cs="Times New Roman"/>
                <w:kern w:val="0"/>
                <w:sz w:val="12"/>
                <w:szCs w:val="12"/>
                <w:lang w:eastAsia="en-US"/>
              </w:rPr>
              <w:t>(перерыв</w:t>
            </w:r>
            <w:proofErr w:type="gramEnd"/>
          </w:p>
          <w:p w:rsidR="00AC2F69" w:rsidRPr="00AC2F69" w:rsidRDefault="00AC2F69" w:rsidP="00AC2F69">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 </w:t>
            </w:r>
            <w:proofErr w:type="gramStart"/>
            <w:r w:rsidRPr="00AC2F69">
              <w:rPr>
                <w:rFonts w:ascii="Times New Roman" w:eastAsia="Calibri" w:hAnsi="Times New Roman" w:cs="Times New Roman"/>
                <w:kern w:val="0"/>
                <w:sz w:val="12"/>
                <w:szCs w:val="12"/>
                <w:lang w:eastAsia="en-US"/>
              </w:rPr>
              <w:t xml:space="preserve">12:00 – 13:00)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C2F69" w:rsidRPr="00AC2F69" w:rsidRDefault="00AC2F69" w:rsidP="00AC2F69">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AC2F69">
              <w:rPr>
                <w:rFonts w:ascii="Times New Roman" w:eastAsia="Calibri" w:hAnsi="Times New Roman" w:cs="Times New Roman"/>
                <w:color w:val="auto"/>
                <w:kern w:val="0"/>
                <w:sz w:val="12"/>
                <w:szCs w:val="12"/>
                <w:lang w:val="en-US" w:eastAsia="en-US"/>
              </w:rPr>
              <w:t>l</w:t>
            </w:r>
            <w:r w:rsidRPr="00AC2F69">
              <w:rPr>
                <w:rFonts w:ascii="Times New Roman" w:eastAsia="Calibri" w:hAnsi="Times New Roman" w:cs="Times New Roman"/>
                <w:color w:val="auto"/>
                <w:kern w:val="0"/>
                <w:sz w:val="12"/>
                <w:szCs w:val="12"/>
                <w:lang w:eastAsia="en-US"/>
              </w:rPr>
              <w:t>.</w:t>
            </w:r>
            <w:proofErr w:type="spellStart"/>
            <w:r w:rsidRPr="00AC2F69">
              <w:rPr>
                <w:rFonts w:ascii="Times New Roman" w:eastAsia="Calibri" w:hAnsi="Times New Roman" w:cs="Times New Roman"/>
                <w:color w:val="auto"/>
                <w:kern w:val="0"/>
                <w:sz w:val="12"/>
                <w:szCs w:val="12"/>
                <w:lang w:val="en-US" w:eastAsia="en-US"/>
              </w:rPr>
              <w:t>maisner</w:t>
            </w:r>
            <w:proofErr w:type="spellEnd"/>
            <w:r w:rsidRPr="00AC2F69">
              <w:rPr>
                <w:rFonts w:ascii="Times New Roman" w:eastAsia="Calibri" w:hAnsi="Times New Roman" w:cs="Times New Roman"/>
                <w:color w:val="auto"/>
                <w:kern w:val="0"/>
                <w:sz w:val="12"/>
                <w:szCs w:val="12"/>
                <w:lang w:eastAsia="en-US"/>
              </w:rPr>
              <w:t>@</w:t>
            </w:r>
            <w:r w:rsidRPr="00AC2F69">
              <w:rPr>
                <w:rFonts w:ascii="Times New Roman" w:eastAsia="Calibri" w:hAnsi="Times New Roman" w:cs="Times New Roman"/>
                <w:color w:val="auto"/>
                <w:kern w:val="0"/>
                <w:sz w:val="12"/>
                <w:szCs w:val="12"/>
                <w:lang w:val="en-US" w:eastAsia="en-US"/>
              </w:rPr>
              <w:t>mail</w:t>
            </w:r>
            <w:r w:rsidRPr="00AC2F69">
              <w:rPr>
                <w:rFonts w:ascii="Times New Roman" w:eastAsia="Calibri" w:hAnsi="Times New Roman" w:cs="Times New Roman"/>
                <w:color w:val="auto"/>
                <w:kern w:val="0"/>
                <w:sz w:val="12"/>
                <w:szCs w:val="12"/>
                <w:lang w:eastAsia="en-US"/>
              </w:rPr>
              <w:t>.</w:t>
            </w:r>
            <w:proofErr w:type="spellStart"/>
            <w:r w:rsidRPr="00AC2F69">
              <w:rPr>
                <w:rFonts w:ascii="Times New Roman" w:eastAsia="Calibri" w:hAnsi="Times New Roman" w:cs="Times New Roman"/>
                <w:color w:val="auto"/>
                <w:kern w:val="0"/>
                <w:sz w:val="12"/>
                <w:szCs w:val="12"/>
                <w:lang w:val="en-US" w:eastAsia="en-US"/>
              </w:rPr>
              <w:t>ru</w:t>
            </w:r>
            <w:proofErr w:type="spellEnd"/>
          </w:p>
        </w:tc>
      </w:tr>
    </w:tbl>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приём заявителя, проверка документов (в день обращения);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предоставление соответствующей информации заявителю.</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AC2F69">
        <w:rPr>
          <w:rFonts w:ascii="Times New Roman" w:hAnsi="Times New Roman" w:cs="Times New Roman"/>
          <w:bCs/>
          <w:i/>
          <w:color w:val="auto"/>
          <w:kern w:val="0"/>
          <w:sz w:val="12"/>
          <w:szCs w:val="12"/>
        </w:rPr>
        <w:t>30</w:t>
      </w:r>
      <w:r w:rsidRPr="00AC2F69">
        <w:rPr>
          <w:rFonts w:ascii="Times New Roman" w:hAnsi="Times New Roman" w:cs="Times New Roman"/>
          <w:bCs/>
          <w:color w:val="auto"/>
          <w:kern w:val="0"/>
          <w:sz w:val="12"/>
          <w:szCs w:val="12"/>
        </w:rPr>
        <w:t xml:space="preserve"> минут.</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3.6.3. Ответственный исполнитель в случае, указанном в </w:t>
      </w:r>
      <w:hyperlink r:id="rId20" w:history="1">
        <w:r w:rsidRPr="00AC2F69">
          <w:rPr>
            <w:rFonts w:ascii="Times New Roman" w:hAnsi="Times New Roman" w:cs="Times New Roman"/>
            <w:color w:val="auto"/>
            <w:kern w:val="0"/>
            <w:sz w:val="12"/>
            <w:szCs w:val="12"/>
          </w:rPr>
          <w:t>пункте</w:t>
        </w:r>
      </w:hyperlink>
      <w:r w:rsidRPr="00AC2F69">
        <w:rPr>
          <w:rFonts w:ascii="Times New Roman" w:hAnsi="Times New Roman" w:cs="Times New Roman"/>
          <w:color w:val="auto"/>
          <w:kern w:val="0"/>
          <w:sz w:val="12"/>
          <w:szCs w:val="12"/>
        </w:rPr>
        <w:t xml:space="preserve"> 2.8. настоящего Регламента, не позднее 2 дней со дня получения заявления и документов от начальника</w:t>
      </w:r>
      <w:r w:rsidRPr="00AC2F69">
        <w:rPr>
          <w:rFonts w:ascii="Times New Roman" w:hAnsi="Times New Roman" w:cs="Times New Roman"/>
          <w:i/>
          <w:color w:val="auto"/>
          <w:kern w:val="0"/>
          <w:sz w:val="12"/>
          <w:szCs w:val="12"/>
        </w:rPr>
        <w:t xml:space="preserve"> </w:t>
      </w:r>
      <w:r w:rsidRPr="00AC2F69">
        <w:rPr>
          <w:rFonts w:ascii="Times New Roman" w:hAnsi="Times New Roman" w:cs="Times New Roman"/>
          <w:color w:val="auto"/>
          <w:kern w:val="0"/>
          <w:sz w:val="12"/>
          <w:szCs w:val="12"/>
        </w:rPr>
        <w:t>отдела строительства и ЖКХ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Порядок направления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w:t>
      </w:r>
    </w:p>
    <w:p w:rsidR="00AC2F69" w:rsidRPr="00AC2F69" w:rsidRDefault="00AC2F69" w:rsidP="00AC2F69">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4. Формы </w:t>
      </w:r>
      <w:proofErr w:type="gramStart"/>
      <w:r w:rsidRPr="00AC2F69">
        <w:rPr>
          <w:rFonts w:ascii="Times New Roman" w:hAnsi="Times New Roman" w:cs="Times New Roman"/>
          <w:color w:val="auto"/>
          <w:kern w:val="0"/>
          <w:sz w:val="12"/>
          <w:szCs w:val="12"/>
        </w:rPr>
        <w:t>контроля за</w:t>
      </w:r>
      <w:proofErr w:type="gramEnd"/>
      <w:r w:rsidRPr="00AC2F69">
        <w:rPr>
          <w:rFonts w:ascii="Times New Roman" w:hAnsi="Times New Roman" w:cs="Times New Roman"/>
          <w:color w:val="auto"/>
          <w:kern w:val="0"/>
          <w:sz w:val="12"/>
          <w:szCs w:val="12"/>
        </w:rPr>
        <w:t xml:space="preserve"> исполнением административного регламента</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4.1. Текущий </w:t>
      </w:r>
      <w:proofErr w:type="gramStart"/>
      <w:r w:rsidRPr="00AC2F69">
        <w:rPr>
          <w:rFonts w:ascii="Times New Roman" w:hAnsi="Times New Roman" w:cs="Times New Roman"/>
          <w:color w:val="auto"/>
          <w:kern w:val="0"/>
          <w:sz w:val="12"/>
          <w:szCs w:val="12"/>
        </w:rPr>
        <w:t>контроль за</w:t>
      </w:r>
      <w:proofErr w:type="gramEnd"/>
      <w:r w:rsidRPr="00AC2F69">
        <w:rPr>
          <w:rFonts w:ascii="Times New Roman" w:hAnsi="Times New Roman" w:cs="Times New Roman"/>
          <w:color w:val="auto"/>
          <w:kern w:val="0"/>
          <w:sz w:val="12"/>
          <w:szCs w:val="12"/>
        </w:rPr>
        <w:t xml:space="preserve"> соблюдением последовательности действий, определенных Регламентом осуществляется начальником отдела строительства и ЖКХ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4.2.Персональная  ответственность ответственных лиц закрепляется в соответствующих положениях должностных инструкций.</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4.3. </w:t>
      </w:r>
      <w:proofErr w:type="gramStart"/>
      <w:r w:rsidRPr="00AC2F69">
        <w:rPr>
          <w:rFonts w:ascii="Times New Roman" w:hAnsi="Times New Roman" w:cs="Times New Roman"/>
          <w:color w:val="auto"/>
          <w:kern w:val="0"/>
          <w:sz w:val="12"/>
          <w:szCs w:val="12"/>
        </w:rPr>
        <w:t>Контроль за</w:t>
      </w:r>
      <w:proofErr w:type="gramEnd"/>
      <w:r w:rsidRPr="00AC2F69">
        <w:rPr>
          <w:rFonts w:ascii="Times New Roman" w:hAnsi="Times New Roman" w:cs="Times New Roman"/>
          <w:color w:val="auto"/>
          <w:kern w:val="0"/>
          <w:sz w:val="12"/>
          <w:szCs w:val="1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действующим законодательством Российской Федерации.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ind w:firstLine="284"/>
        <w:jc w:val="center"/>
        <w:outlineLvl w:val="1"/>
        <w:rPr>
          <w:rFonts w:ascii="Times New Roman" w:hAnsi="Times New Roman" w:cs="Times New Roman"/>
          <w:bCs/>
          <w:color w:val="auto"/>
          <w:kern w:val="0"/>
          <w:sz w:val="12"/>
          <w:szCs w:val="12"/>
        </w:rPr>
      </w:pPr>
      <w:r w:rsidRPr="00AC2F69">
        <w:rPr>
          <w:rFonts w:ascii="Times New Roman" w:hAnsi="Times New Roman" w:cs="Times New Roman"/>
          <w:color w:val="auto"/>
          <w:kern w:val="0"/>
          <w:sz w:val="12"/>
          <w:szCs w:val="12"/>
        </w:rPr>
        <w:t xml:space="preserve">5. </w:t>
      </w:r>
      <w:r w:rsidRPr="00AC2F69">
        <w:rPr>
          <w:rFonts w:ascii="Times New Roman" w:hAnsi="Times New Roman" w:cs="Times New Roman"/>
          <w:bCs/>
          <w:color w:val="auto"/>
          <w:kern w:val="0"/>
          <w:sz w:val="12"/>
          <w:szCs w:val="1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2F69" w:rsidRPr="00AC2F69" w:rsidRDefault="00AC2F69" w:rsidP="00AC2F69">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AC2F69" w:rsidRPr="00AC2F69" w:rsidRDefault="00AC2F69" w:rsidP="00AC2F69">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5.2. Обращения подлежат обязательному рассмотрению. Рассмотрение обращений осуществляется бесплатно.</w:t>
      </w:r>
    </w:p>
    <w:p w:rsidR="00AC2F69" w:rsidRPr="00AC2F69" w:rsidRDefault="00AC2F69" w:rsidP="00AC2F69">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5.3. Жалоба подается в письменной форме на бумажном носителе, в электронной форме, через КГБУ «МФЦ»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2F69" w:rsidRPr="00AC2F69" w:rsidRDefault="00AC2F69" w:rsidP="00AC2F69">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5.4. </w:t>
      </w:r>
      <w:r w:rsidRPr="00AC2F69">
        <w:rPr>
          <w:rFonts w:ascii="Times New Roman" w:hAnsi="Times New Roman" w:cs="Times New Roman"/>
          <w:iCs/>
          <w:color w:val="auto"/>
          <w:kern w:val="0"/>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w:t>
      </w:r>
      <w:r w:rsidRPr="00AC2F69">
        <w:rPr>
          <w:rFonts w:ascii="Times New Roman" w:hAnsi="Times New Roman" w:cs="Times New Roman"/>
          <w:color w:val="auto"/>
          <w:kern w:val="0"/>
          <w:sz w:val="12"/>
          <w:szCs w:val="12"/>
        </w:rPr>
        <w:t>органа, предоставляющего муниципальную услугу</w:t>
      </w:r>
      <w:r w:rsidRPr="00AC2F69">
        <w:rPr>
          <w:rFonts w:ascii="Times New Roman" w:hAnsi="Times New Roman" w:cs="Times New Roman"/>
          <w:iCs/>
          <w:color w:val="auto"/>
          <w:kern w:val="0"/>
          <w:sz w:val="12"/>
          <w:szCs w:val="12"/>
        </w:rPr>
        <w:t>, а также может быть принята при личном приеме заявителя.</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C2F69">
        <w:rPr>
          <w:rFonts w:ascii="Times New Roman" w:hAnsi="Times New Roman" w:cs="Times New Roman"/>
          <w:iCs/>
          <w:color w:val="auto"/>
          <w:kern w:val="0"/>
          <w:sz w:val="12"/>
          <w:szCs w:val="12"/>
        </w:rPr>
        <w:t>5.5. Жалоба должна содержать:</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C2F69">
        <w:rPr>
          <w:rFonts w:ascii="Times New Roman" w:hAnsi="Times New Roman" w:cs="Times New Roman"/>
          <w:iCs/>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AC2F69">
        <w:rPr>
          <w:rFonts w:ascii="Times New Roman" w:hAnsi="Times New Roman" w:cs="Times New Roman"/>
          <w:iCs/>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C2F69">
        <w:rPr>
          <w:rFonts w:ascii="Times New Roman" w:hAnsi="Times New Roman" w:cs="Times New Roman"/>
          <w:iCs/>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C2F69">
        <w:rPr>
          <w:rFonts w:ascii="Times New Roman" w:hAnsi="Times New Roman" w:cs="Times New Roman"/>
          <w:iCs/>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C2F69">
        <w:rPr>
          <w:rFonts w:ascii="Times New Roman" w:hAnsi="Times New Roman" w:cs="Times New Roman"/>
          <w:iCs/>
          <w:color w:val="auto"/>
          <w:kern w:val="0"/>
          <w:sz w:val="12"/>
          <w:szCs w:val="12"/>
        </w:rPr>
        <w:t xml:space="preserve">5.6. Жалоба, поступившая в </w:t>
      </w:r>
      <w:proofErr w:type="gramStart"/>
      <w:r w:rsidRPr="00AC2F69">
        <w:rPr>
          <w:rFonts w:ascii="Times New Roman" w:hAnsi="Times New Roman" w:cs="Times New Roman"/>
          <w:color w:val="auto"/>
          <w:kern w:val="0"/>
          <w:sz w:val="12"/>
          <w:szCs w:val="12"/>
        </w:rPr>
        <w:t>орган</w:t>
      </w:r>
      <w:proofErr w:type="gramEnd"/>
      <w:r w:rsidRPr="00AC2F69">
        <w:rPr>
          <w:rFonts w:ascii="Times New Roman" w:hAnsi="Times New Roman" w:cs="Times New Roman"/>
          <w:color w:val="auto"/>
          <w:kern w:val="0"/>
          <w:sz w:val="12"/>
          <w:szCs w:val="12"/>
        </w:rPr>
        <w:t xml:space="preserve"> предоставляющий муниципальную услугу</w:t>
      </w:r>
      <w:r w:rsidRPr="00AC2F69">
        <w:rPr>
          <w:rFonts w:ascii="Times New Roman" w:hAnsi="Times New Roman" w:cs="Times New Roman"/>
          <w:iCs/>
          <w:color w:val="auto"/>
          <w:kern w:val="0"/>
          <w:sz w:val="12"/>
          <w:szCs w:val="12"/>
        </w:rPr>
        <w:t xml:space="preserve">, подлежит рассмотрению должностным лицом наделенным полномочиями по рассмотрению жалоб, в течение </w:t>
      </w:r>
      <w:r w:rsidRPr="00AC2F69">
        <w:rPr>
          <w:rFonts w:ascii="Times New Roman" w:hAnsi="Times New Roman" w:cs="Times New Roman"/>
          <w:i/>
          <w:iCs/>
          <w:color w:val="auto"/>
          <w:kern w:val="0"/>
          <w:sz w:val="12"/>
          <w:szCs w:val="12"/>
        </w:rPr>
        <w:t>пятнадцати рабочих дней</w:t>
      </w:r>
      <w:r w:rsidRPr="00AC2F69">
        <w:rPr>
          <w:rFonts w:ascii="Times New Roman" w:hAnsi="Times New Roman" w:cs="Times New Roman"/>
          <w:iCs/>
          <w:color w:val="auto"/>
          <w:kern w:val="0"/>
          <w:sz w:val="12"/>
          <w:szCs w:val="12"/>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AC2F69">
        <w:rPr>
          <w:rFonts w:ascii="Times New Roman" w:hAnsi="Times New Roman" w:cs="Times New Roman"/>
          <w:i/>
          <w:iCs/>
          <w:color w:val="auto"/>
          <w:kern w:val="0"/>
          <w:sz w:val="12"/>
          <w:szCs w:val="12"/>
        </w:rPr>
        <w:t xml:space="preserve">пяти </w:t>
      </w:r>
      <w:r w:rsidRPr="00AC2F69">
        <w:rPr>
          <w:rFonts w:ascii="Times New Roman" w:hAnsi="Times New Roman" w:cs="Times New Roman"/>
          <w:iCs/>
          <w:color w:val="auto"/>
          <w:kern w:val="0"/>
          <w:sz w:val="12"/>
          <w:szCs w:val="12"/>
        </w:rPr>
        <w:t>рабочих дней со дня ее регистрации.</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C2F69">
        <w:rPr>
          <w:rFonts w:ascii="Times New Roman" w:hAnsi="Times New Roman" w:cs="Times New Roman"/>
          <w:iCs/>
          <w:color w:val="auto"/>
          <w:kern w:val="0"/>
          <w:sz w:val="12"/>
          <w:szCs w:val="12"/>
        </w:rPr>
        <w:t xml:space="preserve">5.7. По результатам рассмотрения жалобы, </w:t>
      </w:r>
      <w:proofErr w:type="gramStart"/>
      <w:r w:rsidRPr="00AC2F69">
        <w:rPr>
          <w:rFonts w:ascii="Times New Roman" w:hAnsi="Times New Roman" w:cs="Times New Roman"/>
          <w:color w:val="auto"/>
          <w:kern w:val="0"/>
          <w:sz w:val="12"/>
          <w:szCs w:val="12"/>
        </w:rPr>
        <w:t>орган</w:t>
      </w:r>
      <w:proofErr w:type="gramEnd"/>
      <w:r w:rsidRPr="00AC2F69">
        <w:rPr>
          <w:rFonts w:ascii="Times New Roman" w:hAnsi="Times New Roman" w:cs="Times New Roman"/>
          <w:color w:val="auto"/>
          <w:kern w:val="0"/>
          <w:sz w:val="12"/>
          <w:szCs w:val="12"/>
        </w:rPr>
        <w:t xml:space="preserve"> предоставляющий муниципальную услугу</w:t>
      </w:r>
      <w:r w:rsidRPr="00AC2F69">
        <w:rPr>
          <w:rFonts w:ascii="Times New Roman" w:hAnsi="Times New Roman" w:cs="Times New Roman"/>
          <w:iCs/>
          <w:color w:val="auto"/>
          <w:kern w:val="0"/>
          <w:sz w:val="12"/>
          <w:szCs w:val="12"/>
        </w:rPr>
        <w:t xml:space="preserve"> принимает одно из следующих решений:</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AC2F69">
        <w:rPr>
          <w:rFonts w:ascii="Times New Roman" w:hAnsi="Times New Roman" w:cs="Times New Roman"/>
          <w:iCs/>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C2F69">
        <w:rPr>
          <w:rFonts w:ascii="Times New Roman" w:hAnsi="Times New Roman" w:cs="Times New Roman"/>
          <w:iCs/>
          <w:color w:val="auto"/>
          <w:kern w:val="0"/>
          <w:sz w:val="12"/>
          <w:szCs w:val="12"/>
        </w:rPr>
        <w:t>2) отказывает в удовлетворении жалобы.</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C2F69">
        <w:rPr>
          <w:rFonts w:ascii="Times New Roman" w:hAnsi="Times New Roman" w:cs="Times New Roman"/>
          <w:iCs/>
          <w:color w:val="auto"/>
          <w:kern w:val="0"/>
          <w:sz w:val="12"/>
          <w:szCs w:val="12"/>
        </w:rPr>
        <w:t xml:space="preserve">5.8. Не позднее дня, следующего за днем принятия решения, указанного в </w:t>
      </w:r>
      <w:hyperlink r:id="rId21" w:history="1">
        <w:r w:rsidRPr="00AC2F69">
          <w:rPr>
            <w:rFonts w:ascii="Times New Roman" w:hAnsi="Times New Roman" w:cs="Times New Roman"/>
            <w:iCs/>
            <w:color w:val="auto"/>
            <w:kern w:val="0"/>
            <w:sz w:val="12"/>
            <w:szCs w:val="12"/>
          </w:rPr>
          <w:t>пункте 5.7</w:t>
        </w:r>
      </w:hyperlink>
      <w:r w:rsidRPr="00AC2F69">
        <w:rPr>
          <w:rFonts w:ascii="Times New Roman" w:hAnsi="Times New Roman" w:cs="Times New Roman"/>
          <w:iCs/>
          <w:color w:val="auto"/>
          <w:kern w:val="0"/>
          <w:sz w:val="12"/>
          <w:szCs w:val="12"/>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C2F69">
        <w:rPr>
          <w:rFonts w:ascii="Times New Roman" w:hAnsi="Times New Roman" w:cs="Times New Roman"/>
          <w:iCs/>
          <w:color w:val="auto"/>
          <w:kern w:val="0"/>
          <w:sz w:val="12"/>
          <w:szCs w:val="12"/>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2" w:history="1">
        <w:r w:rsidRPr="00AC2F69">
          <w:rPr>
            <w:rFonts w:ascii="Times New Roman" w:hAnsi="Times New Roman" w:cs="Times New Roman"/>
            <w:iCs/>
            <w:color w:val="auto"/>
            <w:kern w:val="0"/>
            <w:sz w:val="12"/>
            <w:szCs w:val="12"/>
          </w:rPr>
          <w:t>пункто</w:t>
        </w:r>
        <w:r w:rsidRPr="00AC2F69">
          <w:rPr>
            <w:rFonts w:ascii="Times New Roman" w:hAnsi="Times New Roman" w:cs="Times New Roman"/>
            <w:iCs/>
            <w:color w:val="auto"/>
            <w:kern w:val="0"/>
            <w:sz w:val="12"/>
            <w:szCs w:val="12"/>
          </w:rPr>
          <w:t>м</w:t>
        </w:r>
        <w:r w:rsidRPr="00AC2F69">
          <w:rPr>
            <w:rFonts w:ascii="Times New Roman" w:hAnsi="Times New Roman" w:cs="Times New Roman"/>
            <w:iCs/>
            <w:color w:val="auto"/>
            <w:kern w:val="0"/>
            <w:sz w:val="12"/>
            <w:szCs w:val="12"/>
          </w:rPr>
          <w:t xml:space="preserve"> 5.3</w:t>
        </w:r>
      </w:hyperlink>
      <w:r w:rsidRPr="00AC2F69">
        <w:rPr>
          <w:rFonts w:ascii="Times New Roman" w:hAnsi="Times New Roman" w:cs="Times New Roman"/>
          <w:iCs/>
          <w:color w:val="auto"/>
          <w:kern w:val="0"/>
          <w:sz w:val="12"/>
          <w:szCs w:val="12"/>
        </w:rPr>
        <w:t xml:space="preserve"> настоящего Регламента, незамедлительно направляет имеющиеся материалы в органы прокуратуры.</w:t>
      </w:r>
    </w:p>
    <w:p w:rsidR="00AC2F69" w:rsidRPr="00AC2F69" w:rsidRDefault="00AC2F69" w:rsidP="00AC2F69">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ind w:firstLine="284"/>
        <w:jc w:val="center"/>
        <w:outlineLvl w:val="1"/>
        <w:rPr>
          <w:rFonts w:ascii="Times New Roman" w:hAnsi="Times New Roman" w:cs="Times New Roman"/>
          <w:bCs/>
          <w:color w:val="auto"/>
          <w:kern w:val="0"/>
          <w:sz w:val="12"/>
          <w:szCs w:val="12"/>
        </w:rPr>
      </w:pPr>
      <w:r w:rsidRPr="00AC2F69">
        <w:rPr>
          <w:rFonts w:ascii="Times New Roman" w:hAnsi="Times New Roman" w:cs="Times New Roman"/>
          <w:color w:val="auto"/>
          <w:kern w:val="0"/>
          <w:sz w:val="12"/>
          <w:szCs w:val="12"/>
        </w:rPr>
        <w:t>6. С</w:t>
      </w:r>
      <w:r w:rsidRPr="00AC2F69">
        <w:rPr>
          <w:rFonts w:ascii="Times New Roman" w:hAnsi="Times New Roman" w:cs="Times New Roman"/>
          <w:bCs/>
          <w:color w:val="auto"/>
          <w:kern w:val="0"/>
          <w:sz w:val="12"/>
          <w:szCs w:val="12"/>
        </w:rPr>
        <w:t>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Заявитель, не получивший в течение двух месяцев со дня подачи  необходимых документов от администрации Каратузского района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администрации Каратузского района</w:t>
      </w:r>
      <w:r w:rsidRPr="00AC2F69">
        <w:rPr>
          <w:rFonts w:ascii="Times New Roman" w:hAnsi="Times New Roman" w:cs="Times New Roman"/>
          <w:i/>
          <w:color w:val="auto"/>
          <w:kern w:val="0"/>
          <w:sz w:val="12"/>
          <w:szCs w:val="12"/>
        </w:rPr>
        <w:t xml:space="preserve"> </w:t>
      </w:r>
      <w:r w:rsidRPr="00AC2F69">
        <w:rPr>
          <w:rFonts w:ascii="Times New Roman" w:hAnsi="Times New Roman" w:cs="Times New Roman"/>
          <w:color w:val="auto"/>
          <w:kern w:val="0"/>
          <w:sz w:val="12"/>
          <w:szCs w:val="12"/>
        </w:rPr>
        <w:t>незаконным.</w:t>
      </w:r>
    </w:p>
    <w:p w:rsidR="00AC2F69" w:rsidRPr="00AC2F69" w:rsidRDefault="00AC2F69" w:rsidP="00AC2F69">
      <w:pPr>
        <w:autoSpaceDE w:val="0"/>
        <w:autoSpaceDN w:val="0"/>
        <w:adjustRightInd w:val="0"/>
        <w:spacing w:after="0" w:line="240" w:lineRule="auto"/>
        <w:ind w:firstLine="284"/>
        <w:jc w:val="both"/>
        <w:rPr>
          <w:rFonts w:ascii="Times New Roman" w:hAnsi="Times New Roman" w:cs="Times New Roman"/>
          <w:i/>
          <w:color w:val="auto"/>
          <w:kern w:val="0"/>
          <w:sz w:val="12"/>
          <w:szCs w:val="12"/>
        </w:rPr>
      </w:pPr>
    </w:p>
    <w:p w:rsidR="00AC2F69" w:rsidRPr="00AC2F69" w:rsidRDefault="00AC2F69" w:rsidP="00AC2F69">
      <w:pPr>
        <w:autoSpaceDE w:val="0"/>
        <w:autoSpaceDN w:val="0"/>
        <w:adjustRightInd w:val="0"/>
        <w:spacing w:after="0" w:line="240" w:lineRule="auto"/>
        <w:jc w:val="both"/>
        <w:rPr>
          <w:rFonts w:ascii="Times New Roman" w:hAnsi="Times New Roman" w:cs="Times New Roman"/>
          <w:i/>
          <w:color w:val="auto"/>
          <w:kern w:val="0"/>
          <w:sz w:val="12"/>
          <w:szCs w:val="12"/>
        </w:rPr>
      </w:pPr>
    </w:p>
    <w:p w:rsidR="00AC2F69" w:rsidRPr="00AC2F69" w:rsidRDefault="00AC2F69" w:rsidP="00AC2F69">
      <w:pPr>
        <w:autoSpaceDE w:val="0"/>
        <w:autoSpaceDN w:val="0"/>
        <w:adjustRightInd w:val="0"/>
        <w:spacing w:after="0" w:line="240" w:lineRule="auto"/>
        <w:jc w:val="both"/>
        <w:rPr>
          <w:rFonts w:ascii="Times New Roman" w:hAnsi="Times New Roman" w:cs="Times New Roman"/>
          <w:i/>
          <w:color w:val="auto"/>
          <w:kern w:val="0"/>
          <w:sz w:val="12"/>
          <w:szCs w:val="12"/>
        </w:rPr>
      </w:pPr>
    </w:p>
    <w:p w:rsidR="00AC2F69" w:rsidRPr="00AC2F69" w:rsidRDefault="00AC2F69" w:rsidP="00AC2F69">
      <w:pPr>
        <w:autoSpaceDE w:val="0"/>
        <w:autoSpaceDN w:val="0"/>
        <w:adjustRightInd w:val="0"/>
        <w:spacing w:after="0" w:line="240" w:lineRule="auto"/>
        <w:jc w:val="right"/>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                                            Приложение № 1 </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 xml:space="preserve">к административному регламенту </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по предоставлению муниципальной услуги</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«Выдача разрешений на установку</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и эксплуатацию рекламных конструкций»</w:t>
      </w:r>
    </w:p>
    <w:p w:rsidR="00AC2F69" w:rsidRPr="00AC2F69" w:rsidRDefault="00AC2F69" w:rsidP="00AC2F69">
      <w:pPr>
        <w:spacing w:after="0" w:line="240" w:lineRule="auto"/>
        <w:jc w:val="right"/>
        <w:outlineLvl w:val="1"/>
        <w:rPr>
          <w:rFonts w:ascii="Times New Roman" w:hAnsi="Times New Roman" w:cs="Times New Roman"/>
          <w:color w:val="auto"/>
          <w:kern w:val="0"/>
          <w:sz w:val="12"/>
          <w:szCs w:val="12"/>
        </w:rPr>
      </w:pPr>
    </w:p>
    <w:p w:rsidR="00AC2F69" w:rsidRPr="00AC2F69" w:rsidRDefault="00AC2F69" w:rsidP="00AC2F69">
      <w:pPr>
        <w:spacing w:after="0" w:line="240" w:lineRule="auto"/>
        <w:jc w:val="right"/>
        <w:outlineLvl w:val="1"/>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C2F69">
        <w:rPr>
          <w:rFonts w:ascii="Times New Roman" w:eastAsia="Calibri" w:hAnsi="Times New Roman" w:cs="Times New Roman"/>
          <w:kern w:val="0"/>
          <w:sz w:val="12"/>
          <w:szCs w:val="12"/>
          <w:lang w:eastAsia="en-US"/>
        </w:rPr>
        <w:t>Информация о местах нахождения муниципальных органов, предоставляющих муниципальную услугу «</w:t>
      </w:r>
      <w:r w:rsidRPr="00AC2F69">
        <w:rPr>
          <w:rFonts w:ascii="Times New Roman" w:eastAsia="Calibri" w:hAnsi="Times New Roman" w:cs="Times New Roman"/>
          <w:color w:val="auto"/>
          <w:kern w:val="0"/>
          <w:sz w:val="12"/>
          <w:szCs w:val="12"/>
          <w:lang w:eastAsia="en-US"/>
        </w:rPr>
        <w:t>Выдача разрешений на установку и эксплуатацию рекламных конструкций»</w:t>
      </w:r>
      <w:r w:rsidRPr="00AC2F69">
        <w:rPr>
          <w:rFonts w:ascii="Times New Roman" w:eastAsia="Calibri" w:hAnsi="Times New Roman" w:cs="Times New Roman"/>
          <w:kern w:val="0"/>
          <w:sz w:val="12"/>
          <w:szCs w:val="12"/>
          <w:lang w:eastAsia="en-US"/>
        </w:rPr>
        <w:t xml:space="preserve"> на территории Каратузского района, номерах телефонов для справок, графика работы, адресах электронной почты</w:t>
      </w:r>
    </w:p>
    <w:p w:rsidR="00AC2F69" w:rsidRPr="00AC2F69" w:rsidRDefault="00AC2F69" w:rsidP="00AC2F69">
      <w:pPr>
        <w:autoSpaceDE w:val="0"/>
        <w:autoSpaceDN w:val="0"/>
        <w:adjustRightInd w:val="0"/>
        <w:spacing w:after="0" w:line="240" w:lineRule="auto"/>
        <w:jc w:val="both"/>
        <w:rPr>
          <w:rFonts w:ascii="Times New Roman" w:hAnsi="Times New Roman" w:cs="Times New Roman"/>
          <w:i/>
          <w:color w:val="auto"/>
          <w:kern w:val="0"/>
          <w:sz w:val="12"/>
          <w:szCs w:val="12"/>
        </w:rPr>
      </w:pPr>
    </w:p>
    <w:p w:rsidR="00AC2F69" w:rsidRPr="00AC2F69" w:rsidRDefault="00AC2F69" w:rsidP="00AC2F69">
      <w:pPr>
        <w:autoSpaceDE w:val="0"/>
        <w:autoSpaceDN w:val="0"/>
        <w:adjustRightInd w:val="0"/>
        <w:spacing w:after="0" w:line="240" w:lineRule="auto"/>
        <w:jc w:val="both"/>
        <w:rPr>
          <w:rFonts w:ascii="Times New Roman" w:hAnsi="Times New Roman" w:cs="Times New Roman"/>
          <w:i/>
          <w:color w:val="auto"/>
          <w:kern w:val="0"/>
          <w:sz w:val="12"/>
          <w:szCs w:val="12"/>
        </w:rPr>
      </w:pPr>
    </w:p>
    <w:p w:rsidR="00AC2F69" w:rsidRPr="00AC2F69" w:rsidRDefault="00AC2F69" w:rsidP="00AC2F69">
      <w:pPr>
        <w:spacing w:after="0" w:line="240" w:lineRule="auto"/>
        <w:ind w:left="4860"/>
        <w:jc w:val="center"/>
        <w:outlineLvl w:val="1"/>
        <w:rPr>
          <w:rFonts w:ascii="Times New Roman" w:hAnsi="Times New Roman" w:cs="Times New Roman"/>
          <w:color w:val="auto"/>
          <w:kern w:val="0"/>
          <w:sz w:val="12"/>
          <w:szCs w:val="12"/>
        </w:rPr>
      </w:pPr>
    </w:p>
    <w:p w:rsidR="00AC2F69" w:rsidRPr="00AC2F69" w:rsidRDefault="00AC2F69" w:rsidP="00AC2F69">
      <w:pPr>
        <w:spacing w:after="0" w:line="240" w:lineRule="auto"/>
        <w:ind w:left="4860"/>
        <w:jc w:val="center"/>
        <w:outlineLvl w:val="1"/>
        <w:rPr>
          <w:rFonts w:ascii="Times New Roman" w:hAnsi="Times New Roman" w:cs="Times New Roman"/>
          <w:color w:val="auto"/>
          <w:kern w:val="0"/>
          <w:sz w:val="12"/>
          <w:szCs w:val="12"/>
        </w:rPr>
      </w:pPr>
    </w:p>
    <w:p w:rsidR="00AC2F69" w:rsidRPr="00AC2F69" w:rsidRDefault="00AC2F69" w:rsidP="00AC2F69">
      <w:pPr>
        <w:spacing w:after="0" w:line="240" w:lineRule="auto"/>
        <w:ind w:left="4860"/>
        <w:jc w:val="center"/>
        <w:outlineLvl w:val="1"/>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jc w:val="right"/>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Приложение № 2 </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 xml:space="preserve">к административному регламенту </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по предоставлению муниципальной услуги</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«Выдача разрешений на установку</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и эксплуатацию рекламных конструкций»</w:t>
      </w:r>
    </w:p>
    <w:p w:rsidR="00AC2F69" w:rsidRPr="00AC2F69" w:rsidRDefault="00AC2F69" w:rsidP="00AC2F69">
      <w:pPr>
        <w:spacing w:after="0" w:line="240" w:lineRule="auto"/>
        <w:ind w:left="4860"/>
        <w:jc w:val="center"/>
        <w:outlineLvl w:val="1"/>
        <w:rPr>
          <w:rFonts w:ascii="Times New Roman" w:hAnsi="Times New Roman" w:cs="Times New Roman"/>
          <w:color w:val="auto"/>
          <w:kern w:val="0"/>
          <w:sz w:val="12"/>
          <w:szCs w:val="12"/>
        </w:rPr>
      </w:pPr>
    </w:p>
    <w:p w:rsidR="00AC2F69" w:rsidRDefault="00AC2F69" w:rsidP="00AC2F69">
      <w:pPr>
        <w:spacing w:after="0" w:line="240" w:lineRule="auto"/>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Главе админи</w:t>
      </w:r>
      <w:r>
        <w:rPr>
          <w:rFonts w:ascii="Times New Roman" w:hAnsi="Times New Roman" w:cs="Times New Roman"/>
          <w:color w:val="auto"/>
          <w:kern w:val="0"/>
          <w:sz w:val="12"/>
          <w:szCs w:val="12"/>
        </w:rPr>
        <w:t xml:space="preserve">страции  Каратузского  района </w:t>
      </w:r>
      <w:r>
        <w:rPr>
          <w:rFonts w:ascii="Times New Roman" w:hAnsi="Times New Roman" w:cs="Times New Roman"/>
          <w:color w:val="auto"/>
          <w:kern w:val="0"/>
          <w:sz w:val="12"/>
          <w:szCs w:val="12"/>
        </w:rPr>
        <w:tab/>
      </w:r>
    </w:p>
    <w:p w:rsidR="00AC2F69" w:rsidRPr="00AC2F69" w:rsidRDefault="00AC2F69" w:rsidP="00AC2F69">
      <w:pPr>
        <w:spacing w:after="0" w:line="240" w:lineRule="auto"/>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____________________________________</w:t>
      </w:r>
    </w:p>
    <w:p w:rsidR="00AC2F69" w:rsidRPr="00AC2F69" w:rsidRDefault="00AC2F69" w:rsidP="00AC2F69">
      <w:pPr>
        <w:spacing w:after="0" w:line="240" w:lineRule="auto"/>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от __________________________________</w:t>
      </w:r>
    </w:p>
    <w:p w:rsidR="00AC2F69" w:rsidRPr="00AC2F69" w:rsidRDefault="00AC2F69" w:rsidP="00AC2F69">
      <w:pPr>
        <w:spacing w:after="0" w:line="360" w:lineRule="auto"/>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____________________________________</w:t>
      </w:r>
    </w:p>
    <w:p w:rsidR="00AC2F69" w:rsidRPr="00AC2F69" w:rsidRDefault="00AC2F69" w:rsidP="00AC2F69">
      <w:pPr>
        <w:spacing w:after="0" w:line="240" w:lineRule="auto"/>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lastRenderedPageBreak/>
        <w:t xml:space="preserve">                                                                                                        (Ф.И.О. полностью)</w:t>
      </w:r>
    </w:p>
    <w:p w:rsidR="00AC2F69" w:rsidRPr="00AC2F69" w:rsidRDefault="00AC2F69" w:rsidP="00AC2F69">
      <w:pPr>
        <w:spacing w:after="0" w:line="240" w:lineRule="auto"/>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w:t>
      </w:r>
      <w:proofErr w:type="gramStart"/>
      <w:r w:rsidRPr="00AC2F69">
        <w:rPr>
          <w:rFonts w:ascii="Times New Roman" w:hAnsi="Times New Roman" w:cs="Times New Roman"/>
          <w:color w:val="auto"/>
          <w:kern w:val="0"/>
          <w:sz w:val="12"/>
          <w:szCs w:val="12"/>
        </w:rPr>
        <w:t>проживающего</w:t>
      </w:r>
      <w:proofErr w:type="gramEnd"/>
      <w:r w:rsidRPr="00AC2F69">
        <w:rPr>
          <w:rFonts w:ascii="Times New Roman" w:hAnsi="Times New Roman" w:cs="Times New Roman"/>
          <w:color w:val="auto"/>
          <w:kern w:val="0"/>
          <w:sz w:val="12"/>
          <w:szCs w:val="12"/>
        </w:rPr>
        <w:t xml:space="preserve"> (ей)  по адресу:</w:t>
      </w:r>
    </w:p>
    <w:p w:rsidR="00AC2F69" w:rsidRPr="00AC2F69" w:rsidRDefault="00AC2F69" w:rsidP="00AC2F69">
      <w:pPr>
        <w:spacing w:after="0" w:line="360" w:lineRule="auto"/>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___________________________________</w:t>
      </w:r>
    </w:p>
    <w:p w:rsidR="00AC2F69" w:rsidRPr="00AC2F69" w:rsidRDefault="00AC2F69" w:rsidP="005929E3">
      <w:pPr>
        <w:spacing w:after="0" w:line="360" w:lineRule="auto"/>
        <w:ind w:left="2552"/>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____________________________________</w:t>
      </w:r>
    </w:p>
    <w:p w:rsidR="00AC2F69" w:rsidRPr="00AC2F69" w:rsidRDefault="00AC2F69" w:rsidP="00AC2F69">
      <w:pPr>
        <w:spacing w:after="0" w:line="240" w:lineRule="auto"/>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телефон _________________________</w:t>
      </w:r>
    </w:p>
    <w:p w:rsidR="00AC2F69" w:rsidRPr="00AC2F69" w:rsidRDefault="00AC2F69" w:rsidP="00AC2F69">
      <w:pPr>
        <w:spacing w:after="0" w:line="240" w:lineRule="auto"/>
        <w:jc w:val="both"/>
        <w:rPr>
          <w:rFonts w:ascii="Times New Roman" w:hAnsi="Times New Roman" w:cs="Times New Roman"/>
          <w:color w:val="auto"/>
          <w:kern w:val="0"/>
          <w:sz w:val="12"/>
          <w:szCs w:val="12"/>
        </w:rPr>
      </w:pPr>
    </w:p>
    <w:p w:rsidR="00AC2F69" w:rsidRPr="00AC2F69" w:rsidRDefault="00AC2F69" w:rsidP="00AC2F69">
      <w:pPr>
        <w:spacing w:after="0" w:line="240" w:lineRule="auto"/>
        <w:jc w:val="center"/>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 xml:space="preserve">ЗАЯВЛЕНИЕ </w:t>
      </w:r>
    </w:p>
    <w:p w:rsidR="00AC2F69" w:rsidRPr="00AC2F69" w:rsidRDefault="00AC2F69" w:rsidP="00AC2F69">
      <w:pPr>
        <w:spacing w:after="0" w:line="240" w:lineRule="auto"/>
        <w:jc w:val="center"/>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НА УСТАНОВКУ И ЭКСПЛУАТАЦИЮ РЕКЛАМНОЙ КОНСТРУКЦИИ</w:t>
      </w:r>
    </w:p>
    <w:p w:rsidR="00AC2F69" w:rsidRPr="00AC2F69" w:rsidRDefault="00AC2F69" w:rsidP="00AC2F69">
      <w:pPr>
        <w:spacing w:after="0" w:line="240" w:lineRule="auto"/>
        <w:jc w:val="center"/>
        <w:rPr>
          <w:rFonts w:ascii="Times New Roman" w:hAnsi="Times New Roman" w:cs="Times New Roman"/>
          <w:color w:val="auto"/>
          <w:kern w:val="0"/>
          <w:sz w:val="12"/>
          <w:szCs w:val="12"/>
        </w:rPr>
      </w:pPr>
    </w:p>
    <w:p w:rsidR="00AC2F69" w:rsidRPr="00AC2F69" w:rsidRDefault="00AC2F69" w:rsidP="00AC2F69">
      <w:pPr>
        <w:spacing w:after="0" w:line="240" w:lineRule="auto"/>
        <w:jc w:val="center"/>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Прошу Вас разрешить  установку рекламной конструкции:</w:t>
      </w:r>
    </w:p>
    <w:p w:rsidR="00AC2F69" w:rsidRPr="00AC2F69" w:rsidRDefault="00AC2F69" w:rsidP="00AC2F69">
      <w:pPr>
        <w:spacing w:after="0" w:line="240" w:lineRule="auto"/>
        <w:rPr>
          <w:rFonts w:ascii="Times New Roman" w:hAnsi="Times New Roman" w:cs="Times New Roman"/>
          <w:color w:val="auto"/>
          <w:kern w:val="0"/>
          <w:sz w:val="12"/>
          <w:szCs w:val="12"/>
        </w:rPr>
      </w:pPr>
    </w:p>
    <w:p w:rsidR="00AC2F69" w:rsidRPr="00AC2F69" w:rsidRDefault="00AC2F69" w:rsidP="00AC2F69">
      <w:pPr>
        <w:spacing w:after="0" w:line="240" w:lineRule="auto"/>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Тип рекламной конструкции:  _______________________________________</w:t>
      </w:r>
    </w:p>
    <w:p w:rsidR="00AC2F69" w:rsidRPr="00AC2F69" w:rsidRDefault="00AC2F69" w:rsidP="00AC2F69">
      <w:pPr>
        <w:shd w:val="clear" w:color="auto" w:fill="FFFFFF"/>
        <w:tabs>
          <w:tab w:val="left" w:pos="8714"/>
        </w:tabs>
        <w:spacing w:after="0" w:line="322" w:lineRule="exact"/>
        <w:ind w:right="-30"/>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(щитовая конструкция, кровельная конструкция, электронное табло и т.д.)</w:t>
      </w:r>
    </w:p>
    <w:p w:rsidR="00AC2F69" w:rsidRPr="00AC2F69" w:rsidRDefault="00AC2F69" w:rsidP="00AC2F69">
      <w:pPr>
        <w:shd w:val="clear" w:color="auto" w:fill="FFFFFF"/>
        <w:tabs>
          <w:tab w:val="left" w:pos="8714"/>
        </w:tabs>
        <w:spacing w:after="0" w:line="322" w:lineRule="exact"/>
        <w:ind w:right="-30"/>
        <w:rPr>
          <w:rFonts w:ascii="Times New Roman" w:hAnsi="Times New Roman" w:cs="Times New Roman"/>
          <w:spacing w:val="-2"/>
          <w:kern w:val="0"/>
          <w:sz w:val="12"/>
          <w:szCs w:val="12"/>
        </w:rPr>
      </w:pPr>
      <w:r w:rsidRPr="00AC2F69">
        <w:rPr>
          <w:rFonts w:ascii="Times New Roman" w:hAnsi="Times New Roman" w:cs="Times New Roman"/>
          <w:spacing w:val="2"/>
          <w:kern w:val="0"/>
          <w:sz w:val="12"/>
          <w:szCs w:val="12"/>
        </w:rPr>
        <w:t>Размеры рекламной  конструкции:                                                           м.</w:t>
      </w:r>
      <w:r w:rsidRPr="00AC2F69">
        <w:rPr>
          <w:rFonts w:ascii="Times New Roman" w:hAnsi="Times New Roman" w:cs="Times New Roman"/>
          <w:spacing w:val="2"/>
          <w:kern w:val="0"/>
          <w:sz w:val="12"/>
          <w:szCs w:val="12"/>
        </w:rPr>
        <w:br/>
      </w:r>
      <w:r w:rsidRPr="00AC2F69">
        <w:rPr>
          <w:rFonts w:ascii="Times New Roman" w:hAnsi="Times New Roman" w:cs="Times New Roman"/>
          <w:spacing w:val="-2"/>
          <w:kern w:val="0"/>
          <w:sz w:val="12"/>
          <w:szCs w:val="12"/>
        </w:rPr>
        <w:t xml:space="preserve">Количество рекламных плоскостей:                                                           </w:t>
      </w:r>
    </w:p>
    <w:p w:rsidR="00AC2F69" w:rsidRPr="00AC2F69" w:rsidRDefault="00AC2F69" w:rsidP="00AC2F69">
      <w:pPr>
        <w:shd w:val="clear" w:color="auto" w:fill="FFFFFF"/>
        <w:tabs>
          <w:tab w:val="left" w:pos="2971"/>
        </w:tabs>
        <w:spacing w:after="0" w:line="322" w:lineRule="exact"/>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Площадь информационного поля:                                                           </w:t>
      </w:r>
      <w:proofErr w:type="spellStart"/>
      <w:r w:rsidRPr="00AC2F69">
        <w:rPr>
          <w:rFonts w:ascii="Times New Roman" w:hAnsi="Times New Roman" w:cs="Times New Roman"/>
          <w:color w:val="auto"/>
          <w:kern w:val="0"/>
          <w:sz w:val="12"/>
          <w:szCs w:val="12"/>
        </w:rPr>
        <w:t>кв.м</w:t>
      </w:r>
      <w:proofErr w:type="spellEnd"/>
      <w:r w:rsidRPr="00AC2F69">
        <w:rPr>
          <w:rFonts w:ascii="Times New Roman" w:hAnsi="Times New Roman" w:cs="Times New Roman"/>
          <w:color w:val="auto"/>
          <w:kern w:val="0"/>
          <w:sz w:val="12"/>
          <w:szCs w:val="12"/>
        </w:rPr>
        <w:t xml:space="preserve">.                          </w:t>
      </w:r>
    </w:p>
    <w:p w:rsidR="00AC2F69" w:rsidRPr="00AC2F69" w:rsidRDefault="00AC2F69" w:rsidP="00AC2F69">
      <w:pPr>
        <w:shd w:val="clear" w:color="auto" w:fill="FFFFFF"/>
        <w:tabs>
          <w:tab w:val="left" w:pos="2971"/>
          <w:tab w:val="left" w:pos="3495"/>
        </w:tabs>
        <w:spacing w:after="0" w:line="322" w:lineRule="exact"/>
        <w:rPr>
          <w:rFonts w:ascii="Times New Roman" w:hAnsi="Times New Roman" w:cs="Times New Roman"/>
          <w:kern w:val="0"/>
          <w:sz w:val="12"/>
          <w:szCs w:val="12"/>
        </w:rPr>
      </w:pPr>
      <w:r w:rsidRPr="00AC2F69">
        <w:rPr>
          <w:rFonts w:ascii="Times New Roman" w:hAnsi="Times New Roman" w:cs="Times New Roman"/>
          <w:spacing w:val="-2"/>
          <w:kern w:val="0"/>
          <w:sz w:val="12"/>
          <w:szCs w:val="12"/>
        </w:rPr>
        <w:t>Световое оформление (да/нет):</w:t>
      </w:r>
      <w:r w:rsidRPr="00AC2F69">
        <w:rPr>
          <w:rFonts w:ascii="Times New Roman" w:hAnsi="Times New Roman" w:cs="Times New Roman"/>
          <w:kern w:val="0"/>
          <w:sz w:val="12"/>
          <w:szCs w:val="12"/>
        </w:rPr>
        <w:tab/>
        <w:t xml:space="preserve">                </w:t>
      </w:r>
    </w:p>
    <w:p w:rsidR="00AC2F69" w:rsidRPr="00AC2F69" w:rsidRDefault="00AC2F69" w:rsidP="00AC2F69">
      <w:pPr>
        <w:shd w:val="clear" w:color="auto" w:fill="FFFFFF"/>
        <w:tabs>
          <w:tab w:val="left" w:pos="2971"/>
        </w:tabs>
        <w:spacing w:after="0" w:line="322" w:lineRule="exact"/>
        <w:jc w:val="both"/>
        <w:rPr>
          <w:rFonts w:ascii="Times New Roman" w:hAnsi="Times New Roman" w:cs="Times New Roman"/>
          <w:kern w:val="0"/>
          <w:sz w:val="12"/>
          <w:szCs w:val="12"/>
        </w:rPr>
      </w:pPr>
      <w:r w:rsidRPr="00AC2F69">
        <w:rPr>
          <w:rFonts w:ascii="Times New Roman" w:hAnsi="Times New Roman" w:cs="Times New Roman"/>
          <w:spacing w:val="-3"/>
          <w:kern w:val="0"/>
          <w:sz w:val="12"/>
          <w:szCs w:val="12"/>
        </w:rPr>
        <w:t xml:space="preserve">Тип объекта недвижимого имущества, к которому присоединяется рекламная конструкция </w:t>
      </w:r>
      <w:r w:rsidRPr="00AC2F69">
        <w:rPr>
          <w:rFonts w:ascii="Times New Roman" w:hAnsi="Times New Roman" w:cs="Times New Roman"/>
          <w:kern w:val="0"/>
          <w:sz w:val="12"/>
          <w:szCs w:val="12"/>
        </w:rPr>
        <w:t>______________________________________________________</w:t>
      </w:r>
    </w:p>
    <w:p w:rsidR="00AC2F69" w:rsidRPr="00AC2F69" w:rsidRDefault="00AC2F69" w:rsidP="00AC2F69">
      <w:pPr>
        <w:shd w:val="clear" w:color="auto" w:fill="FFFFFF"/>
        <w:tabs>
          <w:tab w:val="left" w:pos="3667"/>
        </w:tabs>
        <w:spacing w:after="0" w:line="322" w:lineRule="exact"/>
        <w:rPr>
          <w:rFonts w:ascii="Times New Roman" w:hAnsi="Times New Roman" w:cs="Times New Roman"/>
          <w:kern w:val="0"/>
          <w:sz w:val="12"/>
          <w:szCs w:val="12"/>
        </w:rPr>
      </w:pPr>
      <w:r w:rsidRPr="00AC2F69">
        <w:rPr>
          <w:rFonts w:ascii="Times New Roman" w:hAnsi="Times New Roman" w:cs="Times New Roman"/>
          <w:spacing w:val="-2"/>
          <w:kern w:val="0"/>
          <w:sz w:val="12"/>
          <w:szCs w:val="12"/>
        </w:rPr>
        <w:t xml:space="preserve">Адрес места  установки рекламной конструкции </w:t>
      </w:r>
      <w:r w:rsidRPr="00AC2F69">
        <w:rPr>
          <w:rFonts w:ascii="Times New Roman" w:hAnsi="Times New Roman" w:cs="Times New Roman"/>
          <w:kern w:val="0"/>
          <w:sz w:val="12"/>
          <w:szCs w:val="12"/>
        </w:rPr>
        <w:t>_________________________</w:t>
      </w:r>
    </w:p>
    <w:p w:rsidR="00AC2F69" w:rsidRPr="00AC2F69" w:rsidRDefault="00AC2F69" w:rsidP="00AC2F69">
      <w:pPr>
        <w:shd w:val="clear" w:color="auto" w:fill="FFFFFF"/>
        <w:tabs>
          <w:tab w:val="left" w:pos="3667"/>
        </w:tabs>
        <w:spacing w:after="0" w:line="322" w:lineRule="exact"/>
        <w:jc w:val="both"/>
        <w:rPr>
          <w:rFonts w:ascii="Times New Roman" w:hAnsi="Times New Roman" w:cs="Times New Roman"/>
          <w:color w:val="auto"/>
          <w:kern w:val="0"/>
          <w:sz w:val="12"/>
          <w:szCs w:val="12"/>
        </w:rPr>
      </w:pPr>
      <w:r w:rsidRPr="00AC2F69">
        <w:rPr>
          <w:rFonts w:ascii="Times New Roman" w:hAnsi="Times New Roman" w:cs="Times New Roman"/>
          <w:kern w:val="0"/>
          <w:sz w:val="12"/>
          <w:szCs w:val="12"/>
        </w:rPr>
        <w:t xml:space="preserve">                          </w:t>
      </w:r>
      <w:r w:rsidRPr="00AC2F69">
        <w:rPr>
          <w:rFonts w:ascii="Times New Roman" w:hAnsi="Times New Roman" w:cs="Times New Roman"/>
          <w:color w:val="auto"/>
          <w:kern w:val="0"/>
          <w:sz w:val="12"/>
          <w:szCs w:val="12"/>
        </w:rPr>
        <w:t xml:space="preserve"> (населенный пункт, улица, № дома)</w:t>
      </w:r>
    </w:p>
    <w:p w:rsidR="00AC2F69" w:rsidRPr="00AC2F69" w:rsidRDefault="00AC2F69" w:rsidP="00AC2F69">
      <w:pPr>
        <w:spacing w:after="0" w:line="240" w:lineRule="auto"/>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Срок размещения конструкции:  </w:t>
      </w:r>
      <w:proofErr w:type="gramStart"/>
      <w:r w:rsidRPr="00AC2F69">
        <w:rPr>
          <w:rFonts w:ascii="Times New Roman" w:hAnsi="Times New Roman" w:cs="Times New Roman"/>
          <w:color w:val="auto"/>
          <w:kern w:val="0"/>
          <w:sz w:val="12"/>
          <w:szCs w:val="12"/>
        </w:rPr>
        <w:t>с</w:t>
      </w:r>
      <w:proofErr w:type="gramEnd"/>
      <w:r w:rsidRPr="00AC2F69">
        <w:rPr>
          <w:rFonts w:ascii="Times New Roman" w:hAnsi="Times New Roman" w:cs="Times New Roman"/>
          <w:color w:val="auto"/>
          <w:kern w:val="0"/>
          <w:sz w:val="12"/>
          <w:szCs w:val="12"/>
        </w:rPr>
        <w:t xml:space="preserve">   ______________  по _______________        </w:t>
      </w:r>
    </w:p>
    <w:p w:rsidR="00AC2F69" w:rsidRPr="00AC2F69" w:rsidRDefault="00AC2F69" w:rsidP="00AC2F69">
      <w:pPr>
        <w:spacing w:after="0" w:line="240" w:lineRule="auto"/>
        <w:jc w:val="both"/>
        <w:rPr>
          <w:rFonts w:ascii="Times New Roman" w:hAnsi="Times New Roman" w:cs="Times New Roman"/>
          <w:b/>
          <w:i/>
          <w:color w:val="auto"/>
          <w:kern w:val="0"/>
          <w:sz w:val="12"/>
          <w:szCs w:val="12"/>
        </w:rPr>
      </w:pPr>
    </w:p>
    <w:p w:rsidR="00AC2F69" w:rsidRPr="00AC2F69" w:rsidRDefault="00AC2F69" w:rsidP="00AC2F69">
      <w:pPr>
        <w:spacing w:after="0" w:line="240" w:lineRule="auto"/>
        <w:jc w:val="both"/>
        <w:rPr>
          <w:rFonts w:ascii="Times New Roman" w:hAnsi="Times New Roman" w:cs="Times New Roman"/>
          <w:b/>
          <w:i/>
          <w:color w:val="auto"/>
          <w:kern w:val="0"/>
          <w:sz w:val="12"/>
          <w:szCs w:val="12"/>
        </w:rPr>
      </w:pPr>
      <w:r w:rsidRPr="00AC2F69">
        <w:rPr>
          <w:rFonts w:ascii="Times New Roman" w:hAnsi="Times New Roman" w:cs="Times New Roman"/>
          <w:b/>
          <w:i/>
          <w:color w:val="auto"/>
          <w:kern w:val="0"/>
          <w:sz w:val="12"/>
          <w:szCs w:val="12"/>
        </w:rPr>
        <w:t>Приложение:________________________________________________________________________________________________________________________________________________________________________________________________________________________________________________________</w:t>
      </w:r>
    </w:p>
    <w:p w:rsidR="00AC2F69" w:rsidRPr="00AC2F69" w:rsidRDefault="00AC2F69" w:rsidP="00AC2F69">
      <w:pPr>
        <w:spacing w:after="0" w:line="240" w:lineRule="auto"/>
        <w:jc w:val="center"/>
        <w:rPr>
          <w:rFonts w:ascii="Times New Roman" w:hAnsi="Times New Roman" w:cs="Times New Roman"/>
          <w:b/>
          <w:i/>
          <w:color w:val="auto"/>
          <w:kern w:val="0"/>
          <w:sz w:val="12"/>
          <w:szCs w:val="12"/>
        </w:rPr>
      </w:pPr>
      <w:r w:rsidRPr="00AC2F69">
        <w:rPr>
          <w:rFonts w:ascii="Times New Roman" w:hAnsi="Times New Roman" w:cs="Times New Roman"/>
          <w:b/>
          <w:i/>
          <w:color w:val="auto"/>
          <w:kern w:val="0"/>
          <w:sz w:val="12"/>
          <w:szCs w:val="12"/>
        </w:rPr>
        <w:t>Памятка.</w:t>
      </w:r>
    </w:p>
    <w:p w:rsidR="00AC2F69" w:rsidRPr="00AC2F69" w:rsidRDefault="00AC2F69" w:rsidP="00AC2F69">
      <w:pPr>
        <w:spacing w:after="0" w:line="240" w:lineRule="auto"/>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Владелец рекламной конструкции не вправе производить установку и эксплуатацию реклам</w:t>
      </w:r>
      <w:r w:rsidRPr="00AC2F69">
        <w:rPr>
          <w:rFonts w:ascii="Times New Roman" w:hAnsi="Times New Roman" w:cs="Times New Roman"/>
          <w:color w:val="auto"/>
          <w:kern w:val="0"/>
          <w:sz w:val="12"/>
          <w:szCs w:val="12"/>
        </w:rPr>
        <w:softHyphen/>
        <w:t>ной конструкции до получения разрешения и заключения договора на ее установку и эксплуа</w:t>
      </w:r>
      <w:r w:rsidRPr="00AC2F69">
        <w:rPr>
          <w:rFonts w:ascii="Times New Roman" w:hAnsi="Times New Roman" w:cs="Times New Roman"/>
          <w:color w:val="auto"/>
          <w:kern w:val="0"/>
          <w:sz w:val="12"/>
          <w:szCs w:val="12"/>
        </w:rPr>
        <w:softHyphen/>
        <w:t xml:space="preserve">тацию. Ответственность за соблюдение ФЗ «О рекламе» и других нормативных правовых актов, регламентирующих рекламную деятельность, несет </w:t>
      </w:r>
      <w:proofErr w:type="spellStart"/>
      <w:r w:rsidRPr="00AC2F69">
        <w:rPr>
          <w:rFonts w:ascii="Times New Roman" w:hAnsi="Times New Roman" w:cs="Times New Roman"/>
          <w:color w:val="auto"/>
          <w:kern w:val="0"/>
          <w:sz w:val="12"/>
          <w:szCs w:val="12"/>
        </w:rPr>
        <w:t>рекламораспространитель</w:t>
      </w:r>
      <w:proofErr w:type="spellEnd"/>
      <w:r w:rsidRPr="00AC2F69">
        <w:rPr>
          <w:rFonts w:ascii="Times New Roman" w:hAnsi="Times New Roman" w:cs="Times New Roman"/>
          <w:color w:val="auto"/>
          <w:kern w:val="0"/>
          <w:sz w:val="12"/>
          <w:szCs w:val="12"/>
        </w:rPr>
        <w:t xml:space="preserve"> в соответствии  с действующим законодательством.</w:t>
      </w:r>
    </w:p>
    <w:p w:rsidR="00AC2F69" w:rsidRPr="00AC2F69" w:rsidRDefault="00AC2F69" w:rsidP="00AC2F69">
      <w:pPr>
        <w:spacing w:after="0" w:line="240" w:lineRule="auto"/>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__________</w:t>
      </w:r>
      <w:r w:rsidRPr="00AC2F69">
        <w:rPr>
          <w:rFonts w:ascii="Times New Roman" w:hAnsi="Times New Roman" w:cs="Times New Roman"/>
          <w:color w:val="auto"/>
          <w:kern w:val="0"/>
          <w:sz w:val="12"/>
          <w:szCs w:val="12"/>
        </w:rPr>
        <w:tab/>
      </w:r>
      <w:r w:rsidRPr="00AC2F69">
        <w:rPr>
          <w:rFonts w:ascii="Times New Roman" w:hAnsi="Times New Roman" w:cs="Times New Roman"/>
          <w:color w:val="auto"/>
          <w:kern w:val="0"/>
          <w:sz w:val="12"/>
          <w:szCs w:val="12"/>
        </w:rPr>
        <w:tab/>
      </w:r>
      <w:r w:rsidRPr="00AC2F69">
        <w:rPr>
          <w:rFonts w:ascii="Times New Roman" w:hAnsi="Times New Roman" w:cs="Times New Roman"/>
          <w:color w:val="auto"/>
          <w:kern w:val="0"/>
          <w:sz w:val="12"/>
          <w:szCs w:val="12"/>
        </w:rPr>
        <w:tab/>
        <w:t xml:space="preserve">_________________   ________________________ </w:t>
      </w:r>
    </w:p>
    <w:p w:rsidR="00AC2F69" w:rsidRPr="00AC2F69" w:rsidRDefault="00AC2F69" w:rsidP="00AC2F69">
      <w:pPr>
        <w:spacing w:after="0" w:line="240" w:lineRule="auto"/>
        <w:jc w:val="both"/>
        <w:rPr>
          <w:rFonts w:ascii="Times New Roman" w:hAnsi="Times New Roman" w:cs="Times New Roman"/>
          <w:color w:val="auto"/>
          <w:kern w:val="0"/>
          <w:sz w:val="12"/>
          <w:szCs w:val="12"/>
        </w:rPr>
      </w:pPr>
    </w:p>
    <w:p w:rsidR="00AC2F69" w:rsidRPr="00AC2F69" w:rsidRDefault="00AC2F69" w:rsidP="00AC2F69">
      <w:pPr>
        <w:spacing w:after="0" w:line="240" w:lineRule="auto"/>
        <w:jc w:val="both"/>
        <w:rPr>
          <w:rFonts w:ascii="Times New Roman" w:hAnsi="Times New Roman" w:cs="Times New Roman"/>
          <w:color w:val="auto"/>
          <w:kern w:val="0"/>
          <w:sz w:val="12"/>
          <w:szCs w:val="12"/>
        </w:rPr>
      </w:pPr>
      <w:r w:rsidRPr="00AC2F69">
        <w:rPr>
          <w:rFonts w:ascii="Times New Roman" w:hAnsi="Times New Roman" w:cs="Times New Roman"/>
          <w:color w:val="auto"/>
          <w:kern w:val="0"/>
          <w:sz w:val="12"/>
          <w:szCs w:val="12"/>
        </w:rPr>
        <w:t xml:space="preserve">       Дата                                                Подпись                                       Ф.И.О.</w:t>
      </w:r>
    </w:p>
    <w:p w:rsidR="00AC2F69" w:rsidRDefault="00AC2F69" w:rsidP="00AC2F69">
      <w:pPr>
        <w:suppressAutoHyphens/>
        <w:spacing w:after="0" w:line="240" w:lineRule="auto"/>
        <w:ind w:firstLine="284"/>
        <w:jc w:val="both"/>
        <w:rPr>
          <w:rFonts w:ascii="Times New Roman" w:hAnsi="Times New Roman" w:cs="Times New Roman"/>
          <w:color w:val="auto"/>
          <w:kern w:val="0"/>
          <w:sz w:val="12"/>
          <w:szCs w:val="12"/>
        </w:rPr>
      </w:pPr>
    </w:p>
    <w:p w:rsidR="00AC2F69" w:rsidRDefault="00AC2F69" w:rsidP="00AC2F69">
      <w:pPr>
        <w:suppressAutoHyphens/>
        <w:spacing w:after="0" w:line="240" w:lineRule="auto"/>
        <w:ind w:firstLine="284"/>
        <w:jc w:val="both"/>
        <w:rPr>
          <w:rFonts w:ascii="Times New Roman" w:hAnsi="Times New Roman" w:cs="Times New Roman"/>
          <w:color w:val="auto"/>
          <w:kern w:val="0"/>
          <w:sz w:val="12"/>
          <w:szCs w:val="12"/>
        </w:rPr>
      </w:pPr>
    </w:p>
    <w:p w:rsidR="00AC2F69" w:rsidRDefault="00AC2F69" w:rsidP="00AC2F69">
      <w:pPr>
        <w:suppressAutoHyphens/>
        <w:spacing w:after="0" w:line="240" w:lineRule="auto"/>
        <w:ind w:firstLine="284"/>
        <w:jc w:val="both"/>
        <w:rPr>
          <w:rFonts w:ascii="Times New Roman" w:hAnsi="Times New Roman" w:cs="Times New Roman"/>
          <w:color w:val="auto"/>
          <w:kern w:val="0"/>
          <w:sz w:val="12"/>
          <w:szCs w:val="12"/>
        </w:rPr>
      </w:pPr>
    </w:p>
    <w:p w:rsidR="00AC2F69" w:rsidRPr="00AC2F69" w:rsidRDefault="00AC2F69" w:rsidP="00AC2F69">
      <w:pPr>
        <w:autoSpaceDE w:val="0"/>
        <w:autoSpaceDN w:val="0"/>
        <w:adjustRightInd w:val="0"/>
        <w:spacing w:after="0" w:line="240" w:lineRule="auto"/>
        <w:jc w:val="right"/>
        <w:rPr>
          <w:rFonts w:ascii="Times New Roman" w:eastAsia="Calibri" w:hAnsi="Times New Roman" w:cs="Times New Roman"/>
          <w:kern w:val="0"/>
          <w:sz w:val="12"/>
          <w:szCs w:val="12"/>
          <w:lang w:eastAsia="en-US"/>
        </w:rPr>
      </w:pPr>
      <w:r w:rsidRPr="00AC2F69">
        <w:rPr>
          <w:rFonts w:ascii="Times New Roman" w:eastAsia="Calibri" w:hAnsi="Times New Roman" w:cs="Times New Roman"/>
          <w:kern w:val="0"/>
          <w:sz w:val="12"/>
          <w:szCs w:val="12"/>
          <w:lang w:eastAsia="en-US"/>
        </w:rPr>
        <w:t xml:space="preserve">  Приложение № 3</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 xml:space="preserve">к административному регламенту </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по предоставлению муниципальной услуги</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«Выдача разрешений на установку</w:t>
      </w:r>
    </w:p>
    <w:p w:rsidR="00AC2F69" w:rsidRPr="00AC2F69" w:rsidRDefault="00AC2F69" w:rsidP="00AC2F69">
      <w:pPr>
        <w:shd w:val="clear" w:color="auto" w:fill="FFFFFF"/>
        <w:spacing w:after="0" w:line="240" w:lineRule="auto"/>
        <w:ind w:firstLine="720"/>
        <w:jc w:val="right"/>
        <w:rPr>
          <w:rFonts w:ascii="Times New Roman" w:hAnsi="Times New Roman" w:cs="Times New Roman"/>
          <w:kern w:val="0"/>
          <w:sz w:val="12"/>
          <w:szCs w:val="12"/>
        </w:rPr>
      </w:pPr>
      <w:r w:rsidRPr="00AC2F69">
        <w:rPr>
          <w:rFonts w:ascii="Times New Roman" w:hAnsi="Times New Roman" w:cs="Times New Roman"/>
          <w:kern w:val="0"/>
          <w:sz w:val="12"/>
          <w:szCs w:val="12"/>
        </w:rPr>
        <w:t>и эксплуатацию рекламных конструкций»</w:t>
      </w:r>
    </w:p>
    <w:p w:rsidR="00AC2F69" w:rsidRPr="00AC2F69" w:rsidRDefault="00AC2F69" w:rsidP="00AC2F6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cs="Times New Roman"/>
          <w:color w:val="auto"/>
          <w:kern w:val="0"/>
          <w:sz w:val="12"/>
          <w:szCs w:val="12"/>
        </w:rPr>
      </w:pPr>
    </w:p>
    <w:p w:rsidR="00AC2F69" w:rsidRPr="00AC2F69" w:rsidRDefault="00AC2F69" w:rsidP="00AC2F6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cs="Times New Roman"/>
          <w:color w:val="auto"/>
          <w:kern w:val="0"/>
          <w:sz w:val="12"/>
          <w:szCs w:val="12"/>
        </w:rPr>
      </w:pPr>
    </w:p>
    <w:p w:rsidR="00AC2F69" w:rsidRPr="00AC2F69" w:rsidRDefault="00AC2F69" w:rsidP="00AC2F69">
      <w:pPr>
        <w:spacing w:after="0" w:line="240" w:lineRule="auto"/>
        <w:jc w:val="center"/>
        <w:rPr>
          <w:rFonts w:ascii="Times New Roman" w:hAnsi="Times New Roman" w:cs="Times New Roman"/>
          <w:bCs/>
          <w:caps/>
          <w:color w:val="auto"/>
          <w:kern w:val="0"/>
          <w:sz w:val="12"/>
          <w:szCs w:val="12"/>
        </w:rPr>
      </w:pPr>
      <w:r w:rsidRPr="00AC2F69">
        <w:rPr>
          <w:rFonts w:ascii="Times New Roman" w:hAnsi="Times New Roman" w:cs="Times New Roman"/>
          <w:bCs/>
          <w:caps/>
          <w:color w:val="auto"/>
          <w:kern w:val="0"/>
          <w:sz w:val="12"/>
          <w:szCs w:val="12"/>
        </w:rPr>
        <w:t>блок-схема</w:t>
      </w:r>
    </w:p>
    <w:p w:rsidR="00AC2F69" w:rsidRPr="00AC2F69" w:rsidRDefault="00AC2F69" w:rsidP="00AC2F69">
      <w:pPr>
        <w:spacing w:after="0" w:line="240" w:lineRule="auto"/>
        <w:jc w:val="center"/>
        <w:rPr>
          <w:rFonts w:ascii="Times New Roman" w:hAnsi="Times New Roman" w:cs="Times New Roman"/>
          <w:bCs/>
          <w:caps/>
          <w:color w:val="auto"/>
          <w:kern w:val="0"/>
          <w:sz w:val="12"/>
          <w:szCs w:val="12"/>
        </w:rPr>
      </w:pPr>
      <w:r w:rsidRPr="00AC2F69">
        <w:rPr>
          <w:rFonts w:ascii="Times New Roman" w:hAnsi="Times New Roman" w:cs="Times New Roman"/>
          <w:bCs/>
          <w:caps/>
          <w:color w:val="auto"/>
          <w:kern w:val="0"/>
          <w:sz w:val="12"/>
          <w:szCs w:val="12"/>
        </w:rPr>
        <w:t>предоставления МУНИЦИПАЛЬНОЙ услуги</w:t>
      </w:r>
    </w:p>
    <w:p w:rsidR="00AC2F69" w:rsidRPr="00AC2F69" w:rsidRDefault="00AC2F69" w:rsidP="00AC2F69">
      <w:pPr>
        <w:autoSpaceDE w:val="0"/>
        <w:autoSpaceDN w:val="0"/>
        <w:adjustRightInd w:val="0"/>
        <w:spacing w:after="0" w:line="240" w:lineRule="auto"/>
        <w:jc w:val="center"/>
        <w:rPr>
          <w:rFonts w:ascii="Times New Roman" w:hAnsi="Times New Roman" w:cs="Times New Roman"/>
          <w:bCs/>
          <w:color w:val="auto"/>
          <w:kern w:val="0"/>
          <w:sz w:val="12"/>
          <w:szCs w:val="12"/>
        </w:rPr>
      </w:pPr>
      <w:r w:rsidRPr="00AC2F69">
        <w:rPr>
          <w:rFonts w:ascii="Times New Roman" w:hAnsi="Times New Roman" w:cs="Times New Roman"/>
          <w:bCs/>
          <w:color w:val="auto"/>
          <w:kern w:val="0"/>
          <w:sz w:val="12"/>
          <w:szCs w:val="12"/>
        </w:rPr>
        <w:t>«Подготовка и выдача разрешений на установку и эксплуатацию рекламных конструкций на территории Каратузского района»</w:t>
      </w:r>
    </w:p>
    <w:p w:rsidR="00AC2F69" w:rsidRPr="00AC2F69" w:rsidRDefault="00AC2F69" w:rsidP="00AC2F69">
      <w:pPr>
        <w:spacing w:after="0" w:line="240" w:lineRule="auto"/>
        <w:jc w:val="center"/>
        <w:rPr>
          <w:rFonts w:ascii="Times New Roman" w:hAnsi="Times New Roman" w:cs="Times New Roman"/>
          <w:color w:val="auto"/>
          <w:kern w:val="0"/>
          <w:sz w:val="12"/>
          <w:szCs w:val="12"/>
        </w:rPr>
      </w:pP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r w:rsidRPr="00AC2F69">
        <w:rPr>
          <w:rFonts w:ascii="Times New Roman" w:hAnsi="Times New Roman" w:cs="Times New Roman"/>
          <w:color w:val="auto"/>
          <w:kern w:val="0"/>
          <w:sz w:val="12"/>
          <w:szCs w:val="12"/>
        </w:rPr>
        <w:pict>
          <v:shapetype id="_x0000_t109" coordsize="21600,21600" o:spt="109" path="m,l,21600r21600,l21600,xe">
            <v:stroke joinstyle="miter"/>
            <v:path gradientshapeok="t" o:connecttype="rect"/>
          </v:shapetype>
          <v:shape id="_x0000_s1177" type="#_x0000_t109" style="position:absolute;left:0;text-align:left;margin-left:24.75pt;margin-top:3.15pt;width:200.25pt;height:23.2pt;z-index:251664384">
            <v:textbox style="mso-next-textbox:#_x0000_s1177">
              <w:txbxContent>
                <w:p w:rsidR="00D7345C" w:rsidRPr="00AC2F69" w:rsidRDefault="00D7345C" w:rsidP="00AC2F69">
                  <w:pPr>
                    <w:jc w:val="center"/>
                    <w:rPr>
                      <w:rFonts w:ascii="Times New Roman" w:hAnsi="Times New Roman" w:cs="Times New Roman"/>
                      <w:sz w:val="12"/>
                      <w:szCs w:val="12"/>
                    </w:rPr>
                  </w:pPr>
                  <w:r w:rsidRPr="00AC2F69">
                    <w:rPr>
                      <w:rFonts w:ascii="Times New Roman" w:hAnsi="Times New Roman" w:cs="Times New Roman"/>
                      <w:sz w:val="12"/>
                      <w:szCs w:val="12"/>
                    </w:rPr>
                    <w:t>Обращение заявителя, регистрация заявления, передача на рассмотрение Главе  администрации района</w:t>
                  </w:r>
                </w:p>
              </w:txbxContent>
            </v:textbox>
          </v:shape>
        </w:pict>
      </w: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r w:rsidRPr="00AC2F69">
        <w:rPr>
          <w:rFonts w:ascii="Times New Roman" w:hAnsi="Times New Roman" w:cs="Times New Roman"/>
          <w:b/>
          <w:bCs/>
          <w:noProof/>
          <w:color w:val="auto"/>
          <w:kern w:val="0"/>
          <w:sz w:val="12"/>
          <w:szCs w:val="12"/>
          <w:lang w:val="x-none" w:eastAsia="x-none"/>
        </w:rPr>
        <w:pict>
          <v:shapetype id="_x0000_t32" coordsize="21600,21600" o:spt="32" o:oned="t" path="m,l21600,21600e" filled="f">
            <v:path arrowok="t" fillok="f" o:connecttype="none"/>
            <o:lock v:ext="edit" shapetype="t"/>
          </v:shapetype>
          <v:shape id="_x0000_s1182" type="#_x0000_t32" style="position:absolute;left:0;text-align:left;margin-left:123.4pt;margin-top:6.4pt;width:0;height:27.2pt;z-index:251669504" o:connectortype="straight">
            <v:stroke endarrow="block"/>
          </v:shape>
        </w:pict>
      </w: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r w:rsidRPr="00AC2F69">
        <w:rPr>
          <w:rFonts w:ascii="Times New Roman" w:hAnsi="Times New Roman" w:cs="Times New Roman"/>
          <w:color w:val="auto"/>
          <w:kern w:val="0"/>
          <w:sz w:val="12"/>
          <w:szCs w:val="12"/>
          <w:lang w:val="x-none" w:eastAsia="x-none"/>
        </w:rPr>
        <w:pict>
          <v:shape id="_x0000_s1178" type="#_x0000_t109" style="position:absolute;left:0;text-align:left;margin-left:32.4pt;margin-top:6pt;width:186.75pt;height:36.7pt;z-index:251665408">
            <v:textbox style="mso-next-textbox:#_x0000_s1178">
              <w:txbxContent>
                <w:p w:rsidR="00D7345C" w:rsidRPr="00AC2F69" w:rsidRDefault="00D7345C" w:rsidP="00AC2F69">
                  <w:pPr>
                    <w:jc w:val="center"/>
                    <w:rPr>
                      <w:rFonts w:ascii="Times New Roman" w:hAnsi="Times New Roman" w:cs="Times New Roman"/>
                      <w:sz w:val="12"/>
                      <w:szCs w:val="12"/>
                    </w:rPr>
                  </w:pPr>
                  <w:r w:rsidRPr="00AC2F69">
                    <w:rPr>
                      <w:rFonts w:ascii="Times New Roman" w:hAnsi="Times New Roman" w:cs="Times New Roman"/>
                      <w:sz w:val="12"/>
                      <w:szCs w:val="12"/>
                    </w:rPr>
                    <w:t>Рассмотрение Главой  администрации района, направление на исполнение начальнику сектора архитектуры и градостроительства, главному архитектору района</w:t>
                  </w:r>
                </w:p>
              </w:txbxContent>
            </v:textbox>
          </v:shape>
        </w:pict>
      </w: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AC2F69" w:rsidRPr="00AC2F69" w:rsidRDefault="00AC2F69" w:rsidP="00AC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r w:rsidRPr="00AC2F69">
        <w:rPr>
          <w:rFonts w:ascii="Times New Roman" w:hAnsi="Times New Roman" w:cs="Times New Roman"/>
          <w:color w:val="auto"/>
          <w:kern w:val="0"/>
          <w:sz w:val="12"/>
          <w:szCs w:val="12"/>
          <w:lang w:val="x-none" w:eastAsia="x-none"/>
        </w:rPr>
        <w:pict>
          <v:shape id="_x0000_s1179" type="#_x0000_t109" style="position:absolute;left:0;text-align:left;margin-left:32.4pt;margin-top:50.6pt;width:186.75pt;height:30.75pt;z-index:251666432">
            <v:textbox style="mso-next-textbox:#_x0000_s1179">
              <w:txbxContent>
                <w:p w:rsidR="00D7345C" w:rsidRPr="00AC2F69" w:rsidRDefault="00D7345C" w:rsidP="00AC2F69">
                  <w:pPr>
                    <w:jc w:val="center"/>
                    <w:rPr>
                      <w:rFonts w:ascii="Times New Roman" w:hAnsi="Times New Roman" w:cs="Times New Roman"/>
                      <w:sz w:val="12"/>
                      <w:szCs w:val="12"/>
                    </w:rPr>
                  </w:pPr>
                  <w:r w:rsidRPr="00AC2F69">
                    <w:rPr>
                      <w:rFonts w:ascii="Times New Roman" w:hAnsi="Times New Roman" w:cs="Times New Roman"/>
                      <w:sz w:val="12"/>
                      <w:szCs w:val="12"/>
                    </w:rPr>
                    <w:t>Рассмотрение главным специалисто</w:t>
                  </w:r>
                  <w:proofErr w:type="gramStart"/>
                  <w:r w:rsidRPr="00AC2F69">
                    <w:rPr>
                      <w:rFonts w:ascii="Times New Roman" w:hAnsi="Times New Roman" w:cs="Times New Roman"/>
                      <w:sz w:val="12"/>
                      <w:szCs w:val="12"/>
                    </w:rPr>
                    <w:t>м-</w:t>
                  </w:r>
                  <w:proofErr w:type="gramEnd"/>
                  <w:r w:rsidRPr="00AC2F69">
                    <w:rPr>
                      <w:rFonts w:ascii="Times New Roman" w:hAnsi="Times New Roman" w:cs="Times New Roman"/>
                      <w:sz w:val="12"/>
                      <w:szCs w:val="12"/>
                    </w:rPr>
                    <w:t xml:space="preserve"> главным архитектором отдела строительства и ЖКХ администрации  района, принятие решения</w:t>
                  </w:r>
                </w:p>
              </w:txbxContent>
            </v:textbox>
          </v:shape>
        </w:pict>
      </w:r>
      <w:r w:rsidRPr="00AC2F69">
        <w:rPr>
          <w:rFonts w:ascii="Times New Roman" w:hAnsi="Times New Roman" w:cs="Times New Roman"/>
          <w:b/>
          <w:bCs/>
          <w:noProof/>
          <w:color w:val="auto"/>
          <w:kern w:val="0"/>
          <w:sz w:val="12"/>
          <w:szCs w:val="12"/>
          <w:lang w:val="x-none" w:eastAsia="x-none"/>
        </w:rPr>
        <w:pict>
          <v:shape id="_x0000_s1181" type="#_x0000_t32" style="position:absolute;left:0;text-align:left;margin-left:123.4pt;margin-top:28.95pt;width:0;height:21.65pt;z-index:251668480" o:connectortype="straight">
            <v:stroke endarrow="block"/>
          </v:shape>
        </w:pict>
      </w: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AC2F69" w:rsidRDefault="00AC2F69"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r w:rsidRPr="00AC2F69">
        <w:rPr>
          <w:rFonts w:ascii="Times New Roman" w:hAnsi="Times New Roman" w:cs="Times New Roman"/>
          <w:noProof/>
          <w:color w:val="auto"/>
          <w:kern w:val="0"/>
          <w:sz w:val="12"/>
          <w:szCs w:val="12"/>
        </w:rPr>
        <w:pict>
          <v:group id="_x0000_s1166" editas="canvas" style="position:absolute;left:0;text-align:left;margin-left:-7.7pt;margin-top:3.75pt;width:266.8pt;height:148.7pt;z-index:251671552" coordorigin="2860,7852" coordsize="4185,2303">
            <o:lock v:ext="edit" aspectratio="t"/>
            <v:shape id="_x0000_s1167" type="#_x0000_t75" style="position:absolute;left:2860;top:7852;width:4185;height:2303" o:preferrelative="f">
              <v:fill o:detectmouseclick="t"/>
              <v:path o:extrusionok="t" o:connecttype="none"/>
              <o:lock v:ext="edit" text="t"/>
            </v:shape>
            <v:shape id="_x0000_s1168" type="#_x0000_t109" style="position:absolute;left:3733;top:7967;width:3142;height:367">
              <v:textbox style="mso-next-textbox:#_x0000_s1168">
                <w:txbxContent>
                  <w:p w:rsidR="00D7345C" w:rsidRPr="00AC2F69" w:rsidRDefault="00D7345C" w:rsidP="00AC2F69">
                    <w:pPr>
                      <w:jc w:val="center"/>
                      <w:rPr>
                        <w:rFonts w:ascii="Times New Roman" w:hAnsi="Times New Roman" w:cs="Times New Roman"/>
                        <w:sz w:val="12"/>
                        <w:szCs w:val="12"/>
                      </w:rPr>
                    </w:pPr>
                    <w:r w:rsidRPr="00AC2F69">
                      <w:rPr>
                        <w:rFonts w:ascii="Times New Roman" w:hAnsi="Times New Roman" w:cs="Times New Roman"/>
                        <w:sz w:val="12"/>
                        <w:szCs w:val="12"/>
                      </w:rPr>
                      <w:t>Исполнение уполномоченным специалистом  отдела строительства и ЖКХ администрации района, подготовка материалов согласования</w:t>
                    </w:r>
                  </w:p>
                </w:txbxContent>
              </v:textbox>
            </v:shape>
            <v:shape id="_x0000_s1169" type="#_x0000_t32" style="position:absolute;left:4111;top:8334;width:1;height:201" o:connectortype="straight">
              <v:stroke endarrow="block"/>
            </v:shape>
            <v:shape id="_x0000_s1170" type="#_x0000_t32" style="position:absolute;left:6604;top:8334;width:1;height:201" o:connectortype="straight">
              <v:stroke endarrow="block"/>
            </v:shape>
            <v:shape id="_x0000_s1171" type="#_x0000_t109" style="position:absolute;left:3101;top:8535;width:2104;height:267">
              <v:textbox style="mso-next-textbox:#_x0000_s1171">
                <w:txbxContent>
                  <w:p w:rsidR="00D7345C" w:rsidRPr="00AC2F69" w:rsidRDefault="00D7345C" w:rsidP="00AC2F69">
                    <w:pPr>
                      <w:jc w:val="center"/>
                      <w:rPr>
                        <w:rFonts w:ascii="Times New Roman" w:hAnsi="Times New Roman" w:cs="Times New Roman"/>
                        <w:sz w:val="12"/>
                        <w:szCs w:val="12"/>
                      </w:rPr>
                    </w:pPr>
                    <w:r w:rsidRPr="00AC2F69">
                      <w:rPr>
                        <w:rFonts w:ascii="Times New Roman" w:hAnsi="Times New Roman" w:cs="Times New Roman"/>
                        <w:sz w:val="12"/>
                        <w:szCs w:val="12"/>
                      </w:rPr>
                      <w:t>Согласование с уполномоченными органами</w:t>
                    </w:r>
                  </w:p>
                </w:txbxContent>
              </v:textbox>
            </v:shape>
            <v:shape id="_x0000_s1172" type="#_x0000_t109" style="position:absolute;left:5554;top:8535;width:1491;height:238">
              <v:textbox style="mso-next-textbox:#_x0000_s1172">
                <w:txbxContent>
                  <w:p w:rsidR="00D7345C" w:rsidRPr="00AC2F69" w:rsidRDefault="00D7345C" w:rsidP="00AC2F69">
                    <w:pPr>
                      <w:jc w:val="center"/>
                      <w:rPr>
                        <w:rFonts w:ascii="Times New Roman" w:hAnsi="Times New Roman" w:cs="Times New Roman"/>
                        <w:sz w:val="12"/>
                        <w:szCs w:val="12"/>
                      </w:rPr>
                    </w:pPr>
                    <w:r w:rsidRPr="00AC2F69">
                      <w:rPr>
                        <w:rFonts w:ascii="Times New Roman" w:hAnsi="Times New Roman" w:cs="Times New Roman"/>
                        <w:sz w:val="12"/>
                        <w:szCs w:val="12"/>
                      </w:rPr>
                      <w:t>Отказ (уведомление)</w:t>
                    </w:r>
                  </w:p>
                </w:txbxContent>
              </v:textbox>
            </v:shape>
            <v:shape id="_x0000_s1173" type="#_x0000_t32" style="position:absolute;left:4109;top:8802;width:1;height:228" o:connectortype="straight">
              <v:stroke endarrow="block"/>
            </v:shape>
            <v:shape id="_x0000_s1174" type="#_x0000_t109" style="position:absolute;left:2976;top:9030;width:2273;height:413">
              <v:textbox style="mso-next-textbox:#_x0000_s1174">
                <w:txbxContent>
                  <w:p w:rsidR="00D7345C" w:rsidRPr="00AC2F69" w:rsidRDefault="00D7345C" w:rsidP="00AC2F69">
                    <w:pPr>
                      <w:jc w:val="center"/>
                      <w:rPr>
                        <w:rFonts w:ascii="Times New Roman" w:hAnsi="Times New Roman" w:cs="Times New Roman"/>
                        <w:sz w:val="12"/>
                        <w:szCs w:val="12"/>
                      </w:rPr>
                    </w:pPr>
                    <w:r w:rsidRPr="00AC2F69">
                      <w:rPr>
                        <w:rFonts w:ascii="Times New Roman" w:hAnsi="Times New Roman" w:cs="Times New Roman"/>
                        <w:sz w:val="12"/>
                        <w:szCs w:val="12"/>
                      </w:rPr>
                      <w:t>Подготовка проекта Разрешение на установку рекламной конструкции</w:t>
                    </w:r>
                  </w:p>
                </w:txbxContent>
              </v:textbox>
            </v:shape>
            <v:shape id="_x0000_s1175" type="#_x0000_t32" style="position:absolute;left:4112;top:9443;width:1;height:249" o:connectortype="straight">
              <v:stroke endarrow="block"/>
            </v:shape>
            <v:rect id="_x0000_s1180" style="position:absolute;left:3048;top:9692;width:2157;height:268">
              <v:textbox>
                <w:txbxContent>
                  <w:p w:rsidR="00D7345C" w:rsidRPr="00AC2F69" w:rsidRDefault="00D7345C" w:rsidP="00AC2F69">
                    <w:pPr>
                      <w:jc w:val="center"/>
                      <w:rPr>
                        <w:rFonts w:ascii="Times New Roman" w:hAnsi="Times New Roman" w:cs="Times New Roman"/>
                        <w:sz w:val="12"/>
                        <w:szCs w:val="12"/>
                      </w:rPr>
                    </w:pPr>
                    <w:r w:rsidRPr="00AC2F69">
                      <w:rPr>
                        <w:rFonts w:ascii="Times New Roman" w:hAnsi="Times New Roman" w:cs="Times New Roman"/>
                        <w:sz w:val="12"/>
                        <w:szCs w:val="12"/>
                      </w:rPr>
                      <w:t xml:space="preserve">Подписание и выдача Разрешения </w:t>
                    </w:r>
                  </w:p>
                </w:txbxContent>
              </v:textbox>
            </v:rect>
          </v:group>
        </w:pict>
      </w:r>
      <w:r>
        <w:rPr>
          <w:rFonts w:ascii="Times New Roman" w:hAnsi="Times New Roman" w:cs="Times New Roman"/>
          <w:b/>
          <w:bCs/>
          <w:noProof/>
          <w:color w:val="auto"/>
          <w:kern w:val="0"/>
          <w:sz w:val="12"/>
          <w:szCs w:val="12"/>
        </w:rPr>
        <w:pict>
          <v:shape id="_x0000_s1176" type="#_x0000_t32" style="position:absolute;left:0;text-align:left;margin-left:127.3pt;margin-top:.2pt;width:.75pt;height:12.7pt;z-index:251670528" o:connectortype="straight">
            <v:stroke endarrow="block"/>
          </v:shape>
        </w:pict>
      </w: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Pr="00052C5C" w:rsidRDefault="00052C5C" w:rsidP="00052C5C">
      <w:pPr>
        <w:autoSpaceDE w:val="0"/>
        <w:autoSpaceDN w:val="0"/>
        <w:adjustRightInd w:val="0"/>
        <w:spacing w:after="0" w:line="240" w:lineRule="auto"/>
        <w:jc w:val="right"/>
        <w:rPr>
          <w:rFonts w:ascii="Times New Roman" w:eastAsia="Calibri" w:hAnsi="Times New Roman" w:cs="Times New Roman"/>
          <w:kern w:val="0"/>
          <w:sz w:val="12"/>
          <w:szCs w:val="12"/>
          <w:lang w:eastAsia="en-US"/>
        </w:rPr>
      </w:pPr>
      <w:r w:rsidRPr="00052C5C">
        <w:rPr>
          <w:rFonts w:ascii="Times New Roman" w:eastAsia="Calibri" w:hAnsi="Times New Roman" w:cs="Times New Roman"/>
          <w:kern w:val="0"/>
          <w:sz w:val="12"/>
          <w:szCs w:val="12"/>
          <w:lang w:eastAsia="en-US"/>
        </w:rPr>
        <w:lastRenderedPageBreak/>
        <w:t xml:space="preserve">Приложение № 4 </w:t>
      </w:r>
    </w:p>
    <w:p w:rsidR="00052C5C" w:rsidRPr="00052C5C" w:rsidRDefault="00052C5C" w:rsidP="00052C5C">
      <w:pPr>
        <w:shd w:val="clear" w:color="auto" w:fill="FFFFFF"/>
        <w:spacing w:after="0" w:line="240" w:lineRule="auto"/>
        <w:ind w:firstLine="720"/>
        <w:jc w:val="right"/>
        <w:rPr>
          <w:rFonts w:ascii="Times New Roman" w:hAnsi="Times New Roman" w:cs="Times New Roman"/>
          <w:kern w:val="0"/>
          <w:sz w:val="12"/>
          <w:szCs w:val="12"/>
        </w:rPr>
      </w:pPr>
      <w:r w:rsidRPr="00052C5C">
        <w:rPr>
          <w:rFonts w:ascii="Times New Roman" w:hAnsi="Times New Roman" w:cs="Times New Roman"/>
          <w:kern w:val="0"/>
          <w:sz w:val="12"/>
          <w:szCs w:val="12"/>
        </w:rPr>
        <w:t xml:space="preserve">к административному регламенту </w:t>
      </w:r>
    </w:p>
    <w:p w:rsidR="00052C5C" w:rsidRPr="00052C5C" w:rsidRDefault="00052C5C" w:rsidP="00052C5C">
      <w:pPr>
        <w:shd w:val="clear" w:color="auto" w:fill="FFFFFF"/>
        <w:spacing w:after="0" w:line="240" w:lineRule="auto"/>
        <w:ind w:firstLine="720"/>
        <w:jc w:val="right"/>
        <w:rPr>
          <w:rFonts w:ascii="Times New Roman" w:hAnsi="Times New Roman" w:cs="Times New Roman"/>
          <w:kern w:val="0"/>
          <w:sz w:val="12"/>
          <w:szCs w:val="12"/>
        </w:rPr>
      </w:pPr>
      <w:r w:rsidRPr="00052C5C">
        <w:rPr>
          <w:rFonts w:ascii="Times New Roman" w:hAnsi="Times New Roman" w:cs="Times New Roman"/>
          <w:kern w:val="0"/>
          <w:sz w:val="12"/>
          <w:szCs w:val="12"/>
        </w:rPr>
        <w:t>по предоставлению муниципальной услуги</w:t>
      </w:r>
    </w:p>
    <w:p w:rsidR="00052C5C" w:rsidRPr="00052C5C" w:rsidRDefault="00052C5C" w:rsidP="00052C5C">
      <w:pPr>
        <w:shd w:val="clear" w:color="auto" w:fill="FFFFFF"/>
        <w:spacing w:after="0" w:line="240" w:lineRule="auto"/>
        <w:ind w:firstLine="720"/>
        <w:jc w:val="right"/>
        <w:rPr>
          <w:rFonts w:ascii="Times New Roman" w:hAnsi="Times New Roman" w:cs="Times New Roman"/>
          <w:kern w:val="0"/>
          <w:sz w:val="12"/>
          <w:szCs w:val="12"/>
        </w:rPr>
      </w:pPr>
      <w:r w:rsidRPr="00052C5C">
        <w:rPr>
          <w:rFonts w:ascii="Times New Roman" w:hAnsi="Times New Roman" w:cs="Times New Roman"/>
          <w:kern w:val="0"/>
          <w:sz w:val="12"/>
          <w:szCs w:val="12"/>
        </w:rPr>
        <w:t>«Выдача разрешений на установку</w:t>
      </w:r>
    </w:p>
    <w:p w:rsidR="00052C5C" w:rsidRPr="00052C5C" w:rsidRDefault="00052C5C" w:rsidP="00052C5C">
      <w:pPr>
        <w:shd w:val="clear" w:color="auto" w:fill="FFFFFF"/>
        <w:spacing w:after="0" w:line="240" w:lineRule="auto"/>
        <w:ind w:firstLine="720"/>
        <w:jc w:val="right"/>
        <w:rPr>
          <w:rFonts w:ascii="Times New Roman" w:hAnsi="Times New Roman" w:cs="Times New Roman"/>
          <w:color w:val="auto"/>
          <w:kern w:val="0"/>
          <w:sz w:val="12"/>
          <w:szCs w:val="12"/>
        </w:rPr>
      </w:pPr>
      <w:r w:rsidRPr="00052C5C">
        <w:rPr>
          <w:rFonts w:ascii="Times New Roman" w:hAnsi="Times New Roman" w:cs="Times New Roman"/>
          <w:kern w:val="0"/>
          <w:sz w:val="12"/>
          <w:szCs w:val="12"/>
        </w:rPr>
        <w:t xml:space="preserve">и эксплуатацию рекламных конструкций» </w:t>
      </w:r>
    </w:p>
    <w:p w:rsidR="00052C5C" w:rsidRPr="00052C5C" w:rsidRDefault="00052C5C" w:rsidP="00052C5C">
      <w:pPr>
        <w:spacing w:after="0" w:line="240" w:lineRule="auto"/>
        <w:ind w:left="-180"/>
        <w:jc w:val="both"/>
        <w:rPr>
          <w:rFonts w:ascii="Times New Roman" w:hAnsi="Times New Roman" w:cs="Times New Roman"/>
          <w:color w:val="auto"/>
          <w:kern w:val="0"/>
          <w:sz w:val="12"/>
          <w:szCs w:val="12"/>
        </w:rPr>
      </w:pPr>
    </w:p>
    <w:p w:rsidR="00052C5C" w:rsidRPr="00052C5C" w:rsidRDefault="00052C5C" w:rsidP="00052C5C">
      <w:pPr>
        <w:autoSpaceDE w:val="0"/>
        <w:autoSpaceDN w:val="0"/>
        <w:adjustRightInd w:val="0"/>
        <w:spacing w:after="0" w:line="240" w:lineRule="auto"/>
        <w:rPr>
          <w:rFonts w:ascii="Times New Roman" w:hAnsi="Times New Roman" w:cs="Times New Roman"/>
          <w:color w:val="auto"/>
          <w:kern w:val="0"/>
          <w:sz w:val="12"/>
          <w:szCs w:val="12"/>
        </w:rPr>
      </w:pPr>
    </w:p>
    <w:tbl>
      <w:tblPr>
        <w:tblpPr w:leftFromText="180" w:rightFromText="180" w:vertAnchor="text" w:horzAnchor="margin" w:tblpXSpec="right" w:tblpY="89"/>
        <w:tblW w:w="5431" w:type="dxa"/>
        <w:tblLook w:val="01E0" w:firstRow="1" w:lastRow="1" w:firstColumn="1" w:lastColumn="1" w:noHBand="0" w:noVBand="0"/>
      </w:tblPr>
      <w:tblGrid>
        <w:gridCol w:w="5431"/>
      </w:tblGrid>
      <w:tr w:rsidR="00052C5C" w:rsidRPr="00052C5C" w:rsidTr="00052C5C">
        <w:trPr>
          <w:trHeight w:val="1944"/>
        </w:trPr>
        <w:tc>
          <w:tcPr>
            <w:tcW w:w="5431" w:type="dxa"/>
          </w:tcPr>
          <w:p w:rsidR="00052C5C" w:rsidRPr="00052C5C" w:rsidRDefault="00052C5C" w:rsidP="00052C5C">
            <w:pPr>
              <w:tabs>
                <w:tab w:val="left" w:pos="3402"/>
                <w:tab w:val="left" w:pos="3544"/>
              </w:tabs>
              <w:autoSpaceDE w:val="0"/>
              <w:autoSpaceDN w:val="0"/>
              <w:adjustRightInd w:val="0"/>
              <w:spacing w:after="0" w:line="240" w:lineRule="auto"/>
              <w:rPr>
                <w:rFonts w:ascii="Times New Roman" w:hAnsi="Times New Roman" w:cs="Times New Roman"/>
                <w:b/>
                <w:color w:val="auto"/>
                <w:kern w:val="0"/>
                <w:sz w:val="12"/>
                <w:szCs w:val="12"/>
              </w:rPr>
            </w:pPr>
            <w:r w:rsidRPr="00052C5C">
              <w:rPr>
                <w:rFonts w:ascii="Times New Roman" w:hAnsi="Times New Roman" w:cs="Times New Roman"/>
                <w:color w:val="auto"/>
                <w:kern w:val="0"/>
                <w:sz w:val="12"/>
                <w:szCs w:val="12"/>
              </w:rPr>
              <w:t xml:space="preserve">Кому   </w:t>
            </w:r>
            <w:r w:rsidRPr="00052C5C">
              <w:rPr>
                <w:rFonts w:ascii="Times New Roman" w:hAnsi="Times New Roman" w:cs="Times New Roman"/>
                <w:b/>
                <w:bCs/>
                <w:color w:val="auto"/>
                <w:kern w:val="0"/>
                <w:sz w:val="12"/>
                <w:szCs w:val="12"/>
              </w:rPr>
              <w:t xml:space="preserve"> </w:t>
            </w:r>
          </w:p>
          <w:p w:rsidR="00052C5C" w:rsidRPr="00052C5C" w:rsidRDefault="00052C5C" w:rsidP="00052C5C">
            <w:pPr>
              <w:autoSpaceDE w:val="0"/>
              <w:autoSpaceDN w:val="0"/>
              <w:adjustRightInd w:val="0"/>
              <w:spacing w:after="0" w:line="240" w:lineRule="auto"/>
              <w:jc w:val="center"/>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________________________________________</w:t>
            </w:r>
          </w:p>
          <w:p w:rsidR="00052C5C" w:rsidRPr="00052C5C" w:rsidRDefault="00052C5C" w:rsidP="00052C5C">
            <w:pPr>
              <w:tabs>
                <w:tab w:val="left" w:pos="3402"/>
                <w:tab w:val="left" w:pos="3544"/>
              </w:tabs>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052C5C">
              <w:rPr>
                <w:rFonts w:ascii="Times New Roman" w:hAnsi="Times New Roman" w:cs="Times New Roman"/>
                <w:color w:val="auto"/>
                <w:kern w:val="0"/>
                <w:sz w:val="12"/>
                <w:szCs w:val="12"/>
              </w:rPr>
              <w:t>(наименование рекламодателя,</w:t>
            </w:r>
            <w:proofErr w:type="gramEnd"/>
          </w:p>
          <w:p w:rsidR="00052C5C" w:rsidRPr="00052C5C" w:rsidRDefault="00052C5C" w:rsidP="00052C5C">
            <w:pPr>
              <w:autoSpaceDE w:val="0"/>
              <w:autoSpaceDN w:val="0"/>
              <w:adjustRightInd w:val="0"/>
              <w:spacing w:before="10" w:after="0" w:line="240" w:lineRule="auto"/>
              <w:jc w:val="center"/>
              <w:rPr>
                <w:rFonts w:ascii="Times New Roman" w:hAnsi="Times New Roman" w:cs="Times New Roman"/>
                <w:b/>
                <w:color w:val="auto"/>
                <w:kern w:val="0"/>
                <w:sz w:val="12"/>
                <w:szCs w:val="12"/>
              </w:rPr>
            </w:pPr>
          </w:p>
          <w:p w:rsidR="00052C5C" w:rsidRPr="00052C5C" w:rsidRDefault="00052C5C" w:rsidP="00052C5C">
            <w:pPr>
              <w:autoSpaceDE w:val="0"/>
              <w:autoSpaceDN w:val="0"/>
              <w:adjustRightInd w:val="0"/>
              <w:spacing w:before="10" w:after="0" w:line="240" w:lineRule="auto"/>
              <w:jc w:val="center"/>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________________________________________</w:t>
            </w:r>
          </w:p>
          <w:p w:rsidR="00052C5C" w:rsidRPr="00052C5C" w:rsidRDefault="00052C5C" w:rsidP="00052C5C">
            <w:pPr>
              <w:autoSpaceDE w:val="0"/>
              <w:autoSpaceDN w:val="0"/>
              <w:adjustRightInd w:val="0"/>
              <w:spacing w:before="10" w:after="0" w:line="240" w:lineRule="auto"/>
              <w:jc w:val="center"/>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фамилия, имя, отчество - для граждан,</w:t>
            </w:r>
          </w:p>
          <w:p w:rsidR="00052C5C" w:rsidRPr="00052C5C" w:rsidRDefault="00052C5C" w:rsidP="00052C5C">
            <w:pPr>
              <w:autoSpaceDE w:val="0"/>
              <w:autoSpaceDN w:val="0"/>
              <w:adjustRightInd w:val="0"/>
              <w:spacing w:after="0" w:line="240" w:lineRule="auto"/>
              <w:jc w:val="center"/>
              <w:rPr>
                <w:rFonts w:ascii="Times New Roman" w:hAnsi="Times New Roman" w:cs="Times New Roman"/>
                <w:b/>
                <w:color w:val="auto"/>
                <w:kern w:val="0"/>
                <w:sz w:val="12"/>
                <w:szCs w:val="12"/>
              </w:rPr>
            </w:pP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after="0" w:line="240" w:lineRule="auto"/>
              <w:jc w:val="center"/>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________________________________________</w:t>
            </w:r>
          </w:p>
          <w:p w:rsidR="00052C5C" w:rsidRPr="00052C5C" w:rsidRDefault="00052C5C" w:rsidP="00052C5C">
            <w:pPr>
              <w:autoSpaceDE w:val="0"/>
              <w:autoSpaceDN w:val="0"/>
              <w:adjustRightInd w:val="0"/>
              <w:spacing w:after="0" w:line="240" w:lineRule="auto"/>
              <w:jc w:val="center"/>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полное наименование организации - для юридических лиц),</w:t>
            </w:r>
          </w:p>
          <w:p w:rsidR="00052C5C" w:rsidRPr="00052C5C" w:rsidRDefault="00052C5C" w:rsidP="00052C5C">
            <w:pPr>
              <w:autoSpaceDE w:val="0"/>
              <w:autoSpaceDN w:val="0"/>
              <w:adjustRightInd w:val="0"/>
              <w:spacing w:after="0" w:line="240" w:lineRule="auto"/>
              <w:jc w:val="center"/>
              <w:rPr>
                <w:rFonts w:ascii="Times New Roman" w:hAnsi="Times New Roman" w:cs="Times New Roman"/>
                <w:b/>
                <w:color w:val="auto"/>
                <w:kern w:val="0"/>
                <w:sz w:val="12"/>
                <w:szCs w:val="12"/>
              </w:rPr>
            </w:pP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after="0" w:line="240" w:lineRule="auto"/>
              <w:jc w:val="center"/>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________________________________________</w:t>
            </w:r>
          </w:p>
          <w:p w:rsidR="00052C5C" w:rsidRPr="00052C5C" w:rsidRDefault="00052C5C" w:rsidP="00052C5C">
            <w:pPr>
              <w:spacing w:after="0" w:line="240" w:lineRule="auto"/>
              <w:jc w:val="center"/>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его почтовый индекс и адрес),</w:t>
            </w:r>
          </w:p>
        </w:tc>
      </w:tr>
      <w:tr w:rsidR="00052C5C" w:rsidRPr="00052C5C" w:rsidTr="00052C5C">
        <w:trPr>
          <w:trHeight w:val="165"/>
        </w:trPr>
        <w:tc>
          <w:tcPr>
            <w:tcW w:w="5431" w:type="dxa"/>
          </w:tcPr>
          <w:p w:rsidR="00052C5C" w:rsidRPr="00052C5C" w:rsidRDefault="00052C5C" w:rsidP="00052C5C">
            <w:pPr>
              <w:tabs>
                <w:tab w:val="left" w:pos="3402"/>
                <w:tab w:val="left" w:pos="3544"/>
              </w:tabs>
              <w:autoSpaceDE w:val="0"/>
              <w:autoSpaceDN w:val="0"/>
              <w:adjustRightInd w:val="0"/>
              <w:spacing w:after="0" w:line="240" w:lineRule="auto"/>
              <w:rPr>
                <w:rFonts w:ascii="Times New Roman" w:hAnsi="Times New Roman" w:cs="Times New Roman"/>
                <w:color w:val="auto"/>
                <w:kern w:val="0"/>
                <w:sz w:val="12"/>
                <w:szCs w:val="12"/>
              </w:rPr>
            </w:pPr>
          </w:p>
        </w:tc>
      </w:tr>
    </w:tbl>
    <w:p w:rsidR="00052C5C" w:rsidRPr="00052C5C" w:rsidRDefault="00052C5C" w:rsidP="00052C5C">
      <w:pPr>
        <w:autoSpaceDE w:val="0"/>
        <w:autoSpaceDN w:val="0"/>
        <w:adjustRightInd w:val="0"/>
        <w:spacing w:after="0" w:line="240" w:lineRule="auto"/>
        <w:rPr>
          <w:rFonts w:ascii="Times New Roman" w:hAnsi="Times New Roman" w:cs="Times New Roman"/>
          <w:color w:val="auto"/>
          <w:kern w:val="0"/>
          <w:sz w:val="12"/>
          <w:szCs w:val="12"/>
        </w:rPr>
      </w:pPr>
    </w:p>
    <w:p w:rsidR="00052C5C" w:rsidRPr="00052C5C" w:rsidRDefault="00052C5C" w:rsidP="00052C5C">
      <w:pPr>
        <w:autoSpaceDE w:val="0"/>
        <w:autoSpaceDN w:val="0"/>
        <w:adjustRightInd w:val="0"/>
        <w:spacing w:after="0" w:line="240" w:lineRule="auto"/>
        <w:rPr>
          <w:rFonts w:ascii="Times New Roman" w:hAnsi="Times New Roman" w:cs="Times New Roman"/>
          <w:b/>
          <w:color w:val="auto"/>
          <w:kern w:val="0"/>
          <w:sz w:val="12"/>
          <w:szCs w:val="12"/>
        </w:rPr>
      </w:pP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after="0" w:line="240" w:lineRule="auto"/>
        <w:outlineLvl w:val="0"/>
        <w:rPr>
          <w:rFonts w:ascii="Times New Roman" w:hAnsi="Times New Roman" w:cs="Times New Roman"/>
          <w:b/>
          <w:color w:val="auto"/>
          <w:kern w:val="0"/>
          <w:sz w:val="12"/>
          <w:szCs w:val="12"/>
        </w:rPr>
      </w:pPr>
    </w:p>
    <w:p w:rsidR="00052C5C" w:rsidRPr="00052C5C" w:rsidRDefault="00052C5C" w:rsidP="00052C5C">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p>
    <w:p w:rsidR="00052C5C" w:rsidRPr="00052C5C" w:rsidRDefault="00052C5C" w:rsidP="00052C5C">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052C5C">
        <w:rPr>
          <w:rFonts w:ascii="Times New Roman" w:hAnsi="Times New Roman" w:cs="Times New Roman"/>
          <w:b/>
          <w:color w:val="auto"/>
          <w:kern w:val="0"/>
          <w:sz w:val="12"/>
          <w:szCs w:val="12"/>
        </w:rPr>
        <w:t>РАЗРЕШЕНИЕ</w:t>
      </w:r>
    </w:p>
    <w:p w:rsidR="00052C5C" w:rsidRPr="00052C5C" w:rsidRDefault="00052C5C" w:rsidP="00052C5C">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052C5C">
        <w:rPr>
          <w:rFonts w:ascii="Times New Roman" w:hAnsi="Times New Roman" w:cs="Times New Roman"/>
          <w:b/>
          <w:color w:val="auto"/>
          <w:kern w:val="0"/>
          <w:sz w:val="12"/>
          <w:szCs w:val="12"/>
        </w:rPr>
        <w:t>на установку и эксплуатацию рекламной конструкции</w:t>
      </w:r>
    </w:p>
    <w:p w:rsidR="00052C5C" w:rsidRPr="00052C5C" w:rsidRDefault="00052C5C" w:rsidP="00052C5C">
      <w:pPr>
        <w:autoSpaceDE w:val="0"/>
        <w:autoSpaceDN w:val="0"/>
        <w:adjustRightInd w:val="0"/>
        <w:spacing w:after="0" w:line="240" w:lineRule="auto"/>
        <w:outlineLvl w:val="0"/>
        <w:rPr>
          <w:rFonts w:ascii="Times New Roman" w:hAnsi="Times New Roman" w:cs="Times New Roman"/>
          <w:b/>
          <w:color w:val="auto"/>
          <w:kern w:val="0"/>
          <w:sz w:val="12"/>
          <w:szCs w:val="12"/>
        </w:rPr>
      </w:pPr>
    </w:p>
    <w:p w:rsidR="00052C5C" w:rsidRPr="00052C5C" w:rsidRDefault="00052C5C" w:rsidP="00052C5C">
      <w:pPr>
        <w:autoSpaceDE w:val="0"/>
        <w:autoSpaceDN w:val="0"/>
        <w:adjustRightInd w:val="0"/>
        <w:spacing w:after="0" w:line="240" w:lineRule="auto"/>
        <w:outlineLvl w:val="0"/>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 xml:space="preserve">N _______  от  «__» _________ </w:t>
      </w:r>
      <w:smartTag w:uri="urn:schemas-microsoft-com:office:smarttags" w:element="metricconverter">
        <w:smartTagPr>
          <w:attr w:name="ProductID" w:val="2014 г"/>
        </w:smartTagPr>
        <w:r w:rsidRPr="00052C5C">
          <w:rPr>
            <w:rFonts w:ascii="Times New Roman" w:hAnsi="Times New Roman" w:cs="Times New Roman"/>
            <w:color w:val="auto"/>
            <w:kern w:val="0"/>
            <w:sz w:val="12"/>
            <w:szCs w:val="12"/>
          </w:rPr>
          <w:t>2014 г</w:t>
        </w:r>
      </w:smartTag>
      <w:r w:rsidRPr="00052C5C">
        <w:rPr>
          <w:rFonts w:ascii="Times New Roman" w:hAnsi="Times New Roman" w:cs="Times New Roman"/>
          <w:color w:val="auto"/>
          <w:kern w:val="0"/>
          <w:sz w:val="12"/>
          <w:szCs w:val="12"/>
        </w:rPr>
        <w:t>.</w:t>
      </w:r>
    </w:p>
    <w:p w:rsidR="00052C5C" w:rsidRPr="00052C5C" w:rsidRDefault="00052C5C" w:rsidP="00052C5C">
      <w:pPr>
        <w:autoSpaceDE w:val="0"/>
        <w:autoSpaceDN w:val="0"/>
        <w:adjustRightInd w:val="0"/>
        <w:spacing w:after="0" w:line="240" w:lineRule="auto"/>
        <w:outlineLvl w:val="0"/>
        <w:rPr>
          <w:rFonts w:ascii="Times New Roman" w:hAnsi="Times New Roman" w:cs="Times New Roman"/>
          <w:b/>
          <w:color w:val="auto"/>
          <w:kern w:val="0"/>
          <w:sz w:val="12"/>
          <w:szCs w:val="12"/>
        </w:rPr>
      </w:pPr>
    </w:p>
    <w:p w:rsidR="00052C5C" w:rsidRPr="00052C5C" w:rsidRDefault="00052C5C" w:rsidP="00052C5C">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052C5C">
        <w:rPr>
          <w:rFonts w:ascii="Times New Roman" w:hAnsi="Times New Roman" w:cs="Times New Roman"/>
          <w:b/>
          <w:color w:val="auto"/>
          <w:kern w:val="0"/>
          <w:sz w:val="12"/>
          <w:szCs w:val="12"/>
        </w:rPr>
        <w:t>Администрация Каратузского района</w:t>
      </w:r>
    </w:p>
    <w:p w:rsidR="00052C5C" w:rsidRPr="00052C5C" w:rsidRDefault="00052C5C" w:rsidP="00052C5C">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_______________________________________________________________</w:t>
      </w:r>
    </w:p>
    <w:p w:rsidR="00052C5C" w:rsidRPr="00052C5C" w:rsidRDefault="00052C5C" w:rsidP="00052C5C">
      <w:pPr>
        <w:autoSpaceDE w:val="0"/>
        <w:autoSpaceDN w:val="0"/>
        <w:adjustRightInd w:val="0"/>
        <w:spacing w:before="10" w:after="0" w:line="240" w:lineRule="auto"/>
        <w:jc w:val="center"/>
        <w:rPr>
          <w:rFonts w:ascii="Times New Roman" w:hAnsi="Times New Roman" w:cs="Times New Roman"/>
          <w:color w:val="auto"/>
          <w:kern w:val="0"/>
          <w:sz w:val="12"/>
          <w:szCs w:val="12"/>
        </w:rPr>
      </w:pPr>
      <w:proofErr w:type="gramStart"/>
      <w:r w:rsidRPr="00052C5C">
        <w:rPr>
          <w:rFonts w:ascii="Times New Roman" w:hAnsi="Times New Roman" w:cs="Times New Roman"/>
          <w:color w:val="auto"/>
          <w:kern w:val="0"/>
          <w:sz w:val="12"/>
          <w:szCs w:val="12"/>
        </w:rPr>
        <w:t xml:space="preserve">(наименование уполномоченного федерального органа исполнительной власти, или органа исполнительной власти Российской Федерации, или органа местного самоуправления, </w:t>
      </w:r>
      <w:proofErr w:type="gramEnd"/>
    </w:p>
    <w:p w:rsidR="00052C5C" w:rsidRPr="00052C5C" w:rsidRDefault="00052C5C" w:rsidP="00052C5C">
      <w:pPr>
        <w:autoSpaceDE w:val="0"/>
        <w:autoSpaceDN w:val="0"/>
        <w:adjustRightInd w:val="0"/>
        <w:spacing w:after="0" w:line="240" w:lineRule="auto"/>
        <w:rPr>
          <w:rFonts w:ascii="Times New Roman" w:hAnsi="Times New Roman" w:cs="Times New Roman"/>
          <w:b/>
          <w:color w:val="auto"/>
          <w:kern w:val="0"/>
          <w:sz w:val="12"/>
          <w:szCs w:val="12"/>
        </w:rPr>
      </w:pPr>
      <w:r w:rsidRPr="00052C5C">
        <w:rPr>
          <w:rFonts w:ascii="Times New Roman" w:hAnsi="Times New Roman" w:cs="Times New Roman"/>
          <w:b/>
          <w:color w:val="auto"/>
          <w:kern w:val="0"/>
          <w:sz w:val="12"/>
          <w:szCs w:val="12"/>
        </w:rPr>
        <w:tab/>
      </w:r>
      <w:r w:rsidRPr="00052C5C">
        <w:rPr>
          <w:rFonts w:ascii="Times New Roman" w:hAnsi="Times New Roman" w:cs="Times New Roman"/>
          <w:b/>
          <w:color w:val="auto"/>
          <w:kern w:val="0"/>
          <w:sz w:val="12"/>
          <w:szCs w:val="12"/>
        </w:rPr>
        <w:tab/>
      </w:r>
      <w:r w:rsidRPr="00052C5C">
        <w:rPr>
          <w:rFonts w:ascii="Times New Roman" w:hAnsi="Times New Roman" w:cs="Times New Roman"/>
          <w:b/>
          <w:color w:val="auto"/>
          <w:kern w:val="0"/>
          <w:sz w:val="12"/>
          <w:szCs w:val="12"/>
        </w:rPr>
        <w:tab/>
        <w:t>Отдел строительства и ЖКХ</w:t>
      </w:r>
      <w:r w:rsidRPr="00052C5C">
        <w:rPr>
          <w:rFonts w:ascii="Times New Roman" w:hAnsi="Times New Roman" w:cs="Times New Roman"/>
          <w:b/>
          <w:color w:val="auto"/>
          <w:kern w:val="0"/>
          <w:sz w:val="12"/>
          <w:szCs w:val="12"/>
        </w:rPr>
        <w:tab/>
      </w:r>
    </w:p>
    <w:p w:rsidR="00052C5C" w:rsidRPr="00052C5C" w:rsidRDefault="00052C5C" w:rsidP="00052C5C">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_______________________________________________________________</w:t>
      </w:r>
      <w:r w:rsidRPr="00052C5C">
        <w:rPr>
          <w:rFonts w:ascii="Times New Roman" w:hAnsi="Times New Roman" w:cs="Times New Roman"/>
          <w:b/>
          <w:color w:val="auto"/>
          <w:kern w:val="0"/>
          <w:sz w:val="12"/>
          <w:szCs w:val="12"/>
        </w:rPr>
        <w:t>,</w:t>
      </w:r>
    </w:p>
    <w:p w:rsidR="00052C5C" w:rsidRPr="00052C5C" w:rsidRDefault="00052C5C" w:rsidP="00052C5C">
      <w:pPr>
        <w:autoSpaceDE w:val="0"/>
        <w:autoSpaceDN w:val="0"/>
        <w:adjustRightInd w:val="0"/>
        <w:spacing w:before="10" w:after="0" w:line="240" w:lineRule="auto"/>
        <w:jc w:val="center"/>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осуществляющих выдачу разрешения на установку рекламных конструкций)</w:t>
      </w:r>
    </w:p>
    <w:p w:rsidR="00052C5C" w:rsidRPr="00052C5C" w:rsidRDefault="00052C5C" w:rsidP="00052C5C">
      <w:pPr>
        <w:autoSpaceDE w:val="0"/>
        <w:autoSpaceDN w:val="0"/>
        <w:adjustRightInd w:val="0"/>
        <w:spacing w:before="10" w:after="0" w:line="240" w:lineRule="auto"/>
        <w:jc w:val="center"/>
        <w:rPr>
          <w:rFonts w:ascii="Times New Roman" w:hAnsi="Times New Roman" w:cs="Times New Roman"/>
          <w:color w:val="auto"/>
          <w:kern w:val="0"/>
          <w:sz w:val="12"/>
          <w:szCs w:val="12"/>
        </w:rPr>
      </w:pPr>
    </w:p>
    <w:p w:rsidR="00052C5C" w:rsidRPr="00052C5C" w:rsidRDefault="00052C5C" w:rsidP="00052C5C">
      <w:pPr>
        <w:autoSpaceDE w:val="0"/>
        <w:autoSpaceDN w:val="0"/>
        <w:adjustRightInd w:val="0"/>
        <w:spacing w:after="0" w:line="240" w:lineRule="auto"/>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руководствуясь Федеральным законом "О рекламе" от 13.03.2006 №38-ФЗ и Федеральным законом "О внесении изменений в ст.19 и 33 ФЗ" от 23.07.2007 № 193-ФЗ, разрешает  установку (размещение)</w:t>
      </w:r>
    </w:p>
    <w:p w:rsidR="00052C5C" w:rsidRPr="00052C5C" w:rsidRDefault="00052C5C" w:rsidP="00052C5C">
      <w:pPr>
        <w:autoSpaceDE w:val="0"/>
        <w:autoSpaceDN w:val="0"/>
        <w:adjustRightInd w:val="0"/>
        <w:spacing w:after="0" w:line="240" w:lineRule="auto"/>
        <w:rPr>
          <w:rFonts w:ascii="Times New Roman" w:hAnsi="Times New Roman" w:cs="Times New Roman"/>
          <w:b/>
          <w:color w:val="auto"/>
          <w:kern w:val="0"/>
          <w:sz w:val="12"/>
          <w:szCs w:val="12"/>
        </w:rPr>
      </w:pP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_____________________________                                __________________________________</w:t>
      </w: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before="20" w:after="0" w:line="240" w:lineRule="auto"/>
        <w:jc w:val="center"/>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(наименование вида рекламы)</w:t>
      </w:r>
    </w:p>
    <w:p w:rsidR="00052C5C" w:rsidRPr="00052C5C" w:rsidRDefault="00052C5C" w:rsidP="00052C5C">
      <w:pPr>
        <w:autoSpaceDE w:val="0"/>
        <w:autoSpaceDN w:val="0"/>
        <w:adjustRightInd w:val="0"/>
        <w:spacing w:after="0" w:line="240" w:lineRule="auto"/>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Собственник (арендатор) объекта недвижимости:</w:t>
      </w:r>
    </w:p>
    <w:p w:rsidR="00052C5C" w:rsidRPr="00052C5C" w:rsidRDefault="00052C5C" w:rsidP="00052C5C">
      <w:pPr>
        <w:autoSpaceDE w:val="0"/>
        <w:autoSpaceDN w:val="0"/>
        <w:adjustRightInd w:val="0"/>
        <w:spacing w:after="0" w:line="240" w:lineRule="auto"/>
        <w:rPr>
          <w:rFonts w:ascii="Times New Roman" w:hAnsi="Times New Roman" w:cs="Times New Roman"/>
          <w:color w:val="auto"/>
          <w:kern w:val="0"/>
          <w:sz w:val="12"/>
          <w:szCs w:val="12"/>
        </w:rPr>
      </w:pPr>
    </w:p>
    <w:p w:rsidR="00052C5C" w:rsidRPr="00052C5C" w:rsidRDefault="00052C5C" w:rsidP="00052C5C">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_____________________________                                __________________________________</w:t>
      </w: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before="20" w:after="0" w:line="240" w:lineRule="auto"/>
        <w:jc w:val="center"/>
        <w:rPr>
          <w:rFonts w:ascii="Times New Roman" w:hAnsi="Times New Roman" w:cs="Times New Roman"/>
          <w:color w:val="auto"/>
          <w:kern w:val="0"/>
          <w:sz w:val="12"/>
          <w:szCs w:val="12"/>
        </w:rPr>
      </w:pPr>
    </w:p>
    <w:p w:rsidR="00052C5C" w:rsidRPr="00052C5C" w:rsidRDefault="00052C5C" w:rsidP="00052C5C">
      <w:pPr>
        <w:autoSpaceDE w:val="0"/>
        <w:autoSpaceDN w:val="0"/>
        <w:adjustRightInd w:val="0"/>
        <w:spacing w:after="0" w:line="240" w:lineRule="auto"/>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rPr>
        <w:t xml:space="preserve">Размер </w:t>
      </w:r>
      <w:r w:rsidRPr="00052C5C">
        <w:rPr>
          <w:rFonts w:ascii="Times New Roman" w:hAnsi="Times New Roman" w:cs="Times New Roman"/>
          <w:color w:val="auto"/>
          <w:kern w:val="0"/>
          <w:sz w:val="12"/>
          <w:szCs w:val="12"/>
          <w:u w:val="single"/>
        </w:rPr>
        <w:t xml:space="preserve">_________________       </w:t>
      </w:r>
      <w:r w:rsidRPr="00052C5C">
        <w:rPr>
          <w:rFonts w:ascii="Times New Roman" w:hAnsi="Times New Roman" w:cs="Times New Roman"/>
          <w:color w:val="auto"/>
          <w:kern w:val="0"/>
          <w:sz w:val="12"/>
          <w:szCs w:val="12"/>
        </w:rPr>
        <w:t xml:space="preserve"> </w:t>
      </w:r>
      <w:proofErr w:type="gramStart"/>
      <w:r w:rsidRPr="00052C5C">
        <w:rPr>
          <w:rFonts w:ascii="Times New Roman" w:hAnsi="Times New Roman" w:cs="Times New Roman"/>
          <w:color w:val="auto"/>
          <w:kern w:val="0"/>
          <w:sz w:val="12"/>
          <w:szCs w:val="12"/>
        </w:rPr>
        <w:t>м</w:t>
      </w:r>
      <w:proofErr w:type="gramEnd"/>
      <w:r w:rsidRPr="00052C5C">
        <w:rPr>
          <w:rFonts w:ascii="Times New Roman" w:hAnsi="Times New Roman" w:cs="Times New Roman"/>
          <w:color w:val="auto"/>
          <w:kern w:val="0"/>
          <w:sz w:val="12"/>
          <w:szCs w:val="12"/>
        </w:rPr>
        <w:t xml:space="preserve">.,  </w:t>
      </w:r>
      <w:r w:rsidRPr="00052C5C">
        <w:rPr>
          <w:rFonts w:ascii="Times New Roman" w:hAnsi="Times New Roman" w:cs="Times New Roman"/>
          <w:color w:val="auto"/>
          <w:kern w:val="0"/>
          <w:sz w:val="12"/>
          <w:szCs w:val="12"/>
          <w:u w:val="single"/>
        </w:rPr>
        <w:t xml:space="preserve">             ___________                                </w:t>
      </w:r>
    </w:p>
    <w:p w:rsidR="00052C5C" w:rsidRPr="00052C5C" w:rsidRDefault="00052C5C" w:rsidP="00052C5C">
      <w:pPr>
        <w:autoSpaceDE w:val="0"/>
        <w:autoSpaceDN w:val="0"/>
        <w:adjustRightInd w:val="0"/>
        <w:spacing w:after="0" w:line="240" w:lineRule="auto"/>
        <w:jc w:val="center"/>
        <w:rPr>
          <w:rFonts w:ascii="Times New Roman" w:hAnsi="Times New Roman" w:cs="Times New Roman"/>
          <w:b/>
          <w:color w:val="auto"/>
          <w:kern w:val="0"/>
          <w:sz w:val="12"/>
          <w:szCs w:val="12"/>
        </w:rPr>
      </w:pPr>
    </w:p>
    <w:p w:rsidR="00052C5C" w:rsidRPr="00052C5C" w:rsidRDefault="00052C5C" w:rsidP="00052C5C">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_____________________________                                __________________________________</w:t>
      </w: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after="0" w:line="240" w:lineRule="auto"/>
        <w:jc w:val="center"/>
        <w:rPr>
          <w:rFonts w:ascii="Times New Roman" w:hAnsi="Times New Roman" w:cs="Times New Roman"/>
          <w:b/>
          <w:color w:val="auto"/>
          <w:kern w:val="0"/>
          <w:sz w:val="12"/>
          <w:szCs w:val="12"/>
        </w:rPr>
      </w:pPr>
    </w:p>
    <w:p w:rsidR="00052C5C" w:rsidRPr="00052C5C" w:rsidRDefault="00052C5C" w:rsidP="00052C5C">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_____________________________                                __________________________________</w:t>
      </w: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before="20" w:after="0" w:line="240" w:lineRule="auto"/>
        <w:jc w:val="center"/>
        <w:rPr>
          <w:rFonts w:ascii="Times New Roman" w:hAnsi="Times New Roman" w:cs="Times New Roman"/>
          <w:b/>
          <w:color w:val="auto"/>
          <w:kern w:val="0"/>
          <w:sz w:val="12"/>
          <w:szCs w:val="12"/>
        </w:rPr>
      </w:pPr>
      <w:r w:rsidRPr="00052C5C">
        <w:rPr>
          <w:rFonts w:ascii="Times New Roman" w:hAnsi="Times New Roman" w:cs="Times New Roman"/>
          <w:color w:val="auto"/>
          <w:kern w:val="0"/>
          <w:sz w:val="12"/>
          <w:szCs w:val="12"/>
        </w:rPr>
        <w:t xml:space="preserve"> (текст рекламы)</w:t>
      </w:r>
    </w:p>
    <w:p w:rsidR="00052C5C" w:rsidRPr="00052C5C" w:rsidRDefault="00052C5C" w:rsidP="00052C5C">
      <w:pPr>
        <w:autoSpaceDE w:val="0"/>
        <w:autoSpaceDN w:val="0"/>
        <w:adjustRightInd w:val="0"/>
        <w:spacing w:after="0" w:line="240" w:lineRule="auto"/>
        <w:rPr>
          <w:rFonts w:ascii="Times New Roman" w:hAnsi="Times New Roman" w:cs="Times New Roman"/>
          <w:b/>
          <w:color w:val="auto"/>
          <w:kern w:val="0"/>
          <w:sz w:val="12"/>
          <w:szCs w:val="12"/>
        </w:rPr>
      </w:pPr>
      <w:r w:rsidRPr="00052C5C">
        <w:rPr>
          <w:rFonts w:ascii="Times New Roman" w:hAnsi="Times New Roman" w:cs="Times New Roman"/>
          <w:color w:val="auto"/>
          <w:kern w:val="0"/>
          <w:sz w:val="12"/>
          <w:szCs w:val="12"/>
        </w:rPr>
        <w:t>по адресу:</w:t>
      </w: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rPr>
        <w:t xml:space="preserve">       </w:t>
      </w:r>
      <w:r w:rsidRPr="00052C5C">
        <w:rPr>
          <w:rFonts w:ascii="Times New Roman" w:hAnsi="Times New Roman" w:cs="Times New Roman"/>
          <w:color w:val="auto"/>
          <w:kern w:val="0"/>
          <w:sz w:val="12"/>
          <w:szCs w:val="12"/>
          <w:u w:val="single"/>
        </w:rPr>
        <w:t>__               _________________________________------</w:t>
      </w:r>
    </w:p>
    <w:p w:rsidR="00052C5C" w:rsidRPr="00052C5C" w:rsidRDefault="00052C5C" w:rsidP="00052C5C">
      <w:pPr>
        <w:autoSpaceDE w:val="0"/>
        <w:autoSpaceDN w:val="0"/>
        <w:adjustRightInd w:val="0"/>
        <w:spacing w:before="10" w:after="0" w:line="240" w:lineRule="auto"/>
        <w:jc w:val="center"/>
        <w:rPr>
          <w:rFonts w:ascii="Times New Roman" w:hAnsi="Times New Roman" w:cs="Times New Roman"/>
          <w:color w:val="auto"/>
          <w:kern w:val="0"/>
          <w:sz w:val="12"/>
          <w:szCs w:val="12"/>
        </w:rPr>
      </w:pPr>
      <w:proofErr w:type="gramStart"/>
      <w:r w:rsidRPr="00052C5C">
        <w:rPr>
          <w:rFonts w:ascii="Times New Roman" w:hAnsi="Times New Roman" w:cs="Times New Roman"/>
          <w:color w:val="auto"/>
          <w:kern w:val="0"/>
          <w:sz w:val="12"/>
          <w:szCs w:val="12"/>
        </w:rPr>
        <w:t>(полный адрес объекта капитального строительства с указанием</w:t>
      </w:r>
      <w:proofErr w:type="gramEnd"/>
    </w:p>
    <w:p w:rsidR="00052C5C" w:rsidRPr="00052C5C" w:rsidRDefault="00052C5C" w:rsidP="00052C5C">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_______________________________________________________________</w:t>
      </w:r>
      <w:r w:rsidRPr="00052C5C">
        <w:rPr>
          <w:rFonts w:ascii="Times New Roman" w:hAnsi="Times New Roman" w:cs="Times New Roman"/>
          <w:b/>
          <w:color w:val="auto"/>
          <w:kern w:val="0"/>
          <w:sz w:val="12"/>
          <w:szCs w:val="12"/>
        </w:rPr>
        <w:t xml:space="preserve">                          </w:t>
      </w:r>
    </w:p>
    <w:p w:rsidR="00052C5C" w:rsidRPr="00052C5C" w:rsidRDefault="00052C5C" w:rsidP="00052C5C">
      <w:pPr>
        <w:autoSpaceDE w:val="0"/>
        <w:autoSpaceDN w:val="0"/>
        <w:adjustRightInd w:val="0"/>
        <w:spacing w:before="10" w:after="0" w:line="240" w:lineRule="auto"/>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субъекта Российской Федерации, административного района и т.д. или строительный адрес</w:t>
      </w:r>
    </w:p>
    <w:p w:rsidR="00052C5C" w:rsidRPr="00052C5C" w:rsidRDefault="00052C5C" w:rsidP="00052C5C">
      <w:pPr>
        <w:autoSpaceDE w:val="0"/>
        <w:autoSpaceDN w:val="0"/>
        <w:adjustRightInd w:val="0"/>
        <w:spacing w:after="0" w:line="240" w:lineRule="auto"/>
        <w:outlineLvl w:val="0"/>
        <w:rPr>
          <w:rFonts w:ascii="Times New Roman" w:hAnsi="Times New Roman" w:cs="Times New Roman"/>
          <w:color w:val="auto"/>
          <w:kern w:val="0"/>
          <w:sz w:val="12"/>
          <w:szCs w:val="12"/>
        </w:rPr>
      </w:pPr>
    </w:p>
    <w:p w:rsidR="00052C5C" w:rsidRPr="00052C5C" w:rsidRDefault="00052C5C" w:rsidP="00052C5C">
      <w:pPr>
        <w:autoSpaceDE w:val="0"/>
        <w:autoSpaceDN w:val="0"/>
        <w:adjustRightInd w:val="0"/>
        <w:spacing w:after="0" w:line="240" w:lineRule="auto"/>
        <w:outlineLvl w:val="0"/>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Срок действия настоящего разрешения до «__» ______ 20__ г.</w:t>
      </w:r>
    </w:p>
    <w:p w:rsidR="00052C5C" w:rsidRPr="00052C5C" w:rsidRDefault="00052C5C" w:rsidP="00052C5C">
      <w:pPr>
        <w:autoSpaceDE w:val="0"/>
        <w:autoSpaceDN w:val="0"/>
        <w:adjustRightInd w:val="0"/>
        <w:spacing w:after="0" w:line="240" w:lineRule="auto"/>
        <w:outlineLvl w:val="0"/>
        <w:rPr>
          <w:rFonts w:ascii="Times New Roman" w:hAnsi="Times New Roman" w:cs="Times New Roman"/>
          <w:color w:val="auto"/>
          <w:kern w:val="0"/>
          <w:sz w:val="12"/>
          <w:szCs w:val="12"/>
        </w:rPr>
      </w:pPr>
    </w:p>
    <w:p w:rsidR="00052C5C" w:rsidRPr="00052C5C" w:rsidRDefault="00052C5C" w:rsidP="00052C5C">
      <w:pPr>
        <w:autoSpaceDE w:val="0"/>
        <w:autoSpaceDN w:val="0"/>
        <w:adjustRightInd w:val="0"/>
        <w:spacing w:after="0" w:line="240" w:lineRule="auto"/>
        <w:outlineLvl w:val="0"/>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Главный специалис</w:t>
      </w:r>
      <w:proofErr w:type="gramStart"/>
      <w:r w:rsidRPr="00052C5C">
        <w:rPr>
          <w:rFonts w:ascii="Times New Roman" w:hAnsi="Times New Roman" w:cs="Times New Roman"/>
          <w:color w:val="auto"/>
          <w:kern w:val="0"/>
          <w:sz w:val="12"/>
          <w:szCs w:val="12"/>
        </w:rPr>
        <w:t>т-</w:t>
      </w:r>
      <w:proofErr w:type="gramEnd"/>
      <w:r w:rsidRPr="00052C5C">
        <w:rPr>
          <w:rFonts w:ascii="Times New Roman" w:hAnsi="Times New Roman" w:cs="Times New Roman"/>
          <w:color w:val="auto"/>
          <w:kern w:val="0"/>
          <w:sz w:val="12"/>
          <w:szCs w:val="12"/>
        </w:rPr>
        <w:t xml:space="preserve"> главный архитектор </w:t>
      </w:r>
    </w:p>
    <w:p w:rsidR="00052C5C" w:rsidRPr="00052C5C" w:rsidRDefault="00052C5C" w:rsidP="00052C5C">
      <w:pPr>
        <w:autoSpaceDE w:val="0"/>
        <w:autoSpaceDN w:val="0"/>
        <w:adjustRightInd w:val="0"/>
        <w:spacing w:after="0" w:line="240" w:lineRule="auto"/>
        <w:outlineLvl w:val="0"/>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отдела строительства и ЖКХ</w:t>
      </w:r>
    </w:p>
    <w:p w:rsidR="00052C5C" w:rsidRPr="00052C5C" w:rsidRDefault="00052C5C" w:rsidP="00052C5C">
      <w:pPr>
        <w:autoSpaceDE w:val="0"/>
        <w:autoSpaceDN w:val="0"/>
        <w:adjustRightInd w:val="0"/>
        <w:spacing w:after="0" w:line="240" w:lineRule="auto"/>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 xml:space="preserve">Администрации Каратузского района </w:t>
      </w:r>
    </w:p>
    <w:p w:rsidR="00052C5C" w:rsidRPr="00052C5C" w:rsidRDefault="00052C5C" w:rsidP="00052C5C">
      <w:pPr>
        <w:autoSpaceDE w:val="0"/>
        <w:autoSpaceDN w:val="0"/>
        <w:adjustRightInd w:val="0"/>
        <w:spacing w:after="0" w:line="240" w:lineRule="auto"/>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 xml:space="preserve">                                                           </w:t>
      </w:r>
      <w:r w:rsidRPr="00052C5C">
        <w:rPr>
          <w:rFonts w:ascii="Times New Roman" w:hAnsi="Times New Roman" w:cs="Times New Roman"/>
          <w:b/>
          <w:color w:val="auto"/>
          <w:kern w:val="0"/>
          <w:sz w:val="12"/>
          <w:szCs w:val="12"/>
        </w:rPr>
        <w:t xml:space="preserve"> </w:t>
      </w:r>
      <w:r w:rsidRPr="00052C5C">
        <w:rPr>
          <w:rFonts w:ascii="Times New Roman" w:hAnsi="Times New Roman" w:cs="Times New Roman"/>
          <w:color w:val="auto"/>
          <w:kern w:val="0"/>
          <w:sz w:val="12"/>
          <w:szCs w:val="12"/>
        </w:rPr>
        <w:t xml:space="preserve"> </w:t>
      </w:r>
    </w:p>
    <w:p w:rsidR="00052C5C" w:rsidRPr="00052C5C" w:rsidRDefault="00052C5C" w:rsidP="00052C5C">
      <w:pPr>
        <w:autoSpaceDE w:val="0"/>
        <w:autoSpaceDN w:val="0"/>
        <w:adjustRightInd w:val="0"/>
        <w:spacing w:after="0" w:line="48" w:lineRule="auto"/>
        <w:rPr>
          <w:rFonts w:ascii="Times New Roman" w:hAnsi="Times New Roman" w:cs="Times New Roman"/>
          <w:color w:val="auto"/>
          <w:kern w:val="0"/>
          <w:sz w:val="12"/>
          <w:szCs w:val="12"/>
          <w:u w:val="single"/>
        </w:rPr>
      </w:pPr>
      <w:r w:rsidRPr="00052C5C">
        <w:rPr>
          <w:rFonts w:ascii="Times New Roman" w:hAnsi="Times New Roman" w:cs="Times New Roman"/>
          <w:color w:val="auto"/>
          <w:kern w:val="0"/>
          <w:sz w:val="12"/>
          <w:szCs w:val="12"/>
          <w:u w:val="single"/>
        </w:rPr>
        <w:t xml:space="preserve">________________________________ </w:t>
      </w:r>
      <w:r w:rsidRPr="00052C5C">
        <w:rPr>
          <w:rFonts w:ascii="Times New Roman" w:hAnsi="Times New Roman" w:cs="Times New Roman"/>
          <w:color w:val="auto"/>
          <w:kern w:val="0"/>
          <w:sz w:val="12"/>
          <w:szCs w:val="12"/>
        </w:rPr>
        <w:t xml:space="preserve">     </w:t>
      </w:r>
      <w:r w:rsidRPr="00052C5C">
        <w:rPr>
          <w:rFonts w:ascii="Times New Roman" w:hAnsi="Times New Roman" w:cs="Times New Roman"/>
          <w:color w:val="auto"/>
          <w:kern w:val="0"/>
          <w:sz w:val="12"/>
          <w:szCs w:val="12"/>
          <w:u w:val="single"/>
        </w:rPr>
        <w:t>_______</w:t>
      </w:r>
      <w:r w:rsidRPr="00052C5C">
        <w:rPr>
          <w:rFonts w:ascii="Times New Roman" w:hAnsi="Times New Roman" w:cs="Times New Roman"/>
          <w:color w:val="auto"/>
          <w:kern w:val="0"/>
          <w:sz w:val="12"/>
          <w:szCs w:val="12"/>
        </w:rPr>
        <w:t xml:space="preserve">    </w:t>
      </w:r>
      <w:r w:rsidRPr="00052C5C">
        <w:rPr>
          <w:rFonts w:ascii="Times New Roman" w:hAnsi="Times New Roman" w:cs="Times New Roman"/>
          <w:color w:val="auto"/>
          <w:kern w:val="0"/>
          <w:sz w:val="12"/>
          <w:szCs w:val="12"/>
          <w:u w:val="single"/>
        </w:rPr>
        <w:t>______________</w:t>
      </w:r>
      <w:r w:rsidRPr="00052C5C">
        <w:rPr>
          <w:rFonts w:ascii="Times New Roman" w:hAnsi="Times New Roman" w:cs="Times New Roman"/>
          <w:color w:val="auto"/>
          <w:kern w:val="0"/>
          <w:sz w:val="12"/>
          <w:szCs w:val="12"/>
        </w:rPr>
        <w:t xml:space="preserve">                                                                             </w:t>
      </w:r>
    </w:p>
    <w:p w:rsidR="00052C5C" w:rsidRPr="00052C5C" w:rsidRDefault="00052C5C" w:rsidP="00052C5C">
      <w:pPr>
        <w:tabs>
          <w:tab w:val="left" w:pos="4935"/>
          <w:tab w:val="left" w:pos="6780"/>
        </w:tabs>
        <w:spacing w:before="10" w:after="0" w:line="240" w:lineRule="auto"/>
        <w:rPr>
          <w:rFonts w:ascii="Times New Roman" w:hAnsi="Times New Roman" w:cs="Times New Roman"/>
          <w:color w:val="auto"/>
          <w:kern w:val="0"/>
          <w:sz w:val="12"/>
          <w:szCs w:val="12"/>
        </w:rPr>
      </w:pPr>
      <w:proofErr w:type="gramStart"/>
      <w:r w:rsidRPr="00052C5C">
        <w:rPr>
          <w:rFonts w:ascii="Times New Roman" w:hAnsi="Times New Roman" w:cs="Times New Roman"/>
          <w:color w:val="auto"/>
          <w:kern w:val="0"/>
          <w:sz w:val="12"/>
          <w:szCs w:val="12"/>
        </w:rPr>
        <w:t>(должность уполномоченного сотрудника  органа,            (подпись)</w:t>
      </w:r>
      <w:r w:rsidRPr="00052C5C">
        <w:rPr>
          <w:rFonts w:ascii="Times New Roman" w:hAnsi="Times New Roman" w:cs="Times New Roman"/>
          <w:color w:val="auto"/>
          <w:kern w:val="0"/>
          <w:sz w:val="12"/>
          <w:szCs w:val="12"/>
        </w:rPr>
        <w:tab/>
        <w:t xml:space="preserve">   (расшифровка подписи)</w:t>
      </w:r>
      <w:proofErr w:type="gramEnd"/>
    </w:p>
    <w:p w:rsidR="00052C5C" w:rsidRPr="00052C5C" w:rsidRDefault="00052C5C" w:rsidP="00052C5C">
      <w:pPr>
        <w:spacing w:before="10" w:after="0" w:line="240" w:lineRule="auto"/>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 xml:space="preserve">осуществляющего выдачу разрешения </w:t>
      </w:r>
      <w:proofErr w:type="gramStart"/>
      <w:r w:rsidRPr="00052C5C">
        <w:rPr>
          <w:rFonts w:ascii="Times New Roman" w:hAnsi="Times New Roman" w:cs="Times New Roman"/>
          <w:color w:val="auto"/>
          <w:kern w:val="0"/>
          <w:sz w:val="12"/>
          <w:szCs w:val="12"/>
        </w:rPr>
        <w:t>на</w:t>
      </w:r>
      <w:proofErr w:type="gramEnd"/>
      <w:r w:rsidRPr="00052C5C">
        <w:rPr>
          <w:rFonts w:ascii="Times New Roman" w:hAnsi="Times New Roman" w:cs="Times New Roman"/>
          <w:color w:val="auto"/>
          <w:kern w:val="0"/>
          <w:sz w:val="12"/>
          <w:szCs w:val="12"/>
        </w:rPr>
        <w:t xml:space="preserve"> </w:t>
      </w:r>
    </w:p>
    <w:p w:rsidR="00052C5C" w:rsidRPr="00052C5C" w:rsidRDefault="00052C5C" w:rsidP="00052C5C">
      <w:pPr>
        <w:autoSpaceDE w:val="0"/>
        <w:autoSpaceDN w:val="0"/>
        <w:adjustRightInd w:val="0"/>
        <w:spacing w:before="10" w:after="0" w:line="240" w:lineRule="auto"/>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строительство)</w:t>
      </w:r>
    </w:p>
    <w:p w:rsidR="00052C5C" w:rsidRPr="00052C5C" w:rsidRDefault="00052C5C" w:rsidP="00052C5C">
      <w:pPr>
        <w:autoSpaceDE w:val="0"/>
        <w:autoSpaceDN w:val="0"/>
        <w:adjustRightInd w:val="0"/>
        <w:spacing w:after="0" w:line="240" w:lineRule="auto"/>
        <w:outlineLvl w:val="0"/>
        <w:rPr>
          <w:rFonts w:ascii="Times New Roman" w:hAnsi="Times New Roman" w:cs="Times New Roman"/>
          <w:i/>
          <w:color w:val="auto"/>
          <w:kern w:val="0"/>
          <w:sz w:val="12"/>
          <w:szCs w:val="12"/>
        </w:rPr>
      </w:pPr>
      <w:r w:rsidRPr="00052C5C">
        <w:rPr>
          <w:rFonts w:ascii="Times New Roman" w:hAnsi="Times New Roman" w:cs="Times New Roman"/>
          <w:color w:val="auto"/>
          <w:kern w:val="0"/>
          <w:sz w:val="12"/>
          <w:szCs w:val="12"/>
        </w:rPr>
        <w:t xml:space="preserve"> М.П.</w:t>
      </w: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052C5C" w:rsidRDefault="00052C5C" w:rsidP="00052C5C">
      <w:pPr>
        <w:suppressAutoHyphens/>
        <w:spacing w:after="0" w:line="240" w:lineRule="auto"/>
        <w:jc w:val="both"/>
        <w:rPr>
          <w:rFonts w:ascii="Times New Roman" w:hAnsi="Times New Roman" w:cs="Times New Roman"/>
          <w:color w:val="auto"/>
          <w:kern w:val="0"/>
          <w:sz w:val="12"/>
          <w:szCs w:val="12"/>
        </w:rPr>
      </w:pPr>
    </w:p>
    <w:p w:rsidR="00052C5C" w:rsidRPr="00052C5C" w:rsidRDefault="00052C5C" w:rsidP="00052C5C">
      <w:pPr>
        <w:spacing w:after="0" w:line="240" w:lineRule="auto"/>
        <w:jc w:val="center"/>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АДМИНИСТРАЦИЯ КАРАТУЗСКОГО РАЙОНА</w:t>
      </w:r>
    </w:p>
    <w:p w:rsidR="00052C5C" w:rsidRPr="00052C5C" w:rsidRDefault="00052C5C" w:rsidP="00052C5C">
      <w:pPr>
        <w:spacing w:after="0" w:line="240" w:lineRule="auto"/>
        <w:jc w:val="center"/>
        <w:rPr>
          <w:rFonts w:ascii="Times New Roman" w:hAnsi="Times New Roman" w:cs="Times New Roman"/>
          <w:color w:val="auto"/>
          <w:kern w:val="0"/>
          <w:sz w:val="12"/>
          <w:szCs w:val="12"/>
        </w:rPr>
      </w:pPr>
    </w:p>
    <w:p w:rsidR="00052C5C" w:rsidRPr="00052C5C" w:rsidRDefault="00052C5C" w:rsidP="00052C5C">
      <w:pPr>
        <w:spacing w:after="0" w:line="240" w:lineRule="auto"/>
        <w:jc w:val="center"/>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ПОСТАНОВЛЕНИЕ</w:t>
      </w:r>
    </w:p>
    <w:p w:rsidR="00052C5C" w:rsidRPr="00052C5C" w:rsidRDefault="00052C5C" w:rsidP="00052C5C">
      <w:pPr>
        <w:spacing w:after="0" w:line="240" w:lineRule="auto"/>
        <w:ind w:firstLine="426"/>
        <w:jc w:val="center"/>
        <w:rPr>
          <w:rFonts w:ascii="Times New Roman" w:hAnsi="Times New Roman" w:cs="Times New Roman"/>
          <w:color w:val="auto"/>
          <w:kern w:val="0"/>
          <w:sz w:val="12"/>
          <w:szCs w:val="12"/>
        </w:rPr>
      </w:pPr>
    </w:p>
    <w:p w:rsidR="00052C5C" w:rsidRPr="00052C5C" w:rsidRDefault="00052C5C" w:rsidP="00052C5C">
      <w:pPr>
        <w:spacing w:after="0" w:line="240" w:lineRule="auto"/>
        <w:jc w:val="both"/>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 xml:space="preserve">20. 05.15г            </w:t>
      </w:r>
      <w:r>
        <w:rPr>
          <w:rFonts w:ascii="Times New Roman" w:hAnsi="Times New Roman" w:cs="Times New Roman"/>
          <w:color w:val="auto"/>
          <w:kern w:val="0"/>
          <w:sz w:val="12"/>
          <w:szCs w:val="12"/>
        </w:rPr>
        <w:t xml:space="preserve">                      </w:t>
      </w:r>
      <w:r w:rsidRPr="00052C5C">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052C5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052C5C">
        <w:rPr>
          <w:rFonts w:ascii="Times New Roman" w:hAnsi="Times New Roman" w:cs="Times New Roman"/>
          <w:color w:val="auto"/>
          <w:kern w:val="0"/>
          <w:sz w:val="12"/>
          <w:szCs w:val="12"/>
        </w:rPr>
        <w:t xml:space="preserve">          № 365-п</w:t>
      </w:r>
    </w:p>
    <w:p w:rsidR="00052C5C" w:rsidRPr="00052C5C" w:rsidRDefault="00052C5C" w:rsidP="00052C5C">
      <w:pPr>
        <w:spacing w:after="0" w:line="240" w:lineRule="auto"/>
        <w:ind w:firstLine="426"/>
        <w:rPr>
          <w:rFonts w:ascii="Times New Roman" w:hAnsi="Times New Roman" w:cs="Times New Roman"/>
          <w:color w:val="auto"/>
          <w:kern w:val="0"/>
          <w:sz w:val="12"/>
          <w:szCs w:val="12"/>
        </w:rPr>
      </w:pPr>
    </w:p>
    <w:p w:rsidR="00052C5C" w:rsidRPr="00052C5C" w:rsidRDefault="00052C5C" w:rsidP="00052C5C">
      <w:pPr>
        <w:spacing w:after="0" w:line="240" w:lineRule="auto"/>
        <w:ind w:firstLine="284"/>
        <w:jc w:val="both"/>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О снятии ограничения по инфекционной анемии  лошадей</w:t>
      </w:r>
    </w:p>
    <w:p w:rsidR="00052C5C" w:rsidRPr="00052C5C" w:rsidRDefault="00052C5C" w:rsidP="00052C5C">
      <w:pPr>
        <w:spacing w:after="0" w:line="240" w:lineRule="auto"/>
        <w:ind w:firstLine="284"/>
        <w:jc w:val="both"/>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 xml:space="preserve">                                                       </w:t>
      </w:r>
    </w:p>
    <w:p w:rsidR="00052C5C" w:rsidRPr="00052C5C" w:rsidRDefault="00052C5C" w:rsidP="00052C5C">
      <w:pPr>
        <w:spacing w:after="0" w:line="240" w:lineRule="auto"/>
        <w:ind w:firstLine="284"/>
        <w:jc w:val="both"/>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В связи с  выводом поголовья лошадей и  проведением ветеринарно-санитарных мероприятий по борьбе  с  инфекционной анемией  лошадей в СХА (колхоз) им. Ленина, ПОСТАНОВЛЯЮ:</w:t>
      </w:r>
    </w:p>
    <w:p w:rsidR="00052C5C" w:rsidRPr="00052C5C" w:rsidRDefault="00052C5C" w:rsidP="00052C5C">
      <w:pPr>
        <w:spacing w:after="0" w:line="240" w:lineRule="auto"/>
        <w:ind w:firstLine="284"/>
        <w:jc w:val="both"/>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1.Снять ограничения по инфекционной анемии  лошадей  в  СХА (колхоз) им. Ленина, с. Верхний Кужебар.</w:t>
      </w:r>
    </w:p>
    <w:p w:rsidR="00052C5C" w:rsidRPr="00052C5C" w:rsidRDefault="00052C5C" w:rsidP="00052C5C">
      <w:pPr>
        <w:spacing w:after="0" w:line="240" w:lineRule="auto"/>
        <w:ind w:firstLine="284"/>
        <w:jc w:val="both"/>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2.</w:t>
      </w:r>
      <w:proofErr w:type="gramStart"/>
      <w:r w:rsidRPr="00052C5C">
        <w:rPr>
          <w:rFonts w:ascii="Times New Roman" w:hAnsi="Times New Roman" w:cs="Times New Roman"/>
          <w:color w:val="auto"/>
          <w:kern w:val="0"/>
          <w:sz w:val="12"/>
          <w:szCs w:val="12"/>
        </w:rPr>
        <w:t>Контроль за</w:t>
      </w:r>
      <w:proofErr w:type="gramEnd"/>
      <w:r w:rsidRPr="00052C5C">
        <w:rPr>
          <w:rFonts w:ascii="Times New Roman" w:hAnsi="Times New Roman" w:cs="Times New Roman"/>
          <w:color w:val="auto"/>
          <w:kern w:val="0"/>
          <w:sz w:val="12"/>
          <w:szCs w:val="12"/>
        </w:rPr>
        <w:t xml:space="preserve"> исполнением  настоящего постановления возложить на В.В. Дмитриева, главного специалиста отдела сельского хозяйства администрации Каратузского района.</w:t>
      </w:r>
    </w:p>
    <w:p w:rsidR="00052C5C" w:rsidRPr="00052C5C" w:rsidRDefault="00052C5C" w:rsidP="00052C5C">
      <w:pPr>
        <w:spacing w:after="0" w:line="240" w:lineRule="auto"/>
        <w:ind w:firstLine="284"/>
        <w:jc w:val="both"/>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3.Постановление вступает в силу в день, следующий за днём его опубликования в периодическом печатном издании Вести муниципального образования «</w:t>
      </w:r>
      <w:proofErr w:type="spellStart"/>
      <w:r w:rsidRPr="00052C5C">
        <w:rPr>
          <w:rFonts w:ascii="Times New Roman" w:hAnsi="Times New Roman" w:cs="Times New Roman"/>
          <w:color w:val="auto"/>
          <w:kern w:val="0"/>
          <w:sz w:val="12"/>
          <w:szCs w:val="12"/>
        </w:rPr>
        <w:t>Каратузский</w:t>
      </w:r>
      <w:proofErr w:type="spellEnd"/>
      <w:r w:rsidRPr="00052C5C">
        <w:rPr>
          <w:rFonts w:ascii="Times New Roman" w:hAnsi="Times New Roman" w:cs="Times New Roman"/>
          <w:color w:val="auto"/>
          <w:kern w:val="0"/>
          <w:sz w:val="12"/>
          <w:szCs w:val="12"/>
        </w:rPr>
        <w:t xml:space="preserve"> район».</w:t>
      </w:r>
    </w:p>
    <w:p w:rsidR="00052C5C" w:rsidRPr="00052C5C" w:rsidRDefault="00052C5C" w:rsidP="00052C5C">
      <w:pPr>
        <w:spacing w:after="0" w:line="240" w:lineRule="auto"/>
        <w:jc w:val="both"/>
        <w:rPr>
          <w:rFonts w:ascii="Times New Roman" w:hAnsi="Times New Roman" w:cs="Times New Roman"/>
          <w:color w:val="auto"/>
          <w:kern w:val="0"/>
          <w:sz w:val="12"/>
          <w:szCs w:val="12"/>
        </w:rPr>
      </w:pPr>
      <w:r w:rsidRPr="00052C5C">
        <w:rPr>
          <w:rFonts w:ascii="Times New Roman" w:hAnsi="Times New Roman" w:cs="Times New Roman"/>
          <w:color w:val="auto"/>
          <w:kern w:val="0"/>
          <w:sz w:val="12"/>
          <w:szCs w:val="12"/>
        </w:rPr>
        <w:t xml:space="preserve"> </w:t>
      </w:r>
    </w:p>
    <w:p w:rsidR="00052C5C" w:rsidRPr="00052C5C" w:rsidRDefault="00052C5C" w:rsidP="00052C5C">
      <w:pPr>
        <w:tabs>
          <w:tab w:val="num" w:pos="0"/>
        </w:tabs>
        <w:suppressAutoHyphens/>
        <w:spacing w:after="0" w:line="240" w:lineRule="auto"/>
        <w:ind w:firstLine="426"/>
        <w:jc w:val="both"/>
        <w:rPr>
          <w:rFonts w:ascii="Times New Roman" w:hAnsi="Times New Roman" w:cs="Times New Roman"/>
          <w:color w:val="auto"/>
          <w:kern w:val="0"/>
          <w:sz w:val="12"/>
          <w:szCs w:val="12"/>
        </w:rPr>
      </w:pPr>
    </w:p>
    <w:p w:rsidR="00052C5C" w:rsidRPr="00052C5C" w:rsidRDefault="00052C5C" w:rsidP="00052C5C">
      <w:pPr>
        <w:spacing w:after="0" w:line="240" w:lineRule="auto"/>
        <w:jc w:val="both"/>
        <w:rPr>
          <w:rFonts w:ascii="Times New Roman" w:hAnsi="Times New Roman" w:cs="Times New Roman"/>
          <w:b/>
          <w:bCs/>
          <w:color w:val="auto"/>
          <w:kern w:val="0"/>
          <w:sz w:val="12"/>
          <w:szCs w:val="12"/>
        </w:rPr>
      </w:pPr>
      <w:r>
        <w:rPr>
          <w:rFonts w:ascii="Times New Roman" w:hAnsi="Times New Roman" w:cs="Times New Roman"/>
          <w:color w:val="auto"/>
          <w:kern w:val="0"/>
          <w:sz w:val="12"/>
          <w:szCs w:val="12"/>
        </w:rPr>
        <w:t xml:space="preserve">Глава </w:t>
      </w:r>
      <w:r w:rsidRPr="00052C5C">
        <w:rPr>
          <w:rFonts w:ascii="Times New Roman" w:hAnsi="Times New Roman" w:cs="Times New Roman"/>
          <w:color w:val="auto"/>
          <w:kern w:val="0"/>
          <w:sz w:val="12"/>
          <w:szCs w:val="12"/>
        </w:rPr>
        <w:t xml:space="preserve">администрации   района                                               Г.И. Кулакова                                          </w:t>
      </w:r>
    </w:p>
    <w:p w:rsidR="00052C5C" w:rsidRPr="00052C5C" w:rsidRDefault="00052C5C" w:rsidP="00052C5C">
      <w:pPr>
        <w:spacing w:after="0" w:line="240" w:lineRule="auto"/>
        <w:ind w:firstLine="426"/>
        <w:jc w:val="both"/>
        <w:rPr>
          <w:rFonts w:ascii="Times New Roman" w:hAnsi="Times New Roman" w:cs="Times New Roman"/>
          <w:b/>
          <w:bCs/>
          <w:color w:val="auto"/>
          <w:kern w:val="0"/>
          <w:sz w:val="12"/>
          <w:szCs w:val="12"/>
        </w:rPr>
      </w:pPr>
    </w:p>
    <w:p w:rsidR="00052C5C" w:rsidRDefault="00052C5C" w:rsidP="00AC2F69">
      <w:pPr>
        <w:suppressAutoHyphens/>
        <w:spacing w:after="0" w:line="240" w:lineRule="auto"/>
        <w:ind w:firstLine="284"/>
        <w:jc w:val="both"/>
        <w:rPr>
          <w:rFonts w:ascii="Times New Roman" w:hAnsi="Times New Roman" w:cs="Times New Roman"/>
          <w:color w:val="auto"/>
          <w:kern w:val="0"/>
          <w:sz w:val="12"/>
          <w:szCs w:val="12"/>
        </w:rPr>
      </w:pPr>
    </w:p>
    <w:p w:rsidR="00D7345C" w:rsidRDefault="00D7345C" w:rsidP="00D7345C">
      <w:pPr>
        <w:suppressAutoHyphens/>
        <w:spacing w:after="0" w:line="240" w:lineRule="auto"/>
        <w:jc w:val="center"/>
        <w:rPr>
          <w:rFonts w:ascii="Times New Roman" w:hAnsi="Times New Roman" w:cs="Times New Roman"/>
          <w:color w:val="auto"/>
          <w:kern w:val="0"/>
          <w:sz w:val="12"/>
          <w:szCs w:val="12"/>
        </w:rPr>
      </w:pPr>
    </w:p>
    <w:p w:rsidR="00D7345C" w:rsidRPr="00D7345C" w:rsidRDefault="00D7345C" w:rsidP="00D7345C">
      <w:pPr>
        <w:spacing w:after="0" w:line="240" w:lineRule="auto"/>
        <w:jc w:val="center"/>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АДМИНИСТРАЦИЯ КАРАТУЗСКОГО РАЙОНА</w:t>
      </w:r>
    </w:p>
    <w:p w:rsidR="00D7345C" w:rsidRPr="00D7345C" w:rsidRDefault="00D7345C" w:rsidP="00D7345C">
      <w:pPr>
        <w:spacing w:after="0" w:line="240" w:lineRule="auto"/>
        <w:jc w:val="center"/>
        <w:rPr>
          <w:rFonts w:ascii="Times New Roman" w:hAnsi="Times New Roman" w:cs="Times New Roman"/>
          <w:color w:val="auto"/>
          <w:kern w:val="0"/>
          <w:sz w:val="12"/>
          <w:szCs w:val="12"/>
        </w:rPr>
      </w:pPr>
    </w:p>
    <w:p w:rsidR="00D7345C" w:rsidRPr="00D7345C" w:rsidRDefault="00D7345C" w:rsidP="00D7345C">
      <w:pPr>
        <w:spacing w:after="0" w:line="240" w:lineRule="auto"/>
        <w:jc w:val="center"/>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ПОСТАНОВЛЕНИЕ</w:t>
      </w:r>
    </w:p>
    <w:p w:rsidR="00D7345C" w:rsidRPr="00D7345C" w:rsidRDefault="00D7345C" w:rsidP="00D7345C">
      <w:pPr>
        <w:spacing w:after="0" w:line="240" w:lineRule="auto"/>
        <w:ind w:firstLine="426"/>
        <w:jc w:val="center"/>
        <w:rPr>
          <w:rFonts w:ascii="Times New Roman" w:hAnsi="Times New Roman" w:cs="Times New Roman"/>
          <w:color w:val="auto"/>
          <w:kern w:val="0"/>
          <w:sz w:val="12"/>
          <w:szCs w:val="12"/>
        </w:rPr>
      </w:pPr>
    </w:p>
    <w:p w:rsidR="00D7345C" w:rsidRPr="00D7345C" w:rsidRDefault="00D7345C" w:rsidP="00D7345C">
      <w:pPr>
        <w:spacing w:after="0" w:line="240" w:lineRule="auto"/>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20.05.15г                </w:t>
      </w:r>
      <w:r>
        <w:rPr>
          <w:rFonts w:ascii="Times New Roman" w:hAnsi="Times New Roman" w:cs="Times New Roman"/>
          <w:color w:val="auto"/>
          <w:kern w:val="0"/>
          <w:sz w:val="12"/>
          <w:szCs w:val="12"/>
        </w:rPr>
        <w:t xml:space="preserve">                             </w:t>
      </w:r>
      <w:r w:rsidRPr="00D7345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D7345C">
        <w:rPr>
          <w:rFonts w:ascii="Times New Roman" w:hAnsi="Times New Roman" w:cs="Times New Roman"/>
          <w:color w:val="auto"/>
          <w:kern w:val="0"/>
          <w:sz w:val="12"/>
          <w:szCs w:val="12"/>
        </w:rPr>
        <w:t xml:space="preserve">             №  366-п</w:t>
      </w:r>
    </w:p>
    <w:p w:rsidR="00D7345C" w:rsidRPr="00D7345C" w:rsidRDefault="00D7345C" w:rsidP="00D7345C">
      <w:pPr>
        <w:spacing w:after="0" w:line="240" w:lineRule="auto"/>
        <w:ind w:firstLine="426"/>
        <w:rPr>
          <w:rFonts w:ascii="Times New Roman" w:hAnsi="Times New Roman" w:cs="Times New Roman"/>
          <w:color w:val="auto"/>
          <w:kern w:val="0"/>
          <w:sz w:val="12"/>
          <w:szCs w:val="12"/>
        </w:rPr>
      </w:pP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О снятии ограничения по случной болезни  лошадей</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В связи с  отсутствием поголовья лошадей и  проведением ветеринарно-санитарных мероприятий по борьбе  со случной болезнью  лошадей в СХА (колхоз) им. Ленина, ПОСТАНОВЛЯЮ:</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1.Снять ограничения по  случной болезни лошадей в  СХА (колхоз) им. Ленина, с. Верхний Кужебар.</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lastRenderedPageBreak/>
        <w:t>2.</w:t>
      </w:r>
      <w:proofErr w:type="gramStart"/>
      <w:r w:rsidRPr="00D7345C">
        <w:rPr>
          <w:rFonts w:ascii="Times New Roman" w:hAnsi="Times New Roman" w:cs="Times New Roman"/>
          <w:color w:val="auto"/>
          <w:kern w:val="0"/>
          <w:sz w:val="12"/>
          <w:szCs w:val="12"/>
        </w:rPr>
        <w:t>Контроль за</w:t>
      </w:r>
      <w:proofErr w:type="gramEnd"/>
      <w:r w:rsidRPr="00D7345C">
        <w:rPr>
          <w:rFonts w:ascii="Times New Roman" w:hAnsi="Times New Roman" w:cs="Times New Roman"/>
          <w:color w:val="auto"/>
          <w:kern w:val="0"/>
          <w:sz w:val="12"/>
          <w:szCs w:val="12"/>
        </w:rPr>
        <w:t xml:space="preserve"> исполнением  настоящего постановления возложить на В.В. Дмитриева, главного специалиста отдела сельского хозяйства администрации Каратузского района.</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3.Постановление вступает в силу в день, следующий за днём его опубликования в периодическом печатном издании Вести муниципального образования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w:t>
      </w:r>
    </w:p>
    <w:p w:rsidR="00D7345C" w:rsidRPr="00D7345C" w:rsidRDefault="00D7345C" w:rsidP="00D7345C">
      <w:pPr>
        <w:spacing w:after="0" w:line="240" w:lineRule="auto"/>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w:t>
      </w:r>
    </w:p>
    <w:p w:rsidR="00D7345C" w:rsidRDefault="00D7345C" w:rsidP="00D7345C">
      <w:pPr>
        <w:spacing w:after="0" w:line="240" w:lineRule="auto"/>
        <w:jc w:val="both"/>
        <w:rPr>
          <w:rFonts w:ascii="Times New Roman" w:hAnsi="Times New Roman" w:cs="Times New Roman"/>
          <w:color w:val="auto"/>
          <w:kern w:val="0"/>
          <w:sz w:val="12"/>
          <w:szCs w:val="12"/>
        </w:rPr>
      </w:pPr>
    </w:p>
    <w:p w:rsidR="00D7345C" w:rsidRPr="00D7345C" w:rsidRDefault="00D7345C" w:rsidP="00D7345C">
      <w:pPr>
        <w:spacing w:after="0" w:line="240" w:lineRule="auto"/>
        <w:jc w:val="both"/>
        <w:rPr>
          <w:rFonts w:ascii="Times New Roman" w:hAnsi="Times New Roman" w:cs="Times New Roman"/>
          <w:b/>
          <w:bCs/>
          <w:color w:val="auto"/>
          <w:kern w:val="0"/>
          <w:sz w:val="12"/>
          <w:szCs w:val="12"/>
        </w:rPr>
      </w:pPr>
      <w:r w:rsidRPr="00D7345C">
        <w:rPr>
          <w:rFonts w:ascii="Times New Roman" w:hAnsi="Times New Roman" w:cs="Times New Roman"/>
          <w:color w:val="auto"/>
          <w:kern w:val="0"/>
          <w:sz w:val="12"/>
          <w:szCs w:val="12"/>
        </w:rPr>
        <w:t xml:space="preserve">Глава   администрации   района                                               Г.И. Кулакова                                          </w:t>
      </w:r>
    </w:p>
    <w:p w:rsidR="00D7345C" w:rsidRP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P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Pr="00D7345C" w:rsidRDefault="00D7345C" w:rsidP="00D7345C">
      <w:pPr>
        <w:spacing w:after="0" w:line="240" w:lineRule="auto"/>
        <w:jc w:val="center"/>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АДМИНИСТРАЦИЯ КАРАТУЗСКОГО РАЙОНА</w:t>
      </w:r>
    </w:p>
    <w:p w:rsidR="00D7345C" w:rsidRPr="00D7345C" w:rsidRDefault="00D7345C" w:rsidP="00D7345C">
      <w:pPr>
        <w:spacing w:after="0" w:line="240" w:lineRule="auto"/>
        <w:jc w:val="center"/>
        <w:rPr>
          <w:rFonts w:ascii="Times New Roman" w:hAnsi="Times New Roman" w:cs="Times New Roman"/>
          <w:color w:val="auto"/>
          <w:kern w:val="0"/>
          <w:sz w:val="12"/>
          <w:szCs w:val="12"/>
        </w:rPr>
      </w:pPr>
    </w:p>
    <w:p w:rsidR="00D7345C" w:rsidRPr="00D7345C" w:rsidRDefault="00D7345C" w:rsidP="00D7345C">
      <w:pPr>
        <w:spacing w:after="0" w:line="240" w:lineRule="auto"/>
        <w:jc w:val="center"/>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ПОСТАНОВЛЕНИЕ</w:t>
      </w:r>
    </w:p>
    <w:p w:rsidR="00D7345C" w:rsidRPr="00D7345C" w:rsidRDefault="00D7345C" w:rsidP="00D7345C">
      <w:pPr>
        <w:spacing w:after="0" w:line="240" w:lineRule="auto"/>
        <w:ind w:firstLine="426"/>
        <w:jc w:val="center"/>
        <w:rPr>
          <w:rFonts w:ascii="Times New Roman" w:hAnsi="Times New Roman" w:cs="Times New Roman"/>
          <w:color w:val="auto"/>
          <w:kern w:val="0"/>
          <w:sz w:val="12"/>
          <w:szCs w:val="12"/>
        </w:rPr>
      </w:pPr>
    </w:p>
    <w:p w:rsidR="00D7345C" w:rsidRPr="00D7345C" w:rsidRDefault="00D7345C" w:rsidP="00D7345C">
      <w:pPr>
        <w:spacing w:after="0" w:line="240" w:lineRule="auto"/>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20.05.15г         </w:t>
      </w:r>
      <w:r>
        <w:rPr>
          <w:rFonts w:ascii="Times New Roman" w:hAnsi="Times New Roman" w:cs="Times New Roman"/>
          <w:color w:val="auto"/>
          <w:kern w:val="0"/>
          <w:sz w:val="12"/>
          <w:szCs w:val="12"/>
        </w:rPr>
        <w:t xml:space="preserve">                             </w:t>
      </w:r>
      <w:r w:rsidRPr="00D7345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D7345C">
        <w:rPr>
          <w:rFonts w:ascii="Times New Roman" w:hAnsi="Times New Roman" w:cs="Times New Roman"/>
          <w:color w:val="auto"/>
          <w:kern w:val="0"/>
          <w:sz w:val="12"/>
          <w:szCs w:val="12"/>
        </w:rPr>
        <w:t xml:space="preserve">            № 364-п                   </w:t>
      </w:r>
    </w:p>
    <w:p w:rsidR="00D7345C" w:rsidRPr="00D7345C" w:rsidRDefault="00D7345C" w:rsidP="00D7345C">
      <w:pPr>
        <w:spacing w:after="0" w:line="240" w:lineRule="auto"/>
        <w:ind w:firstLine="426"/>
        <w:rPr>
          <w:rFonts w:ascii="Times New Roman" w:hAnsi="Times New Roman" w:cs="Times New Roman"/>
          <w:color w:val="auto"/>
          <w:kern w:val="0"/>
          <w:sz w:val="12"/>
          <w:szCs w:val="12"/>
        </w:rPr>
      </w:pP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О снятии ограничения по инфекционной анемии лошадей</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В связи с   проведением ветеринарно-санитарных мероприятий по борьбе с инфекционной анемией лошадей в селе Верхний Кужебар, ПОСТАНОВЛЯЮ:</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1.Снять ограничения по инфекционной анемии лошадей в селе Верхний Кужебар.</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w:t>
      </w:r>
      <w:proofErr w:type="gramStart"/>
      <w:r w:rsidRPr="00D7345C">
        <w:rPr>
          <w:rFonts w:ascii="Times New Roman" w:hAnsi="Times New Roman" w:cs="Times New Roman"/>
          <w:color w:val="auto"/>
          <w:kern w:val="0"/>
          <w:sz w:val="12"/>
          <w:szCs w:val="12"/>
        </w:rPr>
        <w:t>Контроль за</w:t>
      </w:r>
      <w:proofErr w:type="gramEnd"/>
      <w:r w:rsidRPr="00D7345C">
        <w:rPr>
          <w:rFonts w:ascii="Times New Roman" w:hAnsi="Times New Roman" w:cs="Times New Roman"/>
          <w:color w:val="auto"/>
          <w:kern w:val="0"/>
          <w:sz w:val="12"/>
          <w:szCs w:val="12"/>
        </w:rPr>
        <w:t xml:space="preserve"> исполнением  настоящего постановления возложить на В.В. Дмитриева,  главного специалиста отдела сельского хозяйства администрации Каратузского района.</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3.Постановление вступает в силу в день, следующий за днём его опубликования в периодическом печатном издании Вести муниципального образования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w:t>
      </w:r>
    </w:p>
    <w:p w:rsidR="00D7345C" w:rsidRPr="00D7345C" w:rsidRDefault="00D7345C" w:rsidP="00D7345C">
      <w:pPr>
        <w:spacing w:after="0" w:line="240" w:lineRule="auto"/>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w:t>
      </w:r>
    </w:p>
    <w:p w:rsidR="00D7345C" w:rsidRPr="00D7345C" w:rsidRDefault="00D7345C" w:rsidP="00D7345C">
      <w:pPr>
        <w:tabs>
          <w:tab w:val="num" w:pos="0"/>
        </w:tabs>
        <w:suppressAutoHyphens/>
        <w:spacing w:after="0" w:line="240" w:lineRule="auto"/>
        <w:ind w:firstLine="426"/>
        <w:jc w:val="both"/>
        <w:rPr>
          <w:rFonts w:ascii="Times New Roman" w:hAnsi="Times New Roman" w:cs="Times New Roman"/>
          <w:color w:val="auto"/>
          <w:kern w:val="0"/>
          <w:sz w:val="12"/>
          <w:szCs w:val="12"/>
        </w:rPr>
      </w:pPr>
    </w:p>
    <w:p w:rsidR="00D7345C" w:rsidRPr="00D7345C" w:rsidRDefault="00D7345C" w:rsidP="00D7345C">
      <w:pPr>
        <w:spacing w:after="0" w:line="240" w:lineRule="auto"/>
        <w:jc w:val="both"/>
        <w:rPr>
          <w:rFonts w:ascii="Times New Roman" w:hAnsi="Times New Roman" w:cs="Times New Roman"/>
          <w:b/>
          <w:bCs/>
          <w:color w:val="auto"/>
          <w:kern w:val="0"/>
          <w:sz w:val="12"/>
          <w:szCs w:val="12"/>
        </w:rPr>
      </w:pPr>
      <w:r w:rsidRPr="00D7345C">
        <w:rPr>
          <w:rFonts w:ascii="Times New Roman" w:hAnsi="Times New Roman" w:cs="Times New Roman"/>
          <w:color w:val="auto"/>
          <w:kern w:val="0"/>
          <w:sz w:val="12"/>
          <w:szCs w:val="12"/>
        </w:rPr>
        <w:t xml:space="preserve">Глава   администрации   района                                               Г.И. Кулакова                                          </w:t>
      </w:r>
    </w:p>
    <w:p w:rsidR="00D7345C" w:rsidRP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P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Default="00D7345C" w:rsidP="00D7345C">
      <w:pPr>
        <w:spacing w:after="0" w:line="240" w:lineRule="auto"/>
        <w:jc w:val="center"/>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АДМИНИСТРАЦИЯ КАРАТУЗСКОГО РАЙОНА</w:t>
      </w:r>
    </w:p>
    <w:p w:rsidR="00D7345C" w:rsidRPr="00D7345C" w:rsidRDefault="00D7345C" w:rsidP="00D7345C">
      <w:pPr>
        <w:spacing w:after="0" w:line="240" w:lineRule="auto"/>
        <w:jc w:val="center"/>
        <w:rPr>
          <w:rFonts w:ascii="Times New Roman" w:eastAsia="Calibri" w:hAnsi="Times New Roman" w:cs="Times New Roman"/>
          <w:color w:val="auto"/>
          <w:kern w:val="0"/>
          <w:sz w:val="12"/>
          <w:szCs w:val="12"/>
          <w:lang w:eastAsia="en-US"/>
        </w:rPr>
      </w:pPr>
    </w:p>
    <w:p w:rsidR="00D7345C" w:rsidRDefault="00D7345C" w:rsidP="00D7345C">
      <w:pPr>
        <w:spacing w:after="0" w:line="240" w:lineRule="auto"/>
        <w:jc w:val="center"/>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ПОСТАНОВЛЕНИЕ</w:t>
      </w:r>
    </w:p>
    <w:p w:rsidR="00D7345C" w:rsidRPr="00D7345C" w:rsidRDefault="00D7345C" w:rsidP="00D7345C">
      <w:pPr>
        <w:spacing w:after="0" w:line="240" w:lineRule="auto"/>
        <w:jc w:val="center"/>
        <w:rPr>
          <w:rFonts w:ascii="Times New Roman" w:eastAsia="Calibri" w:hAnsi="Times New Roman" w:cs="Times New Roman"/>
          <w:color w:val="auto"/>
          <w:kern w:val="0"/>
          <w:sz w:val="12"/>
          <w:szCs w:val="12"/>
          <w:lang w:eastAsia="en-US"/>
        </w:rPr>
      </w:pPr>
    </w:p>
    <w:p w:rsidR="00D7345C" w:rsidRPr="00D7345C" w:rsidRDefault="00D7345C" w:rsidP="00D7345C">
      <w:pPr>
        <w:spacing w:after="0" w:line="240" w:lineRule="auto"/>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 xml:space="preserve">18.05.2015     </w:t>
      </w:r>
      <w:r w:rsidRPr="00D7345C">
        <w:rPr>
          <w:rFonts w:ascii="Times New Roman" w:eastAsia="Calibri" w:hAnsi="Times New Roman" w:cs="Times New Roman"/>
          <w:color w:val="auto"/>
          <w:kern w:val="0"/>
          <w:sz w:val="12"/>
          <w:szCs w:val="12"/>
          <w:lang w:eastAsia="en-US"/>
        </w:rPr>
        <w:tab/>
        <w:t xml:space="preserve">       </w:t>
      </w:r>
      <w:r>
        <w:rPr>
          <w:rFonts w:ascii="Times New Roman" w:eastAsia="Calibri" w:hAnsi="Times New Roman" w:cs="Times New Roman"/>
          <w:color w:val="auto"/>
          <w:kern w:val="0"/>
          <w:sz w:val="12"/>
          <w:szCs w:val="12"/>
          <w:lang w:eastAsia="en-US"/>
        </w:rPr>
        <w:t xml:space="preserve">                                    </w:t>
      </w:r>
      <w:r w:rsidRPr="00D7345C">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 xml:space="preserve">                                          </w:t>
      </w:r>
      <w:r w:rsidRPr="00D7345C">
        <w:rPr>
          <w:rFonts w:ascii="Times New Roman" w:eastAsia="Calibri" w:hAnsi="Times New Roman" w:cs="Times New Roman"/>
          <w:color w:val="auto"/>
          <w:kern w:val="0"/>
          <w:sz w:val="12"/>
          <w:szCs w:val="12"/>
          <w:lang w:eastAsia="en-US"/>
        </w:rPr>
        <w:t>№ 360-п</w:t>
      </w:r>
    </w:p>
    <w:p w:rsidR="00D7345C" w:rsidRPr="00D7345C" w:rsidRDefault="00D7345C" w:rsidP="00D7345C">
      <w:pPr>
        <w:spacing w:after="0" w:line="240" w:lineRule="auto"/>
        <w:rPr>
          <w:rFonts w:ascii="Times New Roman" w:eastAsia="Calibri" w:hAnsi="Times New Roman" w:cs="Times New Roman"/>
          <w:color w:val="auto"/>
          <w:kern w:val="0"/>
          <w:sz w:val="12"/>
          <w:szCs w:val="12"/>
          <w:lang w:eastAsia="en-US"/>
        </w:rPr>
      </w:pPr>
    </w:p>
    <w:p w:rsidR="00D7345C" w:rsidRPr="00D7345C" w:rsidRDefault="00D7345C" w:rsidP="00D7345C">
      <w:pPr>
        <w:keepNext/>
        <w:widowControl w:val="0"/>
        <w:autoSpaceDE w:val="0"/>
        <w:autoSpaceDN w:val="0"/>
        <w:adjustRightInd w:val="0"/>
        <w:spacing w:after="0" w:line="240" w:lineRule="auto"/>
        <w:ind w:firstLine="284"/>
        <w:jc w:val="both"/>
        <w:outlineLvl w:val="0"/>
        <w:rPr>
          <w:rFonts w:ascii="Times New Roman" w:hAnsi="Times New Roman" w:cs="Times New Roman"/>
          <w:bCs/>
          <w:color w:val="auto"/>
          <w:kern w:val="32"/>
          <w:sz w:val="12"/>
          <w:szCs w:val="12"/>
        </w:rPr>
      </w:pPr>
      <w:r w:rsidRPr="00D7345C">
        <w:rPr>
          <w:rFonts w:ascii="Times New Roman" w:hAnsi="Times New Roman" w:cs="Times New Roman"/>
          <w:bCs/>
          <w:color w:val="auto"/>
          <w:kern w:val="32"/>
          <w:sz w:val="12"/>
          <w:szCs w:val="12"/>
        </w:rPr>
        <w:t>О внесении изменений в постановление администрации Каратузского района от 26.08.2013 № 835-п «Об утверждении Порядка организации питания учащихся муниципальных общеобразовательных  организаций (учреждений) Каратузского района»</w:t>
      </w:r>
    </w:p>
    <w:p w:rsidR="00D7345C" w:rsidRPr="00D7345C" w:rsidRDefault="00D7345C" w:rsidP="00D7345C">
      <w:pPr>
        <w:spacing w:after="200" w:line="276" w:lineRule="auto"/>
        <w:ind w:firstLine="284"/>
        <w:rPr>
          <w:rFonts w:ascii="Times New Roman" w:eastAsia="Calibri" w:hAnsi="Times New Roman" w:cs="Times New Roman"/>
          <w:color w:val="auto"/>
          <w:kern w:val="0"/>
          <w:sz w:val="12"/>
          <w:szCs w:val="12"/>
        </w:rPr>
      </w:pP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D7345C">
        <w:rPr>
          <w:rFonts w:ascii="Times New Roman" w:eastAsia="Calibri" w:hAnsi="Times New Roman" w:cs="Times New Roman"/>
          <w:color w:val="auto"/>
          <w:kern w:val="0"/>
          <w:sz w:val="12"/>
          <w:szCs w:val="12"/>
          <w:lang w:eastAsia="en-US"/>
        </w:rPr>
        <w:t xml:space="preserve">В соответствии с Законом РФ </w:t>
      </w:r>
      <w:hyperlink r:id="rId23" w:history="1">
        <w:r w:rsidRPr="00D7345C">
          <w:rPr>
            <w:rFonts w:ascii="Times New Roman" w:eastAsia="Calibri" w:hAnsi="Times New Roman" w:cs="Times New Roman"/>
            <w:color w:val="auto"/>
            <w:kern w:val="0"/>
            <w:sz w:val="12"/>
            <w:szCs w:val="12"/>
            <w:lang w:eastAsia="en-US"/>
          </w:rPr>
          <w:t>от 29.12.2012 № 273-ФЗ «Об образовании в Российской Федерации</w:t>
        </w:r>
      </w:hyperlink>
      <w:r w:rsidRPr="00D7345C">
        <w:rPr>
          <w:rFonts w:ascii="Times New Roman" w:eastAsia="Calibri" w:hAnsi="Times New Roman" w:cs="Times New Roman"/>
          <w:color w:val="auto"/>
          <w:kern w:val="0"/>
          <w:sz w:val="12"/>
          <w:szCs w:val="12"/>
          <w:lang w:eastAsia="en-US"/>
        </w:rPr>
        <w:t xml:space="preserve">»,  Законом Красноярского края от 02.11.2000 № 12-961 «О защите прав ребенка», </w:t>
      </w:r>
      <w:hyperlink r:id="rId24" w:history="1">
        <w:r w:rsidRPr="00D7345C">
          <w:rPr>
            <w:rFonts w:ascii="Times New Roman" w:eastAsia="Calibri" w:hAnsi="Times New Roman" w:cs="Times New Roman"/>
            <w:color w:val="auto"/>
            <w:kern w:val="0"/>
            <w:sz w:val="12"/>
            <w:szCs w:val="12"/>
            <w:lang w:eastAsia="en-US"/>
          </w:rPr>
          <w:t>руководствуясь 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 без взимания</w:t>
        </w:r>
        <w:proofErr w:type="gramEnd"/>
        <w:r w:rsidRPr="00D7345C">
          <w:rPr>
            <w:rFonts w:ascii="Times New Roman" w:eastAsia="Calibri" w:hAnsi="Times New Roman" w:cs="Times New Roman"/>
            <w:color w:val="auto"/>
            <w:kern w:val="0"/>
            <w:sz w:val="12"/>
            <w:szCs w:val="12"/>
            <w:lang w:eastAsia="en-US"/>
          </w:rPr>
          <w:t xml:space="preserve"> платы», </w:t>
        </w:r>
      </w:hyperlink>
      <w:r w:rsidRPr="00D7345C">
        <w:rPr>
          <w:rFonts w:ascii="Times New Roman" w:eastAsia="Calibri" w:hAnsi="Times New Roman" w:cs="Times New Roman"/>
          <w:color w:val="auto"/>
          <w:kern w:val="0"/>
          <w:sz w:val="12"/>
          <w:szCs w:val="12"/>
          <w:lang w:eastAsia="en-US"/>
        </w:rPr>
        <w:t>ПОСТАНОВЛЯЮ:</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1.Внести в постановление администрации Каратузского района от  26.08.2013г. № 835-п «Об утверждении Порядка организации питания учащихся муниципальных общеобразовательных  организаций (учреждений) Каратузского района» (в редакции от 14.04.2015 № 313-п) следующие изменения:</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в Порядке организации питания учащихся муниципальных общеобразовательных  организаций (учреждений) Каратузского района, утвержденном постановлением администрации  Каратузского района от 26.08.2013 № 835-п (далее – Порядок):</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подпункт 3.2 пункта 3 Порядка дополнить абзацами следующего содержания:</w:t>
      </w:r>
    </w:p>
    <w:p w:rsidR="00D7345C" w:rsidRPr="00D7345C" w:rsidRDefault="00D7345C" w:rsidP="00D7345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7345C" w:rsidRPr="00D7345C" w:rsidRDefault="00D7345C" w:rsidP="00D7345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обучающиеся с ограниченными возможностями здоровья в МОО, не проживающие в интернатах МОО.»;</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подпункт 3.3 пункта 3 Порядка дополнить абзацами следующего содержания:</w:t>
      </w:r>
    </w:p>
    <w:p w:rsidR="00D7345C" w:rsidRPr="00D7345C" w:rsidRDefault="00D7345C" w:rsidP="00D7345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7345C" w:rsidRPr="00D7345C" w:rsidRDefault="00D7345C" w:rsidP="00D7345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3.3.1. Горячим обедом без взимания платы обеспечиваются обучающиеся с ограниченными возможностями здоровья в МОО, не проживающие в интернатах указанных организаций как подвозимые, так и не подвозимые к данным организациям школьными автобусами из иных населенных пунктов района»;</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абзац в) подпункта 3.4. пункта 3 Порядка изложить в следующей редакции:</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 xml:space="preserve">«в) списка </w:t>
      </w:r>
      <w:proofErr w:type="gramStart"/>
      <w:r w:rsidRPr="00D7345C">
        <w:rPr>
          <w:rFonts w:ascii="Times New Roman" w:eastAsia="Calibri" w:hAnsi="Times New Roman" w:cs="Times New Roman"/>
          <w:color w:val="auto"/>
          <w:kern w:val="0"/>
          <w:sz w:val="12"/>
          <w:szCs w:val="12"/>
          <w:lang w:eastAsia="en-US"/>
        </w:rPr>
        <w:t>обучающихся</w:t>
      </w:r>
      <w:proofErr w:type="gramEnd"/>
      <w:r w:rsidRPr="00D7345C">
        <w:rPr>
          <w:rFonts w:ascii="Times New Roman" w:eastAsia="Calibri" w:hAnsi="Times New Roman" w:cs="Times New Roman"/>
          <w:color w:val="auto"/>
          <w:kern w:val="0"/>
          <w:sz w:val="12"/>
          <w:szCs w:val="12"/>
          <w:lang w:eastAsia="en-US"/>
        </w:rPr>
        <w:t xml:space="preserve"> МОО, включающего:</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детей из семей со среднедушевым доходом ниже величины прожиточного минимума, установленной в районах Красноярского края на душу населения;</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детей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детей одиноких родителей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обучающиеся с ограниченными возможностями здоровья в МОО, не проживающие в интернатах указанных организаций»;</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абзац г) подпункта 3.4 пункта 3 Порядка исключить;</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подпункт 3.4. пункта 3 Порядка дополнить абзацами следующего содержания:</w:t>
      </w:r>
    </w:p>
    <w:p w:rsidR="00D7345C" w:rsidRPr="00D7345C" w:rsidRDefault="00D7345C" w:rsidP="00D7345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D7345C">
        <w:rPr>
          <w:rFonts w:ascii="Times New Roman" w:eastAsia="Calibri" w:hAnsi="Times New Roman" w:cs="Times New Roman"/>
          <w:color w:val="auto"/>
          <w:kern w:val="0"/>
          <w:sz w:val="12"/>
          <w:szCs w:val="12"/>
          <w:lang w:eastAsia="en-US"/>
        </w:rPr>
        <w:t>«е) 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w:t>
      </w:r>
      <w:proofErr w:type="gramEnd"/>
      <w:r w:rsidRPr="00D7345C">
        <w:rPr>
          <w:rFonts w:ascii="Times New Roman" w:eastAsia="Calibri" w:hAnsi="Times New Roman" w:cs="Times New Roman"/>
          <w:color w:val="auto"/>
          <w:kern w:val="0"/>
          <w:sz w:val="12"/>
          <w:szCs w:val="12"/>
          <w:lang w:eastAsia="en-US"/>
        </w:rPr>
        <w:t xml:space="preserve">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p>
    <w:p w:rsidR="00D7345C" w:rsidRPr="00D7345C" w:rsidRDefault="00D7345C" w:rsidP="00D7345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D7345C">
        <w:rPr>
          <w:rFonts w:ascii="Times New Roman" w:eastAsia="Calibri" w:hAnsi="Times New Roman" w:cs="Times New Roman"/>
          <w:color w:val="auto"/>
          <w:kern w:val="0"/>
          <w:sz w:val="12"/>
          <w:szCs w:val="12"/>
          <w:lang w:eastAsia="en-US"/>
        </w:rPr>
        <w:t>ж) для целей настоящего Порядка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roofErr w:type="gramEnd"/>
    </w:p>
    <w:p w:rsidR="00D7345C" w:rsidRPr="00D7345C" w:rsidRDefault="00D7345C" w:rsidP="00D7345C">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подпункт 3.5 пункта 3 Порядка изложить в следующей редакции:</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D7345C">
        <w:rPr>
          <w:rFonts w:ascii="Times New Roman" w:eastAsia="Calibri" w:hAnsi="Times New Roman" w:cs="Times New Roman"/>
          <w:color w:val="auto"/>
          <w:kern w:val="0"/>
          <w:sz w:val="12"/>
          <w:szCs w:val="12"/>
          <w:lang w:eastAsia="en-US"/>
        </w:rPr>
        <w:lastRenderedPageBreak/>
        <w:t>«3.5.До 30 августа текущего года родителям (законным представителям) обучающихся необходимо предоставить ответственному за организацию  питания, назначенному в МОО, либо классному руководителю документы, указанные в подпунктах «а, д» пункта 3.4.</w:t>
      </w:r>
      <w:proofErr w:type="gramEnd"/>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Сведения о доходах семьи получателя подтверждаются документально. </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При изменении доходов и (или) состава семьи получатель обязан не позднее чем в трехмесячный срок сообщить об этом уполномоченному органу, назначившей меры социальной поддержки»;</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подпункт 3.10 пункта 3 Порядка исключить;</w:t>
      </w:r>
    </w:p>
    <w:p w:rsidR="00D7345C" w:rsidRPr="00D7345C" w:rsidRDefault="00D7345C" w:rsidP="00D7345C">
      <w:pPr>
        <w:spacing w:after="0" w:line="240" w:lineRule="auto"/>
        <w:ind w:firstLine="284"/>
        <w:jc w:val="both"/>
        <w:rPr>
          <w:rFonts w:ascii="Times New Roman" w:eastAsia="Calibri" w:hAnsi="Times New Roman" w:cs="Times New Roman"/>
          <w:color w:val="auto"/>
          <w:kern w:val="0"/>
          <w:sz w:val="12"/>
          <w:szCs w:val="12"/>
          <w:lang w:eastAsia="en-US"/>
        </w:rPr>
      </w:pPr>
      <w:r w:rsidRPr="00D7345C">
        <w:rPr>
          <w:rFonts w:ascii="Times New Roman" w:eastAsia="Calibri" w:hAnsi="Times New Roman" w:cs="Times New Roman"/>
          <w:color w:val="auto"/>
          <w:kern w:val="0"/>
          <w:sz w:val="12"/>
          <w:szCs w:val="12"/>
          <w:lang w:eastAsia="en-US"/>
        </w:rPr>
        <w:t>абзац 4 подпункта 5.5 пункта 5 Порядка исключить.</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w:t>
      </w:r>
      <w:proofErr w:type="gramStart"/>
      <w:r w:rsidRPr="00D7345C">
        <w:rPr>
          <w:rFonts w:ascii="Times New Roman" w:hAnsi="Times New Roman" w:cs="Times New Roman"/>
          <w:color w:val="auto"/>
          <w:kern w:val="0"/>
          <w:sz w:val="12"/>
          <w:szCs w:val="12"/>
        </w:rPr>
        <w:t>Контроль за</w:t>
      </w:r>
      <w:proofErr w:type="gramEnd"/>
      <w:r w:rsidRPr="00D7345C">
        <w:rPr>
          <w:rFonts w:ascii="Times New Roman" w:hAnsi="Times New Roman" w:cs="Times New Roman"/>
          <w:color w:val="auto"/>
          <w:kern w:val="0"/>
          <w:sz w:val="12"/>
          <w:szCs w:val="12"/>
        </w:rPr>
        <w:t xml:space="preserve"> исполнением настоящего постановления возложить на Г.М. Адольф, заместителя главы администрации района по социальным вопросам.</w:t>
      </w: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lang w:eastAsia="en-US"/>
        </w:rPr>
      </w:pPr>
      <w:r w:rsidRPr="00D7345C">
        <w:rPr>
          <w:rFonts w:ascii="Times New Roman" w:hAnsi="Times New Roman" w:cs="Times New Roman"/>
          <w:color w:val="auto"/>
          <w:kern w:val="0"/>
          <w:sz w:val="12"/>
          <w:szCs w:val="12"/>
          <w:lang w:eastAsia="en-US"/>
        </w:rPr>
        <w:t>3.Постановление вступает в силу в день, следующий</w:t>
      </w:r>
      <w:r w:rsidRPr="00D7345C">
        <w:rPr>
          <w:rFonts w:ascii="Times New Roman" w:hAnsi="Times New Roman" w:cs="Times New Roman"/>
          <w:color w:val="auto"/>
          <w:kern w:val="0"/>
          <w:sz w:val="12"/>
          <w:szCs w:val="12"/>
          <w:lang w:eastAsia="en-US"/>
        </w:rPr>
        <w:tab/>
        <w:t xml:space="preserve"> за днем его официального опубликования в периодическом печатном издании «Вести муниципального образования «</w:t>
      </w:r>
      <w:proofErr w:type="spellStart"/>
      <w:r w:rsidRPr="00D7345C">
        <w:rPr>
          <w:rFonts w:ascii="Times New Roman" w:hAnsi="Times New Roman" w:cs="Times New Roman"/>
          <w:color w:val="auto"/>
          <w:kern w:val="0"/>
          <w:sz w:val="12"/>
          <w:szCs w:val="12"/>
          <w:lang w:eastAsia="en-US"/>
        </w:rPr>
        <w:t>Каратузский</w:t>
      </w:r>
      <w:proofErr w:type="spellEnd"/>
      <w:r w:rsidRPr="00D7345C">
        <w:rPr>
          <w:rFonts w:ascii="Times New Roman" w:hAnsi="Times New Roman" w:cs="Times New Roman"/>
          <w:color w:val="auto"/>
          <w:kern w:val="0"/>
          <w:sz w:val="12"/>
          <w:szCs w:val="12"/>
          <w:lang w:eastAsia="en-US"/>
        </w:rPr>
        <w:t xml:space="preserve"> район» и распространяется на правоотношения, возникшие с 01 января 2015 года.</w:t>
      </w:r>
    </w:p>
    <w:p w:rsidR="00D7345C" w:rsidRPr="00D7345C" w:rsidRDefault="00D7345C" w:rsidP="00D7345C">
      <w:pPr>
        <w:spacing w:after="0" w:line="240" w:lineRule="auto"/>
        <w:ind w:firstLine="567"/>
        <w:jc w:val="both"/>
        <w:rPr>
          <w:rFonts w:ascii="Times New Roman" w:hAnsi="Times New Roman" w:cs="Times New Roman"/>
          <w:b/>
          <w:color w:val="auto"/>
          <w:kern w:val="0"/>
          <w:sz w:val="12"/>
          <w:szCs w:val="12"/>
          <w:lang w:eastAsia="en-US"/>
        </w:rPr>
      </w:pPr>
    </w:p>
    <w:p w:rsidR="00D7345C" w:rsidRPr="00D7345C" w:rsidRDefault="00D7345C" w:rsidP="00D7345C">
      <w:pPr>
        <w:spacing w:after="0" w:line="240" w:lineRule="auto"/>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Глава администрации </w:t>
      </w:r>
    </w:p>
    <w:p w:rsidR="00D7345C" w:rsidRPr="00D7345C" w:rsidRDefault="00D7345C" w:rsidP="00D7345C">
      <w:pPr>
        <w:spacing w:after="0" w:line="240" w:lineRule="auto"/>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Каратузского района  </w:t>
      </w:r>
      <w:r w:rsidRPr="00D7345C">
        <w:rPr>
          <w:rFonts w:ascii="Times New Roman" w:hAnsi="Times New Roman" w:cs="Times New Roman"/>
          <w:color w:val="auto"/>
          <w:kern w:val="0"/>
          <w:sz w:val="12"/>
          <w:szCs w:val="12"/>
        </w:rPr>
        <w:tab/>
      </w:r>
      <w:r w:rsidRPr="00D7345C">
        <w:rPr>
          <w:rFonts w:ascii="Times New Roman" w:hAnsi="Times New Roman" w:cs="Times New Roman"/>
          <w:color w:val="auto"/>
          <w:kern w:val="0"/>
          <w:sz w:val="12"/>
          <w:szCs w:val="12"/>
        </w:rPr>
        <w:tab/>
      </w:r>
      <w:r w:rsidRPr="00D7345C">
        <w:rPr>
          <w:rFonts w:ascii="Times New Roman" w:hAnsi="Times New Roman" w:cs="Times New Roman"/>
          <w:color w:val="auto"/>
          <w:kern w:val="0"/>
          <w:sz w:val="12"/>
          <w:szCs w:val="12"/>
        </w:rPr>
        <w:tab/>
        <w:t xml:space="preserve">            </w:t>
      </w:r>
      <w:r w:rsidRPr="00D7345C">
        <w:rPr>
          <w:rFonts w:ascii="Times New Roman" w:hAnsi="Times New Roman" w:cs="Times New Roman"/>
          <w:color w:val="auto"/>
          <w:kern w:val="0"/>
          <w:sz w:val="12"/>
          <w:szCs w:val="12"/>
        </w:rPr>
        <w:tab/>
      </w:r>
      <w:r w:rsidRPr="00D7345C">
        <w:rPr>
          <w:rFonts w:ascii="Times New Roman" w:hAnsi="Times New Roman" w:cs="Times New Roman"/>
          <w:color w:val="auto"/>
          <w:kern w:val="0"/>
          <w:sz w:val="12"/>
          <w:szCs w:val="12"/>
        </w:rPr>
        <w:tab/>
        <w:t>Г.И. Кулакова</w:t>
      </w:r>
    </w:p>
    <w:p w:rsid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Pr="00D7345C" w:rsidRDefault="00D7345C" w:rsidP="00D7345C">
      <w:pPr>
        <w:spacing w:after="0" w:line="240" w:lineRule="auto"/>
        <w:jc w:val="center"/>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АДМИНИСТРАЦИЯ КАРАТУЗСКОГО РАЙОНА</w:t>
      </w:r>
    </w:p>
    <w:p w:rsidR="00D7345C" w:rsidRPr="00D7345C" w:rsidRDefault="00D7345C" w:rsidP="00D7345C">
      <w:pPr>
        <w:spacing w:after="0" w:line="240" w:lineRule="auto"/>
        <w:jc w:val="center"/>
        <w:rPr>
          <w:rFonts w:ascii="Times New Roman" w:hAnsi="Times New Roman" w:cs="Times New Roman"/>
          <w:b/>
          <w:color w:val="auto"/>
          <w:kern w:val="0"/>
          <w:sz w:val="12"/>
          <w:szCs w:val="12"/>
        </w:rPr>
      </w:pPr>
    </w:p>
    <w:p w:rsidR="00D7345C" w:rsidRPr="00D7345C" w:rsidRDefault="00D7345C" w:rsidP="00D7345C">
      <w:pPr>
        <w:spacing w:after="0" w:line="240" w:lineRule="auto"/>
        <w:jc w:val="center"/>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ПОСТАНОВЛЕНИЕ</w:t>
      </w:r>
    </w:p>
    <w:p w:rsidR="00D7345C" w:rsidRPr="00D7345C" w:rsidRDefault="00D7345C" w:rsidP="00D7345C">
      <w:pPr>
        <w:spacing w:after="0" w:line="240" w:lineRule="auto"/>
        <w:rPr>
          <w:rFonts w:ascii="Times New Roman" w:hAnsi="Times New Roman" w:cs="Times New Roman"/>
          <w:color w:val="auto"/>
          <w:kern w:val="0"/>
          <w:sz w:val="12"/>
          <w:szCs w:val="12"/>
        </w:rPr>
      </w:pPr>
    </w:p>
    <w:p w:rsidR="00D7345C" w:rsidRPr="00D7345C" w:rsidRDefault="00D7345C" w:rsidP="00D7345C">
      <w:pPr>
        <w:spacing w:after="0" w:line="240" w:lineRule="auto"/>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19.05.2015г.      </w:t>
      </w:r>
      <w:r>
        <w:rPr>
          <w:rFonts w:ascii="Times New Roman" w:hAnsi="Times New Roman" w:cs="Times New Roman"/>
          <w:color w:val="auto"/>
          <w:kern w:val="0"/>
          <w:sz w:val="12"/>
          <w:szCs w:val="12"/>
        </w:rPr>
        <w:t xml:space="preserve">                        </w:t>
      </w:r>
      <w:r w:rsidRPr="00D7345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D7345C">
        <w:rPr>
          <w:rFonts w:ascii="Times New Roman" w:hAnsi="Times New Roman" w:cs="Times New Roman"/>
          <w:color w:val="auto"/>
          <w:kern w:val="0"/>
          <w:sz w:val="12"/>
          <w:szCs w:val="12"/>
        </w:rPr>
        <w:t xml:space="preserve">                   № 363-п</w:t>
      </w:r>
    </w:p>
    <w:p w:rsidR="00D7345C" w:rsidRPr="00D7345C" w:rsidRDefault="00D7345C" w:rsidP="00D7345C">
      <w:pPr>
        <w:spacing w:after="0" w:line="240" w:lineRule="auto"/>
        <w:ind w:firstLine="720"/>
        <w:jc w:val="both"/>
        <w:rPr>
          <w:rFonts w:ascii="Times New Roman" w:hAnsi="Times New Roman" w:cs="Times New Roman"/>
          <w:color w:val="auto"/>
          <w:kern w:val="0"/>
          <w:sz w:val="12"/>
          <w:szCs w:val="12"/>
        </w:rPr>
      </w:pPr>
    </w:p>
    <w:p w:rsidR="00D7345C" w:rsidRPr="00D7345C" w:rsidRDefault="00D7345C" w:rsidP="00D7345C">
      <w:pPr>
        <w:spacing w:after="0" w:line="240" w:lineRule="auto"/>
        <w:ind w:left="-567" w:firstLine="567"/>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Об утверждении положения о порядке принятия </w:t>
      </w:r>
    </w:p>
    <w:p w:rsidR="00D7345C" w:rsidRPr="00D7345C" w:rsidRDefault="00D7345C" w:rsidP="00D7345C">
      <w:pPr>
        <w:spacing w:after="0" w:line="240" w:lineRule="auto"/>
        <w:ind w:left="-567" w:firstLine="567"/>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решений о создании, реорганизации и ликвидации</w:t>
      </w:r>
    </w:p>
    <w:p w:rsidR="00D7345C" w:rsidRPr="00D7345C" w:rsidRDefault="00D7345C" w:rsidP="00D7345C">
      <w:pPr>
        <w:spacing w:after="0" w:line="240" w:lineRule="auto"/>
        <w:ind w:left="-567" w:firstLine="567"/>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муниципальных унитарных предприятий Каратузского района</w:t>
      </w:r>
    </w:p>
    <w:p w:rsidR="00D7345C" w:rsidRPr="00D7345C" w:rsidRDefault="00D7345C" w:rsidP="00D7345C">
      <w:pPr>
        <w:spacing w:after="0" w:line="240" w:lineRule="auto"/>
        <w:ind w:firstLine="708"/>
        <w:jc w:val="both"/>
        <w:rPr>
          <w:rFonts w:ascii="Times New Roman" w:hAnsi="Times New Roman" w:cs="Times New Roman"/>
          <w:color w:val="auto"/>
          <w:kern w:val="0"/>
          <w:sz w:val="12"/>
          <w:szCs w:val="12"/>
        </w:rPr>
      </w:pPr>
    </w:p>
    <w:p w:rsidR="00D7345C" w:rsidRPr="00D7345C" w:rsidRDefault="00D7345C" w:rsidP="00D7345C">
      <w:pPr>
        <w:spacing w:after="0" w:line="240" w:lineRule="auto"/>
        <w:ind w:firstLine="284"/>
        <w:jc w:val="both"/>
        <w:rPr>
          <w:rFonts w:ascii="Times New Roman" w:hAnsi="Times New Roman" w:cs="Times New Roman"/>
          <w:color w:val="auto"/>
          <w:kern w:val="0"/>
          <w:sz w:val="12"/>
          <w:szCs w:val="12"/>
        </w:rPr>
      </w:pPr>
      <w:proofErr w:type="gramStart"/>
      <w:r w:rsidRPr="00D7345C">
        <w:rPr>
          <w:rFonts w:ascii="Times New Roman" w:hAnsi="Times New Roman" w:cs="Times New Roman"/>
          <w:color w:val="auto"/>
          <w:kern w:val="0"/>
          <w:sz w:val="12"/>
          <w:szCs w:val="12"/>
        </w:rPr>
        <w:t xml:space="preserve">В соответствии с Гражданским </w:t>
      </w:r>
      <w:hyperlink r:id="rId25" w:history="1">
        <w:r w:rsidRPr="00D7345C">
          <w:rPr>
            <w:rFonts w:ascii="Times New Roman" w:hAnsi="Times New Roman" w:cs="Times New Roman"/>
            <w:color w:val="0000FF"/>
            <w:kern w:val="0"/>
            <w:sz w:val="12"/>
            <w:szCs w:val="12"/>
          </w:rPr>
          <w:t>кодексом</w:t>
        </w:r>
      </w:hyperlink>
      <w:r w:rsidRPr="00D7345C">
        <w:rPr>
          <w:rFonts w:ascii="Times New Roman" w:hAnsi="Times New Roman" w:cs="Times New Roman"/>
          <w:color w:val="auto"/>
          <w:kern w:val="0"/>
          <w:sz w:val="12"/>
          <w:szCs w:val="12"/>
        </w:rPr>
        <w:t xml:space="preserve"> Российской Федерации, Федеральным </w:t>
      </w:r>
      <w:hyperlink r:id="rId26" w:history="1">
        <w:r w:rsidRPr="00D7345C">
          <w:rPr>
            <w:rFonts w:ascii="Times New Roman" w:hAnsi="Times New Roman" w:cs="Times New Roman"/>
            <w:color w:val="0000FF"/>
            <w:kern w:val="0"/>
            <w:sz w:val="12"/>
            <w:szCs w:val="12"/>
          </w:rPr>
          <w:t>законом</w:t>
        </w:r>
      </w:hyperlink>
      <w:r w:rsidRPr="00D7345C">
        <w:rPr>
          <w:rFonts w:ascii="Times New Roman" w:hAnsi="Times New Roman" w:cs="Times New Roman"/>
          <w:color w:val="auto"/>
          <w:kern w:val="0"/>
          <w:sz w:val="12"/>
          <w:szCs w:val="12"/>
        </w:rPr>
        <w:t xml:space="preserve"> от 14.11.2002 N 161-ФЗ "О государственных и муниципальных унитарных предприятиях", </w:t>
      </w:r>
      <w:hyperlink r:id="rId27" w:history="1">
        <w:r w:rsidRPr="00D7345C">
          <w:rPr>
            <w:rFonts w:ascii="Times New Roman" w:hAnsi="Times New Roman" w:cs="Times New Roman"/>
            <w:color w:val="0000FF"/>
            <w:kern w:val="0"/>
            <w:sz w:val="12"/>
            <w:szCs w:val="12"/>
          </w:rPr>
          <w:t>п. 4 ст. 51</w:t>
        </w:r>
      </w:hyperlink>
      <w:r w:rsidRPr="00D7345C">
        <w:rPr>
          <w:rFonts w:ascii="Times New Roman" w:hAnsi="Times New Roman" w:cs="Times New Roman"/>
          <w:color w:val="auto"/>
          <w:kern w:val="0"/>
          <w:sz w:val="12"/>
          <w:szCs w:val="12"/>
        </w:rPr>
        <w:t xml:space="preserve"> Федерального закона от 06.10.2003 N 131-ФЗ "Об общих принципах организации местного самоуправления в Российской Федерации", решением Каратузского районного Совета депутатов от 24.03.2015 года № 43-335 «Об утверждении положения о порядке управления и распоряжения имуществом, находящимся в муниципальной собственности</w:t>
      </w:r>
      <w:proofErr w:type="gramEnd"/>
      <w:r w:rsidRPr="00D7345C">
        <w:rPr>
          <w:rFonts w:ascii="Times New Roman" w:hAnsi="Times New Roman" w:cs="Times New Roman"/>
          <w:color w:val="auto"/>
          <w:kern w:val="0"/>
          <w:sz w:val="12"/>
          <w:szCs w:val="12"/>
        </w:rPr>
        <w:t xml:space="preserve"> муниципального образования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 руководствуясь уставом Каратузского района Красноярского края, ПОСТАНОВЛЯЮ:</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1. Утвердить </w:t>
      </w:r>
      <w:hyperlink w:anchor="Par33" w:history="1">
        <w:r w:rsidRPr="00D7345C">
          <w:rPr>
            <w:rFonts w:ascii="Times New Roman" w:hAnsi="Times New Roman" w:cs="Times New Roman"/>
            <w:color w:val="0000FF"/>
            <w:kern w:val="0"/>
            <w:sz w:val="12"/>
            <w:szCs w:val="12"/>
          </w:rPr>
          <w:t>Положение</w:t>
        </w:r>
      </w:hyperlink>
      <w:r w:rsidRPr="00D7345C">
        <w:rPr>
          <w:rFonts w:ascii="Times New Roman" w:hAnsi="Times New Roman" w:cs="Times New Roman"/>
          <w:color w:val="auto"/>
          <w:kern w:val="0"/>
          <w:sz w:val="12"/>
          <w:szCs w:val="12"/>
        </w:rPr>
        <w:t xml:space="preserve"> о порядке принятия решений о создании, реорганизации, ликвидации муниципальных унитарных предприятий Каратузского  района согласно приложению.</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2. </w:t>
      </w:r>
      <w:proofErr w:type="gramStart"/>
      <w:r w:rsidRPr="00D7345C">
        <w:rPr>
          <w:rFonts w:ascii="Times New Roman" w:hAnsi="Times New Roman" w:cs="Times New Roman"/>
          <w:color w:val="auto"/>
          <w:kern w:val="0"/>
          <w:sz w:val="12"/>
          <w:szCs w:val="12"/>
        </w:rPr>
        <w:t>Контроль за</w:t>
      </w:r>
      <w:proofErr w:type="gramEnd"/>
      <w:r w:rsidRPr="00D7345C">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D7345C">
        <w:rPr>
          <w:rFonts w:ascii="Times New Roman" w:hAnsi="Times New Roman" w:cs="Times New Roman"/>
          <w:color w:val="auto"/>
          <w:kern w:val="0"/>
          <w:sz w:val="12"/>
          <w:szCs w:val="12"/>
        </w:rPr>
        <w:t>В.А.Дулова</w:t>
      </w:r>
      <w:proofErr w:type="spellEnd"/>
      <w:r w:rsidRPr="00D7345C">
        <w:rPr>
          <w:rFonts w:ascii="Times New Roman" w:hAnsi="Times New Roman" w:cs="Times New Roman"/>
          <w:color w:val="auto"/>
          <w:kern w:val="0"/>
          <w:sz w:val="12"/>
          <w:szCs w:val="12"/>
        </w:rPr>
        <w:t>,  заместителя главы администрации района по строительству и ЖКХ, сельскому хозяйству и экономическому развитию.</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 Опубликовать настоящее постановление  в  периодическом печатном издании «Вести муниципального образования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  и разместить на официальном сайте администрации Каратузского района.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 </w:t>
      </w:r>
    </w:p>
    <w:p w:rsidR="00D7345C" w:rsidRPr="00D7345C" w:rsidRDefault="00D7345C" w:rsidP="00D7345C">
      <w:pPr>
        <w:spacing w:after="0" w:line="240" w:lineRule="auto"/>
        <w:ind w:firstLine="708"/>
        <w:jc w:val="both"/>
        <w:rPr>
          <w:rFonts w:ascii="Times New Roman" w:hAnsi="Times New Roman" w:cs="Times New Roman"/>
          <w:color w:val="auto"/>
          <w:kern w:val="0"/>
          <w:sz w:val="12"/>
          <w:szCs w:val="12"/>
        </w:rPr>
      </w:pPr>
    </w:p>
    <w:p w:rsidR="00D7345C" w:rsidRPr="00D7345C" w:rsidRDefault="00D7345C" w:rsidP="00D7345C">
      <w:pPr>
        <w:spacing w:after="0" w:line="240" w:lineRule="auto"/>
        <w:jc w:val="both"/>
        <w:rPr>
          <w:rFonts w:ascii="Times New Roman" w:hAnsi="Times New Roman" w:cs="Times New Roman"/>
          <w:color w:val="auto"/>
          <w:kern w:val="0"/>
          <w:sz w:val="12"/>
          <w:szCs w:val="12"/>
        </w:rPr>
      </w:pPr>
    </w:p>
    <w:p w:rsidR="00D7345C" w:rsidRPr="00D7345C" w:rsidRDefault="00D7345C" w:rsidP="00D7345C">
      <w:pPr>
        <w:spacing w:after="0" w:line="240" w:lineRule="auto"/>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Глава ад</w:t>
      </w:r>
      <w:r>
        <w:rPr>
          <w:rFonts w:ascii="Times New Roman" w:hAnsi="Times New Roman" w:cs="Times New Roman"/>
          <w:color w:val="auto"/>
          <w:kern w:val="0"/>
          <w:sz w:val="12"/>
          <w:szCs w:val="12"/>
        </w:rPr>
        <w:t>министрации района</w:t>
      </w:r>
      <w:r>
        <w:rPr>
          <w:rFonts w:ascii="Times New Roman" w:hAnsi="Times New Roman" w:cs="Times New Roman"/>
          <w:color w:val="auto"/>
          <w:kern w:val="0"/>
          <w:sz w:val="12"/>
          <w:szCs w:val="12"/>
        </w:rPr>
        <w:tab/>
      </w:r>
      <w:r w:rsidRPr="00D7345C">
        <w:rPr>
          <w:rFonts w:ascii="Times New Roman" w:hAnsi="Times New Roman" w:cs="Times New Roman"/>
          <w:color w:val="auto"/>
          <w:kern w:val="0"/>
          <w:sz w:val="12"/>
          <w:szCs w:val="12"/>
        </w:rPr>
        <w:tab/>
        <w:t xml:space="preserve">            </w:t>
      </w:r>
      <w:proofErr w:type="spellStart"/>
      <w:r w:rsidRPr="00D7345C">
        <w:rPr>
          <w:rFonts w:ascii="Times New Roman" w:hAnsi="Times New Roman" w:cs="Times New Roman"/>
          <w:color w:val="auto"/>
          <w:kern w:val="0"/>
          <w:sz w:val="12"/>
          <w:szCs w:val="12"/>
        </w:rPr>
        <w:t>Г.И.Кулакова</w:t>
      </w:r>
      <w:proofErr w:type="spellEnd"/>
    </w:p>
    <w:p w:rsidR="00D7345C" w:rsidRPr="00D7345C" w:rsidRDefault="00D7345C" w:rsidP="00D7345C">
      <w:pPr>
        <w:spacing w:after="0" w:line="240" w:lineRule="auto"/>
        <w:jc w:val="both"/>
        <w:rPr>
          <w:rFonts w:ascii="Times New Roman" w:hAnsi="Times New Roman" w:cs="Times New Roman"/>
          <w:i/>
          <w:color w:val="auto"/>
          <w:kern w:val="0"/>
          <w:sz w:val="12"/>
          <w:szCs w:val="12"/>
        </w:rPr>
      </w:pPr>
    </w:p>
    <w:p w:rsidR="00D7345C" w:rsidRPr="00D7345C" w:rsidRDefault="00D7345C" w:rsidP="00D7345C">
      <w:pPr>
        <w:widowControl w:val="0"/>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7345C">
        <w:rPr>
          <w:rFonts w:ascii="Times New Roman" w:hAnsi="Times New Roman" w:cs="Times New Roman"/>
          <w:i/>
          <w:color w:val="auto"/>
          <w:kern w:val="0"/>
          <w:sz w:val="12"/>
          <w:szCs w:val="12"/>
        </w:rPr>
        <w:t xml:space="preserve">   </w:t>
      </w:r>
      <w:r w:rsidRPr="00D7345C">
        <w:rPr>
          <w:rFonts w:ascii="Times New Roman" w:hAnsi="Times New Roman" w:cs="Times New Roman"/>
          <w:i/>
          <w:color w:val="auto"/>
          <w:kern w:val="0"/>
          <w:sz w:val="12"/>
          <w:szCs w:val="12"/>
        </w:rPr>
        <w:tab/>
      </w:r>
    </w:p>
    <w:p w:rsidR="00D7345C" w:rsidRPr="00D7345C" w:rsidRDefault="00D7345C" w:rsidP="00D7345C">
      <w:pPr>
        <w:widowControl w:val="0"/>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left="3686"/>
        <w:outlineLvl w:val="0"/>
        <w:rPr>
          <w:rFonts w:ascii="Times New Roman" w:hAnsi="Times New Roman" w:cs="Times New Roman"/>
          <w:color w:val="auto"/>
          <w:kern w:val="0"/>
          <w:sz w:val="12"/>
          <w:szCs w:val="12"/>
        </w:rPr>
      </w:pPr>
      <w:bookmarkStart w:id="1" w:name="Par27"/>
      <w:bookmarkEnd w:id="1"/>
      <w:r w:rsidRPr="00D7345C">
        <w:rPr>
          <w:rFonts w:ascii="Times New Roman" w:hAnsi="Times New Roman" w:cs="Times New Roman"/>
          <w:color w:val="auto"/>
          <w:kern w:val="0"/>
          <w:sz w:val="12"/>
          <w:szCs w:val="12"/>
        </w:rPr>
        <w:t>Приложение</w:t>
      </w:r>
    </w:p>
    <w:p w:rsidR="00D7345C" w:rsidRPr="00D7345C" w:rsidRDefault="00D7345C" w:rsidP="00D7345C">
      <w:pPr>
        <w:widowControl w:val="0"/>
        <w:autoSpaceDE w:val="0"/>
        <w:autoSpaceDN w:val="0"/>
        <w:adjustRightInd w:val="0"/>
        <w:spacing w:after="0" w:line="240" w:lineRule="auto"/>
        <w:ind w:left="3686"/>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к Постановлению</w:t>
      </w:r>
    </w:p>
    <w:p w:rsidR="00D7345C" w:rsidRPr="00D7345C" w:rsidRDefault="00D7345C" w:rsidP="00D7345C">
      <w:pPr>
        <w:widowControl w:val="0"/>
        <w:autoSpaceDE w:val="0"/>
        <w:autoSpaceDN w:val="0"/>
        <w:adjustRightInd w:val="0"/>
        <w:spacing w:after="0" w:line="240" w:lineRule="auto"/>
        <w:ind w:left="3686"/>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от 19.05.2015г. N 363 -</w:t>
      </w:r>
      <w:proofErr w:type="gramStart"/>
      <w:r w:rsidRPr="00D7345C">
        <w:rPr>
          <w:rFonts w:ascii="Times New Roman" w:hAnsi="Times New Roman" w:cs="Times New Roman"/>
          <w:color w:val="auto"/>
          <w:kern w:val="0"/>
          <w:sz w:val="12"/>
          <w:szCs w:val="12"/>
        </w:rPr>
        <w:t>п</w:t>
      </w:r>
      <w:proofErr w:type="gramEnd"/>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bookmarkStart w:id="2" w:name="Par33"/>
      <w:bookmarkEnd w:id="2"/>
      <w:r w:rsidRPr="00D7345C">
        <w:rPr>
          <w:rFonts w:ascii="Times New Roman" w:hAnsi="Times New Roman" w:cs="Times New Roman"/>
          <w:b/>
          <w:bCs/>
          <w:color w:val="auto"/>
          <w:kern w:val="0"/>
          <w:sz w:val="12"/>
          <w:szCs w:val="12"/>
        </w:rPr>
        <w:t>ПОЛОЖЕНИЕ</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D7345C">
        <w:rPr>
          <w:rFonts w:ascii="Times New Roman" w:hAnsi="Times New Roman" w:cs="Times New Roman"/>
          <w:b/>
          <w:bCs/>
          <w:color w:val="auto"/>
          <w:kern w:val="0"/>
          <w:sz w:val="12"/>
          <w:szCs w:val="12"/>
        </w:rPr>
        <w:t>О ПОРЯДКЕ ПРИНЯТИЯ РЕШЕНИЙ О СОЗДАНИИ, РЕОРГАНИЗАЦИИ</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D7345C">
        <w:rPr>
          <w:rFonts w:ascii="Times New Roman" w:hAnsi="Times New Roman" w:cs="Times New Roman"/>
          <w:b/>
          <w:bCs/>
          <w:color w:val="auto"/>
          <w:kern w:val="0"/>
          <w:sz w:val="12"/>
          <w:szCs w:val="12"/>
        </w:rPr>
        <w:t>И ЛИКВИДАЦИИ МУНИЦИПАЛЬНЫХ УНИТАРНЫХ ПРЕДПРИЯТИЙ</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D7345C">
        <w:rPr>
          <w:rFonts w:ascii="Times New Roman" w:hAnsi="Times New Roman" w:cs="Times New Roman"/>
          <w:b/>
          <w:bCs/>
          <w:color w:val="auto"/>
          <w:kern w:val="0"/>
          <w:sz w:val="12"/>
          <w:szCs w:val="12"/>
        </w:rPr>
        <w:t>КАРАТУЗСКОГО  РАЙОНА</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bookmarkStart w:id="3" w:name="Par38"/>
      <w:bookmarkEnd w:id="3"/>
      <w:r w:rsidRPr="00D7345C">
        <w:rPr>
          <w:rFonts w:ascii="Times New Roman" w:hAnsi="Times New Roman" w:cs="Times New Roman"/>
          <w:color w:val="auto"/>
          <w:kern w:val="0"/>
          <w:sz w:val="12"/>
          <w:szCs w:val="12"/>
        </w:rPr>
        <w:t>1. ОБЩИЕ ПОЛОЖЕНИЯ</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1.1. </w:t>
      </w:r>
      <w:proofErr w:type="gramStart"/>
      <w:r w:rsidRPr="00D7345C">
        <w:rPr>
          <w:rFonts w:ascii="Times New Roman" w:hAnsi="Times New Roman" w:cs="Times New Roman"/>
          <w:color w:val="auto"/>
          <w:kern w:val="0"/>
          <w:sz w:val="12"/>
          <w:szCs w:val="12"/>
        </w:rPr>
        <w:t xml:space="preserve">Настоящее Положение разработано в соответствии с Гражданским </w:t>
      </w:r>
      <w:hyperlink r:id="rId28" w:history="1">
        <w:r w:rsidRPr="00D7345C">
          <w:rPr>
            <w:rFonts w:ascii="Times New Roman" w:hAnsi="Times New Roman" w:cs="Times New Roman"/>
            <w:color w:val="0000FF"/>
            <w:kern w:val="0"/>
            <w:sz w:val="12"/>
            <w:szCs w:val="12"/>
          </w:rPr>
          <w:t>кодексом</w:t>
        </w:r>
      </w:hyperlink>
      <w:r w:rsidRPr="00D7345C">
        <w:rPr>
          <w:rFonts w:ascii="Times New Roman" w:hAnsi="Times New Roman" w:cs="Times New Roman"/>
          <w:color w:val="auto"/>
          <w:kern w:val="0"/>
          <w:sz w:val="12"/>
          <w:szCs w:val="12"/>
        </w:rPr>
        <w:t xml:space="preserve"> Российской Федерации, Федеральным </w:t>
      </w:r>
      <w:hyperlink r:id="rId29" w:history="1">
        <w:r w:rsidRPr="00D7345C">
          <w:rPr>
            <w:rFonts w:ascii="Times New Roman" w:hAnsi="Times New Roman" w:cs="Times New Roman"/>
            <w:color w:val="0000FF"/>
            <w:kern w:val="0"/>
            <w:sz w:val="12"/>
            <w:szCs w:val="12"/>
          </w:rPr>
          <w:t>законом</w:t>
        </w:r>
      </w:hyperlink>
      <w:r w:rsidRPr="00D7345C">
        <w:rPr>
          <w:rFonts w:ascii="Times New Roman" w:hAnsi="Times New Roman" w:cs="Times New Roman"/>
          <w:color w:val="auto"/>
          <w:kern w:val="0"/>
          <w:sz w:val="12"/>
          <w:szCs w:val="12"/>
        </w:rPr>
        <w:t xml:space="preserve"> от 06.10.2003 N 131-ФЗ "Об общих принципах организации местного самоуправления в Российской Федерации", Федеральным </w:t>
      </w:r>
      <w:hyperlink r:id="rId30" w:history="1">
        <w:r w:rsidRPr="00D7345C">
          <w:rPr>
            <w:rFonts w:ascii="Times New Roman" w:hAnsi="Times New Roman" w:cs="Times New Roman"/>
            <w:color w:val="0000FF"/>
            <w:kern w:val="0"/>
            <w:sz w:val="12"/>
            <w:szCs w:val="12"/>
          </w:rPr>
          <w:t>законом</w:t>
        </w:r>
      </w:hyperlink>
      <w:r w:rsidRPr="00D7345C">
        <w:rPr>
          <w:rFonts w:ascii="Times New Roman" w:hAnsi="Times New Roman" w:cs="Times New Roman"/>
          <w:color w:val="auto"/>
          <w:kern w:val="0"/>
          <w:sz w:val="12"/>
          <w:szCs w:val="12"/>
        </w:rPr>
        <w:t xml:space="preserve"> от 14.11.2002 N 161-ФЗ "О государственных и муниципальных унитарных предприятиях", решением Каратузского районного Совета депутатов от 24.03.2015 года № 43-335 «Об утверждении положения о порядке управления и распоряжения имуществом, находящимся в муниципальной собственности муниципального</w:t>
      </w:r>
      <w:proofErr w:type="gramEnd"/>
      <w:r w:rsidRPr="00D7345C">
        <w:rPr>
          <w:rFonts w:ascii="Times New Roman" w:hAnsi="Times New Roman" w:cs="Times New Roman"/>
          <w:color w:val="auto"/>
          <w:kern w:val="0"/>
          <w:sz w:val="12"/>
          <w:szCs w:val="12"/>
        </w:rPr>
        <w:t xml:space="preserve"> образования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 и </w:t>
      </w:r>
      <w:hyperlink r:id="rId31" w:history="1">
        <w:r w:rsidRPr="00D7345C">
          <w:rPr>
            <w:rFonts w:ascii="Times New Roman" w:hAnsi="Times New Roman" w:cs="Times New Roman"/>
            <w:color w:val="0000FF"/>
            <w:kern w:val="0"/>
            <w:sz w:val="12"/>
            <w:szCs w:val="12"/>
          </w:rPr>
          <w:t>Уставом</w:t>
        </w:r>
      </w:hyperlink>
      <w:r w:rsidRPr="00D7345C">
        <w:rPr>
          <w:rFonts w:ascii="Times New Roman" w:hAnsi="Times New Roman" w:cs="Times New Roman"/>
          <w:color w:val="auto"/>
          <w:kern w:val="0"/>
          <w:sz w:val="12"/>
          <w:szCs w:val="12"/>
        </w:rPr>
        <w:t xml:space="preserve"> Каратузского района Красноярского края.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1.2. Настоящее Положение определяет порядок создания, реорганизации и ликвидации муниципальных унитарных предприятий Каратузского района, порядок управления ими.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1.3. Учредителем муниципальных унитарных предприятий Каратузского района является муниципальное образование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 в лице администрации Каратузского района.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1.4. От имени муниципального образования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 права собственника имущества муниципального унитарного предприятия, а также функции полномочия учредителя осуществляет администрация Каратузского  района.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1.5. Муниципальное унитарное предприятие далее по тексту настоящего Положения именуется "муниципальное предприятие".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1.6. Муниципальное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bookmarkStart w:id="4" w:name="Par47"/>
      <w:bookmarkEnd w:id="4"/>
      <w:r w:rsidRPr="00D7345C">
        <w:rPr>
          <w:rFonts w:ascii="Times New Roman" w:hAnsi="Times New Roman" w:cs="Times New Roman"/>
          <w:color w:val="auto"/>
          <w:kern w:val="0"/>
          <w:sz w:val="12"/>
          <w:szCs w:val="12"/>
        </w:rPr>
        <w:t>2. СОЗДАНИЕ МУНИЦИПАЛЬНЫХ ПРЕДПРИЯТИЙ</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bookmarkStart w:id="5" w:name="Par49"/>
      <w:bookmarkEnd w:id="5"/>
      <w:r w:rsidRPr="00D7345C">
        <w:rPr>
          <w:rFonts w:ascii="Times New Roman" w:hAnsi="Times New Roman" w:cs="Times New Roman"/>
          <w:color w:val="auto"/>
          <w:kern w:val="0"/>
          <w:sz w:val="12"/>
          <w:szCs w:val="12"/>
        </w:rPr>
        <w:t>2.1. Условия создания муниципального предприятия</w:t>
      </w:r>
    </w:p>
    <w:p w:rsidR="00D7345C" w:rsidRPr="00D7345C" w:rsidRDefault="00D7345C" w:rsidP="00D7345C">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2.1.1. Муниципальное предприятие может быть создано в случаях:</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необходимости использования имущества, приватизация которого запрещена;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необходимости осуществления деятельности, предусмотренной федеральными законами исключительно для государственных унитарных предприятий;</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необходимости осуществления отдельных дотируемых видов деятельности и ведения убыточных производств.</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bookmarkStart w:id="6" w:name="Par59"/>
      <w:bookmarkEnd w:id="6"/>
      <w:r w:rsidRPr="00D7345C">
        <w:rPr>
          <w:rFonts w:ascii="Times New Roman" w:hAnsi="Times New Roman" w:cs="Times New Roman"/>
          <w:color w:val="auto"/>
          <w:kern w:val="0"/>
          <w:sz w:val="12"/>
          <w:szCs w:val="12"/>
        </w:rPr>
        <w:t>2.2. Порядок создания и учредительные документы</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2.2.1. Решение о создании муниципального предприятия принимается администрацией Каратузского района в форме постановления.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2.2.2. От имени муниципального образования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 права собственника имущества муниципального предприятия, а также функции полномочия учредителя осуществляет </w:t>
      </w:r>
      <w:r w:rsidRPr="00D7345C">
        <w:rPr>
          <w:rFonts w:ascii="Times New Roman" w:hAnsi="Times New Roman" w:cs="Times New Roman"/>
          <w:color w:val="auto"/>
          <w:kern w:val="0"/>
          <w:sz w:val="12"/>
          <w:szCs w:val="12"/>
        </w:rPr>
        <w:lastRenderedPageBreak/>
        <w:t>администрация Каратузского района.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2.2.3. Учредительным документом муниципального предприятия является его устав.</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2.2.4. Устав муниципального предприятия должен содержать:</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полное и сокращенное фирменное наименование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указание на место нахождения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цели, предмет и виды деятельности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сведения об органе или органах, осуществляющих полномочия собственника имущества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наименование органа управления муниципального предприятия - директор, руководитель и т.п.;</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иные сведения, предусмотренные законодательством Российской Федерации.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Устав муниципального предприятия, кроме указанных сведений, должен содержать:</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сведения о размере его уставного фонда, о порядке и об источниках его формирования;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порядок назначения на должность руководителя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порядок заключения, изменения и прекращения трудового договора с руководителем муниципального предприятия в соответствии с трудовым законодательством и иными нормативными правовыми актами;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сведения о направлениях использования прибыли;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перечень фондов, создаваемых муниципальным предприятием, размеры, порядок формирования и использования этих фондов.</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2.2.5. Изменения и дополнения в уставы муниципальных предприятий или их уставы в новой редакции утверждаются главой администрации Каратузского района.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Изменения, внесенные в устав, или устав в новой редакции подлежат государственной регистрации в установленном законом порядке.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bookmarkStart w:id="7" w:name="Par81"/>
      <w:bookmarkEnd w:id="7"/>
      <w:r w:rsidRPr="00D7345C">
        <w:rPr>
          <w:rFonts w:ascii="Times New Roman" w:hAnsi="Times New Roman" w:cs="Times New Roman"/>
          <w:color w:val="auto"/>
          <w:kern w:val="0"/>
          <w:sz w:val="12"/>
          <w:szCs w:val="12"/>
        </w:rPr>
        <w:t>2.3. Уставный фонд муниципального предприятия</w:t>
      </w:r>
    </w:p>
    <w:p w:rsidR="00D7345C" w:rsidRPr="00D7345C" w:rsidRDefault="00D7345C" w:rsidP="00D7345C">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2.3.1. Уставный фонд муниципального предприятия формируется за счет денежных средств, ценных бумаг, муниципального имущества, имущественных прав и иных прав, имеющих денежную оценку.</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Размер уставного фонда муниципального предприятия должен быть не менее размера, установленного законом на дату государственной регистрации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2.3.2. Уставный фонд муниципального предприятия должен быть сформирован в течение трех месяцев с момента государственной регистрации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предприятию иного имущества, закрепляемого за ним на праве хозяйственного ведения, в полном объеме.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Уставный фонд может быть увеличен или уменьшен в установленном законом порядке.</w:t>
      </w:r>
    </w:p>
    <w:p w:rsidR="00D7345C" w:rsidRPr="00D7345C" w:rsidRDefault="00D7345C" w:rsidP="00D7345C">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bookmarkStart w:id="8" w:name="Par89"/>
      <w:bookmarkEnd w:id="8"/>
      <w:r w:rsidRPr="00D7345C">
        <w:rPr>
          <w:rFonts w:ascii="Times New Roman" w:hAnsi="Times New Roman" w:cs="Times New Roman"/>
          <w:color w:val="auto"/>
          <w:kern w:val="0"/>
          <w:sz w:val="12"/>
          <w:szCs w:val="12"/>
        </w:rPr>
        <w:t>2.4. Имущество муниципального предприятия</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2.4.1. Имущество муниципального предприятия, состоящее из основных и оборотных средств, формируется за счет:</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имущества, закрепленного за муниципальным предприятием на праве хозяйственного ведения;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доходов муниципального предприятия от его деятельности;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иных не противоречащих законодательству источников.</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2.4.2. Закрепление муниципального имущества на праве хозяйственного ведения за муниципальным предприятием осуществляется на основании распоряжения главы администрации района.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Право на движимое имущество, закрепляемое за муниципальным предприятием на праве хозяйственного ведения, возникает с момента передачи такого имущества по акту приема-передачи.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Право хозяйственного ведения на недвижимое имущество возникает с момента его государственной регистрации.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2.4.3. Муниципальное предприятие может от своего имени приобретать и осуществлять имущественные и личные неимущественные права, </w:t>
      </w:r>
      <w:proofErr w:type="gramStart"/>
      <w:r w:rsidRPr="00D7345C">
        <w:rPr>
          <w:rFonts w:ascii="Times New Roman" w:hAnsi="Times New Roman" w:cs="Times New Roman"/>
          <w:color w:val="auto"/>
          <w:kern w:val="0"/>
          <w:sz w:val="12"/>
          <w:szCs w:val="12"/>
        </w:rPr>
        <w:t>нести обязанности</w:t>
      </w:r>
      <w:proofErr w:type="gramEnd"/>
      <w:r w:rsidRPr="00D7345C">
        <w:rPr>
          <w:rFonts w:ascii="Times New Roman" w:hAnsi="Times New Roman" w:cs="Times New Roman"/>
          <w:color w:val="auto"/>
          <w:kern w:val="0"/>
          <w:sz w:val="12"/>
          <w:szCs w:val="12"/>
        </w:rPr>
        <w:t>, быть истцом и ответчиком в суде.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2.4.4. Закрепленное за муниципальным предприятием имущество подлежит учету в реестре муниципального имущества и отражается на балансе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2.4.5.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2.4.6. Муниципальное предприятие не вправе продавать принадлежащее ему недвижимое имущество, сдавать его в аренду, передавать во временное пользование (в </w:t>
      </w:r>
      <w:proofErr w:type="spellStart"/>
      <w:r w:rsidRPr="00D7345C">
        <w:rPr>
          <w:rFonts w:ascii="Times New Roman" w:hAnsi="Times New Roman" w:cs="Times New Roman"/>
          <w:color w:val="auto"/>
          <w:kern w:val="0"/>
          <w:sz w:val="12"/>
          <w:szCs w:val="12"/>
        </w:rPr>
        <w:t>т.ч</w:t>
      </w:r>
      <w:proofErr w:type="spellEnd"/>
      <w:r w:rsidRPr="00D7345C">
        <w:rPr>
          <w:rFonts w:ascii="Times New Roman" w:hAnsi="Times New Roman" w:cs="Times New Roman"/>
          <w:color w:val="auto"/>
          <w:kern w:val="0"/>
          <w:sz w:val="12"/>
          <w:szCs w:val="12"/>
        </w:rPr>
        <w:t>. безвозмездное пользование), сдавать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2.4.7.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2.4.8.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2.4.9. Муниципальное предприятие, являющееся арендатором земельного участка, находящегося в муниципальной собственности, не вправе: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 сдавать такой земельный участок в субаренду;</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 передавать свои права и обязанности по договору аренды другим лицам (перенаем);</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 отдавать арендные права в залог;</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2.4.10. Ответственность за сохранность и использование муниципального имущества, правильность его учета и контроля несет руководитель муниципального предприятия в установленном порядке.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Собственник имущества муниципального предприятия вправе предъявить иск о возмещении убытков, причиненных предприятию, к руководителю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2.4.11. Муниципальное имущество ликвидируемых муниципальных предприятий после расчетов с кредиторами муниципального предприятия принимается в казну муниципального образования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2.4.12. Доходы муниципального предприятия, полученные от разрешенной деятельности, приносящей доходы, поступают в распоряжение муниципального предприятия и в полном объеме учитываются на отдельном балансе.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2.4.13. Муниципальное предприятие ежегодно перечисляет в местный бюджет часть прибыли, остающейся в его распоряжении после уплаты налогов и иных обязательных платежей.</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Порядок, размер и сроки перечисления муниципальным унитарным предприятием части прибыли в бюджет Каратузского района устанавливаются постановлением администрации Каратузского района Красноярского края.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2.4.14. Право хозяйственного ведения на имущество, принадлежащее муниципальному унитарному предприятию, сохраняется на весь период существования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В случае изменения правового положения муниципального предприятия вследствие перехода права собственности на его имущество к другому собственнику муниципального имущества (по </w:t>
      </w:r>
      <w:r w:rsidRPr="00D7345C">
        <w:rPr>
          <w:rFonts w:ascii="Times New Roman" w:hAnsi="Times New Roman" w:cs="Times New Roman"/>
          <w:color w:val="auto"/>
          <w:kern w:val="0"/>
          <w:sz w:val="12"/>
          <w:szCs w:val="12"/>
        </w:rPr>
        <w:lastRenderedPageBreak/>
        <w:t>причине разграничения полномочий) право хозяйственного ведения остается неизменным.</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2.4.15. Муниципальное предприятие отчитывается перед администрацией Каратузского района по вновь приобретенному имуществу ежегодно в срок до 1 апреля года, следующего </w:t>
      </w:r>
      <w:proofErr w:type="gramStart"/>
      <w:r w:rsidRPr="00D7345C">
        <w:rPr>
          <w:rFonts w:ascii="Times New Roman" w:hAnsi="Times New Roman" w:cs="Times New Roman"/>
          <w:color w:val="auto"/>
          <w:kern w:val="0"/>
          <w:sz w:val="12"/>
          <w:szCs w:val="12"/>
        </w:rPr>
        <w:t>за</w:t>
      </w:r>
      <w:proofErr w:type="gramEnd"/>
      <w:r w:rsidRPr="00D7345C">
        <w:rPr>
          <w:rFonts w:ascii="Times New Roman" w:hAnsi="Times New Roman" w:cs="Times New Roman"/>
          <w:color w:val="auto"/>
          <w:kern w:val="0"/>
          <w:sz w:val="12"/>
          <w:szCs w:val="12"/>
        </w:rPr>
        <w:t xml:space="preserve"> </w:t>
      </w:r>
      <w:proofErr w:type="gramStart"/>
      <w:r w:rsidRPr="00D7345C">
        <w:rPr>
          <w:rFonts w:ascii="Times New Roman" w:hAnsi="Times New Roman" w:cs="Times New Roman"/>
          <w:color w:val="auto"/>
          <w:kern w:val="0"/>
          <w:sz w:val="12"/>
          <w:szCs w:val="12"/>
        </w:rPr>
        <w:t>отчетным</w:t>
      </w:r>
      <w:proofErr w:type="gramEnd"/>
      <w:r w:rsidRPr="00D7345C">
        <w:rPr>
          <w:rFonts w:ascii="Times New Roman" w:hAnsi="Times New Roman" w:cs="Times New Roman"/>
          <w:color w:val="auto"/>
          <w:kern w:val="0"/>
          <w:sz w:val="12"/>
          <w:szCs w:val="12"/>
        </w:rPr>
        <w:t>, представляя при этом перечень и копии первичной документации на данное имущество.</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2.4.16. Муниципальное предприятие с согласия главы администрации Каратузского района может быть участником коммерческих организаций, а также членом некоммерческих организаций, в которых в соответствии с законом допускается участие юридических лиц. Муниципальное предприятие не вправе выступать учредителем (участником) кредитных организаций.</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2.4.17. </w:t>
      </w:r>
      <w:proofErr w:type="gramStart"/>
      <w:r w:rsidRPr="00D7345C">
        <w:rPr>
          <w:rFonts w:ascii="Times New Roman" w:hAnsi="Times New Roman" w:cs="Times New Roman"/>
          <w:color w:val="auto"/>
          <w:kern w:val="0"/>
          <w:sz w:val="12"/>
          <w:szCs w:val="12"/>
        </w:rPr>
        <w:t>Право хозяйственного ведения на муниципальное имущество у муниципального унитарного предприятия может быть прекращено в случаях его реорганизации или ликвидации по решению собственника либо в случае применения законодательства о несостоятельности (банкротстве), а также в случае добровольного отказа от него муниципальным предприятием, в пределах, не лишающих его возможности осуществлять деятельность, цели, предмет, виды которой определены уставом такого предприятия.</w:t>
      </w:r>
      <w:proofErr w:type="gramEnd"/>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2.4.18. Списание имущества муниципального предприятия производится в соответствии с Порядком списания основных средств муниципальной собственности, утвержденным администрацией Каратузского района.</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bookmarkStart w:id="9" w:name="Par123"/>
      <w:bookmarkEnd w:id="9"/>
      <w:r w:rsidRPr="00D7345C">
        <w:rPr>
          <w:rFonts w:ascii="Times New Roman" w:hAnsi="Times New Roman" w:cs="Times New Roman"/>
          <w:color w:val="auto"/>
          <w:kern w:val="0"/>
          <w:sz w:val="12"/>
          <w:szCs w:val="12"/>
        </w:rPr>
        <w:t>3. РЕОРГАНИЗАЦИЯ МУНИЦИПАЛЬНЫХ ПРЕДПРИЯТИЙ</w:t>
      </w:r>
    </w:p>
    <w:p w:rsidR="00D7345C" w:rsidRPr="00D7345C" w:rsidRDefault="00D7345C" w:rsidP="00D7345C">
      <w:pPr>
        <w:widowControl w:val="0"/>
        <w:autoSpaceDE w:val="0"/>
        <w:autoSpaceDN w:val="0"/>
        <w:adjustRightInd w:val="0"/>
        <w:spacing w:after="0" w:line="240" w:lineRule="auto"/>
        <w:ind w:firstLine="284"/>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3.1. Реорганизация муниципального предприятия осуществляется в порядке, предусмотренном Гражданским </w:t>
      </w:r>
      <w:hyperlink r:id="rId32" w:history="1">
        <w:r w:rsidRPr="00D7345C">
          <w:rPr>
            <w:rFonts w:ascii="Times New Roman" w:hAnsi="Times New Roman" w:cs="Times New Roman"/>
            <w:color w:val="0000FF"/>
            <w:kern w:val="0"/>
            <w:sz w:val="12"/>
            <w:szCs w:val="12"/>
          </w:rPr>
          <w:t>кодексом</w:t>
        </w:r>
      </w:hyperlink>
      <w:r w:rsidRPr="00D7345C">
        <w:rPr>
          <w:rFonts w:ascii="Times New Roman" w:hAnsi="Times New Roman" w:cs="Times New Roman"/>
          <w:color w:val="auto"/>
          <w:kern w:val="0"/>
          <w:sz w:val="12"/>
          <w:szCs w:val="12"/>
        </w:rPr>
        <w:t xml:space="preserve"> Российской Федерации и Федеральным </w:t>
      </w:r>
      <w:hyperlink r:id="rId33" w:history="1">
        <w:r w:rsidRPr="00D7345C">
          <w:rPr>
            <w:rFonts w:ascii="Times New Roman" w:hAnsi="Times New Roman" w:cs="Times New Roman"/>
            <w:color w:val="0000FF"/>
            <w:kern w:val="0"/>
            <w:sz w:val="12"/>
            <w:szCs w:val="12"/>
          </w:rPr>
          <w:t>законом</w:t>
        </w:r>
      </w:hyperlink>
      <w:r w:rsidRPr="00D7345C">
        <w:rPr>
          <w:rFonts w:ascii="Times New Roman" w:hAnsi="Times New Roman" w:cs="Times New Roman"/>
          <w:color w:val="auto"/>
          <w:kern w:val="0"/>
          <w:sz w:val="12"/>
          <w:szCs w:val="12"/>
        </w:rPr>
        <w:t xml:space="preserve"> "О государственных и муниципальных унитарных предприятиях".</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3.2. Решение о реорганизации муниципального предприятия принимается администрацией Каратузского  района Красноярского края. Принятое решение оформляется в форме постановления администрации Каратузского района.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3.3. Реорганизация муниципального предприятия может быть осуществлена в форме слияния, присоединения, разделения, выделения, преобразования.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3.4. Передаточный акт или разделительный баланс муниципального предприятия утверждаются главой администрации Каратузского района, представляются вместе с учредительными документами для государственной регистрации вновь возникшего муниципального предприятия или изменений в его учредительных документах.</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Передаточный акт или разделительный баланс должны содержать положения о правопреемстве по всем обязательствам реорганизованного муниципального предприятия, включая и обязательства, оспариваемые сторонами.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3.5. Муниципальное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bookmarkStart w:id="10" w:name="Par133"/>
      <w:bookmarkEnd w:id="10"/>
      <w:r w:rsidRPr="00D7345C">
        <w:rPr>
          <w:rFonts w:ascii="Times New Roman" w:hAnsi="Times New Roman" w:cs="Times New Roman"/>
          <w:color w:val="auto"/>
          <w:kern w:val="0"/>
          <w:sz w:val="12"/>
          <w:szCs w:val="12"/>
        </w:rPr>
        <w:t>4. ЛИКВИДАЦИЯ МУНИЦИПАЛЬНЫХ ПРЕДПРИЯТИЙ</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4.1. Решение о ликвидации муниципального предприятия принимается администрацией Каратузского района Красноярского края.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4.2. Муниципальное предприятие может быть ликвидировано по решению суда по основаниям и в порядке, которые установлены Гражданским </w:t>
      </w:r>
      <w:hyperlink r:id="rId34" w:history="1">
        <w:r w:rsidRPr="00D7345C">
          <w:rPr>
            <w:rFonts w:ascii="Times New Roman" w:hAnsi="Times New Roman" w:cs="Times New Roman"/>
            <w:color w:val="0000FF"/>
            <w:kern w:val="0"/>
            <w:sz w:val="12"/>
            <w:szCs w:val="12"/>
          </w:rPr>
          <w:t>кодексом</w:t>
        </w:r>
      </w:hyperlink>
      <w:r w:rsidRPr="00D7345C">
        <w:rPr>
          <w:rFonts w:ascii="Times New Roman" w:hAnsi="Times New Roman" w:cs="Times New Roman"/>
          <w:color w:val="auto"/>
          <w:kern w:val="0"/>
          <w:sz w:val="12"/>
          <w:szCs w:val="12"/>
        </w:rPr>
        <w:t xml:space="preserve"> Российской Федерации и иными федеральными законами.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4.3. Администрация Каратузского района в соответствии с принятым решением о ликвидации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незамедлительно письменно сообщает о принятом </w:t>
      </w:r>
      <w:proofErr w:type="gramStart"/>
      <w:r w:rsidRPr="00D7345C">
        <w:rPr>
          <w:rFonts w:ascii="Times New Roman" w:hAnsi="Times New Roman" w:cs="Times New Roman"/>
          <w:color w:val="auto"/>
          <w:kern w:val="0"/>
          <w:sz w:val="12"/>
          <w:szCs w:val="12"/>
        </w:rPr>
        <w:t>решении</w:t>
      </w:r>
      <w:proofErr w:type="gramEnd"/>
      <w:r w:rsidRPr="00D7345C">
        <w:rPr>
          <w:rFonts w:ascii="Times New Roman" w:hAnsi="Times New Roman" w:cs="Times New Roman"/>
          <w:color w:val="auto"/>
          <w:kern w:val="0"/>
          <w:sz w:val="12"/>
          <w:szCs w:val="12"/>
        </w:rPr>
        <w:t xml:space="preserve"> о ликвидации муниципального предприятия в уполномоченный орган для внесения в Единый государственный реестр юридических лиц сведений о том, что муниципальное предприятие находится в процессе ликвидации;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назначает ликвидационную комиссию и устанавливает порядок и сроки ликвидации.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4.4. С момента назначения ликвидационной комиссии к ней переходят полномочия по управлению делами ликвидируемого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Ликвидационная комиссия от имени ликвидируемого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выступает в суде;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помещает в органах печати публикацию о ликвидации муниципального предприятия, о порядке и сроке заявления требований его кредиторами;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принимает меры к выявлению кредиторов и получению дебиторской задолженности, а также письменно уведомляет кредиторов о ликвидации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после окончания срока для предъявления требований кредиторами составляет промежуточный ликвидационный баланс, утверждаемый главой администрации Каратузского района. </w:t>
      </w:r>
      <w:proofErr w:type="gramStart"/>
      <w:r w:rsidRPr="00D7345C">
        <w:rPr>
          <w:rFonts w:ascii="Times New Roman" w:hAnsi="Times New Roman" w:cs="Times New Roman"/>
          <w:color w:val="auto"/>
          <w:kern w:val="0"/>
          <w:sz w:val="12"/>
          <w:szCs w:val="12"/>
        </w:rPr>
        <w:t>Промежуточный ликвидационный баланс должен содержать сведения о составе имущества ликвидируемого муниципального предприятия, перечень предъявленных кредиторами требований, а также сведения о результатах их рассмотрения;</w:t>
      </w:r>
      <w:proofErr w:type="gramEnd"/>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если имеющиеся у ликвидируемого муниципального предприятия денежные средства недостаточны для удовлетворения требований кредиторов, осуществляет продажу имущества муниципального предприятия с публичных торгов в порядке, установленном для исполнения судебных решений;</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производит выплату денежных сумм кредиторам ликвидируемого муниципального предприятия в порядке очередности, установленной законодательством Российской Федерации, в соответствии с промежуточным ликвидационным балансом, начиная со дня его утверждения;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после завершения расчетов с кредиторами составляет ликвидационный баланс, который утверждается главой администрации Каратузского района.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4.5. Оставшееся после удовлетворения требований кредиторов имущество муниципального предприятия передается в муниципальную собственность (казну) по актам приема-передачи.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4.6. </w:t>
      </w:r>
      <w:proofErr w:type="gramStart"/>
      <w:r w:rsidRPr="00D7345C">
        <w:rPr>
          <w:rFonts w:ascii="Times New Roman" w:hAnsi="Times New Roman" w:cs="Times New Roman"/>
          <w:color w:val="auto"/>
          <w:kern w:val="0"/>
          <w:sz w:val="12"/>
          <w:szCs w:val="12"/>
        </w:rPr>
        <w:t>Ликвидация муниципального предприятия считается завершенной, а муниципальное предприятие прекратившим существование после внесения записи об этом в Единый государственный реестр юридических лиц.</w:t>
      </w:r>
      <w:proofErr w:type="gramEnd"/>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bookmarkStart w:id="11" w:name="Par152"/>
      <w:bookmarkEnd w:id="11"/>
      <w:r w:rsidRPr="00D7345C">
        <w:rPr>
          <w:rFonts w:ascii="Times New Roman" w:hAnsi="Times New Roman" w:cs="Times New Roman"/>
          <w:color w:val="auto"/>
          <w:kern w:val="0"/>
          <w:sz w:val="12"/>
          <w:szCs w:val="12"/>
        </w:rPr>
        <w:t>5. УПРАВЛЕНИЕ МУНИЦИПАЛЬНЫМИ ПРЕДПРИЯТИЯМИ</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5.1. Полномочия органов, осуществляющих управление муниципальными предприятиями.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5.1.1.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районный Совет депутатов в отношении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определяет порядок управления и распоряжения имуществом, находящимся в муниципальной собственности, порядок и условия его приватизации, в соответствии с действующим законодательством;</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определяет порядок принятия решений о создании, реорганизации и ликвидации муниципальных предприятий;</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определяет порядок установления тарифов на услуги муниципальных предприятий.</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5.1.2. Администрация Каратузского района в отношении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принимает решение о создании;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определяет цели, предмет и виды деятельности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принимает решение о реорганизации и ликвидации муниципальных предприятий в порядке, установленном законодательством, назначает ликвидационную комиссию и утверждает ликвидационный баланс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утверждает устав муниципального предприятия, вносит в него изменения, в том числе утверждает устав в новой редакции;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определяет размер уставного фонда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формирует уставный фонд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передает муниципальное имущество в хозяйственное ведение муниципальному предприятию;</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назначает и утверждает на должность руководителя муниципального предприятия. При </w:t>
      </w:r>
      <w:r w:rsidRPr="00D7345C">
        <w:rPr>
          <w:rFonts w:ascii="Times New Roman" w:hAnsi="Times New Roman" w:cs="Times New Roman"/>
          <w:color w:val="auto"/>
          <w:kern w:val="0"/>
          <w:sz w:val="12"/>
          <w:szCs w:val="12"/>
        </w:rPr>
        <w:lastRenderedPageBreak/>
        <w:t>подборе кандидата на должность руководителя муниципального предприятия учитываются его деловые и профессиональные качества. Кандидат на должность руководителя должен иметь высшее образование и стаж работы не менее 3-х лет;</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заключает, изменяет и прекращает трудовой договор с руководителем муниципального предприятия в соответствии с трудовым законодательством. Содержание трудового договора определяется сторонами на основании Трудового </w:t>
      </w:r>
      <w:hyperlink r:id="rId35" w:history="1">
        <w:r w:rsidRPr="00D7345C">
          <w:rPr>
            <w:rFonts w:ascii="Times New Roman" w:hAnsi="Times New Roman" w:cs="Times New Roman"/>
            <w:color w:val="0000FF"/>
            <w:kern w:val="0"/>
            <w:sz w:val="12"/>
            <w:szCs w:val="12"/>
          </w:rPr>
          <w:t>кодекса</w:t>
        </w:r>
      </w:hyperlink>
      <w:r w:rsidRPr="00D7345C">
        <w:rPr>
          <w:rFonts w:ascii="Times New Roman" w:hAnsi="Times New Roman" w:cs="Times New Roman"/>
          <w:color w:val="auto"/>
          <w:kern w:val="0"/>
          <w:sz w:val="12"/>
          <w:szCs w:val="12"/>
        </w:rPr>
        <w:t xml:space="preserve"> Российской Федерации, включает следующие обязательные условия: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срок действия трудового договора,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права, обязанности и ответственность руководителя, в </w:t>
      </w:r>
      <w:proofErr w:type="spellStart"/>
      <w:r w:rsidRPr="00D7345C">
        <w:rPr>
          <w:rFonts w:ascii="Times New Roman" w:hAnsi="Times New Roman" w:cs="Times New Roman"/>
          <w:color w:val="auto"/>
          <w:kern w:val="0"/>
          <w:sz w:val="12"/>
          <w:szCs w:val="12"/>
        </w:rPr>
        <w:t>т.ч</w:t>
      </w:r>
      <w:proofErr w:type="spellEnd"/>
      <w:r w:rsidRPr="00D7345C">
        <w:rPr>
          <w:rFonts w:ascii="Times New Roman" w:hAnsi="Times New Roman" w:cs="Times New Roman"/>
          <w:color w:val="auto"/>
          <w:kern w:val="0"/>
          <w:sz w:val="12"/>
          <w:szCs w:val="12"/>
        </w:rPr>
        <w:t>. права по осуществлению полномочий по управлению и распоряжению имуществом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D7345C">
        <w:rPr>
          <w:rFonts w:ascii="Times New Roman" w:hAnsi="Times New Roman" w:cs="Times New Roman"/>
          <w:color w:val="auto"/>
          <w:kern w:val="0"/>
          <w:sz w:val="12"/>
          <w:szCs w:val="12"/>
        </w:rPr>
        <w:t>размер оплаты труда</w:t>
      </w:r>
      <w:proofErr w:type="gramEnd"/>
      <w:r w:rsidRPr="00D7345C">
        <w:rPr>
          <w:rFonts w:ascii="Times New Roman" w:hAnsi="Times New Roman" w:cs="Times New Roman"/>
          <w:color w:val="auto"/>
          <w:kern w:val="0"/>
          <w:sz w:val="12"/>
          <w:szCs w:val="12"/>
        </w:rPr>
        <w:t xml:space="preserve"> руководителя,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порядок и условия изменения и расторжения трудового договора,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режим труда и отдыха,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условия о материальной ответственности и порядке возмещения ущерба муниципальному предприятию,</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другие условия в соответствии с законодательством о труде.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По истечении срока действия трудового договора он может быть перезаключен или продлен на новый срок по соглашению сторон. Трудовой договор может быть изменен в порядке, предусмотренном Трудовым </w:t>
      </w:r>
      <w:hyperlink r:id="rId36" w:history="1">
        <w:r w:rsidRPr="00D7345C">
          <w:rPr>
            <w:rFonts w:ascii="Times New Roman" w:hAnsi="Times New Roman" w:cs="Times New Roman"/>
            <w:color w:val="0000FF"/>
            <w:kern w:val="0"/>
            <w:sz w:val="12"/>
            <w:szCs w:val="12"/>
          </w:rPr>
          <w:t>кодексом</w:t>
        </w:r>
      </w:hyperlink>
      <w:r w:rsidRPr="00D7345C">
        <w:rPr>
          <w:rFonts w:ascii="Times New Roman" w:hAnsi="Times New Roman" w:cs="Times New Roman"/>
          <w:color w:val="auto"/>
          <w:kern w:val="0"/>
          <w:sz w:val="12"/>
          <w:szCs w:val="12"/>
        </w:rPr>
        <w:t xml:space="preserve"> Российской Федерации. Продление на новый срок, изменения и дополнения условий договора оформляются дополнительным письменным соглашением сторон. Трудовой договор с руководителем муниципального предприятия прекращается по основаниям, предусмотренным Трудовым </w:t>
      </w:r>
      <w:hyperlink r:id="rId37" w:history="1">
        <w:r w:rsidRPr="00D7345C">
          <w:rPr>
            <w:rFonts w:ascii="Times New Roman" w:hAnsi="Times New Roman" w:cs="Times New Roman"/>
            <w:color w:val="0000FF"/>
            <w:kern w:val="0"/>
            <w:sz w:val="12"/>
            <w:szCs w:val="12"/>
          </w:rPr>
          <w:t>кодексом</w:t>
        </w:r>
      </w:hyperlink>
      <w:r w:rsidRPr="00D7345C">
        <w:rPr>
          <w:rFonts w:ascii="Times New Roman" w:hAnsi="Times New Roman" w:cs="Times New Roman"/>
          <w:color w:val="auto"/>
          <w:kern w:val="0"/>
          <w:sz w:val="12"/>
          <w:szCs w:val="12"/>
        </w:rPr>
        <w:t xml:space="preserve"> Российской Федерации, а также самим трудовым договором. В случае несогласия продлевать действие трудового договора на новый срок работодатель обязан не менее чем за три календарных дня до истечения срока его действия письменно предупредить руководителя о не продлении трудового договора. Руководитель вправе досрочно расторгнуть трудовой договор, предупредив об этом работодателя в письменной форме не позднее, чем за один месяц;</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осуществляет </w:t>
      </w:r>
      <w:proofErr w:type="gramStart"/>
      <w:r w:rsidRPr="00D7345C">
        <w:rPr>
          <w:rFonts w:ascii="Times New Roman" w:hAnsi="Times New Roman" w:cs="Times New Roman"/>
          <w:color w:val="auto"/>
          <w:kern w:val="0"/>
          <w:sz w:val="12"/>
          <w:szCs w:val="12"/>
        </w:rPr>
        <w:t>контроль за</w:t>
      </w:r>
      <w:proofErr w:type="gramEnd"/>
      <w:r w:rsidRPr="00D7345C">
        <w:rPr>
          <w:rFonts w:ascii="Times New Roman" w:hAnsi="Times New Roman" w:cs="Times New Roman"/>
          <w:color w:val="auto"/>
          <w:kern w:val="0"/>
          <w:sz w:val="12"/>
          <w:szCs w:val="12"/>
        </w:rPr>
        <w:t xml:space="preserve"> использованием по назначению и сохранностью принадлежащего муниципальному предприятию имущества;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дает согласие на распоряжение недвижимым имуществом, а в случаях, установленных законодательством, движимым имуществом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дает согласие на осуществление сделок, связанных с предоставлением займов, поручительств, получением банковских гарантий, с иным обременением, уступкой требований, переводом долга, а также на заключение договоров простого товарищества;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представляет интересы учредителя в судах общей юрисдикции и арбитражных судах по доверенности;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утверждает бухгалтерскую отчетность и отчеты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обеспечивает представление отчетности руководителями муниципальных предприятий в соответствии с утвержденным порядком, контролирует их деятельность;</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заслушивает ежегодные отчеты о деятельности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определяет и утверждает показатели экономической эффективности деятельности, а также плановые показатели муниципального предприятия на будущий хозяйственный год и контролирует их исполнение;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принимает решение о проведен</w:t>
      </w:r>
      <w:proofErr w:type="gramStart"/>
      <w:r w:rsidRPr="00D7345C">
        <w:rPr>
          <w:rFonts w:ascii="Times New Roman" w:hAnsi="Times New Roman" w:cs="Times New Roman"/>
          <w:color w:val="auto"/>
          <w:kern w:val="0"/>
          <w:sz w:val="12"/>
          <w:szCs w:val="12"/>
        </w:rPr>
        <w:t>ии ау</w:t>
      </w:r>
      <w:proofErr w:type="gramEnd"/>
      <w:r w:rsidRPr="00D7345C">
        <w:rPr>
          <w:rFonts w:ascii="Times New Roman" w:hAnsi="Times New Roman" w:cs="Times New Roman"/>
          <w:color w:val="auto"/>
          <w:kern w:val="0"/>
          <w:sz w:val="12"/>
          <w:szCs w:val="12"/>
        </w:rPr>
        <w:t>диторских проверок в соответствии с действующим законодательством, утверждает аудитора и определяет размер оплаты его услуг;</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осуществляет иные полномочия, предусмотренные действующим законодательством и муниципальными правовыми актами.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5.2. Руководитель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5.2.1. Руководитель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D7345C">
        <w:rPr>
          <w:rFonts w:ascii="Times New Roman" w:hAnsi="Times New Roman" w:cs="Times New Roman"/>
          <w:color w:val="auto"/>
          <w:kern w:val="0"/>
          <w:sz w:val="12"/>
          <w:szCs w:val="12"/>
        </w:rPr>
        <w:t>- действует от имени муниципального предприятия без доверенности, в том числе представляет его интересы, совершает в установленном порядке сделки от имени муниципального предприятия, утверждает структуру и штатное расписание муниципального предприятия по согласованию с учредителем, осуществляет прием на работу работников муниципального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w:t>
      </w:r>
      <w:proofErr w:type="gramEnd"/>
      <w:r w:rsidRPr="00D7345C">
        <w:rPr>
          <w:rFonts w:ascii="Times New Roman" w:hAnsi="Times New Roman" w:cs="Times New Roman"/>
          <w:color w:val="auto"/>
          <w:kern w:val="0"/>
          <w:sz w:val="12"/>
          <w:szCs w:val="12"/>
        </w:rPr>
        <w:t xml:space="preserve">, </w:t>
      </w:r>
      <w:proofErr w:type="gramStart"/>
      <w:r w:rsidRPr="00D7345C">
        <w:rPr>
          <w:rFonts w:ascii="Times New Roman" w:hAnsi="Times New Roman" w:cs="Times New Roman"/>
          <w:color w:val="auto"/>
          <w:kern w:val="0"/>
          <w:sz w:val="12"/>
          <w:szCs w:val="12"/>
        </w:rPr>
        <w:t>предусмотренные</w:t>
      </w:r>
      <w:proofErr w:type="gramEnd"/>
      <w:r w:rsidRPr="00D7345C">
        <w:rPr>
          <w:rFonts w:ascii="Times New Roman" w:hAnsi="Times New Roman" w:cs="Times New Roman"/>
          <w:color w:val="auto"/>
          <w:kern w:val="0"/>
          <w:sz w:val="12"/>
          <w:szCs w:val="12"/>
        </w:rPr>
        <w:t xml:space="preserve"> уставом и трудовым договором;</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при осуществлении своих прав и исполнении обязанностей должен действовать в интересах муниципального предприятия добросовестно и разумно;</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D7345C">
        <w:rPr>
          <w:rFonts w:ascii="Times New Roman" w:hAnsi="Times New Roman" w:cs="Times New Roman"/>
          <w:color w:val="auto"/>
          <w:kern w:val="0"/>
          <w:sz w:val="12"/>
          <w:szCs w:val="12"/>
        </w:rPr>
        <w:t xml:space="preserve">- обязан ежегодно, не позднее 1 апреля года, следующего за отчетным, представлять </w:t>
      </w:r>
      <w:hyperlink w:anchor="Par213" w:history="1">
        <w:r w:rsidRPr="00D7345C">
          <w:rPr>
            <w:rFonts w:ascii="Times New Roman" w:hAnsi="Times New Roman" w:cs="Times New Roman"/>
            <w:color w:val="0000FF"/>
            <w:kern w:val="0"/>
            <w:sz w:val="12"/>
            <w:szCs w:val="12"/>
          </w:rPr>
          <w:t>отчет</w:t>
        </w:r>
      </w:hyperlink>
      <w:r w:rsidRPr="00D7345C">
        <w:rPr>
          <w:rFonts w:ascii="Times New Roman" w:hAnsi="Times New Roman" w:cs="Times New Roman"/>
          <w:color w:val="auto"/>
          <w:kern w:val="0"/>
          <w:sz w:val="12"/>
          <w:szCs w:val="12"/>
        </w:rPr>
        <w:t xml:space="preserve"> о финансово-хозяйственной деятельности по форме, указанной в приложении к настоящему Положению, в администрацию Каратузского района;</w:t>
      </w:r>
      <w:proofErr w:type="gramEnd"/>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открывает расчетные счета в банках и (или) лицевые счета в Управлении Федерального казначейства;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несет в установленном законом порядке ответственность за убытки, причиненные муниципальному предприятию его виновными действиями (бездействием), в том числе в случае утраты имущества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Руководитель муниципального предприятия подлежит обязательной аттестации один раз в три года.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5.2.2. Администрация Каратузского района вправе предъявить иск о возмещении убытков, причиненных муниципальному предприятию, к руководителю такого муниципального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5.2.3. Трудовой договор с руководителем муниципального предприятия заключается главой администрации Каратузского района.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5.3. Муниципальное предприятие несет ответственность по своим обязательствам всем принадлежащим ему имуществом.</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5.4. Муниципальное образование </w:t>
      </w:r>
      <w:proofErr w:type="spellStart"/>
      <w:r w:rsidRPr="00D7345C">
        <w:rPr>
          <w:rFonts w:ascii="Times New Roman" w:hAnsi="Times New Roman" w:cs="Times New Roman"/>
          <w:color w:val="auto"/>
          <w:kern w:val="0"/>
          <w:sz w:val="12"/>
          <w:szCs w:val="12"/>
        </w:rPr>
        <w:t>Каратузский</w:t>
      </w:r>
      <w:proofErr w:type="spellEnd"/>
      <w:r w:rsidRPr="00D7345C">
        <w:rPr>
          <w:rFonts w:ascii="Times New Roman" w:hAnsi="Times New Roman" w:cs="Times New Roman"/>
          <w:color w:val="auto"/>
          <w:kern w:val="0"/>
          <w:sz w:val="12"/>
          <w:szCs w:val="12"/>
        </w:rPr>
        <w:t xml:space="preserve">  район в лице администрации района не отвечает по обязательствам муниципального предприятия, за исключением случаев, если несостоятельность (банкротство) такого муниципального предприятия вызвана собственником этого имущества. В указанных случаях на собственника при недостаточности имущества муниципального предприятия может быть возложена субсидиарная ответственность по его обязательствам.</w:t>
      </w:r>
    </w:p>
    <w:p w:rsidR="00D7345C" w:rsidRPr="00D7345C" w:rsidRDefault="00D7345C" w:rsidP="00D7345C">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left="3119"/>
        <w:outlineLvl w:val="1"/>
        <w:rPr>
          <w:rFonts w:ascii="Times New Roman" w:hAnsi="Times New Roman" w:cs="Times New Roman"/>
          <w:color w:val="auto"/>
          <w:kern w:val="0"/>
          <w:sz w:val="12"/>
          <w:szCs w:val="12"/>
        </w:rPr>
      </w:pPr>
      <w:bookmarkStart w:id="12" w:name="Par206"/>
      <w:bookmarkEnd w:id="12"/>
      <w:r w:rsidRPr="00D7345C">
        <w:rPr>
          <w:rFonts w:ascii="Times New Roman" w:hAnsi="Times New Roman" w:cs="Times New Roman"/>
          <w:color w:val="auto"/>
          <w:kern w:val="0"/>
          <w:sz w:val="12"/>
          <w:szCs w:val="12"/>
        </w:rPr>
        <w:t>Приложение</w:t>
      </w:r>
    </w:p>
    <w:p w:rsidR="00D7345C" w:rsidRPr="00D7345C" w:rsidRDefault="00D7345C" w:rsidP="00D7345C">
      <w:pPr>
        <w:widowControl w:val="0"/>
        <w:autoSpaceDE w:val="0"/>
        <w:autoSpaceDN w:val="0"/>
        <w:adjustRightInd w:val="0"/>
        <w:spacing w:after="0" w:line="240" w:lineRule="auto"/>
        <w:ind w:left="3119"/>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к Положению</w:t>
      </w:r>
    </w:p>
    <w:p w:rsidR="00D7345C" w:rsidRPr="00D7345C" w:rsidRDefault="00D7345C" w:rsidP="00D7345C">
      <w:pPr>
        <w:widowControl w:val="0"/>
        <w:autoSpaceDE w:val="0"/>
        <w:autoSpaceDN w:val="0"/>
        <w:adjustRightInd w:val="0"/>
        <w:spacing w:after="0" w:line="240" w:lineRule="auto"/>
        <w:ind w:left="3119"/>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о порядке создания, реорганизации</w:t>
      </w:r>
    </w:p>
    <w:p w:rsidR="00D7345C" w:rsidRPr="00D7345C" w:rsidRDefault="00D7345C" w:rsidP="00D7345C">
      <w:pPr>
        <w:widowControl w:val="0"/>
        <w:autoSpaceDE w:val="0"/>
        <w:autoSpaceDN w:val="0"/>
        <w:adjustRightInd w:val="0"/>
        <w:spacing w:after="0" w:line="240" w:lineRule="auto"/>
        <w:ind w:left="3119"/>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и ликвидации </w:t>
      </w:r>
      <w:proofErr w:type="gramStart"/>
      <w:r w:rsidRPr="00D7345C">
        <w:rPr>
          <w:rFonts w:ascii="Times New Roman" w:hAnsi="Times New Roman" w:cs="Times New Roman"/>
          <w:color w:val="auto"/>
          <w:kern w:val="0"/>
          <w:sz w:val="12"/>
          <w:szCs w:val="12"/>
        </w:rPr>
        <w:t>муниципальных</w:t>
      </w:r>
      <w:proofErr w:type="gramEnd"/>
    </w:p>
    <w:p w:rsidR="00D7345C" w:rsidRPr="00D7345C" w:rsidRDefault="00D7345C" w:rsidP="00D7345C">
      <w:pPr>
        <w:widowControl w:val="0"/>
        <w:autoSpaceDE w:val="0"/>
        <w:autoSpaceDN w:val="0"/>
        <w:adjustRightInd w:val="0"/>
        <w:spacing w:after="0" w:line="240" w:lineRule="auto"/>
        <w:ind w:left="3119"/>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унитарных предприятий</w:t>
      </w:r>
    </w:p>
    <w:p w:rsidR="00D7345C" w:rsidRPr="00D7345C" w:rsidRDefault="00D7345C" w:rsidP="00D7345C">
      <w:pPr>
        <w:widowControl w:val="0"/>
        <w:autoSpaceDE w:val="0"/>
        <w:autoSpaceDN w:val="0"/>
        <w:adjustRightInd w:val="0"/>
        <w:spacing w:after="0" w:line="240" w:lineRule="auto"/>
        <w:ind w:left="3119"/>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Каратузского района</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13" w:name="Par213"/>
      <w:bookmarkEnd w:id="13"/>
      <w:r w:rsidRPr="00D7345C">
        <w:rPr>
          <w:rFonts w:ascii="Times New Roman" w:hAnsi="Times New Roman" w:cs="Times New Roman"/>
          <w:color w:val="auto"/>
          <w:kern w:val="0"/>
          <w:sz w:val="12"/>
          <w:szCs w:val="12"/>
        </w:rPr>
        <w:t>Отчет</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о финансово-хозяйственной деятельности</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муниципального унитарного предприятия "______________"</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на "__" ______________ 20__ г.</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Полное наименование предприятия;</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сокращенное наименование;</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место нахождения;</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почтовый адрес;</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ИНН;</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телефон;</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факс;</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адрес электронной почты.</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 Общие сведения о предприятии.</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1.1. Руководитель предприятия:</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Ф.И.О.;</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дата и номер контракта;</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lastRenderedPageBreak/>
        <w:t>срок действия контракта, заключенного с руководителем;</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контактный телефон (факс).</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1.2. Главный бухгалтер предприятия:</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Ф.И.О.;</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контактный телефон.</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1.3. Сведения о банковских счетах предприятия:</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полное наименование кредитной организации; сокращенное наименование;</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место нахождения;</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ИНН;</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БИК;</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номер счета;</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proofErr w:type="gramStart"/>
      <w:r w:rsidRPr="00D7345C">
        <w:rPr>
          <w:rFonts w:ascii="Times New Roman" w:hAnsi="Times New Roman" w:cs="Times New Roman"/>
          <w:color w:val="auto"/>
          <w:kern w:val="0"/>
          <w:sz w:val="12"/>
          <w:szCs w:val="12"/>
        </w:rPr>
        <w:t>кор</w:t>
      </w:r>
      <w:proofErr w:type="spellEnd"/>
      <w:r w:rsidRPr="00D7345C">
        <w:rPr>
          <w:rFonts w:ascii="Times New Roman" w:hAnsi="Times New Roman" w:cs="Times New Roman"/>
          <w:color w:val="auto"/>
          <w:kern w:val="0"/>
          <w:sz w:val="12"/>
          <w:szCs w:val="12"/>
        </w:rPr>
        <w:t>. счет</w:t>
      </w:r>
      <w:proofErr w:type="gramEnd"/>
      <w:r w:rsidRPr="00D7345C">
        <w:rPr>
          <w:rFonts w:ascii="Times New Roman" w:hAnsi="Times New Roman" w:cs="Times New Roman"/>
          <w:color w:val="auto"/>
          <w:kern w:val="0"/>
          <w:sz w:val="12"/>
          <w:szCs w:val="12"/>
        </w:rPr>
        <w:t>;</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тип счета (следует указать все счета: расчетные, валютные, ссудные).</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1.4. Сведения об аудиторе (аудиторах) предприятия: полное наименование;</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сокращенное наименование;</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место нахождения;</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телефон (факс);</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адрес электронной почты;</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финансовый год (годы), за который (за которые) аудитором проводилась независимая проверка бухгалтерского учета и финансовой (бухгалтерской) отчетности предприятия с "__" ____________ 20__ г. по "__" ___________ 20__ г.;</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номер, дата и сумма договора на оказание аудиторских услуг.</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1.5. Сведения о налоговом органе, контролирующем предприятие:</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полное наименование;</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сокращенное наименование;</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телефон (факс).</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 Подробная информация о предприятии.</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2.1. Основная информация о хозяйственной деятельности предприятия:</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виды деятельности (перечислить все фактически осуществляемые виды деятельности).</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2.2. Сведения о наличии у предприятия лицензий:</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482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850"/>
        <w:gridCol w:w="567"/>
        <w:gridCol w:w="709"/>
        <w:gridCol w:w="1134"/>
      </w:tblGrid>
      <w:tr w:rsidR="00D7345C" w:rsidRPr="00D7345C" w:rsidTr="00D7345C">
        <w:trPr>
          <w:trHeight w:val="20"/>
          <w:tblCellSpacing w:w="5" w:type="nil"/>
        </w:trPr>
        <w:tc>
          <w:tcPr>
            <w:tcW w:w="1560"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Наименование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выдавшего органа      </w:t>
            </w:r>
          </w:p>
        </w:tc>
        <w:tc>
          <w:tcPr>
            <w:tcW w:w="850"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Вид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деятельности</w:t>
            </w:r>
          </w:p>
        </w:tc>
        <w:tc>
          <w:tcPr>
            <w:tcW w:w="567"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Дата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выдачи </w:t>
            </w:r>
          </w:p>
        </w:tc>
        <w:tc>
          <w:tcPr>
            <w:tcW w:w="709"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Номер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лицензии </w:t>
            </w:r>
          </w:p>
        </w:tc>
        <w:tc>
          <w:tcPr>
            <w:tcW w:w="1134"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Срок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действия  </w:t>
            </w:r>
          </w:p>
        </w:tc>
      </w:tr>
      <w:tr w:rsidR="00D7345C" w:rsidRPr="00D7345C" w:rsidTr="00D7345C">
        <w:trPr>
          <w:trHeight w:val="20"/>
          <w:tblCellSpacing w:w="5" w:type="nil"/>
        </w:trPr>
        <w:tc>
          <w:tcPr>
            <w:tcW w:w="1560"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2.3. Обязательства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общая сумма обязатель</w:t>
      </w:r>
      <w:proofErr w:type="gramStart"/>
      <w:r w:rsidRPr="00D7345C">
        <w:rPr>
          <w:rFonts w:ascii="Times New Roman" w:hAnsi="Times New Roman" w:cs="Times New Roman"/>
          <w:color w:val="auto"/>
          <w:kern w:val="0"/>
          <w:sz w:val="12"/>
          <w:szCs w:val="12"/>
        </w:rPr>
        <w:t>ств пр</w:t>
      </w:r>
      <w:proofErr w:type="gramEnd"/>
      <w:r w:rsidRPr="00D7345C">
        <w:rPr>
          <w:rFonts w:ascii="Times New Roman" w:hAnsi="Times New Roman" w:cs="Times New Roman"/>
          <w:color w:val="auto"/>
          <w:kern w:val="0"/>
          <w:sz w:val="12"/>
          <w:szCs w:val="12"/>
        </w:rPr>
        <w:t>едприятия из предоставленного им обеспечения, в том числе в форме залога или поручительства;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прочие обязательства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2.4. Осуществление предприятием социальных программ и муниципальных заданий, в том числе за счет бюджетных ассигнований и целевого финансирования.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2.5. Данные о численности и обобщенные данные об образовании и о составе сотрудников (работников) предприятия, а также об изменении численности сотрудников (работников) предприятия:</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482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94"/>
        <w:gridCol w:w="1134"/>
        <w:gridCol w:w="992"/>
      </w:tblGrid>
      <w:tr w:rsidR="00D7345C" w:rsidRPr="00D7345C" w:rsidTr="00D7345C">
        <w:trPr>
          <w:trHeight w:val="20"/>
          <w:tblCellSpacing w:w="5" w:type="nil"/>
        </w:trPr>
        <w:tc>
          <w:tcPr>
            <w:tcW w:w="2694"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Наименование показателей         </w:t>
            </w:r>
          </w:p>
        </w:tc>
        <w:tc>
          <w:tcPr>
            <w:tcW w:w="1134"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Аналогичный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период прошлого</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года      </w:t>
            </w:r>
          </w:p>
        </w:tc>
        <w:tc>
          <w:tcPr>
            <w:tcW w:w="992"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Отчетный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период    </w:t>
            </w:r>
          </w:p>
        </w:tc>
      </w:tr>
      <w:tr w:rsidR="00D7345C" w:rsidRPr="00D7345C" w:rsidTr="00D7345C">
        <w:trPr>
          <w:trHeight w:val="20"/>
          <w:tblCellSpacing w:w="5" w:type="nil"/>
        </w:trPr>
        <w:tc>
          <w:tcPr>
            <w:tcW w:w="2694"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Среднесписочная численность сотрудников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(работников), чел.                        </w:t>
            </w:r>
          </w:p>
        </w:tc>
        <w:tc>
          <w:tcPr>
            <w:tcW w:w="1134"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D7345C" w:rsidRPr="00D7345C" w:rsidTr="00D7345C">
        <w:trPr>
          <w:trHeight w:val="20"/>
          <w:tblCellSpacing w:w="5" w:type="nil"/>
        </w:trPr>
        <w:tc>
          <w:tcPr>
            <w:tcW w:w="2694"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Доля сотрудников (работников) предприятия,</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D7345C">
              <w:rPr>
                <w:rFonts w:ascii="Times New Roman" w:hAnsi="Times New Roman" w:cs="Times New Roman"/>
                <w:color w:val="auto"/>
                <w:kern w:val="0"/>
                <w:sz w:val="12"/>
                <w:szCs w:val="12"/>
              </w:rPr>
              <w:t>имеющих</w:t>
            </w:r>
            <w:proofErr w:type="gramEnd"/>
            <w:r w:rsidRPr="00D7345C">
              <w:rPr>
                <w:rFonts w:ascii="Times New Roman" w:hAnsi="Times New Roman" w:cs="Times New Roman"/>
                <w:color w:val="auto"/>
                <w:kern w:val="0"/>
                <w:sz w:val="12"/>
                <w:szCs w:val="12"/>
              </w:rPr>
              <w:t xml:space="preserve"> высшее образование, %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среднее специальное образование, %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среднее образование, %                    </w:t>
            </w:r>
          </w:p>
        </w:tc>
        <w:tc>
          <w:tcPr>
            <w:tcW w:w="1134"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2.6. Сведения о наличии ограничений, устанавливаемых государством в сфере ценообразования, квотирования выпуска продукции, иное.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2.7. Сведения о сделках предприятия, в совершении которых имелась его заинтересованность:</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сделки (группы взаимосвязанных сделок), цена которых составляет более 10 процентов уставного фонда предприятия или в 50 тысяч раз превышает установленный Федеральным законом "О государственных и муниципальных унитарных предприятиях" минимальный </w:t>
      </w:r>
      <w:proofErr w:type="gramStart"/>
      <w:r w:rsidRPr="00D7345C">
        <w:rPr>
          <w:rFonts w:ascii="Times New Roman" w:hAnsi="Times New Roman" w:cs="Times New Roman"/>
          <w:color w:val="auto"/>
          <w:kern w:val="0"/>
          <w:sz w:val="12"/>
          <w:szCs w:val="12"/>
        </w:rPr>
        <w:t>размер оплаты труда</w:t>
      </w:r>
      <w:proofErr w:type="gramEnd"/>
      <w:r w:rsidRPr="00D7345C">
        <w:rPr>
          <w:rFonts w:ascii="Times New Roman" w:hAnsi="Times New Roman" w:cs="Times New Roman"/>
          <w:color w:val="auto"/>
          <w:kern w:val="0"/>
          <w:sz w:val="12"/>
          <w:szCs w:val="12"/>
        </w:rPr>
        <w:t>.</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2.8. Сведения об аффилированных лицах руководителя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наименование юридических лиц, в которых руководитель и его аффилированные лица владеют двадцатью и более процентами акций (долей, паев) в совокупности;</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наименование юридических лиц, в которых руководитель и его аффилированные лица занимают должности в органах управления.</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2.9. Средний размер заработной платы</w:t>
      </w:r>
    </w:p>
    <w:p w:rsidR="00D7345C" w:rsidRPr="00D7345C" w:rsidRDefault="00D7345C" w:rsidP="00D7345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411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43"/>
        <w:gridCol w:w="1134"/>
        <w:gridCol w:w="1134"/>
      </w:tblGrid>
      <w:tr w:rsidR="00D7345C" w:rsidRPr="00D7345C" w:rsidTr="00D7345C">
        <w:trPr>
          <w:trHeight w:val="20"/>
          <w:tblCellSpacing w:w="5" w:type="nil"/>
        </w:trPr>
        <w:tc>
          <w:tcPr>
            <w:tcW w:w="1843"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Наименование показателей         </w:t>
            </w:r>
          </w:p>
        </w:tc>
        <w:tc>
          <w:tcPr>
            <w:tcW w:w="1134"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Аналогичный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период прошлого</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года      </w:t>
            </w:r>
          </w:p>
        </w:tc>
        <w:tc>
          <w:tcPr>
            <w:tcW w:w="1134" w:type="dxa"/>
            <w:tcBorders>
              <w:top w:val="single" w:sz="8" w:space="0" w:color="auto"/>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Отчетный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период    </w:t>
            </w:r>
          </w:p>
        </w:tc>
      </w:tr>
      <w:tr w:rsidR="00D7345C" w:rsidRPr="00D7345C" w:rsidTr="00D7345C">
        <w:trPr>
          <w:trHeight w:val="20"/>
          <w:tblCellSpacing w:w="5" w:type="nil"/>
        </w:trPr>
        <w:tc>
          <w:tcPr>
            <w:tcW w:w="1843"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Руководителя                              </w:t>
            </w:r>
          </w:p>
        </w:tc>
        <w:tc>
          <w:tcPr>
            <w:tcW w:w="1134"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D7345C" w:rsidRPr="00D7345C" w:rsidTr="00D7345C">
        <w:trPr>
          <w:trHeight w:val="20"/>
          <w:tblCellSpacing w:w="5" w:type="nil"/>
        </w:trPr>
        <w:tc>
          <w:tcPr>
            <w:tcW w:w="1843"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Сотрудников                               </w:t>
            </w:r>
          </w:p>
        </w:tc>
        <w:tc>
          <w:tcPr>
            <w:tcW w:w="1134"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Borders>
              <w:left w:val="single" w:sz="8" w:space="0" w:color="auto"/>
              <w:bottom w:val="single" w:sz="8" w:space="0" w:color="auto"/>
              <w:right w:val="single" w:sz="8" w:space="0" w:color="auto"/>
            </w:tcBorders>
          </w:tcPr>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 Основные показатели деятельности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3.1. Объем выпуска продукции, выполненных работ, оказанных услуг, в том числе изменения по видам выполняемых работ, услуг в отчетном периоде;</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3.2. Выполнение утвержденных основных экономических показателей за отчетный период;</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3.3. </w:t>
      </w:r>
      <w:proofErr w:type="gramStart"/>
      <w:r w:rsidRPr="00D7345C">
        <w:rPr>
          <w:rFonts w:ascii="Times New Roman" w:hAnsi="Times New Roman" w:cs="Times New Roman"/>
          <w:color w:val="auto"/>
          <w:kern w:val="0"/>
          <w:sz w:val="12"/>
          <w:szCs w:val="12"/>
        </w:rPr>
        <w:t>Динамика стоимости основных фондов по сравнению с соответствующим периодом года, следующего за отчетным, и причины их изменения, сведения о наличии неиспользуемых основных средств;</w:t>
      </w:r>
      <w:proofErr w:type="gramEnd"/>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3.4. Доля непрофильных активов предприятий и организаций в общей величине активов;</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3.5. Информация о наличии просроченных долговых обязательств, включая объем и состав дебиторской и кредиторской задолженности. Ее динамика;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3.6. Наличие задолженности по уплате налогов, сборов и неналоговых платежей в бюджеты разных уровней;</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3.7. Размер имеющихся кредитов, займов, гарантий, отсрочек (рассрочек) по уплате налогов, сборов и неналоговых платежей, а также соблюдение условий исполнения взятых долговых обязательств;</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3.8. Расшифровка себестоимости по статьям затрат в сравнении с аналогичным периодом предыдущего года;</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3.9. Информация об использовании прибыли, остающейся в распоряжении предприятия;</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3.10. Информация по всем обстоятельствам, которые нарушают обычный режим функционирования предприятия, организации или угрожают его финансовому положению.</w:t>
      </w:r>
    </w:p>
    <w:p w:rsidR="00D7345C" w:rsidRPr="00D7345C" w:rsidRDefault="00D7345C" w:rsidP="00D7345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Руководитель предприятия</w:t>
      </w:r>
    </w:p>
    <w:p w:rsidR="005F5EB4"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sectPr w:rsidR="005F5EB4" w:rsidSect="00AC2F69">
          <w:headerReference w:type="default" r:id="rId38"/>
          <w:footerReference w:type="default" r:id="rId39"/>
          <w:pgSz w:w="11907" w:h="16839" w:code="9"/>
          <w:pgMar w:top="106" w:right="424" w:bottom="851" w:left="426" w:header="284" w:footer="0" w:gutter="0"/>
          <w:cols w:num="2" w:space="708"/>
          <w:docGrid w:linePitch="360"/>
        </w:sectPr>
      </w:pPr>
      <w:r w:rsidRPr="00D7345C">
        <w:rPr>
          <w:rFonts w:ascii="Times New Roman" w:hAnsi="Times New Roman" w:cs="Times New Roman"/>
          <w:color w:val="auto"/>
          <w:kern w:val="0"/>
          <w:sz w:val="12"/>
          <w:szCs w:val="12"/>
        </w:rPr>
        <w:t xml:space="preserve">    ________________________</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p w:rsidR="005F5EB4"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sectPr w:rsidR="005F5EB4" w:rsidSect="00AC2F69">
          <w:pgSz w:w="11907" w:h="16839" w:code="9"/>
          <w:pgMar w:top="106" w:right="424" w:bottom="851" w:left="426" w:header="284" w:footer="0" w:gutter="0"/>
          <w:cols w:num="2" w:space="708"/>
          <w:docGrid w:linePitch="360"/>
        </w:sectPr>
      </w:pPr>
      <w:r w:rsidRPr="00D7345C">
        <w:rPr>
          <w:rFonts w:ascii="Times New Roman" w:hAnsi="Times New Roman" w:cs="Times New Roman"/>
          <w:color w:val="auto"/>
          <w:kern w:val="0"/>
          <w:sz w:val="12"/>
          <w:szCs w:val="12"/>
        </w:rPr>
        <w:lastRenderedPageBreak/>
        <w:t xml:space="preserve">    </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lastRenderedPageBreak/>
        <w:t>Дата подпись</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Главный бухгалтер</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________________________</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Дата подпись</w:t>
      </w:r>
    </w:p>
    <w:p w:rsidR="00D7345C" w:rsidRPr="00D7345C" w:rsidRDefault="00D7345C" w:rsidP="00D7345C">
      <w:pPr>
        <w:widowControl w:val="0"/>
        <w:autoSpaceDE w:val="0"/>
        <w:autoSpaceDN w:val="0"/>
        <w:adjustRightInd w:val="0"/>
        <w:spacing w:after="0" w:line="240" w:lineRule="auto"/>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 xml:space="preserve">    М.П.</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Приложение:</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а) бухгалтерский баланс;</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б) отчет о прибылях и убытках;</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в) отчет об изменениях капитала;</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г) отчет о движении денежных средств;</w:t>
      </w:r>
    </w:p>
    <w:p w:rsidR="00D7345C" w:rsidRPr="00D7345C" w:rsidRDefault="00D7345C" w:rsidP="00D7345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7345C">
        <w:rPr>
          <w:rFonts w:ascii="Times New Roman" w:hAnsi="Times New Roman" w:cs="Times New Roman"/>
          <w:color w:val="auto"/>
          <w:kern w:val="0"/>
          <w:sz w:val="12"/>
          <w:szCs w:val="12"/>
        </w:rPr>
        <w:t>д) приложение к бухгалтерскому балансу.</w:t>
      </w:r>
    </w:p>
    <w:p w:rsidR="00D7345C" w:rsidRPr="00D7345C" w:rsidRDefault="00D7345C" w:rsidP="00D7345C">
      <w:pPr>
        <w:spacing w:after="0" w:line="240" w:lineRule="auto"/>
        <w:rPr>
          <w:rFonts w:ascii="Times New Roman" w:hAnsi="Times New Roman" w:cs="Times New Roman"/>
          <w:color w:val="auto"/>
          <w:kern w:val="0"/>
          <w:sz w:val="12"/>
          <w:szCs w:val="12"/>
        </w:rPr>
      </w:pPr>
    </w:p>
    <w:p w:rsid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Default="00D7345C" w:rsidP="00D7345C">
      <w:pPr>
        <w:spacing w:after="0" w:line="240" w:lineRule="auto"/>
        <w:ind w:firstLine="426"/>
        <w:jc w:val="both"/>
        <w:rPr>
          <w:rFonts w:ascii="Times New Roman" w:hAnsi="Times New Roman" w:cs="Times New Roman"/>
          <w:b/>
          <w:bCs/>
          <w:color w:val="auto"/>
          <w:kern w:val="0"/>
          <w:sz w:val="12"/>
          <w:szCs w:val="12"/>
        </w:rPr>
      </w:pPr>
    </w:p>
    <w:p w:rsidR="00D7345C" w:rsidRPr="00D7345C" w:rsidRDefault="00D7345C" w:rsidP="00D7345C">
      <w:pPr>
        <w:suppressAutoHyphens/>
        <w:spacing w:after="0" w:line="240" w:lineRule="auto"/>
        <w:jc w:val="center"/>
        <w:rPr>
          <w:rFonts w:ascii="Times New Roman" w:eastAsia="Calibri" w:hAnsi="Times New Roman" w:cs="Times New Roman"/>
          <w:color w:val="auto"/>
          <w:kern w:val="0"/>
          <w:sz w:val="12"/>
          <w:szCs w:val="12"/>
          <w:lang w:eastAsia="ar-SA"/>
        </w:rPr>
      </w:pPr>
      <w:r w:rsidRPr="00D7345C">
        <w:rPr>
          <w:rFonts w:ascii="Times New Roman" w:eastAsia="Calibri" w:hAnsi="Times New Roman" w:cs="Times New Roman"/>
          <w:color w:val="auto"/>
          <w:kern w:val="0"/>
          <w:sz w:val="12"/>
          <w:szCs w:val="12"/>
          <w:lang w:eastAsia="ar-SA"/>
        </w:rPr>
        <w:t>АДМИНИСТРАЦИЯ КАРАТУЗСКОГО РАЙОНА</w:t>
      </w:r>
    </w:p>
    <w:p w:rsidR="00D7345C" w:rsidRPr="00D7345C" w:rsidRDefault="00D7345C" w:rsidP="00D7345C">
      <w:pPr>
        <w:suppressAutoHyphens/>
        <w:spacing w:after="0" w:line="240" w:lineRule="auto"/>
        <w:jc w:val="center"/>
        <w:rPr>
          <w:rFonts w:ascii="Times New Roman" w:eastAsia="Calibri" w:hAnsi="Times New Roman" w:cs="Times New Roman"/>
          <w:color w:val="auto"/>
          <w:kern w:val="0"/>
          <w:sz w:val="12"/>
          <w:szCs w:val="12"/>
          <w:lang w:eastAsia="ar-SA"/>
        </w:rPr>
      </w:pPr>
    </w:p>
    <w:p w:rsidR="00D7345C" w:rsidRPr="00D7345C" w:rsidRDefault="00D7345C" w:rsidP="00D7345C">
      <w:pPr>
        <w:suppressAutoHyphens/>
        <w:spacing w:after="0" w:line="240" w:lineRule="auto"/>
        <w:jc w:val="center"/>
        <w:rPr>
          <w:rFonts w:ascii="Times New Roman" w:eastAsia="Calibri" w:hAnsi="Times New Roman" w:cs="Times New Roman"/>
          <w:color w:val="auto"/>
          <w:kern w:val="0"/>
          <w:sz w:val="12"/>
          <w:szCs w:val="12"/>
          <w:lang w:eastAsia="ar-SA"/>
        </w:rPr>
      </w:pPr>
      <w:r w:rsidRPr="00D7345C">
        <w:rPr>
          <w:rFonts w:ascii="Times New Roman" w:eastAsia="Calibri" w:hAnsi="Times New Roman" w:cs="Times New Roman"/>
          <w:color w:val="auto"/>
          <w:kern w:val="0"/>
          <w:sz w:val="12"/>
          <w:szCs w:val="12"/>
          <w:lang w:eastAsia="ar-SA"/>
        </w:rPr>
        <w:t>ПОСТАНОВЛЕНИЕ</w:t>
      </w:r>
    </w:p>
    <w:p w:rsidR="00D7345C" w:rsidRPr="00D7345C" w:rsidRDefault="00D218E4" w:rsidP="00D7345C">
      <w:pPr>
        <w:suppressAutoHyphens/>
        <w:spacing w:after="0" w:line="240" w:lineRule="auto"/>
        <w:rPr>
          <w:rFonts w:ascii="Times New Roman" w:eastAsia="Calibri" w:hAnsi="Times New Roman" w:cs="Times New Roman"/>
          <w:color w:val="auto"/>
          <w:kern w:val="0"/>
          <w:sz w:val="12"/>
          <w:szCs w:val="12"/>
          <w:lang w:eastAsia="ar-SA"/>
        </w:rPr>
      </w:pPr>
      <w:r>
        <w:rPr>
          <w:rFonts w:ascii="Times New Roman" w:eastAsia="Calibri" w:hAnsi="Times New Roman" w:cs="Times New Roman"/>
          <w:color w:val="auto"/>
          <w:kern w:val="0"/>
          <w:sz w:val="12"/>
          <w:szCs w:val="12"/>
          <w:lang w:eastAsia="ar-SA"/>
        </w:rPr>
        <w:t xml:space="preserve">        </w:t>
      </w:r>
    </w:p>
    <w:p w:rsidR="00D7345C" w:rsidRPr="00D7345C" w:rsidRDefault="00D7345C" w:rsidP="00D7345C">
      <w:pPr>
        <w:suppressAutoHyphens/>
        <w:spacing w:after="0" w:line="240" w:lineRule="auto"/>
        <w:rPr>
          <w:rFonts w:ascii="Times New Roman" w:eastAsia="Calibri" w:hAnsi="Times New Roman" w:cs="Times New Roman"/>
          <w:color w:val="auto"/>
          <w:kern w:val="0"/>
          <w:sz w:val="12"/>
          <w:szCs w:val="12"/>
          <w:lang w:eastAsia="ar-SA"/>
        </w:rPr>
      </w:pPr>
      <w:r w:rsidRPr="00D7345C">
        <w:rPr>
          <w:rFonts w:ascii="Times New Roman" w:eastAsia="Calibri" w:hAnsi="Times New Roman" w:cs="Times New Roman"/>
          <w:color w:val="auto"/>
          <w:kern w:val="0"/>
          <w:sz w:val="12"/>
          <w:szCs w:val="12"/>
          <w:lang w:eastAsia="ar-SA"/>
        </w:rPr>
        <w:t xml:space="preserve">21.05.2015г.                  </w:t>
      </w:r>
      <w:r w:rsidR="00D218E4">
        <w:rPr>
          <w:rFonts w:ascii="Times New Roman" w:eastAsia="Calibri" w:hAnsi="Times New Roman" w:cs="Times New Roman"/>
          <w:color w:val="auto"/>
          <w:kern w:val="0"/>
          <w:sz w:val="12"/>
          <w:szCs w:val="12"/>
          <w:lang w:eastAsia="ar-SA"/>
        </w:rPr>
        <w:t xml:space="preserve">              </w:t>
      </w:r>
      <w:r w:rsidRPr="00D7345C">
        <w:rPr>
          <w:rFonts w:ascii="Times New Roman" w:eastAsia="Calibri" w:hAnsi="Times New Roman" w:cs="Times New Roman"/>
          <w:color w:val="auto"/>
          <w:kern w:val="0"/>
          <w:sz w:val="12"/>
          <w:szCs w:val="12"/>
          <w:lang w:eastAsia="ar-SA"/>
        </w:rPr>
        <w:t xml:space="preserve"> </w:t>
      </w:r>
      <w:r w:rsidR="005F5EB4">
        <w:rPr>
          <w:rFonts w:ascii="Times New Roman" w:eastAsia="Calibri" w:hAnsi="Times New Roman" w:cs="Times New Roman"/>
          <w:color w:val="auto"/>
          <w:kern w:val="0"/>
          <w:sz w:val="12"/>
          <w:szCs w:val="12"/>
          <w:lang w:eastAsia="ar-SA"/>
        </w:rPr>
        <w:t xml:space="preserve">                                                                                                     </w:t>
      </w:r>
      <w:r w:rsidRPr="00D7345C">
        <w:rPr>
          <w:rFonts w:ascii="Times New Roman" w:eastAsia="Calibri" w:hAnsi="Times New Roman" w:cs="Times New Roman"/>
          <w:color w:val="auto"/>
          <w:kern w:val="0"/>
          <w:sz w:val="12"/>
          <w:szCs w:val="12"/>
          <w:lang w:eastAsia="ar-SA"/>
        </w:rPr>
        <w:t xml:space="preserve">               с. Каратузское                          </w:t>
      </w:r>
      <w:r w:rsidR="005F5EB4">
        <w:rPr>
          <w:rFonts w:ascii="Times New Roman" w:eastAsia="Calibri" w:hAnsi="Times New Roman" w:cs="Times New Roman"/>
          <w:color w:val="auto"/>
          <w:kern w:val="0"/>
          <w:sz w:val="12"/>
          <w:szCs w:val="12"/>
          <w:lang w:eastAsia="ar-SA"/>
        </w:rPr>
        <w:t xml:space="preserve">                                                                                                 </w:t>
      </w:r>
      <w:r w:rsidRPr="00D7345C">
        <w:rPr>
          <w:rFonts w:ascii="Times New Roman" w:eastAsia="Calibri" w:hAnsi="Times New Roman" w:cs="Times New Roman"/>
          <w:color w:val="auto"/>
          <w:kern w:val="0"/>
          <w:sz w:val="12"/>
          <w:szCs w:val="12"/>
          <w:lang w:eastAsia="ar-SA"/>
        </w:rPr>
        <w:t xml:space="preserve">      </w:t>
      </w:r>
      <w:r w:rsidR="00D218E4">
        <w:rPr>
          <w:rFonts w:ascii="Times New Roman" w:eastAsia="Calibri" w:hAnsi="Times New Roman" w:cs="Times New Roman"/>
          <w:color w:val="auto"/>
          <w:kern w:val="0"/>
          <w:sz w:val="12"/>
          <w:szCs w:val="12"/>
          <w:lang w:eastAsia="ar-SA"/>
        </w:rPr>
        <w:t xml:space="preserve">                </w:t>
      </w:r>
      <w:r w:rsidRPr="00D7345C">
        <w:rPr>
          <w:rFonts w:ascii="Times New Roman" w:eastAsia="Calibri" w:hAnsi="Times New Roman" w:cs="Times New Roman"/>
          <w:color w:val="auto"/>
          <w:kern w:val="0"/>
          <w:sz w:val="12"/>
          <w:szCs w:val="12"/>
          <w:lang w:eastAsia="ar-SA"/>
        </w:rPr>
        <w:t xml:space="preserve">             № 367-п</w:t>
      </w:r>
    </w:p>
    <w:p w:rsidR="00D7345C" w:rsidRPr="00D7345C" w:rsidRDefault="00D7345C" w:rsidP="00D7345C">
      <w:pPr>
        <w:suppressAutoHyphens/>
        <w:spacing w:after="0" w:line="240" w:lineRule="auto"/>
        <w:rPr>
          <w:rFonts w:ascii="Times New Roman" w:eastAsia="Calibri" w:hAnsi="Times New Roman" w:cs="Times New Roman"/>
          <w:color w:val="auto"/>
          <w:kern w:val="0"/>
          <w:sz w:val="12"/>
          <w:szCs w:val="12"/>
          <w:lang w:eastAsia="ar-SA"/>
        </w:rPr>
      </w:pPr>
    </w:p>
    <w:p w:rsidR="00D7345C" w:rsidRPr="00D7345C" w:rsidRDefault="00D7345C" w:rsidP="00D218E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7345C">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w:t>
      </w:r>
    </w:p>
    <w:p w:rsidR="00D7345C" w:rsidRPr="00D7345C" w:rsidRDefault="00D7345C" w:rsidP="00D218E4">
      <w:pPr>
        <w:suppressAutoHyphens/>
        <w:spacing w:after="0" w:line="240" w:lineRule="auto"/>
        <w:ind w:firstLine="284"/>
        <w:rPr>
          <w:rFonts w:ascii="Times New Roman" w:eastAsia="Calibri" w:hAnsi="Times New Roman" w:cs="Times New Roman"/>
          <w:color w:val="auto"/>
          <w:kern w:val="0"/>
          <w:sz w:val="12"/>
          <w:szCs w:val="12"/>
          <w:lang w:eastAsia="ar-SA"/>
        </w:rPr>
      </w:pPr>
    </w:p>
    <w:p w:rsidR="00D7345C" w:rsidRPr="00D7345C" w:rsidRDefault="00D7345C" w:rsidP="00D218E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7345C">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ст.  26,27.1 Устава муниципального образования «</w:t>
      </w:r>
      <w:proofErr w:type="spellStart"/>
      <w:r w:rsidRPr="00D7345C">
        <w:rPr>
          <w:rFonts w:ascii="Times New Roman" w:eastAsia="Calibri" w:hAnsi="Times New Roman" w:cs="Times New Roman"/>
          <w:color w:val="auto"/>
          <w:kern w:val="0"/>
          <w:sz w:val="12"/>
          <w:szCs w:val="12"/>
          <w:lang w:eastAsia="ar-SA"/>
        </w:rPr>
        <w:t>Каратузский</w:t>
      </w:r>
      <w:proofErr w:type="spellEnd"/>
      <w:r w:rsidRPr="00D7345C">
        <w:rPr>
          <w:rFonts w:ascii="Times New Roman" w:eastAsia="Calibri" w:hAnsi="Times New Roman" w:cs="Times New Roman"/>
          <w:color w:val="auto"/>
          <w:kern w:val="0"/>
          <w:sz w:val="12"/>
          <w:szCs w:val="12"/>
          <w:lang w:eastAsia="ar-SA"/>
        </w:rPr>
        <w:t xml:space="preserve"> район», постановлением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D7345C" w:rsidRPr="00D7345C" w:rsidRDefault="00D7345C" w:rsidP="00D218E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7345C">
        <w:rPr>
          <w:rFonts w:ascii="Times New Roman" w:eastAsia="Calibri" w:hAnsi="Times New Roman" w:cs="Times New Roman"/>
          <w:color w:val="auto"/>
          <w:kern w:val="0"/>
          <w:sz w:val="12"/>
          <w:szCs w:val="12"/>
          <w:lang w:eastAsia="ar-SA"/>
        </w:rPr>
        <w:t xml:space="preserve">1. 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w:t>
      </w:r>
    </w:p>
    <w:p w:rsidR="00D7345C" w:rsidRPr="00D7345C" w:rsidRDefault="00D7345C" w:rsidP="00D218E4">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7345C">
        <w:rPr>
          <w:rFonts w:ascii="Times New Roman" w:eastAsia="Calibri" w:hAnsi="Times New Roman" w:cs="Times New Roman"/>
          <w:color w:val="auto"/>
          <w:kern w:val="0"/>
          <w:sz w:val="12"/>
          <w:szCs w:val="12"/>
          <w:lang w:eastAsia="ar-SA"/>
        </w:rPr>
        <w:t xml:space="preserve">1.1. В приложение № 4 к муниципальной программе «Социальная поддержка населения Каратузского района» внести следующие изменения: </w:t>
      </w:r>
    </w:p>
    <w:p w:rsidR="00D7345C" w:rsidRPr="00D7345C" w:rsidRDefault="00D7345C" w:rsidP="00D218E4">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7345C">
        <w:rPr>
          <w:rFonts w:ascii="Times New Roman" w:eastAsia="Calibri" w:hAnsi="Times New Roman" w:cs="Times New Roman"/>
          <w:color w:val="auto"/>
          <w:kern w:val="0"/>
          <w:sz w:val="12"/>
          <w:szCs w:val="12"/>
          <w:lang w:eastAsia="ar-SA"/>
        </w:rPr>
        <w:t>1.1.1. П</w:t>
      </w:r>
      <w:r w:rsidRPr="00D7345C">
        <w:rPr>
          <w:rFonts w:ascii="Times New Roman" w:eastAsia="Calibri" w:hAnsi="Times New Roman" w:cs="Times New Roman"/>
          <w:bCs/>
          <w:color w:val="auto"/>
          <w:kern w:val="0"/>
          <w:sz w:val="12"/>
          <w:szCs w:val="12"/>
          <w:lang w:eastAsia="ar-SA"/>
        </w:rPr>
        <w:t xml:space="preserve">риложение № 2 к  подпрограмме 4 </w:t>
      </w:r>
      <w:r w:rsidRPr="00D7345C">
        <w:rPr>
          <w:rFonts w:ascii="Times New Roman" w:eastAsia="Calibri" w:hAnsi="Times New Roman" w:cs="Times New Roman"/>
          <w:color w:val="auto"/>
          <w:kern w:val="0"/>
          <w:sz w:val="12"/>
          <w:szCs w:val="12"/>
          <w:lang w:eastAsia="ar-SA"/>
        </w:rPr>
        <w:t>«Повышение качества и доступности социальных услуг населению»</w:t>
      </w:r>
      <w:r w:rsidRPr="00D7345C">
        <w:rPr>
          <w:rFonts w:ascii="Times New Roman" w:eastAsia="Calibri" w:hAnsi="Times New Roman" w:cs="Times New Roman"/>
          <w:bCs/>
          <w:color w:val="auto"/>
          <w:kern w:val="0"/>
          <w:sz w:val="12"/>
          <w:szCs w:val="12"/>
          <w:lang w:eastAsia="ar-SA"/>
        </w:rPr>
        <w:t xml:space="preserve">,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D7345C">
        <w:rPr>
          <w:rFonts w:ascii="Times New Roman" w:eastAsia="Calibri" w:hAnsi="Times New Roman" w:cs="Times New Roman"/>
          <w:bCs/>
          <w:color w:val="auto"/>
          <w:kern w:val="0"/>
          <w:sz w:val="12"/>
          <w:szCs w:val="12"/>
          <w:lang w:eastAsia="ar-SA"/>
        </w:rPr>
        <w:t>согласно приложения</w:t>
      </w:r>
      <w:proofErr w:type="gramEnd"/>
      <w:r w:rsidRPr="00D7345C">
        <w:rPr>
          <w:rFonts w:ascii="Times New Roman" w:eastAsia="Calibri" w:hAnsi="Times New Roman" w:cs="Times New Roman"/>
          <w:bCs/>
          <w:color w:val="auto"/>
          <w:kern w:val="0"/>
          <w:sz w:val="12"/>
          <w:szCs w:val="12"/>
          <w:lang w:eastAsia="ar-SA"/>
        </w:rPr>
        <w:t xml:space="preserve"> № 1 к настоящему постановлению.</w:t>
      </w:r>
    </w:p>
    <w:p w:rsidR="00D7345C" w:rsidRPr="00D7345C" w:rsidRDefault="00D7345C" w:rsidP="00D218E4">
      <w:pPr>
        <w:tabs>
          <w:tab w:val="left" w:pos="0"/>
        </w:tabs>
        <w:suppressAutoHyphens/>
        <w:spacing w:after="0" w:line="240" w:lineRule="auto"/>
        <w:ind w:firstLine="284"/>
        <w:jc w:val="both"/>
        <w:rPr>
          <w:rFonts w:ascii="Times New Roman" w:hAnsi="Times New Roman" w:cs="Times New Roman"/>
          <w:color w:val="auto"/>
          <w:kern w:val="0"/>
          <w:sz w:val="12"/>
          <w:szCs w:val="12"/>
        </w:rPr>
      </w:pPr>
      <w:r w:rsidRPr="00D7345C">
        <w:rPr>
          <w:rFonts w:ascii="Times New Roman" w:eastAsia="Calibri" w:hAnsi="Times New Roman" w:cs="Times New Roman"/>
          <w:color w:val="auto"/>
          <w:kern w:val="0"/>
          <w:sz w:val="12"/>
          <w:szCs w:val="12"/>
        </w:rPr>
        <w:t>2. Опубликовать постановление в периодическом печатном издании «Вести муниципального образования «</w:t>
      </w:r>
      <w:proofErr w:type="spellStart"/>
      <w:r w:rsidRPr="00D7345C">
        <w:rPr>
          <w:rFonts w:ascii="Times New Roman" w:eastAsia="Calibri" w:hAnsi="Times New Roman" w:cs="Times New Roman"/>
          <w:color w:val="auto"/>
          <w:kern w:val="0"/>
          <w:sz w:val="12"/>
          <w:szCs w:val="12"/>
        </w:rPr>
        <w:t>Каратузский</w:t>
      </w:r>
      <w:proofErr w:type="spellEnd"/>
      <w:r w:rsidRPr="00D7345C">
        <w:rPr>
          <w:rFonts w:ascii="Times New Roman" w:eastAsia="Calibri" w:hAnsi="Times New Roman" w:cs="Times New Roman"/>
          <w:color w:val="auto"/>
          <w:kern w:val="0"/>
          <w:sz w:val="12"/>
          <w:szCs w:val="12"/>
        </w:rPr>
        <w:t xml:space="preserve"> район»».</w:t>
      </w:r>
    </w:p>
    <w:p w:rsidR="00D7345C" w:rsidRPr="00D7345C" w:rsidRDefault="00D7345C" w:rsidP="00D218E4">
      <w:pPr>
        <w:suppressAutoHyphens/>
        <w:spacing w:after="0" w:line="240" w:lineRule="auto"/>
        <w:ind w:firstLine="284"/>
        <w:jc w:val="both"/>
        <w:rPr>
          <w:rFonts w:ascii="Times New Roman" w:eastAsia="Calibri" w:hAnsi="Times New Roman" w:cs="Times New Roman"/>
          <w:color w:val="auto"/>
          <w:kern w:val="0"/>
          <w:sz w:val="12"/>
          <w:szCs w:val="12"/>
        </w:rPr>
      </w:pPr>
      <w:r w:rsidRPr="00D7345C">
        <w:rPr>
          <w:rFonts w:ascii="Times New Roman" w:eastAsia="Calibri" w:hAnsi="Times New Roman" w:cs="Times New Roman"/>
          <w:color w:val="auto"/>
          <w:kern w:val="0"/>
          <w:sz w:val="12"/>
          <w:szCs w:val="12"/>
        </w:rPr>
        <w:t xml:space="preserve">3. Контроль за исполнением настоящего постановления возложить </w:t>
      </w:r>
      <w:proofErr w:type="gramStart"/>
      <w:r w:rsidRPr="00D7345C">
        <w:rPr>
          <w:rFonts w:ascii="Times New Roman" w:eastAsia="Calibri" w:hAnsi="Times New Roman" w:cs="Times New Roman"/>
          <w:color w:val="auto"/>
          <w:kern w:val="0"/>
          <w:sz w:val="12"/>
          <w:szCs w:val="12"/>
        </w:rPr>
        <w:t>на</w:t>
      </w:r>
      <w:proofErr w:type="gramEnd"/>
      <w:r w:rsidRPr="00D7345C">
        <w:rPr>
          <w:rFonts w:ascii="Times New Roman" w:eastAsia="Calibri" w:hAnsi="Times New Roman" w:cs="Times New Roman"/>
          <w:color w:val="auto"/>
          <w:kern w:val="0"/>
          <w:sz w:val="12"/>
          <w:szCs w:val="12"/>
        </w:rPr>
        <w:t xml:space="preserve"> </w:t>
      </w:r>
      <w:proofErr w:type="gramStart"/>
      <w:r w:rsidRPr="00D7345C">
        <w:rPr>
          <w:rFonts w:ascii="Times New Roman" w:eastAsia="Calibri" w:hAnsi="Times New Roman" w:cs="Times New Roman"/>
          <w:color w:val="auto"/>
          <w:kern w:val="0"/>
          <w:sz w:val="12"/>
          <w:szCs w:val="12"/>
        </w:rPr>
        <w:t>Адольф</w:t>
      </w:r>
      <w:proofErr w:type="gramEnd"/>
      <w:r w:rsidRPr="00D7345C">
        <w:rPr>
          <w:rFonts w:ascii="Times New Roman" w:eastAsia="Calibri" w:hAnsi="Times New Roman" w:cs="Times New Roman"/>
          <w:color w:val="auto"/>
          <w:kern w:val="0"/>
          <w:sz w:val="12"/>
          <w:szCs w:val="12"/>
        </w:rPr>
        <w:t xml:space="preserve"> Г.М., заместителя главы администрации района по социальным вопросам, по взаимодействию с территориями и аппарату.</w:t>
      </w:r>
    </w:p>
    <w:p w:rsidR="00D7345C" w:rsidRPr="00D7345C" w:rsidRDefault="00D7345C" w:rsidP="00D218E4">
      <w:pPr>
        <w:suppressAutoHyphens/>
        <w:spacing w:after="0" w:line="240" w:lineRule="auto"/>
        <w:ind w:firstLine="284"/>
        <w:jc w:val="both"/>
        <w:rPr>
          <w:rFonts w:ascii="Times New Roman" w:eastAsia="Calibri" w:hAnsi="Times New Roman" w:cs="Times New Roman"/>
          <w:color w:val="auto"/>
          <w:kern w:val="0"/>
          <w:sz w:val="12"/>
          <w:szCs w:val="12"/>
        </w:rPr>
      </w:pPr>
      <w:r w:rsidRPr="00D7345C">
        <w:rPr>
          <w:rFonts w:ascii="Times New Roman" w:eastAsia="Calibri" w:hAnsi="Times New Roman" w:cs="Times New Roman"/>
          <w:color w:val="auto"/>
          <w:kern w:val="0"/>
          <w:sz w:val="12"/>
          <w:szCs w:val="12"/>
        </w:rPr>
        <w:t>4.</w:t>
      </w:r>
      <w:r w:rsidRPr="00D7345C">
        <w:rPr>
          <w:rFonts w:ascii="Times New Roman" w:hAnsi="Times New Roman" w:cs="Times New Roman"/>
          <w:color w:val="auto"/>
          <w:kern w:val="0"/>
          <w:sz w:val="12"/>
          <w:szCs w:val="12"/>
        </w:rPr>
        <w:t xml:space="preserve"> </w:t>
      </w:r>
      <w:r w:rsidRPr="00D7345C">
        <w:rPr>
          <w:rFonts w:ascii="Times New Roman" w:eastAsia="Calibri"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D7345C">
        <w:rPr>
          <w:rFonts w:ascii="Times New Roman" w:eastAsia="Calibri" w:hAnsi="Times New Roman" w:cs="Times New Roman"/>
          <w:color w:val="auto"/>
          <w:kern w:val="0"/>
          <w:sz w:val="12"/>
          <w:szCs w:val="12"/>
        </w:rPr>
        <w:t>Каратузский</w:t>
      </w:r>
      <w:proofErr w:type="spellEnd"/>
      <w:r w:rsidRPr="00D7345C">
        <w:rPr>
          <w:rFonts w:ascii="Times New Roman" w:eastAsia="Calibri" w:hAnsi="Times New Roman" w:cs="Times New Roman"/>
          <w:color w:val="auto"/>
          <w:kern w:val="0"/>
          <w:sz w:val="12"/>
          <w:szCs w:val="12"/>
        </w:rPr>
        <w:t xml:space="preserve"> район»».</w:t>
      </w:r>
    </w:p>
    <w:p w:rsidR="00D7345C" w:rsidRDefault="00D7345C" w:rsidP="00D7345C">
      <w:pPr>
        <w:suppressAutoHyphens/>
        <w:spacing w:after="0" w:line="240" w:lineRule="auto"/>
        <w:ind w:firstLine="567"/>
        <w:jc w:val="both"/>
        <w:rPr>
          <w:rFonts w:ascii="Times New Roman" w:eastAsia="Calibri" w:hAnsi="Times New Roman" w:cs="Times New Roman"/>
          <w:color w:val="auto"/>
          <w:kern w:val="0"/>
          <w:sz w:val="12"/>
          <w:szCs w:val="12"/>
        </w:rPr>
      </w:pPr>
    </w:p>
    <w:p w:rsidR="00D218E4" w:rsidRPr="00D7345C" w:rsidRDefault="00D218E4" w:rsidP="00D7345C">
      <w:pPr>
        <w:suppressAutoHyphens/>
        <w:spacing w:after="0" w:line="240" w:lineRule="auto"/>
        <w:ind w:firstLine="567"/>
        <w:jc w:val="both"/>
        <w:rPr>
          <w:rFonts w:ascii="Times New Roman" w:eastAsia="Calibri" w:hAnsi="Times New Roman" w:cs="Times New Roman"/>
          <w:color w:val="auto"/>
          <w:kern w:val="0"/>
          <w:sz w:val="12"/>
          <w:szCs w:val="12"/>
        </w:rPr>
      </w:pPr>
    </w:p>
    <w:p w:rsidR="00D7345C" w:rsidRDefault="00D7345C" w:rsidP="00D7345C">
      <w:pPr>
        <w:suppressAutoHyphens/>
        <w:spacing w:after="0" w:line="240" w:lineRule="auto"/>
        <w:rPr>
          <w:rFonts w:ascii="Times New Roman" w:eastAsia="Calibri" w:hAnsi="Times New Roman" w:cs="Times New Roman"/>
          <w:color w:val="auto"/>
          <w:kern w:val="0"/>
          <w:sz w:val="12"/>
          <w:szCs w:val="12"/>
        </w:rPr>
      </w:pPr>
      <w:r w:rsidRPr="00D7345C">
        <w:rPr>
          <w:rFonts w:ascii="Times New Roman" w:eastAsia="Calibri" w:hAnsi="Times New Roman" w:cs="Times New Roman"/>
          <w:color w:val="auto"/>
          <w:kern w:val="0"/>
          <w:sz w:val="12"/>
          <w:szCs w:val="12"/>
        </w:rPr>
        <w:t>Глава администрации района                                                                        Г.И. Кулакова</w:t>
      </w:r>
    </w:p>
    <w:p w:rsidR="005F5EB4" w:rsidRDefault="005F5EB4" w:rsidP="00D7345C">
      <w:pPr>
        <w:suppressAutoHyphens/>
        <w:spacing w:after="0" w:line="240" w:lineRule="auto"/>
        <w:rPr>
          <w:rFonts w:ascii="Times New Roman" w:eastAsia="Calibri" w:hAnsi="Times New Roman" w:cs="Times New Roman"/>
          <w:color w:val="auto"/>
          <w:kern w:val="0"/>
          <w:sz w:val="12"/>
          <w:szCs w:val="12"/>
        </w:rPr>
      </w:pPr>
    </w:p>
    <w:p w:rsidR="005F5EB4" w:rsidRDefault="005F5EB4" w:rsidP="00D7345C">
      <w:pPr>
        <w:suppressAutoHyphens/>
        <w:spacing w:after="0" w:line="240" w:lineRule="auto"/>
        <w:rPr>
          <w:rFonts w:ascii="Times New Roman" w:eastAsia="Calibri" w:hAnsi="Times New Roman" w:cs="Times New Roman"/>
          <w:color w:val="auto"/>
          <w:kern w:val="0"/>
          <w:sz w:val="12"/>
          <w:szCs w:val="12"/>
        </w:rPr>
      </w:pPr>
    </w:p>
    <w:p w:rsidR="005F5EB4" w:rsidRDefault="005F5EB4" w:rsidP="00D7345C">
      <w:pPr>
        <w:suppressAutoHyphens/>
        <w:spacing w:after="0" w:line="240" w:lineRule="auto"/>
        <w:rPr>
          <w:rFonts w:ascii="Times New Roman" w:eastAsia="Calibri" w:hAnsi="Times New Roman" w:cs="Times New Roman"/>
          <w:color w:val="auto"/>
          <w:kern w:val="0"/>
          <w:sz w:val="12"/>
          <w:szCs w:val="12"/>
        </w:rPr>
      </w:pPr>
    </w:p>
    <w:tbl>
      <w:tblPr>
        <w:tblStyle w:val="aff5"/>
        <w:tblW w:w="11082" w:type="dxa"/>
        <w:tblInd w:w="108" w:type="dxa"/>
        <w:tblLayout w:type="fixed"/>
        <w:tblLook w:val="04A0" w:firstRow="1" w:lastRow="0" w:firstColumn="1" w:lastColumn="0" w:noHBand="0" w:noVBand="1"/>
      </w:tblPr>
      <w:tblGrid>
        <w:gridCol w:w="2730"/>
        <w:gridCol w:w="537"/>
        <w:gridCol w:w="524"/>
        <w:gridCol w:w="549"/>
        <w:gridCol w:w="647"/>
        <w:gridCol w:w="540"/>
        <w:gridCol w:w="1071"/>
        <w:gridCol w:w="855"/>
        <w:gridCol w:w="744"/>
        <w:gridCol w:w="744"/>
        <w:gridCol w:w="926"/>
        <w:gridCol w:w="1215"/>
      </w:tblGrid>
      <w:tr w:rsidR="005F5EB4" w:rsidRPr="005F5EB4" w:rsidTr="005F5EB4">
        <w:trPr>
          <w:trHeight w:val="20"/>
        </w:trPr>
        <w:tc>
          <w:tcPr>
            <w:tcW w:w="273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bookmarkStart w:id="14" w:name="RANGE!A1:L29"/>
            <w:bookmarkEnd w:id="14"/>
          </w:p>
        </w:tc>
        <w:tc>
          <w:tcPr>
            <w:tcW w:w="53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071"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4484" w:type="dxa"/>
            <w:gridSpan w:val="5"/>
            <w:tcBorders>
              <w:top w:val="nil"/>
              <w:left w:val="nil"/>
              <w:bottom w:val="nil"/>
              <w:right w:val="nil"/>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Приложение № 1 к постановлению</w:t>
            </w:r>
            <w:r w:rsidRPr="005F5EB4">
              <w:rPr>
                <w:rFonts w:ascii="Times New Roman" w:hAnsi="Times New Roman" w:cs="Times New Roman"/>
                <w:bCs/>
                <w:color w:val="auto"/>
                <w:kern w:val="0"/>
                <w:sz w:val="12"/>
                <w:szCs w:val="12"/>
              </w:rPr>
              <w:br/>
              <w:t>администрации Каратузского района</w:t>
            </w:r>
            <w:r w:rsidRPr="005F5EB4">
              <w:rPr>
                <w:rFonts w:ascii="Times New Roman" w:hAnsi="Times New Roman" w:cs="Times New Roman"/>
                <w:bCs/>
                <w:color w:val="auto"/>
                <w:kern w:val="0"/>
                <w:sz w:val="12"/>
                <w:szCs w:val="12"/>
              </w:rPr>
              <w:br/>
              <w:t>от 21.05. 2015г. № 367-П</w:t>
            </w:r>
          </w:p>
        </w:tc>
      </w:tr>
      <w:tr w:rsidR="005F5EB4" w:rsidRPr="005F5EB4" w:rsidTr="005F5EB4">
        <w:trPr>
          <w:trHeight w:val="20"/>
        </w:trPr>
        <w:tc>
          <w:tcPr>
            <w:tcW w:w="273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3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071"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4484" w:type="dxa"/>
            <w:gridSpan w:val="5"/>
            <w:tcBorders>
              <w:top w:val="nil"/>
              <w:left w:val="nil"/>
              <w:bottom w:val="nil"/>
              <w:right w:val="nil"/>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Приложение №2</w:t>
            </w:r>
          </w:p>
        </w:tc>
      </w:tr>
      <w:tr w:rsidR="005F5EB4" w:rsidRPr="005F5EB4" w:rsidTr="005F5EB4">
        <w:trPr>
          <w:trHeight w:val="20"/>
        </w:trPr>
        <w:tc>
          <w:tcPr>
            <w:tcW w:w="273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3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071"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4484" w:type="dxa"/>
            <w:gridSpan w:val="5"/>
            <w:tcBorders>
              <w:top w:val="nil"/>
              <w:left w:val="nil"/>
              <w:bottom w:val="nil"/>
              <w:right w:val="nil"/>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xml:space="preserve">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w:t>
            </w:r>
          </w:p>
        </w:tc>
      </w:tr>
      <w:tr w:rsidR="005F5EB4" w:rsidRPr="005F5EB4" w:rsidTr="005F5EB4">
        <w:trPr>
          <w:trHeight w:val="20"/>
        </w:trPr>
        <w:tc>
          <w:tcPr>
            <w:tcW w:w="273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3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071"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855"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926"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215"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11082" w:type="dxa"/>
            <w:gridSpan w:val="12"/>
            <w:tcBorders>
              <w:top w:val="nil"/>
              <w:left w:val="nil"/>
              <w:bottom w:val="nil"/>
              <w:right w:val="nil"/>
            </w:tcBorders>
            <w:noWrap/>
            <w:hideMark/>
          </w:tcPr>
          <w:p w:rsidR="005F5EB4" w:rsidRPr="005F5EB4" w:rsidRDefault="005F5EB4" w:rsidP="005F5EB4">
            <w:pPr>
              <w:suppressAutoHyphens/>
              <w:spacing w:after="0" w:line="240" w:lineRule="auto"/>
              <w:jc w:val="center"/>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5F5EB4" w:rsidRPr="005F5EB4" w:rsidTr="005F5EB4">
        <w:trPr>
          <w:trHeight w:val="20"/>
        </w:trPr>
        <w:tc>
          <w:tcPr>
            <w:tcW w:w="2730"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37"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071"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855"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926"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215" w:type="dxa"/>
            <w:tcBorders>
              <w:top w:val="nil"/>
              <w:left w:val="nil"/>
              <w:bottom w:val="single" w:sz="4" w:space="0" w:color="auto"/>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vMerge w:val="restart"/>
            <w:tcBorders>
              <w:top w:val="single" w:sz="4" w:space="0" w:color="auto"/>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Наименование программы, подпрограммы</w:t>
            </w:r>
          </w:p>
        </w:tc>
        <w:tc>
          <w:tcPr>
            <w:tcW w:w="537" w:type="dxa"/>
            <w:vMerge w:val="restart"/>
            <w:tcBorders>
              <w:top w:val="single" w:sz="4" w:space="0" w:color="auto"/>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ГРБС</w:t>
            </w:r>
          </w:p>
        </w:tc>
        <w:tc>
          <w:tcPr>
            <w:tcW w:w="2260" w:type="dxa"/>
            <w:gridSpan w:val="4"/>
            <w:vMerge w:val="restart"/>
            <w:tcBorders>
              <w:top w:val="single" w:sz="4" w:space="0" w:color="auto"/>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Код бюджетной классификации</w:t>
            </w:r>
          </w:p>
        </w:tc>
        <w:tc>
          <w:tcPr>
            <w:tcW w:w="4340" w:type="dxa"/>
            <w:gridSpan w:val="5"/>
            <w:tcBorders>
              <w:top w:val="single" w:sz="4" w:space="0" w:color="auto"/>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Расходы</w:t>
            </w:r>
          </w:p>
        </w:tc>
        <w:tc>
          <w:tcPr>
            <w:tcW w:w="1215" w:type="dxa"/>
            <w:vMerge w:val="restart"/>
            <w:tcBorders>
              <w:top w:val="single" w:sz="4" w:space="0" w:color="auto"/>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xml:space="preserve">Ожидаемый результат от реализации подпрограммного мероприятия </w:t>
            </w:r>
            <w:proofErr w:type="gramStart"/>
            <w:r w:rsidRPr="005F5EB4">
              <w:rPr>
                <w:rFonts w:ascii="Times New Roman" w:hAnsi="Times New Roman" w:cs="Times New Roman"/>
                <w:bCs/>
                <w:color w:val="auto"/>
                <w:kern w:val="0"/>
                <w:sz w:val="12"/>
                <w:szCs w:val="12"/>
              </w:rPr>
              <w:t xml:space="preserve">( </w:t>
            </w:r>
            <w:proofErr w:type="gramEnd"/>
            <w:r w:rsidRPr="005F5EB4">
              <w:rPr>
                <w:rFonts w:ascii="Times New Roman" w:hAnsi="Times New Roman" w:cs="Times New Roman"/>
                <w:bCs/>
                <w:color w:val="auto"/>
                <w:kern w:val="0"/>
                <w:sz w:val="12"/>
                <w:szCs w:val="12"/>
              </w:rPr>
              <w:t>в натуральном выражении), количество получателей</w:t>
            </w:r>
          </w:p>
        </w:tc>
      </w:tr>
      <w:tr w:rsidR="005F5EB4" w:rsidRPr="005F5EB4" w:rsidTr="005F5EB4">
        <w:trPr>
          <w:trHeight w:val="20"/>
        </w:trPr>
        <w:tc>
          <w:tcPr>
            <w:tcW w:w="2730"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3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2260" w:type="dxa"/>
            <w:gridSpan w:val="4"/>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4340" w:type="dxa"/>
            <w:gridSpan w:val="5"/>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w:t>
            </w:r>
            <w:proofErr w:type="spellStart"/>
            <w:r w:rsidRPr="005F5EB4">
              <w:rPr>
                <w:rFonts w:ascii="Times New Roman" w:hAnsi="Times New Roman" w:cs="Times New Roman"/>
                <w:bCs/>
                <w:color w:val="auto"/>
                <w:kern w:val="0"/>
                <w:sz w:val="12"/>
                <w:szCs w:val="12"/>
              </w:rPr>
              <w:t>тыс</w:t>
            </w:r>
            <w:proofErr w:type="gramStart"/>
            <w:r w:rsidRPr="005F5EB4">
              <w:rPr>
                <w:rFonts w:ascii="Times New Roman" w:hAnsi="Times New Roman" w:cs="Times New Roman"/>
                <w:bCs/>
                <w:color w:val="auto"/>
                <w:kern w:val="0"/>
                <w:sz w:val="12"/>
                <w:szCs w:val="12"/>
              </w:rPr>
              <w:t>.р</w:t>
            </w:r>
            <w:proofErr w:type="gramEnd"/>
            <w:r w:rsidRPr="005F5EB4">
              <w:rPr>
                <w:rFonts w:ascii="Times New Roman" w:hAnsi="Times New Roman" w:cs="Times New Roman"/>
                <w:bCs/>
                <w:color w:val="auto"/>
                <w:kern w:val="0"/>
                <w:sz w:val="12"/>
                <w:szCs w:val="12"/>
              </w:rPr>
              <w:t>уб</w:t>
            </w:r>
            <w:proofErr w:type="spellEnd"/>
            <w:r w:rsidRPr="005F5EB4">
              <w:rPr>
                <w:rFonts w:ascii="Times New Roman" w:hAnsi="Times New Roman" w:cs="Times New Roman"/>
                <w:bCs/>
                <w:color w:val="auto"/>
                <w:kern w:val="0"/>
                <w:sz w:val="12"/>
                <w:szCs w:val="12"/>
              </w:rPr>
              <w:t>.), годы</w:t>
            </w:r>
          </w:p>
        </w:tc>
        <w:tc>
          <w:tcPr>
            <w:tcW w:w="1215"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3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vMerge w:val="restart"/>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ГРБС</w:t>
            </w:r>
          </w:p>
        </w:tc>
        <w:tc>
          <w:tcPr>
            <w:tcW w:w="549" w:type="dxa"/>
            <w:vMerge w:val="restart"/>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roofErr w:type="spellStart"/>
            <w:r w:rsidRPr="005F5EB4">
              <w:rPr>
                <w:rFonts w:ascii="Times New Roman" w:hAnsi="Times New Roman" w:cs="Times New Roman"/>
                <w:bCs/>
                <w:color w:val="auto"/>
                <w:kern w:val="0"/>
                <w:sz w:val="12"/>
                <w:szCs w:val="12"/>
              </w:rPr>
              <w:t>РзПр</w:t>
            </w:r>
            <w:proofErr w:type="spellEnd"/>
          </w:p>
        </w:tc>
        <w:tc>
          <w:tcPr>
            <w:tcW w:w="647" w:type="dxa"/>
            <w:vMerge w:val="restart"/>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ЦСР</w:t>
            </w:r>
          </w:p>
        </w:tc>
        <w:tc>
          <w:tcPr>
            <w:tcW w:w="540" w:type="dxa"/>
            <w:vMerge w:val="restart"/>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ВР</w:t>
            </w:r>
          </w:p>
        </w:tc>
        <w:tc>
          <w:tcPr>
            <w:tcW w:w="1071"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отчетный финансовый год</w:t>
            </w:r>
          </w:p>
        </w:tc>
        <w:tc>
          <w:tcPr>
            <w:tcW w:w="855"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текущий финансовый год</w:t>
            </w:r>
          </w:p>
        </w:tc>
        <w:tc>
          <w:tcPr>
            <w:tcW w:w="744"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первый год планового периода</w:t>
            </w:r>
          </w:p>
        </w:tc>
        <w:tc>
          <w:tcPr>
            <w:tcW w:w="744"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второй год планового периода</w:t>
            </w:r>
          </w:p>
        </w:tc>
        <w:tc>
          <w:tcPr>
            <w:tcW w:w="926" w:type="dxa"/>
            <w:vMerge w:val="restart"/>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Итого на период</w:t>
            </w:r>
          </w:p>
        </w:tc>
        <w:tc>
          <w:tcPr>
            <w:tcW w:w="1215"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3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071"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2014 год</w:t>
            </w:r>
          </w:p>
        </w:tc>
        <w:tc>
          <w:tcPr>
            <w:tcW w:w="855"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2015 год</w:t>
            </w:r>
          </w:p>
        </w:tc>
        <w:tc>
          <w:tcPr>
            <w:tcW w:w="744"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2016 год</w:t>
            </w:r>
          </w:p>
        </w:tc>
        <w:tc>
          <w:tcPr>
            <w:tcW w:w="744"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2017 год</w:t>
            </w:r>
          </w:p>
        </w:tc>
        <w:tc>
          <w:tcPr>
            <w:tcW w:w="926"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215"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Цель подпрограммы:                                                  Повышение уровня, качества и безопасности социального обслуживания населения</w:t>
            </w:r>
          </w:p>
        </w:tc>
        <w:tc>
          <w:tcPr>
            <w:tcW w:w="2797" w:type="dxa"/>
            <w:gridSpan w:val="5"/>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58814,96430</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61050,90650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60641,50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60641,50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241148,87080</w:t>
            </w:r>
          </w:p>
        </w:tc>
        <w:tc>
          <w:tcPr>
            <w:tcW w:w="1215"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Уровень удовлетворенности граждан качеством и доступностью получения социальных услуг не менее 90% к 2016 году</w:t>
            </w:r>
          </w:p>
        </w:tc>
      </w:tr>
      <w:tr w:rsidR="005F5EB4" w:rsidRPr="005F5EB4" w:rsidTr="005F5EB4">
        <w:trPr>
          <w:trHeight w:val="20"/>
        </w:trPr>
        <w:tc>
          <w:tcPr>
            <w:tcW w:w="2730"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xml:space="preserve">1.Задача                                                           Обеспечение доступности и качества услуг социального обслуживания, оказываемых в </w:t>
            </w:r>
            <w:proofErr w:type="spellStart"/>
            <w:r w:rsidRPr="005F5EB4">
              <w:rPr>
                <w:rFonts w:ascii="Times New Roman" w:hAnsi="Times New Roman" w:cs="Times New Roman"/>
                <w:bCs/>
                <w:color w:val="auto"/>
                <w:kern w:val="0"/>
                <w:sz w:val="12"/>
                <w:szCs w:val="12"/>
              </w:rPr>
              <w:t>соответсвии</w:t>
            </w:r>
            <w:proofErr w:type="spellEnd"/>
            <w:r w:rsidRPr="005F5EB4">
              <w:rPr>
                <w:rFonts w:ascii="Times New Roman" w:hAnsi="Times New Roman" w:cs="Times New Roman"/>
                <w:bCs/>
                <w:color w:val="auto"/>
                <w:kern w:val="0"/>
                <w:sz w:val="12"/>
                <w:szCs w:val="12"/>
              </w:rPr>
              <w:t xml:space="preserve"> с муниципальным заданием</w:t>
            </w:r>
          </w:p>
        </w:tc>
        <w:tc>
          <w:tcPr>
            <w:tcW w:w="2797" w:type="dxa"/>
            <w:gridSpan w:val="5"/>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8671,28900</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9528,10650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9118,70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9118,70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36436,79550</w:t>
            </w:r>
          </w:p>
        </w:tc>
        <w:tc>
          <w:tcPr>
            <w:tcW w:w="1215"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r>
      <w:tr w:rsidR="005F5EB4" w:rsidRPr="005F5EB4" w:rsidTr="005F5EB4">
        <w:trPr>
          <w:trHeight w:val="20"/>
        </w:trPr>
        <w:tc>
          <w:tcPr>
            <w:tcW w:w="2730" w:type="dxa"/>
            <w:vMerge w:val="restart"/>
            <w:hideMark/>
          </w:tcPr>
          <w:p w:rsidR="005F5EB4" w:rsidRPr="005F5EB4" w:rsidRDefault="005F5EB4" w:rsidP="005F5EB4">
            <w:pPr>
              <w:suppressAutoHyphens/>
              <w:spacing w:after="0" w:line="240" w:lineRule="auto"/>
              <w:rPr>
                <w:rFonts w:ascii="Times New Roman" w:hAnsi="Times New Roman" w:cs="Times New Roman"/>
                <w:bCs/>
                <w:i/>
                <w:iCs/>
                <w:color w:val="auto"/>
                <w:kern w:val="0"/>
                <w:sz w:val="12"/>
                <w:szCs w:val="12"/>
              </w:rPr>
            </w:pPr>
            <w:r w:rsidRPr="005F5EB4">
              <w:rPr>
                <w:rFonts w:ascii="Times New Roman" w:hAnsi="Times New Roman" w:cs="Times New Roman"/>
                <w:bCs/>
                <w:i/>
                <w:iCs/>
                <w:color w:val="auto"/>
                <w:kern w:val="0"/>
                <w:sz w:val="12"/>
                <w:szCs w:val="12"/>
              </w:rPr>
              <w:t>Мероприятие                                                                                    1.1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537" w:type="dxa"/>
            <w:vMerge w:val="restart"/>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УСЗН</w:t>
            </w:r>
          </w:p>
        </w:tc>
        <w:tc>
          <w:tcPr>
            <w:tcW w:w="524" w:type="dxa"/>
            <w:vMerge w:val="restart"/>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148</w:t>
            </w:r>
          </w:p>
        </w:tc>
        <w:tc>
          <w:tcPr>
            <w:tcW w:w="549" w:type="dxa"/>
            <w:vMerge w:val="restart"/>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1002</w:t>
            </w:r>
          </w:p>
        </w:tc>
        <w:tc>
          <w:tcPr>
            <w:tcW w:w="647" w:type="dxa"/>
            <w:vMerge w:val="restart"/>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0340151</w:t>
            </w:r>
          </w:p>
        </w:tc>
        <w:tc>
          <w:tcPr>
            <w:tcW w:w="540"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7678,00000</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8050,90000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8050,90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8050,90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31830,70000</w:t>
            </w:r>
          </w:p>
        </w:tc>
        <w:tc>
          <w:tcPr>
            <w:tcW w:w="1215" w:type="dxa"/>
            <w:vMerge w:val="restart"/>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Расходы по задаче №1 равны объему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за исключением расходов на оплату труда, отнесенных к задаче №2 данной подпрограммы</w:t>
            </w:r>
          </w:p>
        </w:tc>
      </w:tr>
      <w:tr w:rsidR="005F5EB4" w:rsidRPr="005F5EB4" w:rsidTr="005F5EB4">
        <w:trPr>
          <w:trHeight w:val="20"/>
        </w:trPr>
        <w:tc>
          <w:tcPr>
            <w:tcW w:w="2730" w:type="dxa"/>
            <w:vMerge/>
            <w:hideMark/>
          </w:tcPr>
          <w:p w:rsidR="005F5EB4" w:rsidRPr="005F5EB4" w:rsidRDefault="005F5EB4" w:rsidP="005F5EB4">
            <w:pPr>
              <w:suppressAutoHyphens/>
              <w:spacing w:after="0" w:line="240" w:lineRule="auto"/>
              <w:rPr>
                <w:rFonts w:ascii="Times New Roman" w:hAnsi="Times New Roman" w:cs="Times New Roman"/>
                <w:bCs/>
                <w:i/>
                <w:iCs/>
                <w:color w:val="auto"/>
                <w:kern w:val="0"/>
                <w:sz w:val="12"/>
                <w:szCs w:val="12"/>
              </w:rPr>
            </w:pPr>
          </w:p>
        </w:tc>
        <w:tc>
          <w:tcPr>
            <w:tcW w:w="53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112</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138,90</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138,90000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138,90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138,90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555,60</w:t>
            </w:r>
          </w:p>
        </w:tc>
        <w:tc>
          <w:tcPr>
            <w:tcW w:w="1215"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vMerge/>
            <w:hideMark/>
          </w:tcPr>
          <w:p w:rsidR="005F5EB4" w:rsidRPr="005F5EB4" w:rsidRDefault="005F5EB4" w:rsidP="005F5EB4">
            <w:pPr>
              <w:suppressAutoHyphens/>
              <w:spacing w:after="0" w:line="240" w:lineRule="auto"/>
              <w:rPr>
                <w:rFonts w:ascii="Times New Roman" w:hAnsi="Times New Roman" w:cs="Times New Roman"/>
                <w:bCs/>
                <w:i/>
                <w:iCs/>
                <w:color w:val="auto"/>
                <w:kern w:val="0"/>
                <w:sz w:val="12"/>
                <w:szCs w:val="12"/>
              </w:rPr>
            </w:pPr>
          </w:p>
        </w:tc>
        <w:tc>
          <w:tcPr>
            <w:tcW w:w="53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244</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4913,19103</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4993,46805</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5180,20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5180,20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20267,05908</w:t>
            </w:r>
          </w:p>
        </w:tc>
        <w:tc>
          <w:tcPr>
            <w:tcW w:w="1215"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vMerge/>
            <w:hideMark/>
          </w:tcPr>
          <w:p w:rsidR="005F5EB4" w:rsidRPr="005F5EB4" w:rsidRDefault="005F5EB4" w:rsidP="005F5EB4">
            <w:pPr>
              <w:suppressAutoHyphens/>
              <w:spacing w:after="0" w:line="240" w:lineRule="auto"/>
              <w:rPr>
                <w:rFonts w:ascii="Times New Roman" w:hAnsi="Times New Roman" w:cs="Times New Roman"/>
                <w:bCs/>
                <w:i/>
                <w:iCs/>
                <w:color w:val="auto"/>
                <w:kern w:val="0"/>
                <w:sz w:val="12"/>
                <w:szCs w:val="12"/>
              </w:rPr>
            </w:pPr>
          </w:p>
        </w:tc>
        <w:tc>
          <w:tcPr>
            <w:tcW w:w="53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852</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21,70897</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12,50000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0,00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0,00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34,20897</w:t>
            </w:r>
          </w:p>
        </w:tc>
        <w:tc>
          <w:tcPr>
            <w:tcW w:w="1215"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vMerge/>
            <w:hideMark/>
          </w:tcPr>
          <w:p w:rsidR="005F5EB4" w:rsidRPr="005F5EB4" w:rsidRDefault="005F5EB4" w:rsidP="005F5EB4">
            <w:pPr>
              <w:suppressAutoHyphens/>
              <w:spacing w:after="0" w:line="240" w:lineRule="auto"/>
              <w:rPr>
                <w:rFonts w:ascii="Times New Roman" w:hAnsi="Times New Roman" w:cs="Times New Roman"/>
                <w:bCs/>
                <w:i/>
                <w:iCs/>
                <w:color w:val="auto"/>
                <w:kern w:val="0"/>
                <w:sz w:val="12"/>
                <w:szCs w:val="12"/>
              </w:rPr>
            </w:pPr>
          </w:p>
        </w:tc>
        <w:tc>
          <w:tcPr>
            <w:tcW w:w="53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611</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2604,20</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2906,03195</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2731,80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2731,80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10973,83</w:t>
            </w:r>
          </w:p>
        </w:tc>
        <w:tc>
          <w:tcPr>
            <w:tcW w:w="1215"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hideMark/>
          </w:tcPr>
          <w:p w:rsidR="005F5EB4" w:rsidRPr="005F5EB4" w:rsidRDefault="005F5EB4" w:rsidP="005F5EB4">
            <w:pPr>
              <w:suppressAutoHyphens/>
              <w:spacing w:after="0" w:line="240" w:lineRule="auto"/>
              <w:rPr>
                <w:rFonts w:ascii="Times New Roman" w:hAnsi="Times New Roman" w:cs="Times New Roman"/>
                <w:bCs/>
                <w:i/>
                <w:iCs/>
                <w:color w:val="auto"/>
                <w:kern w:val="0"/>
                <w:sz w:val="12"/>
                <w:szCs w:val="12"/>
              </w:rPr>
            </w:pPr>
            <w:r w:rsidRPr="005F5EB4">
              <w:rPr>
                <w:rFonts w:ascii="Times New Roman" w:hAnsi="Times New Roman" w:cs="Times New Roman"/>
                <w:bCs/>
                <w:i/>
                <w:iCs/>
                <w:color w:val="auto"/>
                <w:kern w:val="0"/>
                <w:sz w:val="12"/>
                <w:szCs w:val="12"/>
              </w:rPr>
              <w:t>Мероприятие                                                                             1.2  Арендная плата</w:t>
            </w:r>
          </w:p>
        </w:tc>
        <w:tc>
          <w:tcPr>
            <w:tcW w:w="537"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УСЗН</w:t>
            </w:r>
          </w:p>
        </w:tc>
        <w:tc>
          <w:tcPr>
            <w:tcW w:w="52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148</w:t>
            </w:r>
          </w:p>
        </w:tc>
        <w:tc>
          <w:tcPr>
            <w:tcW w:w="549"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1002</w:t>
            </w:r>
          </w:p>
        </w:tc>
        <w:tc>
          <w:tcPr>
            <w:tcW w:w="647"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0340301</w:t>
            </w:r>
          </w:p>
        </w:tc>
        <w:tc>
          <w:tcPr>
            <w:tcW w:w="540"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612</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993,28900</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1477,20650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1067,80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1067,80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4606,09550</w:t>
            </w:r>
          </w:p>
        </w:tc>
        <w:tc>
          <w:tcPr>
            <w:tcW w:w="1215"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Учреждение находится в арендуемом здании</w:t>
            </w:r>
          </w:p>
        </w:tc>
      </w:tr>
      <w:tr w:rsidR="005F5EB4" w:rsidRPr="005F5EB4" w:rsidTr="005F5EB4">
        <w:trPr>
          <w:trHeight w:val="20"/>
        </w:trPr>
        <w:tc>
          <w:tcPr>
            <w:tcW w:w="2730"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xml:space="preserve">2.Задача                                                              Повышение мотивации работников </w:t>
            </w:r>
            <w:proofErr w:type="spellStart"/>
            <w:r w:rsidRPr="005F5EB4">
              <w:rPr>
                <w:rFonts w:ascii="Times New Roman" w:hAnsi="Times New Roman" w:cs="Times New Roman"/>
                <w:bCs/>
                <w:color w:val="auto"/>
                <w:kern w:val="0"/>
                <w:sz w:val="12"/>
                <w:szCs w:val="12"/>
              </w:rPr>
              <w:t>учрежденийк</w:t>
            </w:r>
            <w:proofErr w:type="spellEnd"/>
            <w:r w:rsidRPr="005F5EB4">
              <w:rPr>
                <w:rFonts w:ascii="Times New Roman" w:hAnsi="Times New Roman" w:cs="Times New Roman"/>
                <w:bCs/>
                <w:color w:val="auto"/>
                <w:kern w:val="0"/>
                <w:sz w:val="12"/>
                <w:szCs w:val="12"/>
              </w:rPr>
              <w:t xml:space="preserve"> качественному предоставлению услуг</w:t>
            </w:r>
          </w:p>
        </w:tc>
        <w:tc>
          <w:tcPr>
            <w:tcW w:w="2797" w:type="dxa"/>
            <w:gridSpan w:val="5"/>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50143,67530</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51522,80000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51522,80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51522,80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204712,07530</w:t>
            </w:r>
          </w:p>
        </w:tc>
        <w:tc>
          <w:tcPr>
            <w:tcW w:w="1215" w:type="dxa"/>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r>
      <w:tr w:rsidR="005F5EB4" w:rsidRPr="005F5EB4" w:rsidTr="005F5EB4">
        <w:trPr>
          <w:trHeight w:val="20"/>
        </w:trPr>
        <w:tc>
          <w:tcPr>
            <w:tcW w:w="2730" w:type="dxa"/>
            <w:vMerge w:val="restart"/>
            <w:hideMark/>
          </w:tcPr>
          <w:p w:rsidR="005F5EB4" w:rsidRPr="005F5EB4" w:rsidRDefault="005F5EB4" w:rsidP="005F5EB4">
            <w:pPr>
              <w:suppressAutoHyphens/>
              <w:spacing w:after="0" w:line="240" w:lineRule="auto"/>
              <w:rPr>
                <w:rFonts w:ascii="Times New Roman" w:hAnsi="Times New Roman" w:cs="Times New Roman"/>
                <w:bCs/>
                <w:i/>
                <w:iCs/>
                <w:color w:val="auto"/>
                <w:kern w:val="0"/>
                <w:sz w:val="12"/>
                <w:szCs w:val="12"/>
              </w:rPr>
            </w:pPr>
            <w:r w:rsidRPr="005F5EB4">
              <w:rPr>
                <w:rFonts w:ascii="Times New Roman" w:hAnsi="Times New Roman" w:cs="Times New Roman"/>
                <w:bCs/>
                <w:i/>
                <w:iCs/>
                <w:color w:val="auto"/>
                <w:kern w:val="0"/>
                <w:sz w:val="12"/>
                <w:szCs w:val="12"/>
              </w:rPr>
              <w:t xml:space="preserve">Мероприятие                                                                                2.1  Предоставление услуг по социальному обслуживанию населения, в том числе по предоставлению мер социальной поддержки </w:t>
            </w:r>
            <w:r w:rsidRPr="005F5EB4">
              <w:rPr>
                <w:rFonts w:ascii="Times New Roman" w:hAnsi="Times New Roman" w:cs="Times New Roman"/>
                <w:bCs/>
                <w:i/>
                <w:iCs/>
                <w:color w:val="auto"/>
                <w:kern w:val="0"/>
                <w:sz w:val="12"/>
                <w:szCs w:val="12"/>
              </w:rPr>
              <w:lastRenderedPageBreak/>
              <w:t>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537" w:type="dxa"/>
            <w:vMerge w:val="restart"/>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lastRenderedPageBreak/>
              <w:t>УСЗН</w:t>
            </w:r>
          </w:p>
        </w:tc>
        <w:tc>
          <w:tcPr>
            <w:tcW w:w="524" w:type="dxa"/>
            <w:vMerge w:val="restart"/>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148</w:t>
            </w:r>
          </w:p>
        </w:tc>
        <w:tc>
          <w:tcPr>
            <w:tcW w:w="549" w:type="dxa"/>
            <w:vMerge w:val="restart"/>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1002</w:t>
            </w:r>
          </w:p>
        </w:tc>
        <w:tc>
          <w:tcPr>
            <w:tcW w:w="647" w:type="dxa"/>
            <w:vMerge w:val="restart"/>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0340151</w:t>
            </w:r>
          </w:p>
        </w:tc>
        <w:tc>
          <w:tcPr>
            <w:tcW w:w="540"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50143,67530</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51522,80000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51522,80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51522,80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204712,07530</w:t>
            </w:r>
          </w:p>
        </w:tc>
        <w:tc>
          <w:tcPr>
            <w:tcW w:w="1215" w:type="dxa"/>
            <w:vMerge w:val="restart"/>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xml:space="preserve">Расходы на оплату труда работников учреждений, из общего объема </w:t>
            </w:r>
            <w:r w:rsidRPr="005F5EB4">
              <w:rPr>
                <w:rFonts w:ascii="Times New Roman" w:hAnsi="Times New Roman" w:cs="Times New Roman"/>
                <w:bCs/>
                <w:color w:val="auto"/>
                <w:kern w:val="0"/>
                <w:sz w:val="12"/>
                <w:szCs w:val="12"/>
              </w:rPr>
              <w:lastRenderedPageBreak/>
              <w:t>субвенций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r>
      <w:tr w:rsidR="005F5EB4" w:rsidRPr="005F5EB4" w:rsidTr="005F5EB4">
        <w:trPr>
          <w:trHeight w:val="20"/>
        </w:trPr>
        <w:tc>
          <w:tcPr>
            <w:tcW w:w="2730" w:type="dxa"/>
            <w:vMerge/>
            <w:hideMark/>
          </w:tcPr>
          <w:p w:rsidR="005F5EB4" w:rsidRPr="005F5EB4" w:rsidRDefault="005F5EB4" w:rsidP="005F5EB4">
            <w:pPr>
              <w:suppressAutoHyphens/>
              <w:spacing w:after="0" w:line="240" w:lineRule="auto"/>
              <w:rPr>
                <w:rFonts w:ascii="Times New Roman" w:hAnsi="Times New Roman" w:cs="Times New Roman"/>
                <w:bCs/>
                <w:i/>
                <w:iCs/>
                <w:color w:val="auto"/>
                <w:kern w:val="0"/>
                <w:sz w:val="12"/>
                <w:szCs w:val="12"/>
              </w:rPr>
            </w:pPr>
          </w:p>
        </w:tc>
        <w:tc>
          <w:tcPr>
            <w:tcW w:w="53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111</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17231,50</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18052,40000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18052,40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18052,40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71388,70</w:t>
            </w:r>
          </w:p>
        </w:tc>
        <w:tc>
          <w:tcPr>
            <w:tcW w:w="1215"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vMerge/>
            <w:hideMark/>
          </w:tcPr>
          <w:p w:rsidR="005F5EB4" w:rsidRPr="005F5EB4" w:rsidRDefault="005F5EB4" w:rsidP="005F5EB4">
            <w:pPr>
              <w:suppressAutoHyphens/>
              <w:spacing w:after="0" w:line="240" w:lineRule="auto"/>
              <w:rPr>
                <w:rFonts w:ascii="Times New Roman" w:hAnsi="Times New Roman" w:cs="Times New Roman"/>
                <w:bCs/>
                <w:i/>
                <w:iCs/>
                <w:color w:val="auto"/>
                <w:kern w:val="0"/>
                <w:sz w:val="12"/>
                <w:szCs w:val="12"/>
              </w:rPr>
            </w:pPr>
          </w:p>
        </w:tc>
        <w:tc>
          <w:tcPr>
            <w:tcW w:w="53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611</w:t>
            </w:r>
          </w:p>
        </w:tc>
        <w:tc>
          <w:tcPr>
            <w:tcW w:w="1071"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32912,17530</w:t>
            </w:r>
          </w:p>
        </w:tc>
        <w:tc>
          <w:tcPr>
            <w:tcW w:w="855"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33470,40000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33470,40</w:t>
            </w:r>
          </w:p>
        </w:tc>
        <w:tc>
          <w:tcPr>
            <w:tcW w:w="744"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33470,40</w:t>
            </w:r>
          </w:p>
        </w:tc>
        <w:tc>
          <w:tcPr>
            <w:tcW w:w="926" w:type="dxa"/>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133323,37530</w:t>
            </w:r>
          </w:p>
        </w:tc>
        <w:tc>
          <w:tcPr>
            <w:tcW w:w="1215" w:type="dxa"/>
            <w:vMerge/>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tcBorders>
              <w:bottom w:val="single" w:sz="4" w:space="0" w:color="auto"/>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lastRenderedPageBreak/>
              <w:t>В том числе:</w:t>
            </w:r>
          </w:p>
        </w:tc>
        <w:tc>
          <w:tcPr>
            <w:tcW w:w="537"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524"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549"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647"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540"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1071"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855"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744"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744"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926"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1215" w:type="dxa"/>
            <w:tcBorders>
              <w:bottom w:val="single" w:sz="4" w:space="0" w:color="auto"/>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r>
      <w:tr w:rsidR="005F5EB4" w:rsidRPr="005F5EB4" w:rsidTr="005F5EB4">
        <w:trPr>
          <w:trHeight w:val="20"/>
        </w:trPr>
        <w:tc>
          <w:tcPr>
            <w:tcW w:w="2730" w:type="dxa"/>
            <w:tcBorders>
              <w:bottom w:val="single" w:sz="4" w:space="0" w:color="auto"/>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Управление социальной защиты населения администрации Каратузского района</w:t>
            </w:r>
          </w:p>
        </w:tc>
        <w:tc>
          <w:tcPr>
            <w:tcW w:w="537"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524"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549"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647"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540"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c>
          <w:tcPr>
            <w:tcW w:w="1071"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58814,96430</w:t>
            </w:r>
          </w:p>
        </w:tc>
        <w:tc>
          <w:tcPr>
            <w:tcW w:w="855"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61050,90650</w:t>
            </w:r>
          </w:p>
        </w:tc>
        <w:tc>
          <w:tcPr>
            <w:tcW w:w="744"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60641,50</w:t>
            </w:r>
          </w:p>
        </w:tc>
        <w:tc>
          <w:tcPr>
            <w:tcW w:w="744"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60641,50</w:t>
            </w:r>
          </w:p>
        </w:tc>
        <w:tc>
          <w:tcPr>
            <w:tcW w:w="926" w:type="dxa"/>
            <w:tcBorders>
              <w:bottom w:val="single" w:sz="4" w:space="0" w:color="auto"/>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241148,87080</w:t>
            </w:r>
          </w:p>
        </w:tc>
        <w:tc>
          <w:tcPr>
            <w:tcW w:w="1215" w:type="dxa"/>
            <w:tcBorders>
              <w:bottom w:val="single" w:sz="4" w:space="0" w:color="auto"/>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w:t>
            </w:r>
          </w:p>
        </w:tc>
      </w:tr>
      <w:tr w:rsidR="005F5EB4" w:rsidRPr="005F5EB4" w:rsidTr="005F5EB4">
        <w:trPr>
          <w:trHeight w:val="20"/>
        </w:trPr>
        <w:tc>
          <w:tcPr>
            <w:tcW w:w="2730" w:type="dxa"/>
            <w:tcBorders>
              <w:top w:val="single" w:sz="4" w:space="0" w:color="auto"/>
              <w:left w:val="nil"/>
              <w:bottom w:val="nil"/>
              <w:right w:val="nil"/>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37" w:type="dxa"/>
            <w:tcBorders>
              <w:top w:val="single" w:sz="4" w:space="0" w:color="auto"/>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tcBorders>
              <w:top w:val="single" w:sz="4" w:space="0" w:color="auto"/>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tcBorders>
              <w:top w:val="single" w:sz="4" w:space="0" w:color="auto"/>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tcBorders>
              <w:top w:val="single" w:sz="4" w:space="0" w:color="auto"/>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tcBorders>
              <w:top w:val="single" w:sz="4" w:space="0" w:color="auto"/>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071" w:type="dxa"/>
            <w:tcBorders>
              <w:top w:val="single" w:sz="4" w:space="0" w:color="auto"/>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855" w:type="dxa"/>
            <w:tcBorders>
              <w:top w:val="single" w:sz="4" w:space="0" w:color="auto"/>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single" w:sz="4" w:space="0" w:color="auto"/>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single" w:sz="4" w:space="0" w:color="auto"/>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926" w:type="dxa"/>
            <w:tcBorders>
              <w:top w:val="single" w:sz="4" w:space="0" w:color="auto"/>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215" w:type="dxa"/>
            <w:tcBorders>
              <w:top w:val="single" w:sz="4" w:space="0" w:color="auto"/>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tcBorders>
              <w:top w:val="nil"/>
              <w:left w:val="nil"/>
              <w:bottom w:val="nil"/>
              <w:right w:val="nil"/>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Руководитель УСЗН</w:t>
            </w:r>
          </w:p>
        </w:tc>
        <w:tc>
          <w:tcPr>
            <w:tcW w:w="53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071"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 xml:space="preserve">А.Ф. </w:t>
            </w:r>
            <w:proofErr w:type="spellStart"/>
            <w:r w:rsidRPr="005F5EB4">
              <w:rPr>
                <w:rFonts w:ascii="Times New Roman" w:hAnsi="Times New Roman" w:cs="Times New Roman"/>
                <w:bCs/>
                <w:color w:val="auto"/>
                <w:kern w:val="0"/>
                <w:sz w:val="12"/>
                <w:szCs w:val="12"/>
              </w:rPr>
              <w:t>Корытов</w:t>
            </w:r>
            <w:proofErr w:type="spellEnd"/>
          </w:p>
        </w:tc>
        <w:tc>
          <w:tcPr>
            <w:tcW w:w="855"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926"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215"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tcBorders>
              <w:top w:val="nil"/>
              <w:left w:val="nil"/>
              <w:bottom w:val="nil"/>
              <w:right w:val="nil"/>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3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071"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855"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926"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215"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tcBorders>
              <w:top w:val="nil"/>
              <w:left w:val="nil"/>
              <w:bottom w:val="nil"/>
              <w:right w:val="nil"/>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3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071"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855"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926"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215"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r w:rsidR="005F5EB4" w:rsidRPr="005F5EB4" w:rsidTr="005F5EB4">
        <w:trPr>
          <w:trHeight w:val="20"/>
        </w:trPr>
        <w:tc>
          <w:tcPr>
            <w:tcW w:w="2730" w:type="dxa"/>
            <w:tcBorders>
              <w:top w:val="nil"/>
              <w:left w:val="nil"/>
              <w:bottom w:val="nil"/>
              <w:right w:val="nil"/>
            </w:tcBorders>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Глава администрации района</w:t>
            </w:r>
          </w:p>
        </w:tc>
        <w:tc>
          <w:tcPr>
            <w:tcW w:w="53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2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9"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647"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540"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926" w:type="dxa"/>
            <w:gridSpan w:val="2"/>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r w:rsidRPr="005F5EB4">
              <w:rPr>
                <w:rFonts w:ascii="Times New Roman" w:hAnsi="Times New Roman" w:cs="Times New Roman"/>
                <w:bCs/>
                <w:color w:val="auto"/>
                <w:kern w:val="0"/>
                <w:sz w:val="12"/>
                <w:szCs w:val="12"/>
              </w:rPr>
              <w:t>Г.И. Кулакова</w:t>
            </w:r>
          </w:p>
        </w:tc>
        <w:tc>
          <w:tcPr>
            <w:tcW w:w="74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744"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926"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c>
          <w:tcPr>
            <w:tcW w:w="1215" w:type="dxa"/>
            <w:tcBorders>
              <w:top w:val="nil"/>
              <w:left w:val="nil"/>
              <w:bottom w:val="nil"/>
              <w:right w:val="nil"/>
            </w:tcBorders>
            <w:noWrap/>
            <w:hideMark/>
          </w:tcPr>
          <w:p w:rsidR="005F5EB4" w:rsidRPr="005F5EB4" w:rsidRDefault="005F5EB4" w:rsidP="005F5EB4">
            <w:pPr>
              <w:suppressAutoHyphens/>
              <w:spacing w:after="0" w:line="240" w:lineRule="auto"/>
              <w:rPr>
                <w:rFonts w:ascii="Times New Roman" w:hAnsi="Times New Roman" w:cs="Times New Roman"/>
                <w:bCs/>
                <w:color w:val="auto"/>
                <w:kern w:val="0"/>
                <w:sz w:val="12"/>
                <w:szCs w:val="12"/>
              </w:rPr>
            </w:pPr>
          </w:p>
        </w:tc>
      </w:tr>
    </w:tbl>
    <w:p w:rsidR="005F5EB4" w:rsidRPr="00D7345C" w:rsidRDefault="00A85428" w:rsidP="00D7345C">
      <w:pPr>
        <w:suppressAutoHyphens/>
        <w:spacing w:after="0" w:line="240" w:lineRule="auto"/>
        <w:rPr>
          <w:rFonts w:ascii="Times New Roman" w:hAnsi="Times New Roman" w:cs="Times New Roman"/>
          <w:b/>
          <w:bCs/>
          <w:color w:val="auto"/>
          <w:kern w:val="0"/>
          <w:sz w:val="12"/>
          <w:szCs w:val="12"/>
        </w:rPr>
      </w:pPr>
      <w:r>
        <w:rPr>
          <w:rFonts w:ascii="Times New Roman" w:hAnsi="Times New Roman" w:cs="Times New Roman"/>
          <w:b/>
          <w:bCs/>
          <w:noProof/>
          <w:color w:val="auto"/>
          <w:kern w:val="0"/>
          <w:sz w:val="12"/>
          <w:szCs w:val="12"/>
        </w:rPr>
        <w:pict>
          <v:group id="_x0000_s1183" style="position:absolute;margin-left:18.55pt;margin-top:536pt;width:511.75pt;height:97.75pt;z-index:251672576;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8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8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A85428" w:rsidRPr="00893B63" w:rsidRDefault="00A85428" w:rsidP="00A8542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A85428" w:rsidRPr="00893B63" w:rsidRDefault="00A85428" w:rsidP="00A8542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40"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A85428" w:rsidRPr="00893B63" w:rsidRDefault="00A85428" w:rsidP="00A8542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A85428" w:rsidRPr="00893B63" w:rsidRDefault="00A85428" w:rsidP="00A8542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A85428" w:rsidRPr="00893B63" w:rsidRDefault="00A85428" w:rsidP="00A8542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8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5F5EB4" w:rsidRPr="00D7345C" w:rsidSect="005F5EB4">
      <w:type w:val="continuous"/>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9B" w:rsidRDefault="001C559B" w:rsidP="00D368D1">
      <w:pPr>
        <w:spacing w:after="0" w:line="240" w:lineRule="auto"/>
      </w:pPr>
      <w:r>
        <w:separator/>
      </w:r>
    </w:p>
  </w:endnote>
  <w:endnote w:type="continuationSeparator" w:id="0">
    <w:p w:rsidR="001C559B" w:rsidRDefault="001C559B"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D7345C" w:rsidRDefault="00D7345C">
        <w:pPr>
          <w:pStyle w:val="a5"/>
          <w:jc w:val="right"/>
        </w:pPr>
        <w:r>
          <w:fldChar w:fldCharType="begin"/>
        </w:r>
        <w:r>
          <w:instrText>PAGE   \* MERGEFORMAT</w:instrText>
        </w:r>
        <w:r>
          <w:fldChar w:fldCharType="separate"/>
        </w:r>
        <w:r w:rsidR="00865626">
          <w:rPr>
            <w:noProof/>
          </w:rPr>
          <w:t>1</w:t>
        </w:r>
        <w:r>
          <w:fldChar w:fldCharType="end"/>
        </w:r>
      </w:p>
    </w:sdtContent>
  </w:sdt>
  <w:p w:rsidR="00D7345C" w:rsidRDefault="00D734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9B" w:rsidRDefault="001C559B" w:rsidP="00D368D1">
      <w:pPr>
        <w:spacing w:after="0" w:line="240" w:lineRule="auto"/>
      </w:pPr>
      <w:r>
        <w:separator/>
      </w:r>
    </w:p>
  </w:footnote>
  <w:footnote w:type="continuationSeparator" w:id="0">
    <w:p w:rsidR="001C559B" w:rsidRDefault="001C559B"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D7345C" w:rsidRPr="00CB1931" w:rsidTr="001B243E">
      <w:tc>
        <w:tcPr>
          <w:tcW w:w="3500" w:type="pct"/>
          <w:tcBorders>
            <w:bottom w:val="single" w:sz="4" w:space="0" w:color="auto"/>
          </w:tcBorders>
          <w:vAlign w:val="bottom"/>
        </w:tcPr>
        <w:p w:rsidR="00D7345C" w:rsidRPr="00CB1931" w:rsidRDefault="00D7345C"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A85428">
                <w:rPr>
                  <w:b/>
                  <w:bCs/>
                  <w:caps/>
                  <w:szCs w:val="24"/>
                </w:rPr>
                <w:t>№ 70</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05-25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D7345C" w:rsidRPr="00CB1931" w:rsidRDefault="00A85428">
              <w:pPr>
                <w:pStyle w:val="a3"/>
                <w:rPr>
                  <w:color w:val="FFFFFF" w:themeColor="background1"/>
                </w:rPr>
              </w:pPr>
              <w:r>
                <w:rPr>
                  <w:color w:val="FFFFFF" w:themeColor="background1"/>
                </w:rPr>
                <w:t>25 мая 2015 г.</w:t>
              </w:r>
            </w:p>
          </w:tc>
        </w:sdtContent>
      </w:sdt>
    </w:tr>
  </w:tbl>
  <w:p w:rsidR="00D7345C" w:rsidRDefault="00D734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F85"/>
    <w:multiLevelType w:val="singleLevel"/>
    <w:tmpl w:val="0419000F"/>
    <w:lvl w:ilvl="0">
      <w:start w:val="1"/>
      <w:numFmt w:val="decimal"/>
      <w:lvlText w:val="%1."/>
      <w:lvlJc w:val="left"/>
      <w:pPr>
        <w:ind w:left="720" w:hanging="360"/>
      </w:pPr>
      <w:rPr>
        <w:rFonts w:hint="default"/>
      </w:rPr>
    </w:lvl>
  </w:abstractNum>
  <w:abstractNum w:abstractNumId="1">
    <w:nsid w:val="0CD91CF9"/>
    <w:multiLevelType w:val="hybridMultilevel"/>
    <w:tmpl w:val="64DCEB22"/>
    <w:lvl w:ilvl="0" w:tplc="C46AC2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32F8A"/>
    <w:multiLevelType w:val="hybridMultilevel"/>
    <w:tmpl w:val="2AC0699C"/>
    <w:lvl w:ilvl="0" w:tplc="576A13E0">
      <w:start w:val="7"/>
      <w:numFmt w:val="decimal"/>
      <w:lvlText w:val="%1."/>
      <w:lvlJc w:val="left"/>
      <w:pPr>
        <w:tabs>
          <w:tab w:val="num" w:pos="1860"/>
        </w:tabs>
        <w:ind w:left="1860" w:hanging="1140"/>
      </w:pPr>
      <w:rPr>
        <w:rFonts w:hint="default"/>
      </w:rPr>
    </w:lvl>
    <w:lvl w:ilvl="1" w:tplc="CD8E4B4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E3E17"/>
    <w:multiLevelType w:val="hybridMultilevel"/>
    <w:tmpl w:val="5462A5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14ADC"/>
    <w:multiLevelType w:val="hybridMultilevel"/>
    <w:tmpl w:val="232259F0"/>
    <w:lvl w:ilvl="0" w:tplc="113C6CCA">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8720E94"/>
    <w:multiLevelType w:val="hybridMultilevel"/>
    <w:tmpl w:val="6D642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17708E"/>
    <w:multiLevelType w:val="hybridMultilevel"/>
    <w:tmpl w:val="9C865D2E"/>
    <w:lvl w:ilvl="0" w:tplc="0C86D7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C6E55CB"/>
    <w:multiLevelType w:val="hybridMultilevel"/>
    <w:tmpl w:val="12BE72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6F661CA"/>
    <w:multiLevelType w:val="hybridMultilevel"/>
    <w:tmpl w:val="2B7CAB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7174CF2"/>
    <w:multiLevelType w:val="hybridMultilevel"/>
    <w:tmpl w:val="5F78E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6D087A"/>
    <w:multiLevelType w:val="hybridMultilevel"/>
    <w:tmpl w:val="A4BE943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3087650E"/>
    <w:multiLevelType w:val="hybridMultilevel"/>
    <w:tmpl w:val="E5462CF4"/>
    <w:lvl w:ilvl="0" w:tplc="3D763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44B37"/>
    <w:multiLevelType w:val="hybridMultilevel"/>
    <w:tmpl w:val="36E43A2A"/>
    <w:lvl w:ilvl="0" w:tplc="6518D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3A52B5"/>
    <w:multiLevelType w:val="hybridMultilevel"/>
    <w:tmpl w:val="0A248CAC"/>
    <w:lvl w:ilvl="0" w:tplc="70644D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0BD4B7E"/>
    <w:multiLevelType w:val="hybridMultilevel"/>
    <w:tmpl w:val="1A049522"/>
    <w:lvl w:ilvl="0" w:tplc="AE626B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5DE0CFC"/>
    <w:multiLevelType w:val="hybridMultilevel"/>
    <w:tmpl w:val="2C9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DC293E"/>
    <w:multiLevelType w:val="hybridMultilevel"/>
    <w:tmpl w:val="B0AEB51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370"/>
        </w:tabs>
        <w:ind w:left="1370" w:hanging="360"/>
      </w:pPr>
      <w:rPr>
        <w:rFonts w:cs="Times New Roman"/>
      </w:rPr>
    </w:lvl>
    <w:lvl w:ilvl="2" w:tplc="0419001B" w:tentative="1">
      <w:start w:val="1"/>
      <w:numFmt w:val="lowerRoman"/>
      <w:lvlText w:val="%3."/>
      <w:lvlJc w:val="right"/>
      <w:pPr>
        <w:tabs>
          <w:tab w:val="num" w:pos="2090"/>
        </w:tabs>
        <w:ind w:left="2090" w:hanging="180"/>
      </w:pPr>
      <w:rPr>
        <w:rFonts w:cs="Times New Roman"/>
      </w:rPr>
    </w:lvl>
    <w:lvl w:ilvl="3" w:tplc="0419000F" w:tentative="1">
      <w:start w:val="1"/>
      <w:numFmt w:val="decimal"/>
      <w:lvlText w:val="%4."/>
      <w:lvlJc w:val="left"/>
      <w:pPr>
        <w:tabs>
          <w:tab w:val="num" w:pos="2810"/>
        </w:tabs>
        <w:ind w:left="2810" w:hanging="360"/>
      </w:pPr>
      <w:rPr>
        <w:rFonts w:cs="Times New Roman"/>
      </w:rPr>
    </w:lvl>
    <w:lvl w:ilvl="4" w:tplc="04190019" w:tentative="1">
      <w:start w:val="1"/>
      <w:numFmt w:val="lowerLetter"/>
      <w:lvlText w:val="%5."/>
      <w:lvlJc w:val="left"/>
      <w:pPr>
        <w:tabs>
          <w:tab w:val="num" w:pos="3530"/>
        </w:tabs>
        <w:ind w:left="3530" w:hanging="360"/>
      </w:pPr>
      <w:rPr>
        <w:rFonts w:cs="Times New Roman"/>
      </w:rPr>
    </w:lvl>
    <w:lvl w:ilvl="5" w:tplc="0419001B" w:tentative="1">
      <w:start w:val="1"/>
      <w:numFmt w:val="lowerRoman"/>
      <w:lvlText w:val="%6."/>
      <w:lvlJc w:val="right"/>
      <w:pPr>
        <w:tabs>
          <w:tab w:val="num" w:pos="4250"/>
        </w:tabs>
        <w:ind w:left="4250" w:hanging="180"/>
      </w:pPr>
      <w:rPr>
        <w:rFonts w:cs="Times New Roman"/>
      </w:rPr>
    </w:lvl>
    <w:lvl w:ilvl="6" w:tplc="0419000F" w:tentative="1">
      <w:start w:val="1"/>
      <w:numFmt w:val="decimal"/>
      <w:lvlText w:val="%7."/>
      <w:lvlJc w:val="left"/>
      <w:pPr>
        <w:tabs>
          <w:tab w:val="num" w:pos="4970"/>
        </w:tabs>
        <w:ind w:left="4970" w:hanging="360"/>
      </w:pPr>
      <w:rPr>
        <w:rFonts w:cs="Times New Roman"/>
      </w:rPr>
    </w:lvl>
    <w:lvl w:ilvl="7" w:tplc="04190019" w:tentative="1">
      <w:start w:val="1"/>
      <w:numFmt w:val="lowerLetter"/>
      <w:lvlText w:val="%8."/>
      <w:lvlJc w:val="left"/>
      <w:pPr>
        <w:tabs>
          <w:tab w:val="num" w:pos="5690"/>
        </w:tabs>
        <w:ind w:left="5690" w:hanging="360"/>
      </w:pPr>
      <w:rPr>
        <w:rFonts w:cs="Times New Roman"/>
      </w:rPr>
    </w:lvl>
    <w:lvl w:ilvl="8" w:tplc="0419001B" w:tentative="1">
      <w:start w:val="1"/>
      <w:numFmt w:val="lowerRoman"/>
      <w:lvlText w:val="%9."/>
      <w:lvlJc w:val="right"/>
      <w:pPr>
        <w:tabs>
          <w:tab w:val="num" w:pos="6410"/>
        </w:tabs>
        <w:ind w:left="6410" w:hanging="180"/>
      </w:pPr>
      <w:rPr>
        <w:rFonts w:cs="Times New Roman"/>
      </w:rPr>
    </w:lvl>
  </w:abstractNum>
  <w:abstractNum w:abstractNumId="21">
    <w:nsid w:val="47E971C2"/>
    <w:multiLevelType w:val="hybridMultilevel"/>
    <w:tmpl w:val="667E6148"/>
    <w:lvl w:ilvl="0" w:tplc="74729BFE">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9C3F1B"/>
    <w:multiLevelType w:val="hybridMultilevel"/>
    <w:tmpl w:val="7E2CD1EE"/>
    <w:lvl w:ilvl="0" w:tplc="B32E64EE">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F63AD"/>
    <w:multiLevelType w:val="hybridMultilevel"/>
    <w:tmpl w:val="B91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28"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8">
    <w:nsid w:val="5D1A6E79"/>
    <w:multiLevelType w:val="hybridMultilevel"/>
    <w:tmpl w:val="56B2610C"/>
    <w:lvl w:ilvl="0" w:tplc="D096B9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4A693E"/>
    <w:multiLevelType w:val="hybridMultilevel"/>
    <w:tmpl w:val="D546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F813FC"/>
    <w:multiLevelType w:val="hybridMultilevel"/>
    <w:tmpl w:val="1BDC0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D202B5"/>
    <w:multiLevelType w:val="hybridMultilevel"/>
    <w:tmpl w:val="57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42902"/>
    <w:multiLevelType w:val="hybridMultilevel"/>
    <w:tmpl w:val="4DD8C6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DDC59AB"/>
    <w:multiLevelType w:val="hybridMultilevel"/>
    <w:tmpl w:val="E996DF42"/>
    <w:lvl w:ilvl="0" w:tplc="7CA2C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F48646C"/>
    <w:multiLevelType w:val="hybridMultilevel"/>
    <w:tmpl w:val="D67CE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400E66"/>
    <w:multiLevelType w:val="hybridMultilevel"/>
    <w:tmpl w:val="13A28244"/>
    <w:lvl w:ilvl="0" w:tplc="CD8E4B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06265E"/>
    <w:multiLevelType w:val="multilevel"/>
    <w:tmpl w:val="7C707806"/>
    <w:lvl w:ilvl="0">
      <w:start w:val="1"/>
      <w:numFmt w:val="decimal"/>
      <w:lvlText w:val="%1."/>
      <w:lvlJc w:val="left"/>
      <w:pPr>
        <w:tabs>
          <w:tab w:val="num" w:pos="1380"/>
        </w:tabs>
        <w:ind w:left="1380" w:hanging="84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41">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6B7BC8"/>
    <w:multiLevelType w:val="hybridMultilevel"/>
    <w:tmpl w:val="E014E91C"/>
    <w:lvl w:ilvl="0" w:tplc="1D98C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1A1D03"/>
    <w:multiLevelType w:val="hybridMultilevel"/>
    <w:tmpl w:val="454A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20CB4"/>
    <w:multiLevelType w:val="multilevel"/>
    <w:tmpl w:val="2D4AE84A"/>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nsid w:val="7D517135"/>
    <w:multiLevelType w:val="hybridMultilevel"/>
    <w:tmpl w:val="A4EEB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833B70"/>
    <w:multiLevelType w:val="hybridMultilevel"/>
    <w:tmpl w:val="890867F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2"/>
  </w:num>
  <w:num w:numId="2">
    <w:abstractNumId w:val="19"/>
  </w:num>
  <w:num w:numId="3">
    <w:abstractNumId w:val="34"/>
  </w:num>
  <w:num w:numId="4">
    <w:abstractNumId w:val="23"/>
  </w:num>
  <w:num w:numId="5">
    <w:abstractNumId w:val="26"/>
  </w:num>
  <w:num w:numId="6">
    <w:abstractNumId w:val="27"/>
  </w:num>
  <w:num w:numId="7">
    <w:abstractNumId w:val="28"/>
  </w:num>
  <w:num w:numId="8">
    <w:abstractNumId w:val="18"/>
  </w:num>
  <w:num w:numId="9">
    <w:abstractNumId w:val="21"/>
  </w:num>
  <w:num w:numId="10">
    <w:abstractNumId w:val="20"/>
  </w:num>
  <w:num w:numId="11">
    <w:abstractNumId w:val="40"/>
  </w:num>
  <w:num w:numId="12">
    <w:abstractNumId w:val="7"/>
  </w:num>
  <w:num w:numId="13">
    <w:abstractNumId w:val="37"/>
  </w:num>
  <w:num w:numId="14">
    <w:abstractNumId w:val="29"/>
  </w:num>
  <w:num w:numId="15">
    <w:abstractNumId w:val="12"/>
  </w:num>
  <w:num w:numId="16">
    <w:abstractNumId w:val="44"/>
  </w:num>
  <w:num w:numId="17">
    <w:abstractNumId w:val="11"/>
  </w:num>
  <w:num w:numId="18">
    <w:abstractNumId w:val="22"/>
  </w:num>
  <w:num w:numId="19">
    <w:abstractNumId w:val="49"/>
  </w:num>
  <w:num w:numId="20">
    <w:abstractNumId w:val="38"/>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5"/>
  </w:num>
  <w:num w:numId="25">
    <w:abstractNumId w:val="45"/>
  </w:num>
  <w:num w:numId="26">
    <w:abstractNumId w:val="10"/>
  </w:num>
  <w:num w:numId="27">
    <w:abstractNumId w:val="36"/>
  </w:num>
  <w:num w:numId="28">
    <w:abstractNumId w:val="6"/>
  </w:num>
  <w:num w:numId="29">
    <w:abstractNumId w:val="8"/>
  </w:num>
  <w:num w:numId="30">
    <w:abstractNumId w:val="31"/>
  </w:num>
  <w:num w:numId="31">
    <w:abstractNumId w:val="0"/>
  </w:num>
  <w:num w:numId="32">
    <w:abstractNumId w:val="39"/>
  </w:num>
  <w:num w:numId="33">
    <w:abstractNumId w:val="2"/>
  </w:num>
  <w:num w:numId="34">
    <w:abstractNumId w:val="1"/>
  </w:num>
  <w:num w:numId="35">
    <w:abstractNumId w:val="46"/>
  </w:num>
  <w:num w:numId="36">
    <w:abstractNumId w:val="24"/>
  </w:num>
  <w:num w:numId="37">
    <w:abstractNumId w:val="4"/>
  </w:num>
  <w:num w:numId="38">
    <w:abstractNumId w:val="35"/>
  </w:num>
  <w:num w:numId="39">
    <w:abstractNumId w:val="14"/>
  </w:num>
  <w:num w:numId="40">
    <w:abstractNumId w:val="41"/>
  </w:num>
  <w:num w:numId="41">
    <w:abstractNumId w:val="17"/>
  </w:num>
  <w:num w:numId="42">
    <w:abstractNumId w:val="9"/>
  </w:num>
  <w:num w:numId="43">
    <w:abstractNumId w:val="33"/>
  </w:num>
  <w:num w:numId="44">
    <w:abstractNumId w:val="25"/>
  </w:num>
  <w:num w:numId="45">
    <w:abstractNumId w:val="30"/>
  </w:num>
  <w:num w:numId="46">
    <w:abstractNumId w:val="43"/>
  </w:num>
  <w:num w:numId="47">
    <w:abstractNumId w:val="47"/>
  </w:num>
  <w:num w:numId="48">
    <w:abstractNumId w:val="13"/>
  </w:num>
  <w:num w:numId="49">
    <w:abstractNumId w:val="3"/>
  </w:num>
  <w:num w:numId="50">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66E7"/>
    <w:rsid w:val="00106DBE"/>
    <w:rsid w:val="001070C5"/>
    <w:rsid w:val="00111C01"/>
    <w:rsid w:val="001157E6"/>
    <w:rsid w:val="00117175"/>
    <w:rsid w:val="00117396"/>
    <w:rsid w:val="00134CC1"/>
    <w:rsid w:val="00142796"/>
    <w:rsid w:val="00142867"/>
    <w:rsid w:val="001467E8"/>
    <w:rsid w:val="00147D1C"/>
    <w:rsid w:val="00152F09"/>
    <w:rsid w:val="001534FC"/>
    <w:rsid w:val="00156595"/>
    <w:rsid w:val="0016302B"/>
    <w:rsid w:val="00163887"/>
    <w:rsid w:val="0017094A"/>
    <w:rsid w:val="001740A2"/>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C68"/>
    <w:rsid w:val="00287AAD"/>
    <w:rsid w:val="00290F4C"/>
    <w:rsid w:val="002A1651"/>
    <w:rsid w:val="002A2D82"/>
    <w:rsid w:val="002C5332"/>
    <w:rsid w:val="002C5C30"/>
    <w:rsid w:val="002D0DCE"/>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5DE6"/>
    <w:rsid w:val="00337A58"/>
    <w:rsid w:val="00340D67"/>
    <w:rsid w:val="0034166E"/>
    <w:rsid w:val="003419E0"/>
    <w:rsid w:val="00354850"/>
    <w:rsid w:val="0035759A"/>
    <w:rsid w:val="003604E7"/>
    <w:rsid w:val="003644D9"/>
    <w:rsid w:val="00365C3C"/>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4D0A"/>
    <w:rsid w:val="0041243A"/>
    <w:rsid w:val="00416825"/>
    <w:rsid w:val="0042235C"/>
    <w:rsid w:val="00442EE3"/>
    <w:rsid w:val="00450B68"/>
    <w:rsid w:val="0045752B"/>
    <w:rsid w:val="00460138"/>
    <w:rsid w:val="00465A7B"/>
    <w:rsid w:val="00470EEE"/>
    <w:rsid w:val="0048046E"/>
    <w:rsid w:val="004825F7"/>
    <w:rsid w:val="0048502B"/>
    <w:rsid w:val="004874C9"/>
    <w:rsid w:val="00494A4C"/>
    <w:rsid w:val="0049509F"/>
    <w:rsid w:val="004A0676"/>
    <w:rsid w:val="004A1AB2"/>
    <w:rsid w:val="004A2390"/>
    <w:rsid w:val="004A5154"/>
    <w:rsid w:val="004B51BC"/>
    <w:rsid w:val="004C13E9"/>
    <w:rsid w:val="004C7979"/>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C1449"/>
    <w:rsid w:val="005C4A8B"/>
    <w:rsid w:val="005C673E"/>
    <w:rsid w:val="005D2A5B"/>
    <w:rsid w:val="005D307E"/>
    <w:rsid w:val="005E0D2A"/>
    <w:rsid w:val="005E13C9"/>
    <w:rsid w:val="005E1897"/>
    <w:rsid w:val="005E4B1B"/>
    <w:rsid w:val="005F10B0"/>
    <w:rsid w:val="005F32E3"/>
    <w:rsid w:val="005F44A5"/>
    <w:rsid w:val="005F5EB4"/>
    <w:rsid w:val="00601336"/>
    <w:rsid w:val="006016D4"/>
    <w:rsid w:val="00601F73"/>
    <w:rsid w:val="006025E2"/>
    <w:rsid w:val="00606948"/>
    <w:rsid w:val="006079C3"/>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33CC7"/>
    <w:rsid w:val="00A461E2"/>
    <w:rsid w:val="00A51866"/>
    <w:rsid w:val="00A53C21"/>
    <w:rsid w:val="00A5447A"/>
    <w:rsid w:val="00A61AAF"/>
    <w:rsid w:val="00A61DC4"/>
    <w:rsid w:val="00A7220C"/>
    <w:rsid w:val="00A74B2E"/>
    <w:rsid w:val="00A762AA"/>
    <w:rsid w:val="00A80047"/>
    <w:rsid w:val="00A85428"/>
    <w:rsid w:val="00A863A3"/>
    <w:rsid w:val="00A9132C"/>
    <w:rsid w:val="00A9393F"/>
    <w:rsid w:val="00A94961"/>
    <w:rsid w:val="00A975E6"/>
    <w:rsid w:val="00AA1015"/>
    <w:rsid w:val="00AA61B5"/>
    <w:rsid w:val="00AC2F69"/>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70CE2"/>
    <w:rsid w:val="00B70CF4"/>
    <w:rsid w:val="00B7251C"/>
    <w:rsid w:val="00B72E74"/>
    <w:rsid w:val="00B74CB9"/>
    <w:rsid w:val="00B75F85"/>
    <w:rsid w:val="00B82382"/>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7366"/>
    <w:rsid w:val="00BD4B87"/>
    <w:rsid w:val="00BD7B58"/>
    <w:rsid w:val="00BE0A8F"/>
    <w:rsid w:val="00BF25C5"/>
    <w:rsid w:val="00BF4B7F"/>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C05"/>
    <w:rsid w:val="00C97B9F"/>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15D5"/>
    <w:rsid w:val="00D06A28"/>
    <w:rsid w:val="00D06E0E"/>
    <w:rsid w:val="00D15675"/>
    <w:rsid w:val="00D218E4"/>
    <w:rsid w:val="00D22C45"/>
    <w:rsid w:val="00D31E22"/>
    <w:rsid w:val="00D368D1"/>
    <w:rsid w:val="00D5245E"/>
    <w:rsid w:val="00D542A9"/>
    <w:rsid w:val="00D659E7"/>
    <w:rsid w:val="00D671E9"/>
    <w:rsid w:val="00D7345C"/>
    <w:rsid w:val="00D7346D"/>
    <w:rsid w:val="00D74080"/>
    <w:rsid w:val="00D75C95"/>
    <w:rsid w:val="00D77AFC"/>
    <w:rsid w:val="00D8376F"/>
    <w:rsid w:val="00D87D8B"/>
    <w:rsid w:val="00D908E8"/>
    <w:rsid w:val="00D935F1"/>
    <w:rsid w:val="00DA1B9D"/>
    <w:rsid w:val="00DA22EB"/>
    <w:rsid w:val="00DB688E"/>
    <w:rsid w:val="00DD7624"/>
    <w:rsid w:val="00DE16E8"/>
    <w:rsid w:val="00DE4CC4"/>
    <w:rsid w:val="00DF5987"/>
    <w:rsid w:val="00DF77E5"/>
    <w:rsid w:val="00E00DFC"/>
    <w:rsid w:val="00E05546"/>
    <w:rsid w:val="00E07FB1"/>
    <w:rsid w:val="00E10E34"/>
    <w:rsid w:val="00E143FF"/>
    <w:rsid w:val="00E16E75"/>
    <w:rsid w:val="00E26674"/>
    <w:rsid w:val="00E27071"/>
    <w:rsid w:val="00E329F0"/>
    <w:rsid w:val="00E47B8B"/>
    <w:rsid w:val="00E47ECC"/>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187"/>
    <w:rsid w:val="00F01D49"/>
    <w:rsid w:val="00F02E67"/>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5CC7"/>
    <w:rsid w:val="00FC09CA"/>
    <w:rsid w:val="00FC0A9B"/>
    <w:rsid w:val="00FC384C"/>
    <w:rsid w:val="00FC40BA"/>
    <w:rsid w:val="00FC591B"/>
    <w:rsid w:val="00FC66BA"/>
    <w:rsid w:val="00FC6865"/>
    <w:rsid w:val="00FC68BD"/>
    <w:rsid w:val="00FC75D5"/>
    <w:rsid w:val="00FD36A6"/>
    <w:rsid w:val="00FD39D8"/>
    <w:rsid w:val="00FE215F"/>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169"/>
        <o:r id="V:Rule2" type="connector" idref="#_x0000_s1170"/>
        <o:r id="V:Rule3" type="connector" idref="#_x0000_s1173"/>
        <o:r id="V:Rule4" type="connector" idref="#_x0000_s1175"/>
        <o:r id="V:Rule5" type="connector" idref="#_x0000_s1181"/>
        <o:r id="V:Rule6" type="connector" idref="#_x0000_s1176"/>
        <o:r id="V:Rule7" type="connector" idref="#_x0000_s1182"/>
        <o:r id="V:Rule8"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main?base=LAW;n=116691;fld=134" TargetMode="External"/><Relationship Id="rId18" Type="http://schemas.openxmlformats.org/officeDocument/2006/relationships/hyperlink" Target="consultantplus://offline/ref=386C4491F7AF952090FBBC9325F610712E3B6D405F46369D0DD07BD4DA8FE0D67E57AC43D2A02A01kB49H" TargetMode="External"/><Relationship Id="rId26" Type="http://schemas.openxmlformats.org/officeDocument/2006/relationships/hyperlink" Target="consultantplus://offline/ref=31C135181349D599437C86974D6614E726FA1D3C5A56CC9539475B07B7RDPCD"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consultantplus://offline/ref=AE5AEAB5463DCD786109766DEAEBD6287B54421C5EF10B4E02E6E5CA7D89AB6B42044ED26D9696EAAABAF7y8p3I" TargetMode="External"/><Relationship Id="rId34" Type="http://schemas.openxmlformats.org/officeDocument/2006/relationships/hyperlink" Target="consultantplus://offline/ref=31C135181349D599437C86974D6614E726FA1A3F5656CC9539475B07B7RDPCD" TargetMode="External"/><Relationship Id="rId42"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ref=386C4491F7AF952090FBBC9325F610712E3B6D405F46369D0DD07BD4DA8FE0D67E57AC43D2A02A0EkB45H" TargetMode="External"/><Relationship Id="rId25" Type="http://schemas.openxmlformats.org/officeDocument/2006/relationships/hyperlink" Target="consultantplus://offline/ref=31C135181349D599437C86974D6614E726FA1A3F5656CC9539475B07B7DCDBAF1A6736C03EC10571RDP0D" TargetMode="External"/><Relationship Id="rId33" Type="http://schemas.openxmlformats.org/officeDocument/2006/relationships/hyperlink" Target="consultantplus://offline/ref=31C135181349D599437C86974D6614E726FA1D3C5A56CC9539475B07B7RDPC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86C4491F7AF952090FBBC9325F610712E3B6D405F46369D0DD07BD4DA8FE0D67E57AC43D2A02B09kB49H" TargetMode="External"/><Relationship Id="rId20" Type="http://schemas.openxmlformats.org/officeDocument/2006/relationships/hyperlink" Target="consultantplus://offline/ref=7EE3CF61C67D68566605E3B0F7E2C9DAD51248D42511FC698B935BA3629B659AC68C9E84990F2B21636BC3wCBEC" TargetMode="External"/><Relationship Id="rId29" Type="http://schemas.openxmlformats.org/officeDocument/2006/relationships/hyperlink" Target="consultantplus://offline/ref=31C135181349D599437C86974D6614E726FA1A3B5758CC9539475B07B7DCDBAF1A6736C23DRCP1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21BECDF8CAB5FA05DBD93CDA00015EC3EEE5A5207E4CB2E13F87F64727CF24BE70C2BC445FF1E27BEB9593S2m6H" TargetMode="External"/><Relationship Id="rId32" Type="http://schemas.openxmlformats.org/officeDocument/2006/relationships/hyperlink" Target="consultantplus://offline/ref=31C135181349D599437C86974D6614E726FA1A3F5656CC9539475B07B7RDPCD" TargetMode="External"/><Relationship Id="rId37" Type="http://schemas.openxmlformats.org/officeDocument/2006/relationships/hyperlink" Target="consultantplus://offline/ref=31C135181349D599437C86974D6614E726FA1A3F5658CC9539475B07B7RDPCD" TargetMode="External"/><Relationship Id="rId40" Type="http://schemas.openxmlformats.org/officeDocument/2006/relationships/hyperlink" Target="mailto:adminkaratuz@krasmail.ru" TargetMode="External"/><Relationship Id="rId5" Type="http://schemas.microsoft.com/office/2007/relationships/stylesWithEffects" Target="stylesWithEffects.xml"/><Relationship Id="rId15" Type="http://schemas.openxmlformats.org/officeDocument/2006/relationships/hyperlink" Target="consultantplus://offline/ref=BBD67345FE7147405576C1AD412BF9AD765305E017027C75FB6E08D2D7357B2F6D75ECB62059e0sDG" TargetMode="External"/><Relationship Id="rId23" Type="http://schemas.openxmlformats.org/officeDocument/2006/relationships/hyperlink" Target="consultantplus://offline/ref=DBDF24279A3996BC463E5C2AABCA08A2DACF245E9ABE4F50EF9D5DE18FBD0394961D0EA0F07B3C70YCT5I" TargetMode="External"/><Relationship Id="rId28" Type="http://schemas.openxmlformats.org/officeDocument/2006/relationships/hyperlink" Target="consultantplus://offline/ref=31C135181349D599437C86974D6614E726FA1A3F5656CC9539475B07B7DCDBAF1A6736C03EC10571RDP0D" TargetMode="External"/><Relationship Id="rId36" Type="http://schemas.openxmlformats.org/officeDocument/2006/relationships/hyperlink" Target="consultantplus://offline/ref=31C135181349D599437C86974D6614E726FA1A3F5658CC9539475B07B7RDPCD" TargetMode="External"/><Relationship Id="rId10" Type="http://schemas.openxmlformats.org/officeDocument/2006/relationships/image" Target="media/image1.jpeg"/><Relationship Id="rId19" Type="http://schemas.openxmlformats.org/officeDocument/2006/relationships/hyperlink" Target="consultantplus://offline/main?base=RLAW123;n=68940;fld=134;dst=100227" TargetMode="External"/><Relationship Id="rId31" Type="http://schemas.openxmlformats.org/officeDocument/2006/relationships/hyperlink" Target="consultantplus://offline/ref=31C135181349D599437C989A5B0A4BE824F643345351C0C163175D50E88CDDFA5A2730957D850F74D6C0FFCBR8PC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main?base=LAW;n=116691;fld=134" TargetMode="External"/><Relationship Id="rId22" Type="http://schemas.openxmlformats.org/officeDocument/2006/relationships/hyperlink" Target="consultantplus://offline/ref=AE5AEAB5463DCD786109766DEAEBD6287B54421C5EF10B4E02E6E5CA7D89AB6B42044ED26D9696EAAABAF6y8pDI" TargetMode="External"/><Relationship Id="rId27" Type="http://schemas.openxmlformats.org/officeDocument/2006/relationships/hyperlink" Target="consultantplus://offline/ref=31C135181349D599437C86974D6614E726FA1A3B5758CC9539475B07B7DCDBAF1A6736C33CRCP7D" TargetMode="External"/><Relationship Id="rId30" Type="http://schemas.openxmlformats.org/officeDocument/2006/relationships/hyperlink" Target="consultantplus://offline/ref=31C135181349D599437C86974D6614E726FA1D3C5A56CC9539475B07B7RDPCD" TargetMode="External"/><Relationship Id="rId35" Type="http://schemas.openxmlformats.org/officeDocument/2006/relationships/hyperlink" Target="consultantplus://offline/ref=31C135181349D599437C86974D6614E726FA1A3F5658CC9539475B07B7RDPCD"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427F8"/>
    <w:rsid w:val="001E0DF6"/>
    <w:rsid w:val="00293762"/>
    <w:rsid w:val="00352E9C"/>
    <w:rsid w:val="00375700"/>
    <w:rsid w:val="003E0709"/>
    <w:rsid w:val="004D41D0"/>
    <w:rsid w:val="004F550E"/>
    <w:rsid w:val="005C563A"/>
    <w:rsid w:val="00632CDE"/>
    <w:rsid w:val="00774075"/>
    <w:rsid w:val="00782FC4"/>
    <w:rsid w:val="007D179A"/>
    <w:rsid w:val="007F16A7"/>
    <w:rsid w:val="00811F62"/>
    <w:rsid w:val="008405FA"/>
    <w:rsid w:val="00891813"/>
    <w:rsid w:val="008C3E60"/>
    <w:rsid w:val="008D23A2"/>
    <w:rsid w:val="00930B24"/>
    <w:rsid w:val="00944199"/>
    <w:rsid w:val="00963195"/>
    <w:rsid w:val="00985B4B"/>
    <w:rsid w:val="00991CB7"/>
    <w:rsid w:val="009F40C2"/>
    <w:rsid w:val="00A56C3E"/>
    <w:rsid w:val="00A80AE7"/>
    <w:rsid w:val="00B67005"/>
    <w:rsid w:val="00C262C9"/>
    <w:rsid w:val="00C31AEA"/>
    <w:rsid w:val="00C41CF2"/>
    <w:rsid w:val="00C7436A"/>
    <w:rsid w:val="00C83941"/>
    <w:rsid w:val="00CD7974"/>
    <w:rsid w:val="00D67CC2"/>
    <w:rsid w:val="00E2386A"/>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851372-B5A4-4E2A-971C-F24EB1D4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10102</TotalTime>
  <Pages>8</Pages>
  <Words>11507</Words>
  <Characters>65595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68 	Вести муниципального образования «Каратузский район»</vt:lpstr>
    </vt:vector>
  </TitlesOfParts>
  <Company>Администрация</Company>
  <LinksUpToDate>false</LinksUpToDate>
  <CharactersWithSpaces>76949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70 	Вести муниципального образования «Каратузский район»</dc:title>
  <dc:subject/>
  <dc:creator>Пользователь</dc:creator>
  <cp:keywords/>
  <dc:description/>
  <cp:lastModifiedBy>Morozov</cp:lastModifiedBy>
  <cp:revision>151</cp:revision>
  <cp:lastPrinted>2015-04-29T07:28:00Z</cp:lastPrinted>
  <dcterms:created xsi:type="dcterms:W3CDTF">2014-02-28T06:38:00Z</dcterms:created>
  <dcterms:modified xsi:type="dcterms:W3CDTF">2015-05-25T02:51:00Z</dcterms:modified>
</cp:coreProperties>
</file>