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AFC" w:rsidRPr="00D75C95" w:rsidRDefault="00A22E31" w:rsidP="00544427">
      <w:pPr>
        <w:spacing w:after="0" w:line="240" w:lineRule="auto"/>
        <w:rPr>
          <w:rFonts w:ascii="Times New Roman" w:hAnsi="Times New Roman" w:cs="Times New Roman"/>
          <w:sz w:val="12"/>
          <w:szCs w:val="12"/>
        </w:rPr>
      </w:pPr>
      <w:r>
        <w:rPr>
          <w:rFonts w:ascii="Times New Roman" w:hAnsi="Times New Roman" w:cs="Times New Roman"/>
          <w:noProof/>
          <w:sz w:val="12"/>
          <w:szCs w:val="12"/>
        </w:rPr>
        <w:pict>
          <v:group id="_x0000_s1092" style="position:absolute;margin-left:-18.95pt;margin-top:-68.15pt;width:592.2pt;height:135.85pt;z-index:251662336" coordorigin="49,43" coordsize="16710,2717">
            <v:group id="Group 3" o:spid="_x0000_s1053" style="position:absolute;left:49;top:43;width:16710;height:2717" coordorigin="10675,10560" coordsize="685,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54" style="position:absolute;left:10675;top:10560;width:686;height:172;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7GMUA&#10;AADaAAAADwAAAGRycy9kb3ducmV2LnhtbESPS2vDMBCE74X+B7GB3ho5fYTgRDGlpRBDqfM65Lix&#10;NraxtTKW6rj/PgoEchxm5htmkQymET11rrKsYDKOQBDnVldcKNjvvp9nIJxH1thYJgX/5CBZPj4s&#10;MNb2zBvqt74QAcIuRgWl920spctLMujGtiUO3sl2Bn2QXSF1h+cAN418iaKpNFhxWCixpc+S8nr7&#10;ZxRk+0zOvo6733Wd1quDnr79vKcHpZ5Gw8cchKfB38O39koreIXrlX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DsYxQAAANoAAAAPAAAAAAAAAAAAAAAAAJgCAABkcnMv&#10;ZG93bnJldi54bWxQSwUGAAAAAAQABAD1AAAAigMAAAAA&#10;" stroked="f">
                <v:stroke joinstyle="round"/>
                <v:textbox inset="2.88pt,2.88pt,2.88pt,2.88pt"/>
              </v:rect>
              <v:shapetype id="_x0000_t202" coordsize="21600,21600" o:spt="202" path="m,l,21600r21600,l21600,xe">
                <v:stroke joinstyle="miter"/>
                <v:path gradientshapeok="t" o:connecttype="rect"/>
              </v:shapetype>
              <v:shape id="Text Box 5" o:spid="_x0000_s1055" type="#_x0000_t202" style="position:absolute;left:10684;top:10709;width:210;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Go8EA&#10;AADaAAAADwAAAGRycy9kb3ducmV2LnhtbERPXUvDMBR9H/gfwhV8GTZVN5212RDFIcIE59DXS3Nt&#10;is1NaGLb/XszGOzxcL7L1Whb0VMXGscKrrIcBHHldMO1gt3ny+UCRIjIGlvHpGBPAVbLs0mJhXYD&#10;f1C/jbVIIRwKVGBi9IWUoTJkMWTOEyfux3UWY4JdLXWHQwq3rbzO81tpseHUYNDTk6Hqd/tn04y3&#10;ef8+vak3d958G67u1/g8fCl1cT4+PoCINMaT+Oh+1QpmcLiS/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mhqPBAAAA2gAAAA8AAAAAAAAAAAAAAAAAmAIAAGRycy9kb3du&#10;cmV2LnhtbFBLBQYAAAAABAAEAPUAAACGAwAAAAA=&#10;" stroked="f" strokecolor="black [0]" strokeweight="0" insetpen="t">
                <v:shadow color="#ccc"/>
                <v:textbox style="mso-next-textbox:#Text Box 5" inset="2.85pt,2.85pt,2.85pt,2.85pt">
                  <w:txbxContent>
                    <w:p w:rsidR="009B4D5E" w:rsidRDefault="009B4D5E" w:rsidP="00D77AFC">
                      <w:pPr>
                        <w:widowControl w:val="0"/>
                        <w:rPr>
                          <w:rFonts w:ascii="Arial Narrow" w:hAnsi="Arial Narrow"/>
                          <w:b/>
                          <w:bCs/>
                          <w:sz w:val="32"/>
                          <w:szCs w:val="32"/>
                        </w:rPr>
                      </w:pPr>
                      <w:r>
                        <w:rPr>
                          <w:rFonts w:ascii="Times New Roman" w:hAnsi="Times New Roman" w:cs="Times New Roman"/>
                          <w:b/>
                          <w:bCs/>
                          <w:sz w:val="32"/>
                          <w:szCs w:val="32"/>
                        </w:rPr>
                        <w:tab/>
                      </w:r>
                      <w:r w:rsidRPr="00D368D1">
                        <w:rPr>
                          <w:rFonts w:ascii="Times New Roman" w:hAnsi="Times New Roman" w:cs="Times New Roman"/>
                          <w:b/>
                          <w:bCs/>
                          <w:sz w:val="22"/>
                          <w:szCs w:val="32"/>
                        </w:rPr>
                        <w:t>№</w:t>
                      </w:r>
                      <w:r>
                        <w:rPr>
                          <w:rFonts w:ascii="Times New Roman" w:hAnsi="Times New Roman" w:cs="Times New Roman"/>
                          <w:b/>
                          <w:bCs/>
                          <w:sz w:val="22"/>
                          <w:szCs w:val="32"/>
                        </w:rPr>
                        <w:t>5</w:t>
                      </w:r>
                      <w:r w:rsidR="00025E1B">
                        <w:rPr>
                          <w:rFonts w:ascii="Times New Roman" w:hAnsi="Times New Roman" w:cs="Times New Roman"/>
                          <w:b/>
                          <w:bCs/>
                          <w:sz w:val="22"/>
                          <w:szCs w:val="32"/>
                        </w:rPr>
                        <w:t>9</w:t>
                      </w:r>
                    </w:p>
                  </w:txbxContent>
                </v:textbox>
              </v:shape>
              <v:shape id="Text Box 6" o:spid="_x0000_s1056" type="#_x0000_t202" style="position:absolute;left:11198;top:10709;width:153;height: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jOMAA&#10;AADaAAAADwAAAGRycy9kb3ducmV2LnhtbERPXWvCMBR9H/gfwhX2IjNV0c3OKOKYiKAwN9zrpbk2&#10;xeamNFnb/ftFEPZ4ON+LVWdL0VDtC8cKRsMEBHHmdMG5gq/P96cXED4gaywdk4Jf8rBa9h4WmGrX&#10;8gc1p5CLGMI+RQUmhCqV0meGLPqhq4gjd3G1xRBhnUtdYxvDbSnHSTKTFguODQYr2hjKrqcfG2fs&#10;p81xMMkPz5X5NpzNt/jWnpV67HfrVxCBuvAvvrt3WsEUbleiH+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ojOMAAAADaAAAADwAAAAAAAAAAAAAAAACYAgAAZHJzL2Rvd25y&#10;ZXYueG1sUEsFBgAAAAAEAAQA9QAAAIUDAAAAAA==&#10;" stroked="f" strokecolor="black [0]" strokeweight="0" insetpen="t">
                <v:shadow color="#ccc"/>
                <v:textbox style="mso-next-textbox:#Text Box 6" inset="2.85pt,2.85pt,2.85pt,2.85pt">
                  <w:txbxContent>
                    <w:p w:rsidR="009B4D5E" w:rsidRPr="00CB1931" w:rsidRDefault="009B4D5E" w:rsidP="00D77AFC">
                      <w:pPr>
                        <w:widowControl w:val="0"/>
                        <w:rPr>
                          <w:rFonts w:ascii="Times New Roman" w:hAnsi="Times New Roman" w:cs="Times New Roman"/>
                          <w:b/>
                          <w:bCs/>
                          <w:sz w:val="22"/>
                          <w:szCs w:val="22"/>
                        </w:rPr>
                      </w:pPr>
                      <w:r>
                        <w:rPr>
                          <w:rFonts w:ascii="Times New Roman" w:hAnsi="Times New Roman" w:cs="Times New Roman"/>
                          <w:sz w:val="22"/>
                          <w:szCs w:val="22"/>
                        </w:rPr>
                        <w:tab/>
                      </w:r>
                      <w:r>
                        <w:rPr>
                          <w:rFonts w:ascii="Times New Roman" w:hAnsi="Times New Roman" w:cs="Times New Roman"/>
                          <w:sz w:val="22"/>
                          <w:szCs w:val="22"/>
                        </w:rPr>
                        <w:tab/>
                      </w:r>
                      <w:r w:rsidR="00025E1B">
                        <w:rPr>
                          <w:rFonts w:ascii="Times New Roman" w:hAnsi="Times New Roman" w:cs="Times New Roman"/>
                          <w:b/>
                          <w:bCs/>
                          <w:sz w:val="22"/>
                          <w:szCs w:val="22"/>
                        </w:rPr>
                        <w:t>04</w:t>
                      </w:r>
                      <w:r>
                        <w:rPr>
                          <w:rFonts w:ascii="Times New Roman" w:hAnsi="Times New Roman" w:cs="Times New Roman"/>
                          <w:b/>
                          <w:bCs/>
                          <w:sz w:val="22"/>
                          <w:szCs w:val="22"/>
                          <w:lang w:val="en-US"/>
                        </w:rPr>
                        <w:t>.</w:t>
                      </w:r>
                      <w:r>
                        <w:rPr>
                          <w:rFonts w:ascii="Times New Roman" w:hAnsi="Times New Roman" w:cs="Times New Roman"/>
                          <w:b/>
                          <w:bCs/>
                          <w:sz w:val="22"/>
                          <w:szCs w:val="22"/>
                        </w:rPr>
                        <w:t>0</w:t>
                      </w:r>
                      <w:r w:rsidR="00025E1B">
                        <w:rPr>
                          <w:rFonts w:ascii="Times New Roman" w:hAnsi="Times New Roman" w:cs="Times New Roman"/>
                          <w:b/>
                          <w:bCs/>
                          <w:sz w:val="22"/>
                          <w:szCs w:val="22"/>
                        </w:rPr>
                        <w:t>3</w:t>
                      </w:r>
                      <w:r>
                        <w:rPr>
                          <w:rFonts w:ascii="Times New Roman" w:hAnsi="Times New Roman" w:cs="Times New Roman"/>
                          <w:b/>
                          <w:bCs/>
                          <w:sz w:val="22"/>
                          <w:szCs w:val="22"/>
                          <w:lang w:val="en-US"/>
                        </w:rPr>
                        <w:t>.</w:t>
                      </w:r>
                      <w:r>
                        <w:rPr>
                          <w:rFonts w:ascii="Times New Roman" w:hAnsi="Times New Roman" w:cs="Times New Roman"/>
                          <w:b/>
                          <w:bCs/>
                          <w:sz w:val="22"/>
                          <w:szCs w:val="22"/>
                        </w:rPr>
                        <w:t>2015</w:t>
                      </w:r>
                    </w:p>
                  </w:txbxContent>
                </v:textbox>
              </v:shape>
              <v:line id="Line 8" o:spid="_x0000_s1057" style="position:absolute;visibility:visible" from="10675,10709" to="11361,1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E4cMAAADaAAAADwAAAGRycy9kb3ducmV2LnhtbESPQWsCMRSE74X+h/AK3mq2KrWuRqlC&#10;wVvr1oPeHpvnZnXzsiSpu/77plDwOMzMN8xi1dtGXMmH2rGCl2EGgrh0uuZKwf774/kNRIjIGhvH&#10;pOBGAVbLx4cF5tp1vKNrESuRIBxyVGBibHMpQ2nIYhi6ljh5J+ctxiR9JbXHLsFtI0dZ9iot1pwW&#10;DLa0MVReih+r4CjNsVxP9rX/Onyeq24zm44nWqnBU/8+BxGpj/fwf3urFUzh70q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dhOHDAAAA2gAAAA8AAAAAAAAAAAAA&#10;AAAAoQIAAGRycy9kb3ducmV2LnhtbFBLBQYAAAAABAAEAPkAAACRAwAAAAA=&#10;" strokecolor="blue" strokeweight=".25pt">
                <v:shadow color="#ccc"/>
              </v:line>
              <v:rect id="Rectangle 9" o:spid="_x0000_s1058" style="position:absolute;left:10675;top:10560;width:686;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SVcEA&#10;AADaAAAADwAAAGRycy9kb3ducmV2LnhtbERPz2vCMBS+D/Y/hDfYTdMpOO2MosOByC52Q6/P5q0p&#10;a166JtX435uDsOPH93u+jLYRZ+p87VjByzADQVw6XXOl4PvrYzAF4QOyxsYxKbiSh+Xi8WGOuXYX&#10;3tO5CJVIIexzVGBCaHMpfWnIoh+6ljhxP66zGBLsKqk7vKRw28hRlk2kxZpTg8GW3g2Vv0VvFZyO&#10;r/1hMy76T7+e7eL2z6waHZV6foqrNxCBYvgX391brSBtTVfSDZ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tklXBAAAA2gAAAA8AAAAAAAAAAAAAAAAAmAIAAGRycy9kb3du&#10;cmV2LnhtbFBLBQYAAAAABAAEAPUAAACGAwAAAAA=&#10;" filled="f" fillcolor="black [0]" strokecolor="blue" strokeweight=".25pt" insetpen="t">
                <v:shadow color="#ccc"/>
                <v:textbox inset="2.88pt,2.88pt,2.88pt,2.88pt"/>
              </v:rect>
              <v:shape id="Text Box 10" o:spid="_x0000_s1059" type="#_x0000_t202" style="position:absolute;left:10684;top:10569;width:667;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pPcAA&#10;AADaAAAADwAAAGRycy9kb3ducmV2LnhtbERPXWvCMBR9F/wP4Qq+yExVdLMzijgcYzBhbujrpblr&#10;is1NabK2+/eLIPh4ON+rTWdL0VDtC8cKJuMEBHHmdMG5gu+v/cMTCB+QNZaOScEfedis+70Vptq1&#10;/EnNMeQihrBPUYEJoUql9Jkhi37sKuLI/bjaYoiwzqWusY3htpTTJFlIiwXHBoMV7Qxll+OvjTPe&#10;581hNMs/HitzNpwtX/GlPSk1HHTbZxCBunAX39xvWsESrleiH+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cpPcAAAADaAAAADwAAAAAAAAAAAAAAAACYAgAAZHJzL2Rvd25y&#10;ZXYueG1sUEsFBgAAAAAEAAQA9QAAAIUDAAAAAA==&#10;" stroked="f" strokecolor="black [0]" strokeweight="0" insetpen="t">
                <v:shadow color="#ccc"/>
                <v:textbox style="mso-next-textbox:#Text Box 10" inset="2.85pt,2.85pt,2.85pt,2.85pt">
                  <w:txbxContent>
                    <w:p w:rsidR="009B4D5E" w:rsidRDefault="009B4D5E" w:rsidP="00D77AFC">
                      <w:pPr>
                        <w:widowControl w:val="0"/>
                        <w:ind w:left="851"/>
                        <w:jc w:val="center"/>
                        <w:rPr>
                          <w:rFonts w:ascii="Arno Pro Display" w:hAnsi="Arno Pro Display"/>
                          <w:b/>
                          <w:bCs/>
                          <w:sz w:val="40"/>
                          <w:szCs w:val="71"/>
                        </w:rPr>
                      </w:pPr>
                      <w:r w:rsidRPr="0041243A">
                        <w:rPr>
                          <w:rFonts w:ascii="Times New Roman" w:hAnsi="Times New Roman" w:cs="Times New Roman"/>
                          <w:b/>
                          <w:bCs/>
                          <w:sz w:val="36"/>
                          <w:szCs w:val="39"/>
                        </w:rPr>
                        <w:t>Администрация Каратузского района</w:t>
                      </w:r>
                    </w:p>
                    <w:p w:rsidR="009B4D5E" w:rsidRPr="0041243A" w:rsidRDefault="009B4D5E" w:rsidP="00D77AFC">
                      <w:pPr>
                        <w:widowControl w:val="0"/>
                        <w:spacing w:after="0"/>
                        <w:ind w:left="851"/>
                        <w:jc w:val="center"/>
                        <w:rPr>
                          <w:rFonts w:ascii="Times New Roman" w:hAnsi="Times New Roman" w:cs="Times New Roman"/>
                          <w:b/>
                          <w:bCs/>
                          <w:sz w:val="48"/>
                          <w:szCs w:val="71"/>
                        </w:rPr>
                      </w:pPr>
                      <w:r w:rsidRPr="0041243A">
                        <w:rPr>
                          <w:rFonts w:ascii="Times New Roman" w:hAnsi="Times New Roman" w:cs="Times New Roman"/>
                          <w:b/>
                          <w:bCs/>
                          <w:sz w:val="48"/>
                          <w:szCs w:val="71"/>
                        </w:rPr>
                        <w:t xml:space="preserve">Вести муниципального образования </w:t>
                      </w:r>
                    </w:p>
                    <w:p w:rsidR="009B4D5E" w:rsidRPr="0024392E" w:rsidRDefault="009B4D5E" w:rsidP="00D77AFC">
                      <w:pPr>
                        <w:widowControl w:val="0"/>
                        <w:spacing w:after="0"/>
                        <w:ind w:left="851"/>
                        <w:jc w:val="center"/>
                        <w:rPr>
                          <w:rFonts w:ascii="Times New Roman" w:hAnsi="Times New Roman" w:cs="Times New Roman"/>
                          <w:b/>
                          <w:bCs/>
                          <w:sz w:val="40"/>
                          <w:szCs w:val="71"/>
                        </w:rPr>
                      </w:pPr>
                      <w:r w:rsidRPr="0041243A">
                        <w:rPr>
                          <w:rFonts w:ascii="Times New Roman" w:hAnsi="Times New Roman" w:cs="Times New Roman"/>
                          <w:b/>
                          <w:bCs/>
                          <w:sz w:val="48"/>
                          <w:szCs w:val="71"/>
                        </w:rPr>
                        <w:t>«Каратузский район»</w:t>
                      </w:r>
                    </w:p>
                    <w:p w:rsidR="009B4D5E" w:rsidRPr="00D368D1" w:rsidRDefault="009B4D5E" w:rsidP="00D77AFC">
                      <w:pPr>
                        <w:widowControl w:val="0"/>
                        <w:ind w:left="851"/>
                        <w:jc w:val="center"/>
                        <w:rPr>
                          <w:rFonts w:ascii="Times New Roman" w:hAnsi="Times New Roman" w:cs="Times New Roman"/>
                          <w:b/>
                          <w:bCs/>
                          <w:sz w:val="28"/>
                          <w:szCs w:val="39"/>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0" type="#_x0000_t75" alt="Герб" style="position:absolute;left:268;top:179;width:1641;height:19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3y/FAAAA2wAAAA8AAABkcnMvZG93bnJldi54bWxEj09rwkAQxe+FfodlCr3VTaVqm7qKCoV6&#10;9A/Y3obsNAnNzobdVRM/vXMQvM3w3rz3m+m8c406UYi1ZwOvgwwUceFtzaWB/e7r5R1UTMgWG89k&#10;oKcI89njwxRz68+8odM2lUpCOOZooEqpzbWORUUO48C3xKL9+eAwyRpKbQOeJdw1ephlY+2wZmmo&#10;sKVVRcX/9ugMHJbrY3+YjH8vo7Lof96atO/ChzHPT93iE1SiLt3Nt+tvK/hCL7/IAHp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t8vxQAAANsAAAAPAAAAAAAAAAAAAAAA&#10;AJ8CAABkcnMvZG93bnJldi54bWxQSwUGAAAAAAQABAD3AAAAkQMAAAAA&#10;" strokecolor="black [0]" insetpen="t">
              <v:imagedata r:id="rId10" o:title="Герб" croptop="9513f" cropbottom="9249f" cropleft="10662f" cropright="11029f"/>
            </v:shape>
            <w10:wrap type="square"/>
          </v:group>
        </w:pict>
      </w:r>
    </w:p>
    <w:p w:rsidR="00907D55" w:rsidRDefault="00907D55" w:rsidP="004C754C">
      <w:pPr>
        <w:spacing w:after="0" w:line="240" w:lineRule="auto"/>
        <w:jc w:val="center"/>
        <w:rPr>
          <w:rFonts w:ascii="Times New Roman" w:eastAsia="Calibri" w:hAnsi="Times New Roman" w:cs="Times New Roman"/>
          <w:b/>
          <w:color w:val="auto"/>
          <w:kern w:val="0"/>
          <w:sz w:val="12"/>
          <w:szCs w:val="12"/>
          <w:lang w:eastAsia="en-US"/>
        </w:rPr>
        <w:sectPr w:rsidR="00907D55" w:rsidSect="00907D55">
          <w:headerReference w:type="default" r:id="rId11"/>
          <w:footerReference w:type="default" r:id="rId12"/>
          <w:pgSz w:w="11907" w:h="16839" w:code="9"/>
          <w:pgMar w:top="106" w:right="424" w:bottom="851" w:left="426" w:header="284" w:footer="0" w:gutter="0"/>
          <w:cols w:space="708"/>
          <w:docGrid w:linePitch="360"/>
        </w:sectPr>
      </w:pPr>
    </w:p>
    <w:p w:rsidR="00AE73A2" w:rsidRPr="00AE73A2" w:rsidRDefault="00AE73A2" w:rsidP="00AE73A2">
      <w:pPr>
        <w:spacing w:after="0" w:line="240" w:lineRule="auto"/>
        <w:ind w:left="708" w:firstLine="708"/>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lastRenderedPageBreak/>
        <w:t>КАРАТУЗСКИЙ РАЙОННЫЙ СОВЕТ ДЕПУТАТОВ</w:t>
      </w:r>
    </w:p>
    <w:p w:rsidR="00AE73A2" w:rsidRPr="00AE73A2" w:rsidRDefault="00AE73A2" w:rsidP="00AE73A2">
      <w:pPr>
        <w:spacing w:after="0" w:line="240" w:lineRule="auto"/>
        <w:ind w:left="708" w:firstLine="708"/>
        <w:rPr>
          <w:rFonts w:ascii="Times New Roman" w:eastAsia="Calibri" w:hAnsi="Times New Roman" w:cs="Times New Roman"/>
          <w:color w:val="auto"/>
          <w:kern w:val="0"/>
          <w:sz w:val="12"/>
          <w:szCs w:val="12"/>
          <w:lang w:eastAsia="en-US"/>
        </w:rPr>
      </w:pPr>
    </w:p>
    <w:p w:rsidR="00AE73A2" w:rsidRPr="00AE73A2" w:rsidRDefault="00AE73A2" w:rsidP="00AE73A2">
      <w:pPr>
        <w:spacing w:after="0" w:line="240" w:lineRule="auto"/>
        <w:jc w:val="center"/>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РЕШЕНИЕ</w:t>
      </w: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24.02.2015                  </w:t>
      </w:r>
      <w:r>
        <w:rPr>
          <w:rFonts w:ascii="Times New Roman" w:eastAsia="Calibri" w:hAnsi="Times New Roman" w:cs="Times New Roman"/>
          <w:color w:val="auto"/>
          <w:kern w:val="0"/>
          <w:sz w:val="12"/>
          <w:szCs w:val="12"/>
          <w:lang w:eastAsia="en-US"/>
        </w:rPr>
        <w:t xml:space="preserve">                         </w:t>
      </w:r>
      <w:r w:rsidRPr="00AE73A2">
        <w:rPr>
          <w:rFonts w:ascii="Times New Roman" w:eastAsia="Calibri" w:hAnsi="Times New Roman" w:cs="Times New Roman"/>
          <w:color w:val="auto"/>
          <w:kern w:val="0"/>
          <w:sz w:val="12"/>
          <w:szCs w:val="12"/>
          <w:lang w:eastAsia="en-US"/>
        </w:rPr>
        <w:t xml:space="preserve">          с. Каратузское              </w:t>
      </w:r>
      <w:r>
        <w:rPr>
          <w:rFonts w:ascii="Times New Roman" w:eastAsia="Calibri" w:hAnsi="Times New Roman" w:cs="Times New Roman"/>
          <w:color w:val="auto"/>
          <w:kern w:val="0"/>
          <w:sz w:val="12"/>
          <w:szCs w:val="12"/>
          <w:lang w:eastAsia="en-US"/>
        </w:rPr>
        <w:t xml:space="preserve">                        </w:t>
      </w:r>
      <w:r w:rsidRPr="00AE73A2">
        <w:rPr>
          <w:rFonts w:ascii="Times New Roman" w:eastAsia="Calibri" w:hAnsi="Times New Roman" w:cs="Times New Roman"/>
          <w:color w:val="auto"/>
          <w:kern w:val="0"/>
          <w:sz w:val="12"/>
          <w:szCs w:val="12"/>
          <w:lang w:eastAsia="en-US"/>
        </w:rPr>
        <w:t xml:space="preserve">                       №42-327</w:t>
      </w: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Об отчете главы администрации района</w:t>
      </w: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 о результатах своей деятельности и деятельности администрации района </w:t>
      </w:r>
    </w:p>
    <w:p w:rsidR="00AE73A2" w:rsidRPr="00AE73A2" w:rsidRDefault="00AE73A2" w:rsidP="00AE73A2">
      <w:pPr>
        <w:spacing w:after="0" w:line="240" w:lineRule="auto"/>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за 2014 год</w:t>
      </w:r>
    </w:p>
    <w:p w:rsidR="00AE73A2" w:rsidRPr="00AE73A2" w:rsidRDefault="00AE73A2" w:rsidP="00AE73A2">
      <w:pPr>
        <w:spacing w:after="0" w:line="276" w:lineRule="auto"/>
        <w:rPr>
          <w:rFonts w:ascii="Times New Roman" w:eastAsia="Calibri" w:hAnsi="Times New Roman" w:cs="Times New Roman"/>
          <w:color w:val="auto"/>
          <w:kern w:val="0"/>
          <w:sz w:val="12"/>
          <w:szCs w:val="12"/>
          <w:lang w:eastAsia="en-US"/>
        </w:rPr>
      </w:pPr>
    </w:p>
    <w:p w:rsidR="00AE73A2" w:rsidRPr="00AE73A2" w:rsidRDefault="00AE73A2" w:rsidP="00AE73A2">
      <w:pPr>
        <w:suppressAutoHyphens/>
        <w:spacing w:after="0" w:line="240" w:lineRule="auto"/>
        <w:ind w:firstLine="284"/>
        <w:jc w:val="both"/>
        <w:rPr>
          <w:rFonts w:ascii="Times New Roman" w:hAnsi="Times New Roman" w:cs="Times New Roman"/>
          <w:color w:val="auto"/>
          <w:kern w:val="0"/>
          <w:sz w:val="12"/>
          <w:szCs w:val="12"/>
          <w:lang w:eastAsia="ar-SA"/>
        </w:rPr>
      </w:pPr>
      <w:r w:rsidRPr="00AE73A2">
        <w:rPr>
          <w:rFonts w:ascii="Times New Roman" w:hAnsi="Times New Roman" w:cs="Times New Roman"/>
          <w:color w:val="auto"/>
          <w:kern w:val="0"/>
          <w:sz w:val="12"/>
          <w:szCs w:val="12"/>
          <w:lang w:eastAsia="ar-SA"/>
        </w:rPr>
        <w:t>Задача главы администрации района  – это исполнение полномочий, предусмотренных  Федеральным законом от 06.10.2003г. №131-ФЗ «Об общих принципах организации местного самоуправления в Российской Федерации», Уставом района, выполнение Указов Президента Российской Федерации, поручений Губернатора Красноярского края.</w:t>
      </w:r>
    </w:p>
    <w:p w:rsidR="00AE73A2" w:rsidRPr="00AE73A2" w:rsidRDefault="00AE73A2" w:rsidP="00AE73A2">
      <w:pPr>
        <w:suppressAutoHyphens/>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Заслушав и обсудив отчет главы администрации Каратузского района Кулаковой Г.И. за 2014 год районный Совет депутатов отмечает, что в 2014 году,  что наш район можно отнести к экономически стабильной территории. Сохранены положительные тенденции по ряду экономических и социальных показателей.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Реализовывались мероприятия  муниципальных программ, направленные на улучшение качества жизни населения, развитие социальной сферы, социальной инфраструктуры, сотрудничество с руководителями предприятий и организаций различных форм собственности и ведомственной принадлежности, создание условий по обеспечению жизнедеятельности жителей нашего района, обеспечение  утверждения программного бюджета Каратузского района на текущий год и плановый трехлетний период.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Все это требовало системной, слаженной работы, принятия многочисленных оперативных решений.</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Показатели социально-экономического положения района свидетельствуют, что  в 2014 году рост собственных доходов по отношению 2013 году составил 9,6 млн. рублей. Рост доходов обусловлен увеличением налога на доходы физических лиц, в связи с реализацией Указов Президента РФ, поступления арендной платы по использованию муниципального имущества.</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Численность занятых в экономике осталась на уровне прошлого года и составляет 5 тысяч 400 человек. В районе функционирует 186 организаций различных форм собственности.  Удалось добиться  стабилизации ситуации на рынке труда и снижения уровня безработицы, с 3,4%  в 2013 г до 3,2% в  отчетном году.</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В сравнении с 2013 годом в 2014 году  число субъектов малого предпринимательства практически не изменилось и составило 331. Доля оборота организаций малого бизнеса составила 35% в общем объеме оборота организаций. За счёт средств  частных инвесторов в 2014 году введено в строй более </w:t>
      </w:r>
      <w:smartTag w:uri="urn:schemas-microsoft-com:office:smarttags" w:element="metricconverter">
        <w:smartTagPr>
          <w:attr w:name="ProductID" w:val="600 кв. м"/>
        </w:smartTagPr>
        <w:r w:rsidRPr="00AE73A2">
          <w:rPr>
            <w:rFonts w:ascii="Times New Roman" w:eastAsia="Calibri" w:hAnsi="Times New Roman" w:cs="Times New Roman"/>
            <w:color w:val="auto"/>
            <w:kern w:val="0"/>
            <w:sz w:val="12"/>
            <w:szCs w:val="12"/>
            <w:lang w:eastAsia="en-US"/>
          </w:rPr>
          <w:t>600 кв. м</w:t>
        </w:r>
      </w:smartTag>
      <w:r w:rsidRPr="00AE73A2">
        <w:rPr>
          <w:rFonts w:ascii="Times New Roman" w:eastAsia="Calibri" w:hAnsi="Times New Roman" w:cs="Times New Roman"/>
          <w:color w:val="auto"/>
          <w:kern w:val="0"/>
          <w:sz w:val="12"/>
          <w:szCs w:val="12"/>
          <w:lang w:eastAsia="en-US"/>
        </w:rPr>
        <w:t>. торговой площади.</w:t>
      </w:r>
    </w:p>
    <w:p w:rsidR="00AE73A2" w:rsidRPr="00AE73A2" w:rsidRDefault="00AE73A2" w:rsidP="00AE73A2">
      <w:pPr>
        <w:shd w:val="clear" w:color="auto" w:fill="FFFFFF"/>
        <w:tabs>
          <w:tab w:val="left" w:pos="709"/>
          <w:tab w:val="left" w:pos="9180"/>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Одним из важных направлений  является содействие </w:t>
      </w:r>
      <w:proofErr w:type="spellStart"/>
      <w:r w:rsidRPr="00AE73A2">
        <w:rPr>
          <w:rFonts w:ascii="Times New Roman" w:hAnsi="Times New Roman" w:cs="Times New Roman"/>
          <w:color w:val="auto"/>
          <w:kern w:val="0"/>
          <w:sz w:val="12"/>
          <w:szCs w:val="12"/>
        </w:rPr>
        <w:t>самозанятости</w:t>
      </w:r>
      <w:proofErr w:type="spellEnd"/>
      <w:r w:rsidRPr="00AE73A2">
        <w:rPr>
          <w:rFonts w:ascii="Times New Roman" w:hAnsi="Times New Roman" w:cs="Times New Roman"/>
          <w:color w:val="auto"/>
          <w:kern w:val="0"/>
          <w:sz w:val="12"/>
          <w:szCs w:val="12"/>
        </w:rPr>
        <w:t xml:space="preserve"> населения. Трое безработных получили субсидии в размере 232,9 тыс. рублей на открытие собственного дела (разведение  сельскохозяйственной </w:t>
      </w:r>
      <w:proofErr w:type="gramStart"/>
      <w:r w:rsidRPr="00AE73A2">
        <w:rPr>
          <w:rFonts w:ascii="Times New Roman" w:hAnsi="Times New Roman" w:cs="Times New Roman"/>
          <w:color w:val="auto"/>
          <w:kern w:val="0"/>
          <w:sz w:val="12"/>
          <w:szCs w:val="12"/>
        </w:rPr>
        <w:t>птицы-гусей</w:t>
      </w:r>
      <w:proofErr w:type="gramEnd"/>
      <w:r w:rsidRPr="00AE73A2">
        <w:rPr>
          <w:rFonts w:ascii="Times New Roman" w:hAnsi="Times New Roman" w:cs="Times New Roman"/>
          <w:color w:val="auto"/>
          <w:kern w:val="0"/>
          <w:sz w:val="12"/>
          <w:szCs w:val="12"/>
        </w:rPr>
        <w:t xml:space="preserve">, свиней, сварочные работы).  </w:t>
      </w:r>
    </w:p>
    <w:p w:rsidR="00AE73A2" w:rsidRPr="00AE73A2" w:rsidRDefault="00AE73A2" w:rsidP="00AE73A2">
      <w:pPr>
        <w:shd w:val="clear" w:color="auto" w:fill="FFFFFF"/>
        <w:tabs>
          <w:tab w:val="left" w:pos="709"/>
          <w:tab w:val="left" w:pos="9180"/>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Пять человек признаны победителями в конкурсе на получение Губернаторской </w:t>
      </w:r>
      <w:proofErr w:type="spellStart"/>
      <w:r w:rsidRPr="00AE73A2">
        <w:rPr>
          <w:rFonts w:ascii="Times New Roman" w:hAnsi="Times New Roman" w:cs="Times New Roman"/>
          <w:color w:val="auto"/>
          <w:kern w:val="0"/>
          <w:sz w:val="12"/>
          <w:szCs w:val="12"/>
        </w:rPr>
        <w:t>грантовой</w:t>
      </w:r>
      <w:proofErr w:type="spellEnd"/>
      <w:r w:rsidRPr="00AE73A2">
        <w:rPr>
          <w:rFonts w:ascii="Times New Roman" w:hAnsi="Times New Roman" w:cs="Times New Roman"/>
          <w:color w:val="auto"/>
          <w:kern w:val="0"/>
          <w:sz w:val="12"/>
          <w:szCs w:val="12"/>
        </w:rPr>
        <w:t xml:space="preserve"> поддержки (производство колбасных изделий, комбикормов, пихтового масла, мебели, создание тепличного хозяйства). Ими создано 17 рабочих.</w:t>
      </w:r>
    </w:p>
    <w:p w:rsidR="00AE73A2" w:rsidRPr="00AE73A2" w:rsidRDefault="00AE73A2" w:rsidP="00AE73A2">
      <w:pPr>
        <w:shd w:val="clear" w:color="auto" w:fill="FFFFFF"/>
        <w:tabs>
          <w:tab w:val="left" w:pos="9180"/>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Администрацией района проводится активная консультационная работа среди населения по открытию собственного дела, развитию ЛПХ, </w:t>
      </w:r>
      <w:proofErr w:type="gramStart"/>
      <w:r w:rsidRPr="00AE73A2">
        <w:rPr>
          <w:rFonts w:ascii="Times New Roman" w:hAnsi="Times New Roman" w:cs="Times New Roman"/>
          <w:color w:val="auto"/>
          <w:kern w:val="0"/>
          <w:sz w:val="12"/>
          <w:szCs w:val="12"/>
        </w:rPr>
        <w:t>оказании</w:t>
      </w:r>
      <w:proofErr w:type="gramEnd"/>
      <w:r w:rsidRPr="00AE73A2">
        <w:rPr>
          <w:rFonts w:ascii="Times New Roman" w:hAnsi="Times New Roman" w:cs="Times New Roman"/>
          <w:color w:val="auto"/>
          <w:kern w:val="0"/>
          <w:sz w:val="12"/>
          <w:szCs w:val="12"/>
        </w:rPr>
        <w:t xml:space="preserve"> практической помощи в составлении бизнес-планов.</w:t>
      </w:r>
    </w:p>
    <w:p w:rsidR="00AE73A2" w:rsidRPr="00AE73A2" w:rsidRDefault="00AE73A2" w:rsidP="00AE73A2">
      <w:pPr>
        <w:shd w:val="clear" w:color="auto" w:fill="FFFFFF"/>
        <w:tabs>
          <w:tab w:val="left" w:pos="709"/>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Велика роль государства в укреплении экономики предприятий района. В 2014 году размер полученной господдержки составил 26,3 млн. рублей, что на 15% ниже уровня прошлого года. В 2014 году не допущено сокращение посевных площадей к уровню 2013 года.  Валовой   сбор зерна в отчетном году составил 48,8 тысяч тонн, при средней урожайности 27,7 центнера с гектара, что на 2 центнера выше, чем собрано с одного гектара в прошлом году. Это четвертый показатель по Красноярскому краю и лучший среди семи южных районов края.</w:t>
      </w:r>
    </w:p>
    <w:p w:rsidR="00AE73A2" w:rsidRPr="00AE73A2" w:rsidRDefault="00AE73A2" w:rsidP="00AE73A2">
      <w:pPr>
        <w:shd w:val="clear" w:color="auto" w:fill="FFFFFF"/>
        <w:tabs>
          <w:tab w:val="left" w:pos="709"/>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Пятый год район занимается выращиванием картофеля. За эти годы  площади, занимаемые  вторым хлебом»  выросли со 110 га  в  2010 году до 253- га в 2014.Урожайность  картофеля в текущем году получена  148 ц/га, что в 1,5 раза выше, чем было в  2013 году.</w:t>
      </w:r>
    </w:p>
    <w:p w:rsidR="00AE73A2" w:rsidRPr="00AE73A2" w:rsidRDefault="00AE73A2" w:rsidP="00AE73A2">
      <w:pPr>
        <w:shd w:val="clear" w:color="auto" w:fill="FFFFFF"/>
        <w:tabs>
          <w:tab w:val="left" w:pos="709"/>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Поголовье крупного рогатого скота к уровню прошлого года  сократилось на 9%, в том числе поголовье коров на 20%, тем самым  превышен </w:t>
      </w:r>
      <w:proofErr w:type="spellStart"/>
      <w:r w:rsidRPr="00AE73A2">
        <w:rPr>
          <w:rFonts w:ascii="Times New Roman" w:hAnsi="Times New Roman" w:cs="Times New Roman"/>
          <w:color w:val="auto"/>
          <w:kern w:val="0"/>
          <w:sz w:val="12"/>
          <w:szCs w:val="12"/>
        </w:rPr>
        <w:t>среднекраевой</w:t>
      </w:r>
      <w:proofErr w:type="spellEnd"/>
      <w:r w:rsidRPr="00AE73A2">
        <w:rPr>
          <w:rFonts w:ascii="Times New Roman" w:hAnsi="Times New Roman" w:cs="Times New Roman"/>
          <w:color w:val="auto"/>
          <w:kern w:val="0"/>
          <w:sz w:val="12"/>
          <w:szCs w:val="12"/>
        </w:rPr>
        <w:t xml:space="preserve"> показатель. По  краю  снижение поголовья крупного рогатого скота  составило   4% , в том числе коров -1%. </w:t>
      </w:r>
    </w:p>
    <w:p w:rsidR="00AE73A2" w:rsidRPr="00AE73A2" w:rsidRDefault="00AE73A2" w:rsidP="00AE73A2">
      <w:pPr>
        <w:shd w:val="clear" w:color="auto" w:fill="FFFFFF"/>
        <w:tabs>
          <w:tab w:val="left" w:pos="709"/>
        </w:tabs>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Отмечено увеличение по</w:t>
      </w:r>
      <w:r>
        <w:rPr>
          <w:rFonts w:ascii="Times New Roman" w:hAnsi="Times New Roman" w:cs="Times New Roman"/>
          <w:color w:val="auto"/>
          <w:kern w:val="0"/>
          <w:sz w:val="12"/>
          <w:szCs w:val="12"/>
        </w:rPr>
        <w:t>головья КРС</w:t>
      </w:r>
      <w:r w:rsidRPr="00AE73A2">
        <w:rPr>
          <w:rFonts w:ascii="Times New Roman" w:hAnsi="Times New Roman" w:cs="Times New Roman"/>
          <w:color w:val="auto"/>
          <w:kern w:val="0"/>
          <w:sz w:val="12"/>
          <w:szCs w:val="12"/>
        </w:rPr>
        <w:t xml:space="preserve"> на 3% в крестьянских  хозяйствах, в том числе коров на  36%. </w:t>
      </w:r>
      <w:r>
        <w:rPr>
          <w:rFonts w:ascii="Times New Roman" w:hAnsi="Times New Roman" w:cs="Times New Roman"/>
          <w:color w:val="auto"/>
          <w:kern w:val="0"/>
          <w:sz w:val="12"/>
          <w:szCs w:val="12"/>
        </w:rPr>
        <w:t xml:space="preserve">Производство молока осталось на </w:t>
      </w:r>
      <w:r w:rsidRPr="00AE73A2">
        <w:rPr>
          <w:rFonts w:ascii="Times New Roman" w:hAnsi="Times New Roman" w:cs="Times New Roman"/>
          <w:color w:val="auto"/>
          <w:kern w:val="0"/>
          <w:sz w:val="12"/>
          <w:szCs w:val="12"/>
        </w:rPr>
        <w:t>уровне прошлого года - 2001 тонна. Надой на одну фуражную корову  составил 2719 кг, что  на 15%  выше уровня прошлого года. Снизился падёж молодняка крупного рогатого скота  на 36%.</w:t>
      </w:r>
    </w:p>
    <w:p w:rsidR="00AE73A2" w:rsidRPr="00AE73A2" w:rsidRDefault="00AE73A2" w:rsidP="00AE73A2">
      <w:pPr>
        <w:tabs>
          <w:tab w:val="left" w:pos="709"/>
        </w:tabs>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Особое внимание уделяется малым формам хозяйствования и частникам - селянам.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Продолжают работать 14 пунктов искусственного осеменения коров и два пункта искусственного осеменения свиней.  Для развития ЛПХ в отчетном году выдано 66 кредитов на  сумму 17,3 млн. рублей, господдержка оказана в общей сумме 380 тысяч рублей.</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Продолжен закуп  молока от населения. В 2014 году   закуплено в 1,5 раза выше уровня 2013 года.  Мяса у населения  закуплено 546,3 тонны, что на уровне прошлого года. </w:t>
      </w:r>
    </w:p>
    <w:p w:rsidR="00AE73A2" w:rsidRPr="00AE73A2" w:rsidRDefault="00AE73A2" w:rsidP="00AE73A2">
      <w:pPr>
        <w:spacing w:after="0" w:line="240" w:lineRule="auto"/>
        <w:ind w:firstLine="284"/>
        <w:jc w:val="both"/>
        <w:rPr>
          <w:rFonts w:ascii="Times New Roman" w:eastAsia="Calibri" w:hAnsi="Times New Roman" w:cs="Times New Roman"/>
          <w:bCs/>
          <w:color w:val="auto"/>
          <w:kern w:val="0"/>
          <w:sz w:val="12"/>
          <w:szCs w:val="12"/>
          <w:lang w:eastAsia="en-US"/>
        </w:rPr>
      </w:pPr>
      <w:r w:rsidRPr="00AE73A2">
        <w:rPr>
          <w:rFonts w:ascii="Times New Roman" w:eastAsia="Calibri" w:hAnsi="Times New Roman" w:cs="Times New Roman"/>
          <w:color w:val="auto"/>
          <w:kern w:val="0"/>
          <w:sz w:val="12"/>
          <w:szCs w:val="12"/>
          <w:lang w:eastAsia="en-US"/>
        </w:rPr>
        <w:t>Большое  внимание  уделялось по решению жилищного вопроса молодых семей и молодых специалистов.  В</w:t>
      </w:r>
      <w:r w:rsidRPr="00AE73A2">
        <w:rPr>
          <w:rFonts w:ascii="Times New Roman" w:eastAsia="Calibri" w:hAnsi="Times New Roman" w:cs="Times New Roman"/>
          <w:bCs/>
          <w:color w:val="auto"/>
          <w:kern w:val="0"/>
          <w:sz w:val="12"/>
          <w:szCs w:val="12"/>
          <w:lang w:eastAsia="en-US"/>
        </w:rPr>
        <w:t xml:space="preserve">ыдано 15 свидетельств молодым семьям и молодым специалистам  на приобретение либо строительство не менее 543 </w:t>
      </w:r>
      <w:proofErr w:type="spellStart"/>
      <w:r w:rsidRPr="00AE73A2">
        <w:rPr>
          <w:rFonts w:ascii="Times New Roman" w:eastAsia="Calibri" w:hAnsi="Times New Roman" w:cs="Times New Roman"/>
          <w:bCs/>
          <w:color w:val="auto"/>
          <w:kern w:val="0"/>
          <w:sz w:val="12"/>
          <w:szCs w:val="12"/>
          <w:lang w:eastAsia="en-US"/>
        </w:rPr>
        <w:t>кв.м</w:t>
      </w:r>
      <w:proofErr w:type="spellEnd"/>
      <w:r w:rsidRPr="00AE73A2">
        <w:rPr>
          <w:rFonts w:ascii="Times New Roman" w:eastAsia="Calibri" w:hAnsi="Times New Roman" w:cs="Times New Roman"/>
          <w:bCs/>
          <w:color w:val="auto"/>
          <w:kern w:val="0"/>
          <w:sz w:val="12"/>
          <w:szCs w:val="12"/>
          <w:lang w:eastAsia="en-US"/>
        </w:rPr>
        <w:t xml:space="preserve">. жилья.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Постоянного внимания и максимальной степени ответственности требует от местной власти исполнение полномочий, связанных с созданием условий для предоставления качественных жилищно-коммунальных услуг населению.</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В 2014 году по повышению эксплуатационной надежности объектов коммунальной инфраструктуры проведены капитальные ремонты  узлов водозаборного сооружения с заменой водонапорных башен в </w:t>
      </w:r>
      <w:proofErr w:type="spellStart"/>
      <w:proofErr w:type="gramStart"/>
      <w:r w:rsidRPr="00AE73A2">
        <w:rPr>
          <w:rFonts w:ascii="Times New Roman" w:eastAsia="Calibri" w:hAnsi="Times New Roman" w:cs="Times New Roman"/>
          <w:color w:val="auto"/>
          <w:kern w:val="0"/>
          <w:sz w:val="12"/>
          <w:szCs w:val="12"/>
          <w:lang w:eastAsia="en-US"/>
        </w:rPr>
        <w:t>c</w:t>
      </w:r>
      <w:proofErr w:type="gramEnd"/>
      <w:r w:rsidRPr="00AE73A2">
        <w:rPr>
          <w:rFonts w:ascii="Times New Roman" w:eastAsia="Calibri" w:hAnsi="Times New Roman" w:cs="Times New Roman"/>
          <w:color w:val="auto"/>
          <w:kern w:val="0"/>
          <w:sz w:val="12"/>
          <w:szCs w:val="12"/>
          <w:lang w:eastAsia="en-US"/>
        </w:rPr>
        <w:t>елах</w:t>
      </w:r>
      <w:proofErr w:type="spellEnd"/>
      <w:r w:rsidRPr="00AE73A2">
        <w:rPr>
          <w:rFonts w:ascii="Times New Roman" w:eastAsia="Calibri" w:hAnsi="Times New Roman" w:cs="Times New Roman"/>
          <w:color w:val="auto"/>
          <w:kern w:val="0"/>
          <w:sz w:val="12"/>
          <w:szCs w:val="12"/>
          <w:lang w:eastAsia="en-US"/>
        </w:rPr>
        <w:t xml:space="preserve"> Верхний Кужебар,   </w:t>
      </w:r>
      <w:proofErr w:type="spellStart"/>
      <w:r w:rsidRPr="00AE73A2">
        <w:rPr>
          <w:rFonts w:ascii="Times New Roman" w:eastAsia="Calibri" w:hAnsi="Times New Roman" w:cs="Times New Roman"/>
          <w:color w:val="auto"/>
          <w:kern w:val="0"/>
          <w:sz w:val="12"/>
          <w:szCs w:val="12"/>
          <w:lang w:eastAsia="en-US"/>
        </w:rPr>
        <w:t>Уджей</w:t>
      </w:r>
      <w:proofErr w:type="spellEnd"/>
      <w:r w:rsidRPr="00AE73A2">
        <w:rPr>
          <w:rFonts w:ascii="Times New Roman" w:eastAsia="Calibri" w:hAnsi="Times New Roman" w:cs="Times New Roman"/>
          <w:color w:val="auto"/>
          <w:kern w:val="0"/>
          <w:sz w:val="12"/>
          <w:szCs w:val="12"/>
          <w:lang w:eastAsia="en-US"/>
        </w:rPr>
        <w:t>,  частично  в с. Нижний Кужебар.</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Произведены работы по капитальному ремонту котельной и участка теплотрассы в с. Ст. Копь,  отремонтированы участки тепловой и водопроводной сетей </w:t>
      </w:r>
      <w:proofErr w:type="gramStart"/>
      <w:r w:rsidRPr="00AE73A2">
        <w:rPr>
          <w:rFonts w:ascii="Times New Roman" w:eastAsia="Calibri" w:hAnsi="Times New Roman" w:cs="Times New Roman"/>
          <w:color w:val="auto"/>
          <w:kern w:val="0"/>
          <w:sz w:val="12"/>
          <w:szCs w:val="12"/>
          <w:lang w:eastAsia="en-US"/>
        </w:rPr>
        <w:t>в</w:t>
      </w:r>
      <w:proofErr w:type="gramEnd"/>
      <w:r w:rsidRPr="00AE73A2">
        <w:rPr>
          <w:rFonts w:ascii="Times New Roman" w:eastAsia="Calibri" w:hAnsi="Times New Roman" w:cs="Times New Roman"/>
          <w:color w:val="auto"/>
          <w:kern w:val="0"/>
          <w:sz w:val="12"/>
          <w:szCs w:val="12"/>
          <w:lang w:eastAsia="en-US"/>
        </w:rPr>
        <w:t xml:space="preserve"> с. Каратузское.</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Администрация района продолжила работу по оказанию содействия главам сельских поселений по оформлению и регистрации ими бесхозяйных объектов в муниципальную собственность. </w:t>
      </w:r>
    </w:p>
    <w:p w:rsidR="00AE73A2" w:rsidRPr="00AE73A2" w:rsidRDefault="00AE73A2" w:rsidP="00AE73A2">
      <w:pPr>
        <w:spacing w:after="0" w:line="240" w:lineRule="auto"/>
        <w:ind w:firstLine="284"/>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Важным вопросом, который постоянно находится в поле зрения администрации – это благоустройство. </w:t>
      </w:r>
      <w:proofErr w:type="spellStart"/>
      <w:r w:rsidRPr="00AE73A2">
        <w:rPr>
          <w:rFonts w:ascii="Times New Roman" w:eastAsia="Calibri" w:hAnsi="Times New Roman" w:cs="Times New Roman"/>
          <w:color w:val="auto"/>
          <w:kern w:val="0"/>
          <w:sz w:val="12"/>
          <w:szCs w:val="12"/>
          <w:lang w:eastAsia="en-US"/>
        </w:rPr>
        <w:t>Черемушинский</w:t>
      </w:r>
      <w:proofErr w:type="spellEnd"/>
      <w:r w:rsidRPr="00AE73A2">
        <w:rPr>
          <w:rFonts w:ascii="Times New Roman" w:eastAsia="Calibri" w:hAnsi="Times New Roman" w:cs="Times New Roman"/>
          <w:color w:val="auto"/>
          <w:kern w:val="0"/>
          <w:sz w:val="12"/>
          <w:szCs w:val="12"/>
          <w:lang w:eastAsia="en-US"/>
        </w:rPr>
        <w:t xml:space="preserve"> сельсовет стал обладателем Гранта Губернатора края – «Жители за чистоту и благоустройство».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В течение 2014 года с целью улучшения улично-дорожной сети проведены ремонтные работы на автодорогах «</w:t>
      </w:r>
      <w:proofErr w:type="gramStart"/>
      <w:r w:rsidRPr="00AE73A2">
        <w:rPr>
          <w:rFonts w:ascii="Times New Roman" w:eastAsia="Calibri" w:hAnsi="Times New Roman" w:cs="Times New Roman"/>
          <w:color w:val="auto"/>
          <w:kern w:val="0"/>
          <w:sz w:val="12"/>
          <w:szCs w:val="12"/>
          <w:lang w:eastAsia="en-US"/>
        </w:rPr>
        <w:t>Верхний</w:t>
      </w:r>
      <w:proofErr w:type="gram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Суэтук</w:t>
      </w:r>
      <w:proofErr w:type="spellEnd"/>
      <w:r w:rsidRPr="00AE73A2">
        <w:rPr>
          <w:rFonts w:ascii="Times New Roman" w:eastAsia="Calibri" w:hAnsi="Times New Roman" w:cs="Times New Roman"/>
          <w:color w:val="auto"/>
          <w:kern w:val="0"/>
          <w:sz w:val="12"/>
          <w:szCs w:val="12"/>
          <w:lang w:eastAsia="en-US"/>
        </w:rPr>
        <w:t xml:space="preserve"> – </w:t>
      </w:r>
      <w:proofErr w:type="spellStart"/>
      <w:r w:rsidRPr="00AE73A2">
        <w:rPr>
          <w:rFonts w:ascii="Times New Roman" w:eastAsia="Calibri" w:hAnsi="Times New Roman" w:cs="Times New Roman"/>
          <w:color w:val="auto"/>
          <w:kern w:val="0"/>
          <w:sz w:val="12"/>
          <w:szCs w:val="12"/>
          <w:lang w:eastAsia="en-US"/>
        </w:rPr>
        <w:t>Дубенское</w:t>
      </w:r>
      <w:proofErr w:type="spellEnd"/>
      <w:r w:rsidRPr="00AE73A2">
        <w:rPr>
          <w:rFonts w:ascii="Times New Roman" w:eastAsia="Calibri" w:hAnsi="Times New Roman" w:cs="Times New Roman"/>
          <w:color w:val="auto"/>
          <w:kern w:val="0"/>
          <w:sz w:val="12"/>
          <w:szCs w:val="12"/>
          <w:lang w:eastAsia="en-US"/>
        </w:rPr>
        <w:t xml:space="preserve">», «Каратузское – </w:t>
      </w:r>
      <w:proofErr w:type="spellStart"/>
      <w:r w:rsidRPr="00AE73A2">
        <w:rPr>
          <w:rFonts w:ascii="Times New Roman" w:eastAsia="Calibri" w:hAnsi="Times New Roman" w:cs="Times New Roman"/>
          <w:color w:val="auto"/>
          <w:kern w:val="0"/>
          <w:sz w:val="12"/>
          <w:szCs w:val="12"/>
          <w:lang w:eastAsia="en-US"/>
        </w:rPr>
        <w:t>Черемушка</w:t>
      </w:r>
      <w:proofErr w:type="spellEnd"/>
      <w:r w:rsidRPr="00AE73A2">
        <w:rPr>
          <w:rFonts w:ascii="Times New Roman" w:eastAsia="Calibri" w:hAnsi="Times New Roman" w:cs="Times New Roman"/>
          <w:color w:val="auto"/>
          <w:kern w:val="0"/>
          <w:sz w:val="12"/>
          <w:szCs w:val="12"/>
          <w:lang w:eastAsia="en-US"/>
        </w:rPr>
        <w:t xml:space="preserve">»,  «Кочергино – Каратузское – </w:t>
      </w:r>
      <w:proofErr w:type="spellStart"/>
      <w:r w:rsidRPr="00AE73A2">
        <w:rPr>
          <w:rFonts w:ascii="Times New Roman" w:eastAsia="Calibri" w:hAnsi="Times New Roman" w:cs="Times New Roman"/>
          <w:color w:val="auto"/>
          <w:kern w:val="0"/>
          <w:sz w:val="12"/>
          <w:szCs w:val="12"/>
          <w:lang w:eastAsia="en-US"/>
        </w:rPr>
        <w:t>Таяты</w:t>
      </w:r>
      <w:proofErr w:type="spellEnd"/>
      <w:r w:rsidRPr="00AE73A2">
        <w:rPr>
          <w:rFonts w:ascii="Times New Roman" w:eastAsia="Calibri" w:hAnsi="Times New Roman" w:cs="Times New Roman"/>
          <w:color w:val="auto"/>
          <w:kern w:val="0"/>
          <w:sz w:val="12"/>
          <w:szCs w:val="12"/>
          <w:lang w:eastAsia="en-US"/>
        </w:rPr>
        <w:t>».</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Обустроены пешеходные переходы и установлены дорожные знаки «Дети» в селах Каратузское, Средний Кужебар.</w:t>
      </w:r>
    </w:p>
    <w:p w:rsidR="00AE73A2" w:rsidRPr="00AE73A2" w:rsidRDefault="00AE73A2" w:rsidP="00AE73A2">
      <w:pPr>
        <w:spacing w:after="0" w:line="240" w:lineRule="auto"/>
        <w:ind w:firstLine="284"/>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Одним из показателей улучшения условий жизни на селе является строительство жилья, темпы которого в последние годы возросли.</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lang w:eastAsia="en-US"/>
        </w:rPr>
      </w:pPr>
      <w:r w:rsidRPr="00AE73A2">
        <w:rPr>
          <w:rFonts w:ascii="Times New Roman" w:hAnsi="Times New Roman" w:cs="Times New Roman"/>
          <w:color w:val="auto"/>
          <w:kern w:val="0"/>
          <w:sz w:val="12"/>
          <w:szCs w:val="12"/>
          <w:lang w:eastAsia="en-US"/>
        </w:rPr>
        <w:lastRenderedPageBreak/>
        <w:t xml:space="preserve">В 2014 году оформлены разрешения на строительство 152 объектов. Основной площадкой жилищного строительства определен жилой квартал «Роща» микрорайона «Южный». Общая площадь построенного жилья составила 4930,9 кв. м., что на 1349 кв. м. (на 27%) больше, чем в 2013 году.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lang w:eastAsia="en-US"/>
        </w:rPr>
      </w:pPr>
      <w:r w:rsidRPr="00AE73A2">
        <w:rPr>
          <w:rFonts w:ascii="Times New Roman" w:hAnsi="Times New Roman" w:cs="Times New Roman"/>
          <w:color w:val="auto"/>
          <w:kern w:val="0"/>
          <w:sz w:val="12"/>
          <w:szCs w:val="12"/>
          <w:lang w:eastAsia="en-US"/>
        </w:rPr>
        <w:t xml:space="preserve">В 2014 году велась работа по определению подрядчика по строительству школы </w:t>
      </w:r>
      <w:proofErr w:type="gramStart"/>
      <w:r w:rsidRPr="00AE73A2">
        <w:rPr>
          <w:rFonts w:ascii="Times New Roman" w:hAnsi="Times New Roman" w:cs="Times New Roman"/>
          <w:color w:val="auto"/>
          <w:kern w:val="0"/>
          <w:sz w:val="12"/>
          <w:szCs w:val="12"/>
          <w:lang w:eastAsia="en-US"/>
        </w:rPr>
        <w:t>в</w:t>
      </w:r>
      <w:proofErr w:type="gramEnd"/>
      <w:r w:rsidRPr="00AE73A2">
        <w:rPr>
          <w:rFonts w:ascii="Times New Roman" w:hAnsi="Times New Roman" w:cs="Times New Roman"/>
          <w:color w:val="auto"/>
          <w:kern w:val="0"/>
          <w:sz w:val="12"/>
          <w:szCs w:val="12"/>
          <w:lang w:eastAsia="en-US"/>
        </w:rPr>
        <w:t xml:space="preserve"> с. Нижние </w:t>
      </w:r>
      <w:proofErr w:type="spellStart"/>
      <w:r w:rsidRPr="00AE73A2">
        <w:rPr>
          <w:rFonts w:ascii="Times New Roman" w:hAnsi="Times New Roman" w:cs="Times New Roman"/>
          <w:color w:val="auto"/>
          <w:kern w:val="0"/>
          <w:sz w:val="12"/>
          <w:szCs w:val="12"/>
          <w:lang w:eastAsia="en-US"/>
        </w:rPr>
        <w:t>Куряты</w:t>
      </w:r>
      <w:proofErr w:type="spellEnd"/>
      <w:r w:rsidRPr="00AE73A2">
        <w:rPr>
          <w:rFonts w:ascii="Times New Roman" w:hAnsi="Times New Roman" w:cs="Times New Roman"/>
          <w:color w:val="auto"/>
          <w:kern w:val="0"/>
          <w:sz w:val="12"/>
          <w:szCs w:val="12"/>
          <w:lang w:eastAsia="en-US"/>
        </w:rPr>
        <w:t xml:space="preserve">.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lang w:eastAsia="en-US"/>
        </w:rPr>
      </w:pPr>
      <w:r w:rsidRPr="00AE73A2">
        <w:rPr>
          <w:rFonts w:ascii="Times New Roman" w:hAnsi="Times New Roman" w:cs="Times New Roman"/>
          <w:color w:val="auto"/>
          <w:kern w:val="0"/>
          <w:sz w:val="12"/>
          <w:szCs w:val="12"/>
          <w:lang w:eastAsia="en-US"/>
        </w:rPr>
        <w:t xml:space="preserve">В 2014 году положено начало по строительству объекта «Быстровозводимая крытая спортивная площадка </w:t>
      </w:r>
      <w:proofErr w:type="gramStart"/>
      <w:r w:rsidRPr="00AE73A2">
        <w:rPr>
          <w:rFonts w:ascii="Times New Roman" w:hAnsi="Times New Roman" w:cs="Times New Roman"/>
          <w:color w:val="auto"/>
          <w:kern w:val="0"/>
          <w:sz w:val="12"/>
          <w:szCs w:val="12"/>
          <w:lang w:eastAsia="en-US"/>
        </w:rPr>
        <w:t>в</w:t>
      </w:r>
      <w:proofErr w:type="gramEnd"/>
      <w:r w:rsidRPr="00AE73A2">
        <w:rPr>
          <w:rFonts w:ascii="Times New Roman" w:hAnsi="Times New Roman" w:cs="Times New Roman"/>
          <w:color w:val="auto"/>
          <w:kern w:val="0"/>
          <w:sz w:val="12"/>
          <w:szCs w:val="12"/>
          <w:lang w:eastAsia="en-US"/>
        </w:rPr>
        <w:t xml:space="preserve"> с. Каратузское, Каратузского района».</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Для здравоохранения 2014 год стал переходным, районная больница  переведена в статус краевого учреждения, финансирование осуществлялось за счет краевого бюджета.</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Частично решена кадровая проблема, в районную больницу  прибыло 3 молодых специалиста, двое прошли усовершенствование  по специальностям вр</w:t>
      </w:r>
      <w:bookmarkStart w:id="0" w:name="_GoBack"/>
      <w:bookmarkEnd w:id="0"/>
      <w:r w:rsidRPr="00AE73A2">
        <w:rPr>
          <w:rFonts w:ascii="Times New Roman" w:hAnsi="Times New Roman" w:cs="Times New Roman"/>
          <w:color w:val="auto"/>
          <w:kern w:val="0"/>
          <w:sz w:val="12"/>
          <w:szCs w:val="12"/>
        </w:rPr>
        <w:t>ач фармаколог, врач функциональной диагностики,  проходят интернатуру 2 врача терапевта, 1 врач – хирург.</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lang w:eastAsia="en-US"/>
        </w:rPr>
        <w:t xml:space="preserve">Отмечена сложная обстановка по обеспечению медицинскими кадрами в селах  Старая Копь,  </w:t>
      </w:r>
      <w:proofErr w:type="spellStart"/>
      <w:r w:rsidRPr="00AE73A2">
        <w:rPr>
          <w:rFonts w:ascii="Times New Roman" w:eastAsia="Calibri" w:hAnsi="Times New Roman" w:cs="Times New Roman"/>
          <w:color w:val="auto"/>
          <w:kern w:val="0"/>
          <w:sz w:val="12"/>
          <w:szCs w:val="12"/>
          <w:lang w:eastAsia="en-US"/>
        </w:rPr>
        <w:t>Таяты</w:t>
      </w:r>
      <w:proofErr w:type="spellEnd"/>
      <w:r w:rsidRPr="00AE73A2">
        <w:rPr>
          <w:rFonts w:ascii="Times New Roman" w:eastAsia="Calibri" w:hAnsi="Times New Roman" w:cs="Times New Roman"/>
          <w:color w:val="auto"/>
          <w:kern w:val="0"/>
          <w:sz w:val="12"/>
          <w:szCs w:val="12"/>
          <w:lang w:eastAsia="en-US"/>
        </w:rPr>
        <w:t>, Средний Кужебар  в связи с отсутствием  фельдшеров.</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С целью оказания доступной и качественной медицинской помощи населению сел </w:t>
      </w:r>
      <w:proofErr w:type="spellStart"/>
      <w:r w:rsidRPr="00AE73A2">
        <w:rPr>
          <w:rFonts w:ascii="Times New Roman" w:eastAsia="Calibri" w:hAnsi="Times New Roman" w:cs="Times New Roman"/>
          <w:color w:val="auto"/>
          <w:kern w:val="0"/>
          <w:sz w:val="12"/>
          <w:szCs w:val="12"/>
          <w:lang w:eastAsia="en-US"/>
        </w:rPr>
        <w:t>Качулька</w:t>
      </w:r>
      <w:proofErr w:type="spell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Таяты</w:t>
      </w:r>
      <w:proofErr w:type="spellEnd"/>
      <w:r w:rsidRPr="00AE73A2">
        <w:rPr>
          <w:rFonts w:ascii="Times New Roman" w:eastAsia="Calibri" w:hAnsi="Times New Roman" w:cs="Times New Roman"/>
          <w:color w:val="auto"/>
          <w:kern w:val="0"/>
          <w:sz w:val="12"/>
          <w:szCs w:val="12"/>
          <w:lang w:eastAsia="en-US"/>
        </w:rPr>
        <w:t xml:space="preserve">, Нижние </w:t>
      </w:r>
      <w:proofErr w:type="spellStart"/>
      <w:r w:rsidRPr="00AE73A2">
        <w:rPr>
          <w:rFonts w:ascii="Times New Roman" w:eastAsia="Calibri" w:hAnsi="Times New Roman" w:cs="Times New Roman"/>
          <w:color w:val="auto"/>
          <w:kern w:val="0"/>
          <w:sz w:val="12"/>
          <w:szCs w:val="12"/>
          <w:lang w:eastAsia="en-US"/>
        </w:rPr>
        <w:t>Куряты</w:t>
      </w:r>
      <w:proofErr w:type="spell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Уджей</w:t>
      </w:r>
      <w:proofErr w:type="spellEnd"/>
      <w:r w:rsidRPr="00AE73A2">
        <w:rPr>
          <w:rFonts w:ascii="Times New Roman" w:eastAsia="Calibri" w:hAnsi="Times New Roman" w:cs="Times New Roman"/>
          <w:color w:val="auto"/>
          <w:kern w:val="0"/>
          <w:sz w:val="12"/>
          <w:szCs w:val="12"/>
          <w:lang w:eastAsia="en-US"/>
        </w:rPr>
        <w:t>, Старая Копь организована работа  терапевтического участка.</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lang w:eastAsia="en-US"/>
        </w:rPr>
        <w:t xml:space="preserve">Ведется монтаж модульного </w:t>
      </w:r>
      <w:proofErr w:type="spellStart"/>
      <w:r w:rsidRPr="00AE73A2">
        <w:rPr>
          <w:rFonts w:ascii="Times New Roman" w:eastAsia="Calibri" w:hAnsi="Times New Roman" w:cs="Times New Roman"/>
          <w:color w:val="auto"/>
          <w:kern w:val="0"/>
          <w:sz w:val="12"/>
          <w:szCs w:val="12"/>
          <w:lang w:eastAsia="en-US"/>
        </w:rPr>
        <w:t>ФАПа</w:t>
      </w:r>
      <w:proofErr w:type="spellEnd"/>
      <w:r w:rsidRPr="00AE73A2">
        <w:rPr>
          <w:rFonts w:ascii="Times New Roman" w:eastAsia="Calibri" w:hAnsi="Times New Roman" w:cs="Times New Roman"/>
          <w:color w:val="auto"/>
          <w:kern w:val="0"/>
          <w:sz w:val="12"/>
          <w:szCs w:val="12"/>
          <w:lang w:eastAsia="en-US"/>
        </w:rPr>
        <w:t xml:space="preserve"> в с. </w:t>
      </w:r>
      <w:proofErr w:type="spellStart"/>
      <w:r w:rsidRPr="00AE73A2">
        <w:rPr>
          <w:rFonts w:ascii="Times New Roman" w:eastAsia="Calibri" w:hAnsi="Times New Roman" w:cs="Times New Roman"/>
          <w:color w:val="auto"/>
          <w:kern w:val="0"/>
          <w:sz w:val="12"/>
          <w:szCs w:val="12"/>
          <w:lang w:eastAsia="en-US"/>
        </w:rPr>
        <w:t>Таяты</w:t>
      </w:r>
      <w:proofErr w:type="spellEnd"/>
      <w:r w:rsidRPr="00AE73A2">
        <w:rPr>
          <w:rFonts w:ascii="Times New Roman" w:eastAsia="Calibri" w:hAnsi="Times New Roman" w:cs="Times New Roman"/>
          <w:color w:val="auto"/>
          <w:kern w:val="0"/>
          <w:sz w:val="12"/>
          <w:szCs w:val="12"/>
          <w:lang w:eastAsia="en-US"/>
        </w:rPr>
        <w:t>,   капитальный ремонт здания бывшего терапевтического отделения для размещения  морга.</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В июне открыт модульный фельдшерско-акушерский пункт </w:t>
      </w:r>
      <w:proofErr w:type="gramStart"/>
      <w:r w:rsidRPr="00AE73A2">
        <w:rPr>
          <w:rFonts w:ascii="Times New Roman" w:eastAsia="Calibri" w:hAnsi="Times New Roman" w:cs="Times New Roman"/>
          <w:color w:val="auto"/>
          <w:kern w:val="0"/>
          <w:sz w:val="12"/>
          <w:szCs w:val="12"/>
          <w:lang w:eastAsia="en-US"/>
        </w:rPr>
        <w:t>в</w:t>
      </w:r>
      <w:proofErr w:type="gramEnd"/>
      <w:r w:rsidRPr="00AE73A2">
        <w:rPr>
          <w:rFonts w:ascii="Times New Roman" w:eastAsia="Calibri" w:hAnsi="Times New Roman" w:cs="Times New Roman"/>
          <w:color w:val="auto"/>
          <w:kern w:val="0"/>
          <w:sz w:val="12"/>
          <w:szCs w:val="12"/>
          <w:lang w:eastAsia="en-US"/>
        </w:rPr>
        <w:t xml:space="preserve"> с. </w:t>
      </w:r>
      <w:proofErr w:type="spellStart"/>
      <w:r w:rsidRPr="00AE73A2">
        <w:rPr>
          <w:rFonts w:ascii="Times New Roman" w:eastAsia="Calibri" w:hAnsi="Times New Roman" w:cs="Times New Roman"/>
          <w:color w:val="auto"/>
          <w:kern w:val="0"/>
          <w:sz w:val="12"/>
          <w:szCs w:val="12"/>
          <w:lang w:eastAsia="en-US"/>
        </w:rPr>
        <w:t>Сагайское</w:t>
      </w:r>
      <w:proofErr w:type="spellEnd"/>
      <w:r w:rsidRPr="00AE73A2">
        <w:rPr>
          <w:rFonts w:ascii="Times New Roman" w:eastAsia="Calibri" w:hAnsi="Times New Roman" w:cs="Times New Roman"/>
          <w:color w:val="auto"/>
          <w:kern w:val="0"/>
          <w:sz w:val="12"/>
          <w:szCs w:val="12"/>
          <w:lang w:eastAsia="en-US"/>
        </w:rPr>
        <w:t xml:space="preserve">.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Проведены капитальные ремонты</w:t>
      </w:r>
      <w:r w:rsidRPr="00AE73A2">
        <w:rPr>
          <w:rFonts w:ascii="Times New Roman" w:eastAsia="Calibri" w:hAnsi="Times New Roman" w:cs="Times New Roman"/>
          <w:b/>
          <w:color w:val="auto"/>
          <w:kern w:val="0"/>
          <w:sz w:val="12"/>
          <w:szCs w:val="12"/>
          <w:lang w:eastAsia="en-US"/>
        </w:rPr>
        <w:t xml:space="preserve"> </w:t>
      </w:r>
      <w:r w:rsidRPr="00AE73A2">
        <w:rPr>
          <w:rFonts w:ascii="Times New Roman" w:eastAsia="Calibri" w:hAnsi="Times New Roman" w:cs="Times New Roman"/>
          <w:color w:val="auto"/>
          <w:kern w:val="0"/>
          <w:sz w:val="12"/>
          <w:szCs w:val="12"/>
          <w:lang w:eastAsia="en-US"/>
        </w:rPr>
        <w:t>в</w:t>
      </w:r>
      <w:r w:rsidRPr="00AE73A2">
        <w:rPr>
          <w:rFonts w:ascii="Times New Roman" w:eastAsia="Calibri" w:hAnsi="Times New Roman" w:cs="Times New Roman"/>
          <w:b/>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Чубчиковском</w:t>
      </w:r>
      <w:proofErr w:type="spell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Старомолинском</w:t>
      </w:r>
      <w:proofErr w:type="spell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Верхнесуэтукском</w:t>
      </w:r>
      <w:proofErr w:type="spellEnd"/>
      <w:r w:rsidRPr="00AE73A2">
        <w:rPr>
          <w:rFonts w:ascii="Times New Roman" w:eastAsia="Calibri" w:hAnsi="Times New Roman" w:cs="Times New Roman"/>
          <w:color w:val="auto"/>
          <w:kern w:val="0"/>
          <w:sz w:val="12"/>
          <w:szCs w:val="12"/>
          <w:lang w:eastAsia="en-US"/>
        </w:rPr>
        <w:t xml:space="preserve"> </w:t>
      </w:r>
      <w:proofErr w:type="spellStart"/>
      <w:r w:rsidRPr="00AE73A2">
        <w:rPr>
          <w:rFonts w:ascii="Times New Roman" w:eastAsia="Calibri" w:hAnsi="Times New Roman" w:cs="Times New Roman"/>
          <w:color w:val="auto"/>
          <w:kern w:val="0"/>
          <w:sz w:val="12"/>
          <w:szCs w:val="12"/>
          <w:lang w:eastAsia="en-US"/>
        </w:rPr>
        <w:t>ФАПов</w:t>
      </w:r>
      <w:proofErr w:type="spellEnd"/>
      <w:r w:rsidRPr="00AE73A2">
        <w:rPr>
          <w:rFonts w:ascii="Times New Roman" w:eastAsia="Calibri" w:hAnsi="Times New Roman" w:cs="Times New Roman"/>
          <w:color w:val="auto"/>
          <w:kern w:val="0"/>
          <w:sz w:val="12"/>
          <w:szCs w:val="12"/>
          <w:lang w:eastAsia="en-US"/>
        </w:rPr>
        <w:t>.</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Продолжена диспансеризация определенных групп населения, что составило 97 % от плана, дети 100%..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Проведена реорганизация отделения сестринского ухода </w:t>
      </w:r>
      <w:proofErr w:type="gramStart"/>
      <w:r w:rsidRPr="00AE73A2">
        <w:rPr>
          <w:rFonts w:ascii="Times New Roman" w:eastAsia="Calibri" w:hAnsi="Times New Roman" w:cs="Times New Roman"/>
          <w:color w:val="auto"/>
          <w:kern w:val="0"/>
          <w:sz w:val="12"/>
          <w:szCs w:val="12"/>
          <w:lang w:eastAsia="en-US"/>
        </w:rPr>
        <w:t>в</w:t>
      </w:r>
      <w:proofErr w:type="gramEnd"/>
      <w:r w:rsidRPr="00AE73A2">
        <w:rPr>
          <w:rFonts w:ascii="Times New Roman" w:eastAsia="Calibri" w:hAnsi="Times New Roman" w:cs="Times New Roman"/>
          <w:color w:val="auto"/>
          <w:kern w:val="0"/>
          <w:sz w:val="12"/>
          <w:szCs w:val="12"/>
          <w:lang w:eastAsia="en-US"/>
        </w:rPr>
        <w:t xml:space="preserve"> с. </w:t>
      </w:r>
      <w:proofErr w:type="spellStart"/>
      <w:r w:rsidRPr="00AE73A2">
        <w:rPr>
          <w:rFonts w:ascii="Times New Roman" w:eastAsia="Calibri" w:hAnsi="Times New Roman" w:cs="Times New Roman"/>
          <w:color w:val="auto"/>
          <w:kern w:val="0"/>
          <w:sz w:val="12"/>
          <w:szCs w:val="12"/>
          <w:lang w:eastAsia="en-US"/>
        </w:rPr>
        <w:t>Моторское</w:t>
      </w:r>
      <w:proofErr w:type="spellEnd"/>
      <w:r w:rsidRPr="00AE73A2">
        <w:rPr>
          <w:rFonts w:ascii="Times New Roman" w:eastAsia="Calibri" w:hAnsi="Times New Roman" w:cs="Times New Roman"/>
          <w:color w:val="auto"/>
          <w:kern w:val="0"/>
          <w:sz w:val="12"/>
          <w:szCs w:val="12"/>
          <w:lang w:eastAsia="en-US"/>
        </w:rPr>
        <w:t>.</w:t>
      </w:r>
    </w:p>
    <w:p w:rsidR="00AE73A2" w:rsidRPr="00AE73A2" w:rsidRDefault="00AE73A2" w:rsidP="00AE73A2">
      <w:pPr>
        <w:spacing w:after="0" w:line="240" w:lineRule="auto"/>
        <w:ind w:firstLine="284"/>
        <w:jc w:val="both"/>
        <w:rPr>
          <w:rFonts w:ascii="Times New Roman" w:eastAsia="Calibri" w:hAnsi="Times New Roman" w:cs="Times New Roman"/>
          <w:kern w:val="0"/>
          <w:sz w:val="12"/>
          <w:szCs w:val="12"/>
          <w:lang w:eastAsia="en-US"/>
        </w:rPr>
      </w:pPr>
      <w:r w:rsidRPr="00AE73A2">
        <w:rPr>
          <w:rFonts w:ascii="Times New Roman" w:eastAsia="Calibri" w:hAnsi="Times New Roman" w:cs="Times New Roman"/>
          <w:kern w:val="0"/>
          <w:sz w:val="12"/>
          <w:szCs w:val="12"/>
          <w:lang w:eastAsia="en-US"/>
        </w:rPr>
        <w:t>В муниципальной системе образования Каратузского района полностью сохранена сеть учреждений. В</w:t>
      </w:r>
      <w:r w:rsidRPr="00AE73A2">
        <w:rPr>
          <w:rFonts w:ascii="Times New Roman" w:eastAsia="Calibri" w:hAnsi="Times New Roman" w:cs="Times New Roman"/>
          <w:color w:val="auto"/>
          <w:kern w:val="0"/>
          <w:sz w:val="12"/>
          <w:szCs w:val="12"/>
          <w:lang w:eastAsia="en-US"/>
        </w:rPr>
        <w:t xml:space="preserve"> школах обучается на 60 человек больше, чем в 2013г, дошкольное образование получают 769 человек, в учреждениях дополнительного образования занимается 693 человека.</w:t>
      </w:r>
    </w:p>
    <w:p w:rsidR="00AE73A2" w:rsidRPr="00AE73A2" w:rsidRDefault="00AE73A2" w:rsidP="00AE73A2">
      <w:pPr>
        <w:spacing w:after="0" w:line="240" w:lineRule="auto"/>
        <w:ind w:firstLine="284"/>
        <w:jc w:val="both"/>
        <w:rPr>
          <w:rFonts w:ascii="Times New Roman" w:eastAsia="Calibri" w:hAnsi="Times New Roman" w:cs="Times New Roman"/>
          <w:kern w:val="0"/>
          <w:sz w:val="12"/>
          <w:szCs w:val="12"/>
          <w:lang w:eastAsia="en-US"/>
        </w:rPr>
      </w:pPr>
      <w:r w:rsidRPr="00AE73A2">
        <w:rPr>
          <w:rFonts w:ascii="Times New Roman" w:eastAsia="Calibri" w:hAnsi="Times New Roman" w:cs="Times New Roman"/>
          <w:color w:val="auto"/>
          <w:kern w:val="0"/>
          <w:sz w:val="12"/>
          <w:szCs w:val="12"/>
          <w:lang w:eastAsia="en-US"/>
        </w:rPr>
        <w:t>Охват учащихся олимпиадным движением составил   91,6 %, что выше  краевой плановой цифры на 11,6%</w:t>
      </w:r>
    </w:p>
    <w:p w:rsidR="00AE73A2" w:rsidRPr="00AE73A2" w:rsidRDefault="00AE73A2" w:rsidP="00AE73A2">
      <w:pPr>
        <w:spacing w:after="0" w:line="240" w:lineRule="auto"/>
        <w:ind w:firstLine="284"/>
        <w:jc w:val="both"/>
        <w:rPr>
          <w:rFonts w:ascii="Times New Roman" w:eastAsia="Calibri" w:hAnsi="Times New Roman" w:cs="Times New Roman"/>
          <w:kern w:val="0"/>
          <w:sz w:val="12"/>
          <w:szCs w:val="12"/>
          <w:lang w:eastAsia="en-US"/>
        </w:rPr>
      </w:pPr>
      <w:r w:rsidRPr="00AE73A2">
        <w:rPr>
          <w:rFonts w:ascii="Times New Roman" w:eastAsia="Calibri" w:hAnsi="Times New Roman" w:cs="Times New Roman"/>
          <w:kern w:val="0"/>
          <w:sz w:val="12"/>
          <w:szCs w:val="12"/>
          <w:lang w:eastAsia="en-US"/>
        </w:rPr>
        <w:t xml:space="preserve">В течение года велась  работа по привлечению на село молодых кадров.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Начали работу молодые специалисты,  в </w:t>
      </w:r>
      <w:proofErr w:type="spellStart"/>
      <w:r w:rsidRPr="00AE73A2">
        <w:rPr>
          <w:rFonts w:ascii="Times New Roman" w:hAnsi="Times New Roman" w:cs="Times New Roman"/>
          <w:color w:val="auto"/>
          <w:kern w:val="0"/>
          <w:sz w:val="12"/>
          <w:szCs w:val="12"/>
        </w:rPr>
        <w:t>Нижнекурятской</w:t>
      </w:r>
      <w:proofErr w:type="spellEnd"/>
      <w:r w:rsidRPr="00AE73A2">
        <w:rPr>
          <w:rFonts w:ascii="Times New Roman" w:hAnsi="Times New Roman" w:cs="Times New Roman"/>
          <w:color w:val="auto"/>
          <w:kern w:val="0"/>
          <w:sz w:val="12"/>
          <w:szCs w:val="12"/>
        </w:rPr>
        <w:t xml:space="preserve"> СОШ (по математике), в </w:t>
      </w:r>
      <w:proofErr w:type="spellStart"/>
      <w:r w:rsidRPr="00AE73A2">
        <w:rPr>
          <w:rFonts w:ascii="Times New Roman" w:hAnsi="Times New Roman" w:cs="Times New Roman"/>
          <w:color w:val="auto"/>
          <w:kern w:val="0"/>
          <w:sz w:val="12"/>
          <w:szCs w:val="12"/>
        </w:rPr>
        <w:t>Верхнекужебарской</w:t>
      </w:r>
      <w:proofErr w:type="spellEnd"/>
      <w:r w:rsidRPr="00AE73A2">
        <w:rPr>
          <w:rFonts w:ascii="Times New Roman" w:hAnsi="Times New Roman" w:cs="Times New Roman"/>
          <w:color w:val="auto"/>
          <w:kern w:val="0"/>
          <w:sz w:val="12"/>
          <w:szCs w:val="12"/>
        </w:rPr>
        <w:t xml:space="preserve"> СОШ (по русскому языку, и в начальных классах).  </w:t>
      </w:r>
    </w:p>
    <w:p w:rsidR="00AE73A2" w:rsidRPr="00AE73A2" w:rsidRDefault="00AE73A2" w:rsidP="00AE73A2">
      <w:pPr>
        <w:spacing w:after="0" w:line="240" w:lineRule="auto"/>
        <w:ind w:firstLine="284"/>
        <w:jc w:val="both"/>
        <w:rPr>
          <w:rFonts w:ascii="Times New Roman" w:eastAsia="Calibri" w:hAnsi="Times New Roman" w:cs="Times New Roman"/>
          <w:kern w:val="0"/>
          <w:sz w:val="12"/>
          <w:szCs w:val="12"/>
          <w:lang w:eastAsia="en-US"/>
        </w:rPr>
      </w:pPr>
      <w:r w:rsidRPr="00AE73A2">
        <w:rPr>
          <w:rFonts w:ascii="Times New Roman" w:hAnsi="Times New Roman" w:cs="Times New Roman"/>
          <w:color w:val="auto"/>
          <w:kern w:val="0"/>
          <w:sz w:val="12"/>
          <w:szCs w:val="12"/>
        </w:rPr>
        <w:t>Отмечено, что одним из объективных показателей качества  общего образования  по-прежнему остается ЕГЭ</w:t>
      </w:r>
      <w:r w:rsidRPr="00AE73A2">
        <w:rPr>
          <w:rFonts w:ascii="Times New Roman" w:hAnsi="Times New Roman" w:cs="Times New Roman"/>
          <w:b/>
          <w:color w:val="auto"/>
          <w:kern w:val="0"/>
          <w:sz w:val="12"/>
          <w:szCs w:val="12"/>
        </w:rPr>
        <w:t xml:space="preserve">.  </w:t>
      </w:r>
      <w:r w:rsidRPr="00AE73A2">
        <w:rPr>
          <w:rFonts w:ascii="Times New Roman" w:hAnsi="Times New Roman" w:cs="Times New Roman"/>
          <w:color w:val="auto"/>
          <w:kern w:val="0"/>
          <w:sz w:val="12"/>
          <w:szCs w:val="12"/>
        </w:rPr>
        <w:t xml:space="preserve">Результаты ЕГЭ по району выше среднего краевого балла.    </w:t>
      </w:r>
    </w:p>
    <w:p w:rsidR="00AE73A2" w:rsidRPr="00AE73A2" w:rsidRDefault="00AE73A2" w:rsidP="00AE73A2">
      <w:pPr>
        <w:spacing w:after="0" w:line="276" w:lineRule="auto"/>
        <w:ind w:right="-1" w:firstLine="284"/>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lang w:eastAsia="en-US"/>
        </w:rPr>
        <w:t xml:space="preserve">В сфере образования отмечен положительный опыт по сокращению очереди в дошкольных учреждениях. </w:t>
      </w:r>
      <w:r w:rsidRPr="00AE73A2">
        <w:rPr>
          <w:rFonts w:ascii="Times New Roman" w:hAnsi="Times New Roman" w:cs="Times New Roman"/>
          <w:color w:val="auto"/>
          <w:kern w:val="0"/>
          <w:sz w:val="12"/>
          <w:szCs w:val="12"/>
        </w:rPr>
        <w:t xml:space="preserve">Очередь среди детей от 3 до 7 лет – 15 человек.  Открыто 83 места, в </w:t>
      </w:r>
      <w:proofErr w:type="spellStart"/>
      <w:r w:rsidRPr="00AE73A2">
        <w:rPr>
          <w:rFonts w:ascii="Times New Roman" w:hAnsi="Times New Roman" w:cs="Times New Roman"/>
          <w:color w:val="auto"/>
          <w:kern w:val="0"/>
          <w:sz w:val="12"/>
          <w:szCs w:val="12"/>
        </w:rPr>
        <w:t>Сагайском</w:t>
      </w:r>
      <w:proofErr w:type="spellEnd"/>
      <w:r w:rsidRPr="00AE73A2">
        <w:rPr>
          <w:rFonts w:ascii="Times New Roman" w:hAnsi="Times New Roman" w:cs="Times New Roman"/>
          <w:color w:val="auto"/>
          <w:kern w:val="0"/>
          <w:sz w:val="12"/>
          <w:szCs w:val="12"/>
        </w:rPr>
        <w:t xml:space="preserve"> детском саду, </w:t>
      </w:r>
      <w:proofErr w:type="spellStart"/>
      <w:r w:rsidRPr="00AE73A2">
        <w:rPr>
          <w:rFonts w:ascii="Times New Roman" w:hAnsi="Times New Roman" w:cs="Times New Roman"/>
          <w:color w:val="auto"/>
          <w:kern w:val="0"/>
          <w:sz w:val="12"/>
          <w:szCs w:val="12"/>
        </w:rPr>
        <w:t>Качульской</w:t>
      </w:r>
      <w:proofErr w:type="spellEnd"/>
      <w:r w:rsidRPr="00AE73A2">
        <w:rPr>
          <w:rFonts w:ascii="Times New Roman" w:hAnsi="Times New Roman" w:cs="Times New Roman"/>
          <w:color w:val="auto"/>
          <w:kern w:val="0"/>
          <w:sz w:val="12"/>
          <w:szCs w:val="12"/>
        </w:rPr>
        <w:t xml:space="preserve"> школе, в </w:t>
      </w:r>
      <w:proofErr w:type="spellStart"/>
      <w:r w:rsidRPr="00AE73A2">
        <w:rPr>
          <w:rFonts w:ascii="Times New Roman" w:hAnsi="Times New Roman" w:cs="Times New Roman"/>
          <w:color w:val="auto"/>
          <w:kern w:val="0"/>
          <w:sz w:val="12"/>
          <w:szCs w:val="12"/>
        </w:rPr>
        <w:t>Черёмушинском</w:t>
      </w:r>
      <w:proofErr w:type="spellEnd"/>
      <w:r w:rsidRPr="00AE73A2">
        <w:rPr>
          <w:rFonts w:ascii="Times New Roman" w:hAnsi="Times New Roman" w:cs="Times New Roman"/>
          <w:color w:val="auto"/>
          <w:kern w:val="0"/>
          <w:sz w:val="12"/>
          <w:szCs w:val="12"/>
        </w:rPr>
        <w:t xml:space="preserve"> и </w:t>
      </w:r>
      <w:proofErr w:type="spellStart"/>
      <w:r w:rsidRPr="00AE73A2">
        <w:rPr>
          <w:rFonts w:ascii="Times New Roman" w:hAnsi="Times New Roman" w:cs="Times New Roman"/>
          <w:color w:val="auto"/>
          <w:kern w:val="0"/>
          <w:sz w:val="12"/>
          <w:szCs w:val="12"/>
        </w:rPr>
        <w:t>Моторском</w:t>
      </w:r>
      <w:proofErr w:type="spellEnd"/>
      <w:r w:rsidRPr="00AE73A2">
        <w:rPr>
          <w:rFonts w:ascii="Times New Roman" w:hAnsi="Times New Roman" w:cs="Times New Roman"/>
          <w:color w:val="auto"/>
          <w:kern w:val="0"/>
          <w:sz w:val="12"/>
          <w:szCs w:val="12"/>
        </w:rPr>
        <w:t xml:space="preserve">  детских  садах, за счёт доукомплектования существующих групп и открытия новых групп.</w:t>
      </w:r>
    </w:p>
    <w:p w:rsidR="00AE73A2" w:rsidRPr="00AE73A2" w:rsidRDefault="00AE73A2" w:rsidP="00AE73A2">
      <w:pPr>
        <w:spacing w:after="0" w:line="240" w:lineRule="auto"/>
        <w:ind w:firstLine="284"/>
        <w:jc w:val="both"/>
        <w:rPr>
          <w:rFonts w:ascii="Times New Roman" w:eastAsia="Calibri" w:hAnsi="Times New Roman" w:cs="Times New Roman"/>
          <w:kern w:val="0"/>
          <w:sz w:val="12"/>
          <w:szCs w:val="12"/>
          <w:lang w:eastAsia="en-US"/>
        </w:rPr>
      </w:pPr>
      <w:r w:rsidRPr="00AE73A2">
        <w:rPr>
          <w:rFonts w:ascii="Times New Roman" w:hAnsi="Times New Roman" w:cs="Times New Roman"/>
          <w:color w:val="auto"/>
          <w:kern w:val="0"/>
          <w:sz w:val="12"/>
          <w:szCs w:val="12"/>
        </w:rPr>
        <w:t>Пр</w:t>
      </w:r>
      <w:r w:rsidRPr="00AE73A2">
        <w:rPr>
          <w:rFonts w:ascii="Times New Roman" w:eastAsia="Calibri" w:hAnsi="Times New Roman" w:cs="Times New Roman"/>
          <w:kern w:val="0"/>
          <w:sz w:val="12"/>
          <w:szCs w:val="12"/>
          <w:lang w:eastAsia="en-US"/>
        </w:rPr>
        <w:t>оведены мероприятия по созданию современных и комфортных условий в учреждениях образования. Общий объём средств на эти цели составил 18,3 млн. рублей.</w:t>
      </w:r>
      <w:r w:rsidRPr="00AE73A2">
        <w:rPr>
          <w:rFonts w:ascii="Times New Roman" w:eastAsia="Calibri" w:hAnsi="Times New Roman" w:cs="Times New Roman"/>
          <w:b/>
          <w:kern w:val="0"/>
          <w:sz w:val="12"/>
          <w:szCs w:val="12"/>
          <w:lang w:eastAsia="en-US"/>
        </w:rPr>
        <w:t xml:space="preserve"> </w:t>
      </w:r>
    </w:p>
    <w:p w:rsidR="00AE73A2" w:rsidRPr="00AE73A2" w:rsidRDefault="00AE73A2" w:rsidP="00AE73A2">
      <w:pPr>
        <w:spacing w:after="0" w:line="240" w:lineRule="auto"/>
        <w:ind w:firstLine="284"/>
        <w:contextualSpacing/>
        <w:jc w:val="both"/>
        <w:rPr>
          <w:rFonts w:ascii="Times New Roman" w:eastAsia="Calibri" w:hAnsi="Times New Roman" w:cs="Times New Roman"/>
          <w:kern w:val="0"/>
          <w:sz w:val="12"/>
          <w:szCs w:val="12"/>
          <w:lang w:eastAsia="en-US"/>
        </w:rPr>
      </w:pPr>
      <w:r w:rsidRPr="00AE73A2">
        <w:rPr>
          <w:rFonts w:ascii="Times New Roman" w:eastAsia="Calibri" w:hAnsi="Times New Roman" w:cs="Times New Roman"/>
          <w:kern w:val="0"/>
          <w:sz w:val="12"/>
          <w:szCs w:val="12"/>
          <w:lang w:eastAsia="en-US"/>
        </w:rPr>
        <w:t>В школах действует 13 физкультурно-спортивных клубов, в которых занимается  62% учащихся.</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Большое внимание в районе уделяется занятости детей в летний период, 93% учащихся района вовлечены в различные формы летнего отдыха</w:t>
      </w:r>
      <w:r w:rsidRPr="00AE73A2">
        <w:rPr>
          <w:rFonts w:ascii="Times New Roman" w:hAnsi="Times New Roman" w:cs="Times New Roman"/>
          <w:b/>
          <w:color w:val="auto"/>
          <w:kern w:val="0"/>
          <w:sz w:val="12"/>
          <w:szCs w:val="12"/>
        </w:rPr>
        <w:t xml:space="preserve">.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 районе проживает  149 детей-сирот и детей, оставшихся без попечения родителей</w:t>
      </w:r>
      <w:r w:rsidRPr="00AE73A2">
        <w:rPr>
          <w:rFonts w:ascii="Times New Roman" w:hAnsi="Times New Roman" w:cs="Times New Roman"/>
          <w:b/>
          <w:color w:val="auto"/>
          <w:kern w:val="0"/>
          <w:sz w:val="12"/>
          <w:szCs w:val="12"/>
        </w:rPr>
        <w:t xml:space="preserve">. </w:t>
      </w:r>
      <w:r w:rsidRPr="00AE73A2">
        <w:rPr>
          <w:rFonts w:ascii="Times New Roman" w:hAnsi="Times New Roman" w:cs="Times New Roman"/>
          <w:color w:val="auto"/>
          <w:kern w:val="0"/>
          <w:sz w:val="12"/>
          <w:szCs w:val="12"/>
        </w:rPr>
        <w:t xml:space="preserve">Из них: 109 детей переданы на безвозмездную форму опеки (попечительства), 49 детей  воспитываются в 16 приемных семьях (в 2013г было 10 приёмных семей с 34 детьми в них).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Для детей-сирот, детей, оставшихся без попечения родителей, а также лиц из </w:t>
      </w:r>
      <w:proofErr w:type="gramStart"/>
      <w:r w:rsidRPr="00AE73A2">
        <w:rPr>
          <w:rFonts w:ascii="Times New Roman" w:hAnsi="Times New Roman" w:cs="Times New Roman"/>
          <w:color w:val="auto"/>
          <w:kern w:val="0"/>
          <w:sz w:val="12"/>
          <w:szCs w:val="12"/>
        </w:rPr>
        <w:t>их числа, не имеющих жилого помещения приобретено</w:t>
      </w:r>
      <w:proofErr w:type="gramEnd"/>
      <w:r w:rsidRPr="00AE73A2">
        <w:rPr>
          <w:rFonts w:ascii="Times New Roman" w:hAnsi="Times New Roman" w:cs="Times New Roman"/>
          <w:color w:val="auto"/>
          <w:kern w:val="0"/>
          <w:sz w:val="12"/>
          <w:szCs w:val="12"/>
        </w:rPr>
        <w:t xml:space="preserve"> 16 жилых помещений.  </w:t>
      </w:r>
    </w:p>
    <w:p w:rsidR="00AE73A2" w:rsidRPr="00AE73A2" w:rsidRDefault="00AE73A2" w:rsidP="00AE73A2">
      <w:pPr>
        <w:spacing w:after="0" w:line="240" w:lineRule="auto"/>
        <w:ind w:firstLine="284"/>
        <w:jc w:val="both"/>
        <w:rPr>
          <w:rFonts w:ascii="Times New Roman" w:eastAsia="Calibri" w:hAnsi="Times New Roman" w:cs="Times New Roman"/>
          <w:b/>
          <w:color w:val="auto"/>
          <w:kern w:val="0"/>
          <w:sz w:val="12"/>
          <w:szCs w:val="12"/>
          <w:lang w:eastAsia="en-US"/>
        </w:rPr>
      </w:pPr>
      <w:r w:rsidRPr="00AE73A2">
        <w:rPr>
          <w:rFonts w:ascii="Times New Roman" w:eastAsia="Calibri" w:hAnsi="Times New Roman" w:cs="Times New Roman"/>
          <w:color w:val="auto"/>
          <w:kern w:val="0"/>
          <w:sz w:val="12"/>
          <w:szCs w:val="12"/>
          <w:lang w:eastAsia="en-US"/>
        </w:rPr>
        <w:t>В последние годы социальная политика  ориентирована на повышение уровня социальной защищенности всех слоев населения, обеспечение доступности и повышения качества услуг.</w:t>
      </w:r>
    </w:p>
    <w:p w:rsidR="00AE73A2" w:rsidRPr="00AE73A2" w:rsidRDefault="00AE73A2" w:rsidP="00AE73A2">
      <w:pPr>
        <w:spacing w:after="0" w:line="240" w:lineRule="auto"/>
        <w:ind w:firstLine="284"/>
        <w:jc w:val="both"/>
        <w:rPr>
          <w:rFonts w:ascii="Times New Roman" w:hAnsi="Times New Roman" w:cs="Times New Roman"/>
          <w:b/>
          <w:color w:val="auto"/>
          <w:kern w:val="0"/>
          <w:sz w:val="12"/>
          <w:szCs w:val="12"/>
        </w:rPr>
      </w:pPr>
      <w:r w:rsidRPr="00AE73A2">
        <w:rPr>
          <w:rFonts w:ascii="Times New Roman" w:hAnsi="Times New Roman" w:cs="Times New Roman"/>
          <w:color w:val="auto"/>
          <w:kern w:val="0"/>
          <w:sz w:val="12"/>
          <w:szCs w:val="12"/>
        </w:rPr>
        <w:t xml:space="preserve">Мерами социальной поддержки охвачены около </w:t>
      </w:r>
      <w:r w:rsidRPr="00AE73A2">
        <w:rPr>
          <w:rFonts w:ascii="Times New Roman" w:hAnsi="Times New Roman" w:cs="Times New Roman"/>
          <w:b/>
          <w:color w:val="auto"/>
          <w:kern w:val="0"/>
          <w:sz w:val="12"/>
          <w:szCs w:val="12"/>
        </w:rPr>
        <w:t>11, 5</w:t>
      </w:r>
      <w:r w:rsidRPr="00AE73A2">
        <w:rPr>
          <w:rFonts w:ascii="Times New Roman" w:hAnsi="Times New Roman" w:cs="Times New Roman"/>
          <w:color w:val="auto"/>
          <w:kern w:val="0"/>
          <w:sz w:val="12"/>
          <w:szCs w:val="12"/>
        </w:rPr>
        <w:t xml:space="preserve"> тыс. человек,  в том числе </w:t>
      </w:r>
      <w:r w:rsidRPr="00AE73A2">
        <w:rPr>
          <w:rFonts w:ascii="Times New Roman" w:hAnsi="Times New Roman" w:cs="Times New Roman"/>
          <w:b/>
          <w:color w:val="auto"/>
          <w:kern w:val="0"/>
          <w:sz w:val="12"/>
          <w:szCs w:val="12"/>
        </w:rPr>
        <w:t>5,5</w:t>
      </w:r>
      <w:r w:rsidRPr="00AE73A2">
        <w:rPr>
          <w:rFonts w:ascii="Times New Roman" w:hAnsi="Times New Roman" w:cs="Times New Roman"/>
          <w:color w:val="auto"/>
          <w:kern w:val="0"/>
          <w:sz w:val="12"/>
          <w:szCs w:val="12"/>
        </w:rPr>
        <w:t xml:space="preserve"> тыс. пенсионеров, </w:t>
      </w:r>
      <w:r w:rsidRPr="00AE73A2">
        <w:rPr>
          <w:rFonts w:ascii="Times New Roman" w:hAnsi="Times New Roman" w:cs="Times New Roman"/>
          <w:b/>
          <w:color w:val="auto"/>
          <w:kern w:val="0"/>
          <w:sz w:val="12"/>
          <w:szCs w:val="12"/>
        </w:rPr>
        <w:t>1,5</w:t>
      </w:r>
      <w:r w:rsidRPr="00AE73A2">
        <w:rPr>
          <w:rFonts w:ascii="Times New Roman" w:hAnsi="Times New Roman" w:cs="Times New Roman"/>
          <w:color w:val="auto"/>
          <w:kern w:val="0"/>
          <w:sz w:val="12"/>
          <w:szCs w:val="12"/>
        </w:rPr>
        <w:t xml:space="preserve"> тыс. инвалидов, </w:t>
      </w:r>
      <w:r w:rsidRPr="00AE73A2">
        <w:rPr>
          <w:rFonts w:ascii="Times New Roman" w:hAnsi="Times New Roman" w:cs="Times New Roman"/>
          <w:b/>
          <w:color w:val="auto"/>
          <w:kern w:val="0"/>
          <w:sz w:val="12"/>
          <w:szCs w:val="12"/>
        </w:rPr>
        <w:t>2500</w:t>
      </w:r>
      <w:r w:rsidRPr="00AE73A2">
        <w:rPr>
          <w:rFonts w:ascii="Times New Roman" w:hAnsi="Times New Roman" w:cs="Times New Roman"/>
          <w:color w:val="auto"/>
          <w:kern w:val="0"/>
          <w:sz w:val="12"/>
          <w:szCs w:val="12"/>
        </w:rPr>
        <w:t xml:space="preserve"> семей с детьми, </w:t>
      </w:r>
      <w:r w:rsidRPr="00AE73A2">
        <w:rPr>
          <w:rFonts w:ascii="Times New Roman" w:hAnsi="Times New Roman" w:cs="Times New Roman"/>
          <w:b/>
          <w:color w:val="auto"/>
          <w:kern w:val="0"/>
          <w:sz w:val="12"/>
          <w:szCs w:val="12"/>
        </w:rPr>
        <w:t>2000</w:t>
      </w:r>
      <w:r w:rsidRPr="00AE73A2">
        <w:rPr>
          <w:rFonts w:ascii="Times New Roman" w:hAnsi="Times New Roman" w:cs="Times New Roman"/>
          <w:color w:val="auto"/>
          <w:kern w:val="0"/>
          <w:sz w:val="12"/>
          <w:szCs w:val="12"/>
        </w:rPr>
        <w:t xml:space="preserve"> человек относящиеся к другим категориям (трудоспособные, лица, работающие и проживающие в сельской местности, педагогические работники). Произведены различные компенсации  и  выплаты  социального характера  в объеме </w:t>
      </w:r>
      <w:r w:rsidRPr="00AE73A2">
        <w:rPr>
          <w:rFonts w:ascii="Times New Roman" w:hAnsi="Times New Roman" w:cs="Times New Roman"/>
          <w:b/>
          <w:color w:val="auto"/>
          <w:kern w:val="0"/>
          <w:sz w:val="12"/>
          <w:szCs w:val="12"/>
        </w:rPr>
        <w:t>89 млн. 337 тыс. рублей.</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Все нуждающиеся ветераны обеспечены жильем. В очередь на улучшение жилищных условий  поставлено  две вдовы участников ВОВ.</w:t>
      </w:r>
      <w:r w:rsidRPr="00AE73A2">
        <w:rPr>
          <w:rFonts w:ascii="Times New Roman" w:hAnsi="Times New Roman" w:cs="Times New Roman"/>
          <w:b/>
          <w:color w:val="auto"/>
          <w:kern w:val="0"/>
          <w:sz w:val="12"/>
          <w:szCs w:val="12"/>
        </w:rPr>
        <w:t xml:space="preserve">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Техническими средствами реабилитации обеспечено 6 чел., услугами  спецтранспорта воспользовалось 140 чел., социально – реабилитационными 132 чел., услугами психолога 124 чел., мобильной группы -297 чел.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Для граждан пожилого возраста и инвалидов в центре создан университет «Активное долголетие» и клуб «Гармония».</w:t>
      </w:r>
    </w:p>
    <w:p w:rsidR="00AE73A2" w:rsidRPr="00AE73A2" w:rsidRDefault="00AE73A2" w:rsidP="00AE73A2">
      <w:pPr>
        <w:spacing w:after="0" w:line="240" w:lineRule="auto"/>
        <w:ind w:firstLine="284"/>
        <w:jc w:val="both"/>
        <w:rPr>
          <w:rFonts w:ascii="Times New Roman" w:hAnsi="Times New Roman" w:cs="Times New Roman"/>
          <w:bCs/>
          <w:color w:val="auto"/>
          <w:kern w:val="0"/>
          <w:sz w:val="12"/>
          <w:szCs w:val="12"/>
        </w:rPr>
      </w:pPr>
      <w:r w:rsidRPr="00AE73A2">
        <w:rPr>
          <w:rFonts w:ascii="Times New Roman" w:hAnsi="Times New Roman" w:cs="Times New Roman"/>
          <w:color w:val="auto"/>
          <w:kern w:val="0"/>
          <w:sz w:val="12"/>
          <w:szCs w:val="12"/>
        </w:rPr>
        <w:t xml:space="preserve">Не остаются без внимания семьи с детьми, которых обслуживает </w:t>
      </w:r>
      <w:r w:rsidRPr="00AE73A2">
        <w:rPr>
          <w:rFonts w:ascii="Times New Roman" w:hAnsi="Times New Roman" w:cs="Times New Roman"/>
          <w:bCs/>
          <w:color w:val="auto"/>
          <w:kern w:val="0"/>
          <w:sz w:val="12"/>
          <w:szCs w:val="12"/>
        </w:rPr>
        <w:t>муниципальное казенное учреждение «Центр помощи семье и детям».</w:t>
      </w:r>
    </w:p>
    <w:p w:rsidR="00AE73A2" w:rsidRPr="00AE73A2" w:rsidRDefault="00AE73A2" w:rsidP="00AE73A2">
      <w:pPr>
        <w:spacing w:after="0" w:line="240" w:lineRule="auto"/>
        <w:ind w:firstLine="284"/>
        <w:jc w:val="both"/>
        <w:rPr>
          <w:rFonts w:ascii="Times New Roman" w:hAnsi="Times New Roman" w:cs="Times New Roman"/>
          <w:bCs/>
          <w:color w:val="auto"/>
          <w:kern w:val="0"/>
          <w:sz w:val="12"/>
          <w:szCs w:val="12"/>
        </w:rPr>
      </w:pPr>
      <w:r w:rsidRPr="00AE73A2">
        <w:rPr>
          <w:rFonts w:ascii="Times New Roman" w:hAnsi="Times New Roman" w:cs="Times New Roman"/>
          <w:bCs/>
          <w:color w:val="auto"/>
          <w:kern w:val="0"/>
          <w:sz w:val="12"/>
          <w:szCs w:val="12"/>
        </w:rPr>
        <w:t>Сертификат на краевой материнский капитал  получили 42 женщины. 13 человек погасили кредит по займу  на покупку жилья, 1 семья приобрела жилье, 2  - воспользовались средствами на улучшение жилищных условий. 3 семьи приобрели транспортные средства.</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Установлены автономные пожарные </w:t>
      </w:r>
      <w:proofErr w:type="spellStart"/>
      <w:r w:rsidRPr="00AE73A2">
        <w:rPr>
          <w:rFonts w:ascii="Times New Roman" w:hAnsi="Times New Roman" w:cs="Times New Roman"/>
          <w:color w:val="auto"/>
          <w:kern w:val="0"/>
          <w:sz w:val="12"/>
          <w:szCs w:val="12"/>
        </w:rPr>
        <w:t>извещатели</w:t>
      </w:r>
      <w:proofErr w:type="spellEnd"/>
      <w:r w:rsidRPr="00AE73A2">
        <w:rPr>
          <w:rFonts w:ascii="Times New Roman" w:hAnsi="Times New Roman" w:cs="Times New Roman"/>
          <w:color w:val="auto"/>
          <w:kern w:val="0"/>
          <w:sz w:val="12"/>
          <w:szCs w:val="12"/>
        </w:rPr>
        <w:t xml:space="preserve">  в количестве </w:t>
      </w:r>
      <w:r w:rsidRPr="00AE73A2">
        <w:rPr>
          <w:rFonts w:ascii="Times New Roman" w:hAnsi="Times New Roman" w:cs="Times New Roman"/>
          <w:b/>
          <w:color w:val="auto"/>
          <w:kern w:val="0"/>
          <w:sz w:val="12"/>
          <w:szCs w:val="12"/>
        </w:rPr>
        <w:t xml:space="preserve">792 </w:t>
      </w:r>
      <w:r w:rsidRPr="00AE73A2">
        <w:rPr>
          <w:rFonts w:ascii="Times New Roman" w:hAnsi="Times New Roman" w:cs="Times New Roman"/>
          <w:color w:val="auto"/>
          <w:kern w:val="0"/>
          <w:sz w:val="12"/>
          <w:szCs w:val="12"/>
        </w:rPr>
        <w:t xml:space="preserve">штук,  охвачено </w:t>
      </w:r>
      <w:r w:rsidRPr="00AE73A2">
        <w:rPr>
          <w:rFonts w:ascii="Times New Roman" w:hAnsi="Times New Roman" w:cs="Times New Roman"/>
          <w:b/>
          <w:color w:val="auto"/>
          <w:kern w:val="0"/>
          <w:sz w:val="12"/>
          <w:szCs w:val="12"/>
        </w:rPr>
        <w:t>92.1 %</w:t>
      </w:r>
      <w:r w:rsidRPr="00AE73A2">
        <w:rPr>
          <w:rFonts w:ascii="Times New Roman" w:hAnsi="Times New Roman" w:cs="Times New Roman"/>
          <w:color w:val="auto"/>
          <w:kern w:val="0"/>
          <w:sz w:val="12"/>
          <w:szCs w:val="12"/>
        </w:rPr>
        <w:t xml:space="preserve"> многодетных семей, а так же в жилище </w:t>
      </w:r>
      <w:r w:rsidRPr="00AE73A2">
        <w:rPr>
          <w:rFonts w:ascii="Times New Roman" w:hAnsi="Times New Roman" w:cs="Times New Roman"/>
          <w:b/>
          <w:color w:val="auto"/>
          <w:kern w:val="0"/>
          <w:sz w:val="12"/>
          <w:szCs w:val="12"/>
        </w:rPr>
        <w:t xml:space="preserve">14 </w:t>
      </w:r>
      <w:r w:rsidRPr="00AE73A2">
        <w:rPr>
          <w:rFonts w:ascii="Times New Roman" w:hAnsi="Times New Roman" w:cs="Times New Roman"/>
          <w:color w:val="auto"/>
          <w:kern w:val="0"/>
          <w:sz w:val="12"/>
          <w:szCs w:val="12"/>
        </w:rPr>
        <w:t xml:space="preserve">семей заменена электропроводка, в </w:t>
      </w:r>
      <w:r w:rsidRPr="00AE73A2">
        <w:rPr>
          <w:rFonts w:ascii="Times New Roman" w:hAnsi="Times New Roman" w:cs="Times New Roman"/>
          <w:b/>
          <w:color w:val="auto"/>
          <w:kern w:val="0"/>
          <w:sz w:val="12"/>
          <w:szCs w:val="12"/>
        </w:rPr>
        <w:t xml:space="preserve">5 </w:t>
      </w:r>
      <w:r w:rsidRPr="00AE73A2">
        <w:rPr>
          <w:rFonts w:ascii="Times New Roman" w:hAnsi="Times New Roman" w:cs="Times New Roman"/>
          <w:color w:val="auto"/>
          <w:kern w:val="0"/>
          <w:sz w:val="12"/>
          <w:szCs w:val="12"/>
        </w:rPr>
        <w:t>домах сделан ремонт печи.</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proofErr w:type="gramStart"/>
      <w:r w:rsidRPr="00AE73A2">
        <w:rPr>
          <w:rFonts w:ascii="Times New Roman" w:hAnsi="Times New Roman" w:cs="Times New Roman"/>
          <w:color w:val="auto"/>
          <w:kern w:val="0"/>
          <w:sz w:val="12"/>
          <w:szCs w:val="12"/>
        </w:rPr>
        <w:t xml:space="preserve">Проведенная реабилитационная работа с семьями дала положительную динамику: из 43 детей вернулись в семьи 33, преданы в приемную семью 2 , направлен в госучреждение 1, на сегодняшний день в группе проживает 7 детей. </w:t>
      </w:r>
      <w:proofErr w:type="gramEnd"/>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В районе созданы благоприятные условия для реализации основных направлений культурной политики, обеспечена доступность и повышение качества услуг муниципальными бюджетными учреждениями культуры населению.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Начала действовать централизованная библиотечная система, созданная на базе </w:t>
      </w:r>
      <w:proofErr w:type="spellStart"/>
      <w:r w:rsidRPr="00AE73A2">
        <w:rPr>
          <w:rFonts w:ascii="Times New Roman" w:hAnsi="Times New Roman" w:cs="Times New Roman"/>
          <w:color w:val="auto"/>
          <w:kern w:val="0"/>
          <w:sz w:val="12"/>
          <w:szCs w:val="12"/>
        </w:rPr>
        <w:t>Межпоселенческой</w:t>
      </w:r>
      <w:proofErr w:type="spellEnd"/>
      <w:r w:rsidRPr="00AE73A2">
        <w:rPr>
          <w:rFonts w:ascii="Times New Roman" w:hAnsi="Times New Roman" w:cs="Times New Roman"/>
          <w:color w:val="auto"/>
          <w:kern w:val="0"/>
          <w:sz w:val="12"/>
          <w:szCs w:val="12"/>
        </w:rPr>
        <w:t xml:space="preserve"> библиотеки Каратузского района</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proofErr w:type="gramStart"/>
      <w:r w:rsidRPr="00AE73A2">
        <w:rPr>
          <w:rFonts w:ascii="Times New Roman" w:hAnsi="Times New Roman" w:cs="Times New Roman"/>
          <w:color w:val="auto"/>
          <w:kern w:val="0"/>
          <w:sz w:val="12"/>
          <w:szCs w:val="12"/>
        </w:rPr>
        <w:t>Улучшена материально-технической база  и обеспечению безопасности  в учреждениях культуры.</w:t>
      </w:r>
      <w:proofErr w:type="gramEnd"/>
      <w:r w:rsidRPr="00AE73A2">
        <w:rPr>
          <w:rFonts w:ascii="Times New Roman" w:hAnsi="Times New Roman" w:cs="Times New Roman"/>
          <w:color w:val="auto"/>
          <w:kern w:val="0"/>
          <w:sz w:val="12"/>
          <w:szCs w:val="12"/>
        </w:rPr>
        <w:t xml:space="preserve"> За счёт средств местного бюджета проведён текущий ремонт в 9-ти зданиях сельских Центров культуры. Устранены предписания надзорных органов.</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Работают 178 клубных формирований, в которых занимается 1 867 человек, это на 50 человек больше 2013 года. Проведено 4 332 культурно-досуговых мероприятия, это на 64 мероприятия больше 2013 года.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Ключевое юбилейное мероприятие «Любимый район, ты - сердца частица» посетило более 5 тыс. человек,  Губернатор края  </w:t>
      </w:r>
      <w:proofErr w:type="spellStart"/>
      <w:r w:rsidRPr="00AE73A2">
        <w:rPr>
          <w:rFonts w:ascii="Times New Roman" w:hAnsi="Times New Roman" w:cs="Times New Roman"/>
          <w:color w:val="auto"/>
          <w:kern w:val="0"/>
          <w:sz w:val="12"/>
          <w:szCs w:val="12"/>
        </w:rPr>
        <w:t>В.А.Толоконский</w:t>
      </w:r>
      <w:proofErr w:type="spellEnd"/>
      <w:r w:rsidRPr="00AE73A2">
        <w:rPr>
          <w:rFonts w:ascii="Times New Roman" w:hAnsi="Times New Roman" w:cs="Times New Roman"/>
          <w:color w:val="auto"/>
          <w:kern w:val="0"/>
          <w:sz w:val="12"/>
          <w:szCs w:val="12"/>
        </w:rPr>
        <w:t xml:space="preserve">, депутаты Законодательного  Собрания, знаменитые земляки и гости  дали высокую оценку организации юбилейных мероприятий.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Благодаря работе мобильной кинопередвижки и еженедельной телепередаче «Информационная программа Каратузского района», повысилось качество предоставления кино-видео-услуг населению отдалённых сёл района. </w:t>
      </w:r>
      <w:proofErr w:type="spellStart"/>
      <w:r w:rsidRPr="00AE73A2">
        <w:rPr>
          <w:rFonts w:ascii="Times New Roman" w:hAnsi="Times New Roman" w:cs="Times New Roman"/>
          <w:color w:val="auto"/>
          <w:kern w:val="0"/>
          <w:sz w:val="12"/>
          <w:szCs w:val="12"/>
        </w:rPr>
        <w:t>Каратузская</w:t>
      </w:r>
      <w:proofErr w:type="spellEnd"/>
      <w:r w:rsidRPr="00AE73A2">
        <w:rPr>
          <w:rFonts w:ascii="Times New Roman" w:hAnsi="Times New Roman" w:cs="Times New Roman"/>
          <w:color w:val="auto"/>
          <w:kern w:val="0"/>
          <w:sz w:val="12"/>
          <w:szCs w:val="12"/>
        </w:rPr>
        <w:t xml:space="preserve"> киносеть входит в число лучших </w:t>
      </w:r>
      <w:r w:rsidRPr="00AE73A2">
        <w:rPr>
          <w:rFonts w:ascii="Times New Roman" w:hAnsi="Times New Roman" w:cs="Times New Roman"/>
          <w:color w:val="auto"/>
          <w:kern w:val="0"/>
          <w:sz w:val="12"/>
          <w:szCs w:val="12"/>
        </w:rPr>
        <w:lastRenderedPageBreak/>
        <w:t>учреждений культуры края</w:t>
      </w:r>
      <w:r>
        <w:rPr>
          <w:rFonts w:ascii="Times New Roman" w:hAnsi="Times New Roman" w:cs="Times New Roman"/>
          <w:color w:val="auto"/>
          <w:kern w:val="0"/>
          <w:sz w:val="12"/>
          <w:szCs w:val="12"/>
        </w:rPr>
        <w:t xml:space="preserve"> в данном направлении работы. </w:t>
      </w:r>
      <w:r w:rsidRPr="00AE73A2">
        <w:rPr>
          <w:rFonts w:ascii="Times New Roman" w:hAnsi="Times New Roman" w:cs="Times New Roman"/>
          <w:color w:val="auto"/>
          <w:kern w:val="0"/>
          <w:sz w:val="12"/>
          <w:szCs w:val="12"/>
        </w:rPr>
        <w:t>По краевой программе привлечено  более 1,5 млн.  рублей.</w:t>
      </w:r>
    </w:p>
    <w:p w:rsidR="00AE73A2" w:rsidRPr="00AE73A2" w:rsidRDefault="00AE73A2" w:rsidP="00AE73A2">
      <w:pPr>
        <w:spacing w:after="0" w:line="276" w:lineRule="auto"/>
        <w:ind w:firstLine="284"/>
        <w:jc w:val="both"/>
        <w:rPr>
          <w:rFonts w:ascii="Times New Roman" w:eastAsia="Calibri" w:hAnsi="Times New Roman" w:cs="Times New Roman"/>
          <w:color w:val="auto"/>
          <w:kern w:val="0"/>
          <w:sz w:val="12"/>
          <w:szCs w:val="12"/>
        </w:rPr>
      </w:pPr>
      <w:proofErr w:type="spellStart"/>
      <w:r w:rsidRPr="00AE73A2">
        <w:rPr>
          <w:rFonts w:ascii="Times New Roman" w:hAnsi="Times New Roman" w:cs="Times New Roman"/>
          <w:color w:val="auto"/>
          <w:kern w:val="0"/>
          <w:sz w:val="12"/>
          <w:szCs w:val="12"/>
        </w:rPr>
        <w:t>Каратузская</w:t>
      </w:r>
      <w:proofErr w:type="spellEnd"/>
      <w:r w:rsidRPr="00AE73A2">
        <w:rPr>
          <w:rFonts w:ascii="Times New Roman" w:hAnsi="Times New Roman" w:cs="Times New Roman"/>
          <w:color w:val="auto"/>
          <w:kern w:val="0"/>
          <w:sz w:val="12"/>
          <w:szCs w:val="12"/>
        </w:rPr>
        <w:t xml:space="preserve"> школа искусств охватывает 17,6% детей района, что на 2,6% больше </w:t>
      </w:r>
      <w:proofErr w:type="spellStart"/>
      <w:r w:rsidRPr="00AE73A2">
        <w:rPr>
          <w:rFonts w:ascii="Times New Roman" w:hAnsi="Times New Roman" w:cs="Times New Roman"/>
          <w:color w:val="auto"/>
          <w:kern w:val="0"/>
          <w:sz w:val="12"/>
          <w:szCs w:val="12"/>
        </w:rPr>
        <w:t>общекраевого</w:t>
      </w:r>
      <w:proofErr w:type="spellEnd"/>
      <w:r w:rsidRPr="00AE73A2">
        <w:rPr>
          <w:rFonts w:ascii="Times New Roman" w:hAnsi="Times New Roman" w:cs="Times New Roman"/>
          <w:color w:val="auto"/>
          <w:kern w:val="0"/>
          <w:sz w:val="12"/>
          <w:szCs w:val="12"/>
        </w:rPr>
        <w:t xml:space="preserve"> уровня. 381 воспитанников   ДШИ приняли участие в </w:t>
      </w:r>
      <w:r w:rsidRPr="00AE73A2">
        <w:rPr>
          <w:rFonts w:ascii="Times New Roman" w:eastAsia="Calibri" w:hAnsi="Times New Roman" w:cs="Times New Roman"/>
          <w:color w:val="auto"/>
          <w:kern w:val="0"/>
          <w:sz w:val="12"/>
          <w:szCs w:val="12"/>
        </w:rPr>
        <w:t xml:space="preserve">22 конкурсных мероприятиях разных уровней,  199 стали победителями. </w:t>
      </w:r>
    </w:p>
    <w:p w:rsidR="00AE73A2" w:rsidRPr="00AE73A2" w:rsidRDefault="00AE73A2" w:rsidP="00AE73A2">
      <w:pPr>
        <w:spacing w:after="0" w:line="276" w:lineRule="auto"/>
        <w:ind w:firstLine="284"/>
        <w:jc w:val="both"/>
        <w:rPr>
          <w:rFonts w:ascii="Times New Roman" w:eastAsia="Calibri" w:hAnsi="Times New Roman" w:cs="Times New Roman"/>
          <w:color w:val="auto"/>
          <w:kern w:val="0"/>
          <w:sz w:val="12"/>
          <w:szCs w:val="12"/>
        </w:rPr>
      </w:pPr>
      <w:r w:rsidRPr="00AE73A2">
        <w:rPr>
          <w:rFonts w:ascii="Times New Roman" w:hAnsi="Times New Roman" w:cs="Times New Roman"/>
          <w:color w:val="auto"/>
          <w:kern w:val="0"/>
          <w:sz w:val="12"/>
          <w:szCs w:val="12"/>
        </w:rPr>
        <w:t xml:space="preserve">Образцовый вокальный ансамбль «Конфетти» по приглашению организаторов побывал на фестивале хорового пения во Франции, в Париже и достойно представил не только Красноярский край, но и Россию.   </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lang w:eastAsia="en-US"/>
        </w:rPr>
        <w:t xml:space="preserve">Одним из важных направлений в работе администрации района является реализация государственной молодёжной политики и развитие массовой физической культуры и спорта. </w:t>
      </w:r>
      <w:r w:rsidRPr="00AE73A2">
        <w:rPr>
          <w:rFonts w:ascii="Times New Roman" w:eastAsia="Calibri" w:hAnsi="Times New Roman" w:cs="Times New Roman"/>
          <w:kern w:val="0"/>
          <w:sz w:val="12"/>
          <w:szCs w:val="12"/>
          <w:lang w:eastAsia="en-US"/>
        </w:rPr>
        <w:t>Продолжил работу Молодёжный центр «Лидер», он а</w:t>
      </w:r>
      <w:r w:rsidRPr="00AE73A2">
        <w:rPr>
          <w:rFonts w:ascii="Times New Roman" w:hAnsi="Times New Roman" w:cs="Times New Roman"/>
          <w:color w:val="auto"/>
          <w:kern w:val="0"/>
          <w:sz w:val="12"/>
          <w:szCs w:val="12"/>
        </w:rPr>
        <w:t xml:space="preserve">ктивно участвовал в реализации пяти краевых программ и зональных проектах. Освоено 90,0 тыс. руб. на создание 62 рабочих мест трудового отряда старшеклассников.  В районе проведено краевое мероприятие «Территория 2020», на котором поддержано 8 презентованных проектов молодежным центром. </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Организуется работа по пропаганде здорового образа жизни и вовлечение в систематические занятия физической культурой и спортом.  В течение года совместно со школами и организациями района проведено более 100 физкультурно-массовых мероприятий и спортивных соревнований. </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Доля систематически </w:t>
      </w:r>
      <w:proofErr w:type="gramStart"/>
      <w:r w:rsidRPr="00AE73A2">
        <w:rPr>
          <w:rFonts w:ascii="Times New Roman" w:hAnsi="Times New Roman" w:cs="Times New Roman"/>
          <w:color w:val="auto"/>
          <w:kern w:val="0"/>
          <w:sz w:val="12"/>
          <w:szCs w:val="12"/>
        </w:rPr>
        <w:t>занимающихся</w:t>
      </w:r>
      <w:proofErr w:type="gramEnd"/>
      <w:r w:rsidRPr="00AE73A2">
        <w:rPr>
          <w:rFonts w:ascii="Times New Roman" w:hAnsi="Times New Roman" w:cs="Times New Roman"/>
          <w:color w:val="auto"/>
          <w:kern w:val="0"/>
          <w:sz w:val="12"/>
          <w:szCs w:val="12"/>
        </w:rPr>
        <w:t xml:space="preserve"> физкультурой и спортом составляет 26,2%, что больше </w:t>
      </w:r>
      <w:proofErr w:type="spellStart"/>
      <w:r w:rsidRPr="00AE73A2">
        <w:rPr>
          <w:rFonts w:ascii="Times New Roman" w:hAnsi="Times New Roman" w:cs="Times New Roman"/>
          <w:color w:val="auto"/>
          <w:kern w:val="0"/>
          <w:sz w:val="12"/>
          <w:szCs w:val="12"/>
        </w:rPr>
        <w:t>общекраевого</w:t>
      </w:r>
      <w:proofErr w:type="spellEnd"/>
      <w:r w:rsidRPr="00AE73A2">
        <w:rPr>
          <w:rFonts w:ascii="Times New Roman" w:hAnsi="Times New Roman" w:cs="Times New Roman"/>
          <w:color w:val="auto"/>
          <w:kern w:val="0"/>
          <w:sz w:val="12"/>
          <w:szCs w:val="12"/>
        </w:rPr>
        <w:t xml:space="preserve"> показателя на 5,2%.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В системе дополнительного образования (ДЮСШ и школьных спортивных секциях) физкультурой и спортом занимаются 877 человек. Проблемой на протяжении многих лет остается строительство крытой спортивной площадки и физкультурно-оздоровительного комплекса. </w:t>
      </w:r>
    </w:p>
    <w:p w:rsidR="00AE73A2" w:rsidRPr="00AE73A2" w:rsidRDefault="00AE73A2" w:rsidP="00AE73A2">
      <w:pPr>
        <w:spacing w:after="0" w:line="276" w:lineRule="auto"/>
        <w:ind w:firstLine="284"/>
        <w:jc w:val="both"/>
        <w:rPr>
          <w:rFonts w:ascii="Times New Roman" w:eastAsia="Calibri" w:hAnsi="Times New Roman" w:cs="Times New Roman"/>
          <w:bCs/>
          <w:kern w:val="0"/>
          <w:sz w:val="12"/>
          <w:szCs w:val="12"/>
          <w:lang w:eastAsia="en-US"/>
        </w:rPr>
      </w:pPr>
      <w:r w:rsidRPr="00AE73A2">
        <w:rPr>
          <w:rFonts w:ascii="Times New Roman" w:eastAsia="Calibri" w:hAnsi="Times New Roman" w:cs="Times New Roman"/>
          <w:bCs/>
          <w:kern w:val="0"/>
          <w:sz w:val="12"/>
          <w:szCs w:val="12"/>
          <w:lang w:eastAsia="en-US"/>
        </w:rPr>
        <w:t>Вопросы экологической обстановки находятся на постоянном контроле администрации района.</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Проводится совместная работа с </w:t>
      </w:r>
      <w:proofErr w:type="spellStart"/>
      <w:r w:rsidRPr="00AE73A2">
        <w:rPr>
          <w:rFonts w:ascii="Times New Roman" w:eastAsia="Calibri" w:hAnsi="Times New Roman" w:cs="Times New Roman"/>
          <w:color w:val="auto"/>
          <w:kern w:val="0"/>
          <w:sz w:val="12"/>
          <w:szCs w:val="12"/>
          <w:lang w:eastAsia="en-US"/>
        </w:rPr>
        <w:t>контрольно</w:t>
      </w:r>
      <w:proofErr w:type="spellEnd"/>
      <w:r w:rsidRPr="00AE73A2">
        <w:rPr>
          <w:rFonts w:ascii="Times New Roman" w:eastAsia="Calibri" w:hAnsi="Times New Roman" w:cs="Times New Roman"/>
          <w:color w:val="auto"/>
          <w:kern w:val="0"/>
          <w:sz w:val="12"/>
          <w:szCs w:val="12"/>
          <w:lang w:eastAsia="en-US"/>
        </w:rPr>
        <w:t xml:space="preserve"> - надзорными органами по обеспечению экологической безопасности.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 течение  года осуществлялся мониторинг состояния водных объектов.</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В соответствии с планом работы произведены замеры радиационного фона </w:t>
      </w:r>
      <w:proofErr w:type="gramStart"/>
      <w:r w:rsidRPr="00AE73A2">
        <w:rPr>
          <w:rFonts w:ascii="Times New Roman" w:hAnsi="Times New Roman" w:cs="Times New Roman"/>
          <w:color w:val="auto"/>
          <w:kern w:val="0"/>
          <w:sz w:val="12"/>
          <w:szCs w:val="12"/>
        </w:rPr>
        <w:t>в</w:t>
      </w:r>
      <w:proofErr w:type="gramEnd"/>
      <w:r w:rsidRPr="00AE73A2">
        <w:rPr>
          <w:rFonts w:ascii="Times New Roman" w:hAnsi="Times New Roman" w:cs="Times New Roman"/>
          <w:color w:val="auto"/>
          <w:kern w:val="0"/>
          <w:sz w:val="12"/>
          <w:szCs w:val="12"/>
        </w:rPr>
        <w:t xml:space="preserve"> </w:t>
      </w:r>
      <w:proofErr w:type="gramStart"/>
      <w:r w:rsidRPr="00AE73A2">
        <w:rPr>
          <w:rFonts w:ascii="Times New Roman" w:hAnsi="Times New Roman" w:cs="Times New Roman"/>
          <w:color w:val="auto"/>
          <w:kern w:val="0"/>
          <w:sz w:val="12"/>
          <w:szCs w:val="12"/>
        </w:rPr>
        <w:t>с</w:t>
      </w:r>
      <w:proofErr w:type="gramEnd"/>
      <w:r w:rsidRPr="00AE73A2">
        <w:rPr>
          <w:rFonts w:ascii="Times New Roman" w:hAnsi="Times New Roman" w:cs="Times New Roman"/>
          <w:color w:val="auto"/>
          <w:kern w:val="0"/>
          <w:sz w:val="12"/>
          <w:szCs w:val="12"/>
        </w:rPr>
        <w:t xml:space="preserve">. Каратузское (район д\сада Солнышко), с. </w:t>
      </w:r>
      <w:proofErr w:type="spellStart"/>
      <w:r w:rsidRPr="00AE73A2">
        <w:rPr>
          <w:rFonts w:ascii="Times New Roman" w:hAnsi="Times New Roman" w:cs="Times New Roman"/>
          <w:color w:val="auto"/>
          <w:kern w:val="0"/>
          <w:sz w:val="12"/>
          <w:szCs w:val="12"/>
        </w:rPr>
        <w:t>Моторское</w:t>
      </w:r>
      <w:proofErr w:type="spellEnd"/>
      <w:r w:rsidRPr="00AE73A2">
        <w:rPr>
          <w:rFonts w:ascii="Times New Roman" w:hAnsi="Times New Roman" w:cs="Times New Roman"/>
          <w:color w:val="auto"/>
          <w:kern w:val="0"/>
          <w:sz w:val="12"/>
          <w:szCs w:val="12"/>
        </w:rPr>
        <w:t xml:space="preserve"> и с. </w:t>
      </w:r>
      <w:proofErr w:type="spellStart"/>
      <w:r w:rsidRPr="00AE73A2">
        <w:rPr>
          <w:rFonts w:ascii="Times New Roman" w:hAnsi="Times New Roman" w:cs="Times New Roman"/>
          <w:color w:val="auto"/>
          <w:kern w:val="0"/>
          <w:sz w:val="12"/>
          <w:szCs w:val="12"/>
        </w:rPr>
        <w:t>Ширыштык</w:t>
      </w:r>
      <w:proofErr w:type="spellEnd"/>
      <w:r w:rsidRPr="00AE73A2">
        <w:rPr>
          <w:rFonts w:ascii="Times New Roman" w:hAnsi="Times New Roman" w:cs="Times New Roman"/>
          <w:color w:val="auto"/>
          <w:kern w:val="0"/>
          <w:sz w:val="12"/>
          <w:szCs w:val="12"/>
        </w:rPr>
        <w:t xml:space="preserve">. Радиационный фон в указанных местах в пределах нормы. </w:t>
      </w:r>
    </w:p>
    <w:p w:rsidR="00AE73A2" w:rsidRPr="00AE73A2" w:rsidRDefault="00AE73A2" w:rsidP="00AE73A2">
      <w:pPr>
        <w:spacing w:after="0" w:line="240" w:lineRule="auto"/>
        <w:ind w:firstLine="284"/>
        <w:jc w:val="both"/>
        <w:rPr>
          <w:rFonts w:ascii="Times New Roman" w:hAnsi="Times New Roman" w:cs="Times New Roman"/>
          <w:b/>
          <w:bCs/>
          <w:color w:val="auto"/>
          <w:kern w:val="0"/>
          <w:sz w:val="12"/>
          <w:szCs w:val="12"/>
        </w:rPr>
      </w:pPr>
      <w:r w:rsidRPr="00AE73A2">
        <w:rPr>
          <w:rFonts w:ascii="Times New Roman" w:hAnsi="Times New Roman" w:cs="Times New Roman"/>
          <w:color w:val="auto"/>
          <w:kern w:val="0"/>
          <w:sz w:val="12"/>
          <w:szCs w:val="12"/>
        </w:rPr>
        <w:t xml:space="preserve">Заготовка древесины осуществляется в соответствии с «Правилами заготовки древесины», с лесным планом Красноярского края, лесохозяйственным регламентом лесничества. </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На протяжении последних лет встает вопрос вредных выбросов Саянского алюминиевого завода. В связи с этим администрация района вышла с предложением в управление </w:t>
      </w:r>
      <w:proofErr w:type="spellStart"/>
      <w:r w:rsidRPr="00AE73A2">
        <w:rPr>
          <w:rFonts w:ascii="Times New Roman" w:hAnsi="Times New Roman" w:cs="Times New Roman"/>
          <w:color w:val="auto"/>
          <w:kern w:val="0"/>
          <w:sz w:val="12"/>
          <w:szCs w:val="12"/>
        </w:rPr>
        <w:t>Россельхознадзора</w:t>
      </w:r>
      <w:proofErr w:type="spellEnd"/>
      <w:r w:rsidRPr="00AE73A2">
        <w:rPr>
          <w:rFonts w:ascii="Times New Roman" w:hAnsi="Times New Roman" w:cs="Times New Roman"/>
          <w:color w:val="auto"/>
          <w:kern w:val="0"/>
          <w:sz w:val="12"/>
          <w:szCs w:val="12"/>
        </w:rPr>
        <w:t xml:space="preserve"> о включении в план работы ежегодный отбор образцов почвы на землях сельскохозяйственного назначения Каратузского района на предмет наличия тяжелых металлов и возможных выбросов завода. Проблемным вопросом и не решенным до настоящего времени остается выбор подрядной организации для  обслуживания полигона ТБО.  </w:t>
      </w:r>
    </w:p>
    <w:p w:rsidR="00AE73A2" w:rsidRPr="00AE73A2" w:rsidRDefault="00AE73A2" w:rsidP="00AE73A2">
      <w:pPr>
        <w:spacing w:after="0" w:line="276" w:lineRule="auto"/>
        <w:ind w:right="-5"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Продолжает круглосуточное </w:t>
      </w:r>
      <w:proofErr w:type="gramStart"/>
      <w:r w:rsidRPr="00AE73A2">
        <w:rPr>
          <w:rFonts w:ascii="Times New Roman" w:hAnsi="Times New Roman" w:cs="Times New Roman"/>
          <w:color w:val="auto"/>
          <w:kern w:val="0"/>
          <w:sz w:val="12"/>
          <w:szCs w:val="12"/>
        </w:rPr>
        <w:t>функционирование</w:t>
      </w:r>
      <w:proofErr w:type="gramEnd"/>
      <w:r w:rsidRPr="00AE73A2">
        <w:rPr>
          <w:rFonts w:ascii="Times New Roman" w:hAnsi="Times New Roman" w:cs="Times New Roman"/>
          <w:color w:val="auto"/>
          <w:kern w:val="0"/>
          <w:sz w:val="12"/>
          <w:szCs w:val="12"/>
        </w:rPr>
        <w:t xml:space="preserve"> Единая дежурная диспетчерская служба, обеспечена переадресация экстренных вызовов на ЕДДС.  Проведены </w:t>
      </w:r>
      <w:proofErr w:type="spellStart"/>
      <w:r w:rsidRPr="00AE73A2">
        <w:rPr>
          <w:rFonts w:ascii="Times New Roman" w:hAnsi="Times New Roman" w:cs="Times New Roman"/>
          <w:color w:val="auto"/>
          <w:kern w:val="0"/>
          <w:sz w:val="12"/>
          <w:szCs w:val="12"/>
        </w:rPr>
        <w:t>противопаводковые</w:t>
      </w:r>
      <w:proofErr w:type="spellEnd"/>
      <w:r w:rsidRPr="00AE73A2">
        <w:rPr>
          <w:rFonts w:ascii="Times New Roman" w:hAnsi="Times New Roman" w:cs="Times New Roman"/>
          <w:color w:val="auto"/>
          <w:kern w:val="0"/>
          <w:sz w:val="12"/>
          <w:szCs w:val="12"/>
        </w:rPr>
        <w:t xml:space="preserve"> мероприятия в </w:t>
      </w:r>
      <w:proofErr w:type="spellStart"/>
      <w:r w:rsidRPr="00AE73A2">
        <w:rPr>
          <w:rFonts w:ascii="Times New Roman" w:hAnsi="Times New Roman" w:cs="Times New Roman"/>
          <w:color w:val="auto"/>
          <w:kern w:val="0"/>
          <w:sz w:val="12"/>
          <w:szCs w:val="12"/>
        </w:rPr>
        <w:t>с</w:t>
      </w:r>
      <w:proofErr w:type="gramStart"/>
      <w:r w:rsidRPr="00AE73A2">
        <w:rPr>
          <w:rFonts w:ascii="Times New Roman" w:hAnsi="Times New Roman" w:cs="Times New Roman"/>
          <w:color w:val="auto"/>
          <w:kern w:val="0"/>
          <w:sz w:val="12"/>
          <w:szCs w:val="12"/>
        </w:rPr>
        <w:t>.В</w:t>
      </w:r>
      <w:proofErr w:type="gramEnd"/>
      <w:r w:rsidRPr="00AE73A2">
        <w:rPr>
          <w:rFonts w:ascii="Times New Roman" w:hAnsi="Times New Roman" w:cs="Times New Roman"/>
          <w:color w:val="auto"/>
          <w:kern w:val="0"/>
          <w:sz w:val="12"/>
          <w:szCs w:val="12"/>
        </w:rPr>
        <w:t>ерхний</w:t>
      </w:r>
      <w:proofErr w:type="spellEnd"/>
      <w:r w:rsidRPr="00AE73A2">
        <w:rPr>
          <w:rFonts w:ascii="Times New Roman" w:hAnsi="Times New Roman" w:cs="Times New Roman"/>
          <w:color w:val="auto"/>
          <w:kern w:val="0"/>
          <w:sz w:val="12"/>
          <w:szCs w:val="12"/>
        </w:rPr>
        <w:t xml:space="preserve"> Кужебар и с. Каратузское.  Из 8 гидротехнических сооружений, расположенных на территории района: 6 оформлены в собственность администраций сельсоветов, 1 - зарегистрировано как бесхозяйное, 1 гидротехническое сооружение проходит процедуру оформления. </w:t>
      </w:r>
    </w:p>
    <w:p w:rsidR="00AE73A2" w:rsidRPr="00AE73A2" w:rsidRDefault="00AE73A2" w:rsidP="00AE73A2">
      <w:pPr>
        <w:spacing w:after="0" w:line="276" w:lineRule="auto"/>
        <w:ind w:firstLine="284"/>
        <w:jc w:val="both"/>
        <w:rPr>
          <w:rFonts w:ascii="Times New Roman" w:hAnsi="Times New Roman" w:cs="Times New Roman"/>
          <w:color w:val="auto"/>
          <w:kern w:val="0"/>
          <w:sz w:val="12"/>
          <w:szCs w:val="12"/>
        </w:rPr>
      </w:pPr>
      <w:r w:rsidRPr="00AE73A2">
        <w:rPr>
          <w:rFonts w:ascii="Times New Roman" w:eastAsia="Calibri" w:hAnsi="Times New Roman" w:cs="Times New Roman"/>
          <w:kern w:val="0"/>
          <w:sz w:val="12"/>
          <w:szCs w:val="12"/>
          <w:lang w:eastAsia="en-US"/>
        </w:rPr>
        <w:t xml:space="preserve">Работа  по предоставлению муниципальных услуг  продолжена, </w:t>
      </w:r>
      <w:r w:rsidRPr="00AE73A2">
        <w:rPr>
          <w:rFonts w:ascii="Times New Roman" w:hAnsi="Times New Roman" w:cs="Times New Roman"/>
          <w:kern w:val="0"/>
          <w:sz w:val="12"/>
          <w:szCs w:val="12"/>
        </w:rPr>
        <w:t>оказано 836 государственных и муниципальных услуг</w:t>
      </w:r>
      <w:r w:rsidRPr="00AE73A2">
        <w:rPr>
          <w:rFonts w:ascii="Times New Roman" w:eastAsia="Calibri" w:hAnsi="Times New Roman" w:cs="Times New Roman"/>
          <w:kern w:val="0"/>
          <w:sz w:val="12"/>
          <w:szCs w:val="12"/>
          <w:lang w:eastAsia="en-US"/>
        </w:rPr>
        <w:t>.</w:t>
      </w:r>
      <w:r w:rsidRPr="00AE73A2">
        <w:rPr>
          <w:rFonts w:ascii="Times New Roman" w:hAnsi="Times New Roman" w:cs="Times New Roman"/>
          <w:color w:val="auto"/>
          <w:kern w:val="0"/>
          <w:sz w:val="12"/>
          <w:szCs w:val="12"/>
        </w:rPr>
        <w:t xml:space="preserve"> Организуется деятельность многофункцион</w:t>
      </w:r>
      <w:r>
        <w:rPr>
          <w:rFonts w:ascii="Times New Roman" w:hAnsi="Times New Roman" w:cs="Times New Roman"/>
          <w:color w:val="auto"/>
          <w:kern w:val="0"/>
          <w:sz w:val="12"/>
          <w:szCs w:val="12"/>
        </w:rPr>
        <w:t>ального центра, который  будет</w:t>
      </w:r>
      <w:r w:rsidRPr="00AE73A2">
        <w:rPr>
          <w:rFonts w:ascii="Times New Roman" w:hAnsi="Times New Roman" w:cs="Times New Roman"/>
          <w:color w:val="auto"/>
          <w:kern w:val="0"/>
          <w:sz w:val="12"/>
          <w:szCs w:val="12"/>
        </w:rPr>
        <w:t xml:space="preserve"> предоставлять 94 вида государственных и муниципальных услуг.</w:t>
      </w:r>
    </w:p>
    <w:p w:rsidR="00AE73A2" w:rsidRPr="00AE73A2" w:rsidRDefault="00AE73A2" w:rsidP="00AE73A2">
      <w:pPr>
        <w:spacing w:after="0" w:line="276"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Администрация района продолжает поддерживать гражданские инициативы населения, активность рабочих коллективов, налаживает взаимодействие с представителями политических и общественных организаций. При принятии управленческих решений учитывается мнение представителей общественности. Позиции общественных объединений  оказывают положительное влияние на построение плана работы органов власти. </w:t>
      </w:r>
    </w:p>
    <w:p w:rsidR="00AE73A2" w:rsidRPr="00AE73A2" w:rsidRDefault="00AE73A2" w:rsidP="00AE73A2">
      <w:pPr>
        <w:spacing w:after="0" w:line="276" w:lineRule="auto"/>
        <w:ind w:firstLine="284"/>
        <w:jc w:val="both"/>
        <w:rPr>
          <w:rFonts w:ascii="Times New Roman" w:eastAsia="Calibri" w:hAnsi="Times New Roman" w:cs="Times New Roman"/>
          <w:kern w:val="0"/>
          <w:sz w:val="12"/>
          <w:szCs w:val="12"/>
          <w:lang w:eastAsia="en-US"/>
        </w:rPr>
      </w:pPr>
      <w:r w:rsidRPr="00AE73A2">
        <w:rPr>
          <w:rFonts w:ascii="Times New Roman" w:eastAsia="Calibri" w:hAnsi="Times New Roman" w:cs="Times New Roman"/>
          <w:kern w:val="0"/>
          <w:sz w:val="12"/>
          <w:szCs w:val="12"/>
          <w:lang w:eastAsia="en-US"/>
        </w:rPr>
        <w:t xml:space="preserve">Благодаря скоординированной  работе представительной и исполнительной власти, приняты  необходимые и достаточные меры для того, чтобы обеспечить дальнейшее развитие района и  сохранение стабилизации экономики.  </w:t>
      </w:r>
    </w:p>
    <w:p w:rsidR="00AE73A2" w:rsidRPr="00AE73A2" w:rsidRDefault="00AE73A2" w:rsidP="00AE73A2">
      <w:pPr>
        <w:spacing w:after="0" w:line="240" w:lineRule="auto"/>
        <w:ind w:firstLine="284"/>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2014 год - это уже история, а основная стратегическая цель прежня</w:t>
      </w:r>
      <w:proofErr w:type="gramStart"/>
      <w:r w:rsidRPr="00AE73A2">
        <w:rPr>
          <w:rFonts w:ascii="Times New Roman" w:hAnsi="Times New Roman" w:cs="Times New Roman"/>
          <w:color w:val="auto"/>
          <w:kern w:val="0"/>
          <w:sz w:val="12"/>
          <w:szCs w:val="12"/>
        </w:rPr>
        <w:t>я-</w:t>
      </w:r>
      <w:proofErr w:type="gramEnd"/>
      <w:r w:rsidRPr="00AE73A2">
        <w:rPr>
          <w:rFonts w:ascii="Times New Roman" w:hAnsi="Times New Roman" w:cs="Times New Roman"/>
          <w:color w:val="auto"/>
          <w:kern w:val="0"/>
          <w:sz w:val="12"/>
          <w:szCs w:val="12"/>
        </w:rPr>
        <w:t xml:space="preserve"> повышение благосостояния и уровня жизни населения. Для ее достижения на  2015 год  мы должны преодолевать новые рубежи, поставленные задачи   во всех сферах экономики.  </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Руководствуясь Уставом муниципального образования «</w:t>
      </w:r>
      <w:proofErr w:type="spellStart"/>
      <w:r w:rsidRPr="00AE73A2">
        <w:rPr>
          <w:rFonts w:ascii="Times New Roman" w:eastAsia="Calibri" w:hAnsi="Times New Roman" w:cs="Times New Roman"/>
          <w:color w:val="auto"/>
          <w:kern w:val="0"/>
          <w:sz w:val="12"/>
          <w:szCs w:val="12"/>
          <w:lang w:eastAsia="en-US"/>
        </w:rPr>
        <w:t>Каратузский</w:t>
      </w:r>
      <w:proofErr w:type="spellEnd"/>
      <w:r w:rsidRPr="00AE73A2">
        <w:rPr>
          <w:rFonts w:ascii="Times New Roman" w:eastAsia="Calibri" w:hAnsi="Times New Roman" w:cs="Times New Roman"/>
          <w:color w:val="auto"/>
          <w:kern w:val="0"/>
          <w:sz w:val="12"/>
          <w:szCs w:val="12"/>
          <w:lang w:eastAsia="en-US"/>
        </w:rPr>
        <w:t xml:space="preserve"> район» </w:t>
      </w:r>
      <w:proofErr w:type="spellStart"/>
      <w:r w:rsidRPr="00AE73A2">
        <w:rPr>
          <w:rFonts w:ascii="Times New Roman" w:eastAsia="Calibri" w:hAnsi="Times New Roman" w:cs="Times New Roman"/>
          <w:color w:val="auto"/>
          <w:kern w:val="0"/>
          <w:sz w:val="12"/>
          <w:szCs w:val="12"/>
          <w:lang w:eastAsia="en-US"/>
        </w:rPr>
        <w:t>Каратузский</w:t>
      </w:r>
      <w:proofErr w:type="spellEnd"/>
      <w:r w:rsidRPr="00AE73A2">
        <w:rPr>
          <w:rFonts w:ascii="Times New Roman" w:eastAsia="Calibri" w:hAnsi="Times New Roman" w:cs="Times New Roman"/>
          <w:color w:val="auto"/>
          <w:kern w:val="0"/>
          <w:sz w:val="12"/>
          <w:szCs w:val="12"/>
          <w:lang w:eastAsia="en-US"/>
        </w:rPr>
        <w:t xml:space="preserve"> районный Совет депутатов РЕШИЛ:</w:t>
      </w: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p>
    <w:p w:rsidR="00AE73A2" w:rsidRPr="00AE73A2" w:rsidRDefault="00AE73A2" w:rsidP="00AE73A2">
      <w:pPr>
        <w:spacing w:after="0" w:line="240" w:lineRule="auto"/>
        <w:ind w:firstLine="284"/>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1.Утвердить отчет главы администрации  Кулаковой Г.И. о результатах своей деятельности и деятельности администрации района за 2014 год.</w:t>
      </w:r>
    </w:p>
    <w:p w:rsidR="00AE73A2" w:rsidRPr="00AE73A2" w:rsidRDefault="00AE73A2" w:rsidP="00AE73A2">
      <w:pPr>
        <w:spacing w:after="0" w:line="240" w:lineRule="auto"/>
        <w:ind w:firstLine="284"/>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2. Рекомендовать администрации района обеспечить достижение поставленных задач  и эффективного использования бюджетных средств, программных мероприятий муниципальных программ.</w:t>
      </w:r>
    </w:p>
    <w:p w:rsidR="00AE73A2" w:rsidRPr="00AE73A2" w:rsidRDefault="00AE73A2" w:rsidP="00AE73A2">
      <w:pPr>
        <w:spacing w:after="0" w:line="240" w:lineRule="auto"/>
        <w:ind w:firstLine="284"/>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3.Решение вступает  в силу со дня принятия и подлежит официальному опубликованию.</w:t>
      </w:r>
    </w:p>
    <w:p w:rsidR="00AE73A2" w:rsidRPr="00AE73A2" w:rsidRDefault="00AE73A2" w:rsidP="00AE73A2">
      <w:pPr>
        <w:spacing w:after="200" w:line="240" w:lineRule="auto"/>
        <w:ind w:firstLine="709"/>
        <w:contextualSpacing/>
        <w:jc w:val="both"/>
        <w:rPr>
          <w:rFonts w:ascii="Times New Roman" w:eastAsia="Calibri" w:hAnsi="Times New Roman" w:cs="Times New Roman"/>
          <w:color w:val="auto"/>
          <w:kern w:val="0"/>
          <w:sz w:val="12"/>
          <w:szCs w:val="12"/>
          <w:lang w:eastAsia="en-US"/>
        </w:rPr>
      </w:pPr>
    </w:p>
    <w:p w:rsidR="00AE73A2" w:rsidRPr="00AE73A2" w:rsidRDefault="00AE73A2" w:rsidP="00AE73A2">
      <w:pPr>
        <w:spacing w:after="200" w:line="240" w:lineRule="auto"/>
        <w:ind w:firstLine="709"/>
        <w:contextualSpacing/>
        <w:jc w:val="both"/>
        <w:rPr>
          <w:rFonts w:ascii="Times New Roman" w:eastAsia="Calibri" w:hAnsi="Times New Roman" w:cs="Times New Roman"/>
          <w:color w:val="auto"/>
          <w:kern w:val="0"/>
          <w:sz w:val="12"/>
          <w:szCs w:val="12"/>
          <w:lang w:eastAsia="en-US"/>
        </w:rPr>
      </w:pPr>
    </w:p>
    <w:p w:rsidR="00AE73A2" w:rsidRPr="00AE73A2" w:rsidRDefault="00AE73A2" w:rsidP="00AE73A2">
      <w:pPr>
        <w:spacing w:after="200" w:line="240" w:lineRule="auto"/>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Глава района-</w:t>
      </w:r>
    </w:p>
    <w:p w:rsidR="00AE73A2" w:rsidRPr="00AE73A2" w:rsidRDefault="00AE73A2" w:rsidP="00AE73A2">
      <w:pPr>
        <w:spacing w:after="200" w:line="240" w:lineRule="auto"/>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Председатель </w:t>
      </w:r>
      <w:proofErr w:type="gramStart"/>
      <w:r w:rsidRPr="00AE73A2">
        <w:rPr>
          <w:rFonts w:ascii="Times New Roman" w:eastAsia="Calibri" w:hAnsi="Times New Roman" w:cs="Times New Roman"/>
          <w:color w:val="auto"/>
          <w:kern w:val="0"/>
          <w:sz w:val="12"/>
          <w:szCs w:val="12"/>
          <w:lang w:eastAsia="en-US"/>
        </w:rPr>
        <w:t>районного</w:t>
      </w:r>
      <w:proofErr w:type="gramEnd"/>
      <w:r w:rsidRPr="00AE73A2">
        <w:rPr>
          <w:rFonts w:ascii="Times New Roman" w:eastAsia="Calibri" w:hAnsi="Times New Roman" w:cs="Times New Roman"/>
          <w:color w:val="auto"/>
          <w:kern w:val="0"/>
          <w:sz w:val="12"/>
          <w:szCs w:val="12"/>
          <w:lang w:eastAsia="en-US"/>
        </w:rPr>
        <w:t xml:space="preserve"> </w:t>
      </w:r>
    </w:p>
    <w:p w:rsidR="00AE73A2" w:rsidRPr="00AE73A2" w:rsidRDefault="00AE73A2" w:rsidP="00AE73A2">
      <w:pPr>
        <w:spacing w:after="200" w:line="240" w:lineRule="auto"/>
        <w:contextualSpacing/>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 xml:space="preserve">Совета депутатов                                                                                   К.А. </w:t>
      </w:r>
      <w:proofErr w:type="spellStart"/>
      <w:r w:rsidRPr="00AE73A2">
        <w:rPr>
          <w:rFonts w:ascii="Times New Roman" w:eastAsia="Calibri" w:hAnsi="Times New Roman" w:cs="Times New Roman"/>
          <w:color w:val="auto"/>
          <w:kern w:val="0"/>
          <w:sz w:val="12"/>
          <w:szCs w:val="12"/>
          <w:lang w:eastAsia="en-US"/>
        </w:rPr>
        <w:t>Тюнин</w:t>
      </w:r>
      <w:proofErr w:type="spellEnd"/>
    </w:p>
    <w:p w:rsidR="00AE73A2" w:rsidRDefault="00AE73A2" w:rsidP="00AE73A2">
      <w:pPr>
        <w:tabs>
          <w:tab w:val="left" w:pos="1080"/>
        </w:tabs>
        <w:suppressAutoHyphens/>
        <w:spacing w:after="0" w:line="240" w:lineRule="auto"/>
        <w:jc w:val="center"/>
        <w:rPr>
          <w:rFonts w:ascii="Times New Roman" w:hAnsi="Times New Roman" w:cs="Times New Roman"/>
          <w:color w:val="auto"/>
          <w:kern w:val="0"/>
          <w:sz w:val="12"/>
          <w:szCs w:val="12"/>
          <w:lang w:eastAsia="ar-SA"/>
        </w:rPr>
      </w:pPr>
    </w:p>
    <w:p w:rsidR="00AE73A2" w:rsidRDefault="00AE73A2" w:rsidP="00AE73A2">
      <w:pPr>
        <w:tabs>
          <w:tab w:val="left" w:pos="1080"/>
        </w:tabs>
        <w:suppressAutoHyphens/>
        <w:spacing w:after="0" w:line="240" w:lineRule="auto"/>
        <w:jc w:val="center"/>
        <w:rPr>
          <w:rFonts w:ascii="Times New Roman" w:hAnsi="Times New Roman" w:cs="Times New Roman"/>
          <w:color w:val="auto"/>
          <w:kern w:val="0"/>
          <w:sz w:val="12"/>
          <w:szCs w:val="12"/>
          <w:lang w:eastAsia="ar-SA"/>
        </w:rPr>
      </w:pPr>
    </w:p>
    <w:p w:rsidR="00AE73A2" w:rsidRDefault="00AE73A2" w:rsidP="00AE73A2">
      <w:pPr>
        <w:tabs>
          <w:tab w:val="left" w:pos="1080"/>
        </w:tabs>
        <w:suppressAutoHyphens/>
        <w:spacing w:after="0" w:line="240" w:lineRule="auto"/>
        <w:jc w:val="center"/>
        <w:rPr>
          <w:rFonts w:ascii="Times New Roman" w:hAnsi="Times New Roman" w:cs="Times New Roman"/>
          <w:color w:val="auto"/>
          <w:kern w:val="0"/>
          <w:sz w:val="12"/>
          <w:szCs w:val="12"/>
          <w:lang w:eastAsia="ar-SA"/>
        </w:rPr>
      </w:pPr>
    </w:p>
    <w:p w:rsidR="00AE73A2" w:rsidRPr="00AE73A2" w:rsidRDefault="00AE73A2" w:rsidP="00AE73A2">
      <w:pPr>
        <w:spacing w:after="0" w:line="240" w:lineRule="auto"/>
        <w:jc w:val="center"/>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КАРАТУЗСКИЙ РАЙОННЫЙ СОВЕТ ДЕПУТАТОВ</w:t>
      </w:r>
    </w:p>
    <w:p w:rsidR="00AE73A2" w:rsidRPr="00AE73A2" w:rsidRDefault="00AE73A2" w:rsidP="00AE73A2">
      <w:pPr>
        <w:spacing w:after="0" w:line="240" w:lineRule="auto"/>
        <w:jc w:val="center"/>
        <w:rPr>
          <w:rFonts w:ascii="Times New Roman" w:hAnsi="Times New Roman" w:cs="Times New Roman"/>
          <w:color w:val="auto"/>
          <w:kern w:val="0"/>
          <w:sz w:val="12"/>
          <w:szCs w:val="12"/>
        </w:rPr>
      </w:pPr>
    </w:p>
    <w:p w:rsidR="00AE73A2" w:rsidRPr="00AE73A2" w:rsidRDefault="00AE73A2" w:rsidP="00AE73A2">
      <w:pPr>
        <w:spacing w:after="0" w:line="240" w:lineRule="auto"/>
        <w:jc w:val="center"/>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РЕШЕНИЕ</w:t>
      </w:r>
    </w:p>
    <w:p w:rsidR="00AE73A2" w:rsidRPr="00AE73A2" w:rsidRDefault="00AE73A2" w:rsidP="00AE73A2">
      <w:pPr>
        <w:spacing w:after="0" w:line="240" w:lineRule="auto"/>
        <w:rPr>
          <w:rFonts w:ascii="Times New Roman" w:hAnsi="Times New Roman" w:cs="Times New Roman"/>
          <w:color w:val="auto"/>
          <w:kern w:val="0"/>
          <w:sz w:val="12"/>
          <w:szCs w:val="12"/>
        </w:rPr>
      </w:pPr>
    </w:p>
    <w:p w:rsidR="00AE73A2" w:rsidRPr="00AE73A2" w:rsidRDefault="00AE73A2" w:rsidP="00AE73A2">
      <w:pPr>
        <w:tabs>
          <w:tab w:val="left" w:pos="4125"/>
        </w:tabs>
        <w:spacing w:after="0" w:line="240" w:lineRule="auto"/>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 24.02.2015                </w:t>
      </w:r>
      <w:r>
        <w:rPr>
          <w:rFonts w:ascii="Times New Roman" w:hAnsi="Times New Roman" w:cs="Times New Roman"/>
          <w:color w:val="auto"/>
          <w:kern w:val="0"/>
          <w:sz w:val="12"/>
          <w:szCs w:val="12"/>
        </w:rPr>
        <w:t xml:space="preserve">                   </w:t>
      </w:r>
      <w:r w:rsidRPr="00AE73A2">
        <w:rPr>
          <w:rFonts w:ascii="Times New Roman" w:hAnsi="Times New Roman" w:cs="Times New Roman"/>
          <w:color w:val="auto"/>
          <w:kern w:val="0"/>
          <w:sz w:val="12"/>
          <w:szCs w:val="12"/>
        </w:rPr>
        <w:t xml:space="preserve">                 с. </w:t>
      </w:r>
      <w:r>
        <w:rPr>
          <w:rFonts w:ascii="Times New Roman" w:hAnsi="Times New Roman" w:cs="Times New Roman"/>
          <w:color w:val="auto"/>
          <w:kern w:val="0"/>
          <w:sz w:val="12"/>
          <w:szCs w:val="12"/>
        </w:rPr>
        <w:t>Каратузское</w:t>
      </w:r>
      <w:r w:rsidRPr="00AE73A2">
        <w:rPr>
          <w:rFonts w:ascii="Times New Roman" w:hAnsi="Times New Roman" w:cs="Times New Roman"/>
          <w:color w:val="auto"/>
          <w:kern w:val="0"/>
          <w:sz w:val="12"/>
          <w:szCs w:val="12"/>
        </w:rPr>
        <w:t xml:space="preserve">                 </w:t>
      </w:r>
      <w:r w:rsidR="00FC170D">
        <w:rPr>
          <w:rFonts w:ascii="Times New Roman" w:hAnsi="Times New Roman" w:cs="Times New Roman"/>
          <w:color w:val="auto"/>
          <w:kern w:val="0"/>
          <w:sz w:val="12"/>
          <w:szCs w:val="12"/>
        </w:rPr>
        <w:t xml:space="preserve">                           </w:t>
      </w:r>
      <w:r w:rsidRPr="00AE73A2">
        <w:rPr>
          <w:rFonts w:ascii="Times New Roman" w:hAnsi="Times New Roman" w:cs="Times New Roman"/>
          <w:color w:val="auto"/>
          <w:kern w:val="0"/>
          <w:sz w:val="12"/>
          <w:szCs w:val="12"/>
        </w:rPr>
        <w:t xml:space="preserve">               №42-328 </w:t>
      </w:r>
    </w:p>
    <w:p w:rsidR="00AE73A2" w:rsidRPr="00AE73A2" w:rsidRDefault="00AE73A2" w:rsidP="00AE73A2">
      <w:pPr>
        <w:spacing w:after="0" w:line="240" w:lineRule="auto"/>
        <w:rPr>
          <w:rFonts w:ascii="Times New Roman" w:hAnsi="Times New Roman" w:cs="Times New Roman"/>
          <w:color w:val="auto"/>
          <w:kern w:val="0"/>
          <w:sz w:val="12"/>
          <w:szCs w:val="12"/>
        </w:rPr>
      </w:pPr>
    </w:p>
    <w:p w:rsidR="00AE73A2" w:rsidRPr="00AE73A2" w:rsidRDefault="00AE73A2" w:rsidP="00AE73A2">
      <w:pPr>
        <w:spacing w:after="0" w:line="240" w:lineRule="auto"/>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Об утверждении отчета о выполнении</w:t>
      </w:r>
    </w:p>
    <w:p w:rsidR="00AE73A2" w:rsidRPr="00AE73A2" w:rsidRDefault="00AE73A2" w:rsidP="00AE73A2">
      <w:pPr>
        <w:spacing w:after="0" w:line="240" w:lineRule="auto"/>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плана работы  ревизионной комиссии</w:t>
      </w:r>
      <w:r w:rsidR="00FC170D">
        <w:rPr>
          <w:rFonts w:ascii="Times New Roman" w:hAnsi="Times New Roman" w:cs="Times New Roman"/>
          <w:color w:val="auto"/>
          <w:kern w:val="0"/>
          <w:sz w:val="12"/>
          <w:szCs w:val="12"/>
        </w:rPr>
        <w:t xml:space="preserve"> </w:t>
      </w:r>
      <w:r w:rsidRPr="00AE73A2">
        <w:rPr>
          <w:rFonts w:ascii="Times New Roman" w:hAnsi="Times New Roman" w:cs="Times New Roman"/>
          <w:color w:val="auto"/>
          <w:kern w:val="0"/>
          <w:sz w:val="12"/>
          <w:szCs w:val="12"/>
        </w:rPr>
        <w:t>Каратузского района за 2014 год</w:t>
      </w:r>
    </w:p>
    <w:p w:rsidR="00AE73A2" w:rsidRPr="00AE73A2" w:rsidRDefault="00AE73A2" w:rsidP="00AE73A2">
      <w:pPr>
        <w:spacing w:after="0" w:line="240" w:lineRule="auto"/>
        <w:rPr>
          <w:rFonts w:ascii="Times New Roman" w:hAnsi="Times New Roman" w:cs="Times New Roman"/>
          <w:color w:val="auto"/>
          <w:kern w:val="0"/>
          <w:sz w:val="12"/>
          <w:szCs w:val="12"/>
        </w:rPr>
      </w:pPr>
    </w:p>
    <w:p w:rsidR="00AE73A2" w:rsidRPr="00AE73A2" w:rsidRDefault="00AE73A2" w:rsidP="00FC170D">
      <w:pPr>
        <w:spacing w:after="0" w:line="240" w:lineRule="auto"/>
        <w:ind w:firstLine="709"/>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Руководствуясь статьей 30 Устава муниципального образования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район»,  пунктом 5 Положения «О ревизионной комиссии Каратузского района», утвержденного Решением Каратузского районного Совета депутатов от 04.05.2012г. № 17- 128, рассмотрев отчет о выполнении</w:t>
      </w:r>
    </w:p>
    <w:p w:rsidR="00AE73A2" w:rsidRPr="00AE73A2" w:rsidRDefault="00AE73A2" w:rsidP="00FC170D">
      <w:pPr>
        <w:spacing w:after="0" w:line="240" w:lineRule="auto"/>
        <w:ind w:firstLine="709"/>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плана работы ревизионной комиссии Каратузского района за 2014 год,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районный Совет депутатов РЕШИЛ:</w:t>
      </w:r>
    </w:p>
    <w:p w:rsidR="00AE73A2" w:rsidRPr="00AE73A2" w:rsidRDefault="00AE73A2" w:rsidP="00FC170D">
      <w:pPr>
        <w:spacing w:after="0" w:line="240" w:lineRule="auto"/>
        <w:ind w:firstLine="709"/>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1.Утвердить отчет о выполнении плана работы ревизионной комиссии Каратузского района за 2014 год, согласно приложению.</w:t>
      </w:r>
    </w:p>
    <w:p w:rsidR="00AE73A2" w:rsidRPr="00AE73A2" w:rsidRDefault="00AE73A2" w:rsidP="00FC170D">
      <w:pPr>
        <w:spacing w:after="0" w:line="240" w:lineRule="auto"/>
        <w:ind w:firstLine="709"/>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2.Решение вступает в силу со дня его подписания.</w:t>
      </w:r>
    </w:p>
    <w:p w:rsidR="00AE73A2" w:rsidRPr="00AE73A2" w:rsidRDefault="00AE73A2" w:rsidP="00FC170D">
      <w:pPr>
        <w:spacing w:after="0" w:line="240" w:lineRule="auto"/>
        <w:ind w:firstLine="709"/>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3.Отчет о выполнении плана работы  ревизионной комиссии Каратузского района за 2014 год подлежит обязательному</w:t>
      </w:r>
      <w:r w:rsidRPr="00AE73A2">
        <w:rPr>
          <w:rFonts w:ascii="Times New Roman" w:hAnsi="Times New Roman" w:cs="Times New Roman"/>
          <w:kern w:val="0"/>
          <w:sz w:val="12"/>
          <w:szCs w:val="12"/>
        </w:rPr>
        <w:t xml:space="preserve"> опубликованию в периодическом печатном издании «Вести муниципального образования «</w:t>
      </w:r>
      <w:proofErr w:type="spellStart"/>
      <w:r w:rsidRPr="00AE73A2">
        <w:rPr>
          <w:rFonts w:ascii="Times New Roman" w:hAnsi="Times New Roman" w:cs="Times New Roman"/>
          <w:kern w:val="0"/>
          <w:sz w:val="12"/>
          <w:szCs w:val="12"/>
        </w:rPr>
        <w:t>Каратузский</w:t>
      </w:r>
      <w:proofErr w:type="spellEnd"/>
      <w:r w:rsidRPr="00AE73A2">
        <w:rPr>
          <w:rFonts w:ascii="Times New Roman" w:hAnsi="Times New Roman" w:cs="Times New Roman"/>
          <w:kern w:val="0"/>
          <w:sz w:val="12"/>
          <w:szCs w:val="12"/>
        </w:rPr>
        <w:t xml:space="preserve"> район»».</w:t>
      </w:r>
    </w:p>
    <w:p w:rsidR="00AE73A2" w:rsidRPr="00AE73A2" w:rsidRDefault="00AE73A2" w:rsidP="00FC170D">
      <w:pPr>
        <w:spacing w:after="0" w:line="240" w:lineRule="auto"/>
        <w:ind w:firstLine="284"/>
        <w:jc w:val="both"/>
        <w:rPr>
          <w:rFonts w:ascii="Times New Roman" w:hAnsi="Times New Roman" w:cs="Times New Roman"/>
          <w:color w:val="auto"/>
          <w:kern w:val="0"/>
          <w:sz w:val="12"/>
          <w:szCs w:val="12"/>
        </w:rPr>
      </w:pPr>
    </w:p>
    <w:p w:rsidR="00AE73A2" w:rsidRPr="00AE73A2" w:rsidRDefault="00AE73A2" w:rsidP="00AE73A2">
      <w:pPr>
        <w:spacing w:after="0" w:line="240" w:lineRule="auto"/>
        <w:jc w:val="both"/>
        <w:rPr>
          <w:rFonts w:ascii="Times New Roman" w:hAnsi="Times New Roman" w:cs="Times New Roman"/>
          <w:color w:val="auto"/>
          <w:kern w:val="0"/>
          <w:sz w:val="12"/>
          <w:szCs w:val="12"/>
        </w:rPr>
      </w:pPr>
    </w:p>
    <w:p w:rsidR="00AE73A2" w:rsidRPr="00AE73A2" w:rsidRDefault="00AE73A2" w:rsidP="00AE73A2">
      <w:pPr>
        <w:spacing w:after="0" w:line="240" w:lineRule="auto"/>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Глава района-</w:t>
      </w:r>
    </w:p>
    <w:p w:rsidR="00AE73A2" w:rsidRPr="00AE73A2" w:rsidRDefault="00AE73A2" w:rsidP="00AE73A2">
      <w:pPr>
        <w:spacing w:after="0" w:line="240" w:lineRule="auto"/>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Председатель </w:t>
      </w:r>
      <w:proofErr w:type="gramStart"/>
      <w:r w:rsidRPr="00AE73A2">
        <w:rPr>
          <w:rFonts w:ascii="Times New Roman" w:hAnsi="Times New Roman" w:cs="Times New Roman"/>
          <w:color w:val="auto"/>
          <w:kern w:val="0"/>
          <w:sz w:val="12"/>
          <w:szCs w:val="12"/>
        </w:rPr>
        <w:t>районного</w:t>
      </w:r>
      <w:proofErr w:type="gramEnd"/>
      <w:r w:rsidRPr="00AE73A2">
        <w:rPr>
          <w:rFonts w:ascii="Times New Roman" w:hAnsi="Times New Roman" w:cs="Times New Roman"/>
          <w:color w:val="auto"/>
          <w:kern w:val="0"/>
          <w:sz w:val="12"/>
          <w:szCs w:val="12"/>
        </w:rPr>
        <w:t xml:space="preserve">  </w:t>
      </w:r>
    </w:p>
    <w:p w:rsidR="00AE73A2" w:rsidRPr="00AE73A2" w:rsidRDefault="00FC170D" w:rsidP="00AE73A2">
      <w:pPr>
        <w:spacing w:after="0" w:line="240" w:lineRule="auto"/>
        <w:rPr>
          <w:rFonts w:ascii="Times New Roman" w:hAnsi="Times New Roman" w:cs="Times New Roman"/>
          <w:color w:val="auto"/>
          <w:kern w:val="0"/>
          <w:sz w:val="12"/>
          <w:szCs w:val="12"/>
        </w:rPr>
      </w:pPr>
      <w:r>
        <w:rPr>
          <w:rFonts w:ascii="Times New Roman" w:hAnsi="Times New Roman" w:cs="Times New Roman"/>
          <w:color w:val="auto"/>
          <w:kern w:val="0"/>
          <w:sz w:val="12"/>
          <w:szCs w:val="12"/>
        </w:rPr>
        <w:t>Совета депутатов</w:t>
      </w:r>
      <w:r>
        <w:rPr>
          <w:rFonts w:ascii="Times New Roman" w:hAnsi="Times New Roman" w:cs="Times New Roman"/>
          <w:color w:val="auto"/>
          <w:kern w:val="0"/>
          <w:sz w:val="12"/>
          <w:szCs w:val="12"/>
        </w:rPr>
        <w:tab/>
      </w:r>
      <w:r>
        <w:rPr>
          <w:rFonts w:ascii="Times New Roman" w:hAnsi="Times New Roman" w:cs="Times New Roman"/>
          <w:color w:val="auto"/>
          <w:kern w:val="0"/>
          <w:sz w:val="12"/>
          <w:szCs w:val="12"/>
        </w:rPr>
        <w:tab/>
      </w:r>
      <w:r>
        <w:rPr>
          <w:rFonts w:ascii="Times New Roman" w:hAnsi="Times New Roman" w:cs="Times New Roman"/>
          <w:color w:val="auto"/>
          <w:kern w:val="0"/>
          <w:sz w:val="12"/>
          <w:szCs w:val="12"/>
        </w:rPr>
        <w:tab/>
      </w:r>
      <w:r w:rsidR="00AE73A2" w:rsidRPr="00AE73A2">
        <w:rPr>
          <w:rFonts w:ascii="Times New Roman" w:hAnsi="Times New Roman" w:cs="Times New Roman"/>
          <w:color w:val="auto"/>
          <w:kern w:val="0"/>
          <w:sz w:val="12"/>
          <w:szCs w:val="12"/>
        </w:rPr>
        <w:t xml:space="preserve">К.А. </w:t>
      </w:r>
      <w:proofErr w:type="spellStart"/>
      <w:r w:rsidR="00AE73A2" w:rsidRPr="00AE73A2">
        <w:rPr>
          <w:rFonts w:ascii="Times New Roman" w:hAnsi="Times New Roman" w:cs="Times New Roman"/>
          <w:color w:val="auto"/>
          <w:kern w:val="0"/>
          <w:sz w:val="12"/>
          <w:szCs w:val="12"/>
        </w:rPr>
        <w:t>Тюнин</w:t>
      </w:r>
      <w:proofErr w:type="spellEnd"/>
    </w:p>
    <w:p w:rsidR="00AE73A2" w:rsidRPr="00AE73A2" w:rsidRDefault="00AE73A2" w:rsidP="00AE73A2">
      <w:pPr>
        <w:spacing w:after="0" w:line="240" w:lineRule="auto"/>
        <w:rPr>
          <w:rFonts w:ascii="Times New Roman" w:hAnsi="Times New Roman" w:cs="Times New Roman"/>
          <w:color w:val="auto"/>
          <w:kern w:val="0"/>
          <w:sz w:val="12"/>
          <w:szCs w:val="12"/>
        </w:rPr>
      </w:pPr>
    </w:p>
    <w:p w:rsidR="00AE73A2" w:rsidRPr="00AE73A2" w:rsidRDefault="00AE73A2" w:rsidP="00FC170D">
      <w:pPr>
        <w:spacing w:after="0" w:line="240" w:lineRule="auto"/>
        <w:ind w:left="3119"/>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lastRenderedPageBreak/>
        <w:t xml:space="preserve">Приложение </w:t>
      </w:r>
    </w:p>
    <w:p w:rsidR="00AE73A2" w:rsidRPr="00AE73A2" w:rsidRDefault="00AE73A2" w:rsidP="00FC170D">
      <w:pPr>
        <w:spacing w:after="0" w:line="240" w:lineRule="auto"/>
        <w:ind w:left="3119"/>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к проекту  Решения Каратузского</w:t>
      </w:r>
    </w:p>
    <w:p w:rsidR="00AE73A2" w:rsidRPr="00AE73A2" w:rsidRDefault="00AE73A2" w:rsidP="00FC170D">
      <w:pPr>
        <w:spacing w:after="0" w:line="240" w:lineRule="auto"/>
        <w:ind w:left="3119"/>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 районного Совета депутатов</w:t>
      </w:r>
    </w:p>
    <w:p w:rsidR="00AE73A2" w:rsidRPr="00AE73A2" w:rsidRDefault="00AE73A2" w:rsidP="00FC170D">
      <w:pPr>
        <w:spacing w:after="0" w:line="240" w:lineRule="auto"/>
        <w:ind w:left="3119"/>
        <w:rPr>
          <w:rFonts w:ascii="Times New Roman" w:hAnsi="Times New Roman" w:cs="Times New Roman"/>
          <w:b/>
          <w:bCs/>
          <w:color w:val="3A7F91"/>
          <w:kern w:val="0"/>
          <w:sz w:val="12"/>
          <w:szCs w:val="12"/>
        </w:rPr>
      </w:pPr>
      <w:r w:rsidRPr="00AE73A2">
        <w:rPr>
          <w:rFonts w:ascii="Times New Roman" w:hAnsi="Times New Roman" w:cs="Times New Roman"/>
          <w:color w:val="auto"/>
          <w:kern w:val="0"/>
          <w:sz w:val="12"/>
          <w:szCs w:val="12"/>
        </w:rPr>
        <w:t>от 24.02.2015 года №42-328</w:t>
      </w:r>
    </w:p>
    <w:p w:rsidR="00AE73A2" w:rsidRPr="00AE73A2" w:rsidRDefault="00AE73A2" w:rsidP="00AE73A2">
      <w:pPr>
        <w:spacing w:after="0" w:line="240" w:lineRule="auto"/>
        <w:jc w:val="center"/>
        <w:rPr>
          <w:rFonts w:ascii="Times New Roman" w:hAnsi="Times New Roman" w:cs="Times New Roman"/>
          <w:b/>
          <w:bCs/>
          <w:color w:val="auto"/>
          <w:kern w:val="0"/>
          <w:sz w:val="12"/>
          <w:szCs w:val="12"/>
        </w:rPr>
      </w:pPr>
    </w:p>
    <w:p w:rsidR="00AE73A2" w:rsidRPr="00AE73A2" w:rsidRDefault="00AE73A2" w:rsidP="00AE73A2">
      <w:pPr>
        <w:spacing w:after="0" w:line="240" w:lineRule="auto"/>
        <w:jc w:val="center"/>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Отчет о выполнении плана работы ревизионной комиссии Каратузского района за 2014 год</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1. Вводные положения</w:t>
      </w:r>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 xml:space="preserve">Отчет о выполнении плана работы  ревизионной комиссии Каратузского района (далее - Отчет) подготовлен в соответствии с пунктом 5  Положения о ревизионной комиссии Каратузского района (принято решением Каратузского районного Совета депутатов от 04.05.2012  № 17 – 128) и </w:t>
      </w:r>
      <w:r w:rsidRPr="00AE73A2">
        <w:rPr>
          <w:rFonts w:ascii="Times New Roman" w:eastAsia="Calibri" w:hAnsi="Times New Roman" w:cs="Times New Roman"/>
          <w:color w:val="auto"/>
          <w:kern w:val="0"/>
          <w:sz w:val="12"/>
          <w:szCs w:val="12"/>
        </w:rPr>
        <w:t>стандартом организации деятельности ревизионной комиссии (утвержден</w:t>
      </w:r>
      <w:r w:rsidRPr="00AE73A2">
        <w:rPr>
          <w:rFonts w:ascii="Times New Roman" w:hAnsi="Times New Roman" w:cs="Times New Roman"/>
          <w:color w:val="auto"/>
          <w:kern w:val="0"/>
          <w:sz w:val="12"/>
          <w:szCs w:val="12"/>
        </w:rPr>
        <w:t xml:space="preserve"> </w:t>
      </w:r>
      <w:r w:rsidRPr="00AE73A2">
        <w:rPr>
          <w:rFonts w:ascii="Times New Roman" w:eastAsia="Calibri" w:hAnsi="Times New Roman" w:cs="Times New Roman"/>
          <w:color w:val="auto"/>
          <w:kern w:val="0"/>
          <w:sz w:val="12"/>
          <w:szCs w:val="12"/>
        </w:rPr>
        <w:t>распоряжением Каратузского районного Совета депутатов от 11.10.2013г. № 39-р/с</w:t>
      </w:r>
      <w:proofErr w:type="gramEnd"/>
    </w:p>
    <w:p w:rsidR="00AE73A2" w:rsidRPr="00AE73A2" w:rsidRDefault="00AE73A2" w:rsidP="00AE73A2">
      <w:pPr>
        <w:spacing w:after="0" w:line="240" w:lineRule="auto"/>
        <w:jc w:val="both"/>
        <w:rPr>
          <w:rFonts w:ascii="Times New Roman" w:hAnsi="Times New Roman" w:cs="Times New Roman"/>
          <w:color w:val="auto"/>
          <w:kern w:val="0"/>
          <w:sz w:val="12"/>
          <w:szCs w:val="12"/>
          <w:highlight w:val="yellow"/>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В Отчете отражена деятельность ревизионной комиссии Каратузского района (далее – ревизионная комиссия) за 2014 год по выполнению задач в сфере муниципального финансового контроля, которые определены законодательством Российской Федерации, решением районного Совета депутатов и в соответствии с годовым планом работы, утвержденным решением Каратузского районного Совета депутатов от 21.01.2014г. № 33-261.</w:t>
      </w:r>
      <w:proofErr w:type="gramEnd"/>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 xml:space="preserve"> 1.1. </w:t>
      </w:r>
      <w:proofErr w:type="gramStart"/>
      <w:r w:rsidRPr="00AE73A2">
        <w:rPr>
          <w:rFonts w:ascii="Times New Roman" w:hAnsi="Times New Roman" w:cs="Times New Roman"/>
          <w:b/>
          <w:bCs/>
          <w:color w:val="auto"/>
          <w:kern w:val="0"/>
          <w:sz w:val="12"/>
          <w:szCs w:val="12"/>
        </w:rPr>
        <w:t>Полномочия</w:t>
      </w:r>
      <w:proofErr w:type="gramEnd"/>
      <w:r w:rsidRPr="00AE73A2">
        <w:rPr>
          <w:rFonts w:ascii="Times New Roman" w:hAnsi="Times New Roman" w:cs="Times New Roman"/>
          <w:b/>
          <w:bCs/>
          <w:color w:val="auto"/>
          <w:kern w:val="0"/>
          <w:sz w:val="12"/>
          <w:szCs w:val="12"/>
        </w:rPr>
        <w:t xml:space="preserve"> осуществляемые ревизионной комиссией в 2014 году</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Ревизионная комиссия является постоянно действующим органом внешнего муниципального финансового контроля и образуется районным Советом депутатов.</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Деятельность ревизионной комиссии строится на принципах законности, независимости, объективности, эффективности, гласности и осуществляется в соответствии с Бюджетным кодексом Российской Федерации (дале</w:t>
      </w:r>
      <w:proofErr w:type="gramStart"/>
      <w:r w:rsidRPr="00AE73A2">
        <w:rPr>
          <w:rFonts w:ascii="Times New Roman" w:hAnsi="Times New Roman" w:cs="Times New Roman"/>
          <w:color w:val="auto"/>
          <w:kern w:val="0"/>
          <w:sz w:val="12"/>
          <w:szCs w:val="12"/>
        </w:rPr>
        <w:t>е-</w:t>
      </w:r>
      <w:proofErr w:type="gramEnd"/>
      <w:r w:rsidRPr="00AE73A2">
        <w:rPr>
          <w:rFonts w:ascii="Times New Roman" w:hAnsi="Times New Roman" w:cs="Times New Roman"/>
          <w:color w:val="auto"/>
          <w:kern w:val="0"/>
          <w:sz w:val="12"/>
          <w:szCs w:val="12"/>
        </w:rPr>
        <w:t xml:space="preserve"> БК РФ),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Федеральный закон 6-ФЗ от 07.02.2011г.),  Уставом муниципального образования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район»,  Положением о ревизионной комиссии Каратузского района (дале</w:t>
      </w:r>
      <w:proofErr w:type="gramStart"/>
      <w:r w:rsidRPr="00AE73A2">
        <w:rPr>
          <w:rFonts w:ascii="Times New Roman" w:hAnsi="Times New Roman" w:cs="Times New Roman"/>
          <w:color w:val="auto"/>
          <w:kern w:val="0"/>
          <w:sz w:val="12"/>
          <w:szCs w:val="12"/>
        </w:rPr>
        <w:t>е-</w:t>
      </w:r>
      <w:proofErr w:type="gramEnd"/>
      <w:r w:rsidRPr="00AE73A2">
        <w:rPr>
          <w:rFonts w:ascii="Times New Roman" w:hAnsi="Times New Roman" w:cs="Times New Roman"/>
          <w:color w:val="auto"/>
          <w:kern w:val="0"/>
          <w:sz w:val="12"/>
          <w:szCs w:val="12"/>
        </w:rPr>
        <w:t xml:space="preserve"> Положение),  регламентом ревизионной комиссии Каратузского района  (утвержден распоряжением Каратузского районного Совета депутатов от 15.12.2009г. №37 р/с).</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соответствии с пунктом 3 Положения в 2014 году ревизионной комиссией осуществлялись полномочия:</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w:t>
      </w:r>
      <w:proofErr w:type="gramStart"/>
      <w:r w:rsidRPr="00AE73A2">
        <w:rPr>
          <w:rFonts w:ascii="Times New Roman" w:hAnsi="Times New Roman" w:cs="Times New Roman"/>
          <w:color w:val="auto"/>
          <w:kern w:val="0"/>
          <w:sz w:val="12"/>
          <w:szCs w:val="12"/>
        </w:rPr>
        <w:t>контроль за</w:t>
      </w:r>
      <w:proofErr w:type="gramEnd"/>
      <w:r w:rsidRPr="00AE73A2">
        <w:rPr>
          <w:rFonts w:ascii="Times New Roman" w:hAnsi="Times New Roman" w:cs="Times New Roman"/>
          <w:color w:val="auto"/>
          <w:kern w:val="0"/>
          <w:sz w:val="12"/>
          <w:szCs w:val="12"/>
        </w:rPr>
        <w:t xml:space="preserve"> исполнением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-экспертиза проектов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-внешняя проверка годового отчета об исполнении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-организация и осуществление </w:t>
      </w:r>
      <w:proofErr w:type="gramStart"/>
      <w:r w:rsidRPr="00AE73A2">
        <w:rPr>
          <w:rFonts w:ascii="Times New Roman" w:hAnsi="Times New Roman" w:cs="Times New Roman"/>
          <w:color w:val="auto"/>
          <w:kern w:val="0"/>
          <w:sz w:val="12"/>
          <w:szCs w:val="12"/>
        </w:rPr>
        <w:t>контроля за</w:t>
      </w:r>
      <w:proofErr w:type="gramEnd"/>
      <w:r w:rsidRPr="00AE73A2">
        <w:rPr>
          <w:rFonts w:ascii="Times New Roman" w:hAnsi="Times New Roman" w:cs="Times New Roman"/>
          <w:color w:val="auto"/>
          <w:kern w:val="0"/>
          <w:sz w:val="12"/>
          <w:szCs w:val="12"/>
        </w:rPr>
        <w:t xml:space="preserve"> законностью, результативностью (эффективностью и экономностью) использования средств районного бюджета, а также средств, получаемых районным бюджетом из иных источников, предусмотренных законодательством Российской Федерации;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-финансово-экономическая экспертиза муниципальных программ;</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-подготовка информации о ходе исполнения районного бюджета, о результатах проведенных контрольных и экспертно-аналитических мероприятий и представление такой информации в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районный Совет депутатов и главе района;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-осуществление полномочий внешнего муниципального финансового контроля в поселениях, входящих в состав муниципального образования, в соответствии с соглашениями, заключенными представительным органом муниципального образования с представительными органами поселений;</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2. Основные итоги работы ревизионной комиссии в 2014 году</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Всего в  2014 году ревизионной комиссией  проведены: 9 контрольных мероприятий  и 44 финансов</w:t>
      </w:r>
      <w:proofErr w:type="gramStart"/>
      <w:r w:rsidRPr="00AE73A2">
        <w:rPr>
          <w:rFonts w:ascii="Times New Roman" w:hAnsi="Times New Roman" w:cs="Times New Roman"/>
          <w:color w:val="auto"/>
          <w:kern w:val="0"/>
          <w:sz w:val="12"/>
          <w:szCs w:val="12"/>
        </w:rPr>
        <w:t>о-</w:t>
      </w:r>
      <w:proofErr w:type="gramEnd"/>
      <w:r w:rsidRPr="00AE73A2">
        <w:rPr>
          <w:rFonts w:ascii="Times New Roman" w:hAnsi="Times New Roman" w:cs="Times New Roman"/>
          <w:color w:val="auto"/>
          <w:kern w:val="0"/>
          <w:sz w:val="12"/>
          <w:szCs w:val="12"/>
        </w:rPr>
        <w:t xml:space="preserve"> экономических экспертиз. </w:t>
      </w:r>
      <w:proofErr w:type="gramStart"/>
      <w:r w:rsidRPr="00AE73A2">
        <w:rPr>
          <w:rFonts w:ascii="Times New Roman" w:hAnsi="Times New Roman" w:cs="Times New Roman"/>
          <w:color w:val="auto"/>
          <w:kern w:val="0"/>
          <w:sz w:val="12"/>
          <w:szCs w:val="12"/>
        </w:rPr>
        <w:t xml:space="preserve">Проверками охвачено: </w:t>
      </w:r>
      <w:r w:rsidRPr="00AE73A2">
        <w:rPr>
          <w:rFonts w:ascii="Times New Roman" w:hAnsi="Times New Roman" w:cs="Times New Roman"/>
          <w:color w:val="auto"/>
          <w:kern w:val="0"/>
          <w:sz w:val="12"/>
          <w:szCs w:val="12"/>
        </w:rPr>
        <w:tab/>
        <w:t xml:space="preserve">15 органов местного самоуправления (администрация Каратузского района и администрации 14 поселений) и </w:t>
      </w:r>
      <w:r w:rsidRPr="00AE73A2">
        <w:rPr>
          <w:rFonts w:ascii="Times New Roman" w:hAnsi="Times New Roman" w:cs="Times New Roman"/>
          <w:color w:val="auto"/>
          <w:kern w:val="0"/>
          <w:sz w:val="12"/>
          <w:szCs w:val="12"/>
        </w:rPr>
        <w:tab/>
        <w:t xml:space="preserve">4 муниципальных учреждений  (МБОУ ДОД РДЮЦ «Радуга», МБОУ </w:t>
      </w:r>
      <w:proofErr w:type="spellStart"/>
      <w:r w:rsidRPr="00AE73A2">
        <w:rPr>
          <w:rFonts w:ascii="Times New Roman" w:hAnsi="Times New Roman" w:cs="Times New Roman"/>
          <w:color w:val="auto"/>
          <w:kern w:val="0"/>
          <w:sz w:val="12"/>
          <w:szCs w:val="12"/>
        </w:rPr>
        <w:t>Каратузская</w:t>
      </w:r>
      <w:proofErr w:type="spellEnd"/>
      <w:r w:rsidRPr="00AE73A2">
        <w:rPr>
          <w:rFonts w:ascii="Times New Roman" w:hAnsi="Times New Roman" w:cs="Times New Roman"/>
          <w:color w:val="auto"/>
          <w:kern w:val="0"/>
          <w:sz w:val="12"/>
          <w:szCs w:val="12"/>
        </w:rPr>
        <w:t xml:space="preserve"> СОШ, муниципальное бюджетной муниципальное бюджетное учреждение «Районная централизованная бухгалтерия  по ведению бюджетного учета»,   муниципальное бюджетное учреждение по обеспечению жизнедеятельности образовательных учреждений).</w:t>
      </w:r>
      <w:proofErr w:type="gramEnd"/>
    </w:p>
    <w:p w:rsidR="00AE73A2" w:rsidRPr="00AE73A2" w:rsidRDefault="00AE73A2" w:rsidP="00AE73A2">
      <w:pPr>
        <w:spacing w:after="0" w:line="240" w:lineRule="auto"/>
        <w:jc w:val="both"/>
        <w:rPr>
          <w:rFonts w:ascii="Times New Roman" w:hAnsi="Times New Roman" w:cs="Times New Roman"/>
          <w:color w:val="auto"/>
          <w:kern w:val="0"/>
          <w:sz w:val="12"/>
          <w:szCs w:val="12"/>
          <w:highlight w:val="yellow"/>
        </w:rPr>
      </w:pPr>
      <w:r w:rsidRPr="00AE73A2">
        <w:rPr>
          <w:rFonts w:ascii="Times New Roman" w:hAnsi="Times New Roman" w:cs="Times New Roman"/>
          <w:color w:val="auto"/>
          <w:kern w:val="0"/>
          <w:sz w:val="12"/>
          <w:szCs w:val="12"/>
        </w:rPr>
        <w:tab/>
        <w:t xml:space="preserve">Объем  средств проверенных в ходе контрольных мероприятий составил 112 520,9 тыс. руб. Выявлено нарушений по использованию   бюджетных  средств  на сумму 162,8 тыс. руб., в том числе неправомерное использование средств в сумме 109,7 тыс. руб., прочие нарушения в сумме 53,1 тыс. руб. </w:t>
      </w:r>
      <w:proofErr w:type="gramStart"/>
      <w:r w:rsidRPr="00AE73A2">
        <w:rPr>
          <w:rFonts w:ascii="Times New Roman" w:hAnsi="Times New Roman" w:cs="Times New Roman"/>
          <w:color w:val="auto"/>
          <w:kern w:val="0"/>
          <w:sz w:val="12"/>
          <w:szCs w:val="12"/>
        </w:rPr>
        <w:t>Нарушения</w:t>
      </w:r>
      <w:proofErr w:type="gramEnd"/>
      <w:r w:rsidRPr="00AE73A2">
        <w:rPr>
          <w:rFonts w:ascii="Times New Roman" w:hAnsi="Times New Roman" w:cs="Times New Roman"/>
          <w:color w:val="auto"/>
          <w:kern w:val="0"/>
          <w:sz w:val="12"/>
          <w:szCs w:val="12"/>
        </w:rPr>
        <w:t xml:space="preserve"> выявленные при проверке </w:t>
      </w:r>
      <w:r w:rsidRPr="00AE73A2">
        <w:rPr>
          <w:rFonts w:ascii="Times New Roman" w:eastAsia="Calibri" w:hAnsi="Times New Roman" w:cs="Times New Roman"/>
          <w:color w:val="auto"/>
          <w:kern w:val="0"/>
          <w:sz w:val="12"/>
          <w:szCs w:val="12"/>
        </w:rPr>
        <w:t>соблюдени</w:t>
      </w:r>
      <w:r w:rsidRPr="00AE73A2">
        <w:rPr>
          <w:rFonts w:ascii="Times New Roman" w:hAnsi="Times New Roman" w:cs="Times New Roman"/>
          <w:color w:val="auto"/>
          <w:kern w:val="0"/>
          <w:sz w:val="12"/>
          <w:szCs w:val="12"/>
        </w:rPr>
        <w:t>я</w:t>
      </w:r>
      <w:r w:rsidRPr="00AE73A2">
        <w:rPr>
          <w:rFonts w:ascii="Times New Roman" w:eastAsia="Calibri" w:hAnsi="Times New Roman" w:cs="Times New Roman"/>
          <w:color w:val="auto"/>
          <w:kern w:val="0"/>
          <w:sz w:val="12"/>
          <w:szCs w:val="12"/>
        </w:rPr>
        <w:t xml:space="preserve"> установленного порядка управления и распоряжения имуществом, находящегося в муниципальной собственности Каратузского района,</w:t>
      </w:r>
      <w:r w:rsidRPr="00AE73A2">
        <w:rPr>
          <w:rFonts w:ascii="Times New Roman" w:hAnsi="Times New Roman" w:cs="Times New Roman"/>
          <w:color w:val="auto"/>
          <w:kern w:val="0"/>
          <w:sz w:val="12"/>
          <w:szCs w:val="12"/>
        </w:rPr>
        <w:t xml:space="preserve"> составили в сумме 18 730,7 тыс. руб.  Устранены нарушения на сумму 137,8 тыс. руб.</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2.1. Финансов</w:t>
      </w:r>
      <w:proofErr w:type="gramStart"/>
      <w:r w:rsidRPr="00AE73A2">
        <w:rPr>
          <w:rFonts w:ascii="Times New Roman" w:hAnsi="Times New Roman" w:cs="Times New Roman"/>
          <w:b/>
          <w:bCs/>
          <w:color w:val="auto"/>
          <w:kern w:val="0"/>
          <w:sz w:val="12"/>
          <w:szCs w:val="12"/>
        </w:rPr>
        <w:t>о-</w:t>
      </w:r>
      <w:proofErr w:type="gramEnd"/>
      <w:r w:rsidRPr="00AE73A2">
        <w:rPr>
          <w:rFonts w:ascii="Times New Roman" w:hAnsi="Times New Roman" w:cs="Times New Roman"/>
          <w:b/>
          <w:bCs/>
          <w:color w:val="auto"/>
          <w:kern w:val="0"/>
          <w:sz w:val="12"/>
          <w:szCs w:val="12"/>
        </w:rPr>
        <w:t xml:space="preserve"> экономическая экспертиза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За отчетный период в рамках предварительного, текущего и последующего контроля ревизионной комиссией подготовлено 44 экспертных заключений, в том числе: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9 заключений на проекты постановлений администрации Каратузского района по муниципальным программам; 30 заключений на проекты решений по формированию и исполнению районного бюджета и бюджета поселений; 5 заключений на проведение внешней проверки годовой бюджетной отчетности.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bCs/>
          <w:color w:val="auto"/>
          <w:kern w:val="0"/>
          <w:sz w:val="12"/>
          <w:szCs w:val="12"/>
        </w:rPr>
        <w:tab/>
        <w:t xml:space="preserve">Ревизионной комиссией в заключениях на проекты муниципальных программ отмечены отдельные системные замечания и недостатки, </w:t>
      </w:r>
      <w:r w:rsidRPr="00AE73A2">
        <w:rPr>
          <w:rFonts w:ascii="Times New Roman" w:hAnsi="Times New Roman" w:cs="Times New Roman"/>
          <w:color w:val="auto"/>
          <w:kern w:val="0"/>
          <w:sz w:val="12"/>
          <w:szCs w:val="12"/>
        </w:rPr>
        <w:t>это отсутствие финансирования по мероприятиям, продолжающим свое действие, что создает риски не достижения целевых индикаторов и показателей результативности, а также может повлиять на эффективность их реализации. В основном, это мероприятия, финансирование которых осуществляется из средств, краевого бюджета и по проведению конкурсов. Абстрактность формулировок программных мероприятий и ожидаемых результатов.</w:t>
      </w:r>
    </w:p>
    <w:p w:rsidR="00AE73A2" w:rsidRPr="00AE73A2" w:rsidRDefault="00AE73A2" w:rsidP="00AE73A2">
      <w:pPr>
        <w:spacing w:after="0" w:line="240" w:lineRule="auto"/>
        <w:jc w:val="both"/>
        <w:rPr>
          <w:rFonts w:ascii="Times New Roman" w:hAnsi="Times New Roman" w:cs="Times New Roman"/>
          <w:b/>
          <w:bCs/>
          <w:i/>
          <w:color w:val="auto"/>
          <w:kern w:val="0"/>
          <w:sz w:val="12"/>
          <w:szCs w:val="12"/>
        </w:rPr>
      </w:pPr>
      <w:r w:rsidRPr="00AE73A2">
        <w:rPr>
          <w:rFonts w:ascii="Times New Roman" w:hAnsi="Times New Roman" w:cs="Times New Roman"/>
          <w:b/>
          <w:bCs/>
          <w:color w:val="auto"/>
          <w:kern w:val="0"/>
          <w:sz w:val="12"/>
          <w:szCs w:val="12"/>
        </w:rPr>
        <w:tab/>
      </w:r>
      <w:proofErr w:type="gramStart"/>
      <w:r w:rsidRPr="00AE73A2">
        <w:rPr>
          <w:rFonts w:ascii="Times New Roman" w:hAnsi="Times New Roman" w:cs="Times New Roman"/>
          <w:b/>
          <w:bCs/>
          <w:i/>
          <w:color w:val="auto"/>
          <w:kern w:val="0"/>
          <w:sz w:val="12"/>
          <w:szCs w:val="12"/>
        </w:rPr>
        <w:t>Контроль за</w:t>
      </w:r>
      <w:proofErr w:type="gramEnd"/>
      <w:r w:rsidRPr="00AE73A2">
        <w:rPr>
          <w:rFonts w:ascii="Times New Roman" w:hAnsi="Times New Roman" w:cs="Times New Roman"/>
          <w:b/>
          <w:bCs/>
          <w:i/>
          <w:color w:val="auto"/>
          <w:kern w:val="0"/>
          <w:sz w:val="12"/>
          <w:szCs w:val="12"/>
        </w:rPr>
        <w:t xml:space="preserve"> формированием и исполнением районного бюджета</w:t>
      </w:r>
    </w:p>
    <w:p w:rsidR="00AE73A2" w:rsidRPr="00AE73A2" w:rsidRDefault="00AE73A2" w:rsidP="00AE73A2">
      <w:pPr>
        <w:spacing w:after="0" w:line="240" w:lineRule="auto"/>
        <w:jc w:val="both"/>
        <w:rPr>
          <w:rFonts w:ascii="Times New Roman" w:hAnsi="Times New Roman" w:cs="Times New Roman"/>
          <w:bCs/>
          <w:i/>
          <w:color w:val="auto"/>
          <w:kern w:val="0"/>
          <w:sz w:val="12"/>
          <w:szCs w:val="12"/>
        </w:rPr>
      </w:pPr>
      <w:r w:rsidRPr="00AE73A2">
        <w:rPr>
          <w:rFonts w:ascii="Times New Roman" w:hAnsi="Times New Roman" w:cs="Times New Roman"/>
          <w:b/>
          <w:bCs/>
          <w:i/>
          <w:color w:val="auto"/>
          <w:kern w:val="0"/>
          <w:sz w:val="12"/>
          <w:szCs w:val="12"/>
        </w:rPr>
        <w:tab/>
      </w:r>
      <w:r w:rsidRPr="00AE73A2">
        <w:rPr>
          <w:rFonts w:ascii="Times New Roman" w:hAnsi="Times New Roman" w:cs="Times New Roman"/>
          <w:b/>
          <w:bCs/>
          <w:i/>
          <w:color w:val="auto"/>
          <w:kern w:val="0"/>
          <w:sz w:val="12"/>
          <w:szCs w:val="12"/>
        </w:rPr>
        <w:tab/>
      </w:r>
      <w:r w:rsidRPr="00AE73A2">
        <w:rPr>
          <w:rFonts w:ascii="Times New Roman" w:hAnsi="Times New Roman" w:cs="Times New Roman"/>
          <w:b/>
          <w:bCs/>
          <w:i/>
          <w:color w:val="auto"/>
          <w:kern w:val="0"/>
          <w:sz w:val="12"/>
          <w:szCs w:val="12"/>
        </w:rPr>
        <w:tab/>
      </w:r>
      <w:r w:rsidRPr="00AE73A2">
        <w:rPr>
          <w:rFonts w:ascii="Times New Roman" w:hAnsi="Times New Roman" w:cs="Times New Roman"/>
          <w:bCs/>
          <w:i/>
          <w:color w:val="auto"/>
          <w:kern w:val="0"/>
          <w:sz w:val="12"/>
          <w:szCs w:val="12"/>
        </w:rPr>
        <w:t>Формирование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b/>
          <w:bCs/>
          <w:color w:val="auto"/>
          <w:kern w:val="0"/>
          <w:sz w:val="12"/>
          <w:szCs w:val="12"/>
        </w:rPr>
        <w:tab/>
      </w:r>
      <w:r w:rsidRPr="00AE73A2">
        <w:rPr>
          <w:rFonts w:ascii="Times New Roman" w:hAnsi="Times New Roman" w:cs="Times New Roman"/>
          <w:color w:val="auto"/>
          <w:kern w:val="0"/>
          <w:sz w:val="12"/>
          <w:szCs w:val="12"/>
        </w:rPr>
        <w:t>В рамках предварительного контроля ревизионной комиссией проводилась </w:t>
      </w:r>
      <w:r w:rsidRPr="00AE73A2">
        <w:rPr>
          <w:rFonts w:ascii="Times New Roman" w:hAnsi="Times New Roman" w:cs="Times New Roman"/>
          <w:bCs/>
          <w:color w:val="auto"/>
          <w:kern w:val="0"/>
          <w:sz w:val="12"/>
          <w:szCs w:val="12"/>
        </w:rPr>
        <w:t xml:space="preserve">экспертиза  проекта решения </w:t>
      </w:r>
      <w:r w:rsidRPr="00AE73A2">
        <w:rPr>
          <w:rFonts w:ascii="Times New Roman" w:hAnsi="Times New Roman" w:cs="Times New Roman"/>
          <w:color w:val="auto"/>
          <w:kern w:val="0"/>
          <w:sz w:val="12"/>
          <w:szCs w:val="12"/>
        </w:rPr>
        <w:t xml:space="preserve">«О районном бюджете на 2015 год и плановый период 2016-2017 годов» (далее -  проект решения). </w:t>
      </w:r>
    </w:p>
    <w:p w:rsidR="00AE73A2" w:rsidRPr="00AE73A2" w:rsidRDefault="00AE73A2" w:rsidP="00AE73A2">
      <w:pPr>
        <w:spacing w:after="0" w:line="240" w:lineRule="auto"/>
        <w:jc w:val="both"/>
        <w:rPr>
          <w:rFonts w:ascii="Times New Roman" w:hAnsi="Times New Roman" w:cs="Times New Roman"/>
          <w:bCs/>
          <w:color w:val="auto"/>
          <w:kern w:val="0"/>
          <w:sz w:val="12"/>
          <w:szCs w:val="12"/>
        </w:rPr>
      </w:pPr>
      <w:r w:rsidRPr="00AE73A2">
        <w:rPr>
          <w:rFonts w:ascii="Times New Roman" w:hAnsi="Times New Roman" w:cs="Times New Roman"/>
          <w:color w:val="auto"/>
          <w:kern w:val="0"/>
          <w:sz w:val="12"/>
          <w:szCs w:val="12"/>
        </w:rPr>
        <w:tab/>
        <w:t xml:space="preserve">Районный бюджет  сформирован  в функциональной  и в программной структуре расходов на основе </w:t>
      </w:r>
      <w:r w:rsidRPr="00AE73A2">
        <w:rPr>
          <w:rFonts w:ascii="Times New Roman" w:hAnsi="Times New Roman" w:cs="Times New Roman"/>
          <w:bCs/>
          <w:color w:val="auto"/>
          <w:kern w:val="0"/>
          <w:sz w:val="12"/>
          <w:szCs w:val="12"/>
        </w:rPr>
        <w:t xml:space="preserve">11 муниципальных  программ. </w:t>
      </w:r>
      <w:r w:rsidRPr="00AE73A2">
        <w:rPr>
          <w:rFonts w:ascii="Times New Roman" w:hAnsi="Times New Roman" w:cs="Times New Roman"/>
          <w:color w:val="auto"/>
          <w:kern w:val="0"/>
          <w:sz w:val="12"/>
          <w:szCs w:val="12"/>
        </w:rPr>
        <w:t>Доля программных расходов в общем объеме расходов бюджета составляет в 2015 году  93,0 %.</w:t>
      </w:r>
      <w:r w:rsidRPr="00AE73A2">
        <w:rPr>
          <w:rFonts w:ascii="Times New Roman" w:hAnsi="Times New Roman" w:cs="Times New Roman"/>
          <w:bCs/>
          <w:color w:val="auto"/>
          <w:kern w:val="0"/>
          <w:sz w:val="12"/>
          <w:szCs w:val="12"/>
        </w:rPr>
        <w:t xml:space="preserve">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Бюджет Каратузского района на 2015 год и плановый период 2016-2017 годов является дефицитным. Доходы районного бюджета в 2015 году прогнозируются в сумме 579 674,46 тыс. руб., расходы – 579 745,09 тыс. руб. При этом дефицит районного бюджета составит 70,63 тыс.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Доходная и расходная часть районного бюджета снижена на 15,1% к первоначально утвержденным показателям на 2014 год.</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Значительное уменьшение доходной и расходной части районного бюджета  обусловлено тем, что с 2015 года субвенции бюджетам муниципальных образований на предоставление мер социальной поддержки населению не предусматриваются.</w:t>
      </w:r>
      <w:r w:rsidRPr="00AE73A2">
        <w:rPr>
          <w:rFonts w:ascii="Times New Roman" w:hAnsi="Times New Roman" w:cs="Times New Roman"/>
          <w:color w:val="auto"/>
          <w:kern w:val="0"/>
          <w:sz w:val="12"/>
          <w:szCs w:val="12"/>
        </w:rPr>
        <w:tab/>
        <w:t>Уменьшение собственных доходов обусловлено прекращением с 2015 года  действия дополнительных нормативов отчислений в бюджеты муниципальных районов от налога на доходы физических лиц  взамен дотаций на выравнивание бюджетной обеспеченности, что обусловило увеличение удельного веса в составе доходов районного бюджета безвозмездных поступлений до 94,1% (ожидаемое исполнение 2014 года – 85,8%).</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rPr>
        <w:tab/>
        <w:t>В проекте решения соблюдены предельные значения (ограничения), установленные БК РФ по размеру дефицита районного бюджета, размеру резервного фонда администрации района. Внутренние  муниципальные заимствования не планируются и не предусмотрено предоставление муниципальных гарантий.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Установлены общий объем бюджетных ассигнований, направляемых на исполнение публичных нормативных обязательств, объем условно утверждаемых расходов (не распределяемых в плановом периоде), в соответствии с </w:t>
      </w:r>
      <w:r w:rsidRPr="00AE73A2">
        <w:rPr>
          <w:rFonts w:ascii="Times New Roman" w:eastAsia="Calibri" w:hAnsi="Times New Roman" w:cs="Times New Roman"/>
          <w:color w:val="auto"/>
          <w:kern w:val="0"/>
          <w:sz w:val="12"/>
          <w:szCs w:val="12"/>
        </w:rPr>
        <w:t>БК РФ</w:t>
      </w:r>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При проведении экспертизы уделялось особое внимание  анализу  налоговой и бюджетной </w:t>
      </w:r>
      <w:proofErr w:type="gramStart"/>
      <w:r w:rsidRPr="00AE73A2">
        <w:rPr>
          <w:rFonts w:ascii="Times New Roman" w:hAnsi="Times New Roman" w:cs="Times New Roman"/>
          <w:color w:val="auto"/>
          <w:kern w:val="0"/>
          <w:sz w:val="12"/>
          <w:szCs w:val="12"/>
        </w:rPr>
        <w:t>политики на</w:t>
      </w:r>
      <w:proofErr w:type="gramEnd"/>
      <w:r w:rsidRPr="00AE73A2">
        <w:rPr>
          <w:rFonts w:ascii="Times New Roman" w:hAnsi="Times New Roman" w:cs="Times New Roman"/>
          <w:color w:val="auto"/>
          <w:kern w:val="0"/>
          <w:sz w:val="12"/>
          <w:szCs w:val="12"/>
        </w:rPr>
        <w:t xml:space="preserve"> среднесрочную перспективу и Прогнозу СЭР.</w:t>
      </w:r>
    </w:p>
    <w:p w:rsidR="00AE73A2" w:rsidRPr="00AE73A2" w:rsidRDefault="00AE73A2" w:rsidP="00AE73A2">
      <w:pPr>
        <w:spacing w:after="0" w:line="240" w:lineRule="auto"/>
        <w:jc w:val="both"/>
        <w:rPr>
          <w:rFonts w:ascii="Times New Roman" w:hAnsi="Times New Roman" w:cs="Times New Roman"/>
          <w:kern w:val="0"/>
          <w:sz w:val="12"/>
          <w:szCs w:val="12"/>
        </w:rPr>
      </w:pPr>
      <w:r w:rsidRPr="00AE73A2">
        <w:rPr>
          <w:rFonts w:ascii="Times New Roman" w:hAnsi="Times New Roman" w:cs="Times New Roman"/>
          <w:color w:val="auto"/>
          <w:kern w:val="0"/>
          <w:sz w:val="12"/>
          <w:szCs w:val="12"/>
        </w:rPr>
        <w:tab/>
        <w:t>О</w:t>
      </w:r>
      <w:r w:rsidRPr="00AE73A2">
        <w:rPr>
          <w:rFonts w:ascii="Times New Roman" w:hAnsi="Times New Roman" w:cs="Times New Roman"/>
          <w:kern w:val="0"/>
          <w:sz w:val="12"/>
          <w:szCs w:val="12"/>
        </w:rPr>
        <w:t>сновные показатели социально-экономического развития муниципального образовании частично сопоставимы с показателями комплексной программы социально-экономического развития муниципального образования «</w:t>
      </w:r>
      <w:proofErr w:type="spellStart"/>
      <w:r w:rsidRPr="00AE73A2">
        <w:rPr>
          <w:rFonts w:ascii="Times New Roman" w:hAnsi="Times New Roman" w:cs="Times New Roman"/>
          <w:kern w:val="0"/>
          <w:sz w:val="12"/>
          <w:szCs w:val="12"/>
        </w:rPr>
        <w:t>Каратузский</w:t>
      </w:r>
      <w:proofErr w:type="spellEnd"/>
      <w:r w:rsidRPr="00AE73A2">
        <w:rPr>
          <w:rFonts w:ascii="Times New Roman" w:hAnsi="Times New Roman" w:cs="Times New Roman"/>
          <w:kern w:val="0"/>
          <w:sz w:val="12"/>
          <w:szCs w:val="12"/>
        </w:rPr>
        <w:t xml:space="preserve"> район» до 2020 года, </w:t>
      </w:r>
      <w:r w:rsidRPr="00AE73A2">
        <w:rPr>
          <w:rFonts w:ascii="Times New Roman" w:hAnsi="Times New Roman" w:cs="Times New Roman"/>
          <w:kern w:val="0"/>
          <w:sz w:val="12"/>
          <w:szCs w:val="12"/>
        </w:rPr>
        <w:lastRenderedPageBreak/>
        <w:t xml:space="preserve">утвержденной Постановлением администрации Каратузского района от 19.08.2010 г № 1071-п "О корректировке комплексной программы социально-экономического развития МО </w:t>
      </w:r>
      <w:proofErr w:type="spellStart"/>
      <w:r w:rsidRPr="00AE73A2">
        <w:rPr>
          <w:rFonts w:ascii="Times New Roman" w:hAnsi="Times New Roman" w:cs="Times New Roman"/>
          <w:kern w:val="0"/>
          <w:sz w:val="12"/>
          <w:szCs w:val="12"/>
        </w:rPr>
        <w:t>Каратузский</w:t>
      </w:r>
      <w:proofErr w:type="spellEnd"/>
      <w:r w:rsidRPr="00AE73A2">
        <w:rPr>
          <w:rFonts w:ascii="Times New Roman" w:hAnsi="Times New Roman" w:cs="Times New Roman"/>
          <w:kern w:val="0"/>
          <w:sz w:val="12"/>
          <w:szCs w:val="12"/>
        </w:rPr>
        <w:t xml:space="preserve"> район до 2020 года" (дале</w:t>
      </w:r>
      <w:proofErr w:type="gramStart"/>
      <w:r w:rsidRPr="00AE73A2">
        <w:rPr>
          <w:rFonts w:ascii="Times New Roman" w:hAnsi="Times New Roman" w:cs="Times New Roman"/>
          <w:kern w:val="0"/>
          <w:sz w:val="12"/>
          <w:szCs w:val="12"/>
        </w:rPr>
        <w:t>е-</w:t>
      </w:r>
      <w:proofErr w:type="gramEnd"/>
      <w:r w:rsidRPr="00AE73A2">
        <w:rPr>
          <w:rFonts w:ascii="Times New Roman" w:hAnsi="Times New Roman" w:cs="Times New Roman"/>
          <w:kern w:val="0"/>
          <w:sz w:val="12"/>
          <w:szCs w:val="12"/>
        </w:rPr>
        <w:t xml:space="preserve"> Программа СЭР), что свидетельствует  о необходимости  уточнения  показателей Программы СЭР.</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Кроме того, согласно представленным документам Прогноз СЭР характеризуется более оптимистичными ожиданиями, чем это предполагает сложившаяся в настоящее время динамика основных социально-экономических индикаторов развития Каратузского района. С высокой степенью вероятности  отдельные показатели Прогноза не будут достигнуты. В сравнении с Прогнозом СЭР представленным с проектом решения на 2014 год  отдельные показатели на 2015- 2016 годы снижены.</w:t>
      </w:r>
    </w:p>
    <w:p w:rsidR="00AE73A2" w:rsidRPr="00AE73A2" w:rsidRDefault="00AE73A2" w:rsidP="00AE73A2">
      <w:pPr>
        <w:spacing w:after="0" w:line="240" w:lineRule="auto"/>
        <w:jc w:val="center"/>
        <w:rPr>
          <w:rFonts w:ascii="Times New Roman" w:hAnsi="Times New Roman" w:cs="Times New Roman"/>
          <w:i/>
          <w:color w:val="auto"/>
          <w:kern w:val="0"/>
          <w:sz w:val="12"/>
          <w:szCs w:val="12"/>
        </w:rPr>
      </w:pPr>
      <w:r w:rsidRPr="00AE73A2">
        <w:rPr>
          <w:rFonts w:ascii="Times New Roman" w:hAnsi="Times New Roman" w:cs="Times New Roman"/>
          <w:i/>
          <w:color w:val="auto"/>
          <w:kern w:val="0"/>
          <w:sz w:val="12"/>
          <w:szCs w:val="12"/>
        </w:rPr>
        <w:t>Исполнение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соответствии со статьей 264.4 Бюджетного кодекса РФ и пунктом 30 Положения о бюджетном процессе в Каратузском районе ревизионной комиссией подготовлено </w:t>
      </w:r>
      <w:r w:rsidRPr="00AE73A2">
        <w:rPr>
          <w:rFonts w:ascii="Times New Roman" w:hAnsi="Times New Roman" w:cs="Times New Roman"/>
          <w:bCs/>
          <w:color w:val="auto"/>
          <w:kern w:val="0"/>
          <w:sz w:val="12"/>
          <w:szCs w:val="12"/>
        </w:rPr>
        <w:t>заключение на отчет об исполнении районного бюджета за 2013 год</w:t>
      </w:r>
      <w:r w:rsidRPr="00AE73A2">
        <w:rPr>
          <w:rFonts w:ascii="Times New Roman" w:hAnsi="Times New Roman" w:cs="Times New Roman"/>
          <w:color w:val="auto"/>
          <w:kern w:val="0"/>
          <w:sz w:val="12"/>
          <w:szCs w:val="12"/>
        </w:rPr>
        <w:t xml:space="preserve"> (далее - годового отчета) с учетом данных внешних проверок бюджетной отчетности главных администраторов бюджетных средств.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Замечания, отраженные в заключениях при проведении внешней проверки бюджетной отчетности за 2013 год:</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–неполнота заполнения отдельных форм бюджетной отчетности;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–отсутствие в пояснительных записках информации, позволяющей дать оценку факторам, повлиявшим на исполнение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отдельных формах бюджетной отчетности заполнены не все показатели;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в пояснительных записках отсутствует информация, позволяющая дать оценку факторам, повлиявшим на исполнение районного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не в полном объеме предоставляется информация об исполнении текстовых статей и исполнении долгосрочных целевых программ, в некоторых случаях такая информация отсутствует.</w:t>
      </w:r>
      <w:r w:rsidRPr="00AE73A2">
        <w:rPr>
          <w:rFonts w:ascii="Times New Roman" w:hAnsi="Times New Roman" w:cs="Times New Roman"/>
          <w:color w:val="auto"/>
          <w:kern w:val="0"/>
          <w:sz w:val="12"/>
          <w:szCs w:val="12"/>
        </w:rPr>
        <w:cr/>
        <w:t xml:space="preserve"> </w:t>
      </w:r>
      <w:r w:rsidRPr="00AE73A2">
        <w:rPr>
          <w:rFonts w:ascii="Times New Roman" w:hAnsi="Times New Roman" w:cs="Times New Roman"/>
          <w:color w:val="auto"/>
          <w:kern w:val="0"/>
          <w:sz w:val="12"/>
          <w:szCs w:val="12"/>
        </w:rPr>
        <w:tab/>
        <w:t xml:space="preserve">В целом, отмеченные в ходе проверки замечания и нарушения на искажение бюджетной отчетности не повлияли. Бюджетная отчетность за 2013 год  является достоверной.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2013 году в решение  районного Совета депутатов от 21.12.2012  № 22-167 «О районном бюджете на 2013 год и плановый период 2014-2015 годов» (далее – решение о бюджете) шесть раз вносились изменения в основные параметры бюджета. По итогам 2013 года районный бюджет исполнен с профицитом в сумме 1 613,64 тыс.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Расходы резервного фонда администрации Каратузского района исполнены на 100%. Расходы на обслуживание муниципального долга не производились.</w:t>
      </w:r>
      <w:r w:rsidRPr="00AE73A2">
        <w:rPr>
          <w:rFonts w:ascii="Times New Roman" w:eastAsia="Calibri" w:hAnsi="Times New Roman" w:cs="Times New Roman"/>
          <w:color w:val="auto"/>
          <w:kern w:val="0"/>
          <w:sz w:val="12"/>
          <w:szCs w:val="12"/>
        </w:rPr>
        <w:t xml:space="preserve"> Внутренние  муниципальные заимствования и муниципальные гарантии не предоставлялись.</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Доходы районного бюджета исполнены в сумме 665 261,48 тыс. руб. Исполнение налоговых и неналоговых доходов составляет 91 413,94 тыс. руб. или 97,8% от уточненного плана. Безвозмездные поступления исполнены в сумме 573 847,54 тыс. руб., что на 7,0% ниже ассигнований с учетом внесенных изменений. Расходы районного бюджета исполнены в сумме 663 647,84 тыс. руб. В целом исполнение расходов в 2013 году (91,2%) сложилось ниже уровня исполнения  2012 года (94,7%). Общая сумма неисполненных ассигнований составила 64 396,2 тыс. руб. Наибольшая сумма неисполнения отмечена по разделу «Социальная политика» (20 506,07 тыс. руб.), «Образование» (19 515,46 </w:t>
      </w:r>
      <w:proofErr w:type="spellStart"/>
      <w:r w:rsidRPr="00AE73A2">
        <w:rPr>
          <w:rFonts w:ascii="Times New Roman" w:hAnsi="Times New Roman" w:cs="Times New Roman"/>
          <w:color w:val="auto"/>
          <w:kern w:val="0"/>
          <w:sz w:val="12"/>
          <w:szCs w:val="12"/>
        </w:rPr>
        <w:t>тыс</w:t>
      </w:r>
      <w:proofErr w:type="gramStart"/>
      <w:r w:rsidRPr="00AE73A2">
        <w:rPr>
          <w:rFonts w:ascii="Times New Roman" w:hAnsi="Times New Roman" w:cs="Times New Roman"/>
          <w:color w:val="auto"/>
          <w:kern w:val="0"/>
          <w:sz w:val="12"/>
          <w:szCs w:val="12"/>
        </w:rPr>
        <w:t>.р</w:t>
      </w:r>
      <w:proofErr w:type="gramEnd"/>
      <w:r w:rsidRPr="00AE73A2">
        <w:rPr>
          <w:rFonts w:ascii="Times New Roman" w:hAnsi="Times New Roman" w:cs="Times New Roman"/>
          <w:color w:val="auto"/>
          <w:kern w:val="0"/>
          <w:sz w:val="12"/>
          <w:szCs w:val="12"/>
        </w:rPr>
        <w:t>уб</w:t>
      </w:r>
      <w:proofErr w:type="spellEnd"/>
      <w:r w:rsidRPr="00AE73A2">
        <w:rPr>
          <w:rFonts w:ascii="Times New Roman" w:hAnsi="Times New Roman" w:cs="Times New Roman"/>
          <w:color w:val="auto"/>
          <w:kern w:val="0"/>
          <w:sz w:val="12"/>
          <w:szCs w:val="12"/>
        </w:rPr>
        <w:t xml:space="preserve">.) и «Жилищно- коммунальное хозяйство» (18 656,73 </w:t>
      </w:r>
      <w:proofErr w:type="spellStart"/>
      <w:r w:rsidRPr="00AE73A2">
        <w:rPr>
          <w:rFonts w:ascii="Times New Roman" w:hAnsi="Times New Roman" w:cs="Times New Roman"/>
          <w:color w:val="auto"/>
          <w:kern w:val="0"/>
          <w:sz w:val="12"/>
          <w:szCs w:val="12"/>
        </w:rPr>
        <w:t>тыс.руб</w:t>
      </w:r>
      <w:proofErr w:type="spellEnd"/>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Внешние проверки главных администраторов бюджетных средств, свидетельствуют о том,  что основными причинами неисполнения бюджетных ассигнований  явилось  использование средств по фактической потребности, экономия за счет проведения конкурсных процедур, по принятым бюджетным обязательствам  - отсутствие финансирования  из краевого бюджета или позднее   финансирования из краевого бюджета 31.12.2013 года. Кроме того, имеет место неисполнение принятых бюджетных обязательств, при  неисполненных бюджетных назначениях.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общем объеме расходов районного бюджета, расходы на реализацию долгосрочных целевых программ составили 1,8% и исполнены в сумме 11 840,7 тыс. руб. или 92,6% от плановых назначений. Неполное освоение бюджетных назначений по программам, в основном, обусловлено  экономией бюджетных средств по результатам проведенных конкурсов на поставки товаров (работ) и оказание услуг.</w:t>
      </w:r>
      <w:r w:rsidRPr="00AE73A2">
        <w:rPr>
          <w:rFonts w:ascii="Times New Roman" w:hAnsi="Times New Roman" w:cs="Times New Roman"/>
          <w:color w:val="auto"/>
          <w:kern w:val="0"/>
          <w:sz w:val="12"/>
          <w:szCs w:val="12"/>
        </w:rPr>
        <w:tab/>
      </w:r>
    </w:p>
    <w:p w:rsidR="00AE73A2" w:rsidRPr="00AE73A2" w:rsidRDefault="00AE73A2" w:rsidP="00AE73A2">
      <w:pPr>
        <w:spacing w:after="0" w:line="240" w:lineRule="auto"/>
        <w:jc w:val="both"/>
        <w:rPr>
          <w:rFonts w:ascii="Times New Roman" w:hAnsi="Times New Roman" w:cs="Times New Roman"/>
          <w:bCs/>
          <w:color w:val="auto"/>
          <w:kern w:val="0"/>
          <w:sz w:val="12"/>
          <w:szCs w:val="12"/>
        </w:rPr>
      </w:pPr>
      <w:r w:rsidRPr="00AE73A2">
        <w:rPr>
          <w:rFonts w:ascii="Times New Roman" w:hAnsi="Times New Roman" w:cs="Times New Roman"/>
          <w:color w:val="auto"/>
          <w:kern w:val="0"/>
          <w:sz w:val="12"/>
          <w:szCs w:val="12"/>
        </w:rPr>
        <w:tab/>
      </w:r>
      <w:r w:rsidRPr="00AE73A2">
        <w:rPr>
          <w:rFonts w:ascii="Times New Roman" w:hAnsi="Times New Roman" w:cs="Times New Roman"/>
          <w:bCs/>
          <w:color w:val="auto"/>
          <w:kern w:val="0"/>
          <w:sz w:val="12"/>
          <w:szCs w:val="12"/>
        </w:rPr>
        <w:t xml:space="preserve">В соответствии </w:t>
      </w:r>
      <w:r w:rsidRPr="00AE73A2">
        <w:rPr>
          <w:rFonts w:ascii="Times New Roman" w:hAnsi="Times New Roman" w:cs="Times New Roman"/>
          <w:color w:val="auto"/>
          <w:kern w:val="0"/>
          <w:sz w:val="12"/>
          <w:szCs w:val="12"/>
        </w:rPr>
        <w:t>со статьей 264.2 Бюджетного кодекса РФ и пунктом 28 Положения о бюджетном процессе в Каратузском районе</w:t>
      </w:r>
      <w:r w:rsidRPr="00AE73A2">
        <w:rPr>
          <w:rFonts w:ascii="Times New Roman" w:hAnsi="Times New Roman" w:cs="Times New Roman"/>
          <w:bCs/>
          <w:color w:val="auto"/>
          <w:kern w:val="0"/>
          <w:sz w:val="12"/>
          <w:szCs w:val="12"/>
        </w:rPr>
        <w:t xml:space="preserve"> ревизионной комиссией подготовлены заключения на исполнение районного бюджета за первый квартал, полугодие и девять месяцев 2014 года.</w:t>
      </w:r>
    </w:p>
    <w:p w:rsidR="00AE73A2" w:rsidRPr="00AE73A2" w:rsidRDefault="00AE73A2" w:rsidP="00AE73A2">
      <w:pPr>
        <w:spacing w:after="0" w:line="240" w:lineRule="auto"/>
        <w:jc w:val="center"/>
        <w:rPr>
          <w:rFonts w:ascii="Times New Roman" w:hAnsi="Times New Roman" w:cs="Times New Roman"/>
          <w:b/>
          <w:bCs/>
          <w:i/>
          <w:color w:val="auto"/>
          <w:kern w:val="0"/>
          <w:sz w:val="12"/>
          <w:szCs w:val="12"/>
        </w:rPr>
      </w:pPr>
      <w:proofErr w:type="gramStart"/>
      <w:r w:rsidRPr="00AE73A2">
        <w:rPr>
          <w:rFonts w:ascii="Times New Roman" w:hAnsi="Times New Roman" w:cs="Times New Roman"/>
          <w:b/>
          <w:bCs/>
          <w:i/>
          <w:color w:val="auto"/>
          <w:kern w:val="0"/>
          <w:sz w:val="12"/>
          <w:szCs w:val="12"/>
        </w:rPr>
        <w:t>Контроль за</w:t>
      </w:r>
      <w:proofErr w:type="gramEnd"/>
      <w:r w:rsidRPr="00AE73A2">
        <w:rPr>
          <w:rFonts w:ascii="Times New Roman" w:hAnsi="Times New Roman" w:cs="Times New Roman"/>
          <w:b/>
          <w:bCs/>
          <w:i/>
          <w:color w:val="auto"/>
          <w:kern w:val="0"/>
          <w:sz w:val="12"/>
          <w:szCs w:val="12"/>
        </w:rPr>
        <w:t xml:space="preserve"> формированием и исполнением бюджета поселений</w:t>
      </w:r>
    </w:p>
    <w:p w:rsidR="00AE73A2" w:rsidRPr="00AE73A2" w:rsidRDefault="00AE73A2" w:rsidP="00AE73A2">
      <w:pPr>
        <w:spacing w:after="0" w:line="240" w:lineRule="auto"/>
        <w:jc w:val="center"/>
        <w:rPr>
          <w:rFonts w:ascii="Times New Roman" w:hAnsi="Times New Roman" w:cs="Times New Roman"/>
          <w:bCs/>
          <w:i/>
          <w:color w:val="auto"/>
          <w:kern w:val="0"/>
          <w:sz w:val="12"/>
          <w:szCs w:val="12"/>
        </w:rPr>
      </w:pPr>
      <w:r w:rsidRPr="00AE73A2">
        <w:rPr>
          <w:rFonts w:ascii="Times New Roman" w:hAnsi="Times New Roman" w:cs="Times New Roman"/>
          <w:bCs/>
          <w:i/>
          <w:color w:val="auto"/>
          <w:kern w:val="0"/>
          <w:sz w:val="12"/>
          <w:szCs w:val="12"/>
        </w:rPr>
        <w:t>Формирование бюджета поселений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Заключения на проекты решений поселений  о   бюджете поселений  на  2015 год и плановый период 2016-2017 годов» (дале</w:t>
      </w:r>
      <w:proofErr w:type="gramStart"/>
      <w:r w:rsidRPr="00AE73A2">
        <w:rPr>
          <w:rFonts w:ascii="Times New Roman" w:hAnsi="Times New Roman" w:cs="Times New Roman"/>
          <w:color w:val="auto"/>
          <w:kern w:val="0"/>
          <w:sz w:val="12"/>
          <w:szCs w:val="12"/>
        </w:rPr>
        <w:t>е-</w:t>
      </w:r>
      <w:proofErr w:type="gramEnd"/>
      <w:r w:rsidRPr="00AE73A2">
        <w:rPr>
          <w:rFonts w:ascii="Times New Roman" w:hAnsi="Times New Roman" w:cs="Times New Roman"/>
          <w:color w:val="auto"/>
          <w:kern w:val="0"/>
          <w:sz w:val="12"/>
          <w:szCs w:val="12"/>
        </w:rPr>
        <w:t xml:space="preserve"> проекты решений) подготовлены в соответствии со ст.157  БК РФ, Положений о бюджетном процессе в поселениях и Соглашений о передаче  полномочий  поселений по осуществлению внешнего муниципального финансового контроля.</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Для проведения финансов</w:t>
      </w:r>
      <w:proofErr w:type="gramStart"/>
      <w:r w:rsidRPr="00AE73A2">
        <w:rPr>
          <w:rFonts w:ascii="Times New Roman" w:hAnsi="Times New Roman" w:cs="Times New Roman"/>
          <w:color w:val="auto"/>
          <w:kern w:val="0"/>
          <w:sz w:val="12"/>
          <w:szCs w:val="12"/>
        </w:rPr>
        <w:t>о-</w:t>
      </w:r>
      <w:proofErr w:type="gramEnd"/>
      <w:r w:rsidRPr="00AE73A2">
        <w:rPr>
          <w:rFonts w:ascii="Times New Roman" w:hAnsi="Times New Roman" w:cs="Times New Roman"/>
          <w:color w:val="auto"/>
          <w:kern w:val="0"/>
          <w:sz w:val="12"/>
          <w:szCs w:val="12"/>
        </w:rPr>
        <w:t xml:space="preserve"> экономической экспертизы проектов решений и подготовки заключений  в ревизионную комиссию Каратузского района  не представлены проекты решений </w:t>
      </w:r>
      <w:proofErr w:type="spellStart"/>
      <w:r w:rsidRPr="00AE73A2">
        <w:rPr>
          <w:rFonts w:ascii="Times New Roman" w:hAnsi="Times New Roman" w:cs="Times New Roman"/>
          <w:color w:val="auto"/>
          <w:kern w:val="0"/>
          <w:sz w:val="12"/>
          <w:szCs w:val="12"/>
        </w:rPr>
        <w:t>Нижнекужебарского</w:t>
      </w:r>
      <w:proofErr w:type="spellEnd"/>
      <w:r w:rsidRPr="00AE73A2">
        <w:rPr>
          <w:rFonts w:ascii="Times New Roman" w:hAnsi="Times New Roman" w:cs="Times New Roman"/>
          <w:color w:val="auto"/>
          <w:kern w:val="0"/>
          <w:sz w:val="12"/>
          <w:szCs w:val="12"/>
        </w:rPr>
        <w:t xml:space="preserve"> сельсовета и </w:t>
      </w:r>
      <w:proofErr w:type="spellStart"/>
      <w:r w:rsidRPr="00AE73A2">
        <w:rPr>
          <w:rFonts w:ascii="Times New Roman" w:hAnsi="Times New Roman" w:cs="Times New Roman"/>
          <w:color w:val="auto"/>
          <w:kern w:val="0"/>
          <w:sz w:val="12"/>
          <w:szCs w:val="12"/>
        </w:rPr>
        <w:t>Черемушинского</w:t>
      </w:r>
      <w:proofErr w:type="spellEnd"/>
      <w:r w:rsidRPr="00AE73A2">
        <w:rPr>
          <w:rFonts w:ascii="Times New Roman" w:hAnsi="Times New Roman" w:cs="Times New Roman"/>
          <w:color w:val="auto"/>
          <w:kern w:val="0"/>
          <w:sz w:val="12"/>
          <w:szCs w:val="12"/>
        </w:rPr>
        <w:t xml:space="preserve"> сельсовета.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Перечень документов и </w:t>
      </w:r>
      <w:proofErr w:type="gramStart"/>
      <w:r w:rsidRPr="00AE73A2">
        <w:rPr>
          <w:rFonts w:ascii="Times New Roman" w:hAnsi="Times New Roman" w:cs="Times New Roman"/>
          <w:color w:val="auto"/>
          <w:kern w:val="0"/>
          <w:sz w:val="12"/>
          <w:szCs w:val="12"/>
        </w:rPr>
        <w:t>материалов, предоставляемых одновременно с проектами решений не соответствует</w:t>
      </w:r>
      <w:proofErr w:type="gramEnd"/>
      <w:r w:rsidRPr="00AE73A2">
        <w:rPr>
          <w:rFonts w:ascii="Times New Roman" w:hAnsi="Times New Roman" w:cs="Times New Roman"/>
          <w:color w:val="auto"/>
          <w:kern w:val="0"/>
          <w:sz w:val="12"/>
          <w:szCs w:val="12"/>
        </w:rPr>
        <w:t xml:space="preserve"> ст. 184.2 БК РФ (</w:t>
      </w:r>
      <w:proofErr w:type="spellStart"/>
      <w:r w:rsidRPr="00AE73A2">
        <w:rPr>
          <w:rFonts w:ascii="Times New Roman" w:hAnsi="Times New Roman" w:cs="Times New Roman"/>
          <w:color w:val="auto"/>
          <w:kern w:val="0"/>
          <w:sz w:val="12"/>
          <w:szCs w:val="12"/>
        </w:rPr>
        <w:t>Амыльский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Качульский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Моторский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сельсовет).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Состав показателей утверждаемых в проектах решений не соответствуют ст. 184.1 БК РФ (</w:t>
      </w:r>
      <w:proofErr w:type="spellStart"/>
      <w:r w:rsidRPr="00AE73A2">
        <w:rPr>
          <w:rFonts w:ascii="Times New Roman" w:hAnsi="Times New Roman" w:cs="Times New Roman"/>
          <w:color w:val="auto"/>
          <w:kern w:val="0"/>
          <w:sz w:val="12"/>
          <w:szCs w:val="12"/>
        </w:rPr>
        <w:t>Амыльский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Верхнекужебарский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Качульский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Старокопский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Таскинский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сельсовет).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По всем проверенным поселениям в проектах решений имеет место несоответствие кодов бюджетной классификации, наименование кодов бюджетной классификации  Приказу Минфина от 01.07.2013 № 65н «Об утверждении указаний о порядке применения бюджетной классификации Российской Федерации».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Имеет место внутренняя несогласованность показателей в отдельных документах (</w:t>
      </w:r>
      <w:proofErr w:type="spellStart"/>
      <w:r w:rsidRPr="00AE73A2">
        <w:rPr>
          <w:rFonts w:ascii="Times New Roman" w:hAnsi="Times New Roman" w:cs="Times New Roman"/>
          <w:color w:val="auto"/>
          <w:kern w:val="0"/>
          <w:sz w:val="12"/>
          <w:szCs w:val="12"/>
        </w:rPr>
        <w:t>Амыльский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Качульский</w:t>
      </w:r>
      <w:proofErr w:type="spellEnd"/>
      <w:r w:rsidRPr="00AE73A2">
        <w:rPr>
          <w:rFonts w:ascii="Times New Roman" w:hAnsi="Times New Roman" w:cs="Times New Roman"/>
          <w:color w:val="auto"/>
          <w:kern w:val="0"/>
          <w:sz w:val="12"/>
          <w:szCs w:val="12"/>
        </w:rPr>
        <w:t xml:space="preserve"> сельсовет, Лебедевский сельсовет, </w:t>
      </w:r>
      <w:proofErr w:type="spellStart"/>
      <w:r w:rsidRPr="00AE73A2">
        <w:rPr>
          <w:rFonts w:ascii="Times New Roman" w:hAnsi="Times New Roman" w:cs="Times New Roman"/>
          <w:color w:val="auto"/>
          <w:kern w:val="0"/>
          <w:sz w:val="12"/>
          <w:szCs w:val="12"/>
        </w:rPr>
        <w:t>Таятский</w:t>
      </w:r>
      <w:proofErr w:type="spellEnd"/>
      <w:r w:rsidRPr="00AE73A2">
        <w:rPr>
          <w:rFonts w:ascii="Times New Roman" w:hAnsi="Times New Roman" w:cs="Times New Roman"/>
          <w:color w:val="auto"/>
          <w:kern w:val="0"/>
          <w:sz w:val="12"/>
          <w:szCs w:val="12"/>
        </w:rPr>
        <w:t xml:space="preserve"> сельсовет и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сельсовет).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Объем бюджетных ассигнований на реализацию муниципальных программ, предусмотренный проектами  решений,  не соответствует объему финансирования, предусмотренному проектами муниципальных программ, что является нарушением  ст. 179 БК РФ (</w:t>
      </w:r>
      <w:proofErr w:type="spellStart"/>
      <w:r w:rsidRPr="00AE73A2">
        <w:rPr>
          <w:rFonts w:ascii="Times New Roman" w:hAnsi="Times New Roman" w:cs="Times New Roman"/>
          <w:color w:val="auto"/>
          <w:kern w:val="0"/>
          <w:sz w:val="12"/>
          <w:szCs w:val="12"/>
        </w:rPr>
        <w:t>Верхнекужебарский</w:t>
      </w:r>
      <w:proofErr w:type="spellEnd"/>
      <w:r w:rsidRPr="00AE73A2">
        <w:rPr>
          <w:rFonts w:ascii="Times New Roman" w:hAnsi="Times New Roman" w:cs="Times New Roman"/>
          <w:color w:val="auto"/>
          <w:kern w:val="0"/>
          <w:sz w:val="12"/>
          <w:szCs w:val="12"/>
        </w:rPr>
        <w:t xml:space="preserve"> сельсовет, Лебедевский сельсовет, </w:t>
      </w:r>
      <w:proofErr w:type="spellStart"/>
      <w:r w:rsidRPr="00AE73A2">
        <w:rPr>
          <w:rFonts w:ascii="Times New Roman" w:hAnsi="Times New Roman" w:cs="Times New Roman"/>
          <w:color w:val="auto"/>
          <w:kern w:val="0"/>
          <w:sz w:val="12"/>
          <w:szCs w:val="12"/>
        </w:rPr>
        <w:t>Сагайский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Старокопский</w:t>
      </w:r>
      <w:proofErr w:type="spellEnd"/>
      <w:r w:rsidRPr="00AE73A2">
        <w:rPr>
          <w:rFonts w:ascii="Times New Roman" w:hAnsi="Times New Roman" w:cs="Times New Roman"/>
          <w:color w:val="auto"/>
          <w:kern w:val="0"/>
          <w:sz w:val="12"/>
          <w:szCs w:val="12"/>
        </w:rPr>
        <w:t xml:space="preserve"> сельсовет).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Расходы на  организацию и проведение </w:t>
      </w:r>
      <w:proofErr w:type="spellStart"/>
      <w:r w:rsidRPr="00AE73A2">
        <w:rPr>
          <w:rFonts w:ascii="Times New Roman" w:hAnsi="Times New Roman" w:cs="Times New Roman"/>
          <w:color w:val="auto"/>
          <w:kern w:val="0"/>
          <w:sz w:val="12"/>
          <w:szCs w:val="12"/>
        </w:rPr>
        <w:t>аккарицидных</w:t>
      </w:r>
      <w:proofErr w:type="spellEnd"/>
      <w:r w:rsidRPr="00AE73A2">
        <w:rPr>
          <w:rFonts w:ascii="Times New Roman" w:hAnsi="Times New Roman" w:cs="Times New Roman"/>
          <w:color w:val="auto"/>
          <w:kern w:val="0"/>
          <w:sz w:val="12"/>
          <w:szCs w:val="12"/>
        </w:rPr>
        <w:t xml:space="preserve"> обработок мест массового отдыха населения предусмотрены по разделу 0500 «Жилищно-коммунальное хозяйство», вместо 0900 «Здравоохранение», что является не целевым использованием бюджетных средств, ст. 306.4 БК РФ (</w:t>
      </w:r>
      <w:proofErr w:type="spellStart"/>
      <w:r w:rsidRPr="00AE73A2">
        <w:rPr>
          <w:rFonts w:ascii="Times New Roman" w:hAnsi="Times New Roman" w:cs="Times New Roman"/>
          <w:color w:val="auto"/>
          <w:kern w:val="0"/>
          <w:sz w:val="12"/>
          <w:szCs w:val="12"/>
        </w:rPr>
        <w:t>Сагайский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Таятский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Качульский</w:t>
      </w:r>
      <w:proofErr w:type="spellEnd"/>
      <w:r w:rsidRPr="00AE73A2">
        <w:rPr>
          <w:rFonts w:ascii="Times New Roman" w:hAnsi="Times New Roman" w:cs="Times New Roman"/>
          <w:color w:val="auto"/>
          <w:kern w:val="0"/>
          <w:sz w:val="12"/>
          <w:szCs w:val="12"/>
        </w:rPr>
        <w:t xml:space="preserve"> сельсовет).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rPr>
        <w:tab/>
        <w:t>Предельный объём муниципального долга на 2016 и 2017 годы  установлен с нарушением ст. 107 БК РФ (</w:t>
      </w:r>
      <w:proofErr w:type="spellStart"/>
      <w:r w:rsidRPr="00AE73A2">
        <w:rPr>
          <w:rFonts w:ascii="Times New Roman" w:eastAsia="Calibri" w:hAnsi="Times New Roman" w:cs="Times New Roman"/>
          <w:color w:val="auto"/>
          <w:kern w:val="0"/>
          <w:sz w:val="12"/>
          <w:szCs w:val="12"/>
        </w:rPr>
        <w:t>Качульский</w:t>
      </w:r>
      <w:proofErr w:type="spellEnd"/>
      <w:r w:rsidRPr="00AE73A2">
        <w:rPr>
          <w:rFonts w:ascii="Times New Roman" w:eastAsia="Calibri" w:hAnsi="Times New Roman" w:cs="Times New Roman"/>
          <w:color w:val="auto"/>
          <w:kern w:val="0"/>
          <w:sz w:val="12"/>
          <w:szCs w:val="12"/>
        </w:rPr>
        <w:t xml:space="preserve"> сельсовет, Лебедевский сельсовет и </w:t>
      </w:r>
      <w:proofErr w:type="spellStart"/>
      <w:r w:rsidRPr="00AE73A2">
        <w:rPr>
          <w:rFonts w:ascii="Times New Roman" w:eastAsia="Calibri" w:hAnsi="Times New Roman" w:cs="Times New Roman"/>
          <w:color w:val="auto"/>
          <w:kern w:val="0"/>
          <w:sz w:val="12"/>
          <w:szCs w:val="12"/>
        </w:rPr>
        <w:t>Уджейский</w:t>
      </w:r>
      <w:proofErr w:type="spellEnd"/>
      <w:r w:rsidRPr="00AE73A2">
        <w:rPr>
          <w:rFonts w:ascii="Times New Roman" w:eastAsia="Calibri" w:hAnsi="Times New Roman" w:cs="Times New Roman"/>
          <w:color w:val="auto"/>
          <w:kern w:val="0"/>
          <w:sz w:val="12"/>
          <w:szCs w:val="12"/>
        </w:rPr>
        <w:t xml:space="preserve"> сельсовет).</w:t>
      </w:r>
      <w:r w:rsidRPr="00AE73A2">
        <w:rPr>
          <w:rFonts w:ascii="Times New Roman" w:hAnsi="Times New Roman" w:cs="Times New Roman"/>
          <w:color w:val="auto"/>
          <w:kern w:val="0"/>
          <w:sz w:val="12"/>
          <w:szCs w:val="12"/>
        </w:rPr>
        <w:t xml:space="preserve">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Условно утвержденные расходы,  предусмотренные в проектах решений, не соответствует ст. 184.1 БК РФ (</w:t>
      </w:r>
      <w:proofErr w:type="spellStart"/>
      <w:r w:rsidRPr="00AE73A2">
        <w:rPr>
          <w:rFonts w:ascii="Times New Roman" w:hAnsi="Times New Roman" w:cs="Times New Roman"/>
          <w:color w:val="auto"/>
          <w:kern w:val="0"/>
          <w:sz w:val="12"/>
          <w:szCs w:val="12"/>
        </w:rPr>
        <w:t>Верхнекужебарский</w:t>
      </w:r>
      <w:proofErr w:type="spellEnd"/>
      <w:r w:rsidRPr="00AE73A2">
        <w:rPr>
          <w:rFonts w:ascii="Times New Roman" w:hAnsi="Times New Roman" w:cs="Times New Roman"/>
          <w:color w:val="auto"/>
          <w:kern w:val="0"/>
          <w:sz w:val="12"/>
          <w:szCs w:val="12"/>
        </w:rPr>
        <w:t xml:space="preserve"> сельсовет, </w:t>
      </w:r>
      <w:proofErr w:type="spellStart"/>
      <w:r w:rsidRPr="00AE73A2">
        <w:rPr>
          <w:rFonts w:ascii="Times New Roman" w:hAnsi="Times New Roman" w:cs="Times New Roman"/>
          <w:color w:val="auto"/>
          <w:kern w:val="0"/>
          <w:sz w:val="12"/>
          <w:szCs w:val="12"/>
        </w:rPr>
        <w:t>Качульский</w:t>
      </w:r>
      <w:proofErr w:type="spellEnd"/>
      <w:r w:rsidRPr="00AE73A2">
        <w:rPr>
          <w:rFonts w:ascii="Times New Roman" w:hAnsi="Times New Roman" w:cs="Times New Roman"/>
          <w:color w:val="auto"/>
          <w:kern w:val="0"/>
          <w:sz w:val="12"/>
          <w:szCs w:val="12"/>
        </w:rPr>
        <w:t xml:space="preserve"> сельсовет и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сельсовет).</w:t>
      </w:r>
    </w:p>
    <w:p w:rsidR="00AE73A2" w:rsidRPr="00AE73A2" w:rsidRDefault="00AE73A2" w:rsidP="00AE73A2">
      <w:pPr>
        <w:spacing w:after="0" w:line="240" w:lineRule="auto"/>
        <w:jc w:val="center"/>
        <w:rPr>
          <w:rFonts w:ascii="Times New Roman" w:hAnsi="Times New Roman" w:cs="Times New Roman"/>
          <w:bCs/>
          <w:i/>
          <w:color w:val="auto"/>
          <w:kern w:val="0"/>
          <w:sz w:val="12"/>
          <w:szCs w:val="12"/>
        </w:rPr>
      </w:pPr>
      <w:r w:rsidRPr="00AE73A2">
        <w:rPr>
          <w:rFonts w:ascii="Times New Roman" w:hAnsi="Times New Roman" w:cs="Times New Roman"/>
          <w:bCs/>
          <w:i/>
          <w:color w:val="auto"/>
          <w:kern w:val="0"/>
          <w:sz w:val="12"/>
          <w:szCs w:val="12"/>
        </w:rPr>
        <w:t>Исполнение бюджета поселений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Из тринадцати поселений передавших полномочия  по осуществлению внешнего муниципального финансового контроля заключения на исполнения годового отчета подготовлено по двенадцати поселениям (администрацией </w:t>
      </w:r>
      <w:proofErr w:type="spellStart"/>
      <w:r w:rsidRPr="00AE73A2">
        <w:rPr>
          <w:rFonts w:ascii="Times New Roman" w:hAnsi="Times New Roman" w:cs="Times New Roman"/>
          <w:color w:val="auto"/>
          <w:kern w:val="0"/>
          <w:sz w:val="12"/>
          <w:szCs w:val="12"/>
        </w:rPr>
        <w:t>Таятского</w:t>
      </w:r>
      <w:proofErr w:type="spellEnd"/>
      <w:r w:rsidRPr="00AE73A2">
        <w:rPr>
          <w:rFonts w:ascii="Times New Roman" w:hAnsi="Times New Roman" w:cs="Times New Roman"/>
          <w:color w:val="auto"/>
          <w:kern w:val="0"/>
          <w:sz w:val="12"/>
          <w:szCs w:val="12"/>
        </w:rPr>
        <w:t xml:space="preserve"> сельсовета документы  к проверке не представлены). </w:t>
      </w:r>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tab/>
      </w:r>
      <w:proofErr w:type="gramStart"/>
      <w:r w:rsidRPr="00AE73A2">
        <w:rPr>
          <w:rFonts w:ascii="Times New Roman" w:eastAsia="Calibri" w:hAnsi="Times New Roman" w:cs="Times New Roman"/>
          <w:color w:val="auto"/>
          <w:kern w:val="0"/>
          <w:sz w:val="12"/>
          <w:szCs w:val="12"/>
          <w:lang w:eastAsia="en-US"/>
        </w:rPr>
        <w:t xml:space="preserve">В ходе проверке установлено, что имеет место  нарушения </w:t>
      </w:r>
      <w:r w:rsidRPr="00AE73A2">
        <w:rPr>
          <w:rFonts w:ascii="Times New Roman" w:hAnsi="Times New Roman" w:cs="Times New Roman"/>
          <w:color w:val="auto"/>
          <w:kern w:val="0"/>
          <w:sz w:val="12"/>
          <w:szCs w:val="12"/>
        </w:rPr>
        <w:t>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утвержденной приказом Минфина РФ от 28.12.2010 №191н и Инструкции о   порядке составления, предоставления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 № 33н, а именно: отсутствие в</w:t>
      </w:r>
      <w:proofErr w:type="gramEnd"/>
      <w:r w:rsidRPr="00AE73A2">
        <w:rPr>
          <w:rFonts w:ascii="Times New Roman" w:hAnsi="Times New Roman" w:cs="Times New Roman"/>
          <w:color w:val="auto"/>
          <w:kern w:val="0"/>
          <w:sz w:val="12"/>
          <w:szCs w:val="12"/>
        </w:rPr>
        <w:t xml:space="preserve"> </w:t>
      </w:r>
      <w:proofErr w:type="gramStart"/>
      <w:r w:rsidRPr="00AE73A2">
        <w:rPr>
          <w:rFonts w:ascii="Times New Roman" w:hAnsi="Times New Roman" w:cs="Times New Roman"/>
          <w:color w:val="auto"/>
          <w:kern w:val="0"/>
          <w:sz w:val="12"/>
          <w:szCs w:val="12"/>
        </w:rPr>
        <w:t xml:space="preserve">составе бюджетной отчетности отдельных форм; если форма не имеет числового значения и в составе бюджетной отчетности отсутствует, информация  в пояснительной записке не отражена; </w:t>
      </w:r>
      <w:r w:rsidRPr="00AE73A2">
        <w:rPr>
          <w:rFonts w:ascii="Times New Roman" w:eastAsia="Calibri" w:hAnsi="Times New Roman" w:cs="Times New Roman"/>
          <w:color w:val="auto"/>
          <w:kern w:val="0"/>
          <w:sz w:val="12"/>
          <w:szCs w:val="12"/>
          <w:lang w:eastAsia="en-US"/>
        </w:rPr>
        <w:t>несоответствие показателей отдельных форм; не полное заполнение отдельных форм.</w:t>
      </w:r>
      <w:proofErr w:type="gramEnd"/>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lang w:eastAsia="en-US"/>
        </w:rPr>
      </w:pPr>
      <w:r w:rsidRPr="00AE73A2">
        <w:rPr>
          <w:rFonts w:ascii="Times New Roman" w:eastAsia="Calibri" w:hAnsi="Times New Roman" w:cs="Times New Roman"/>
          <w:color w:val="auto"/>
          <w:kern w:val="0"/>
          <w:sz w:val="12"/>
          <w:szCs w:val="12"/>
          <w:lang w:eastAsia="en-US"/>
        </w:rPr>
        <w:lastRenderedPageBreak/>
        <w:tab/>
        <w:t>По отдельным поселениям в нарушение статьи 217 БК РФ не ведется  сводная бюджетная роспись.</w:t>
      </w:r>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lang w:eastAsia="en-US"/>
        </w:rPr>
      </w:pPr>
      <w:r w:rsidRPr="00AE73A2">
        <w:rPr>
          <w:rFonts w:ascii="Times New Roman" w:hAnsi="Times New Roman" w:cs="Times New Roman"/>
          <w:color w:val="auto"/>
          <w:kern w:val="0"/>
          <w:sz w:val="12"/>
          <w:szCs w:val="12"/>
        </w:rPr>
        <w:tab/>
        <w:t xml:space="preserve">В нарушение статьи 264.5 БК РФ имеет место в решениях об исполнении бюджета за 2013 год,   заслушивается, обсуждается и принимается к сведению информация об исполнении сельского бюджета за 2013 год, вместо </w:t>
      </w:r>
      <w:r w:rsidRPr="00AE73A2">
        <w:rPr>
          <w:rFonts w:ascii="Times New Roman" w:eastAsia="Calibri" w:hAnsi="Times New Roman" w:cs="Times New Roman"/>
          <w:color w:val="auto"/>
          <w:kern w:val="0"/>
          <w:sz w:val="12"/>
          <w:szCs w:val="12"/>
          <w:lang w:eastAsia="en-US"/>
        </w:rPr>
        <w:t>представления, рассмотрения и утверждения годового отчета об исполнении бюджета.</w:t>
      </w:r>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lang w:eastAsia="en-US"/>
        </w:rPr>
      </w:pPr>
      <w:r w:rsidRPr="00AE73A2">
        <w:rPr>
          <w:rFonts w:ascii="Times New Roman" w:hAnsi="Times New Roman" w:cs="Times New Roman"/>
          <w:color w:val="auto"/>
          <w:kern w:val="0"/>
          <w:sz w:val="12"/>
          <w:szCs w:val="12"/>
        </w:rPr>
        <w:tab/>
        <w:t xml:space="preserve">Также по отдельным поселениям в нарушение  статьи 264.6 БК РФ и  статьи  184.1 БК РФ в решениях  об исполнении бюджета за 2013 год и  в решениях о внесении изменений в решение о бюджете за 2013 год  </w:t>
      </w:r>
      <w:r w:rsidRPr="00AE73A2">
        <w:rPr>
          <w:rFonts w:ascii="Times New Roman" w:eastAsia="Calibri" w:hAnsi="Times New Roman" w:cs="Times New Roman"/>
          <w:color w:val="auto"/>
          <w:kern w:val="0"/>
          <w:sz w:val="12"/>
          <w:szCs w:val="12"/>
          <w:lang w:eastAsia="en-US"/>
        </w:rPr>
        <w:t xml:space="preserve"> не  указывается общий объема доходов, расходов и профицит (дефицит)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eastAsia="Calibri" w:hAnsi="Times New Roman" w:cs="Times New Roman"/>
          <w:color w:val="auto"/>
          <w:kern w:val="0"/>
          <w:sz w:val="12"/>
          <w:szCs w:val="12"/>
          <w:lang w:eastAsia="en-US"/>
        </w:rPr>
        <w:tab/>
        <w:t xml:space="preserve">По отдельным поселениям, в приложениях к решению об исполнении бюджета за 2013 год установлены изложение кодов разделов и подразделов расходов бюджетной классификации РФ,  наименование кодов поступлений в бюджет не в соответствии с </w:t>
      </w:r>
      <w:r w:rsidRPr="00AE73A2">
        <w:rPr>
          <w:rFonts w:ascii="Times New Roman" w:hAnsi="Times New Roman" w:cs="Times New Roman"/>
          <w:color w:val="auto"/>
          <w:kern w:val="0"/>
          <w:sz w:val="12"/>
          <w:szCs w:val="12"/>
        </w:rPr>
        <w:t xml:space="preserve"> Приказом  Минфина РФ от 21.12.2012г. № 171н.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Исполнение доходной части бюджета поселений варьирует от 60,3% до 98,7%. </w:t>
      </w:r>
      <w:r w:rsidRPr="00AE73A2">
        <w:rPr>
          <w:rFonts w:ascii="Times New Roman" w:hAnsi="Times New Roman" w:cs="Times New Roman"/>
          <w:color w:val="auto"/>
          <w:kern w:val="0"/>
          <w:sz w:val="12"/>
          <w:szCs w:val="12"/>
        </w:rPr>
        <w:tab/>
        <w:t xml:space="preserve">Структура доходов бюджетов поселений показывает, что доля налоговых и неналоговых доходов составляет от 3,7% до 11,7% в суммарных доходах местных бюджетов. Безвозмездные поступления из бюджетов других уровней бюджетной системы Российской Федерации от 96,3% до 88,3%. </w:t>
      </w:r>
      <w:r w:rsidRPr="00AE73A2">
        <w:rPr>
          <w:rFonts w:ascii="Times New Roman" w:hAnsi="Times New Roman" w:cs="Times New Roman"/>
          <w:color w:val="auto"/>
          <w:kern w:val="0"/>
          <w:sz w:val="12"/>
          <w:szCs w:val="12"/>
        </w:rPr>
        <w:tab/>
        <w:t>Исполнение по расходам  в 2013 году варьирует от 58,6% до 97,4%. Приоритетные направления расходных обязательств бюджетов – культура, кинематография, жилищно-коммунальное хозяйство, общегосударственные вопросы  и национальная экономика.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2013 году по всем поселениям не исполнены расходные обязательства по проведению энергетического обследования в связи с отсутствием финансирования из краевого бюджета.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целом по результатам внешней проверки </w:t>
      </w:r>
      <w:proofErr w:type="gramStart"/>
      <w:r w:rsidRPr="00AE73A2">
        <w:rPr>
          <w:rFonts w:ascii="Times New Roman" w:hAnsi="Times New Roman" w:cs="Times New Roman"/>
          <w:color w:val="auto"/>
          <w:kern w:val="0"/>
          <w:sz w:val="12"/>
          <w:szCs w:val="12"/>
        </w:rPr>
        <w:t>фактов нарушений, влияющих на достоверность отчетов об исполнении бюджетов поселений по представленным документам не выявлено</w:t>
      </w:r>
      <w:proofErr w:type="gramEnd"/>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color w:val="auto"/>
          <w:kern w:val="0"/>
          <w:sz w:val="12"/>
          <w:szCs w:val="12"/>
        </w:rPr>
        <w:tab/>
        <w:t>Основные параметры бюджетов поселений  выполнены.</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2.2. Контрольная деятельность</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i/>
          <w:color w:val="auto"/>
          <w:kern w:val="0"/>
          <w:sz w:val="12"/>
          <w:szCs w:val="12"/>
        </w:rPr>
        <w:t xml:space="preserve">2.2.1. Проверка </w:t>
      </w:r>
      <w:r w:rsidRPr="00AE73A2">
        <w:rPr>
          <w:rFonts w:ascii="Times New Roman" w:eastAsia="Calibri" w:hAnsi="Times New Roman" w:cs="Times New Roman"/>
          <w:i/>
          <w:color w:val="auto"/>
          <w:kern w:val="0"/>
          <w:sz w:val="12"/>
          <w:szCs w:val="12"/>
        </w:rPr>
        <w:t>соблюдени</w:t>
      </w:r>
      <w:r w:rsidRPr="00AE73A2">
        <w:rPr>
          <w:rFonts w:ascii="Times New Roman" w:hAnsi="Times New Roman" w:cs="Times New Roman"/>
          <w:i/>
          <w:color w:val="auto"/>
          <w:kern w:val="0"/>
          <w:sz w:val="12"/>
          <w:szCs w:val="12"/>
        </w:rPr>
        <w:t>я</w:t>
      </w:r>
      <w:r w:rsidRPr="00AE73A2">
        <w:rPr>
          <w:rFonts w:ascii="Times New Roman" w:eastAsia="Calibri" w:hAnsi="Times New Roman" w:cs="Times New Roman"/>
          <w:i/>
          <w:color w:val="auto"/>
          <w:kern w:val="0"/>
          <w:sz w:val="12"/>
          <w:szCs w:val="12"/>
        </w:rPr>
        <w:t xml:space="preserve"> установленного порядка управления и распоряжения имущества, находящегося в муниципальной собственности Каратузского района</w:t>
      </w:r>
      <w:r w:rsidRPr="00AE73A2">
        <w:rPr>
          <w:rFonts w:ascii="Times New Roman" w:hAnsi="Times New Roman" w:cs="Times New Roman"/>
          <w:i/>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FF0000"/>
          <w:kern w:val="0"/>
          <w:sz w:val="12"/>
          <w:szCs w:val="12"/>
        </w:rPr>
        <w:tab/>
      </w:r>
      <w:r w:rsidRPr="00AE73A2">
        <w:rPr>
          <w:rFonts w:ascii="Times New Roman" w:hAnsi="Times New Roman" w:cs="Times New Roman"/>
          <w:color w:val="auto"/>
          <w:kern w:val="0"/>
          <w:sz w:val="12"/>
          <w:szCs w:val="12"/>
        </w:rPr>
        <w:t>По результатам контрольного мероприятия установлено, что отдельные нормативн</w:t>
      </w:r>
      <w:proofErr w:type="gramStart"/>
      <w:r w:rsidRPr="00AE73A2">
        <w:rPr>
          <w:rFonts w:ascii="Times New Roman" w:hAnsi="Times New Roman" w:cs="Times New Roman"/>
          <w:color w:val="auto"/>
          <w:kern w:val="0"/>
          <w:sz w:val="12"/>
          <w:szCs w:val="12"/>
        </w:rPr>
        <w:t>о-</w:t>
      </w:r>
      <w:proofErr w:type="gramEnd"/>
      <w:r w:rsidRPr="00AE73A2">
        <w:rPr>
          <w:rFonts w:ascii="Times New Roman" w:hAnsi="Times New Roman" w:cs="Times New Roman"/>
          <w:color w:val="auto"/>
          <w:kern w:val="0"/>
          <w:sz w:val="12"/>
          <w:szCs w:val="12"/>
        </w:rPr>
        <w:t xml:space="preserve"> правовые акты  по управлению, распоряжению  имуществом, находящимся в муниципальной собственности подлежат изменению в соответствии с действующим законодательством, кроме того необходимо пересмотреть порядок управления муниципальной собственности в части структуры,  порядка учета и формирования муниципальной казны.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Приказа Минэкономразвития РФ от 30.08.2011г. № 424,  при ведении реестра муниципальной собственности Отделом не выполняются мероприятия по обеспечению полного учета  имущества, мероприятия  по формированию информационной базы данных, содержащей достоверную информацию о составе недвижимого и движимого имущества, его техническом состоянии, стоимостных и иных характеристиках.</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Количество объектов недвижимого имущества числящихся  в реестре муниципальной собственности по данным проверки 180 объектов, в том числе 19 числятся дважды с общей балансовой стоимостью 13645,2 тыс. </w:t>
      </w:r>
      <w:proofErr w:type="spellStart"/>
      <w:r w:rsidRPr="00AE73A2">
        <w:rPr>
          <w:rFonts w:ascii="Times New Roman" w:hAnsi="Times New Roman" w:cs="Times New Roman"/>
          <w:color w:val="auto"/>
          <w:kern w:val="0"/>
          <w:sz w:val="12"/>
          <w:szCs w:val="12"/>
        </w:rPr>
        <w:t>руб</w:t>
      </w:r>
      <w:proofErr w:type="spellEnd"/>
      <w:r w:rsidRPr="00AE73A2">
        <w:rPr>
          <w:rFonts w:ascii="Times New Roman" w:hAnsi="Times New Roman" w:cs="Times New Roman"/>
          <w:color w:val="auto"/>
          <w:kern w:val="0"/>
          <w:sz w:val="12"/>
          <w:szCs w:val="12"/>
        </w:rPr>
        <w:t>, по данным предоставленным Отделом- 220 объектов.</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Реестре муниципальной собственности не числится 7 объектов недвижимого имущества с общей балансовой стоимостью 1653,8 тыс. руб., находящегося на балансе муниципальных учреждений и  числится 4 объекта недвижимого имущества с общей балансовой стоимостью 771,3 тыс. руб., которого на балансе муниципальных учреждений нет.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разделе «Движимое имущество» числится 2 единицы автотранспорта с общей стоимостью 557,7 тыс. руб., по данным бухгалтерского учета правообладателя,    данный транспорт не числится.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По 13 объектам недвижимого имущества  имеются расхождения остаточной стоимости по Реестру муниципальной собственности с данными бухгалтерского учета правообладателя муниципального имущества.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Имеет место наличия недвижимого имущества в муниципальной казне без государственной регистрации права собственности (помещение бани </w:t>
      </w:r>
      <w:proofErr w:type="spellStart"/>
      <w:r w:rsidRPr="00AE73A2">
        <w:rPr>
          <w:rFonts w:ascii="Times New Roman" w:hAnsi="Times New Roman" w:cs="Times New Roman"/>
          <w:color w:val="auto"/>
          <w:kern w:val="0"/>
          <w:sz w:val="12"/>
          <w:szCs w:val="12"/>
        </w:rPr>
        <w:t>с</w:t>
      </w:r>
      <w:proofErr w:type="gramStart"/>
      <w:r w:rsidRPr="00AE73A2">
        <w:rPr>
          <w:rFonts w:ascii="Times New Roman" w:hAnsi="Times New Roman" w:cs="Times New Roman"/>
          <w:color w:val="auto"/>
          <w:kern w:val="0"/>
          <w:sz w:val="12"/>
          <w:szCs w:val="12"/>
        </w:rPr>
        <w:t>.К</w:t>
      </w:r>
      <w:proofErr w:type="gramEnd"/>
      <w:r w:rsidRPr="00AE73A2">
        <w:rPr>
          <w:rFonts w:ascii="Times New Roman" w:hAnsi="Times New Roman" w:cs="Times New Roman"/>
          <w:color w:val="auto"/>
          <w:kern w:val="0"/>
          <w:sz w:val="12"/>
          <w:szCs w:val="12"/>
        </w:rPr>
        <w:t>аратузское</w:t>
      </w:r>
      <w:proofErr w:type="spellEnd"/>
      <w:r w:rsidRPr="00AE73A2">
        <w:rPr>
          <w:rFonts w:ascii="Times New Roman" w:hAnsi="Times New Roman" w:cs="Times New Roman"/>
          <w:color w:val="auto"/>
          <w:kern w:val="0"/>
          <w:sz w:val="12"/>
          <w:szCs w:val="12"/>
        </w:rPr>
        <w:t xml:space="preserve">, </w:t>
      </w:r>
      <w:proofErr w:type="spellStart"/>
      <w:r w:rsidRPr="00AE73A2">
        <w:rPr>
          <w:rFonts w:ascii="Times New Roman" w:hAnsi="Times New Roman" w:cs="Times New Roman"/>
          <w:color w:val="auto"/>
          <w:kern w:val="0"/>
          <w:sz w:val="12"/>
          <w:szCs w:val="12"/>
        </w:rPr>
        <w:t>ул.Юности</w:t>
      </w:r>
      <w:proofErr w:type="spellEnd"/>
      <w:r w:rsidRPr="00AE73A2">
        <w:rPr>
          <w:rFonts w:ascii="Times New Roman" w:hAnsi="Times New Roman" w:cs="Times New Roman"/>
          <w:color w:val="auto"/>
          <w:kern w:val="0"/>
          <w:sz w:val="12"/>
          <w:szCs w:val="12"/>
        </w:rPr>
        <w:t>, д.3).</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Не числится в муниципальной казне 2 объекта недвижимого имущества, имеющие государственную регистрацию  (здание котельной </w:t>
      </w:r>
      <w:proofErr w:type="spellStart"/>
      <w:r w:rsidRPr="00AE73A2">
        <w:rPr>
          <w:rFonts w:ascii="Times New Roman" w:hAnsi="Times New Roman" w:cs="Times New Roman"/>
          <w:color w:val="auto"/>
          <w:kern w:val="0"/>
          <w:sz w:val="12"/>
          <w:szCs w:val="12"/>
        </w:rPr>
        <w:t>с,Старая</w:t>
      </w:r>
      <w:proofErr w:type="spellEnd"/>
      <w:r w:rsidRPr="00AE73A2">
        <w:rPr>
          <w:rFonts w:ascii="Times New Roman" w:hAnsi="Times New Roman" w:cs="Times New Roman"/>
          <w:color w:val="auto"/>
          <w:kern w:val="0"/>
          <w:sz w:val="12"/>
          <w:szCs w:val="12"/>
        </w:rPr>
        <w:t xml:space="preserve"> Копь, </w:t>
      </w:r>
      <w:proofErr w:type="spellStart"/>
      <w:r w:rsidRPr="00AE73A2">
        <w:rPr>
          <w:rFonts w:ascii="Times New Roman" w:hAnsi="Times New Roman" w:cs="Times New Roman"/>
          <w:color w:val="auto"/>
          <w:kern w:val="0"/>
          <w:sz w:val="12"/>
          <w:szCs w:val="12"/>
        </w:rPr>
        <w:t>ул</w:t>
      </w:r>
      <w:proofErr w:type="gramStart"/>
      <w:r w:rsidRPr="00AE73A2">
        <w:rPr>
          <w:rFonts w:ascii="Times New Roman" w:hAnsi="Times New Roman" w:cs="Times New Roman"/>
          <w:color w:val="auto"/>
          <w:kern w:val="0"/>
          <w:sz w:val="12"/>
          <w:szCs w:val="12"/>
        </w:rPr>
        <w:t>.С</w:t>
      </w:r>
      <w:proofErr w:type="gramEnd"/>
      <w:r w:rsidRPr="00AE73A2">
        <w:rPr>
          <w:rFonts w:ascii="Times New Roman" w:hAnsi="Times New Roman" w:cs="Times New Roman"/>
          <w:color w:val="auto"/>
          <w:kern w:val="0"/>
          <w:sz w:val="12"/>
          <w:szCs w:val="12"/>
        </w:rPr>
        <w:t>оветская</w:t>
      </w:r>
      <w:proofErr w:type="spellEnd"/>
      <w:r w:rsidRPr="00AE73A2">
        <w:rPr>
          <w:rFonts w:ascii="Times New Roman" w:hAnsi="Times New Roman" w:cs="Times New Roman"/>
          <w:color w:val="auto"/>
          <w:kern w:val="0"/>
          <w:sz w:val="12"/>
          <w:szCs w:val="12"/>
        </w:rPr>
        <w:t xml:space="preserve">, д.29, площадью 97,1 </w:t>
      </w:r>
      <w:proofErr w:type="spellStart"/>
      <w:r w:rsidRPr="00AE73A2">
        <w:rPr>
          <w:rFonts w:ascii="Times New Roman" w:hAnsi="Times New Roman" w:cs="Times New Roman"/>
          <w:color w:val="auto"/>
          <w:kern w:val="0"/>
          <w:sz w:val="12"/>
          <w:szCs w:val="12"/>
        </w:rPr>
        <w:t>кв.м</w:t>
      </w:r>
      <w:proofErr w:type="spellEnd"/>
      <w:r w:rsidRPr="00AE73A2">
        <w:rPr>
          <w:rFonts w:ascii="Times New Roman" w:hAnsi="Times New Roman" w:cs="Times New Roman"/>
          <w:color w:val="auto"/>
          <w:kern w:val="0"/>
          <w:sz w:val="12"/>
          <w:szCs w:val="12"/>
        </w:rPr>
        <w:t xml:space="preserve">. и жилой дом </w:t>
      </w:r>
      <w:proofErr w:type="spellStart"/>
      <w:r w:rsidRPr="00AE73A2">
        <w:rPr>
          <w:rFonts w:ascii="Times New Roman" w:hAnsi="Times New Roman" w:cs="Times New Roman"/>
          <w:color w:val="auto"/>
          <w:kern w:val="0"/>
          <w:sz w:val="12"/>
          <w:szCs w:val="12"/>
        </w:rPr>
        <w:t>с.Каратузское</w:t>
      </w:r>
      <w:proofErr w:type="spellEnd"/>
      <w:r w:rsidRPr="00AE73A2">
        <w:rPr>
          <w:rFonts w:ascii="Times New Roman" w:hAnsi="Times New Roman" w:cs="Times New Roman"/>
          <w:color w:val="auto"/>
          <w:kern w:val="0"/>
          <w:sz w:val="12"/>
          <w:szCs w:val="12"/>
        </w:rPr>
        <w:t xml:space="preserve">, </w:t>
      </w:r>
      <w:proofErr w:type="spellStart"/>
      <w:r w:rsidRPr="00AE73A2">
        <w:rPr>
          <w:rFonts w:ascii="Times New Roman" w:hAnsi="Times New Roman" w:cs="Times New Roman"/>
          <w:color w:val="auto"/>
          <w:kern w:val="0"/>
          <w:sz w:val="12"/>
          <w:szCs w:val="12"/>
        </w:rPr>
        <w:t>ул..Гагарина</w:t>
      </w:r>
      <w:proofErr w:type="spellEnd"/>
      <w:r w:rsidRPr="00AE73A2">
        <w:rPr>
          <w:rFonts w:ascii="Times New Roman" w:hAnsi="Times New Roman" w:cs="Times New Roman"/>
          <w:color w:val="auto"/>
          <w:kern w:val="0"/>
          <w:sz w:val="12"/>
          <w:szCs w:val="12"/>
        </w:rPr>
        <w:t xml:space="preserve">, д.26 площадью 56.2 </w:t>
      </w:r>
      <w:proofErr w:type="spellStart"/>
      <w:r w:rsidRPr="00AE73A2">
        <w:rPr>
          <w:rFonts w:ascii="Times New Roman" w:hAnsi="Times New Roman" w:cs="Times New Roman"/>
          <w:color w:val="auto"/>
          <w:kern w:val="0"/>
          <w:sz w:val="12"/>
          <w:szCs w:val="12"/>
        </w:rPr>
        <w:t>кв.м</w:t>
      </w:r>
      <w:proofErr w:type="spellEnd"/>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статьи 215 ГК РФ и статьи 8 Порядка управления муниципальной собственностью, в муниципальной казне числится имущество с общей стоимостью 2102,7 тыс. руб. переданное муниципальным учреждениям в оперативное управление.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В нарушение порядка учета имущества, составляющего муниципальную казну, в соответствии с Единым планом счетов бухгалтерского учета и Инструкции по его применению, утвержденным Приказом Минфина РФ от 01.12.2010 № 157н  и  ст.11 ФЗ от 06.12.2011 № 402-ФЗ «О бухгалтерском учете»,  Приказа Минфина РФ от 13.06.1995 № 49 «Об утверждении Методических указаний по инвентаризации имущества и финансовых обязательств» бухгалтерский учет имущества казны не осуществляется</w:t>
      </w:r>
      <w:proofErr w:type="gramEnd"/>
      <w:r w:rsidRPr="00AE73A2">
        <w:rPr>
          <w:rFonts w:ascii="Times New Roman" w:hAnsi="Times New Roman" w:cs="Times New Roman"/>
          <w:color w:val="auto"/>
          <w:kern w:val="0"/>
          <w:sz w:val="12"/>
          <w:szCs w:val="12"/>
        </w:rPr>
        <w:t xml:space="preserve"> и инвентаризация  имущества казны не проводилась.</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Недополучено в районный бюджет в 2013 году доходов от аренды земельных участков в сумме 1030,1 тыс. руб., в том числе: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По трем договорам передачи имущества в безвозмездное пользование имеет место несоответствия площади помещений по договору  и площади указанной в Решении № 32-255 от 17.12.2013г.</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Необоснованно не производятся арендаторами (районным комитетом «Коммунистической партии Российской Федерации» и районным Советом ветеранов) возмещения по коммунальным расходам за помещения,  переданные в безвозмездное пользование.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нарушение  пунктом 4 статьи 6 Порядка управления муниципальной собственностью в районный Совет депутатов не представляется план (программа) приватизации муниципального имущества и отчет о результатах приватизации.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Без заключения договора и взимания арендной платы (при эксплуатации техники) на территор</w:t>
      </w:r>
      <w:proofErr w:type="gramStart"/>
      <w:r w:rsidRPr="00AE73A2">
        <w:rPr>
          <w:rFonts w:ascii="Times New Roman" w:hAnsi="Times New Roman" w:cs="Times New Roman"/>
          <w:color w:val="auto"/>
          <w:kern w:val="0"/>
          <w:sz w:val="12"/>
          <w:szCs w:val="12"/>
        </w:rPr>
        <w:t>ии ООО</w:t>
      </w:r>
      <w:proofErr w:type="gramEnd"/>
      <w:r w:rsidRPr="00AE73A2">
        <w:rPr>
          <w:rFonts w:ascii="Times New Roman" w:hAnsi="Times New Roman" w:cs="Times New Roman"/>
          <w:color w:val="auto"/>
          <w:kern w:val="0"/>
          <w:sz w:val="12"/>
          <w:szCs w:val="12"/>
        </w:rPr>
        <w:t xml:space="preserve">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w:t>
      </w:r>
      <w:proofErr w:type="spellStart"/>
      <w:r w:rsidRPr="00AE73A2">
        <w:rPr>
          <w:rFonts w:ascii="Times New Roman" w:hAnsi="Times New Roman" w:cs="Times New Roman"/>
          <w:color w:val="auto"/>
          <w:kern w:val="0"/>
          <w:sz w:val="12"/>
          <w:szCs w:val="12"/>
        </w:rPr>
        <w:t>ТеплоВодоКанал</w:t>
      </w:r>
      <w:proofErr w:type="spellEnd"/>
      <w:r w:rsidRPr="00AE73A2">
        <w:rPr>
          <w:rFonts w:ascii="Times New Roman" w:hAnsi="Times New Roman" w:cs="Times New Roman"/>
          <w:color w:val="auto"/>
          <w:kern w:val="0"/>
          <w:sz w:val="12"/>
          <w:szCs w:val="12"/>
        </w:rPr>
        <w:t xml:space="preserve">»  находятся 20 единиц техники. Договор был заключен только в 2011 году на передачу на хранение 12 единиц техники и трех прицепов самосвальных, срок окончания действия договора 12.06.2012г.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Размер поступивших в бюджет района доходов от продажи земельных участков в 2013 году составило 1728,4 тыс. руб., что на 181,1 тыс. руб. больше  поступления за 2012 год (431,0 тыс.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Предоставление земельных участков в аренду, собственность, постоянное пользование, безвозмездное пользование осуществлялось на основании распоряжения администрации Каратузского района. К договорам  прилагаются копии документов в соответствии с требованиями Положения о порядке распоряжения земельными участками.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Приложением к договору является расчет арендной платы, при расчете  размера платы за земельный участок использовались размеры кадастровой стоимости, в зависимости от вида арендуемых земель, с учетом инфляции.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неисполнение   ст. 609  и ст. 651 ГК РФ о государственной регистрации договоров аренды, заключенных на срок не менее  одного года  отсутствует информация о государственной регистрации в договорах. </w:t>
      </w:r>
    </w:p>
    <w:p w:rsidR="00AE73A2" w:rsidRPr="00AE73A2" w:rsidRDefault="00AE73A2" w:rsidP="00FC170D">
      <w:pPr>
        <w:spacing w:after="0" w:line="240" w:lineRule="auto"/>
        <w:ind w:firstLine="34"/>
        <w:jc w:val="both"/>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(Информация по устранению нарушений представлена (письмо  от 19.11.2014 № 1743/01-80).</w:t>
      </w:r>
      <w:proofErr w:type="gramEnd"/>
      <w:r w:rsidRPr="00AE73A2">
        <w:rPr>
          <w:rFonts w:ascii="Times New Roman" w:hAnsi="Times New Roman" w:cs="Times New Roman"/>
          <w:i/>
          <w:color w:val="auto"/>
          <w:kern w:val="0"/>
          <w:sz w:val="12"/>
          <w:szCs w:val="12"/>
        </w:rPr>
        <w:t xml:space="preserve"> </w:t>
      </w:r>
      <w:proofErr w:type="gramStart"/>
      <w:r w:rsidRPr="00AE73A2">
        <w:rPr>
          <w:rFonts w:ascii="Times New Roman" w:hAnsi="Times New Roman" w:cs="Times New Roman"/>
          <w:i/>
          <w:color w:val="auto"/>
          <w:kern w:val="0"/>
          <w:sz w:val="12"/>
          <w:szCs w:val="12"/>
        </w:rPr>
        <w:t>В план работы на 2015 год включено  контрольное  мероприятие по проверке устранения нарушений).</w:t>
      </w:r>
      <w:proofErr w:type="gramEnd"/>
    </w:p>
    <w:p w:rsidR="00AE73A2" w:rsidRPr="00AE73A2" w:rsidRDefault="00AE73A2" w:rsidP="00FC170D">
      <w:pPr>
        <w:spacing w:after="0" w:line="240" w:lineRule="auto"/>
        <w:jc w:val="both"/>
        <w:rPr>
          <w:rFonts w:ascii="Times New Roman" w:hAnsi="Times New Roman" w:cs="Times New Roman"/>
          <w:color w:val="auto"/>
          <w:kern w:val="0"/>
          <w:sz w:val="12"/>
          <w:szCs w:val="12"/>
        </w:rPr>
      </w:pPr>
    </w:p>
    <w:p w:rsidR="00AE73A2" w:rsidRPr="00AE73A2" w:rsidRDefault="00AE73A2" w:rsidP="00FC170D">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color w:val="auto"/>
          <w:kern w:val="0"/>
          <w:sz w:val="12"/>
          <w:szCs w:val="12"/>
        </w:rPr>
        <w:tab/>
      </w:r>
      <w:r w:rsidRPr="00AE73A2">
        <w:rPr>
          <w:rFonts w:ascii="Times New Roman" w:hAnsi="Times New Roman" w:cs="Times New Roman"/>
          <w:i/>
          <w:color w:val="auto"/>
          <w:kern w:val="0"/>
          <w:sz w:val="12"/>
          <w:szCs w:val="12"/>
        </w:rPr>
        <w:t>2.2.2. Соблюдение законодательства при размещении заказа на ремонт конструктивных элементов здания учреждения  МБОУ ДОД РДЮЦ «Радуга» (</w:t>
      </w:r>
      <w:r w:rsidRPr="00AE73A2">
        <w:rPr>
          <w:rFonts w:ascii="Times New Roman" w:hAnsi="Times New Roman" w:cs="Times New Roman"/>
          <w:i/>
          <w:color w:val="984806"/>
          <w:kern w:val="0"/>
          <w:sz w:val="12"/>
          <w:szCs w:val="12"/>
        </w:rPr>
        <w:t>по заданию прокуратуры</w:t>
      </w:r>
      <w:r w:rsidRPr="00AE73A2">
        <w:rPr>
          <w:rFonts w:ascii="Times New Roman" w:hAnsi="Times New Roman" w:cs="Times New Roman"/>
          <w:i/>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Проведение ремонта конструктивных элементов здания Учреждения  осуществлялось ООО «</w:t>
      </w:r>
      <w:proofErr w:type="spellStart"/>
      <w:r w:rsidRPr="00AE73A2">
        <w:rPr>
          <w:rFonts w:ascii="Times New Roman" w:hAnsi="Times New Roman" w:cs="Times New Roman"/>
          <w:color w:val="auto"/>
          <w:kern w:val="0"/>
          <w:sz w:val="12"/>
          <w:szCs w:val="12"/>
        </w:rPr>
        <w:t>СибМаш</w:t>
      </w:r>
      <w:proofErr w:type="spellEnd"/>
      <w:r w:rsidRPr="00AE73A2">
        <w:rPr>
          <w:rFonts w:ascii="Times New Roman" w:hAnsi="Times New Roman" w:cs="Times New Roman"/>
          <w:color w:val="auto"/>
          <w:kern w:val="0"/>
          <w:sz w:val="12"/>
          <w:szCs w:val="12"/>
        </w:rPr>
        <w:t>» на основании заключения трех муниципальных контрактов:</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lastRenderedPageBreak/>
        <w:t xml:space="preserve"> по результатам проведения электронного аукциона заключен муниципальный контракт № 0319300338514000001-0316228-01 от 11.07.2014г. на сумму 2 756 960,53 рублей;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по результатам закупки у единственного поставщика  заключены:  муниципальный контракт № 11/07-14 от 11.07.2014г. на сумму 99 000,00 рублей и муниципальный контракт  № 07/08-14 от 07.08.2014г. на сумму 99 000,00 рублей.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нарушение  части 2 статьи 112 Закона  № 44-ФЗ и пункта 2 Приложения к Приказу № 544/18н   план график размещен на официальном сайте с нарушением сроков, а именно 22.01.2014г., решение Каратузского районного Совета депутатов о бюджете на 2014 год и плановый период 2015- 2016 годов от 17.12.2013г. </w:t>
      </w:r>
    </w:p>
    <w:p w:rsidR="00AE73A2" w:rsidRPr="00AE73A2" w:rsidRDefault="00AE73A2" w:rsidP="00AE73A2">
      <w:pPr>
        <w:spacing w:after="0" w:line="240" w:lineRule="auto"/>
        <w:jc w:val="both"/>
        <w:rPr>
          <w:rFonts w:ascii="Times New Roman" w:hAnsi="Times New Roman" w:cs="Times New Roman"/>
          <w:iCs/>
          <w:color w:val="auto"/>
          <w:kern w:val="0"/>
          <w:sz w:val="12"/>
          <w:szCs w:val="12"/>
        </w:rPr>
      </w:pPr>
      <w:r w:rsidRPr="00AE73A2">
        <w:rPr>
          <w:rFonts w:ascii="Times New Roman" w:hAnsi="Times New Roman" w:cs="Times New Roman"/>
          <w:color w:val="auto"/>
          <w:kern w:val="0"/>
          <w:sz w:val="12"/>
          <w:szCs w:val="12"/>
        </w:rPr>
        <w:tab/>
        <w:t>В нарушение пункта 6 Приложения к Приказу № 544/18н изменения в план график внесены с нарушением сроков, муниципальный контракт № 11/07-14 от 11.07.2014г, муниципальный контракт  № 07/08-14 от 07.08.2014г., изменения внесены  23.09.2014г.</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извещении о проведение аукциона, в информационной карте (приложение к документации об аукционе), в графе  источник финансирования должен быть указан уровень бюджета, за счет средств которого осуществляется закупка.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муниципальном контракте основание заключение муниципального контракта  не соответствует  абзацу 42  Приказа от 30.12.2013 № 142н.</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информации о заключенном контракте неверно указан номер контракта 0319300338514000001- 0316228-02, вместо 0319300338514000001- 0316228-01.</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пункта 3.2.7 муниципального контракта  к проверке не представлены акты на скрытые работы.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Подрядчиком ООО «</w:t>
      </w:r>
      <w:proofErr w:type="spellStart"/>
      <w:r w:rsidRPr="00AE73A2">
        <w:rPr>
          <w:rFonts w:ascii="Times New Roman" w:hAnsi="Times New Roman" w:cs="Times New Roman"/>
          <w:color w:val="auto"/>
          <w:kern w:val="0"/>
          <w:sz w:val="12"/>
          <w:szCs w:val="12"/>
        </w:rPr>
        <w:t>СибМаш</w:t>
      </w:r>
      <w:proofErr w:type="spellEnd"/>
      <w:r w:rsidRPr="00AE73A2">
        <w:rPr>
          <w:rFonts w:ascii="Times New Roman" w:hAnsi="Times New Roman" w:cs="Times New Roman"/>
          <w:color w:val="auto"/>
          <w:kern w:val="0"/>
          <w:sz w:val="12"/>
          <w:szCs w:val="12"/>
        </w:rPr>
        <w:t>» нарушены сроки выполнения работ (</w:t>
      </w:r>
      <w:proofErr w:type="gramStart"/>
      <w:r w:rsidRPr="00AE73A2">
        <w:rPr>
          <w:rFonts w:ascii="Times New Roman" w:hAnsi="Times New Roman" w:cs="Times New Roman"/>
          <w:color w:val="auto"/>
          <w:kern w:val="0"/>
          <w:sz w:val="12"/>
          <w:szCs w:val="12"/>
        </w:rPr>
        <w:t>п</w:t>
      </w:r>
      <w:proofErr w:type="gramEnd"/>
      <w:r w:rsidRPr="00AE73A2">
        <w:rPr>
          <w:rFonts w:ascii="Times New Roman" w:hAnsi="Times New Roman" w:cs="Times New Roman"/>
          <w:color w:val="auto"/>
          <w:kern w:val="0"/>
          <w:sz w:val="12"/>
          <w:szCs w:val="12"/>
        </w:rPr>
        <w:t xml:space="preserve"> 5.1. муниципального контракта, срок выполнения работ до 15 августа 2014г.).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               </w:t>
      </w:r>
      <w:proofErr w:type="gramStart"/>
      <w:r w:rsidRPr="00AE73A2">
        <w:rPr>
          <w:rFonts w:ascii="Times New Roman" w:hAnsi="Times New Roman" w:cs="Times New Roman"/>
          <w:color w:val="auto"/>
          <w:kern w:val="0"/>
          <w:sz w:val="12"/>
          <w:szCs w:val="12"/>
        </w:rPr>
        <w:t>В нарушение пункта 5.3 и пункта 10.1 муниципального контракта  Учреждением подписана форма КС-2  от 17.09.2014г., на момент проверки (30.09.2014г.) не в полном объеме выполнены работы по облицовке оконных откосов пластиком и облицовке оконных проемов в наружных стенах откосной планкой из оцинкованной стали (пункт 17 и пункт 18 локально-сметного расчета).</w:t>
      </w:r>
      <w:proofErr w:type="gramEnd"/>
    </w:p>
    <w:p w:rsidR="00AE73A2" w:rsidRPr="00AE73A2" w:rsidRDefault="00AE73A2" w:rsidP="00AE73A2">
      <w:pPr>
        <w:spacing w:after="0" w:line="240" w:lineRule="auto"/>
        <w:jc w:val="both"/>
        <w:rPr>
          <w:rFonts w:ascii="Times New Roman" w:hAnsi="Times New Roman" w:cs="Times New Roman"/>
          <w:bCs/>
          <w:color w:val="auto"/>
          <w:kern w:val="24"/>
          <w:sz w:val="12"/>
          <w:szCs w:val="12"/>
        </w:rPr>
      </w:pPr>
      <w:r w:rsidRPr="00AE73A2">
        <w:rPr>
          <w:rFonts w:ascii="Times New Roman" w:hAnsi="Times New Roman" w:cs="Times New Roman"/>
          <w:color w:val="auto"/>
          <w:kern w:val="0"/>
          <w:sz w:val="12"/>
          <w:szCs w:val="12"/>
        </w:rPr>
        <w:tab/>
        <w:t>В нарушение пункта 3.2.9. муниципального контракта «вывезти принадлежащие Подрядчику оборудование, инвентарь, инструменты, материалы и строительный мусор, а также произвести уборку помещения, территории до приемки работ Заказчиком»</w:t>
      </w:r>
      <w:r w:rsidRPr="00AE73A2">
        <w:rPr>
          <w:rFonts w:ascii="Times New Roman" w:hAnsi="Times New Roman" w:cs="Times New Roman"/>
          <w:bCs/>
          <w:color w:val="auto"/>
          <w:kern w:val="24"/>
          <w:sz w:val="12"/>
          <w:szCs w:val="12"/>
        </w:rPr>
        <w:t xml:space="preserve"> </w:t>
      </w:r>
      <w:r w:rsidRPr="00AE73A2">
        <w:rPr>
          <w:rFonts w:ascii="Times New Roman" w:hAnsi="Times New Roman" w:cs="Times New Roman"/>
          <w:color w:val="auto"/>
          <w:kern w:val="0"/>
          <w:sz w:val="12"/>
          <w:szCs w:val="12"/>
        </w:rPr>
        <w:t xml:space="preserve"> на момент проверки (30.09.2014г.) территория </w:t>
      </w:r>
      <w:r w:rsidRPr="00AE73A2">
        <w:rPr>
          <w:rFonts w:ascii="Times New Roman" w:hAnsi="Times New Roman" w:cs="Times New Roman"/>
          <w:bCs/>
          <w:color w:val="auto"/>
          <w:kern w:val="24"/>
          <w:sz w:val="12"/>
          <w:szCs w:val="12"/>
        </w:rPr>
        <w:t>Объекта и прилегающая территории от строительного мусора не освобождена.</w:t>
      </w:r>
    </w:p>
    <w:p w:rsidR="00AE73A2" w:rsidRPr="00AE73A2" w:rsidRDefault="00AE73A2" w:rsidP="00AE73A2">
      <w:pPr>
        <w:spacing w:after="0" w:line="240" w:lineRule="auto"/>
        <w:jc w:val="both"/>
        <w:rPr>
          <w:rFonts w:ascii="Times New Roman" w:hAnsi="Times New Roman" w:cs="Times New Roman"/>
          <w:bCs/>
          <w:color w:val="auto"/>
          <w:kern w:val="24"/>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Кроме того, пункт 3.2.9 муниципального контракта «вывезти принадлежащие Подрядчику оборудование, инвентарь, инструменты, материалы и строительный мусор, а также произвести уборку помещения, территории до приемки работ Заказчиком» противоречит пункту 7.4 муниципального контракта «н</w:t>
      </w:r>
      <w:r w:rsidRPr="00AE73A2">
        <w:rPr>
          <w:rFonts w:ascii="Times New Roman" w:hAnsi="Times New Roman" w:cs="Times New Roman"/>
          <w:bCs/>
          <w:color w:val="auto"/>
          <w:kern w:val="24"/>
          <w:sz w:val="12"/>
          <w:szCs w:val="12"/>
        </w:rPr>
        <w:t>е позднее 10 (десяти) рабочих дней после подписания Акта сдачи-приемки выполненных работ Подрядчик освобождает всю территорию Объекта и прилегающей территории от неиспользованных строительных материалов и конструкций, временных зданий и</w:t>
      </w:r>
      <w:proofErr w:type="gramEnd"/>
      <w:r w:rsidRPr="00AE73A2">
        <w:rPr>
          <w:rFonts w:ascii="Times New Roman" w:hAnsi="Times New Roman" w:cs="Times New Roman"/>
          <w:bCs/>
          <w:color w:val="auto"/>
          <w:kern w:val="24"/>
          <w:sz w:val="12"/>
          <w:szCs w:val="12"/>
        </w:rPr>
        <w:t xml:space="preserve"> сооружений, строительных машин, механизмов и иного имущества, а также строительного мусора».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             В претензиях  направленных Учреждением  в адрес подрядчика ссылка на муниципальный контракт от 29.07.2014г., вместо 11.07.2014г.</w:t>
      </w:r>
    </w:p>
    <w:p w:rsidR="00AE73A2" w:rsidRPr="00AE73A2" w:rsidRDefault="00AE73A2" w:rsidP="00AE73A2">
      <w:pPr>
        <w:spacing w:after="0" w:line="240" w:lineRule="auto"/>
        <w:jc w:val="both"/>
        <w:rPr>
          <w:rFonts w:ascii="Times New Roman" w:hAnsi="Times New Roman" w:cs="Times New Roman"/>
          <w:color w:val="auto"/>
          <w:kern w:val="0"/>
          <w:sz w:val="12"/>
          <w:szCs w:val="12"/>
          <w:highlight w:val="yellow"/>
        </w:rPr>
      </w:pPr>
      <w:r w:rsidRPr="00AE73A2">
        <w:rPr>
          <w:rFonts w:ascii="Times New Roman" w:hAnsi="Times New Roman" w:cs="Times New Roman"/>
          <w:color w:val="auto"/>
          <w:kern w:val="0"/>
          <w:sz w:val="12"/>
          <w:szCs w:val="12"/>
        </w:rPr>
        <w:tab/>
        <w:t>Расчет пени за неисполнение подрядчиком обязательств, предусмотренных контрактом,  произведен с нарушением пункта 7 статьи 34 Закона 44-ФЗ.</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При осуществлении закупки у единственного поставщика на ремонт конструктивных элементов здания заключены два муниципальных контракта. Срок выполнения работ по каждому муниципальному контракту до 15.08.2014г. На момент проверки (30.09.2014г.) представлены копии  муниципальных контрактов, копии дефектных ведомостей и копии локальн</w:t>
      </w:r>
      <w:proofErr w:type="gramStart"/>
      <w:r w:rsidRPr="00AE73A2">
        <w:rPr>
          <w:rFonts w:ascii="Times New Roman" w:hAnsi="Times New Roman" w:cs="Times New Roman"/>
          <w:color w:val="auto"/>
          <w:kern w:val="0"/>
          <w:sz w:val="12"/>
          <w:szCs w:val="12"/>
        </w:rPr>
        <w:t>о-</w:t>
      </w:r>
      <w:proofErr w:type="gramEnd"/>
      <w:r w:rsidRPr="00AE73A2">
        <w:rPr>
          <w:rFonts w:ascii="Times New Roman" w:hAnsi="Times New Roman" w:cs="Times New Roman"/>
          <w:color w:val="auto"/>
          <w:kern w:val="0"/>
          <w:sz w:val="12"/>
          <w:szCs w:val="12"/>
        </w:rPr>
        <w:t xml:space="preserve"> сметных расчетов. Формы КС-2, КС-3 и счет</w:t>
      </w:r>
      <w:proofErr w:type="gramStart"/>
      <w:r w:rsidRPr="00AE73A2">
        <w:rPr>
          <w:rFonts w:ascii="Times New Roman" w:hAnsi="Times New Roman" w:cs="Times New Roman"/>
          <w:color w:val="auto"/>
          <w:kern w:val="0"/>
          <w:sz w:val="12"/>
          <w:szCs w:val="12"/>
        </w:rPr>
        <w:t>а-</w:t>
      </w:r>
      <w:proofErr w:type="gramEnd"/>
      <w:r w:rsidRPr="00AE73A2">
        <w:rPr>
          <w:rFonts w:ascii="Times New Roman" w:hAnsi="Times New Roman" w:cs="Times New Roman"/>
          <w:color w:val="auto"/>
          <w:kern w:val="0"/>
          <w:sz w:val="12"/>
          <w:szCs w:val="12"/>
        </w:rPr>
        <w:t xml:space="preserve"> фактуры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Претензии за нарушение Заказчиком сроков исполнения обязательств по настоящим контрактам Учреждение к  ООО «</w:t>
      </w:r>
      <w:proofErr w:type="spellStart"/>
      <w:r w:rsidRPr="00AE73A2">
        <w:rPr>
          <w:rFonts w:ascii="Times New Roman" w:hAnsi="Times New Roman" w:cs="Times New Roman"/>
          <w:color w:val="auto"/>
          <w:kern w:val="0"/>
          <w:sz w:val="12"/>
          <w:szCs w:val="12"/>
        </w:rPr>
        <w:t>СибМаш</w:t>
      </w:r>
      <w:proofErr w:type="spellEnd"/>
      <w:r w:rsidRPr="00AE73A2">
        <w:rPr>
          <w:rFonts w:ascii="Times New Roman" w:hAnsi="Times New Roman" w:cs="Times New Roman"/>
          <w:color w:val="auto"/>
          <w:kern w:val="0"/>
          <w:sz w:val="12"/>
          <w:szCs w:val="12"/>
        </w:rPr>
        <w:t>» не предъявляла, к проверке не представлены.</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(Нарушения устранить невозможно.</w:t>
      </w:r>
      <w:proofErr w:type="gramEnd"/>
      <w:r w:rsidRPr="00AE73A2">
        <w:rPr>
          <w:rFonts w:ascii="Times New Roman" w:hAnsi="Times New Roman" w:cs="Times New Roman"/>
          <w:i/>
          <w:color w:val="auto"/>
          <w:kern w:val="0"/>
          <w:sz w:val="12"/>
          <w:szCs w:val="12"/>
        </w:rPr>
        <w:t xml:space="preserve"> Материалы направлены в прокуратуру Каратузского района. </w:t>
      </w:r>
      <w:proofErr w:type="gramStart"/>
      <w:r w:rsidRPr="00AE73A2">
        <w:rPr>
          <w:rFonts w:ascii="Times New Roman" w:hAnsi="Times New Roman" w:cs="Times New Roman"/>
          <w:i/>
          <w:color w:val="auto"/>
          <w:kern w:val="0"/>
          <w:sz w:val="12"/>
          <w:szCs w:val="12"/>
        </w:rPr>
        <w:t>Привлечены к дисциплинарной ответственности 2 должностных лица, директор привлечена к административной ответственности).</w:t>
      </w:r>
      <w:proofErr w:type="gramEnd"/>
    </w:p>
    <w:p w:rsidR="00AE73A2" w:rsidRPr="00AE73A2" w:rsidRDefault="00AE73A2" w:rsidP="00AE73A2">
      <w:pPr>
        <w:spacing w:after="0" w:line="240" w:lineRule="auto"/>
        <w:jc w:val="both"/>
        <w:rPr>
          <w:rFonts w:ascii="Times New Roman" w:hAnsi="Times New Roman" w:cs="Times New Roman"/>
          <w:i/>
          <w:color w:val="auto"/>
          <w:kern w:val="0"/>
          <w:sz w:val="12"/>
          <w:szCs w:val="12"/>
        </w:rPr>
      </w:pP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bCs/>
          <w:i/>
          <w:color w:val="auto"/>
          <w:kern w:val="0"/>
          <w:sz w:val="12"/>
          <w:szCs w:val="12"/>
        </w:rPr>
        <w:tab/>
        <w:t xml:space="preserve">2.2.3. </w:t>
      </w:r>
      <w:r w:rsidRPr="00AE73A2">
        <w:rPr>
          <w:rFonts w:ascii="Times New Roman" w:hAnsi="Times New Roman" w:cs="Times New Roman"/>
          <w:i/>
          <w:color w:val="auto"/>
          <w:kern w:val="0"/>
          <w:sz w:val="12"/>
          <w:szCs w:val="12"/>
        </w:rPr>
        <w:t>Проверка расходования бюджетных средств, в рамках подпрограммы «Повышение безопасности дорожного движения Красноярского края на 2014- 2015 годы» в рамках государственной программы края «Развитие транспортной системы», утвержденной постановлением Правительства края от 30.09.2013 № 510-п; долгосрочной целевой программы «Повышение безопасности дорожного движения в Красноярском крае на 2013- 2015 годы», утвержденной постановлением Правительства края от 12.03.2012 № 83-п, а также в рамках муниципальных программ по безопасности дорожного движения, утвержденных на районном уровне (</w:t>
      </w:r>
      <w:r w:rsidRPr="00AE73A2">
        <w:rPr>
          <w:rFonts w:ascii="Times New Roman" w:hAnsi="Times New Roman" w:cs="Times New Roman"/>
          <w:i/>
          <w:color w:val="984806"/>
          <w:kern w:val="0"/>
          <w:sz w:val="12"/>
          <w:szCs w:val="12"/>
        </w:rPr>
        <w:t>по заданию прокуратуры</w:t>
      </w:r>
      <w:r w:rsidRPr="00AE73A2">
        <w:rPr>
          <w:rFonts w:ascii="Times New Roman" w:hAnsi="Times New Roman" w:cs="Times New Roman"/>
          <w:i/>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Исполнителем программных мероприятий  по безопасности дорожного движения является администрация Каратузского района.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течени</w:t>
      </w:r>
      <w:proofErr w:type="gramStart"/>
      <w:r w:rsidRPr="00AE73A2">
        <w:rPr>
          <w:rFonts w:ascii="Times New Roman" w:hAnsi="Times New Roman" w:cs="Times New Roman"/>
          <w:color w:val="auto"/>
          <w:kern w:val="0"/>
          <w:sz w:val="12"/>
          <w:szCs w:val="12"/>
        </w:rPr>
        <w:t>и</w:t>
      </w:r>
      <w:proofErr w:type="gramEnd"/>
      <w:r w:rsidRPr="00AE73A2">
        <w:rPr>
          <w:rFonts w:ascii="Times New Roman" w:hAnsi="Times New Roman" w:cs="Times New Roman"/>
          <w:color w:val="auto"/>
          <w:kern w:val="0"/>
          <w:sz w:val="12"/>
          <w:szCs w:val="12"/>
        </w:rPr>
        <w:t xml:space="preserve"> 2013 года решением о бюджете с учетом внесении изменений от 26.11.2013 года № 31- 244  плановый объем бюджетных назначений   на выполнение программных мероприятий был уменьшен и составил 25,0 тыс. руб.  Соответствующие изменения в районную Программу по безопасности дорожного движения внесены не были, что является нарушением пункта 2 статьи 179 Бюджетного Кодекса Российской Федерации.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Кроме того, в ходе  проверки установлено, что приобретение оборудования (велосипеды) по смете расходов  для награждения осуществлялось в  нарушение пункта 3 районной Программы по безопасности дорожного движения «приобретенное в соответствии с мероприятиями программы оборудование для муниципальных учреждений образования является муниципальной собственностью и передается им для осуществления целей и задач  программы».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Согласно  механизму реализации  программы оборудование  должно быть приобретено  как основное средство, и оплачено по статье 310 в соответствии с  приказом Минфина РФ от 01.07.2013г. № 65н «Об утверждении указаний о порядке применения бюджетной классификации Российской Федерации».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Оборудование (велосипеды 5 шт. по 5 тыс. руб.) в реестре муниципальной собственности не числятся и акт прием</w:t>
      </w:r>
      <w:proofErr w:type="gramStart"/>
      <w:r w:rsidRPr="00AE73A2">
        <w:rPr>
          <w:rFonts w:ascii="Times New Roman" w:hAnsi="Times New Roman" w:cs="Times New Roman"/>
          <w:color w:val="auto"/>
          <w:kern w:val="0"/>
          <w:sz w:val="12"/>
          <w:szCs w:val="12"/>
        </w:rPr>
        <w:t>а-</w:t>
      </w:r>
      <w:proofErr w:type="gramEnd"/>
      <w:r w:rsidRPr="00AE73A2">
        <w:rPr>
          <w:rFonts w:ascii="Times New Roman" w:hAnsi="Times New Roman" w:cs="Times New Roman"/>
          <w:color w:val="auto"/>
          <w:kern w:val="0"/>
          <w:sz w:val="12"/>
          <w:szCs w:val="12"/>
        </w:rPr>
        <w:t xml:space="preserve"> передачи образовательным учреждениям отсутствует.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Велосипеды поставлены на баланс в образовательных учреждениях по результатам проведения инвентаризации перед составлением годовой бухгалтерской отчетности за 2013 год (согласно объяснительной директоров образовательных учреждений, велосипеды получены в результате награждения), причем количество и стоимость велосипедов не соответствует накладной № 000499 от 02.10.2013г.  (МБОУ «</w:t>
      </w:r>
      <w:proofErr w:type="spellStart"/>
      <w:r w:rsidRPr="00AE73A2">
        <w:rPr>
          <w:rFonts w:ascii="Times New Roman" w:hAnsi="Times New Roman" w:cs="Times New Roman"/>
          <w:color w:val="auto"/>
          <w:kern w:val="0"/>
          <w:sz w:val="12"/>
          <w:szCs w:val="12"/>
        </w:rPr>
        <w:t>Уджейская</w:t>
      </w:r>
      <w:proofErr w:type="spellEnd"/>
      <w:r w:rsidRPr="00AE73A2">
        <w:rPr>
          <w:rFonts w:ascii="Times New Roman" w:hAnsi="Times New Roman" w:cs="Times New Roman"/>
          <w:color w:val="auto"/>
          <w:kern w:val="0"/>
          <w:sz w:val="12"/>
          <w:szCs w:val="12"/>
        </w:rPr>
        <w:t xml:space="preserve"> ООШ» - 1 шт. по цене 4,5 тыс. руб., МБОУ «В-</w:t>
      </w:r>
      <w:proofErr w:type="spellStart"/>
      <w:r w:rsidRPr="00AE73A2">
        <w:rPr>
          <w:rFonts w:ascii="Times New Roman" w:hAnsi="Times New Roman" w:cs="Times New Roman"/>
          <w:color w:val="auto"/>
          <w:kern w:val="0"/>
          <w:sz w:val="12"/>
          <w:szCs w:val="12"/>
        </w:rPr>
        <w:t>Кужебарская</w:t>
      </w:r>
      <w:proofErr w:type="spellEnd"/>
      <w:r w:rsidRPr="00AE73A2">
        <w:rPr>
          <w:rFonts w:ascii="Times New Roman" w:hAnsi="Times New Roman" w:cs="Times New Roman"/>
          <w:color w:val="auto"/>
          <w:kern w:val="0"/>
          <w:sz w:val="12"/>
          <w:szCs w:val="12"/>
        </w:rPr>
        <w:t xml:space="preserve"> СОШ»- 3 шт. по цене 4,5 тыс</w:t>
      </w:r>
      <w:proofErr w:type="gramEnd"/>
      <w:r w:rsidRPr="00AE73A2">
        <w:rPr>
          <w:rFonts w:ascii="Times New Roman" w:hAnsi="Times New Roman" w:cs="Times New Roman"/>
          <w:color w:val="auto"/>
          <w:kern w:val="0"/>
          <w:sz w:val="12"/>
          <w:szCs w:val="12"/>
        </w:rPr>
        <w:t>. руб. и  МБОУ «</w:t>
      </w:r>
      <w:proofErr w:type="spellStart"/>
      <w:r w:rsidRPr="00AE73A2">
        <w:rPr>
          <w:rFonts w:ascii="Times New Roman" w:hAnsi="Times New Roman" w:cs="Times New Roman"/>
          <w:color w:val="auto"/>
          <w:kern w:val="0"/>
          <w:sz w:val="12"/>
          <w:szCs w:val="12"/>
        </w:rPr>
        <w:t>Каратузская</w:t>
      </w:r>
      <w:proofErr w:type="spellEnd"/>
      <w:r w:rsidRPr="00AE73A2">
        <w:rPr>
          <w:rFonts w:ascii="Times New Roman" w:hAnsi="Times New Roman" w:cs="Times New Roman"/>
          <w:color w:val="auto"/>
          <w:kern w:val="0"/>
          <w:sz w:val="12"/>
          <w:szCs w:val="12"/>
        </w:rPr>
        <w:t xml:space="preserve"> СОШ» - 3 шт. по цене 4,5 тыс.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По краевым программам установлены нарушения сроков финансирования субсидий в соответствии с пунктом  2.3.4 Соглашения  от 06.05.2014г. № 86/с (исполнителями программных мероприятий за счет сре</w:t>
      </w:r>
      <w:proofErr w:type="gramStart"/>
      <w:r w:rsidRPr="00AE73A2">
        <w:rPr>
          <w:rFonts w:ascii="Times New Roman" w:hAnsi="Times New Roman" w:cs="Times New Roman"/>
          <w:color w:val="auto"/>
          <w:kern w:val="0"/>
          <w:sz w:val="12"/>
          <w:szCs w:val="12"/>
        </w:rPr>
        <w:t>дств кр</w:t>
      </w:r>
      <w:proofErr w:type="gramEnd"/>
      <w:r w:rsidRPr="00AE73A2">
        <w:rPr>
          <w:rFonts w:ascii="Times New Roman" w:hAnsi="Times New Roman" w:cs="Times New Roman"/>
          <w:color w:val="auto"/>
          <w:kern w:val="0"/>
          <w:sz w:val="12"/>
          <w:szCs w:val="12"/>
        </w:rPr>
        <w:t xml:space="preserve">аевого бюджета является администрация Каратузского сельсовета).  </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(Нарушения  устранены частично.</w:t>
      </w:r>
      <w:proofErr w:type="gramEnd"/>
      <w:r w:rsidRPr="00AE73A2">
        <w:rPr>
          <w:rFonts w:ascii="Times New Roman" w:hAnsi="Times New Roman" w:cs="Times New Roman"/>
          <w:i/>
          <w:color w:val="auto"/>
          <w:kern w:val="0"/>
          <w:sz w:val="12"/>
          <w:szCs w:val="12"/>
        </w:rPr>
        <w:t xml:space="preserve"> Материалы направлены в прокуратуру Каратузского района. </w:t>
      </w:r>
      <w:proofErr w:type="gramStart"/>
      <w:r w:rsidRPr="00AE73A2">
        <w:rPr>
          <w:rFonts w:ascii="Times New Roman" w:hAnsi="Times New Roman" w:cs="Times New Roman"/>
          <w:i/>
          <w:color w:val="auto"/>
          <w:kern w:val="0"/>
          <w:sz w:val="12"/>
          <w:szCs w:val="12"/>
        </w:rPr>
        <w:t>Внесено представление главе администрации Каратузского района, которое рассмотрено и удовлетворено).</w:t>
      </w:r>
      <w:proofErr w:type="gramEnd"/>
    </w:p>
    <w:p w:rsidR="00AE73A2" w:rsidRPr="00AE73A2" w:rsidRDefault="00AE73A2" w:rsidP="00AE73A2">
      <w:pPr>
        <w:spacing w:after="0" w:line="240" w:lineRule="auto"/>
        <w:jc w:val="both"/>
        <w:rPr>
          <w:rFonts w:ascii="Times New Roman" w:hAnsi="Times New Roman" w:cs="Times New Roman"/>
          <w:i/>
          <w:color w:val="auto"/>
          <w:kern w:val="0"/>
          <w:sz w:val="12"/>
          <w:szCs w:val="12"/>
        </w:rPr>
      </w:pP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bCs/>
          <w:color w:val="auto"/>
          <w:kern w:val="0"/>
          <w:sz w:val="12"/>
          <w:szCs w:val="12"/>
        </w:rPr>
        <w:tab/>
      </w:r>
      <w:r w:rsidRPr="00AE73A2">
        <w:rPr>
          <w:rFonts w:ascii="Times New Roman" w:hAnsi="Times New Roman" w:cs="Times New Roman"/>
          <w:bCs/>
          <w:i/>
          <w:color w:val="auto"/>
          <w:kern w:val="0"/>
          <w:sz w:val="12"/>
          <w:szCs w:val="12"/>
        </w:rPr>
        <w:t xml:space="preserve">2.2.4. </w:t>
      </w:r>
      <w:r w:rsidRPr="00AE73A2">
        <w:rPr>
          <w:rFonts w:ascii="Times New Roman" w:hAnsi="Times New Roman" w:cs="Times New Roman"/>
          <w:i/>
          <w:color w:val="auto"/>
          <w:kern w:val="0"/>
          <w:sz w:val="12"/>
          <w:szCs w:val="12"/>
        </w:rPr>
        <w:t>Проверка  целевого  использования субсидии на реализацию мероприятий, предусмотренных долгосрочной целевой программой «Строительство объектов коммунальной инфраструктуры в муниципальных образованиях края с целью развития жилищного строительства»  муниципальным образованием «</w:t>
      </w:r>
      <w:proofErr w:type="spellStart"/>
      <w:r w:rsidRPr="00AE73A2">
        <w:rPr>
          <w:rFonts w:ascii="Times New Roman" w:hAnsi="Times New Roman" w:cs="Times New Roman"/>
          <w:i/>
          <w:color w:val="auto"/>
          <w:kern w:val="0"/>
          <w:sz w:val="12"/>
          <w:szCs w:val="12"/>
        </w:rPr>
        <w:t>Каратузский</w:t>
      </w:r>
      <w:proofErr w:type="spellEnd"/>
      <w:r w:rsidRPr="00AE73A2">
        <w:rPr>
          <w:rFonts w:ascii="Times New Roman" w:hAnsi="Times New Roman" w:cs="Times New Roman"/>
          <w:i/>
          <w:color w:val="auto"/>
          <w:kern w:val="0"/>
          <w:sz w:val="12"/>
          <w:szCs w:val="12"/>
        </w:rPr>
        <w:t xml:space="preserve"> сельсовет» в 1 квартале 2014 года. Проверка соблюдения муниципальным образованием  при размещении заказов  требований 94-ФЗ от 21.07.2005г. «О размещении заказов на поставки товаров, выполнение работ, оказание услуг для государственных и муниципальных нужд» (</w:t>
      </w:r>
      <w:r w:rsidRPr="00AE73A2">
        <w:rPr>
          <w:rFonts w:ascii="Times New Roman" w:hAnsi="Times New Roman" w:cs="Times New Roman"/>
          <w:i/>
          <w:color w:val="984806"/>
          <w:kern w:val="0"/>
          <w:sz w:val="12"/>
          <w:szCs w:val="12"/>
        </w:rPr>
        <w:t>по заданию прокуратуры</w:t>
      </w:r>
      <w:r w:rsidRPr="00AE73A2">
        <w:rPr>
          <w:rFonts w:ascii="Times New Roman" w:hAnsi="Times New Roman" w:cs="Times New Roman"/>
          <w:i/>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i/>
          <w:color w:val="auto"/>
          <w:kern w:val="0"/>
          <w:sz w:val="12"/>
          <w:szCs w:val="12"/>
        </w:rPr>
        <w:tab/>
      </w:r>
      <w:r w:rsidRPr="00AE73A2">
        <w:rPr>
          <w:rFonts w:ascii="Times New Roman" w:hAnsi="Times New Roman" w:cs="Times New Roman"/>
          <w:color w:val="auto"/>
          <w:kern w:val="0"/>
          <w:sz w:val="12"/>
          <w:szCs w:val="12"/>
        </w:rPr>
        <w:t>В 2013 году  муниципальному образованию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сельсовет»  выделены субсидии в сумме 18 331,5 </w:t>
      </w:r>
      <w:proofErr w:type="spellStart"/>
      <w:r w:rsidRPr="00AE73A2">
        <w:rPr>
          <w:rFonts w:ascii="Times New Roman" w:hAnsi="Times New Roman" w:cs="Times New Roman"/>
          <w:color w:val="auto"/>
          <w:kern w:val="0"/>
          <w:sz w:val="12"/>
          <w:szCs w:val="12"/>
        </w:rPr>
        <w:t>тыс</w:t>
      </w:r>
      <w:proofErr w:type="gramStart"/>
      <w:r w:rsidRPr="00AE73A2">
        <w:rPr>
          <w:rFonts w:ascii="Times New Roman" w:hAnsi="Times New Roman" w:cs="Times New Roman"/>
          <w:color w:val="auto"/>
          <w:kern w:val="0"/>
          <w:sz w:val="12"/>
          <w:szCs w:val="12"/>
        </w:rPr>
        <w:t>.р</w:t>
      </w:r>
      <w:proofErr w:type="gramEnd"/>
      <w:r w:rsidRPr="00AE73A2">
        <w:rPr>
          <w:rFonts w:ascii="Times New Roman" w:hAnsi="Times New Roman" w:cs="Times New Roman"/>
          <w:color w:val="auto"/>
          <w:kern w:val="0"/>
          <w:sz w:val="12"/>
          <w:szCs w:val="12"/>
        </w:rPr>
        <w:t>уб</w:t>
      </w:r>
      <w:proofErr w:type="spellEnd"/>
      <w:r w:rsidRPr="00AE73A2">
        <w:rPr>
          <w:rFonts w:ascii="Times New Roman" w:hAnsi="Times New Roman" w:cs="Times New Roman"/>
          <w:color w:val="auto"/>
          <w:kern w:val="0"/>
          <w:sz w:val="12"/>
          <w:szCs w:val="12"/>
        </w:rPr>
        <w:t xml:space="preserve">., с долевым участием 183,3 </w:t>
      </w:r>
      <w:proofErr w:type="spellStart"/>
      <w:r w:rsidRPr="00AE73A2">
        <w:rPr>
          <w:rFonts w:ascii="Times New Roman" w:hAnsi="Times New Roman" w:cs="Times New Roman"/>
          <w:color w:val="auto"/>
          <w:kern w:val="0"/>
          <w:sz w:val="12"/>
          <w:szCs w:val="12"/>
        </w:rPr>
        <w:t>тыс.руб</w:t>
      </w:r>
      <w:proofErr w:type="spellEnd"/>
      <w:r w:rsidRPr="00AE73A2">
        <w:rPr>
          <w:rFonts w:ascii="Times New Roman" w:hAnsi="Times New Roman" w:cs="Times New Roman"/>
          <w:color w:val="auto"/>
          <w:kern w:val="0"/>
          <w:sz w:val="12"/>
          <w:szCs w:val="12"/>
        </w:rPr>
        <w:t xml:space="preserve">. на строительство муниципальных объектов коммунальной и транспортной инфраструктуры, в том числе по проведению инженерных изысканий, проектных работ, строительных работ, присоединения к сетям инженерно-технического обеспечения и технологического присоединения к электрическим сетям, </w:t>
      </w:r>
      <w:r w:rsidRPr="00AE73A2">
        <w:rPr>
          <w:rFonts w:ascii="Times New Roman" w:hAnsi="Times New Roman" w:cs="Times New Roman"/>
          <w:color w:val="auto"/>
          <w:kern w:val="0"/>
          <w:sz w:val="12"/>
          <w:szCs w:val="12"/>
        </w:rPr>
        <w:lastRenderedPageBreak/>
        <w:t>на получение положительного заключения определения достоверности сметной стоимости, получение положительного заключения государственной экспертизы.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Средства в муниципальное образование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сельсовет» направлялись на основании соглашения  о предоставлении субсидии муниципальным образованиям Красноярского края из краевого бюджета № 077 от 01.07.2013г., между Министерством строительства и архитектуры Красноярского края и администрацией Каратузского района на сумму 11 896,7 </w:t>
      </w:r>
      <w:proofErr w:type="spellStart"/>
      <w:r w:rsidRPr="00AE73A2">
        <w:rPr>
          <w:rFonts w:ascii="Times New Roman" w:hAnsi="Times New Roman" w:cs="Times New Roman"/>
          <w:color w:val="auto"/>
          <w:kern w:val="0"/>
          <w:sz w:val="12"/>
          <w:szCs w:val="12"/>
        </w:rPr>
        <w:t>тыс</w:t>
      </w:r>
      <w:proofErr w:type="gramStart"/>
      <w:r w:rsidRPr="00AE73A2">
        <w:rPr>
          <w:rFonts w:ascii="Times New Roman" w:hAnsi="Times New Roman" w:cs="Times New Roman"/>
          <w:color w:val="auto"/>
          <w:kern w:val="0"/>
          <w:sz w:val="12"/>
          <w:szCs w:val="12"/>
        </w:rPr>
        <w:t>.р</w:t>
      </w:r>
      <w:proofErr w:type="gramEnd"/>
      <w:r w:rsidRPr="00AE73A2">
        <w:rPr>
          <w:rFonts w:ascii="Times New Roman" w:hAnsi="Times New Roman" w:cs="Times New Roman"/>
          <w:color w:val="auto"/>
          <w:kern w:val="0"/>
          <w:sz w:val="12"/>
          <w:szCs w:val="12"/>
        </w:rPr>
        <w:t>уб</w:t>
      </w:r>
      <w:proofErr w:type="spellEnd"/>
      <w:r w:rsidRPr="00AE73A2">
        <w:rPr>
          <w:rFonts w:ascii="Times New Roman" w:hAnsi="Times New Roman" w:cs="Times New Roman"/>
          <w:color w:val="auto"/>
          <w:kern w:val="0"/>
          <w:sz w:val="12"/>
          <w:szCs w:val="12"/>
        </w:rPr>
        <w:t xml:space="preserve">. и дополнительное соглашение от 09.10.2013г. № 1-101  на изменение объема финансирования  на 18 331,5 </w:t>
      </w:r>
      <w:proofErr w:type="spellStart"/>
      <w:r w:rsidRPr="00AE73A2">
        <w:rPr>
          <w:rFonts w:ascii="Times New Roman" w:hAnsi="Times New Roman" w:cs="Times New Roman"/>
          <w:color w:val="auto"/>
          <w:kern w:val="0"/>
          <w:sz w:val="12"/>
          <w:szCs w:val="12"/>
        </w:rPr>
        <w:t>тыс.руб</w:t>
      </w:r>
      <w:proofErr w:type="spellEnd"/>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Показателями результативности  являются: ввод автодорог 1 660,2 </w:t>
      </w:r>
      <w:proofErr w:type="spellStart"/>
      <w:r w:rsidRPr="00AE73A2">
        <w:rPr>
          <w:rFonts w:ascii="Times New Roman" w:hAnsi="Times New Roman" w:cs="Times New Roman"/>
          <w:color w:val="auto"/>
          <w:kern w:val="0"/>
          <w:sz w:val="12"/>
          <w:szCs w:val="12"/>
        </w:rPr>
        <w:t>п.м</w:t>
      </w:r>
      <w:proofErr w:type="spellEnd"/>
      <w:r w:rsidRPr="00AE73A2">
        <w:rPr>
          <w:rFonts w:ascii="Times New Roman" w:hAnsi="Times New Roman" w:cs="Times New Roman"/>
          <w:color w:val="auto"/>
          <w:kern w:val="0"/>
          <w:sz w:val="12"/>
          <w:szCs w:val="12"/>
        </w:rPr>
        <w:t xml:space="preserve">., ввод мощностей ВЛ-0,4 кВт- 7 100 </w:t>
      </w:r>
      <w:proofErr w:type="spellStart"/>
      <w:r w:rsidRPr="00AE73A2">
        <w:rPr>
          <w:rFonts w:ascii="Times New Roman" w:hAnsi="Times New Roman" w:cs="Times New Roman"/>
          <w:color w:val="auto"/>
          <w:kern w:val="0"/>
          <w:sz w:val="12"/>
          <w:szCs w:val="12"/>
        </w:rPr>
        <w:t>п.м</w:t>
      </w:r>
      <w:proofErr w:type="spellEnd"/>
      <w:r w:rsidRPr="00AE73A2">
        <w:rPr>
          <w:rFonts w:ascii="Times New Roman" w:hAnsi="Times New Roman" w:cs="Times New Roman"/>
          <w:color w:val="auto"/>
          <w:kern w:val="0"/>
          <w:sz w:val="12"/>
          <w:szCs w:val="12"/>
        </w:rPr>
        <w:t>. и ввод объекта  КТП 250 кВт.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За счет экономии при проведении конкурсных процедур, фактическое использование краевых средств составило 11 134 957,92 руб. и средств бюджета поселения 183 315,00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Проведено два открытых аукциона в электронной форме: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1. «Строительство объектов коммунальной и транспортной инфраструктуры с целью развития жилищного строительства, подготовка территории и устройство автодороги малоэтажной застройки микрорайона «Южный» </w:t>
      </w:r>
      <w:proofErr w:type="spellStart"/>
      <w:r w:rsidRPr="00AE73A2">
        <w:rPr>
          <w:rFonts w:ascii="Times New Roman" w:hAnsi="Times New Roman" w:cs="Times New Roman"/>
          <w:color w:val="auto"/>
          <w:kern w:val="0"/>
          <w:sz w:val="12"/>
          <w:szCs w:val="12"/>
        </w:rPr>
        <w:t>с</w:t>
      </w:r>
      <w:proofErr w:type="gramStart"/>
      <w:r w:rsidRPr="00AE73A2">
        <w:rPr>
          <w:rFonts w:ascii="Times New Roman" w:hAnsi="Times New Roman" w:cs="Times New Roman"/>
          <w:color w:val="auto"/>
          <w:kern w:val="0"/>
          <w:sz w:val="12"/>
          <w:szCs w:val="12"/>
        </w:rPr>
        <w:t>.К</w:t>
      </w:r>
      <w:proofErr w:type="gramEnd"/>
      <w:r w:rsidRPr="00AE73A2">
        <w:rPr>
          <w:rFonts w:ascii="Times New Roman" w:hAnsi="Times New Roman" w:cs="Times New Roman"/>
          <w:color w:val="auto"/>
          <w:kern w:val="0"/>
          <w:sz w:val="12"/>
          <w:szCs w:val="12"/>
        </w:rPr>
        <w:t>аратузское</w:t>
      </w:r>
      <w:proofErr w:type="spellEnd"/>
      <w:r w:rsidRPr="00AE73A2">
        <w:rPr>
          <w:rFonts w:ascii="Times New Roman" w:hAnsi="Times New Roman" w:cs="Times New Roman"/>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2. «Строительство объектов коммунальной и транспортной инфраструктуры с целью развития жилищного строительства на земельном участке микрорайон «Южный» квартал «Роща»- устройство внешнего электроснабжения, устройство КТП 250 кВт.</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 </w:t>
      </w:r>
      <w:proofErr w:type="gramStart"/>
      <w:r w:rsidRPr="00AE73A2">
        <w:rPr>
          <w:rFonts w:ascii="Times New Roman" w:hAnsi="Times New Roman" w:cs="Times New Roman"/>
          <w:color w:val="auto"/>
          <w:kern w:val="0"/>
          <w:sz w:val="12"/>
          <w:szCs w:val="12"/>
        </w:rPr>
        <w:t xml:space="preserve">В результате проверки  соблюдения при размещении заказов  требований 94-ФЗ от 21.07.2005г. </w:t>
      </w:r>
      <w:r w:rsidRPr="00AE73A2">
        <w:rPr>
          <w:rFonts w:ascii="Times New Roman" w:hAnsi="Times New Roman" w:cs="Times New Roman"/>
          <w:color w:val="auto"/>
          <w:kern w:val="0"/>
          <w:sz w:val="12"/>
          <w:szCs w:val="12"/>
        </w:rPr>
        <w:tab/>
        <w:t>«О размещении заказов на поставки товаров, выполнение работ, оказание услуг для государственных и муниципальных нужд» установлено, что в части об обязательности обоснования начальной (максимальной) цены, требования, касающиеся содержания документации об открытом аукционе в электронной форме, извещений о проведении открытого аукциона в электронной форме, сроков размещения извещений на официальном</w:t>
      </w:r>
      <w:proofErr w:type="gramEnd"/>
      <w:r w:rsidRPr="00AE73A2">
        <w:rPr>
          <w:rFonts w:ascii="Times New Roman" w:hAnsi="Times New Roman" w:cs="Times New Roman"/>
          <w:color w:val="auto"/>
          <w:kern w:val="0"/>
          <w:sz w:val="12"/>
          <w:szCs w:val="12"/>
        </w:rPr>
        <w:t xml:space="preserve"> </w:t>
      </w:r>
      <w:proofErr w:type="gramStart"/>
      <w:r w:rsidRPr="00AE73A2">
        <w:rPr>
          <w:rFonts w:ascii="Times New Roman" w:hAnsi="Times New Roman" w:cs="Times New Roman"/>
          <w:color w:val="auto"/>
          <w:kern w:val="0"/>
          <w:sz w:val="12"/>
          <w:szCs w:val="12"/>
        </w:rPr>
        <w:t>сайте</w:t>
      </w:r>
      <w:proofErr w:type="gramEnd"/>
      <w:r w:rsidRPr="00AE73A2">
        <w:rPr>
          <w:rFonts w:ascii="Times New Roman" w:hAnsi="Times New Roman" w:cs="Times New Roman"/>
          <w:color w:val="auto"/>
          <w:kern w:val="0"/>
          <w:sz w:val="12"/>
          <w:szCs w:val="12"/>
        </w:rPr>
        <w:t>, протоколов рассмотрения заявок на участие в открытом аукционе в электронной форме, сроков заключения муниципальных контрактов, требования соблюдены.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Работы по подготовке территории и устройству автодороги малоэтажной застройки микрорайона «Южный» </w:t>
      </w:r>
      <w:proofErr w:type="spellStart"/>
      <w:r w:rsidRPr="00AE73A2">
        <w:rPr>
          <w:rFonts w:ascii="Times New Roman" w:hAnsi="Times New Roman" w:cs="Times New Roman"/>
          <w:color w:val="auto"/>
          <w:kern w:val="0"/>
          <w:sz w:val="12"/>
          <w:szCs w:val="12"/>
        </w:rPr>
        <w:t>с</w:t>
      </w:r>
      <w:proofErr w:type="gramStart"/>
      <w:r w:rsidRPr="00AE73A2">
        <w:rPr>
          <w:rFonts w:ascii="Times New Roman" w:hAnsi="Times New Roman" w:cs="Times New Roman"/>
          <w:color w:val="auto"/>
          <w:kern w:val="0"/>
          <w:sz w:val="12"/>
          <w:szCs w:val="12"/>
        </w:rPr>
        <w:t>.К</w:t>
      </w:r>
      <w:proofErr w:type="gramEnd"/>
      <w:r w:rsidRPr="00AE73A2">
        <w:rPr>
          <w:rFonts w:ascii="Times New Roman" w:hAnsi="Times New Roman" w:cs="Times New Roman"/>
          <w:color w:val="auto"/>
          <w:kern w:val="0"/>
          <w:sz w:val="12"/>
          <w:szCs w:val="12"/>
        </w:rPr>
        <w:t>аратузское</w:t>
      </w:r>
      <w:proofErr w:type="spellEnd"/>
      <w:r w:rsidRPr="00AE73A2">
        <w:rPr>
          <w:rFonts w:ascii="Times New Roman" w:hAnsi="Times New Roman" w:cs="Times New Roman"/>
          <w:color w:val="auto"/>
          <w:kern w:val="0"/>
          <w:sz w:val="12"/>
          <w:szCs w:val="12"/>
        </w:rPr>
        <w:t xml:space="preserve"> (ул. Роща, ул. Кирпичная, ул. Российская) выполнены ГП КК «Каратузское ДРСУ»» на сумму 5 887 676,32 руб., в том числе 5 829 382,5 руб. – краевые средства и  58 293,82,00 руб. – бюджет поселения.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Работы по устройству внешнего электроснабжения, устройству КТП 250 кВт  выполнен</w:t>
      </w:r>
      <w:proofErr w:type="gramStart"/>
      <w:r w:rsidRPr="00AE73A2">
        <w:rPr>
          <w:rFonts w:ascii="Times New Roman" w:hAnsi="Times New Roman" w:cs="Times New Roman"/>
          <w:color w:val="auto"/>
          <w:kern w:val="0"/>
          <w:sz w:val="12"/>
          <w:szCs w:val="12"/>
        </w:rPr>
        <w:t>ы ООО</w:t>
      </w:r>
      <w:proofErr w:type="gramEnd"/>
      <w:r w:rsidRPr="00AE73A2">
        <w:rPr>
          <w:rFonts w:ascii="Times New Roman" w:hAnsi="Times New Roman" w:cs="Times New Roman"/>
          <w:color w:val="auto"/>
          <w:kern w:val="0"/>
          <w:sz w:val="12"/>
          <w:szCs w:val="12"/>
        </w:rPr>
        <w:t xml:space="preserve"> «</w:t>
      </w:r>
      <w:proofErr w:type="spellStart"/>
      <w:r w:rsidRPr="00AE73A2">
        <w:rPr>
          <w:rFonts w:ascii="Times New Roman" w:hAnsi="Times New Roman" w:cs="Times New Roman"/>
          <w:color w:val="auto"/>
          <w:kern w:val="0"/>
          <w:sz w:val="12"/>
          <w:szCs w:val="12"/>
        </w:rPr>
        <w:t>Астро</w:t>
      </w:r>
      <w:proofErr w:type="spellEnd"/>
      <w:r w:rsidRPr="00AE73A2">
        <w:rPr>
          <w:rFonts w:ascii="Times New Roman" w:hAnsi="Times New Roman" w:cs="Times New Roman"/>
          <w:color w:val="auto"/>
          <w:kern w:val="0"/>
          <w:sz w:val="12"/>
          <w:szCs w:val="12"/>
        </w:rPr>
        <w:t>» на сумму 5 524 275,8 руб., в том числе 5 459 927,80 руб. – краевые средства, 64 348,00 руб. – бюджет поселения.</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ходе проверки представленных документов нецелевого использования средств не установлено.</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bCs/>
          <w:color w:val="auto"/>
          <w:kern w:val="0"/>
          <w:sz w:val="12"/>
          <w:szCs w:val="12"/>
        </w:rPr>
        <w:tab/>
      </w:r>
      <w:r w:rsidRPr="00AE73A2">
        <w:rPr>
          <w:rFonts w:ascii="Times New Roman" w:hAnsi="Times New Roman" w:cs="Times New Roman"/>
          <w:bCs/>
          <w:i/>
          <w:color w:val="auto"/>
          <w:kern w:val="0"/>
          <w:sz w:val="12"/>
          <w:szCs w:val="12"/>
        </w:rPr>
        <w:t xml:space="preserve">2.2.5. </w:t>
      </w:r>
      <w:r w:rsidRPr="00AE73A2">
        <w:rPr>
          <w:rFonts w:ascii="Times New Roman" w:hAnsi="Times New Roman" w:cs="Times New Roman"/>
          <w:i/>
          <w:color w:val="auto"/>
          <w:kern w:val="0"/>
          <w:sz w:val="12"/>
          <w:szCs w:val="12"/>
        </w:rPr>
        <w:t xml:space="preserve">Соблюдение учреждением (МБОУ </w:t>
      </w:r>
      <w:proofErr w:type="spellStart"/>
      <w:r w:rsidRPr="00AE73A2">
        <w:rPr>
          <w:rFonts w:ascii="Times New Roman" w:hAnsi="Times New Roman" w:cs="Times New Roman"/>
          <w:i/>
          <w:color w:val="auto"/>
          <w:kern w:val="0"/>
          <w:sz w:val="12"/>
          <w:szCs w:val="12"/>
        </w:rPr>
        <w:t>Каратузская</w:t>
      </w:r>
      <w:proofErr w:type="spellEnd"/>
      <w:r w:rsidRPr="00AE73A2">
        <w:rPr>
          <w:rFonts w:ascii="Times New Roman" w:hAnsi="Times New Roman" w:cs="Times New Roman"/>
          <w:i/>
          <w:color w:val="auto"/>
          <w:kern w:val="0"/>
          <w:sz w:val="12"/>
          <w:szCs w:val="12"/>
        </w:rPr>
        <w:t xml:space="preserve"> СОШ) законодательства в ходе осуществления финансово-хозяйственных операций.</w:t>
      </w:r>
    </w:p>
    <w:p w:rsidR="00AE73A2" w:rsidRPr="00AE73A2" w:rsidRDefault="00AE73A2" w:rsidP="00AE73A2">
      <w:pPr>
        <w:spacing w:after="0" w:line="240" w:lineRule="auto"/>
        <w:jc w:val="both"/>
        <w:rPr>
          <w:rFonts w:ascii="Times New Roman" w:hAnsi="Times New Roman" w:cs="Times New Roman"/>
          <w:bCs/>
          <w:color w:val="auto"/>
          <w:kern w:val="0"/>
          <w:sz w:val="12"/>
          <w:szCs w:val="12"/>
        </w:rPr>
      </w:pPr>
      <w:r w:rsidRPr="00AE73A2">
        <w:rPr>
          <w:rFonts w:ascii="Times New Roman" w:hAnsi="Times New Roman" w:cs="Times New Roman"/>
          <w:bCs/>
          <w:color w:val="auto"/>
          <w:kern w:val="0"/>
          <w:sz w:val="12"/>
          <w:szCs w:val="12"/>
        </w:rPr>
        <w:tab/>
        <w:t>В ходе проверки установлены замечания и нарушения:</w:t>
      </w:r>
    </w:p>
    <w:p w:rsidR="00AE73A2" w:rsidRPr="00AE73A2" w:rsidRDefault="00AE73A2" w:rsidP="00AE73A2">
      <w:pPr>
        <w:spacing w:after="0" w:line="240" w:lineRule="auto"/>
        <w:jc w:val="both"/>
        <w:rPr>
          <w:rFonts w:ascii="Times New Roman" w:hAnsi="Times New Roman" w:cs="Times New Roman"/>
          <w:bCs/>
          <w:color w:val="auto"/>
          <w:kern w:val="0"/>
          <w:sz w:val="12"/>
          <w:szCs w:val="12"/>
        </w:rPr>
      </w:pPr>
      <w:r w:rsidRPr="00AE73A2">
        <w:rPr>
          <w:rFonts w:ascii="Times New Roman" w:hAnsi="Times New Roman" w:cs="Times New Roman"/>
          <w:bCs/>
          <w:color w:val="auto"/>
          <w:kern w:val="0"/>
          <w:sz w:val="12"/>
          <w:szCs w:val="12"/>
        </w:rPr>
        <w:tab/>
        <w:t>1. По выполнению муниципального задания и ПФХД:</w:t>
      </w: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r w:rsidRPr="00AE73A2">
        <w:rPr>
          <w:rFonts w:ascii="Times New Roman" w:hAnsi="Times New Roman" w:cs="Times New Roman"/>
          <w:color w:val="auto"/>
          <w:kern w:val="0"/>
          <w:sz w:val="12"/>
          <w:szCs w:val="12"/>
        </w:rPr>
        <w:tab/>
        <w:t>согласно отчету о выполнении муниципального задания на оказание муниципальных услуг, в муниципальном задании от 16.12.2013 завышен объем  по муниципальным услугам «</w:t>
      </w:r>
      <w:r w:rsidRPr="00AE73A2">
        <w:rPr>
          <w:rFonts w:ascii="Times New Roman" w:hAnsi="Times New Roman" w:cs="Times New Roman"/>
          <w:color w:val="auto"/>
          <w:kern w:val="0"/>
          <w:sz w:val="12"/>
          <w:szCs w:val="12"/>
          <w:shd w:val="clear" w:color="auto" w:fill="FFFFFF"/>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r w:rsidRPr="00AE73A2">
        <w:rPr>
          <w:rFonts w:ascii="Times New Roman" w:hAnsi="Times New Roman" w:cs="Times New Roman"/>
          <w:color w:val="auto"/>
          <w:kern w:val="0"/>
          <w:sz w:val="12"/>
          <w:szCs w:val="12"/>
        </w:rPr>
        <w:t>»  и  «о</w:t>
      </w:r>
      <w:r w:rsidRPr="00AE73A2">
        <w:rPr>
          <w:rFonts w:ascii="Times New Roman" w:hAnsi="Times New Roman" w:cs="Times New Roman"/>
          <w:color w:val="auto"/>
          <w:kern w:val="0"/>
          <w:sz w:val="12"/>
          <w:szCs w:val="12"/>
          <w:shd w:val="clear" w:color="auto" w:fill="FFFFFF"/>
        </w:rPr>
        <w:t xml:space="preserve">рганизация предоставления дополнительного образования» на 65 человек;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сводном отчете о выполнении муниципального задания по учреждениям образования за 2013 год, при оценке выполнения муниципального задания  Учреждением по показателям, характеризующим объем муниципальной услуги, завышен фактический  объемный показатель 936 человек, вместо 897 человек, в результате оценка выполнения  муниципального задания по </w:t>
      </w:r>
      <w:proofErr w:type="gramStart"/>
      <w:r w:rsidRPr="00AE73A2">
        <w:rPr>
          <w:rFonts w:ascii="Times New Roman" w:hAnsi="Times New Roman" w:cs="Times New Roman"/>
          <w:color w:val="auto"/>
          <w:kern w:val="0"/>
          <w:sz w:val="12"/>
          <w:szCs w:val="12"/>
        </w:rPr>
        <w:t>показателям</w:t>
      </w:r>
      <w:proofErr w:type="gramEnd"/>
      <w:r w:rsidRPr="00AE73A2">
        <w:rPr>
          <w:rFonts w:ascii="Times New Roman" w:hAnsi="Times New Roman" w:cs="Times New Roman"/>
          <w:color w:val="auto"/>
          <w:kern w:val="0"/>
          <w:sz w:val="12"/>
          <w:szCs w:val="12"/>
        </w:rPr>
        <w:t xml:space="preserve"> характеризующим объем муниципальной услуги 101,52% и выполнение муниципального задания Учреждением в целом 100,02% не соответствует фактическому 97,3% и 98,8% соответственно;</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пункта 16 Порядка  составления и утверждения ПФХД, внесение изменений в ПФХД, не связанных с принятием решения о местном бюджете на очередной финансовый год и плановый период, осуществлялось без соответствующих обоснований и расчетов. Расчеты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Также в ходе проверки было установлено, что имело место не соответствие показателей по выплатам и поступлениям и в разрезе КОСГУ  в ПФХД. Внесение изменений в муниципальное задание и  в субсидии на иные цели, без внесения изменений в ПФХД. Замечания устранены в ходе проведения проверки.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Объем бюджетных ассигнований  предусмотренный в муниципальном задании   на 2014 год  не соответствует объему,  рассчитанному с учетом норматива и объема  муниципальной услуги.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bCs/>
          <w:color w:val="auto"/>
          <w:kern w:val="0"/>
          <w:sz w:val="12"/>
          <w:szCs w:val="12"/>
        </w:rPr>
        <w:tab/>
        <w:t>2. В результате проверки организации и ведения бухгалтерского учета и отчетности установлены замечания по Приказу по учетной политике: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kern w:val="0"/>
          <w:sz w:val="12"/>
          <w:szCs w:val="12"/>
        </w:rPr>
        <w:tab/>
        <w:t xml:space="preserve">необходимо предусмотреть в Приказе по учетной политике </w:t>
      </w:r>
      <w:r w:rsidRPr="00AE73A2">
        <w:rPr>
          <w:rFonts w:ascii="Times New Roman" w:hAnsi="Times New Roman" w:cs="Times New Roman"/>
          <w:color w:val="auto"/>
          <w:kern w:val="0"/>
          <w:sz w:val="12"/>
          <w:szCs w:val="12"/>
        </w:rPr>
        <w:t>перечисление заработной платы, денежных средств, в подотчет сотрудникам,  на лицевые счета сотрудников учреждения (на электронном носителе  в отделение банка).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необходимо внести изменения в отдельные приложения  к Приказу по учетной политике, в связи со сменой  должностных лиц.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bCs/>
          <w:color w:val="auto"/>
          <w:kern w:val="0"/>
          <w:sz w:val="12"/>
          <w:szCs w:val="12"/>
        </w:rPr>
        <w:tab/>
        <w:t>3. В ходе проверки  порядка ведения кассовых операций установлено,</w:t>
      </w:r>
      <w:r w:rsidRPr="00AE73A2">
        <w:rPr>
          <w:rFonts w:ascii="Times New Roman" w:eastAsia="Arial CYR" w:hAnsi="Times New Roman" w:cs="Times New Roman"/>
          <w:color w:val="auto"/>
          <w:kern w:val="0"/>
          <w:sz w:val="12"/>
          <w:szCs w:val="12"/>
        </w:rPr>
        <w:t xml:space="preserve">  что в нарушение  пункта 2.5 </w:t>
      </w:r>
      <w:r w:rsidRPr="00AE73A2">
        <w:rPr>
          <w:rFonts w:ascii="Times New Roman" w:hAnsi="Times New Roman" w:cs="Times New Roman"/>
          <w:color w:val="auto"/>
          <w:kern w:val="0"/>
          <w:sz w:val="12"/>
          <w:szCs w:val="12"/>
        </w:rPr>
        <w:t xml:space="preserve">Порядок №373-П кассовая книга не скреплена оттиском печати и </w:t>
      </w:r>
      <w:proofErr w:type="spellStart"/>
      <w:r w:rsidRPr="00AE73A2">
        <w:rPr>
          <w:rFonts w:ascii="Times New Roman" w:hAnsi="Times New Roman" w:cs="Times New Roman"/>
          <w:color w:val="auto"/>
          <w:kern w:val="0"/>
          <w:sz w:val="12"/>
          <w:szCs w:val="12"/>
        </w:rPr>
        <w:t>заверительная</w:t>
      </w:r>
      <w:proofErr w:type="spellEnd"/>
      <w:r w:rsidRPr="00AE73A2">
        <w:rPr>
          <w:rFonts w:ascii="Times New Roman" w:hAnsi="Times New Roman" w:cs="Times New Roman"/>
          <w:color w:val="auto"/>
          <w:kern w:val="0"/>
          <w:sz w:val="12"/>
          <w:szCs w:val="12"/>
        </w:rPr>
        <w:t xml:space="preserve"> надпись о количестве листов в кассовой книге только бухгалтера.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В нарушения </w:t>
      </w:r>
      <w:hyperlink r:id="rId13" w:history="1">
        <w:r w:rsidRPr="00AE73A2">
          <w:rPr>
            <w:rFonts w:ascii="Times New Roman" w:hAnsi="Times New Roman" w:cs="Times New Roman"/>
            <w:color w:val="000080"/>
            <w:kern w:val="0"/>
            <w:sz w:val="12"/>
            <w:szCs w:val="12"/>
            <w:u w:val="single"/>
          </w:rPr>
          <w:t>пункта 4.4</w:t>
        </w:r>
      </w:hyperlink>
      <w:r w:rsidRPr="00AE73A2">
        <w:rPr>
          <w:rFonts w:ascii="Times New Roman" w:hAnsi="Times New Roman" w:cs="Times New Roman"/>
          <w:color w:val="auto"/>
          <w:kern w:val="0"/>
          <w:sz w:val="12"/>
          <w:szCs w:val="12"/>
        </w:rPr>
        <w:t xml:space="preserve"> Порядка №373-П и пункта 6.19 Приказа по учетной политике, в декабре месяце выдано в подотчет работнику Учреждения сумма 2 450,0 рублей, РКО  № 70 от 12.12.2013г., без письменного заявления работника и без подписи руководителя и отсутствует авансовый отчет по использованию подотчетной суммы.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4. При проверке </w:t>
      </w:r>
      <w:r w:rsidRPr="00AE73A2">
        <w:rPr>
          <w:rFonts w:ascii="Times New Roman" w:hAnsi="Times New Roman" w:cs="Times New Roman"/>
          <w:bCs/>
          <w:color w:val="auto"/>
          <w:kern w:val="0"/>
          <w:sz w:val="12"/>
          <w:szCs w:val="12"/>
        </w:rPr>
        <w:t xml:space="preserve"> расчетов  с подотчетными лицами установлено, что в </w:t>
      </w:r>
      <w:r w:rsidRPr="00AE73A2">
        <w:rPr>
          <w:rFonts w:ascii="Times New Roman" w:hAnsi="Times New Roman" w:cs="Times New Roman"/>
          <w:color w:val="auto"/>
          <w:kern w:val="0"/>
          <w:sz w:val="12"/>
          <w:szCs w:val="12"/>
        </w:rPr>
        <w:t xml:space="preserve"> нарушение п. 26 Постановления от 13.10.2008 № 749,  п. 6.22 Учетной политики,  имеет место представление </w:t>
      </w:r>
      <w:hyperlink r:id="rId14" w:history="1">
        <w:r w:rsidRPr="00AE73A2">
          <w:rPr>
            <w:rFonts w:ascii="Times New Roman" w:hAnsi="Times New Roman" w:cs="Times New Roman"/>
            <w:color w:val="auto"/>
            <w:kern w:val="0"/>
            <w:sz w:val="12"/>
            <w:szCs w:val="12"/>
          </w:rPr>
          <w:t xml:space="preserve">авансовых </w:t>
        </w:r>
        <w:proofErr w:type="gramStart"/>
        <w:r w:rsidRPr="00AE73A2">
          <w:rPr>
            <w:rFonts w:ascii="Times New Roman" w:hAnsi="Times New Roman" w:cs="Times New Roman"/>
            <w:color w:val="auto"/>
            <w:kern w:val="0"/>
            <w:sz w:val="12"/>
            <w:szCs w:val="12"/>
          </w:rPr>
          <w:t>отчет</w:t>
        </w:r>
      </w:hyperlink>
      <w:r w:rsidRPr="00AE73A2">
        <w:rPr>
          <w:rFonts w:ascii="Times New Roman" w:hAnsi="Times New Roman" w:cs="Times New Roman"/>
          <w:color w:val="auto"/>
          <w:kern w:val="0"/>
          <w:sz w:val="12"/>
          <w:szCs w:val="12"/>
        </w:rPr>
        <w:t>ов</w:t>
      </w:r>
      <w:proofErr w:type="gramEnd"/>
      <w:r w:rsidRPr="00AE73A2">
        <w:rPr>
          <w:rFonts w:ascii="Times New Roman" w:hAnsi="Times New Roman" w:cs="Times New Roman"/>
          <w:color w:val="auto"/>
          <w:kern w:val="0"/>
          <w:sz w:val="12"/>
          <w:szCs w:val="12"/>
        </w:rPr>
        <w:t xml:space="preserve"> по выданным работникам перед отъездом в командировку, денежным авансам на командировочные расходы,   по истечении  установленного   срока предоставления  отчетности (3 дней).</w:t>
      </w:r>
    </w:p>
    <w:p w:rsidR="00AE73A2" w:rsidRPr="00AE73A2" w:rsidRDefault="00AE73A2" w:rsidP="00AE73A2">
      <w:pPr>
        <w:spacing w:after="0" w:line="240" w:lineRule="auto"/>
        <w:jc w:val="both"/>
        <w:rPr>
          <w:rFonts w:ascii="Times New Roman" w:hAnsi="Times New Roman" w:cs="Times New Roman"/>
          <w:iCs/>
          <w:color w:val="auto"/>
          <w:kern w:val="0"/>
          <w:sz w:val="12"/>
          <w:szCs w:val="12"/>
        </w:rPr>
      </w:pPr>
      <w:r w:rsidRPr="00AE73A2">
        <w:rPr>
          <w:rFonts w:ascii="Times New Roman" w:hAnsi="Times New Roman" w:cs="Times New Roman"/>
          <w:color w:val="auto"/>
          <w:kern w:val="0"/>
          <w:sz w:val="12"/>
          <w:szCs w:val="12"/>
        </w:rPr>
        <w:tab/>
        <w:t>5. При проверке расчетов с поставщиками и подрядчиками, в</w:t>
      </w:r>
      <w:r w:rsidRPr="00AE73A2">
        <w:rPr>
          <w:rFonts w:ascii="Times New Roman" w:hAnsi="Times New Roman" w:cs="Times New Roman"/>
          <w:iCs/>
          <w:color w:val="auto"/>
          <w:kern w:val="0"/>
          <w:sz w:val="12"/>
          <w:szCs w:val="12"/>
        </w:rPr>
        <w:t xml:space="preserve"> нарушение статьи 10 </w:t>
      </w:r>
      <w:r w:rsidRPr="00AE73A2">
        <w:rPr>
          <w:rFonts w:ascii="Times New Roman" w:hAnsi="Times New Roman" w:cs="Times New Roman"/>
          <w:color w:val="auto"/>
          <w:kern w:val="0"/>
          <w:sz w:val="12"/>
          <w:szCs w:val="12"/>
        </w:rPr>
        <w:t xml:space="preserve"> Федерального закона от 06.12.2011г. № 402-ФЗ имеет место не</w:t>
      </w:r>
      <w:r w:rsidRPr="00AE73A2">
        <w:rPr>
          <w:rFonts w:ascii="Times New Roman" w:hAnsi="Times New Roman" w:cs="Times New Roman"/>
          <w:iCs/>
          <w:color w:val="auto"/>
          <w:kern w:val="0"/>
          <w:sz w:val="12"/>
          <w:szCs w:val="12"/>
        </w:rPr>
        <w:t>своевременное отражения совершённых хозяйственных операций в регистрах бухгалтерского учёта.</w:t>
      </w:r>
    </w:p>
    <w:p w:rsidR="00AE73A2" w:rsidRPr="00AE73A2" w:rsidRDefault="00AE73A2" w:rsidP="00AE73A2">
      <w:pPr>
        <w:spacing w:after="0" w:line="240" w:lineRule="auto"/>
        <w:jc w:val="both"/>
        <w:rPr>
          <w:rFonts w:ascii="Times New Roman" w:hAnsi="Times New Roman" w:cs="Times New Roman"/>
          <w:iCs/>
          <w:color w:val="auto"/>
          <w:kern w:val="0"/>
          <w:sz w:val="12"/>
          <w:szCs w:val="12"/>
        </w:rPr>
      </w:pPr>
      <w:r w:rsidRPr="00AE73A2">
        <w:rPr>
          <w:rFonts w:ascii="Times New Roman" w:hAnsi="Times New Roman" w:cs="Times New Roman"/>
          <w:iCs/>
          <w:color w:val="auto"/>
          <w:kern w:val="0"/>
          <w:sz w:val="12"/>
          <w:szCs w:val="12"/>
        </w:rPr>
        <w:tab/>
        <w:t xml:space="preserve">В нарушение </w:t>
      </w:r>
      <w:hyperlink r:id="rId15" w:history="1">
        <w:r w:rsidRPr="00AE73A2">
          <w:rPr>
            <w:rFonts w:ascii="Times New Roman" w:hAnsi="Times New Roman" w:cs="Times New Roman"/>
            <w:color w:val="auto"/>
            <w:kern w:val="0"/>
            <w:sz w:val="12"/>
            <w:szCs w:val="12"/>
          </w:rPr>
          <w:t>пункта 3 ст. 168</w:t>
        </w:r>
      </w:hyperlink>
      <w:r w:rsidRPr="00AE73A2">
        <w:rPr>
          <w:rFonts w:ascii="Times New Roman" w:hAnsi="Times New Roman" w:cs="Times New Roman"/>
          <w:color w:val="auto"/>
          <w:kern w:val="0"/>
          <w:sz w:val="12"/>
          <w:szCs w:val="12"/>
        </w:rPr>
        <w:t xml:space="preserve"> НК РФ </w:t>
      </w:r>
      <w:r w:rsidRPr="00AE73A2">
        <w:rPr>
          <w:rFonts w:ascii="Times New Roman" w:hAnsi="Times New Roman" w:cs="Times New Roman"/>
          <w:bCs/>
          <w:color w:val="auto"/>
          <w:kern w:val="0"/>
          <w:sz w:val="12"/>
          <w:szCs w:val="12"/>
        </w:rPr>
        <w:t>имеет место  выставление счето</w:t>
      </w:r>
      <w:proofErr w:type="gramStart"/>
      <w:r w:rsidRPr="00AE73A2">
        <w:rPr>
          <w:rFonts w:ascii="Times New Roman" w:hAnsi="Times New Roman" w:cs="Times New Roman"/>
          <w:bCs/>
          <w:color w:val="auto"/>
          <w:kern w:val="0"/>
          <w:sz w:val="12"/>
          <w:szCs w:val="12"/>
        </w:rPr>
        <w:t>в-</w:t>
      </w:r>
      <w:proofErr w:type="gramEnd"/>
      <w:r w:rsidRPr="00AE73A2">
        <w:rPr>
          <w:rFonts w:ascii="Times New Roman" w:hAnsi="Times New Roman" w:cs="Times New Roman"/>
          <w:bCs/>
          <w:color w:val="auto"/>
          <w:kern w:val="0"/>
          <w:sz w:val="12"/>
          <w:szCs w:val="12"/>
        </w:rPr>
        <w:t xml:space="preserve"> фактур позднее 5 календарных дней с даты отгрузки товаров (выполнения работ, оказания услуг).</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iCs/>
          <w:color w:val="auto"/>
          <w:kern w:val="0"/>
          <w:sz w:val="12"/>
          <w:szCs w:val="12"/>
        </w:rPr>
        <w:tab/>
        <w:t xml:space="preserve">6. </w:t>
      </w:r>
      <w:r w:rsidRPr="00AE73A2">
        <w:rPr>
          <w:rFonts w:ascii="Times New Roman" w:hAnsi="Times New Roman" w:cs="Times New Roman"/>
          <w:color w:val="auto"/>
          <w:kern w:val="0"/>
          <w:sz w:val="12"/>
          <w:szCs w:val="12"/>
        </w:rPr>
        <w:t>В ходе проверки оформление путевых листов, учета и списания горюч</w:t>
      </w:r>
      <w:proofErr w:type="gramStart"/>
      <w:r w:rsidRPr="00AE73A2">
        <w:rPr>
          <w:rFonts w:ascii="Times New Roman" w:hAnsi="Times New Roman" w:cs="Times New Roman"/>
          <w:color w:val="auto"/>
          <w:kern w:val="0"/>
          <w:sz w:val="12"/>
          <w:szCs w:val="12"/>
        </w:rPr>
        <w:t>е-</w:t>
      </w:r>
      <w:proofErr w:type="gramEnd"/>
      <w:r w:rsidRPr="00AE73A2">
        <w:rPr>
          <w:rFonts w:ascii="Times New Roman" w:hAnsi="Times New Roman" w:cs="Times New Roman"/>
          <w:color w:val="auto"/>
          <w:kern w:val="0"/>
          <w:sz w:val="12"/>
          <w:szCs w:val="12"/>
        </w:rPr>
        <w:t xml:space="preserve"> смазочных материалов (ГСМ), установлено, что в нарушение  статьи 9   Федерального закона от 06.12.2011г. № 402-ФЗ и приказа Минтранса РФ  № 152 от 18.09.2008  в путевых листах имеет место исправления,  оформленные не надлежащим образом.</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Кроме того в ходе проверки установлено, что к приказам об использовании автотранспорта  за январ</w:t>
      </w:r>
      <w:proofErr w:type="gramStart"/>
      <w:r w:rsidRPr="00AE73A2">
        <w:rPr>
          <w:rFonts w:ascii="Times New Roman" w:hAnsi="Times New Roman" w:cs="Times New Roman"/>
          <w:color w:val="auto"/>
          <w:kern w:val="0"/>
          <w:sz w:val="12"/>
          <w:szCs w:val="12"/>
        </w:rPr>
        <w:t>ь-</w:t>
      </w:r>
      <w:proofErr w:type="gramEnd"/>
      <w:r w:rsidRPr="00AE73A2">
        <w:rPr>
          <w:rFonts w:ascii="Times New Roman" w:hAnsi="Times New Roman" w:cs="Times New Roman"/>
          <w:color w:val="auto"/>
          <w:kern w:val="0"/>
          <w:sz w:val="12"/>
          <w:szCs w:val="12"/>
        </w:rPr>
        <w:t xml:space="preserve"> март 2013 года  приложены путевые листы  2012 года, в результате списание ГСМ осуществлялось не правомерно.</w:t>
      </w:r>
      <w:r w:rsidRPr="00AE73A2">
        <w:rPr>
          <w:rFonts w:ascii="Times New Roman" w:hAnsi="Times New Roman" w:cs="Times New Roman"/>
          <w:color w:val="auto"/>
          <w:kern w:val="0"/>
          <w:sz w:val="12"/>
          <w:szCs w:val="12"/>
        </w:rPr>
        <w:tab/>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i/>
          <w:color w:val="auto"/>
          <w:kern w:val="0"/>
          <w:sz w:val="12"/>
          <w:szCs w:val="12"/>
        </w:rPr>
        <w:t>(Информация об устранении нарушений не представлена).</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color w:val="auto"/>
          <w:kern w:val="0"/>
          <w:sz w:val="12"/>
          <w:szCs w:val="12"/>
        </w:rPr>
        <w:tab/>
      </w:r>
      <w:r w:rsidRPr="00AE73A2">
        <w:rPr>
          <w:rFonts w:ascii="Times New Roman" w:hAnsi="Times New Roman" w:cs="Times New Roman"/>
          <w:i/>
          <w:color w:val="auto"/>
          <w:kern w:val="0"/>
          <w:sz w:val="12"/>
          <w:szCs w:val="12"/>
        </w:rPr>
        <w:tab/>
      </w:r>
      <w:r w:rsidRPr="00AE73A2">
        <w:rPr>
          <w:rFonts w:ascii="Times New Roman" w:hAnsi="Times New Roman" w:cs="Times New Roman"/>
          <w:i/>
          <w:color w:val="auto"/>
          <w:kern w:val="0"/>
          <w:sz w:val="12"/>
          <w:szCs w:val="12"/>
        </w:rPr>
        <w:tab/>
      </w:r>
      <w:r w:rsidRPr="00AE73A2">
        <w:rPr>
          <w:rFonts w:ascii="Times New Roman" w:hAnsi="Times New Roman" w:cs="Times New Roman"/>
          <w:i/>
          <w:color w:val="auto"/>
          <w:kern w:val="0"/>
          <w:sz w:val="12"/>
          <w:szCs w:val="12"/>
        </w:rPr>
        <w:tab/>
      </w:r>
      <w:r w:rsidRPr="00AE73A2">
        <w:rPr>
          <w:rFonts w:ascii="Times New Roman" w:hAnsi="Times New Roman" w:cs="Times New Roman"/>
          <w:i/>
          <w:color w:val="auto"/>
          <w:kern w:val="0"/>
          <w:sz w:val="12"/>
          <w:szCs w:val="12"/>
        </w:rPr>
        <w:tab/>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i/>
          <w:color w:val="auto"/>
          <w:kern w:val="0"/>
          <w:sz w:val="12"/>
          <w:szCs w:val="12"/>
        </w:rPr>
        <w:t xml:space="preserve"> 2.2.6. Проверка  правомерности принятия специалиста в муниципальное бюджетное учреждение по обеспечению жизнедеятельности образовательных учреждений, его фактического нахождения на рабочем месте и начисление заработной платы </w:t>
      </w:r>
      <w:r w:rsidRPr="00AE73A2">
        <w:rPr>
          <w:rFonts w:ascii="Times New Roman" w:hAnsi="Times New Roman" w:cs="Times New Roman"/>
          <w:i/>
          <w:color w:val="984806"/>
          <w:kern w:val="0"/>
          <w:sz w:val="12"/>
          <w:szCs w:val="12"/>
        </w:rPr>
        <w:t>(по заданию Главы района).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Работы по составлению сметной документации выполнены по контракту № 58 от 03.11.2014г. на оказание услуг по составлению сметной документации муниципальной программы Каратузского района «Развитие системы образования Каратузского района» заключенному на основании п. 4 ч. 1 ст. 93 Федерального закона от 05.04.2013г. № 44 – ФЗ «О контрактной системе в сфере закупок товаров, работ, услуг для обеспечения государственных и муниципальных нужд».</w:t>
      </w:r>
      <w:proofErr w:type="gramEnd"/>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К проверке не представлены задания (дефектные ведомости) на основе которых составляется сметная документация, что является нарушением п. 1.2 Контракта и ст. 759 и ст. 760 Гражданского кодекса РФ. </w:t>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00FC170D">
        <w:rPr>
          <w:rFonts w:ascii="Times New Roman" w:hAnsi="Times New Roman" w:cs="Times New Roman"/>
          <w:color w:val="auto"/>
          <w:kern w:val="0"/>
          <w:sz w:val="12"/>
          <w:szCs w:val="12"/>
        </w:rPr>
        <w:tab/>
      </w:r>
      <w:r w:rsidRPr="00AE73A2">
        <w:rPr>
          <w:rFonts w:ascii="Times New Roman" w:hAnsi="Times New Roman" w:cs="Times New Roman"/>
          <w:color w:val="auto"/>
          <w:kern w:val="0"/>
          <w:sz w:val="12"/>
          <w:szCs w:val="12"/>
        </w:rPr>
        <w:t xml:space="preserve">Определение сметной стоимости и составление сметной документации на ремонтные </w:t>
      </w:r>
      <w:r w:rsidRPr="00AE73A2">
        <w:rPr>
          <w:rFonts w:ascii="Times New Roman" w:hAnsi="Times New Roman" w:cs="Times New Roman"/>
          <w:color w:val="auto"/>
          <w:kern w:val="0"/>
          <w:sz w:val="12"/>
          <w:szCs w:val="12"/>
        </w:rPr>
        <w:lastRenderedPageBreak/>
        <w:t>работы  учреждений муниципальной собственности, с привлечением  бюджетных сре</w:t>
      </w:r>
      <w:proofErr w:type="gramStart"/>
      <w:r w:rsidRPr="00AE73A2">
        <w:rPr>
          <w:rFonts w:ascii="Times New Roman" w:hAnsi="Times New Roman" w:cs="Times New Roman"/>
          <w:color w:val="auto"/>
          <w:kern w:val="0"/>
          <w:sz w:val="12"/>
          <w:szCs w:val="12"/>
        </w:rPr>
        <w:t>дств вс</w:t>
      </w:r>
      <w:proofErr w:type="gramEnd"/>
      <w:r w:rsidRPr="00AE73A2">
        <w:rPr>
          <w:rFonts w:ascii="Times New Roman" w:hAnsi="Times New Roman" w:cs="Times New Roman"/>
          <w:color w:val="auto"/>
          <w:kern w:val="0"/>
          <w:sz w:val="12"/>
          <w:szCs w:val="12"/>
        </w:rPr>
        <w:t xml:space="preserve">ех уровней, инженер сметчик должен иметь соответствующее образование (квалификационный сертификат). Документы о специальном образовании исполнителя контракта к проверке не представлены, что не соответствует приказу </w:t>
      </w:r>
      <w:proofErr w:type="spellStart"/>
      <w:r w:rsidRPr="00AE73A2">
        <w:rPr>
          <w:rFonts w:ascii="Times New Roman" w:hAnsi="Times New Roman" w:cs="Times New Roman"/>
          <w:color w:val="auto"/>
          <w:kern w:val="0"/>
          <w:sz w:val="12"/>
          <w:szCs w:val="12"/>
        </w:rPr>
        <w:t>Минздравсоцразвития</w:t>
      </w:r>
      <w:proofErr w:type="spellEnd"/>
      <w:r w:rsidRPr="00AE73A2">
        <w:rPr>
          <w:rFonts w:ascii="Times New Roman" w:hAnsi="Times New Roman" w:cs="Times New Roman"/>
          <w:color w:val="auto"/>
          <w:kern w:val="0"/>
          <w:sz w:val="12"/>
          <w:szCs w:val="12"/>
        </w:rPr>
        <w:t xml:space="preserve"> РФ от23.04.2008г. "Об утверждении единого квалификационного справочника должностей руководителей, специалистов и служащих".</w:t>
      </w:r>
    </w:p>
    <w:p w:rsidR="00AE73A2" w:rsidRPr="00AE73A2" w:rsidRDefault="00AE73A2" w:rsidP="00AE73A2">
      <w:pPr>
        <w:spacing w:after="0" w:line="240" w:lineRule="auto"/>
        <w:rPr>
          <w:rFonts w:ascii="Times New Roman" w:hAnsi="Times New Roman" w:cs="Times New Roman"/>
          <w:i/>
          <w:color w:val="auto"/>
          <w:kern w:val="0"/>
          <w:sz w:val="12"/>
          <w:szCs w:val="12"/>
        </w:rPr>
      </w:pPr>
      <w:r w:rsidRPr="00AE73A2">
        <w:rPr>
          <w:rFonts w:ascii="Times New Roman" w:hAnsi="Times New Roman" w:cs="Times New Roman"/>
          <w:color w:val="auto"/>
          <w:kern w:val="0"/>
          <w:sz w:val="12"/>
          <w:szCs w:val="12"/>
        </w:rPr>
        <w:t>(</w:t>
      </w:r>
      <w:r w:rsidRPr="00AE73A2">
        <w:rPr>
          <w:rFonts w:ascii="Times New Roman" w:hAnsi="Times New Roman" w:cs="Times New Roman"/>
          <w:i/>
          <w:color w:val="auto"/>
          <w:kern w:val="0"/>
          <w:sz w:val="12"/>
          <w:szCs w:val="12"/>
        </w:rPr>
        <w:t>Информация по устранению нарушений не представлена).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p>
    <w:p w:rsidR="00AE73A2" w:rsidRPr="00AE73A2" w:rsidRDefault="00AE73A2" w:rsidP="00AE73A2">
      <w:pPr>
        <w:spacing w:after="0" w:line="240" w:lineRule="auto"/>
        <w:jc w:val="both"/>
        <w:rPr>
          <w:rFonts w:ascii="Times New Roman" w:hAnsi="Times New Roman" w:cs="Times New Roman"/>
          <w:i/>
          <w:color w:val="984806"/>
          <w:kern w:val="0"/>
          <w:sz w:val="12"/>
          <w:szCs w:val="12"/>
        </w:rPr>
      </w:pPr>
      <w:r w:rsidRPr="00AE73A2">
        <w:rPr>
          <w:rFonts w:ascii="Times New Roman" w:hAnsi="Times New Roman" w:cs="Times New Roman"/>
          <w:i/>
          <w:color w:val="auto"/>
          <w:kern w:val="0"/>
          <w:sz w:val="12"/>
          <w:szCs w:val="12"/>
        </w:rPr>
        <w:t xml:space="preserve">         2.2.7.Проверка финансово-хозяйственной деятельности администрации </w:t>
      </w:r>
      <w:proofErr w:type="spellStart"/>
      <w:r w:rsidRPr="00AE73A2">
        <w:rPr>
          <w:rFonts w:ascii="Times New Roman" w:hAnsi="Times New Roman" w:cs="Times New Roman"/>
          <w:i/>
          <w:color w:val="auto"/>
          <w:kern w:val="0"/>
          <w:sz w:val="12"/>
          <w:szCs w:val="12"/>
        </w:rPr>
        <w:t>Уджейского</w:t>
      </w:r>
      <w:proofErr w:type="spellEnd"/>
      <w:r w:rsidRPr="00AE73A2">
        <w:rPr>
          <w:rFonts w:ascii="Times New Roman" w:hAnsi="Times New Roman" w:cs="Times New Roman"/>
          <w:i/>
          <w:color w:val="auto"/>
          <w:kern w:val="0"/>
          <w:sz w:val="12"/>
          <w:szCs w:val="12"/>
        </w:rPr>
        <w:t xml:space="preserve"> сельсовета </w:t>
      </w:r>
      <w:r w:rsidRPr="00AE73A2">
        <w:rPr>
          <w:rFonts w:ascii="Times New Roman" w:hAnsi="Times New Roman" w:cs="Times New Roman"/>
          <w:i/>
          <w:color w:val="984806"/>
          <w:kern w:val="0"/>
          <w:sz w:val="12"/>
          <w:szCs w:val="12"/>
        </w:rPr>
        <w:t>(по заданию Главы района).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По результатам проверки установлено, что в нарушение статьи 8 Федерального закона 402- ФЗ от 06.12.2011  в поселении отсутствует учетная политика.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статьи 10 Федеральный закон 402- ФЗ от 06.12.2011 и пункта 11  Инструкция 157-н от 01.10.2010г. данные проверенных и принятых к учету первичных  учетных документов не систематизируются в хронологическом порядке и не группируются по соответствующим счетам бухгалтерского учета накопительным способом с отражением в регистрах бухгалтерского учета. Журналы операций за текущий период 2014г.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статьи 9 Федеральный закон 402- ФЗ от 06.12.2011. практически во всех актах выполненных работ и  услуг отсутствует печать и подпись заказчика и имеет место отсутствие первичных документов.</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Положение по оплате труда  и других выплат работникам администрации </w:t>
      </w:r>
      <w:proofErr w:type="spellStart"/>
      <w:r w:rsidRPr="00AE73A2">
        <w:rPr>
          <w:rFonts w:ascii="Times New Roman" w:hAnsi="Times New Roman" w:cs="Times New Roman"/>
          <w:color w:val="auto"/>
          <w:kern w:val="0"/>
          <w:sz w:val="12"/>
          <w:szCs w:val="12"/>
        </w:rPr>
        <w:t>Уджейского</w:t>
      </w:r>
      <w:proofErr w:type="spellEnd"/>
      <w:r w:rsidRPr="00AE73A2">
        <w:rPr>
          <w:rFonts w:ascii="Times New Roman" w:hAnsi="Times New Roman" w:cs="Times New Roman"/>
          <w:color w:val="auto"/>
          <w:kern w:val="0"/>
          <w:sz w:val="12"/>
          <w:szCs w:val="12"/>
        </w:rPr>
        <w:t xml:space="preserve"> сельсовета и Положение по оплате труда работников МБОУ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Центр культуры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нарушение статьи 9 Федеральный закон 402- ФЗ от 06.12.2011 штатные расписания на 01.01.2014 года представленные к проверке без даты составления, без подписи главного бухгалтера, без подписи руководителя. В штатных расписаниях не указан номер и дата приказа или номер и дата распоряжения об утверждении штатного расписания.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штатном расписании на 01.01.2014 года без номера и даты МБОУ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Центр культуры тарифные ставки не соответствуют  тарифным ставкам,  указанным в Коллективном договоре МБОУ </w:t>
      </w:r>
      <w:proofErr w:type="spellStart"/>
      <w:r w:rsidRPr="00AE73A2">
        <w:rPr>
          <w:rFonts w:ascii="Times New Roman" w:hAnsi="Times New Roman" w:cs="Times New Roman"/>
          <w:color w:val="auto"/>
          <w:kern w:val="0"/>
          <w:sz w:val="12"/>
          <w:szCs w:val="12"/>
        </w:rPr>
        <w:t>Уджейский</w:t>
      </w:r>
      <w:proofErr w:type="spellEnd"/>
      <w:r w:rsidRPr="00AE73A2">
        <w:rPr>
          <w:rFonts w:ascii="Times New Roman" w:hAnsi="Times New Roman" w:cs="Times New Roman"/>
          <w:color w:val="auto"/>
          <w:kern w:val="0"/>
          <w:sz w:val="12"/>
          <w:szCs w:val="12"/>
        </w:rPr>
        <w:t xml:space="preserve"> Центр культуры с учетом изменения (без даты и подписи председателя первичной профсоюзной организации).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инструкции 157н от 01.1-.2010 за текущий период не сформирован  журнал операций по оплате труда, не подшиты первичные документы по начислению заработной платы.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Практически во </w:t>
      </w:r>
      <w:proofErr w:type="gramStart"/>
      <w:r w:rsidRPr="00AE73A2">
        <w:rPr>
          <w:rFonts w:ascii="Times New Roman" w:hAnsi="Times New Roman" w:cs="Times New Roman"/>
          <w:color w:val="auto"/>
          <w:kern w:val="0"/>
          <w:sz w:val="12"/>
          <w:szCs w:val="12"/>
        </w:rPr>
        <w:t>всех приказах, представленных к проверке отсутствуют</w:t>
      </w:r>
      <w:proofErr w:type="gramEnd"/>
      <w:r w:rsidRPr="00AE73A2">
        <w:rPr>
          <w:rFonts w:ascii="Times New Roman" w:hAnsi="Times New Roman" w:cs="Times New Roman"/>
          <w:color w:val="auto"/>
          <w:kern w:val="0"/>
          <w:sz w:val="12"/>
          <w:szCs w:val="12"/>
        </w:rPr>
        <w:t xml:space="preserve"> подписи об ознакомлении работников с приказами.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табелях учета рабочего времени отсутствует подпись ответственного лица за составление табеля, отсутствует расшифровка подписи руководителя.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табеле учета рабочего времени имеет место </w:t>
      </w:r>
      <w:proofErr w:type="gramStart"/>
      <w:r w:rsidRPr="00AE73A2">
        <w:rPr>
          <w:rFonts w:ascii="Times New Roman" w:hAnsi="Times New Roman" w:cs="Times New Roman"/>
          <w:color w:val="auto"/>
          <w:kern w:val="0"/>
          <w:sz w:val="12"/>
          <w:szCs w:val="12"/>
        </w:rPr>
        <w:t>не соответствие</w:t>
      </w:r>
      <w:proofErr w:type="gramEnd"/>
      <w:r w:rsidRPr="00AE73A2">
        <w:rPr>
          <w:rFonts w:ascii="Times New Roman" w:hAnsi="Times New Roman" w:cs="Times New Roman"/>
          <w:color w:val="auto"/>
          <w:kern w:val="0"/>
          <w:sz w:val="12"/>
          <w:szCs w:val="12"/>
        </w:rPr>
        <w:t xml:space="preserve"> отработанных дней   в соответствии с кадровыми приказами. Также имеет место </w:t>
      </w:r>
      <w:proofErr w:type="gramStart"/>
      <w:r w:rsidRPr="00AE73A2">
        <w:rPr>
          <w:rFonts w:ascii="Times New Roman" w:hAnsi="Times New Roman" w:cs="Times New Roman"/>
          <w:color w:val="auto"/>
          <w:kern w:val="0"/>
          <w:sz w:val="12"/>
          <w:szCs w:val="12"/>
        </w:rPr>
        <w:t>не соответствие</w:t>
      </w:r>
      <w:proofErr w:type="gramEnd"/>
      <w:r w:rsidRPr="00AE73A2">
        <w:rPr>
          <w:rFonts w:ascii="Times New Roman" w:hAnsi="Times New Roman" w:cs="Times New Roman"/>
          <w:color w:val="auto"/>
          <w:kern w:val="0"/>
          <w:sz w:val="12"/>
          <w:szCs w:val="12"/>
        </w:rPr>
        <w:t xml:space="preserve">  начисление заработной платы работникам по расчетной ведомости отработанному времени по табелю учета рабочего времени.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Отсутствует подтверждающий документ на выплаты стимулирующего характера в сумме 52549,0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приказа № 8 от 24.01.2014 года «О выплатах стимулирующего характера» не соблюдается  период выплаты стимулирующего характера.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Неправомерно начислена заработная плата в сумме 6329,16 руб. </w:t>
      </w:r>
      <w:proofErr w:type="spellStart"/>
      <w:r w:rsidRPr="00AE73A2">
        <w:rPr>
          <w:rFonts w:ascii="Times New Roman" w:hAnsi="Times New Roman" w:cs="Times New Roman"/>
          <w:color w:val="auto"/>
          <w:kern w:val="0"/>
          <w:sz w:val="12"/>
          <w:szCs w:val="12"/>
        </w:rPr>
        <w:t>Недоначислена</w:t>
      </w:r>
      <w:proofErr w:type="spellEnd"/>
      <w:r w:rsidRPr="00AE73A2">
        <w:rPr>
          <w:rFonts w:ascii="Times New Roman" w:hAnsi="Times New Roman" w:cs="Times New Roman"/>
          <w:color w:val="auto"/>
          <w:kern w:val="0"/>
          <w:sz w:val="12"/>
          <w:szCs w:val="12"/>
        </w:rPr>
        <w:t xml:space="preserve"> заработная плата в сумме 25 646,04 руб. Излишне начислена зарплата в сумме 24 093,77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статьи 9 Федерального закона 402-ФЗ от 06.12.2011 в  путевых листах имеются исправления, оформленные не надлежащим образом.</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За август месяц  не подтверждено документами списание 30 литров бензина.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нарушение Инструкции 157 от 01.10.2010 и Инструкции 173н от 15.12.2010г. к проверке не представлены оборотные ведомости  по учету ГСМ. Материально ответственным лицом не ведется учет ГСМ в книге (карточке) учета материальных ценностей по наименованиям, сортам и количеству. Бухгалтерией не осуществляется оприходование ГСМ. Не ведется аналитический учет ГСМ на карточках количественн</w:t>
      </w:r>
      <w:proofErr w:type="gramStart"/>
      <w:r w:rsidRPr="00AE73A2">
        <w:rPr>
          <w:rFonts w:ascii="Times New Roman" w:hAnsi="Times New Roman" w:cs="Times New Roman"/>
          <w:color w:val="auto"/>
          <w:kern w:val="0"/>
          <w:sz w:val="12"/>
          <w:szCs w:val="12"/>
        </w:rPr>
        <w:t>о-</w:t>
      </w:r>
      <w:proofErr w:type="gramEnd"/>
      <w:r w:rsidRPr="00AE73A2">
        <w:rPr>
          <w:rFonts w:ascii="Times New Roman" w:hAnsi="Times New Roman" w:cs="Times New Roman"/>
          <w:color w:val="auto"/>
          <w:kern w:val="0"/>
          <w:sz w:val="12"/>
          <w:szCs w:val="12"/>
        </w:rPr>
        <w:t xml:space="preserve"> суммового учета материальных ценностей в разрезе материально ответственных лиц.</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Списание смазочных материалов  в текущем периоде  не производилось (акты на списание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Инвентаризационные описи по результатам инвентаризации проведенной перед составлением годовой бухгалтерской отчетности к проверке не  представлены.</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(Нарушения устранены.</w:t>
      </w:r>
      <w:proofErr w:type="gramEnd"/>
      <w:r w:rsidRPr="00AE73A2">
        <w:rPr>
          <w:rFonts w:ascii="Times New Roman" w:hAnsi="Times New Roman" w:cs="Times New Roman"/>
          <w:i/>
          <w:color w:val="auto"/>
          <w:kern w:val="0"/>
          <w:sz w:val="12"/>
          <w:szCs w:val="12"/>
        </w:rPr>
        <w:t xml:space="preserve"> </w:t>
      </w:r>
      <w:proofErr w:type="spellStart"/>
      <w:r w:rsidRPr="00AE73A2">
        <w:rPr>
          <w:rFonts w:ascii="Times New Roman" w:hAnsi="Times New Roman" w:cs="Times New Roman"/>
          <w:i/>
          <w:color w:val="auto"/>
          <w:kern w:val="0"/>
          <w:sz w:val="12"/>
          <w:szCs w:val="12"/>
        </w:rPr>
        <w:t>И.о.гл</w:t>
      </w:r>
      <w:proofErr w:type="gramStart"/>
      <w:r w:rsidRPr="00AE73A2">
        <w:rPr>
          <w:rFonts w:ascii="Times New Roman" w:hAnsi="Times New Roman" w:cs="Times New Roman"/>
          <w:i/>
          <w:color w:val="auto"/>
          <w:kern w:val="0"/>
          <w:sz w:val="12"/>
          <w:szCs w:val="12"/>
        </w:rPr>
        <w:t>.б</w:t>
      </w:r>
      <w:proofErr w:type="gramEnd"/>
      <w:r w:rsidRPr="00AE73A2">
        <w:rPr>
          <w:rFonts w:ascii="Times New Roman" w:hAnsi="Times New Roman" w:cs="Times New Roman"/>
          <w:i/>
          <w:color w:val="auto"/>
          <w:kern w:val="0"/>
          <w:sz w:val="12"/>
          <w:szCs w:val="12"/>
        </w:rPr>
        <w:t>ухгалтера</w:t>
      </w:r>
      <w:proofErr w:type="spellEnd"/>
      <w:r w:rsidRPr="00AE73A2">
        <w:rPr>
          <w:rFonts w:ascii="Times New Roman" w:hAnsi="Times New Roman" w:cs="Times New Roman"/>
          <w:i/>
          <w:color w:val="auto"/>
          <w:kern w:val="0"/>
          <w:sz w:val="12"/>
          <w:szCs w:val="12"/>
        </w:rPr>
        <w:t xml:space="preserve"> вынесено дисциплинарное взыскание).</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color w:val="auto"/>
          <w:kern w:val="0"/>
          <w:sz w:val="12"/>
          <w:szCs w:val="12"/>
        </w:rPr>
        <w:tab/>
      </w:r>
      <w:r w:rsidRPr="00AE73A2">
        <w:rPr>
          <w:rFonts w:ascii="Times New Roman" w:hAnsi="Times New Roman" w:cs="Times New Roman"/>
          <w:i/>
          <w:color w:val="auto"/>
          <w:kern w:val="0"/>
          <w:sz w:val="12"/>
          <w:szCs w:val="12"/>
        </w:rPr>
        <w:t>2.2.8. П</w:t>
      </w:r>
      <w:r w:rsidRPr="00AE73A2">
        <w:rPr>
          <w:rFonts w:ascii="Times New Roman" w:eastAsia="Calibri" w:hAnsi="Times New Roman" w:cs="Times New Roman"/>
          <w:i/>
          <w:color w:val="auto"/>
          <w:kern w:val="0"/>
          <w:sz w:val="12"/>
          <w:szCs w:val="12"/>
        </w:rPr>
        <w:t>роверк</w:t>
      </w:r>
      <w:r w:rsidRPr="00AE73A2">
        <w:rPr>
          <w:rFonts w:ascii="Times New Roman" w:hAnsi="Times New Roman" w:cs="Times New Roman"/>
          <w:i/>
          <w:color w:val="auto"/>
          <w:kern w:val="0"/>
          <w:sz w:val="12"/>
          <w:szCs w:val="12"/>
        </w:rPr>
        <w:t>а</w:t>
      </w:r>
      <w:r w:rsidRPr="00AE73A2">
        <w:rPr>
          <w:rFonts w:ascii="Times New Roman" w:eastAsia="Calibri" w:hAnsi="Times New Roman" w:cs="Times New Roman"/>
          <w:i/>
          <w:color w:val="auto"/>
          <w:kern w:val="0"/>
          <w:sz w:val="12"/>
          <w:szCs w:val="12"/>
        </w:rPr>
        <w:t xml:space="preserve">  расходования бюджетных средств,  в рамках ДЦП «Энергосбережения и повышения энергетической эффективности в Красноярском крае на 2014- 2016 годы» и муниципальных программ в сфере энергетики </w:t>
      </w:r>
      <w:r w:rsidRPr="00AE73A2">
        <w:rPr>
          <w:rFonts w:ascii="Times New Roman" w:hAnsi="Times New Roman" w:cs="Times New Roman"/>
          <w:i/>
          <w:color w:val="auto"/>
          <w:kern w:val="0"/>
          <w:sz w:val="12"/>
          <w:szCs w:val="12"/>
        </w:rPr>
        <w:t>(</w:t>
      </w:r>
      <w:r w:rsidRPr="00AE73A2">
        <w:rPr>
          <w:rFonts w:ascii="Times New Roman" w:hAnsi="Times New Roman" w:cs="Times New Roman"/>
          <w:i/>
          <w:color w:val="984806"/>
          <w:kern w:val="0"/>
          <w:sz w:val="12"/>
          <w:szCs w:val="12"/>
        </w:rPr>
        <w:t>по заданию прокуратуры</w:t>
      </w:r>
      <w:r w:rsidRPr="00AE73A2">
        <w:rPr>
          <w:rFonts w:ascii="Times New Roman" w:hAnsi="Times New Roman" w:cs="Times New Roman"/>
          <w:i/>
          <w:color w:val="auto"/>
          <w:kern w:val="0"/>
          <w:sz w:val="12"/>
          <w:szCs w:val="12"/>
        </w:rPr>
        <w:t>).</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В 2014 году муниципальному образованию «</w:t>
      </w:r>
      <w:proofErr w:type="spellStart"/>
      <w:r w:rsidRPr="00AE73A2">
        <w:rPr>
          <w:rFonts w:ascii="Times New Roman" w:hAnsi="Times New Roman" w:cs="Times New Roman"/>
          <w:color w:val="auto"/>
          <w:kern w:val="0"/>
          <w:sz w:val="12"/>
          <w:szCs w:val="12"/>
        </w:rPr>
        <w:t>Каратузский</w:t>
      </w:r>
      <w:proofErr w:type="spellEnd"/>
      <w:r w:rsidRPr="00AE73A2">
        <w:rPr>
          <w:rFonts w:ascii="Times New Roman" w:hAnsi="Times New Roman" w:cs="Times New Roman"/>
          <w:color w:val="auto"/>
          <w:kern w:val="0"/>
          <w:sz w:val="12"/>
          <w:szCs w:val="12"/>
        </w:rPr>
        <w:t xml:space="preserve"> район» предоставлены субсидии из краевого бюджета в сумме 3 268,4 тыс. рублей по муниципальным контрактам (договорам) заключенным в 2013 году на реализацию мероприятий по проведению обязательных энергетических обследований муниципальных учреждений и администраций поселений и в сумме 123,9 тыс. рублей  на разработку схем теплоснабжения на территории с. Каратузское.</w:t>
      </w:r>
      <w:proofErr w:type="gramEnd"/>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 </w:t>
      </w:r>
      <w:proofErr w:type="gramStart"/>
      <w:r w:rsidRPr="00AE73A2">
        <w:rPr>
          <w:rFonts w:ascii="Times New Roman" w:hAnsi="Times New Roman" w:cs="Times New Roman"/>
          <w:color w:val="auto"/>
          <w:kern w:val="0"/>
          <w:sz w:val="12"/>
          <w:szCs w:val="12"/>
        </w:rPr>
        <w:t>Долевое участие по исполнению расходных обязательств в сумме  1,827 тыс. рублей, в том числе по проведению обязательных энергетических обследований муниципальных учреждений в сумме 1,703 тыс. рублей и на  разработку схем теплоснабжения муниципальных образований Красноярского края в сумме 0,124 тыс. рублей предусмотрено в рамках подпрограммы «Энергосбережение и повышение энергетической эффективности в Каратузском районе" на 2014 - 2016 годы муниципальной программы "Реформирование и</w:t>
      </w:r>
      <w:proofErr w:type="gramEnd"/>
      <w:r w:rsidRPr="00AE73A2">
        <w:rPr>
          <w:rFonts w:ascii="Times New Roman" w:hAnsi="Times New Roman" w:cs="Times New Roman"/>
          <w:color w:val="auto"/>
          <w:kern w:val="0"/>
          <w:sz w:val="12"/>
          <w:szCs w:val="12"/>
        </w:rPr>
        <w:t xml:space="preserve"> модернизация жилищно-коммунального хозяйства и повышение энергетической эффективности", утвержденной постановлением администрации Каратузского района от 31.10.2013 N 1124-п.</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Объем финансирования на исполнение расходных обязательств по долевому участию поселений в сумме 1,614 тыс. рублей, предусмотрено в муниципальных программах поселений.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ходе проверки установлено, что обязательное энергетическое обследование муниципальных учреждений и администраций поселений проведено в 2013 году. По результатам обследования составлены отчеты о проведении энергетического обследования,   получены 55 энергетических паспортов (в том числе 27 по поселениям) и  получены положительные экспертные заключения  независимой экспертизы.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Оплата за выполненные работы осуществлялась в 2014 году в полном объеме,  за счет сре</w:t>
      </w:r>
      <w:proofErr w:type="gramStart"/>
      <w:r w:rsidRPr="00AE73A2">
        <w:rPr>
          <w:rFonts w:ascii="Times New Roman" w:hAnsi="Times New Roman" w:cs="Times New Roman"/>
          <w:color w:val="auto"/>
          <w:kern w:val="0"/>
          <w:sz w:val="12"/>
          <w:szCs w:val="12"/>
        </w:rPr>
        <w:t>дств кр</w:t>
      </w:r>
      <w:proofErr w:type="gramEnd"/>
      <w:r w:rsidRPr="00AE73A2">
        <w:rPr>
          <w:rFonts w:ascii="Times New Roman" w:hAnsi="Times New Roman" w:cs="Times New Roman"/>
          <w:color w:val="auto"/>
          <w:kern w:val="0"/>
          <w:sz w:val="12"/>
          <w:szCs w:val="12"/>
        </w:rPr>
        <w:t xml:space="preserve">аевого бюджета в сумме 3 268,4 тыс. рублей, за счет местного бюджета в сумме 1,703 тыс. рублей и за счет средств поселений в сумме 1,614 тыс. рублей.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С учетом выполнения  мероприятий по энергетическому обследованию   в 2012- 2013 годах, в соответствии с  Федеральным законом от 23.11.2009г. № 261-ФЗ «Об энергосбережении и повышении энергетической эффективности» все  муниципальные учреждения Каратузского района  и администрации поселений имеют  энергетические паспорта по результатам проведения энергетического обследования.</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Замечаний и нарушений по расходованию бюджетных средств на выполнение мероприятий по проведению обязательного энергетического обследование муниципальных учреждений не установлено.</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r>
      <w:proofErr w:type="gramStart"/>
      <w:r w:rsidRPr="00AE73A2">
        <w:rPr>
          <w:rFonts w:ascii="Times New Roman" w:hAnsi="Times New Roman" w:cs="Times New Roman"/>
          <w:color w:val="auto"/>
          <w:kern w:val="0"/>
          <w:sz w:val="12"/>
          <w:szCs w:val="12"/>
        </w:rPr>
        <w:t>На исполнение мероприятий по разработке схемы теплоснабжения на территории Каратузского сельсовета выделено субсидии из краевого бюджета в сумме</w:t>
      </w:r>
      <w:proofErr w:type="gramEnd"/>
      <w:r w:rsidRPr="00AE73A2">
        <w:rPr>
          <w:rFonts w:ascii="Times New Roman" w:hAnsi="Times New Roman" w:cs="Times New Roman"/>
          <w:color w:val="auto"/>
          <w:kern w:val="0"/>
          <w:sz w:val="12"/>
          <w:szCs w:val="12"/>
        </w:rPr>
        <w:t xml:space="preserve"> 123,9 тыс. рублей, с долевым участием средств местного бюджета в сумме 0,124  тыс. рублей.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 На момент проверки  субсидии из краевого бюджета в районный бюджет перечислены полностью, оплата за выполненные работы на момент проверки не осуществлялась. Работы по разработке схемы теплоснабжения выполнены в полном объеме.</w:t>
      </w:r>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ab/>
        <w:t>Установлены нарушения   требований к порядку разработки и утверждения схем теплоснабжения,  утвержденными постановлением Правительства  Российской Федерации от 22.02.2012 № 154 по опубликованию информации на официальном сайте администрации Каратузского сельсовета.</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(Нарушения устранить не возможно.</w:t>
      </w:r>
      <w:proofErr w:type="gramEnd"/>
      <w:r w:rsidRPr="00AE73A2">
        <w:rPr>
          <w:rFonts w:ascii="Times New Roman" w:hAnsi="Times New Roman" w:cs="Times New Roman"/>
          <w:i/>
          <w:color w:val="auto"/>
          <w:kern w:val="0"/>
          <w:sz w:val="12"/>
          <w:szCs w:val="12"/>
        </w:rPr>
        <w:t xml:space="preserve"> Принято к сведению. Материалы направлены в прокуратуру Каратузского района. </w:t>
      </w:r>
      <w:proofErr w:type="gramStart"/>
      <w:r w:rsidRPr="00AE73A2">
        <w:rPr>
          <w:rFonts w:ascii="Times New Roman" w:hAnsi="Times New Roman" w:cs="Times New Roman"/>
          <w:i/>
          <w:color w:val="auto"/>
          <w:kern w:val="0"/>
          <w:sz w:val="12"/>
          <w:szCs w:val="12"/>
        </w:rPr>
        <w:t>Привлечено к дисциплинарной ответственности 1 должностное лицо).</w:t>
      </w:r>
      <w:proofErr w:type="gramEnd"/>
    </w:p>
    <w:p w:rsidR="00AE73A2" w:rsidRPr="00AE73A2" w:rsidRDefault="00AE73A2" w:rsidP="00AE73A2">
      <w:pPr>
        <w:spacing w:after="0" w:line="240" w:lineRule="auto"/>
        <w:jc w:val="both"/>
        <w:rPr>
          <w:rFonts w:ascii="Times New Roman" w:eastAsia="Calibri" w:hAnsi="Times New Roman" w:cs="Times New Roman"/>
          <w:color w:val="auto"/>
          <w:kern w:val="0"/>
          <w:sz w:val="12"/>
          <w:szCs w:val="12"/>
        </w:rPr>
      </w:pPr>
    </w:p>
    <w:p w:rsidR="00AE73A2" w:rsidRPr="00AE73A2" w:rsidRDefault="00AE73A2" w:rsidP="00AE73A2">
      <w:pPr>
        <w:spacing w:after="0" w:line="240" w:lineRule="auto"/>
        <w:jc w:val="both"/>
        <w:rPr>
          <w:rFonts w:ascii="Times New Roman" w:hAnsi="Times New Roman" w:cs="Times New Roman"/>
          <w:i/>
          <w:color w:val="984806"/>
          <w:kern w:val="0"/>
          <w:sz w:val="12"/>
          <w:szCs w:val="12"/>
        </w:rPr>
      </w:pPr>
      <w:r w:rsidRPr="00AE73A2">
        <w:rPr>
          <w:rFonts w:ascii="Times New Roman" w:hAnsi="Times New Roman" w:cs="Times New Roman"/>
          <w:color w:val="auto"/>
          <w:kern w:val="0"/>
          <w:sz w:val="12"/>
          <w:szCs w:val="12"/>
        </w:rPr>
        <w:tab/>
      </w:r>
      <w:r w:rsidRPr="00AE73A2">
        <w:rPr>
          <w:rFonts w:ascii="Times New Roman" w:hAnsi="Times New Roman" w:cs="Times New Roman"/>
          <w:i/>
          <w:color w:val="auto"/>
          <w:kern w:val="0"/>
          <w:sz w:val="12"/>
          <w:szCs w:val="12"/>
        </w:rPr>
        <w:t xml:space="preserve">2.2.9. Проверка финансово- хозяйственной деятельности администрации </w:t>
      </w:r>
      <w:proofErr w:type="spellStart"/>
      <w:r w:rsidRPr="00AE73A2">
        <w:rPr>
          <w:rFonts w:ascii="Times New Roman" w:hAnsi="Times New Roman" w:cs="Times New Roman"/>
          <w:i/>
          <w:color w:val="auto"/>
          <w:kern w:val="0"/>
          <w:sz w:val="12"/>
          <w:szCs w:val="12"/>
        </w:rPr>
        <w:t>Качульского</w:t>
      </w:r>
      <w:proofErr w:type="spellEnd"/>
      <w:r w:rsidRPr="00AE73A2">
        <w:rPr>
          <w:rFonts w:ascii="Times New Roman" w:hAnsi="Times New Roman" w:cs="Times New Roman"/>
          <w:i/>
          <w:color w:val="auto"/>
          <w:kern w:val="0"/>
          <w:sz w:val="12"/>
          <w:szCs w:val="12"/>
        </w:rPr>
        <w:t xml:space="preserve"> сельсовета </w:t>
      </w:r>
      <w:r w:rsidRPr="00AE73A2">
        <w:rPr>
          <w:rFonts w:ascii="Times New Roman" w:hAnsi="Times New Roman" w:cs="Times New Roman"/>
          <w:i/>
          <w:color w:val="984806"/>
          <w:kern w:val="0"/>
          <w:sz w:val="12"/>
          <w:szCs w:val="12"/>
        </w:rPr>
        <w:t xml:space="preserve">(по заданию депутатов </w:t>
      </w:r>
      <w:proofErr w:type="spellStart"/>
      <w:r w:rsidRPr="00AE73A2">
        <w:rPr>
          <w:rFonts w:ascii="Times New Roman" w:hAnsi="Times New Roman" w:cs="Times New Roman"/>
          <w:i/>
          <w:color w:val="984806"/>
          <w:kern w:val="0"/>
          <w:sz w:val="12"/>
          <w:szCs w:val="12"/>
        </w:rPr>
        <w:t>Качульского</w:t>
      </w:r>
      <w:proofErr w:type="spellEnd"/>
      <w:r w:rsidRPr="00AE73A2">
        <w:rPr>
          <w:rFonts w:ascii="Times New Roman" w:hAnsi="Times New Roman" w:cs="Times New Roman"/>
          <w:i/>
          <w:color w:val="984806"/>
          <w:kern w:val="0"/>
          <w:sz w:val="12"/>
          <w:szCs w:val="12"/>
        </w:rPr>
        <w:t xml:space="preserve"> сельсовета).</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i/>
          <w:color w:val="984806"/>
          <w:kern w:val="0"/>
          <w:sz w:val="12"/>
          <w:szCs w:val="12"/>
        </w:rPr>
        <w:tab/>
      </w:r>
      <w:r w:rsidRPr="00AE73A2">
        <w:rPr>
          <w:rFonts w:ascii="Times New Roman" w:hAnsi="Times New Roman" w:cs="Times New Roman"/>
          <w:color w:val="auto"/>
          <w:kern w:val="0"/>
          <w:sz w:val="12"/>
          <w:szCs w:val="12"/>
        </w:rPr>
        <w:t>По результатам проверки установлены нарушения по ведению бухгалтерского учета, в том числе  в течени</w:t>
      </w:r>
      <w:proofErr w:type="gramStart"/>
      <w:r w:rsidRPr="00AE73A2">
        <w:rPr>
          <w:rFonts w:ascii="Times New Roman" w:hAnsi="Times New Roman" w:cs="Times New Roman"/>
          <w:color w:val="auto"/>
          <w:kern w:val="0"/>
          <w:sz w:val="12"/>
          <w:szCs w:val="12"/>
        </w:rPr>
        <w:t>и</w:t>
      </w:r>
      <w:proofErr w:type="gramEnd"/>
      <w:r w:rsidRPr="00AE73A2">
        <w:rPr>
          <w:rFonts w:ascii="Times New Roman" w:hAnsi="Times New Roman" w:cs="Times New Roman"/>
          <w:color w:val="auto"/>
          <w:kern w:val="0"/>
          <w:sz w:val="12"/>
          <w:szCs w:val="12"/>
        </w:rPr>
        <w:t xml:space="preserve"> года и по итогам года не сформированы и не подшиты журналы операций, </w:t>
      </w:r>
      <w:proofErr w:type="spellStart"/>
      <w:r w:rsidRPr="00AE73A2">
        <w:rPr>
          <w:rFonts w:ascii="Times New Roman" w:hAnsi="Times New Roman" w:cs="Times New Roman"/>
          <w:color w:val="auto"/>
          <w:kern w:val="0"/>
          <w:sz w:val="12"/>
          <w:szCs w:val="12"/>
        </w:rPr>
        <w:t>оборотно</w:t>
      </w:r>
      <w:proofErr w:type="spellEnd"/>
      <w:r w:rsidRPr="00AE73A2">
        <w:rPr>
          <w:rFonts w:ascii="Times New Roman" w:hAnsi="Times New Roman" w:cs="Times New Roman"/>
          <w:color w:val="auto"/>
          <w:kern w:val="0"/>
          <w:sz w:val="12"/>
          <w:szCs w:val="12"/>
        </w:rPr>
        <w:t>- сальдовые ведомости и главная книга.</w:t>
      </w:r>
    </w:p>
    <w:p w:rsidR="00AE73A2" w:rsidRPr="00AE73A2" w:rsidRDefault="00AE73A2" w:rsidP="00AE73A2">
      <w:pPr>
        <w:widowControl w:val="0"/>
        <w:spacing w:after="0" w:line="240" w:lineRule="atLeast"/>
        <w:ind w:firstLine="708"/>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Установлены нарушения при начислении заработной платы работникам.</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представленных к проверке карточках-справках (ф.0504417)  имеет место не соответствие  в графе «всего начислено» фактическому начислению по штатному расписанию и ведомости по начислению заработной платы. </w:t>
      </w:r>
      <w:proofErr w:type="gramStart"/>
      <w:r w:rsidRPr="00AE73A2">
        <w:rPr>
          <w:rFonts w:ascii="Times New Roman" w:hAnsi="Times New Roman" w:cs="Times New Roman"/>
          <w:color w:val="auto"/>
          <w:kern w:val="0"/>
          <w:sz w:val="12"/>
          <w:szCs w:val="12"/>
        </w:rPr>
        <w:t>Не соответствие</w:t>
      </w:r>
      <w:proofErr w:type="gramEnd"/>
      <w:r w:rsidRPr="00AE73A2">
        <w:rPr>
          <w:rFonts w:ascii="Times New Roman" w:hAnsi="Times New Roman" w:cs="Times New Roman"/>
          <w:color w:val="auto"/>
          <w:kern w:val="0"/>
          <w:sz w:val="12"/>
          <w:szCs w:val="12"/>
        </w:rPr>
        <w:t xml:space="preserve">  в графе «отработано дней»   табелю рабочего времени.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Отсутствуют подписи об ознакомлении работников с приказами.</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Имеет место исправления в табеле рабочего времени и неверное  указание  количество отработанных дней.</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Без подтверждающих документов начислена заработная плата  в сумме 15 484,0 руб.</w:t>
      </w:r>
      <w:r w:rsidRPr="00AE73A2">
        <w:rPr>
          <w:rFonts w:ascii="Times New Roman" w:hAnsi="Times New Roman" w:cs="Times New Roman"/>
          <w:color w:val="auto"/>
          <w:kern w:val="0"/>
          <w:sz w:val="12"/>
          <w:szCs w:val="12"/>
        </w:rPr>
        <w:tab/>
        <w:t xml:space="preserve"> </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Излишне начислена заработная плата  в сумме  11 313,62 руб.</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В ходе проверки установлены нарушения при заполнении путевых листов, по учету ГСМ.</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Списание смазочных материалов  в 2013 году не производилось (акты на списание к проверке не представлены).</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На балансе не числятся  приобретенные в 2013 году основные средства на сумму 30 367,0 руб.</w:t>
      </w:r>
    </w:p>
    <w:p w:rsidR="00AE73A2" w:rsidRPr="00AE73A2" w:rsidRDefault="00AE73A2" w:rsidP="00AE73A2">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i/>
          <w:color w:val="auto"/>
          <w:kern w:val="0"/>
          <w:sz w:val="12"/>
          <w:szCs w:val="12"/>
        </w:rPr>
        <w:t xml:space="preserve">(Администрацией </w:t>
      </w:r>
      <w:proofErr w:type="spellStart"/>
      <w:r w:rsidRPr="00AE73A2">
        <w:rPr>
          <w:rFonts w:ascii="Times New Roman" w:hAnsi="Times New Roman" w:cs="Times New Roman"/>
          <w:i/>
          <w:color w:val="auto"/>
          <w:kern w:val="0"/>
          <w:sz w:val="12"/>
          <w:szCs w:val="12"/>
        </w:rPr>
        <w:t>Качульского</w:t>
      </w:r>
      <w:proofErr w:type="spellEnd"/>
      <w:r w:rsidRPr="00AE73A2">
        <w:rPr>
          <w:rFonts w:ascii="Times New Roman" w:hAnsi="Times New Roman" w:cs="Times New Roman"/>
          <w:i/>
          <w:color w:val="auto"/>
          <w:kern w:val="0"/>
          <w:sz w:val="12"/>
          <w:szCs w:val="12"/>
        </w:rPr>
        <w:t xml:space="preserve"> сельсовета представлена информация по устранению нарушений).</w:t>
      </w:r>
    </w:p>
    <w:p w:rsidR="00AE73A2" w:rsidRPr="00AE73A2" w:rsidRDefault="00AE73A2" w:rsidP="00FC170D">
      <w:pPr>
        <w:spacing w:after="0" w:line="240" w:lineRule="auto"/>
        <w:jc w:val="both"/>
        <w:rPr>
          <w:rFonts w:ascii="Times New Roman" w:hAnsi="Times New Roman" w:cs="Times New Roman"/>
          <w:i/>
          <w:color w:val="auto"/>
          <w:kern w:val="0"/>
          <w:sz w:val="12"/>
          <w:szCs w:val="12"/>
        </w:rPr>
      </w:pPr>
    </w:p>
    <w:p w:rsidR="00AE73A2" w:rsidRPr="00AE73A2" w:rsidRDefault="00AE73A2" w:rsidP="00FC170D">
      <w:pPr>
        <w:spacing w:after="0" w:line="240" w:lineRule="auto"/>
        <w:jc w:val="both"/>
        <w:rPr>
          <w:rFonts w:ascii="Times New Roman" w:hAnsi="Times New Roman" w:cs="Times New Roman"/>
          <w:i/>
          <w:color w:val="auto"/>
          <w:kern w:val="0"/>
          <w:sz w:val="12"/>
          <w:szCs w:val="12"/>
        </w:rPr>
      </w:pPr>
      <w:r w:rsidRPr="00AE73A2">
        <w:rPr>
          <w:rFonts w:ascii="Times New Roman" w:hAnsi="Times New Roman" w:cs="Times New Roman"/>
          <w:i/>
          <w:color w:val="auto"/>
          <w:kern w:val="0"/>
          <w:sz w:val="12"/>
          <w:szCs w:val="12"/>
        </w:rPr>
        <w:tab/>
        <w:t xml:space="preserve">2.2.10. Проверка </w:t>
      </w:r>
      <w:r w:rsidRPr="00AE73A2">
        <w:rPr>
          <w:rFonts w:ascii="Times New Roman" w:eastAsia="Calibri" w:hAnsi="Times New Roman" w:cs="Times New Roman"/>
          <w:i/>
          <w:color w:val="auto"/>
          <w:kern w:val="0"/>
          <w:sz w:val="12"/>
          <w:szCs w:val="12"/>
        </w:rPr>
        <w:t>соблюдения исполнения требований бюджетного законодательства при формировании местных бюджетов муниципальных образований</w:t>
      </w:r>
      <w:r w:rsidRPr="00AE73A2">
        <w:rPr>
          <w:rFonts w:ascii="Times New Roman" w:hAnsi="Times New Roman" w:cs="Times New Roman"/>
          <w:i/>
          <w:color w:val="auto"/>
          <w:kern w:val="0"/>
          <w:sz w:val="12"/>
          <w:szCs w:val="12"/>
        </w:rPr>
        <w:t xml:space="preserve"> (</w:t>
      </w:r>
      <w:r w:rsidRPr="00AE73A2">
        <w:rPr>
          <w:rFonts w:ascii="Times New Roman" w:hAnsi="Times New Roman" w:cs="Times New Roman"/>
          <w:i/>
          <w:color w:val="984806"/>
          <w:kern w:val="0"/>
          <w:sz w:val="12"/>
          <w:szCs w:val="12"/>
        </w:rPr>
        <w:t>по заданию прокуратуры</w:t>
      </w:r>
      <w:r w:rsidRPr="00AE73A2">
        <w:rPr>
          <w:rFonts w:ascii="Times New Roman" w:hAnsi="Times New Roman" w:cs="Times New Roman"/>
          <w:i/>
          <w:color w:val="auto"/>
          <w:kern w:val="0"/>
          <w:sz w:val="12"/>
          <w:szCs w:val="12"/>
        </w:rPr>
        <w:t>)</w:t>
      </w:r>
    </w:p>
    <w:p w:rsidR="00AE73A2" w:rsidRPr="00AE73A2" w:rsidRDefault="00AE73A2" w:rsidP="00FC170D">
      <w:pPr>
        <w:spacing w:after="0" w:line="240" w:lineRule="auto"/>
        <w:ind w:firstLine="539"/>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В нарушения</w:t>
      </w:r>
      <w:r w:rsidRPr="00AE73A2">
        <w:rPr>
          <w:rFonts w:ascii="Times New Roman" w:eastAsia="Calibri" w:hAnsi="Times New Roman" w:cs="Times New Roman"/>
          <w:color w:val="auto"/>
          <w:kern w:val="0"/>
          <w:sz w:val="12"/>
          <w:szCs w:val="12"/>
        </w:rPr>
        <w:t xml:space="preserve"> ст. 184.1 БК РФ при внесении изменений в решение о бюджете </w:t>
      </w:r>
      <w:r w:rsidRPr="00AE73A2">
        <w:rPr>
          <w:rFonts w:ascii="Times New Roman" w:eastAsia="Calibri" w:hAnsi="Times New Roman" w:cs="Times New Roman"/>
          <w:i/>
          <w:color w:val="auto"/>
          <w:kern w:val="0"/>
          <w:sz w:val="12"/>
          <w:szCs w:val="12"/>
        </w:rPr>
        <w:t>не устанавливается</w:t>
      </w:r>
      <w:r w:rsidRPr="00AE73A2">
        <w:rPr>
          <w:rFonts w:ascii="Times New Roman" w:eastAsia="Calibri" w:hAnsi="Times New Roman" w:cs="Times New Roman"/>
          <w:color w:val="auto"/>
          <w:kern w:val="0"/>
          <w:sz w:val="12"/>
          <w:szCs w:val="12"/>
        </w:rPr>
        <w:t xml:space="preserve"> дефицит бюджета (кроме </w:t>
      </w:r>
      <w:proofErr w:type="spellStart"/>
      <w:r w:rsidRPr="00AE73A2">
        <w:rPr>
          <w:rFonts w:ascii="Times New Roman" w:eastAsia="Calibri" w:hAnsi="Times New Roman" w:cs="Times New Roman"/>
          <w:color w:val="auto"/>
          <w:kern w:val="0"/>
          <w:sz w:val="12"/>
          <w:szCs w:val="12"/>
        </w:rPr>
        <w:t>Таскинского</w:t>
      </w:r>
      <w:proofErr w:type="spellEnd"/>
      <w:r w:rsidRPr="00AE73A2">
        <w:rPr>
          <w:rFonts w:ascii="Times New Roman" w:eastAsia="Calibri" w:hAnsi="Times New Roman" w:cs="Times New Roman"/>
          <w:color w:val="auto"/>
          <w:kern w:val="0"/>
          <w:sz w:val="12"/>
          <w:szCs w:val="12"/>
        </w:rPr>
        <w:t xml:space="preserve"> сельсовета). </w:t>
      </w:r>
    </w:p>
    <w:p w:rsidR="00AE73A2" w:rsidRPr="00AE73A2" w:rsidRDefault="00AE73A2" w:rsidP="00FC170D">
      <w:pPr>
        <w:spacing w:after="0" w:line="240" w:lineRule="auto"/>
        <w:ind w:firstLine="539"/>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 xml:space="preserve">Администрацией </w:t>
      </w:r>
      <w:proofErr w:type="spellStart"/>
      <w:r w:rsidRPr="00AE73A2">
        <w:rPr>
          <w:rFonts w:ascii="Times New Roman" w:eastAsia="Calibri" w:hAnsi="Times New Roman" w:cs="Times New Roman"/>
          <w:color w:val="auto"/>
          <w:kern w:val="0"/>
          <w:sz w:val="12"/>
          <w:szCs w:val="12"/>
        </w:rPr>
        <w:t>Таскинского</w:t>
      </w:r>
      <w:proofErr w:type="spellEnd"/>
      <w:r w:rsidRPr="00AE73A2">
        <w:rPr>
          <w:rFonts w:ascii="Times New Roman" w:eastAsia="Calibri" w:hAnsi="Times New Roman" w:cs="Times New Roman"/>
          <w:color w:val="auto"/>
          <w:kern w:val="0"/>
          <w:sz w:val="12"/>
          <w:szCs w:val="12"/>
        </w:rPr>
        <w:t xml:space="preserve"> сельсовета при внесении изменений в решение о бюджете </w:t>
      </w:r>
      <w:r w:rsidRPr="00AE73A2">
        <w:rPr>
          <w:rFonts w:ascii="Times New Roman" w:eastAsia="Calibri" w:hAnsi="Times New Roman" w:cs="Times New Roman"/>
          <w:i/>
          <w:color w:val="auto"/>
          <w:kern w:val="0"/>
          <w:sz w:val="12"/>
          <w:szCs w:val="12"/>
        </w:rPr>
        <w:t>не учитываются</w:t>
      </w:r>
      <w:r w:rsidRPr="00AE73A2">
        <w:rPr>
          <w:rFonts w:ascii="Times New Roman" w:eastAsia="Calibri" w:hAnsi="Times New Roman" w:cs="Times New Roman"/>
          <w:color w:val="auto"/>
          <w:kern w:val="0"/>
          <w:sz w:val="12"/>
          <w:szCs w:val="12"/>
        </w:rPr>
        <w:t xml:space="preserve"> изменения вносимые ранее. </w:t>
      </w:r>
    </w:p>
    <w:p w:rsidR="00AE73A2" w:rsidRPr="00AE73A2" w:rsidRDefault="00AE73A2" w:rsidP="00FC170D">
      <w:pPr>
        <w:spacing w:after="0" w:line="240" w:lineRule="auto"/>
        <w:ind w:firstLine="539"/>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 xml:space="preserve">В решениях о внесении изменений в решение о бюджете  </w:t>
      </w:r>
      <w:proofErr w:type="spellStart"/>
      <w:r w:rsidRPr="00AE73A2">
        <w:rPr>
          <w:rFonts w:ascii="Times New Roman" w:eastAsia="Calibri" w:hAnsi="Times New Roman" w:cs="Times New Roman"/>
          <w:color w:val="auto"/>
          <w:kern w:val="0"/>
          <w:sz w:val="12"/>
          <w:szCs w:val="12"/>
        </w:rPr>
        <w:t>Нижнекужебарского</w:t>
      </w:r>
      <w:proofErr w:type="spellEnd"/>
      <w:r w:rsidRPr="00AE73A2">
        <w:rPr>
          <w:rFonts w:ascii="Times New Roman" w:eastAsia="Calibri" w:hAnsi="Times New Roman" w:cs="Times New Roman"/>
          <w:color w:val="auto"/>
          <w:kern w:val="0"/>
          <w:sz w:val="12"/>
          <w:szCs w:val="12"/>
        </w:rPr>
        <w:t xml:space="preserve"> сельсовета </w:t>
      </w:r>
      <w:r w:rsidRPr="00AE73A2">
        <w:rPr>
          <w:rFonts w:ascii="Times New Roman" w:eastAsia="Calibri" w:hAnsi="Times New Roman" w:cs="Times New Roman"/>
          <w:i/>
          <w:color w:val="auto"/>
          <w:kern w:val="0"/>
          <w:sz w:val="12"/>
          <w:szCs w:val="12"/>
        </w:rPr>
        <w:t>не содержатся</w:t>
      </w:r>
      <w:r w:rsidRPr="00AE73A2">
        <w:rPr>
          <w:rFonts w:ascii="Times New Roman" w:eastAsia="Calibri" w:hAnsi="Times New Roman" w:cs="Times New Roman"/>
          <w:color w:val="auto"/>
          <w:kern w:val="0"/>
          <w:sz w:val="12"/>
          <w:szCs w:val="12"/>
        </w:rPr>
        <w:t xml:space="preserve"> основные характеристики бюджет.</w:t>
      </w:r>
    </w:p>
    <w:p w:rsidR="00AE73A2" w:rsidRPr="00AE73A2" w:rsidRDefault="00AE73A2" w:rsidP="00FC170D">
      <w:pPr>
        <w:spacing w:after="0" w:line="240" w:lineRule="auto"/>
        <w:ind w:firstLine="539"/>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Нарушены</w:t>
      </w:r>
      <w:r w:rsidRPr="00AE73A2">
        <w:rPr>
          <w:rFonts w:ascii="Times New Roman" w:eastAsia="Calibri" w:hAnsi="Times New Roman" w:cs="Times New Roman"/>
          <w:color w:val="auto"/>
          <w:kern w:val="0"/>
          <w:sz w:val="12"/>
          <w:szCs w:val="12"/>
        </w:rPr>
        <w:t xml:space="preserve"> в соответствии с Уставами сроки опубликования решений о внесении изменений в печатном издании – </w:t>
      </w:r>
      <w:proofErr w:type="spellStart"/>
      <w:r w:rsidRPr="00AE73A2">
        <w:rPr>
          <w:rFonts w:ascii="Times New Roman" w:eastAsia="Calibri" w:hAnsi="Times New Roman" w:cs="Times New Roman"/>
          <w:color w:val="auto"/>
          <w:kern w:val="0"/>
          <w:sz w:val="12"/>
          <w:szCs w:val="12"/>
        </w:rPr>
        <w:t>Таскинский</w:t>
      </w:r>
      <w:proofErr w:type="spellEnd"/>
      <w:r w:rsidRPr="00AE73A2">
        <w:rPr>
          <w:rFonts w:ascii="Times New Roman" w:eastAsia="Calibri" w:hAnsi="Times New Roman" w:cs="Times New Roman"/>
          <w:color w:val="auto"/>
          <w:kern w:val="0"/>
          <w:sz w:val="12"/>
          <w:szCs w:val="12"/>
        </w:rPr>
        <w:t xml:space="preserve"> сельсовет, Лебедевский сельсовет, </w:t>
      </w:r>
      <w:proofErr w:type="spellStart"/>
      <w:r w:rsidRPr="00AE73A2">
        <w:rPr>
          <w:rFonts w:ascii="Times New Roman" w:eastAsia="Calibri" w:hAnsi="Times New Roman" w:cs="Times New Roman"/>
          <w:color w:val="auto"/>
          <w:kern w:val="0"/>
          <w:sz w:val="12"/>
          <w:szCs w:val="12"/>
        </w:rPr>
        <w:t>Каратузский</w:t>
      </w:r>
      <w:proofErr w:type="spellEnd"/>
      <w:r w:rsidRPr="00AE73A2">
        <w:rPr>
          <w:rFonts w:ascii="Times New Roman" w:eastAsia="Calibri" w:hAnsi="Times New Roman" w:cs="Times New Roman"/>
          <w:color w:val="auto"/>
          <w:kern w:val="0"/>
          <w:sz w:val="12"/>
          <w:szCs w:val="12"/>
        </w:rPr>
        <w:t xml:space="preserve"> сельсовет. </w:t>
      </w:r>
    </w:p>
    <w:p w:rsidR="00AE73A2" w:rsidRPr="00AE73A2" w:rsidRDefault="00AE73A2" w:rsidP="00FC170D">
      <w:pPr>
        <w:spacing w:after="0" w:line="240" w:lineRule="auto"/>
        <w:ind w:firstLine="539"/>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В нарушение</w:t>
      </w:r>
      <w:r w:rsidRPr="00AE73A2">
        <w:rPr>
          <w:rFonts w:ascii="Times New Roman" w:eastAsia="Calibri" w:hAnsi="Times New Roman" w:cs="Times New Roman"/>
          <w:color w:val="auto"/>
          <w:kern w:val="0"/>
          <w:sz w:val="12"/>
          <w:szCs w:val="12"/>
        </w:rPr>
        <w:t xml:space="preserve"> ст. 184.1 БК РФ, в решении о бюджете  </w:t>
      </w:r>
      <w:proofErr w:type="spellStart"/>
      <w:r w:rsidRPr="00AE73A2">
        <w:rPr>
          <w:rFonts w:ascii="Times New Roman" w:eastAsia="Calibri" w:hAnsi="Times New Roman" w:cs="Times New Roman"/>
          <w:color w:val="auto"/>
          <w:kern w:val="0"/>
          <w:sz w:val="12"/>
          <w:szCs w:val="12"/>
        </w:rPr>
        <w:t>Таскинского</w:t>
      </w:r>
      <w:proofErr w:type="spellEnd"/>
      <w:r w:rsidRPr="00AE73A2">
        <w:rPr>
          <w:rFonts w:ascii="Times New Roman" w:eastAsia="Calibri" w:hAnsi="Times New Roman" w:cs="Times New Roman"/>
          <w:color w:val="auto"/>
          <w:kern w:val="0"/>
          <w:sz w:val="12"/>
          <w:szCs w:val="12"/>
        </w:rPr>
        <w:t xml:space="preserve"> сельсовета на 2014 год не утверждается объема межбюджетных трансфертов, получаемых из других бюджетов бюджетной системы РФ. В решении о бюджете </w:t>
      </w:r>
      <w:proofErr w:type="spellStart"/>
      <w:r w:rsidRPr="00AE73A2">
        <w:rPr>
          <w:rFonts w:ascii="Times New Roman" w:eastAsia="Calibri" w:hAnsi="Times New Roman" w:cs="Times New Roman"/>
          <w:color w:val="auto"/>
          <w:kern w:val="0"/>
          <w:sz w:val="12"/>
          <w:szCs w:val="12"/>
        </w:rPr>
        <w:t>Нижнекужебарского</w:t>
      </w:r>
      <w:proofErr w:type="spellEnd"/>
      <w:r w:rsidRPr="00AE73A2">
        <w:rPr>
          <w:rFonts w:ascii="Times New Roman" w:eastAsia="Calibri" w:hAnsi="Times New Roman" w:cs="Times New Roman"/>
          <w:color w:val="auto"/>
          <w:kern w:val="0"/>
          <w:sz w:val="12"/>
          <w:szCs w:val="12"/>
        </w:rPr>
        <w:t xml:space="preserve"> сельсовета не утверждается общий объем бюджетных ассигнований, направляемых на исполнение публичных нормативных обязательств.</w:t>
      </w:r>
    </w:p>
    <w:p w:rsidR="00AE73A2" w:rsidRPr="00AE73A2" w:rsidRDefault="00AE73A2" w:rsidP="00FC170D">
      <w:pPr>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В нарушение</w:t>
      </w:r>
      <w:r w:rsidRPr="00AE73A2">
        <w:rPr>
          <w:rFonts w:ascii="Times New Roman" w:eastAsia="Calibri" w:hAnsi="Times New Roman" w:cs="Times New Roman"/>
          <w:color w:val="auto"/>
          <w:kern w:val="0"/>
          <w:sz w:val="12"/>
          <w:szCs w:val="12"/>
        </w:rPr>
        <w:t xml:space="preserve"> ст. 100.2 БК РФ в решении о бюджете </w:t>
      </w:r>
      <w:proofErr w:type="spellStart"/>
      <w:r w:rsidRPr="00AE73A2">
        <w:rPr>
          <w:rFonts w:ascii="Times New Roman" w:eastAsia="Calibri" w:hAnsi="Times New Roman" w:cs="Times New Roman"/>
          <w:color w:val="auto"/>
          <w:kern w:val="0"/>
          <w:sz w:val="12"/>
          <w:szCs w:val="12"/>
        </w:rPr>
        <w:t>Нижнекужебарского</w:t>
      </w:r>
      <w:proofErr w:type="spellEnd"/>
      <w:r w:rsidRPr="00AE73A2">
        <w:rPr>
          <w:rFonts w:ascii="Times New Roman" w:eastAsia="Calibri" w:hAnsi="Times New Roman" w:cs="Times New Roman"/>
          <w:color w:val="auto"/>
          <w:kern w:val="0"/>
          <w:sz w:val="12"/>
          <w:szCs w:val="12"/>
        </w:rPr>
        <w:t xml:space="preserve"> сельсовета на 2014 год и плановый период 2015- 2016 годов не утверждается программа муниципальных гарантии.</w:t>
      </w:r>
    </w:p>
    <w:p w:rsidR="00AE73A2" w:rsidRPr="00AE73A2" w:rsidRDefault="00AE73A2" w:rsidP="00FC170D">
      <w:pPr>
        <w:spacing w:after="0" w:line="240" w:lineRule="auto"/>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ab/>
      </w:r>
      <w:r w:rsidRPr="00AE73A2">
        <w:rPr>
          <w:rFonts w:ascii="Times New Roman" w:eastAsia="Calibri" w:hAnsi="Times New Roman" w:cs="Times New Roman"/>
          <w:i/>
          <w:color w:val="auto"/>
          <w:kern w:val="0"/>
          <w:sz w:val="12"/>
          <w:szCs w:val="12"/>
        </w:rPr>
        <w:t>В нарушение</w:t>
      </w:r>
      <w:r w:rsidRPr="00AE73A2">
        <w:rPr>
          <w:rFonts w:ascii="Times New Roman" w:eastAsia="Calibri" w:hAnsi="Times New Roman" w:cs="Times New Roman"/>
          <w:color w:val="auto"/>
          <w:kern w:val="0"/>
          <w:sz w:val="12"/>
          <w:szCs w:val="12"/>
        </w:rPr>
        <w:t xml:space="preserve"> ст. 107 БК РФ в решении о бюджете  </w:t>
      </w:r>
      <w:proofErr w:type="spellStart"/>
      <w:r w:rsidRPr="00AE73A2">
        <w:rPr>
          <w:rFonts w:ascii="Times New Roman" w:eastAsia="Calibri" w:hAnsi="Times New Roman" w:cs="Times New Roman"/>
          <w:color w:val="auto"/>
          <w:kern w:val="0"/>
          <w:sz w:val="12"/>
          <w:szCs w:val="12"/>
        </w:rPr>
        <w:t>Моторского</w:t>
      </w:r>
      <w:proofErr w:type="spellEnd"/>
      <w:r w:rsidRPr="00AE73A2">
        <w:rPr>
          <w:rFonts w:ascii="Times New Roman" w:eastAsia="Calibri" w:hAnsi="Times New Roman" w:cs="Times New Roman"/>
          <w:color w:val="auto"/>
          <w:kern w:val="0"/>
          <w:sz w:val="12"/>
          <w:szCs w:val="12"/>
        </w:rPr>
        <w:t xml:space="preserve"> сельсовета не установлен расчет предельного объема муниципального долга  на 2014 год, 2015 год, 2016 год.</w:t>
      </w:r>
    </w:p>
    <w:p w:rsidR="00AE73A2" w:rsidRPr="00AE73A2" w:rsidRDefault="00AE73A2" w:rsidP="00FC170D">
      <w:pPr>
        <w:spacing w:after="0" w:line="240" w:lineRule="auto"/>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ab/>
        <w:t xml:space="preserve">Расчет  предельного объема  муниципального долга на 2014 год в решении о бюджете </w:t>
      </w:r>
      <w:proofErr w:type="spellStart"/>
      <w:r w:rsidRPr="00AE73A2">
        <w:rPr>
          <w:rFonts w:ascii="Times New Roman" w:eastAsia="Calibri" w:hAnsi="Times New Roman" w:cs="Times New Roman"/>
          <w:color w:val="auto"/>
          <w:kern w:val="0"/>
          <w:sz w:val="12"/>
          <w:szCs w:val="12"/>
        </w:rPr>
        <w:t>Черемушинского</w:t>
      </w:r>
      <w:proofErr w:type="spellEnd"/>
      <w:r w:rsidRPr="00AE73A2">
        <w:rPr>
          <w:rFonts w:ascii="Times New Roman" w:eastAsia="Calibri" w:hAnsi="Times New Roman" w:cs="Times New Roman"/>
          <w:color w:val="auto"/>
          <w:kern w:val="0"/>
          <w:sz w:val="12"/>
          <w:szCs w:val="12"/>
        </w:rPr>
        <w:t xml:space="preserve"> сельсовета   </w:t>
      </w:r>
      <w:r w:rsidRPr="00AE73A2">
        <w:rPr>
          <w:rFonts w:ascii="Times New Roman" w:eastAsia="Calibri" w:hAnsi="Times New Roman" w:cs="Times New Roman"/>
          <w:i/>
          <w:color w:val="auto"/>
          <w:kern w:val="0"/>
          <w:sz w:val="12"/>
          <w:szCs w:val="12"/>
        </w:rPr>
        <w:t>не соответствует</w:t>
      </w:r>
      <w:r w:rsidRPr="00AE73A2">
        <w:rPr>
          <w:rFonts w:ascii="Times New Roman" w:eastAsia="Calibri" w:hAnsi="Times New Roman" w:cs="Times New Roman"/>
          <w:color w:val="auto"/>
          <w:kern w:val="0"/>
          <w:sz w:val="12"/>
          <w:szCs w:val="12"/>
        </w:rPr>
        <w:t xml:space="preserve"> требованиям п.2 ст. 107 БК.</w:t>
      </w:r>
    </w:p>
    <w:p w:rsidR="00AE73A2" w:rsidRPr="00AE73A2" w:rsidRDefault="00AE73A2" w:rsidP="00FC170D">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В нарушение</w:t>
      </w:r>
      <w:r w:rsidRPr="00AE73A2">
        <w:rPr>
          <w:rFonts w:ascii="Times New Roman" w:eastAsia="Calibri" w:hAnsi="Times New Roman" w:cs="Times New Roman"/>
          <w:color w:val="auto"/>
          <w:kern w:val="0"/>
          <w:sz w:val="12"/>
          <w:szCs w:val="12"/>
        </w:rPr>
        <w:t xml:space="preserve"> ст. 173 БК РФ прогноз социально-экономического развития поселения </w:t>
      </w:r>
      <w:proofErr w:type="spellStart"/>
      <w:r w:rsidRPr="00AE73A2">
        <w:rPr>
          <w:rFonts w:ascii="Times New Roman" w:eastAsia="Calibri" w:hAnsi="Times New Roman" w:cs="Times New Roman"/>
          <w:color w:val="auto"/>
          <w:kern w:val="0"/>
          <w:sz w:val="12"/>
          <w:szCs w:val="12"/>
        </w:rPr>
        <w:t>Нижнекужебарского</w:t>
      </w:r>
      <w:proofErr w:type="spellEnd"/>
      <w:r w:rsidRPr="00AE73A2">
        <w:rPr>
          <w:rFonts w:ascii="Times New Roman" w:eastAsia="Calibri" w:hAnsi="Times New Roman" w:cs="Times New Roman"/>
          <w:color w:val="auto"/>
          <w:kern w:val="0"/>
          <w:sz w:val="12"/>
          <w:szCs w:val="12"/>
        </w:rPr>
        <w:t xml:space="preserve"> сельсовета  разработан на 2013-2015 годы.</w:t>
      </w:r>
    </w:p>
    <w:p w:rsidR="00AE73A2" w:rsidRPr="00AE73A2" w:rsidRDefault="00AE73A2" w:rsidP="00FC170D">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В нарушение</w:t>
      </w:r>
      <w:r w:rsidRPr="00AE73A2">
        <w:rPr>
          <w:rFonts w:ascii="Times New Roman" w:eastAsia="Calibri" w:hAnsi="Times New Roman" w:cs="Times New Roman"/>
          <w:color w:val="auto"/>
          <w:kern w:val="0"/>
          <w:sz w:val="12"/>
          <w:szCs w:val="12"/>
        </w:rPr>
        <w:t xml:space="preserve"> ст. 184.2 БК РФ одновременно с проектом решения о бюджете на 2014 год и плановый период 2015- 2016 годов  не представлены предварительные итоги социально-экономического развития поселения за январ</w:t>
      </w:r>
      <w:proofErr w:type="gramStart"/>
      <w:r w:rsidRPr="00AE73A2">
        <w:rPr>
          <w:rFonts w:ascii="Times New Roman" w:eastAsia="Calibri" w:hAnsi="Times New Roman" w:cs="Times New Roman"/>
          <w:color w:val="auto"/>
          <w:kern w:val="0"/>
          <w:sz w:val="12"/>
          <w:szCs w:val="12"/>
        </w:rPr>
        <w:t>ь-</w:t>
      </w:r>
      <w:proofErr w:type="gramEnd"/>
      <w:r w:rsidRPr="00AE73A2">
        <w:rPr>
          <w:rFonts w:ascii="Times New Roman" w:eastAsia="Calibri" w:hAnsi="Times New Roman" w:cs="Times New Roman"/>
          <w:color w:val="auto"/>
          <w:kern w:val="0"/>
          <w:sz w:val="12"/>
          <w:szCs w:val="12"/>
        </w:rPr>
        <w:t xml:space="preserve"> июнь 2013 год и ожидаемые итоги за 2013 год – </w:t>
      </w:r>
      <w:proofErr w:type="spellStart"/>
      <w:r w:rsidRPr="00AE73A2">
        <w:rPr>
          <w:rFonts w:ascii="Times New Roman" w:eastAsia="Calibri" w:hAnsi="Times New Roman" w:cs="Times New Roman"/>
          <w:color w:val="auto"/>
          <w:kern w:val="0"/>
          <w:sz w:val="12"/>
          <w:szCs w:val="12"/>
        </w:rPr>
        <w:t>Нижнекужебарский</w:t>
      </w:r>
      <w:proofErr w:type="spellEnd"/>
      <w:r w:rsidRPr="00AE73A2">
        <w:rPr>
          <w:rFonts w:ascii="Times New Roman" w:eastAsia="Calibri" w:hAnsi="Times New Roman" w:cs="Times New Roman"/>
          <w:color w:val="auto"/>
          <w:kern w:val="0"/>
          <w:sz w:val="12"/>
          <w:szCs w:val="12"/>
        </w:rPr>
        <w:t xml:space="preserve"> сельсовет, </w:t>
      </w:r>
      <w:proofErr w:type="spellStart"/>
      <w:r w:rsidRPr="00AE73A2">
        <w:rPr>
          <w:rFonts w:ascii="Times New Roman" w:eastAsia="Calibri" w:hAnsi="Times New Roman" w:cs="Times New Roman"/>
          <w:color w:val="auto"/>
          <w:kern w:val="0"/>
          <w:sz w:val="12"/>
          <w:szCs w:val="12"/>
        </w:rPr>
        <w:t>Моторский</w:t>
      </w:r>
      <w:proofErr w:type="spellEnd"/>
      <w:r w:rsidRPr="00AE73A2">
        <w:rPr>
          <w:rFonts w:ascii="Times New Roman" w:eastAsia="Calibri" w:hAnsi="Times New Roman" w:cs="Times New Roman"/>
          <w:color w:val="auto"/>
          <w:kern w:val="0"/>
          <w:sz w:val="12"/>
          <w:szCs w:val="12"/>
        </w:rPr>
        <w:t xml:space="preserve"> сельсовет.</w:t>
      </w:r>
    </w:p>
    <w:p w:rsidR="00AE73A2" w:rsidRPr="00AE73A2" w:rsidRDefault="00AE73A2" w:rsidP="00FC170D">
      <w:pPr>
        <w:spacing w:after="0" w:line="240" w:lineRule="auto"/>
        <w:ind w:right="-1" w:firstLine="540"/>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 xml:space="preserve">Объем финансирования в 2013 году ДЦП «О территориальном планировании МО «Лебедевский сельсовет» </w:t>
      </w:r>
      <w:r w:rsidRPr="00AE73A2">
        <w:rPr>
          <w:rFonts w:ascii="Times New Roman" w:hAnsi="Times New Roman" w:cs="Times New Roman"/>
          <w:i/>
          <w:color w:val="auto"/>
          <w:kern w:val="0"/>
          <w:sz w:val="12"/>
          <w:szCs w:val="12"/>
        </w:rPr>
        <w:t>не соответствует</w:t>
      </w:r>
      <w:r w:rsidRPr="00AE73A2">
        <w:rPr>
          <w:rFonts w:ascii="Times New Roman" w:hAnsi="Times New Roman" w:cs="Times New Roman"/>
          <w:color w:val="auto"/>
          <w:kern w:val="0"/>
          <w:sz w:val="12"/>
          <w:szCs w:val="12"/>
        </w:rPr>
        <w:t xml:space="preserve"> объему средств,  предусмотренных в решении об исполнении бюджета за 2013 год. </w:t>
      </w:r>
    </w:p>
    <w:p w:rsidR="00AE73A2" w:rsidRPr="00AE73A2" w:rsidRDefault="00AE73A2" w:rsidP="00FC170D">
      <w:pPr>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i/>
          <w:color w:val="auto"/>
          <w:kern w:val="0"/>
          <w:sz w:val="12"/>
          <w:szCs w:val="12"/>
        </w:rPr>
        <w:t>Нарушены</w:t>
      </w:r>
      <w:r w:rsidRPr="00AE73A2">
        <w:rPr>
          <w:rFonts w:ascii="Times New Roman" w:eastAsia="Calibri" w:hAnsi="Times New Roman" w:cs="Times New Roman"/>
          <w:color w:val="auto"/>
          <w:kern w:val="0"/>
          <w:sz w:val="12"/>
          <w:szCs w:val="12"/>
        </w:rPr>
        <w:t xml:space="preserve"> сроки утверждения   муниципальных программ на 2014 год и плановый период 2015-2016 годо</w:t>
      </w:r>
      <w:proofErr w:type="gramStart"/>
      <w:r w:rsidRPr="00AE73A2">
        <w:rPr>
          <w:rFonts w:ascii="Times New Roman" w:eastAsia="Calibri" w:hAnsi="Times New Roman" w:cs="Times New Roman"/>
          <w:color w:val="auto"/>
          <w:kern w:val="0"/>
          <w:sz w:val="12"/>
          <w:szCs w:val="12"/>
        </w:rPr>
        <w:t>в-</w:t>
      </w:r>
      <w:proofErr w:type="gramEnd"/>
      <w:r w:rsidRPr="00AE73A2">
        <w:rPr>
          <w:rFonts w:ascii="Times New Roman" w:eastAsia="Calibri" w:hAnsi="Times New Roman" w:cs="Times New Roman"/>
          <w:color w:val="auto"/>
          <w:kern w:val="0"/>
          <w:sz w:val="12"/>
          <w:szCs w:val="12"/>
        </w:rPr>
        <w:t xml:space="preserve"> Лебедевский сельсовет, </w:t>
      </w:r>
      <w:proofErr w:type="spellStart"/>
      <w:r w:rsidRPr="00AE73A2">
        <w:rPr>
          <w:rFonts w:ascii="Times New Roman" w:eastAsia="Calibri" w:hAnsi="Times New Roman" w:cs="Times New Roman"/>
          <w:color w:val="auto"/>
          <w:kern w:val="0"/>
          <w:sz w:val="12"/>
          <w:szCs w:val="12"/>
        </w:rPr>
        <w:t>Таскинский</w:t>
      </w:r>
      <w:proofErr w:type="spellEnd"/>
      <w:r w:rsidRPr="00AE73A2">
        <w:rPr>
          <w:rFonts w:ascii="Times New Roman" w:eastAsia="Calibri" w:hAnsi="Times New Roman" w:cs="Times New Roman"/>
          <w:color w:val="auto"/>
          <w:kern w:val="0"/>
          <w:sz w:val="12"/>
          <w:szCs w:val="12"/>
        </w:rPr>
        <w:t xml:space="preserve"> сельсовет, </w:t>
      </w:r>
      <w:proofErr w:type="spellStart"/>
      <w:r w:rsidRPr="00AE73A2">
        <w:rPr>
          <w:rFonts w:ascii="Times New Roman" w:eastAsia="Calibri" w:hAnsi="Times New Roman" w:cs="Times New Roman"/>
          <w:color w:val="auto"/>
          <w:kern w:val="0"/>
          <w:sz w:val="12"/>
          <w:szCs w:val="12"/>
        </w:rPr>
        <w:t>Черемушинский</w:t>
      </w:r>
      <w:proofErr w:type="spellEnd"/>
      <w:r w:rsidRPr="00AE73A2">
        <w:rPr>
          <w:rFonts w:ascii="Times New Roman" w:eastAsia="Calibri" w:hAnsi="Times New Roman" w:cs="Times New Roman"/>
          <w:color w:val="auto"/>
          <w:kern w:val="0"/>
          <w:sz w:val="12"/>
          <w:szCs w:val="12"/>
        </w:rPr>
        <w:t xml:space="preserve"> сельсовет, </w:t>
      </w:r>
      <w:proofErr w:type="spellStart"/>
      <w:r w:rsidRPr="00AE73A2">
        <w:rPr>
          <w:rFonts w:ascii="Times New Roman" w:eastAsia="Calibri" w:hAnsi="Times New Roman" w:cs="Times New Roman"/>
          <w:color w:val="auto"/>
          <w:kern w:val="0"/>
          <w:sz w:val="12"/>
          <w:szCs w:val="12"/>
        </w:rPr>
        <w:t>Моторский</w:t>
      </w:r>
      <w:proofErr w:type="spellEnd"/>
      <w:r w:rsidRPr="00AE73A2">
        <w:rPr>
          <w:rFonts w:ascii="Times New Roman" w:eastAsia="Calibri" w:hAnsi="Times New Roman" w:cs="Times New Roman"/>
          <w:color w:val="auto"/>
          <w:kern w:val="0"/>
          <w:sz w:val="12"/>
          <w:szCs w:val="12"/>
        </w:rPr>
        <w:t xml:space="preserve"> сельсовет. </w:t>
      </w:r>
    </w:p>
    <w:p w:rsidR="00AE73A2" w:rsidRPr="00AE73A2" w:rsidRDefault="00AE73A2" w:rsidP="00FC170D">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 xml:space="preserve">Финансирование программных мероприятий  </w:t>
      </w:r>
      <w:r w:rsidRPr="00AE73A2">
        <w:rPr>
          <w:rFonts w:ascii="Times New Roman" w:eastAsia="Calibri" w:hAnsi="Times New Roman" w:cs="Times New Roman"/>
          <w:i/>
          <w:color w:val="auto"/>
          <w:kern w:val="0"/>
          <w:sz w:val="12"/>
          <w:szCs w:val="12"/>
        </w:rPr>
        <w:t>не соответствует</w:t>
      </w:r>
      <w:r w:rsidRPr="00AE73A2">
        <w:rPr>
          <w:rFonts w:ascii="Times New Roman" w:eastAsia="Calibri" w:hAnsi="Times New Roman" w:cs="Times New Roman"/>
          <w:color w:val="auto"/>
          <w:kern w:val="0"/>
          <w:sz w:val="12"/>
          <w:szCs w:val="12"/>
        </w:rPr>
        <w:t xml:space="preserve"> объему средств, предусмотренных на выполнение программных мероприятий в решениях о бюджет</w:t>
      </w:r>
      <w:proofErr w:type="gramStart"/>
      <w:r w:rsidRPr="00AE73A2">
        <w:rPr>
          <w:rFonts w:ascii="Times New Roman" w:eastAsia="Calibri" w:hAnsi="Times New Roman" w:cs="Times New Roman"/>
          <w:color w:val="auto"/>
          <w:kern w:val="0"/>
          <w:sz w:val="12"/>
          <w:szCs w:val="12"/>
        </w:rPr>
        <w:t>е–</w:t>
      </w:r>
      <w:proofErr w:type="gramEnd"/>
      <w:r w:rsidRPr="00AE73A2">
        <w:rPr>
          <w:rFonts w:ascii="Times New Roman" w:eastAsia="Calibri" w:hAnsi="Times New Roman" w:cs="Times New Roman"/>
          <w:color w:val="auto"/>
          <w:kern w:val="0"/>
          <w:sz w:val="12"/>
          <w:szCs w:val="12"/>
        </w:rPr>
        <w:t xml:space="preserve"> Лебедевский сельсовет, </w:t>
      </w:r>
      <w:proofErr w:type="spellStart"/>
      <w:r w:rsidRPr="00AE73A2">
        <w:rPr>
          <w:rFonts w:ascii="Times New Roman" w:eastAsia="Calibri" w:hAnsi="Times New Roman" w:cs="Times New Roman"/>
          <w:color w:val="auto"/>
          <w:kern w:val="0"/>
          <w:sz w:val="12"/>
          <w:szCs w:val="12"/>
        </w:rPr>
        <w:t>Моторский</w:t>
      </w:r>
      <w:proofErr w:type="spellEnd"/>
      <w:r w:rsidRPr="00AE73A2">
        <w:rPr>
          <w:rFonts w:ascii="Times New Roman" w:eastAsia="Calibri" w:hAnsi="Times New Roman" w:cs="Times New Roman"/>
          <w:color w:val="auto"/>
          <w:kern w:val="0"/>
          <w:sz w:val="12"/>
          <w:szCs w:val="12"/>
        </w:rPr>
        <w:t xml:space="preserve"> сельсовет, </w:t>
      </w:r>
      <w:proofErr w:type="spellStart"/>
      <w:r w:rsidRPr="00AE73A2">
        <w:rPr>
          <w:rFonts w:ascii="Times New Roman" w:eastAsia="Calibri" w:hAnsi="Times New Roman" w:cs="Times New Roman"/>
          <w:color w:val="auto"/>
          <w:kern w:val="0"/>
          <w:sz w:val="12"/>
          <w:szCs w:val="12"/>
        </w:rPr>
        <w:t>Нижнекужебарский</w:t>
      </w:r>
      <w:proofErr w:type="spellEnd"/>
      <w:r w:rsidRPr="00AE73A2">
        <w:rPr>
          <w:rFonts w:ascii="Times New Roman" w:eastAsia="Calibri" w:hAnsi="Times New Roman" w:cs="Times New Roman"/>
          <w:color w:val="auto"/>
          <w:kern w:val="0"/>
          <w:sz w:val="12"/>
          <w:szCs w:val="12"/>
        </w:rPr>
        <w:t xml:space="preserve"> сельсовет.</w:t>
      </w:r>
    </w:p>
    <w:p w:rsidR="00AE73A2" w:rsidRPr="00AE73A2" w:rsidRDefault="00AE73A2" w:rsidP="00AE73A2">
      <w:pPr>
        <w:autoSpaceDE w:val="0"/>
        <w:autoSpaceDN w:val="0"/>
        <w:adjustRightInd w:val="0"/>
        <w:spacing w:after="0" w:line="240" w:lineRule="auto"/>
        <w:ind w:firstLine="540"/>
        <w:jc w:val="both"/>
        <w:rPr>
          <w:rFonts w:ascii="Times New Roman" w:eastAsia="Calibri" w:hAnsi="Times New Roman" w:cs="Times New Roman"/>
          <w:bCs/>
          <w:color w:val="auto"/>
          <w:kern w:val="0"/>
          <w:sz w:val="12"/>
          <w:szCs w:val="12"/>
        </w:rPr>
      </w:pPr>
      <w:r w:rsidRPr="00AE73A2">
        <w:rPr>
          <w:rFonts w:ascii="Times New Roman" w:eastAsia="Calibri" w:hAnsi="Times New Roman" w:cs="Times New Roman"/>
          <w:bCs/>
          <w:i/>
          <w:color w:val="auto"/>
          <w:kern w:val="0"/>
          <w:sz w:val="12"/>
          <w:szCs w:val="12"/>
        </w:rPr>
        <w:t>В нарушение</w:t>
      </w:r>
      <w:r w:rsidRPr="00AE73A2">
        <w:rPr>
          <w:rFonts w:ascii="Times New Roman" w:eastAsia="Calibri" w:hAnsi="Times New Roman" w:cs="Times New Roman"/>
          <w:bCs/>
          <w:color w:val="auto"/>
          <w:kern w:val="0"/>
          <w:sz w:val="12"/>
          <w:szCs w:val="12"/>
        </w:rPr>
        <w:t xml:space="preserve"> ст. 87 БК РФ в муниципальных образованиях отсутствует  порядок ведения реестра расходных обязательств.</w:t>
      </w:r>
    </w:p>
    <w:p w:rsidR="00AE73A2" w:rsidRPr="00AE73A2" w:rsidRDefault="00AE73A2" w:rsidP="00AE73A2">
      <w:pPr>
        <w:autoSpaceDE w:val="0"/>
        <w:autoSpaceDN w:val="0"/>
        <w:adjustRightInd w:val="0"/>
        <w:spacing w:after="0" w:line="240" w:lineRule="auto"/>
        <w:ind w:firstLine="540"/>
        <w:jc w:val="both"/>
        <w:rPr>
          <w:rFonts w:ascii="Times New Roman" w:eastAsia="Calibri" w:hAnsi="Times New Roman" w:cs="Times New Roman"/>
          <w:bCs/>
          <w:color w:val="auto"/>
          <w:kern w:val="0"/>
          <w:sz w:val="12"/>
          <w:szCs w:val="12"/>
        </w:rPr>
      </w:pPr>
      <w:r w:rsidRPr="00AE73A2">
        <w:rPr>
          <w:rFonts w:ascii="Times New Roman" w:eastAsia="Calibri" w:hAnsi="Times New Roman" w:cs="Times New Roman"/>
          <w:bCs/>
          <w:color w:val="auto"/>
          <w:kern w:val="0"/>
          <w:sz w:val="12"/>
          <w:szCs w:val="12"/>
        </w:rPr>
        <w:t xml:space="preserve">В реестре расходных обязательств </w:t>
      </w:r>
      <w:r w:rsidRPr="00AE73A2">
        <w:rPr>
          <w:rFonts w:ascii="Times New Roman" w:eastAsia="Calibri" w:hAnsi="Times New Roman" w:cs="Times New Roman"/>
          <w:bCs/>
          <w:i/>
          <w:color w:val="auto"/>
          <w:kern w:val="0"/>
          <w:sz w:val="12"/>
          <w:szCs w:val="12"/>
        </w:rPr>
        <w:t>не верно указан</w:t>
      </w:r>
      <w:r w:rsidRPr="00AE73A2">
        <w:rPr>
          <w:rFonts w:ascii="Times New Roman" w:eastAsia="Calibri" w:hAnsi="Times New Roman" w:cs="Times New Roman"/>
          <w:bCs/>
          <w:color w:val="auto"/>
          <w:kern w:val="0"/>
          <w:sz w:val="12"/>
          <w:szCs w:val="12"/>
        </w:rPr>
        <w:t xml:space="preserve"> срок действия нормативн</w:t>
      </w:r>
      <w:proofErr w:type="gramStart"/>
      <w:r w:rsidRPr="00AE73A2">
        <w:rPr>
          <w:rFonts w:ascii="Times New Roman" w:eastAsia="Calibri" w:hAnsi="Times New Roman" w:cs="Times New Roman"/>
          <w:bCs/>
          <w:color w:val="auto"/>
          <w:kern w:val="0"/>
          <w:sz w:val="12"/>
          <w:szCs w:val="12"/>
        </w:rPr>
        <w:t>о-</w:t>
      </w:r>
      <w:proofErr w:type="gramEnd"/>
      <w:r w:rsidRPr="00AE73A2">
        <w:rPr>
          <w:rFonts w:ascii="Times New Roman" w:eastAsia="Calibri" w:hAnsi="Times New Roman" w:cs="Times New Roman"/>
          <w:bCs/>
          <w:color w:val="auto"/>
          <w:kern w:val="0"/>
          <w:sz w:val="12"/>
          <w:szCs w:val="12"/>
        </w:rPr>
        <w:t xml:space="preserve"> правовых актов субъекта Российской Федерации, в связи с утратившим силу с 01.01.2014г. – </w:t>
      </w:r>
      <w:proofErr w:type="spellStart"/>
      <w:r w:rsidRPr="00AE73A2">
        <w:rPr>
          <w:rFonts w:ascii="Times New Roman" w:eastAsia="Calibri" w:hAnsi="Times New Roman" w:cs="Times New Roman"/>
          <w:bCs/>
          <w:color w:val="auto"/>
          <w:kern w:val="0"/>
          <w:sz w:val="12"/>
          <w:szCs w:val="12"/>
        </w:rPr>
        <w:t>Нижнекужебарский</w:t>
      </w:r>
      <w:proofErr w:type="spellEnd"/>
      <w:r w:rsidRPr="00AE73A2">
        <w:rPr>
          <w:rFonts w:ascii="Times New Roman" w:eastAsia="Calibri" w:hAnsi="Times New Roman" w:cs="Times New Roman"/>
          <w:bCs/>
          <w:color w:val="auto"/>
          <w:kern w:val="0"/>
          <w:sz w:val="12"/>
          <w:szCs w:val="12"/>
        </w:rPr>
        <w:t xml:space="preserve"> сельсовет, </w:t>
      </w:r>
      <w:proofErr w:type="spellStart"/>
      <w:r w:rsidRPr="00AE73A2">
        <w:rPr>
          <w:rFonts w:ascii="Times New Roman" w:eastAsia="Calibri" w:hAnsi="Times New Roman" w:cs="Times New Roman"/>
          <w:bCs/>
          <w:color w:val="auto"/>
          <w:kern w:val="0"/>
          <w:sz w:val="12"/>
          <w:szCs w:val="12"/>
        </w:rPr>
        <w:t>Моторский</w:t>
      </w:r>
      <w:proofErr w:type="spellEnd"/>
      <w:r w:rsidRPr="00AE73A2">
        <w:rPr>
          <w:rFonts w:ascii="Times New Roman" w:eastAsia="Calibri" w:hAnsi="Times New Roman" w:cs="Times New Roman"/>
          <w:bCs/>
          <w:color w:val="auto"/>
          <w:kern w:val="0"/>
          <w:sz w:val="12"/>
          <w:szCs w:val="12"/>
        </w:rPr>
        <w:t xml:space="preserve"> сельсовет, </w:t>
      </w:r>
      <w:proofErr w:type="spellStart"/>
      <w:r w:rsidRPr="00AE73A2">
        <w:rPr>
          <w:rFonts w:ascii="Times New Roman" w:eastAsia="Calibri" w:hAnsi="Times New Roman" w:cs="Times New Roman"/>
          <w:bCs/>
          <w:color w:val="auto"/>
          <w:kern w:val="0"/>
          <w:sz w:val="12"/>
          <w:szCs w:val="12"/>
        </w:rPr>
        <w:t>Черемушинский</w:t>
      </w:r>
      <w:proofErr w:type="spellEnd"/>
      <w:r w:rsidRPr="00AE73A2">
        <w:rPr>
          <w:rFonts w:ascii="Times New Roman" w:eastAsia="Calibri" w:hAnsi="Times New Roman" w:cs="Times New Roman"/>
          <w:bCs/>
          <w:color w:val="auto"/>
          <w:kern w:val="0"/>
          <w:sz w:val="12"/>
          <w:szCs w:val="12"/>
        </w:rPr>
        <w:t xml:space="preserve"> сельсовет, </w:t>
      </w:r>
      <w:proofErr w:type="spellStart"/>
      <w:r w:rsidRPr="00AE73A2">
        <w:rPr>
          <w:rFonts w:ascii="Times New Roman" w:eastAsia="Calibri" w:hAnsi="Times New Roman" w:cs="Times New Roman"/>
          <w:bCs/>
          <w:color w:val="auto"/>
          <w:kern w:val="0"/>
          <w:sz w:val="12"/>
          <w:szCs w:val="12"/>
        </w:rPr>
        <w:t>Каратузский</w:t>
      </w:r>
      <w:proofErr w:type="spellEnd"/>
      <w:r w:rsidRPr="00AE73A2">
        <w:rPr>
          <w:rFonts w:ascii="Times New Roman" w:eastAsia="Calibri" w:hAnsi="Times New Roman" w:cs="Times New Roman"/>
          <w:bCs/>
          <w:color w:val="auto"/>
          <w:kern w:val="0"/>
          <w:sz w:val="12"/>
          <w:szCs w:val="12"/>
        </w:rPr>
        <w:t xml:space="preserve"> сельсовет.</w:t>
      </w:r>
    </w:p>
    <w:p w:rsidR="00AE73A2" w:rsidRPr="00AE73A2" w:rsidRDefault="00AE73A2" w:rsidP="00AE73A2">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bCs/>
          <w:color w:val="auto"/>
          <w:kern w:val="0"/>
          <w:sz w:val="12"/>
          <w:szCs w:val="12"/>
        </w:rPr>
        <w:t xml:space="preserve">В реестре расходных обязательств по всем  муниципальным образованиям имеет место </w:t>
      </w:r>
      <w:r w:rsidRPr="00AE73A2">
        <w:rPr>
          <w:rFonts w:ascii="Times New Roman" w:eastAsia="Calibri" w:hAnsi="Times New Roman" w:cs="Times New Roman"/>
          <w:bCs/>
          <w:i/>
          <w:color w:val="auto"/>
          <w:kern w:val="0"/>
          <w:sz w:val="12"/>
          <w:szCs w:val="12"/>
        </w:rPr>
        <w:t>отсутствие</w:t>
      </w:r>
      <w:r w:rsidRPr="00AE73A2">
        <w:rPr>
          <w:rFonts w:ascii="Times New Roman" w:eastAsia="Calibri" w:hAnsi="Times New Roman" w:cs="Times New Roman"/>
          <w:bCs/>
          <w:color w:val="auto"/>
          <w:kern w:val="0"/>
          <w:sz w:val="12"/>
          <w:szCs w:val="12"/>
        </w:rPr>
        <w:t xml:space="preserve"> в реестре расходных обязательств  нормативн</w:t>
      </w:r>
      <w:proofErr w:type="gramStart"/>
      <w:r w:rsidRPr="00AE73A2">
        <w:rPr>
          <w:rFonts w:ascii="Times New Roman" w:eastAsia="Calibri" w:hAnsi="Times New Roman" w:cs="Times New Roman"/>
          <w:bCs/>
          <w:color w:val="auto"/>
          <w:kern w:val="0"/>
          <w:sz w:val="12"/>
          <w:szCs w:val="12"/>
        </w:rPr>
        <w:t>о-</w:t>
      </w:r>
      <w:proofErr w:type="gramEnd"/>
      <w:r w:rsidRPr="00AE73A2">
        <w:rPr>
          <w:rFonts w:ascii="Times New Roman" w:eastAsia="Calibri" w:hAnsi="Times New Roman" w:cs="Times New Roman"/>
          <w:bCs/>
          <w:color w:val="auto"/>
          <w:kern w:val="0"/>
          <w:sz w:val="12"/>
          <w:szCs w:val="12"/>
        </w:rPr>
        <w:t xml:space="preserve"> правовых актов принятых на уровне муниципальных образований </w:t>
      </w:r>
      <w:r w:rsidRPr="00AE73A2">
        <w:rPr>
          <w:rFonts w:ascii="Times New Roman" w:eastAsia="Calibri" w:hAnsi="Times New Roman" w:cs="Times New Roman"/>
          <w:color w:val="auto"/>
          <w:kern w:val="0"/>
          <w:sz w:val="12"/>
          <w:szCs w:val="12"/>
        </w:rPr>
        <w:t>обусловливающих правовые основания для иных расходных обязательств.</w:t>
      </w:r>
    </w:p>
    <w:p w:rsidR="00AE73A2" w:rsidRPr="00AE73A2" w:rsidRDefault="00AE73A2" w:rsidP="00AE73A2">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rPr>
      </w:pPr>
      <w:r w:rsidRPr="00AE73A2">
        <w:rPr>
          <w:rFonts w:ascii="Times New Roman" w:eastAsia="Calibri" w:hAnsi="Times New Roman" w:cs="Times New Roman"/>
          <w:color w:val="auto"/>
          <w:kern w:val="0"/>
          <w:sz w:val="12"/>
          <w:szCs w:val="12"/>
        </w:rPr>
        <w:t xml:space="preserve">По всем муниципальным образованиям имеет место </w:t>
      </w:r>
      <w:r w:rsidRPr="00AE73A2">
        <w:rPr>
          <w:rFonts w:ascii="Times New Roman" w:eastAsia="Calibri" w:hAnsi="Times New Roman" w:cs="Times New Roman"/>
          <w:bCs/>
          <w:color w:val="auto"/>
          <w:kern w:val="0"/>
          <w:sz w:val="12"/>
          <w:szCs w:val="12"/>
        </w:rPr>
        <w:t>указание нормативн</w:t>
      </w:r>
      <w:proofErr w:type="gramStart"/>
      <w:r w:rsidRPr="00AE73A2">
        <w:rPr>
          <w:rFonts w:ascii="Times New Roman" w:eastAsia="Calibri" w:hAnsi="Times New Roman" w:cs="Times New Roman"/>
          <w:bCs/>
          <w:color w:val="auto"/>
          <w:kern w:val="0"/>
          <w:sz w:val="12"/>
          <w:szCs w:val="12"/>
        </w:rPr>
        <w:t>о-</w:t>
      </w:r>
      <w:proofErr w:type="gramEnd"/>
      <w:r w:rsidRPr="00AE73A2">
        <w:rPr>
          <w:rFonts w:ascii="Times New Roman" w:eastAsia="Calibri" w:hAnsi="Times New Roman" w:cs="Times New Roman"/>
          <w:bCs/>
          <w:color w:val="auto"/>
          <w:kern w:val="0"/>
          <w:sz w:val="12"/>
          <w:szCs w:val="12"/>
        </w:rPr>
        <w:t xml:space="preserve"> правовых актов  </w:t>
      </w:r>
      <w:r w:rsidRPr="00AE73A2">
        <w:rPr>
          <w:rFonts w:ascii="Times New Roman" w:eastAsia="Calibri" w:hAnsi="Times New Roman" w:cs="Times New Roman"/>
          <w:bCs/>
          <w:i/>
          <w:color w:val="auto"/>
          <w:kern w:val="0"/>
          <w:sz w:val="12"/>
          <w:szCs w:val="12"/>
        </w:rPr>
        <w:t xml:space="preserve">без </w:t>
      </w:r>
      <w:r w:rsidRPr="00AE73A2">
        <w:rPr>
          <w:rFonts w:ascii="Times New Roman" w:eastAsia="Calibri" w:hAnsi="Times New Roman" w:cs="Times New Roman"/>
          <w:i/>
          <w:color w:val="auto"/>
          <w:kern w:val="0"/>
          <w:sz w:val="12"/>
          <w:szCs w:val="12"/>
        </w:rPr>
        <w:t>соответствующих</w:t>
      </w:r>
      <w:r w:rsidRPr="00AE73A2">
        <w:rPr>
          <w:rFonts w:ascii="Times New Roman" w:eastAsia="Calibri" w:hAnsi="Times New Roman" w:cs="Times New Roman"/>
          <w:color w:val="auto"/>
          <w:kern w:val="0"/>
          <w:sz w:val="12"/>
          <w:szCs w:val="12"/>
        </w:rPr>
        <w:t xml:space="preserve"> положений (статьи, части, пункта и т.д.).</w:t>
      </w:r>
    </w:p>
    <w:p w:rsidR="00AE73A2" w:rsidRPr="00AE73A2" w:rsidRDefault="00AE73A2" w:rsidP="00AE73A2">
      <w:pPr>
        <w:spacing w:after="0" w:line="240" w:lineRule="auto"/>
        <w:rPr>
          <w:rFonts w:ascii="Times New Roman" w:hAnsi="Times New Roman" w:cs="Times New Roman"/>
          <w:i/>
          <w:color w:val="auto"/>
          <w:kern w:val="0"/>
          <w:sz w:val="12"/>
          <w:szCs w:val="12"/>
        </w:rPr>
      </w:pPr>
      <w:proofErr w:type="gramStart"/>
      <w:r w:rsidRPr="00AE73A2">
        <w:rPr>
          <w:rFonts w:ascii="Times New Roman" w:hAnsi="Times New Roman" w:cs="Times New Roman"/>
          <w:i/>
          <w:color w:val="auto"/>
          <w:kern w:val="0"/>
          <w:sz w:val="12"/>
          <w:szCs w:val="12"/>
        </w:rPr>
        <w:t>(Частично нарушения устранить невозможно.</w:t>
      </w:r>
      <w:proofErr w:type="gramEnd"/>
      <w:r w:rsidRPr="00AE73A2">
        <w:rPr>
          <w:rFonts w:ascii="Times New Roman" w:hAnsi="Times New Roman" w:cs="Times New Roman"/>
          <w:i/>
          <w:color w:val="auto"/>
          <w:kern w:val="0"/>
          <w:sz w:val="12"/>
          <w:szCs w:val="12"/>
        </w:rPr>
        <w:t xml:space="preserve"> Принято к сведению. Материалы направлены в прокуратуру Каратузского района. </w:t>
      </w:r>
      <w:proofErr w:type="gramStart"/>
      <w:r w:rsidRPr="00AE73A2">
        <w:rPr>
          <w:rFonts w:ascii="Times New Roman" w:hAnsi="Times New Roman" w:cs="Times New Roman"/>
          <w:i/>
          <w:color w:val="auto"/>
          <w:kern w:val="0"/>
          <w:sz w:val="12"/>
          <w:szCs w:val="12"/>
        </w:rPr>
        <w:t>Привлечены к дисциплинарной ответственности  4 должностных лица (</w:t>
      </w:r>
      <w:proofErr w:type="spellStart"/>
      <w:r w:rsidRPr="00AE73A2">
        <w:rPr>
          <w:rFonts w:ascii="Times New Roman" w:hAnsi="Times New Roman" w:cs="Times New Roman"/>
          <w:i/>
          <w:color w:val="auto"/>
          <w:kern w:val="0"/>
          <w:sz w:val="12"/>
          <w:szCs w:val="12"/>
        </w:rPr>
        <w:t>Нижнекужебарского</w:t>
      </w:r>
      <w:proofErr w:type="spellEnd"/>
      <w:r w:rsidRPr="00AE73A2">
        <w:rPr>
          <w:rFonts w:ascii="Times New Roman" w:hAnsi="Times New Roman" w:cs="Times New Roman"/>
          <w:i/>
          <w:color w:val="auto"/>
          <w:kern w:val="0"/>
          <w:sz w:val="12"/>
          <w:szCs w:val="12"/>
        </w:rPr>
        <w:t xml:space="preserve">, </w:t>
      </w:r>
      <w:proofErr w:type="spellStart"/>
      <w:r w:rsidRPr="00AE73A2">
        <w:rPr>
          <w:rFonts w:ascii="Times New Roman" w:hAnsi="Times New Roman" w:cs="Times New Roman"/>
          <w:i/>
          <w:color w:val="auto"/>
          <w:kern w:val="0"/>
          <w:sz w:val="12"/>
          <w:szCs w:val="12"/>
        </w:rPr>
        <w:t>Таскинского</w:t>
      </w:r>
      <w:proofErr w:type="spellEnd"/>
      <w:r w:rsidRPr="00AE73A2">
        <w:rPr>
          <w:rFonts w:ascii="Times New Roman" w:hAnsi="Times New Roman" w:cs="Times New Roman"/>
          <w:i/>
          <w:color w:val="auto"/>
          <w:kern w:val="0"/>
          <w:sz w:val="12"/>
          <w:szCs w:val="12"/>
        </w:rPr>
        <w:t xml:space="preserve">, </w:t>
      </w:r>
      <w:proofErr w:type="spellStart"/>
      <w:r w:rsidRPr="00AE73A2">
        <w:rPr>
          <w:rFonts w:ascii="Times New Roman" w:hAnsi="Times New Roman" w:cs="Times New Roman"/>
          <w:i/>
          <w:color w:val="auto"/>
          <w:kern w:val="0"/>
          <w:sz w:val="12"/>
          <w:szCs w:val="12"/>
        </w:rPr>
        <w:t>Моторского</w:t>
      </w:r>
      <w:proofErr w:type="spellEnd"/>
      <w:r w:rsidRPr="00AE73A2">
        <w:rPr>
          <w:rFonts w:ascii="Times New Roman" w:hAnsi="Times New Roman" w:cs="Times New Roman"/>
          <w:i/>
          <w:color w:val="auto"/>
          <w:kern w:val="0"/>
          <w:sz w:val="12"/>
          <w:szCs w:val="12"/>
        </w:rPr>
        <w:t xml:space="preserve"> и Лебедевского сельсоветов)).</w:t>
      </w:r>
      <w:proofErr w:type="gramEnd"/>
    </w:p>
    <w:p w:rsidR="00AE73A2" w:rsidRPr="00AE73A2" w:rsidRDefault="00AE73A2" w:rsidP="00AE73A2">
      <w:pPr>
        <w:spacing w:after="0" w:line="240" w:lineRule="auto"/>
        <w:jc w:val="both"/>
        <w:rPr>
          <w:rFonts w:ascii="Times New Roman" w:hAnsi="Times New Roman" w:cs="Times New Roman"/>
          <w:i/>
          <w:color w:val="auto"/>
          <w:kern w:val="0"/>
          <w:sz w:val="12"/>
          <w:szCs w:val="12"/>
        </w:rPr>
      </w:pP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ab/>
        <w:t xml:space="preserve">3. Организация </w:t>
      </w:r>
      <w:proofErr w:type="gramStart"/>
      <w:r w:rsidRPr="00AE73A2">
        <w:rPr>
          <w:rFonts w:ascii="Times New Roman" w:hAnsi="Times New Roman" w:cs="Times New Roman"/>
          <w:b/>
          <w:bCs/>
          <w:color w:val="auto"/>
          <w:kern w:val="0"/>
          <w:sz w:val="12"/>
          <w:szCs w:val="12"/>
        </w:rPr>
        <w:t>контроля за</w:t>
      </w:r>
      <w:proofErr w:type="gramEnd"/>
      <w:r w:rsidRPr="00AE73A2">
        <w:rPr>
          <w:rFonts w:ascii="Times New Roman" w:hAnsi="Times New Roman" w:cs="Times New Roman"/>
          <w:b/>
          <w:bCs/>
          <w:color w:val="auto"/>
          <w:kern w:val="0"/>
          <w:sz w:val="12"/>
          <w:szCs w:val="12"/>
        </w:rPr>
        <w:t xml:space="preserve"> устранением нарушений, выявленных в ходе контрольных мероприятий</w:t>
      </w:r>
    </w:p>
    <w:p w:rsidR="00AE73A2" w:rsidRPr="00AE73A2" w:rsidRDefault="00AE73A2" w:rsidP="00AE73A2">
      <w:pPr>
        <w:spacing w:after="0" w:line="240" w:lineRule="auto"/>
        <w:jc w:val="both"/>
        <w:rPr>
          <w:rFonts w:ascii="Times New Roman" w:hAnsi="Times New Roman" w:cs="Times New Roman"/>
          <w:bCs/>
          <w:color w:val="auto"/>
          <w:kern w:val="0"/>
          <w:sz w:val="12"/>
          <w:szCs w:val="12"/>
        </w:rPr>
      </w:pPr>
      <w:r w:rsidRPr="00AE73A2">
        <w:rPr>
          <w:rFonts w:ascii="Times New Roman" w:hAnsi="Times New Roman" w:cs="Times New Roman"/>
          <w:b/>
          <w:bCs/>
          <w:color w:val="auto"/>
          <w:kern w:val="0"/>
          <w:sz w:val="12"/>
          <w:szCs w:val="12"/>
        </w:rPr>
        <w:tab/>
      </w:r>
      <w:r w:rsidRPr="00AE73A2">
        <w:rPr>
          <w:rFonts w:ascii="Times New Roman" w:hAnsi="Times New Roman" w:cs="Times New Roman"/>
          <w:bCs/>
          <w:color w:val="auto"/>
          <w:kern w:val="0"/>
          <w:sz w:val="12"/>
          <w:szCs w:val="12"/>
        </w:rPr>
        <w:t>По результатам контрольных мероприятий руководителям проверяемых объектов предоставлены акты с указанием выявленных нарушений, замечаний и с предложением об устранении и недопущении их впредь. Информация о принятых мерах и устранению нарушений  руководителями объектов контроля предоставляется не всегда в срок.</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ab/>
        <w:t>4. Система взаимодействия</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 xml:space="preserve">В 2014 году ревизионной комиссией продолжена работа в рамках соглашений о передаче полномочий поселений по осуществлению внешнего муниципального финансового контроля и </w:t>
      </w:r>
      <w:proofErr w:type="gramStart"/>
      <w:r w:rsidRPr="00AE73A2">
        <w:rPr>
          <w:rFonts w:ascii="Times New Roman" w:hAnsi="Times New Roman" w:cs="Times New Roman"/>
          <w:color w:val="auto"/>
          <w:kern w:val="0"/>
          <w:sz w:val="12"/>
          <w:szCs w:val="12"/>
        </w:rPr>
        <w:t>взаимодействие</w:t>
      </w:r>
      <w:proofErr w:type="gramEnd"/>
      <w:r w:rsidRPr="00AE73A2">
        <w:rPr>
          <w:rFonts w:ascii="Times New Roman" w:hAnsi="Times New Roman" w:cs="Times New Roman"/>
          <w:color w:val="auto"/>
          <w:kern w:val="0"/>
          <w:sz w:val="12"/>
          <w:szCs w:val="12"/>
        </w:rPr>
        <w:t xml:space="preserve"> и сотрудничество с прокуратурой Каратузского района.</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ab/>
        <w:t>5. Информационн</w:t>
      </w:r>
      <w:proofErr w:type="gramStart"/>
      <w:r w:rsidRPr="00AE73A2">
        <w:rPr>
          <w:rFonts w:ascii="Times New Roman" w:hAnsi="Times New Roman" w:cs="Times New Roman"/>
          <w:b/>
          <w:bCs/>
          <w:color w:val="auto"/>
          <w:kern w:val="0"/>
          <w:sz w:val="12"/>
          <w:szCs w:val="12"/>
        </w:rPr>
        <w:t>о-</w:t>
      </w:r>
      <w:proofErr w:type="gramEnd"/>
      <w:r w:rsidRPr="00AE73A2">
        <w:rPr>
          <w:rFonts w:ascii="Times New Roman" w:hAnsi="Times New Roman" w:cs="Times New Roman"/>
          <w:b/>
          <w:bCs/>
          <w:color w:val="auto"/>
          <w:kern w:val="0"/>
          <w:sz w:val="12"/>
          <w:szCs w:val="12"/>
        </w:rPr>
        <w:t xml:space="preserve"> методологическое обеспечение</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Информация о результатах проведенных мероприятий размещается  на официальном сайте администрации Каратузского района.  Также материалы проверок направляются Главе район</w:t>
      </w:r>
      <w:proofErr w:type="gramStart"/>
      <w:r w:rsidRPr="00AE73A2">
        <w:rPr>
          <w:rFonts w:ascii="Times New Roman" w:hAnsi="Times New Roman" w:cs="Times New Roman"/>
          <w:color w:val="auto"/>
          <w:kern w:val="0"/>
          <w:sz w:val="12"/>
          <w:szCs w:val="12"/>
        </w:rPr>
        <w:t>а-</w:t>
      </w:r>
      <w:proofErr w:type="gramEnd"/>
      <w:r w:rsidRPr="00AE73A2">
        <w:rPr>
          <w:rFonts w:ascii="Times New Roman" w:hAnsi="Times New Roman" w:cs="Times New Roman"/>
          <w:color w:val="auto"/>
          <w:kern w:val="0"/>
          <w:sz w:val="12"/>
          <w:szCs w:val="12"/>
        </w:rPr>
        <w:t xml:space="preserve"> председателю районного Совета депутатов и в  районный Совет депутатов.</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auto"/>
          <w:kern w:val="0"/>
          <w:sz w:val="12"/>
          <w:szCs w:val="12"/>
        </w:rPr>
        <w:tab/>
        <w:t>Обобщая результаты проведенных контрольных мероприятий, ревизионная комиссия отмечает, что выявленные проверками нарушения не носили характер злоупотреблений, а связаны в основном с недолжным образом соблюдения  действующего законодательства, а также невнимательностью и ослаблением контроля.</w:t>
      </w:r>
    </w:p>
    <w:p w:rsidR="00AE73A2" w:rsidRPr="00AE73A2" w:rsidRDefault="00AE73A2" w:rsidP="00AE73A2">
      <w:pPr>
        <w:spacing w:after="0" w:line="240" w:lineRule="auto"/>
        <w:jc w:val="both"/>
        <w:rPr>
          <w:rFonts w:ascii="Times New Roman" w:hAnsi="Times New Roman" w:cs="Times New Roman"/>
          <w:b/>
          <w:bCs/>
          <w:color w:val="auto"/>
          <w:kern w:val="0"/>
          <w:sz w:val="12"/>
          <w:szCs w:val="12"/>
        </w:rPr>
      </w:pPr>
      <w:r w:rsidRPr="00AE73A2">
        <w:rPr>
          <w:rFonts w:ascii="Times New Roman" w:hAnsi="Times New Roman" w:cs="Times New Roman"/>
          <w:b/>
          <w:bCs/>
          <w:color w:val="auto"/>
          <w:kern w:val="0"/>
          <w:sz w:val="12"/>
          <w:szCs w:val="12"/>
        </w:rPr>
        <w:tab/>
        <w:t>6. Основные направления деятельности ревизионной комиссии на 2015 год</w:t>
      </w:r>
    </w:p>
    <w:p w:rsidR="00AE73A2" w:rsidRPr="00AE73A2" w:rsidRDefault="00AE73A2" w:rsidP="00AE73A2">
      <w:pPr>
        <w:spacing w:after="0" w:line="240" w:lineRule="auto"/>
        <w:jc w:val="both"/>
        <w:rPr>
          <w:rFonts w:ascii="Times New Roman" w:hAnsi="Times New Roman" w:cs="Times New Roman"/>
          <w:color w:val="auto"/>
          <w:kern w:val="0"/>
          <w:sz w:val="12"/>
          <w:szCs w:val="12"/>
        </w:rPr>
      </w:pPr>
      <w:r w:rsidRPr="00AE73A2">
        <w:rPr>
          <w:rFonts w:ascii="Times New Roman" w:hAnsi="Times New Roman" w:cs="Times New Roman"/>
          <w:color w:val="263336"/>
          <w:kern w:val="0"/>
          <w:sz w:val="12"/>
          <w:szCs w:val="12"/>
        </w:rPr>
        <w:tab/>
      </w:r>
      <w:proofErr w:type="gramStart"/>
      <w:r w:rsidRPr="00AE73A2">
        <w:rPr>
          <w:rFonts w:ascii="Times New Roman" w:hAnsi="Times New Roman" w:cs="Times New Roman"/>
          <w:color w:val="263336"/>
          <w:kern w:val="0"/>
          <w:sz w:val="12"/>
          <w:szCs w:val="12"/>
        </w:rPr>
        <w:t xml:space="preserve">В 2015 году планируется </w:t>
      </w:r>
      <w:r w:rsidRPr="00AE73A2">
        <w:rPr>
          <w:rFonts w:ascii="Times New Roman" w:hAnsi="Times New Roman" w:cs="Times New Roman"/>
          <w:color w:val="333333"/>
          <w:kern w:val="0"/>
          <w:sz w:val="12"/>
          <w:szCs w:val="12"/>
          <w:shd w:val="clear" w:color="auto" w:fill="FFFFFF"/>
        </w:rPr>
        <w:t>осуществление в полном объёме  контроля за исполнением районного  бюджета и бюджета поселений на основании заключённых соглашений, провести м</w:t>
      </w:r>
      <w:r w:rsidRPr="00AE73A2">
        <w:rPr>
          <w:rFonts w:ascii="Times New Roman" w:hAnsi="Times New Roman" w:cs="Times New Roman"/>
          <w:color w:val="auto"/>
          <w:kern w:val="0"/>
          <w:sz w:val="12"/>
          <w:szCs w:val="12"/>
          <w:shd w:val="clear" w:color="auto" w:fill="FFFFFF"/>
        </w:rPr>
        <w:t xml:space="preserve">ониторинг устранения нарушений выявленных в ходе контрольного мероприятия «Проверка </w:t>
      </w:r>
      <w:r w:rsidRPr="00AE73A2">
        <w:rPr>
          <w:rFonts w:ascii="Times New Roman" w:hAnsi="Times New Roman" w:cs="Times New Roman"/>
          <w:color w:val="auto"/>
          <w:kern w:val="0"/>
          <w:sz w:val="12"/>
          <w:szCs w:val="12"/>
        </w:rPr>
        <w:t xml:space="preserve">соблюдения установленного порядка управления и распоряжения имуществом, находящимся в муниципальной собственности Каратузского района за 2013 год» и по предложению Прокуратуры района провести </w:t>
      </w:r>
      <w:r w:rsidRPr="00AE73A2">
        <w:rPr>
          <w:rFonts w:ascii="Times New Roman" w:hAnsi="Times New Roman" w:cs="Times New Roman"/>
          <w:color w:val="auto"/>
          <w:kern w:val="0"/>
          <w:sz w:val="12"/>
          <w:szCs w:val="12"/>
          <w:shd w:val="clear" w:color="auto" w:fill="FFFFFF"/>
        </w:rPr>
        <w:t xml:space="preserve">проверку </w:t>
      </w:r>
      <w:r w:rsidRPr="00AE73A2">
        <w:rPr>
          <w:rFonts w:ascii="Times New Roman" w:hAnsi="Times New Roman" w:cs="Times New Roman"/>
          <w:color w:val="auto"/>
          <w:kern w:val="0"/>
          <w:sz w:val="12"/>
          <w:szCs w:val="12"/>
        </w:rPr>
        <w:t>соблюдения установленного порядка управления и распоряжения имущества</w:t>
      </w:r>
      <w:proofErr w:type="gramEnd"/>
      <w:r w:rsidRPr="00AE73A2">
        <w:rPr>
          <w:rFonts w:ascii="Times New Roman" w:hAnsi="Times New Roman" w:cs="Times New Roman"/>
          <w:color w:val="auto"/>
          <w:kern w:val="0"/>
          <w:sz w:val="12"/>
          <w:szCs w:val="12"/>
        </w:rPr>
        <w:t xml:space="preserve"> находящегося в  муниципальной собственности района за 2014 год</w:t>
      </w:r>
      <w:r w:rsidRPr="00AE73A2">
        <w:rPr>
          <w:rFonts w:ascii="Times New Roman" w:hAnsi="Times New Roman" w:cs="Times New Roman"/>
          <w:color w:val="auto"/>
          <w:kern w:val="0"/>
          <w:sz w:val="12"/>
          <w:szCs w:val="12"/>
          <w:shd w:val="clear" w:color="auto" w:fill="FFFFFF"/>
        </w:rPr>
        <w:t>, провести п</w:t>
      </w:r>
      <w:r w:rsidRPr="00AE73A2">
        <w:rPr>
          <w:rFonts w:ascii="Times New Roman" w:hAnsi="Times New Roman" w:cs="Times New Roman"/>
          <w:color w:val="auto"/>
          <w:kern w:val="0"/>
          <w:sz w:val="12"/>
          <w:szCs w:val="12"/>
        </w:rPr>
        <w:t>роверку использования бюджетных средств, выделенных на содержание администрации Каратузского района</w:t>
      </w:r>
      <w:r w:rsidRPr="00AE73A2">
        <w:rPr>
          <w:rFonts w:ascii="Times New Roman" w:hAnsi="Times New Roman" w:cs="Times New Roman"/>
          <w:color w:val="auto"/>
          <w:kern w:val="0"/>
          <w:sz w:val="12"/>
          <w:szCs w:val="12"/>
          <w:shd w:val="clear" w:color="auto" w:fill="FFFFFF"/>
        </w:rPr>
        <w:t xml:space="preserve">,   провести проверку реализации мероприятий по двум муниципальным программам. По предложению районного Совета депутатов и по согласованию с прокуратурой Каратузского района </w:t>
      </w:r>
      <w:r w:rsidRPr="00AE73A2">
        <w:rPr>
          <w:rFonts w:ascii="Times New Roman" w:hAnsi="Times New Roman" w:cs="Times New Roman"/>
          <w:color w:val="auto"/>
          <w:kern w:val="0"/>
          <w:sz w:val="12"/>
          <w:szCs w:val="12"/>
          <w:shd w:val="clear" w:color="auto" w:fill="FFFFFF"/>
        </w:rPr>
        <w:lastRenderedPageBreak/>
        <w:t>в план работы включена проверка соблюдения законодательства об обеспечении отдельных категорий граждан льготными лекарственными препаратами.</w:t>
      </w: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r w:rsidRPr="00AE73A2">
        <w:rPr>
          <w:rFonts w:ascii="Times New Roman" w:hAnsi="Times New Roman" w:cs="Times New Roman"/>
          <w:color w:val="auto"/>
          <w:kern w:val="0"/>
          <w:sz w:val="12"/>
          <w:szCs w:val="12"/>
          <w:shd w:val="clear" w:color="auto" w:fill="FFFFFF"/>
        </w:rPr>
        <w:tab/>
        <w:t>Также в течени</w:t>
      </w:r>
      <w:proofErr w:type="gramStart"/>
      <w:r w:rsidRPr="00AE73A2">
        <w:rPr>
          <w:rFonts w:ascii="Times New Roman" w:hAnsi="Times New Roman" w:cs="Times New Roman"/>
          <w:color w:val="auto"/>
          <w:kern w:val="0"/>
          <w:sz w:val="12"/>
          <w:szCs w:val="12"/>
          <w:shd w:val="clear" w:color="auto" w:fill="FFFFFF"/>
        </w:rPr>
        <w:t>и</w:t>
      </w:r>
      <w:proofErr w:type="gramEnd"/>
      <w:r w:rsidRPr="00AE73A2">
        <w:rPr>
          <w:rFonts w:ascii="Times New Roman" w:hAnsi="Times New Roman" w:cs="Times New Roman"/>
          <w:color w:val="auto"/>
          <w:kern w:val="0"/>
          <w:sz w:val="12"/>
          <w:szCs w:val="12"/>
          <w:shd w:val="clear" w:color="auto" w:fill="FFFFFF"/>
        </w:rPr>
        <w:t xml:space="preserve"> года будут проводиться проверки по</w:t>
      </w:r>
      <w:r w:rsidRPr="00AE73A2">
        <w:rPr>
          <w:rFonts w:ascii="Times New Roman" w:hAnsi="Times New Roman" w:cs="Times New Roman"/>
          <w:color w:val="auto"/>
          <w:kern w:val="0"/>
          <w:sz w:val="12"/>
          <w:szCs w:val="12"/>
        </w:rPr>
        <w:t xml:space="preserve"> заданиям районного Совета депутатов, Главы района и прокуратуры Каратузского района.</w:t>
      </w: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r w:rsidRPr="00AE73A2">
        <w:rPr>
          <w:rFonts w:ascii="Times New Roman" w:hAnsi="Times New Roman" w:cs="Times New Roman"/>
          <w:color w:val="auto"/>
          <w:kern w:val="0"/>
          <w:sz w:val="12"/>
          <w:szCs w:val="12"/>
          <w:shd w:val="clear" w:color="auto" w:fill="FFFFFF"/>
        </w:rPr>
        <w:tab/>
        <w:t>Важным аспектом в работе ревизионной комиссии будет  являться не только выявление несоблюдения действующего законодательства в ходе проведения контрольных мероприятий, но и их устранение, а также предотвращение их проявлений впредь.</w:t>
      </w: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r w:rsidRPr="00AE73A2">
        <w:rPr>
          <w:rFonts w:ascii="Times New Roman" w:hAnsi="Times New Roman" w:cs="Times New Roman"/>
          <w:color w:val="auto"/>
          <w:kern w:val="0"/>
          <w:sz w:val="12"/>
          <w:szCs w:val="12"/>
          <w:shd w:val="clear" w:color="auto" w:fill="FFFFFF"/>
        </w:rPr>
        <w:tab/>
        <w:t>Отчет о деятельности ревизионной комиссии Каратузского района представляется Каратузскому районному Совету депутатов  и подлежит обязательному опубликованию.</w:t>
      </w: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p>
    <w:p w:rsidR="00AE73A2" w:rsidRPr="00AE73A2" w:rsidRDefault="00AE73A2" w:rsidP="00AE73A2">
      <w:pPr>
        <w:spacing w:after="0" w:line="240" w:lineRule="auto"/>
        <w:jc w:val="both"/>
        <w:rPr>
          <w:rFonts w:ascii="Times New Roman" w:hAnsi="Times New Roman" w:cs="Times New Roman"/>
          <w:color w:val="auto"/>
          <w:kern w:val="0"/>
          <w:sz w:val="12"/>
          <w:szCs w:val="12"/>
          <w:shd w:val="clear" w:color="auto" w:fill="FFFFFF"/>
        </w:rPr>
      </w:pPr>
      <w:r w:rsidRPr="00AE73A2">
        <w:rPr>
          <w:rFonts w:ascii="Times New Roman" w:hAnsi="Times New Roman" w:cs="Times New Roman"/>
          <w:color w:val="auto"/>
          <w:kern w:val="0"/>
          <w:sz w:val="12"/>
          <w:szCs w:val="12"/>
          <w:shd w:val="clear" w:color="auto" w:fill="FFFFFF"/>
        </w:rPr>
        <w:t>Председатель ревизионной комиссии</w:t>
      </w:r>
    </w:p>
    <w:p w:rsidR="00AE73A2" w:rsidRPr="00AE73A2" w:rsidRDefault="00FC170D" w:rsidP="00AE73A2">
      <w:pPr>
        <w:spacing w:after="0" w:line="240" w:lineRule="auto"/>
        <w:jc w:val="both"/>
        <w:rPr>
          <w:rFonts w:ascii="Times New Roman" w:hAnsi="Times New Roman" w:cs="Times New Roman"/>
          <w:color w:val="auto"/>
          <w:kern w:val="0"/>
          <w:sz w:val="12"/>
          <w:szCs w:val="12"/>
          <w:shd w:val="clear" w:color="auto" w:fill="FFFFFF"/>
        </w:rPr>
      </w:pPr>
      <w:r>
        <w:rPr>
          <w:rFonts w:ascii="Times New Roman" w:hAnsi="Times New Roman" w:cs="Times New Roman"/>
          <w:color w:val="auto"/>
          <w:kern w:val="0"/>
          <w:sz w:val="12"/>
          <w:szCs w:val="12"/>
          <w:shd w:val="clear" w:color="auto" w:fill="FFFFFF"/>
        </w:rPr>
        <w:t>Каратузского района</w:t>
      </w:r>
      <w:r>
        <w:rPr>
          <w:rFonts w:ascii="Times New Roman" w:hAnsi="Times New Roman" w:cs="Times New Roman"/>
          <w:color w:val="auto"/>
          <w:kern w:val="0"/>
          <w:sz w:val="12"/>
          <w:szCs w:val="12"/>
          <w:shd w:val="clear" w:color="auto" w:fill="FFFFFF"/>
        </w:rPr>
        <w:tab/>
        <w:t xml:space="preserve">     </w:t>
      </w:r>
      <w:r>
        <w:rPr>
          <w:rFonts w:ascii="Times New Roman" w:hAnsi="Times New Roman" w:cs="Times New Roman"/>
          <w:color w:val="auto"/>
          <w:kern w:val="0"/>
          <w:sz w:val="12"/>
          <w:szCs w:val="12"/>
          <w:shd w:val="clear" w:color="auto" w:fill="FFFFFF"/>
        </w:rPr>
        <w:tab/>
      </w:r>
      <w:r w:rsidR="00AE73A2" w:rsidRPr="00AE73A2">
        <w:rPr>
          <w:rFonts w:ascii="Times New Roman" w:hAnsi="Times New Roman" w:cs="Times New Roman"/>
          <w:color w:val="auto"/>
          <w:kern w:val="0"/>
          <w:sz w:val="12"/>
          <w:szCs w:val="12"/>
          <w:shd w:val="clear" w:color="auto" w:fill="FFFFFF"/>
        </w:rPr>
        <w:t xml:space="preserve">                                         </w:t>
      </w:r>
      <w:proofErr w:type="spellStart"/>
      <w:r w:rsidR="00AE73A2" w:rsidRPr="00AE73A2">
        <w:rPr>
          <w:rFonts w:ascii="Times New Roman" w:hAnsi="Times New Roman" w:cs="Times New Roman"/>
          <w:color w:val="auto"/>
          <w:kern w:val="0"/>
          <w:sz w:val="12"/>
          <w:szCs w:val="12"/>
          <w:shd w:val="clear" w:color="auto" w:fill="FFFFFF"/>
        </w:rPr>
        <w:t>Л.И.Зотова</w:t>
      </w:r>
      <w:proofErr w:type="spellEnd"/>
    </w:p>
    <w:p w:rsidR="00620C9E" w:rsidRDefault="00620C9E" w:rsidP="00AE73A2">
      <w:pPr>
        <w:spacing w:after="0" w:line="240" w:lineRule="auto"/>
        <w:rPr>
          <w:rFonts w:ascii="Times New Roman" w:hAnsi="Times New Roman" w:cs="Times New Roman"/>
          <w:color w:val="auto"/>
          <w:kern w:val="0"/>
          <w:sz w:val="12"/>
          <w:szCs w:val="12"/>
          <w:lang w:eastAsia="ar-SA"/>
        </w:rPr>
      </w:pPr>
    </w:p>
    <w:p w:rsidR="00FC170D" w:rsidRDefault="00FC170D" w:rsidP="00AE73A2">
      <w:pPr>
        <w:spacing w:after="0" w:line="240" w:lineRule="auto"/>
        <w:rPr>
          <w:rFonts w:ascii="Times New Roman" w:hAnsi="Times New Roman" w:cs="Times New Roman"/>
          <w:color w:val="auto"/>
          <w:kern w:val="0"/>
          <w:sz w:val="12"/>
          <w:szCs w:val="12"/>
          <w:lang w:eastAsia="ar-SA"/>
        </w:rPr>
      </w:pPr>
    </w:p>
    <w:p w:rsidR="00FC170D" w:rsidRDefault="00FC170D" w:rsidP="00AE73A2">
      <w:pPr>
        <w:spacing w:after="0" w:line="240" w:lineRule="auto"/>
        <w:rPr>
          <w:rFonts w:ascii="Times New Roman" w:hAnsi="Times New Roman" w:cs="Times New Roman"/>
          <w:color w:val="auto"/>
          <w:kern w:val="0"/>
          <w:sz w:val="12"/>
          <w:szCs w:val="12"/>
          <w:lang w:eastAsia="ar-SA"/>
        </w:rPr>
      </w:pPr>
    </w:p>
    <w:p w:rsidR="00FC170D" w:rsidRDefault="00FC170D" w:rsidP="00AE73A2">
      <w:pPr>
        <w:spacing w:after="0" w:line="240" w:lineRule="auto"/>
        <w:rPr>
          <w:rFonts w:ascii="Times New Roman" w:hAnsi="Times New Roman" w:cs="Times New Roman"/>
          <w:color w:val="auto"/>
          <w:kern w:val="0"/>
          <w:sz w:val="12"/>
          <w:szCs w:val="12"/>
          <w:lang w:eastAsia="ar-SA"/>
        </w:rPr>
      </w:pPr>
    </w:p>
    <w:p w:rsidR="00FC170D" w:rsidRPr="00FC170D" w:rsidRDefault="00FC170D" w:rsidP="00FC170D">
      <w:pPr>
        <w:spacing w:after="0" w:line="240" w:lineRule="auto"/>
        <w:jc w:val="center"/>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КАРАТУЗСКИЙ РАЙОННЫЙ СОВЕТ ДЕПУТАТОВ</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РЕШЕНИЕ</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12.02.2015                 </w:t>
      </w:r>
      <w:r>
        <w:rPr>
          <w:rFonts w:ascii="Times New Roman" w:hAnsi="Times New Roman" w:cs="Times New Roman"/>
          <w:color w:val="auto"/>
          <w:kern w:val="0"/>
          <w:sz w:val="12"/>
          <w:szCs w:val="12"/>
        </w:rPr>
        <w:t xml:space="preserve">               </w:t>
      </w:r>
      <w:r w:rsidRPr="00FC170D">
        <w:rPr>
          <w:rFonts w:ascii="Times New Roman" w:hAnsi="Times New Roman" w:cs="Times New Roman"/>
          <w:color w:val="auto"/>
          <w:kern w:val="0"/>
          <w:sz w:val="12"/>
          <w:szCs w:val="12"/>
        </w:rPr>
        <w:t xml:space="preserve">                     с. Каратузское               </w:t>
      </w:r>
      <w:r>
        <w:rPr>
          <w:rFonts w:ascii="Times New Roman" w:hAnsi="Times New Roman" w:cs="Times New Roman"/>
          <w:color w:val="auto"/>
          <w:kern w:val="0"/>
          <w:sz w:val="12"/>
          <w:szCs w:val="12"/>
        </w:rPr>
        <w:t xml:space="preserve">                         </w:t>
      </w:r>
      <w:r w:rsidRPr="00FC170D">
        <w:rPr>
          <w:rFonts w:ascii="Times New Roman" w:hAnsi="Times New Roman" w:cs="Times New Roman"/>
          <w:color w:val="auto"/>
          <w:kern w:val="0"/>
          <w:sz w:val="12"/>
          <w:szCs w:val="12"/>
        </w:rPr>
        <w:t xml:space="preserve">                  №Р-324</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О приеме части полномочий поселений </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Каратузского района  в области градостроительной</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деятельности</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ab/>
      </w:r>
      <w:proofErr w:type="gramStart"/>
      <w:r w:rsidRPr="00FC170D">
        <w:rPr>
          <w:rFonts w:ascii="Times New Roman" w:hAnsi="Times New Roman" w:cs="Times New Roman"/>
          <w:color w:val="auto"/>
          <w:kern w:val="0"/>
          <w:sz w:val="12"/>
          <w:szCs w:val="12"/>
        </w:rPr>
        <w:t xml:space="preserve">В соответствии с  Федеральным законом № 131-ФЗ от 06.10.2003 г. «Об общих принципах организации местного самоуправления в Российской Федерации», Законом Красноярского края от 01.12.2014 № 7-2880 «О закреплении вопросов местного значения за сельскими поселениями Красноярского края»,  рассмотрев решения </w:t>
      </w:r>
      <w:proofErr w:type="spellStart"/>
      <w:r w:rsidRPr="00FC170D">
        <w:rPr>
          <w:rFonts w:ascii="Times New Roman" w:hAnsi="Times New Roman" w:cs="Times New Roman"/>
          <w:color w:val="auto"/>
          <w:kern w:val="0"/>
          <w:sz w:val="12"/>
          <w:szCs w:val="12"/>
        </w:rPr>
        <w:t>Нижнекурятского</w:t>
      </w:r>
      <w:proofErr w:type="spellEnd"/>
      <w:r w:rsidRPr="00FC170D">
        <w:rPr>
          <w:rFonts w:ascii="Times New Roman" w:hAnsi="Times New Roman" w:cs="Times New Roman"/>
          <w:color w:val="auto"/>
          <w:kern w:val="0"/>
          <w:sz w:val="12"/>
          <w:szCs w:val="12"/>
        </w:rPr>
        <w:t xml:space="preserve"> сельского Совета депутатов от 16.12.2014 № 99-Р, </w:t>
      </w:r>
      <w:proofErr w:type="spellStart"/>
      <w:r w:rsidRPr="00FC170D">
        <w:rPr>
          <w:rFonts w:ascii="Times New Roman" w:hAnsi="Times New Roman" w:cs="Times New Roman"/>
          <w:color w:val="auto"/>
          <w:kern w:val="0"/>
          <w:sz w:val="12"/>
          <w:szCs w:val="12"/>
        </w:rPr>
        <w:t>Качульского</w:t>
      </w:r>
      <w:proofErr w:type="spellEnd"/>
      <w:r w:rsidRPr="00FC170D">
        <w:rPr>
          <w:rFonts w:ascii="Times New Roman" w:hAnsi="Times New Roman" w:cs="Times New Roman"/>
          <w:color w:val="auto"/>
          <w:kern w:val="0"/>
          <w:sz w:val="12"/>
          <w:szCs w:val="12"/>
        </w:rPr>
        <w:t xml:space="preserve"> сельского Совета депутатов от 26.12.2014 № 84-Р, Лебедевского сельского Совета депутатов от 12.12.2014 № 56-29, </w:t>
      </w:r>
      <w:proofErr w:type="spellStart"/>
      <w:r w:rsidRPr="00FC170D">
        <w:rPr>
          <w:rFonts w:ascii="Times New Roman" w:hAnsi="Times New Roman" w:cs="Times New Roman"/>
          <w:color w:val="auto"/>
          <w:kern w:val="0"/>
          <w:sz w:val="12"/>
          <w:szCs w:val="12"/>
        </w:rPr>
        <w:t>Таскинского</w:t>
      </w:r>
      <w:proofErr w:type="spellEnd"/>
      <w:r w:rsidRPr="00FC170D">
        <w:rPr>
          <w:rFonts w:ascii="Times New Roman" w:hAnsi="Times New Roman" w:cs="Times New Roman"/>
          <w:color w:val="auto"/>
          <w:kern w:val="0"/>
          <w:sz w:val="12"/>
          <w:szCs w:val="12"/>
        </w:rPr>
        <w:t xml:space="preserve"> сельского Совета</w:t>
      </w:r>
      <w:proofErr w:type="gramEnd"/>
      <w:r w:rsidRPr="00FC170D">
        <w:rPr>
          <w:rFonts w:ascii="Times New Roman" w:hAnsi="Times New Roman" w:cs="Times New Roman"/>
          <w:color w:val="auto"/>
          <w:kern w:val="0"/>
          <w:sz w:val="12"/>
          <w:szCs w:val="12"/>
        </w:rPr>
        <w:t xml:space="preserve"> депутатов от 26.12.2014 №36-161, </w:t>
      </w:r>
      <w:proofErr w:type="spellStart"/>
      <w:r w:rsidRPr="00FC170D">
        <w:rPr>
          <w:rFonts w:ascii="Times New Roman" w:hAnsi="Times New Roman" w:cs="Times New Roman"/>
          <w:color w:val="auto"/>
          <w:kern w:val="0"/>
          <w:sz w:val="12"/>
          <w:szCs w:val="12"/>
        </w:rPr>
        <w:t>Старокопского</w:t>
      </w:r>
      <w:proofErr w:type="spellEnd"/>
      <w:r w:rsidRPr="00FC170D">
        <w:rPr>
          <w:rFonts w:ascii="Times New Roman" w:hAnsi="Times New Roman" w:cs="Times New Roman"/>
          <w:color w:val="auto"/>
          <w:kern w:val="0"/>
          <w:sz w:val="12"/>
          <w:szCs w:val="12"/>
        </w:rPr>
        <w:t xml:space="preserve"> сельского Совета депутатов от 15.12.2014 №166-Р, </w:t>
      </w:r>
      <w:proofErr w:type="spellStart"/>
      <w:r w:rsidRPr="00FC170D">
        <w:rPr>
          <w:rFonts w:ascii="Times New Roman" w:hAnsi="Times New Roman" w:cs="Times New Roman"/>
          <w:color w:val="auto"/>
          <w:kern w:val="0"/>
          <w:sz w:val="12"/>
          <w:szCs w:val="12"/>
        </w:rPr>
        <w:t>Таятского</w:t>
      </w:r>
      <w:proofErr w:type="spellEnd"/>
      <w:r w:rsidRPr="00FC170D">
        <w:rPr>
          <w:rFonts w:ascii="Times New Roman" w:hAnsi="Times New Roman" w:cs="Times New Roman"/>
          <w:color w:val="auto"/>
          <w:kern w:val="0"/>
          <w:sz w:val="12"/>
          <w:szCs w:val="12"/>
        </w:rPr>
        <w:t xml:space="preserve"> сельского Совета депутатов от 22.12.2014 №144-Р, </w:t>
      </w:r>
      <w:proofErr w:type="spellStart"/>
      <w:r w:rsidRPr="00FC170D">
        <w:rPr>
          <w:rFonts w:ascii="Times New Roman" w:hAnsi="Times New Roman" w:cs="Times New Roman"/>
          <w:color w:val="auto"/>
          <w:kern w:val="0"/>
          <w:sz w:val="12"/>
          <w:szCs w:val="12"/>
        </w:rPr>
        <w:t>Верхнекужебарского</w:t>
      </w:r>
      <w:proofErr w:type="spellEnd"/>
      <w:r w:rsidRPr="00FC170D">
        <w:rPr>
          <w:rFonts w:ascii="Times New Roman" w:hAnsi="Times New Roman" w:cs="Times New Roman"/>
          <w:color w:val="auto"/>
          <w:kern w:val="0"/>
          <w:sz w:val="12"/>
          <w:szCs w:val="12"/>
        </w:rPr>
        <w:t xml:space="preserve"> сельского Совета депутатов от 26.12.2014 № 222-33, </w:t>
      </w:r>
      <w:proofErr w:type="spellStart"/>
      <w:r w:rsidRPr="00FC170D">
        <w:rPr>
          <w:rFonts w:ascii="Times New Roman" w:hAnsi="Times New Roman" w:cs="Times New Roman"/>
          <w:color w:val="auto"/>
          <w:kern w:val="0"/>
          <w:sz w:val="12"/>
          <w:szCs w:val="12"/>
        </w:rPr>
        <w:t>Черемушинского</w:t>
      </w:r>
      <w:proofErr w:type="spellEnd"/>
      <w:r w:rsidRPr="00FC170D">
        <w:rPr>
          <w:rFonts w:ascii="Times New Roman" w:hAnsi="Times New Roman" w:cs="Times New Roman"/>
          <w:color w:val="auto"/>
          <w:kern w:val="0"/>
          <w:sz w:val="12"/>
          <w:szCs w:val="12"/>
        </w:rPr>
        <w:t xml:space="preserve"> сельского Совета депутатов от 26.12.2014 №181-о, </w:t>
      </w:r>
      <w:proofErr w:type="spellStart"/>
      <w:r w:rsidRPr="00FC170D">
        <w:rPr>
          <w:rFonts w:ascii="Times New Roman" w:hAnsi="Times New Roman" w:cs="Times New Roman"/>
          <w:color w:val="auto"/>
          <w:kern w:val="0"/>
          <w:sz w:val="12"/>
          <w:szCs w:val="12"/>
        </w:rPr>
        <w:t>Сагайского</w:t>
      </w:r>
      <w:proofErr w:type="spellEnd"/>
      <w:r w:rsidRPr="00FC170D">
        <w:rPr>
          <w:rFonts w:ascii="Times New Roman" w:hAnsi="Times New Roman" w:cs="Times New Roman"/>
          <w:color w:val="auto"/>
          <w:kern w:val="0"/>
          <w:sz w:val="12"/>
          <w:szCs w:val="12"/>
        </w:rPr>
        <w:t xml:space="preserve"> сельского Совета депутатов от 25.12.2014 № 33-121, </w:t>
      </w:r>
      <w:proofErr w:type="spellStart"/>
      <w:r w:rsidRPr="00FC170D">
        <w:rPr>
          <w:rFonts w:ascii="Times New Roman" w:hAnsi="Times New Roman" w:cs="Times New Roman"/>
          <w:color w:val="auto"/>
          <w:kern w:val="0"/>
          <w:sz w:val="12"/>
          <w:szCs w:val="12"/>
        </w:rPr>
        <w:t>Моторского</w:t>
      </w:r>
      <w:proofErr w:type="spellEnd"/>
      <w:r w:rsidRPr="00FC170D">
        <w:rPr>
          <w:rFonts w:ascii="Times New Roman" w:hAnsi="Times New Roman" w:cs="Times New Roman"/>
          <w:color w:val="auto"/>
          <w:kern w:val="0"/>
          <w:sz w:val="12"/>
          <w:szCs w:val="12"/>
        </w:rPr>
        <w:t xml:space="preserve"> сельского Совета депутатов от 25.12.2014 </w:t>
      </w:r>
      <w:proofErr w:type="gramStart"/>
      <w:r w:rsidRPr="00FC170D">
        <w:rPr>
          <w:rFonts w:ascii="Times New Roman" w:hAnsi="Times New Roman" w:cs="Times New Roman"/>
          <w:color w:val="auto"/>
          <w:kern w:val="0"/>
          <w:sz w:val="12"/>
          <w:szCs w:val="12"/>
        </w:rPr>
        <w:t>Р</w:t>
      </w:r>
      <w:proofErr w:type="gramEnd"/>
      <w:r w:rsidRPr="00FC170D">
        <w:rPr>
          <w:rFonts w:ascii="Times New Roman" w:hAnsi="Times New Roman" w:cs="Times New Roman"/>
          <w:color w:val="auto"/>
          <w:kern w:val="0"/>
          <w:sz w:val="12"/>
          <w:szCs w:val="12"/>
        </w:rPr>
        <w:t xml:space="preserve">№23-176 </w:t>
      </w:r>
      <w:proofErr w:type="spellStart"/>
      <w:r w:rsidRPr="00FC170D">
        <w:rPr>
          <w:rFonts w:ascii="Times New Roman" w:hAnsi="Times New Roman" w:cs="Times New Roman"/>
          <w:color w:val="auto"/>
          <w:kern w:val="0"/>
          <w:sz w:val="12"/>
          <w:szCs w:val="12"/>
        </w:rPr>
        <w:t>Нижнекужебарского</w:t>
      </w:r>
      <w:proofErr w:type="spellEnd"/>
      <w:r w:rsidRPr="00FC170D">
        <w:rPr>
          <w:rFonts w:ascii="Times New Roman" w:hAnsi="Times New Roman" w:cs="Times New Roman"/>
          <w:color w:val="auto"/>
          <w:kern w:val="0"/>
          <w:sz w:val="12"/>
          <w:szCs w:val="12"/>
        </w:rPr>
        <w:t xml:space="preserve"> сельского Совета депутатов от 05.12.2014 №175, </w:t>
      </w:r>
      <w:proofErr w:type="spellStart"/>
      <w:r w:rsidRPr="00FC170D">
        <w:rPr>
          <w:rFonts w:ascii="Times New Roman" w:hAnsi="Times New Roman" w:cs="Times New Roman"/>
          <w:color w:val="auto"/>
          <w:kern w:val="0"/>
          <w:sz w:val="12"/>
          <w:szCs w:val="12"/>
        </w:rPr>
        <w:t>Амыльского</w:t>
      </w:r>
      <w:proofErr w:type="spellEnd"/>
      <w:r w:rsidRPr="00FC170D">
        <w:rPr>
          <w:rFonts w:ascii="Times New Roman" w:hAnsi="Times New Roman" w:cs="Times New Roman"/>
          <w:color w:val="auto"/>
          <w:kern w:val="0"/>
          <w:sz w:val="12"/>
          <w:szCs w:val="12"/>
        </w:rPr>
        <w:t xml:space="preserve"> сельского Совета депутатов от 23.12.2014 № 133/1-Р,  </w:t>
      </w:r>
      <w:proofErr w:type="spellStart"/>
      <w:r w:rsidRPr="00FC170D">
        <w:rPr>
          <w:rFonts w:ascii="Times New Roman" w:hAnsi="Times New Roman" w:cs="Times New Roman"/>
          <w:color w:val="auto"/>
          <w:kern w:val="0"/>
          <w:sz w:val="12"/>
          <w:szCs w:val="12"/>
        </w:rPr>
        <w:t>Уджейского</w:t>
      </w:r>
      <w:proofErr w:type="spellEnd"/>
      <w:r w:rsidRPr="00FC170D">
        <w:rPr>
          <w:rFonts w:ascii="Times New Roman" w:hAnsi="Times New Roman" w:cs="Times New Roman"/>
          <w:color w:val="auto"/>
          <w:kern w:val="0"/>
          <w:sz w:val="12"/>
          <w:szCs w:val="12"/>
        </w:rPr>
        <w:t xml:space="preserve"> сельского Совета депутатов от 25.12.2014 №В-119, руководствуясь статьей 10 Устава Муниципального образования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районный Совет депутатов РЕШИЛ:</w:t>
      </w:r>
    </w:p>
    <w:p w:rsidR="00FC170D" w:rsidRPr="00FC170D" w:rsidRDefault="00FC170D" w:rsidP="00E867EB">
      <w:pPr>
        <w:numPr>
          <w:ilvl w:val="0"/>
          <w:numId w:val="1"/>
        </w:numPr>
        <w:tabs>
          <w:tab w:val="num" w:pos="540"/>
          <w:tab w:val="left" w:pos="1080"/>
        </w:tabs>
        <w:spacing w:after="0" w:line="240" w:lineRule="auto"/>
        <w:ind w:left="0" w:firstLine="72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w:t>
      </w:r>
      <w:proofErr w:type="gramStart"/>
      <w:r w:rsidRPr="00FC170D">
        <w:rPr>
          <w:rFonts w:ascii="Times New Roman" w:hAnsi="Times New Roman" w:cs="Times New Roman"/>
          <w:color w:val="auto"/>
          <w:kern w:val="0"/>
          <w:sz w:val="12"/>
          <w:szCs w:val="12"/>
        </w:rPr>
        <w:t>Муниципальному образованию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 принять часть полномочий по осуществлению градостроительной деятельности от Муниципальных образований </w:t>
      </w:r>
      <w:proofErr w:type="spellStart"/>
      <w:r w:rsidRPr="00FC170D">
        <w:rPr>
          <w:rFonts w:ascii="Times New Roman" w:hAnsi="Times New Roman" w:cs="Times New Roman"/>
          <w:color w:val="auto"/>
          <w:kern w:val="0"/>
          <w:sz w:val="12"/>
          <w:szCs w:val="12"/>
        </w:rPr>
        <w:t>Амыльский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Верхнекужебарский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Качульский</w:t>
      </w:r>
      <w:proofErr w:type="spellEnd"/>
      <w:r w:rsidRPr="00FC170D">
        <w:rPr>
          <w:rFonts w:ascii="Times New Roman" w:hAnsi="Times New Roman" w:cs="Times New Roman"/>
          <w:color w:val="auto"/>
          <w:kern w:val="0"/>
          <w:sz w:val="12"/>
          <w:szCs w:val="12"/>
        </w:rPr>
        <w:t xml:space="preserve"> сельсовет, Лебедевский сельсовет, </w:t>
      </w:r>
      <w:proofErr w:type="spellStart"/>
      <w:r w:rsidRPr="00FC170D">
        <w:rPr>
          <w:rFonts w:ascii="Times New Roman" w:hAnsi="Times New Roman" w:cs="Times New Roman"/>
          <w:color w:val="auto"/>
          <w:kern w:val="0"/>
          <w:sz w:val="12"/>
          <w:szCs w:val="12"/>
        </w:rPr>
        <w:t>Моторский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Нижнекурятский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Нижнекужебарский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Сагайский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Старокопский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Таятский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Таскинский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Уджейский</w:t>
      </w:r>
      <w:proofErr w:type="spellEnd"/>
      <w:r w:rsidRPr="00FC170D">
        <w:rPr>
          <w:rFonts w:ascii="Times New Roman" w:hAnsi="Times New Roman" w:cs="Times New Roman"/>
          <w:color w:val="auto"/>
          <w:kern w:val="0"/>
          <w:sz w:val="12"/>
          <w:szCs w:val="12"/>
        </w:rPr>
        <w:t xml:space="preserve"> сельсовет, </w:t>
      </w:r>
      <w:proofErr w:type="spellStart"/>
      <w:r w:rsidRPr="00FC170D">
        <w:rPr>
          <w:rFonts w:ascii="Times New Roman" w:hAnsi="Times New Roman" w:cs="Times New Roman"/>
          <w:color w:val="auto"/>
          <w:kern w:val="0"/>
          <w:sz w:val="12"/>
          <w:szCs w:val="12"/>
        </w:rPr>
        <w:t>Черемушинский</w:t>
      </w:r>
      <w:proofErr w:type="spellEnd"/>
      <w:r w:rsidRPr="00FC170D">
        <w:rPr>
          <w:rFonts w:ascii="Times New Roman" w:hAnsi="Times New Roman" w:cs="Times New Roman"/>
          <w:color w:val="auto"/>
          <w:kern w:val="0"/>
          <w:sz w:val="12"/>
          <w:szCs w:val="12"/>
        </w:rPr>
        <w:t xml:space="preserve"> сельсовет. </w:t>
      </w:r>
      <w:proofErr w:type="gramEnd"/>
    </w:p>
    <w:p w:rsidR="00FC170D" w:rsidRPr="00FC170D" w:rsidRDefault="00FC170D" w:rsidP="00E867EB">
      <w:pPr>
        <w:numPr>
          <w:ilvl w:val="0"/>
          <w:numId w:val="1"/>
        </w:numPr>
        <w:tabs>
          <w:tab w:val="num" w:pos="540"/>
          <w:tab w:val="left" w:pos="1080"/>
        </w:tabs>
        <w:spacing w:after="0" w:line="240" w:lineRule="auto"/>
        <w:ind w:left="0" w:firstLine="72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Утвердить проект соглашения о передачи полномочий согласно приложению.</w:t>
      </w:r>
    </w:p>
    <w:p w:rsidR="00FC170D" w:rsidRPr="00FC170D" w:rsidRDefault="00FC170D" w:rsidP="00E867EB">
      <w:pPr>
        <w:numPr>
          <w:ilvl w:val="0"/>
          <w:numId w:val="1"/>
        </w:numPr>
        <w:tabs>
          <w:tab w:val="num" w:pos="540"/>
          <w:tab w:val="left" w:pos="1080"/>
        </w:tabs>
        <w:spacing w:after="0" w:line="240" w:lineRule="auto"/>
        <w:ind w:left="0" w:firstLine="72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Поручить Главе администрации района  Г.И. Кулаковой – заключить соглашения с муниципальными образованиями, указанными в пункте 1 настоящего Решения</w:t>
      </w:r>
    </w:p>
    <w:p w:rsidR="00FC170D" w:rsidRPr="00FC170D" w:rsidRDefault="00FC170D" w:rsidP="00E867EB">
      <w:pPr>
        <w:numPr>
          <w:ilvl w:val="0"/>
          <w:numId w:val="1"/>
        </w:numPr>
        <w:tabs>
          <w:tab w:val="num" w:pos="540"/>
          <w:tab w:val="left" w:pos="1080"/>
        </w:tabs>
        <w:spacing w:after="0" w:line="240" w:lineRule="auto"/>
        <w:ind w:left="0" w:firstLine="72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Признать утратившим силу решение Каратузского районного Совета депутатов от 17.12.2013 №32-257 «О приеме части полномочий поселений Каратузского района в области градостроительной деятельности»</w:t>
      </w:r>
    </w:p>
    <w:p w:rsidR="00FC170D" w:rsidRPr="00FC170D" w:rsidRDefault="00FC170D" w:rsidP="00E867EB">
      <w:pPr>
        <w:numPr>
          <w:ilvl w:val="0"/>
          <w:numId w:val="1"/>
        </w:numPr>
        <w:tabs>
          <w:tab w:val="num" w:pos="540"/>
          <w:tab w:val="left" w:pos="1080"/>
        </w:tabs>
        <w:spacing w:after="0" w:line="240" w:lineRule="auto"/>
        <w:ind w:left="0" w:firstLine="720"/>
        <w:jc w:val="both"/>
        <w:rPr>
          <w:rFonts w:ascii="Times New Roman" w:hAnsi="Times New Roman" w:cs="Times New Roman"/>
          <w:color w:val="auto"/>
          <w:kern w:val="0"/>
          <w:sz w:val="12"/>
          <w:szCs w:val="12"/>
        </w:rPr>
      </w:pPr>
      <w:proofErr w:type="gramStart"/>
      <w:r w:rsidRPr="00FC170D">
        <w:rPr>
          <w:rFonts w:ascii="Times New Roman" w:hAnsi="Times New Roman" w:cs="Times New Roman"/>
          <w:color w:val="auto"/>
          <w:kern w:val="0"/>
          <w:sz w:val="12"/>
          <w:szCs w:val="12"/>
        </w:rPr>
        <w:t>Контроль за</w:t>
      </w:r>
      <w:proofErr w:type="gramEnd"/>
      <w:r w:rsidRPr="00FC170D">
        <w:rPr>
          <w:rFonts w:ascii="Times New Roman" w:hAnsi="Times New Roman" w:cs="Times New Roman"/>
          <w:color w:val="auto"/>
          <w:kern w:val="0"/>
          <w:sz w:val="12"/>
          <w:szCs w:val="12"/>
        </w:rPr>
        <w:t xml:space="preserve"> исполнением настоящего решения возложить на постоянную депутатскую комиссию по охране правопорядка и законности (В.И. Пономарева).</w:t>
      </w:r>
    </w:p>
    <w:p w:rsidR="00FC170D" w:rsidRPr="00FC170D" w:rsidRDefault="00FC170D" w:rsidP="00E867EB">
      <w:pPr>
        <w:numPr>
          <w:ilvl w:val="0"/>
          <w:numId w:val="1"/>
        </w:numPr>
        <w:tabs>
          <w:tab w:val="num" w:pos="426"/>
          <w:tab w:val="left" w:pos="1080"/>
        </w:tabs>
        <w:spacing w:after="0" w:line="240" w:lineRule="auto"/>
        <w:ind w:left="0" w:firstLine="709"/>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Решение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 и распространяется на правоотношения, возникающие с 01 января 2015 года.</w:t>
      </w:r>
    </w:p>
    <w:p w:rsidR="00FC170D" w:rsidRPr="00FC170D" w:rsidRDefault="00FC170D" w:rsidP="00FC170D">
      <w:pPr>
        <w:spacing w:after="0" w:line="240" w:lineRule="auto"/>
        <w:ind w:left="360"/>
        <w:jc w:val="both"/>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proofErr w:type="spellStart"/>
      <w:r w:rsidRPr="00FC170D">
        <w:rPr>
          <w:rFonts w:ascii="Times New Roman" w:hAnsi="Times New Roman" w:cs="Times New Roman"/>
          <w:color w:val="auto"/>
          <w:kern w:val="0"/>
          <w:sz w:val="12"/>
          <w:szCs w:val="12"/>
        </w:rPr>
        <w:t>И.о</w:t>
      </w:r>
      <w:proofErr w:type="spellEnd"/>
      <w:r w:rsidRPr="00FC170D">
        <w:rPr>
          <w:rFonts w:ascii="Times New Roman" w:hAnsi="Times New Roman" w:cs="Times New Roman"/>
          <w:color w:val="auto"/>
          <w:kern w:val="0"/>
          <w:sz w:val="12"/>
          <w:szCs w:val="12"/>
        </w:rPr>
        <w:t xml:space="preserve">. Главы района - </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Председателя  районного</w:t>
      </w:r>
    </w:p>
    <w:p w:rsid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Совета депутатов                                                                  </w:t>
      </w:r>
      <w:proofErr w:type="spellStart"/>
      <w:r w:rsidRPr="00FC170D">
        <w:rPr>
          <w:rFonts w:ascii="Times New Roman" w:hAnsi="Times New Roman" w:cs="Times New Roman"/>
          <w:color w:val="auto"/>
          <w:kern w:val="0"/>
          <w:sz w:val="12"/>
          <w:szCs w:val="12"/>
        </w:rPr>
        <w:t>М.А.Фатюшина</w:t>
      </w:r>
      <w:proofErr w:type="spellEnd"/>
    </w:p>
    <w:p w:rsidR="00FC170D" w:rsidRDefault="00FC170D" w:rsidP="00FC170D">
      <w:pPr>
        <w:spacing w:after="0" w:line="240" w:lineRule="auto"/>
        <w:rPr>
          <w:rFonts w:ascii="Times New Roman" w:hAnsi="Times New Roman" w:cs="Times New Roman"/>
          <w:color w:val="auto"/>
          <w:kern w:val="0"/>
          <w:sz w:val="12"/>
          <w:szCs w:val="12"/>
        </w:rPr>
      </w:pPr>
    </w:p>
    <w:p w:rsidR="00FC170D" w:rsidRDefault="00FC170D" w:rsidP="00FC170D">
      <w:pPr>
        <w:spacing w:after="0" w:line="240" w:lineRule="auto"/>
        <w:rPr>
          <w:rFonts w:ascii="Times New Roman" w:hAnsi="Times New Roman" w:cs="Times New Roman"/>
          <w:color w:val="auto"/>
          <w:kern w:val="0"/>
          <w:sz w:val="12"/>
          <w:szCs w:val="12"/>
        </w:rPr>
      </w:pPr>
    </w:p>
    <w:p w:rsidR="00FC170D" w:rsidRDefault="00FC170D" w:rsidP="00FC170D">
      <w:pPr>
        <w:spacing w:after="0" w:line="240" w:lineRule="auto"/>
        <w:ind w:left="2835"/>
        <w:rPr>
          <w:rFonts w:ascii="Times New Roman" w:hAnsi="Times New Roman" w:cs="Times New Roman"/>
          <w:color w:val="auto"/>
          <w:kern w:val="0"/>
          <w:sz w:val="12"/>
          <w:szCs w:val="12"/>
        </w:rPr>
      </w:pPr>
    </w:p>
    <w:p w:rsidR="00FC170D" w:rsidRPr="00FC170D" w:rsidRDefault="00FC170D" w:rsidP="00FC170D">
      <w:pPr>
        <w:spacing w:after="0" w:line="240" w:lineRule="auto"/>
        <w:ind w:left="2835"/>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Приложение к решению</w:t>
      </w:r>
    </w:p>
    <w:p w:rsidR="00FC170D" w:rsidRPr="00FC170D" w:rsidRDefault="00FC170D" w:rsidP="00FC170D">
      <w:pPr>
        <w:spacing w:after="0" w:line="240" w:lineRule="auto"/>
        <w:ind w:left="2835"/>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Каратузского районного Совета депутатов</w:t>
      </w:r>
    </w:p>
    <w:p w:rsidR="00FC170D" w:rsidRPr="00FC170D" w:rsidRDefault="00FC170D" w:rsidP="00FC170D">
      <w:pPr>
        <w:spacing w:after="0" w:line="240" w:lineRule="auto"/>
        <w:ind w:left="2835"/>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от 12.02.2015 г. №Р-324</w:t>
      </w:r>
    </w:p>
    <w:p w:rsidR="00FC170D" w:rsidRPr="00FC170D" w:rsidRDefault="00FC170D" w:rsidP="00FC170D">
      <w:pPr>
        <w:spacing w:after="0" w:line="240" w:lineRule="auto"/>
        <w:rPr>
          <w:rFonts w:ascii="Times New Roman" w:hAnsi="Times New Roman" w:cs="Times New Roman"/>
          <w:b/>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СОГЛАШЕНИЕ №____</w:t>
      </w: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 xml:space="preserve"> о передаче </w:t>
      </w:r>
      <w:proofErr w:type="gramStart"/>
      <w:r w:rsidRPr="00FC170D">
        <w:rPr>
          <w:rFonts w:ascii="Times New Roman" w:hAnsi="Times New Roman" w:cs="Times New Roman"/>
          <w:b/>
          <w:color w:val="auto"/>
          <w:kern w:val="0"/>
          <w:sz w:val="12"/>
          <w:szCs w:val="12"/>
        </w:rPr>
        <w:t>осуществления части полномочий органов местного самоуправления поселения</w:t>
      </w:r>
      <w:proofErr w:type="gramEnd"/>
      <w:r w:rsidRPr="00FC170D">
        <w:rPr>
          <w:rFonts w:ascii="Times New Roman" w:hAnsi="Times New Roman" w:cs="Times New Roman"/>
          <w:b/>
          <w:color w:val="auto"/>
          <w:kern w:val="0"/>
          <w:sz w:val="12"/>
          <w:szCs w:val="12"/>
        </w:rPr>
        <w:t xml:space="preserve"> органам местного самоуправления муниципального района в области градостроительной деятельности</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proofErr w:type="spellStart"/>
      <w:r w:rsidRPr="00FC170D">
        <w:rPr>
          <w:rFonts w:ascii="Times New Roman" w:hAnsi="Times New Roman" w:cs="Times New Roman"/>
          <w:color w:val="auto"/>
          <w:kern w:val="0"/>
          <w:sz w:val="12"/>
          <w:szCs w:val="12"/>
        </w:rPr>
        <w:t>с</w:t>
      </w:r>
      <w:proofErr w:type="gramStart"/>
      <w:r w:rsidRPr="00FC170D">
        <w:rPr>
          <w:rFonts w:ascii="Times New Roman" w:hAnsi="Times New Roman" w:cs="Times New Roman"/>
          <w:color w:val="auto"/>
          <w:kern w:val="0"/>
          <w:sz w:val="12"/>
          <w:szCs w:val="12"/>
        </w:rPr>
        <w:t>.К</w:t>
      </w:r>
      <w:proofErr w:type="gramEnd"/>
      <w:r w:rsidRPr="00FC170D">
        <w:rPr>
          <w:rFonts w:ascii="Times New Roman" w:hAnsi="Times New Roman" w:cs="Times New Roman"/>
          <w:color w:val="auto"/>
          <w:kern w:val="0"/>
          <w:sz w:val="12"/>
          <w:szCs w:val="12"/>
        </w:rPr>
        <w:t>аратузское</w:t>
      </w:r>
      <w:proofErr w:type="spellEnd"/>
      <w:r w:rsidRPr="00FC170D">
        <w:rPr>
          <w:rFonts w:ascii="Times New Roman" w:hAnsi="Times New Roman" w:cs="Times New Roman"/>
          <w:color w:val="auto"/>
          <w:kern w:val="0"/>
          <w:sz w:val="12"/>
          <w:szCs w:val="12"/>
        </w:rPr>
        <w:t xml:space="preserve">                                                                                       «____»________2015г</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В соответствии с пунктом 4 статьи 15 Федерального закона от 06.10.2003г. № 131-ФЗ «Об общих принципах организации местного самоуправления в Российской Федерации», ст.5 Устава Муниципального образования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 в целях обеспечения выполнения полномочий поселения в области градостроительной деятельности __________________________________________________________</w:t>
      </w:r>
      <w:r w:rsidRPr="00FC170D">
        <w:rPr>
          <w:rFonts w:ascii="Times New Roman" w:hAnsi="Times New Roman" w:cs="Times New Roman"/>
          <w:color w:val="auto"/>
          <w:kern w:val="0"/>
          <w:sz w:val="12"/>
          <w:szCs w:val="12"/>
        </w:rPr>
        <w:br/>
        <w:t xml:space="preserve">                                                          (наименование муниципального образования)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Каратузского района Красноярского края (далее _____________ сельсовет)   в лице __________________________________________________ действующего на основании Устава, с одной стороны, и Администрация Каратузского района, в лице _______________________________________, действующего на основании Устава, с другой стороны, заключили настоящее Соглашение о нижеследующем:</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1.Предмет соглашения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1.1 ___________ сельсовет (дале</w:t>
      </w:r>
      <w:proofErr w:type="gramStart"/>
      <w:r w:rsidRPr="00FC170D">
        <w:rPr>
          <w:rFonts w:ascii="Times New Roman" w:hAnsi="Times New Roman" w:cs="Times New Roman"/>
          <w:color w:val="auto"/>
          <w:kern w:val="0"/>
          <w:sz w:val="12"/>
          <w:szCs w:val="12"/>
        </w:rPr>
        <w:t>е-</w:t>
      </w:r>
      <w:proofErr w:type="gramEnd"/>
      <w:r w:rsidRPr="00FC170D">
        <w:rPr>
          <w:rFonts w:ascii="Times New Roman" w:hAnsi="Times New Roman" w:cs="Times New Roman"/>
          <w:color w:val="auto"/>
          <w:kern w:val="0"/>
          <w:sz w:val="12"/>
          <w:szCs w:val="12"/>
        </w:rPr>
        <w:t xml:space="preserve"> Поселение)  передает Администрации Каратузского района (далее-Уполномоченный орган) осуществление полномочий в области градостроительной деятельности на территории ___________ сельсовета:</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-участие в подготовке, утверждении проектов решений в части выбора земельного участка, схемы расположения земельного участка и предоставления земельного участка для строительства, реконструкции объектов недвижимости в соответствии с градостроительной документацией (подготовка соответствующих графических и текстовых материалов);</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-осуществление </w:t>
      </w:r>
      <w:proofErr w:type="gramStart"/>
      <w:r w:rsidRPr="00FC170D">
        <w:rPr>
          <w:rFonts w:ascii="Times New Roman" w:hAnsi="Times New Roman" w:cs="Times New Roman"/>
          <w:color w:val="auto"/>
          <w:kern w:val="0"/>
          <w:sz w:val="12"/>
          <w:szCs w:val="12"/>
        </w:rPr>
        <w:t>контроля за</w:t>
      </w:r>
      <w:proofErr w:type="gramEnd"/>
      <w:r w:rsidRPr="00FC170D">
        <w:rPr>
          <w:rFonts w:ascii="Times New Roman" w:hAnsi="Times New Roman" w:cs="Times New Roman"/>
          <w:color w:val="auto"/>
          <w:kern w:val="0"/>
          <w:sz w:val="12"/>
          <w:szCs w:val="12"/>
        </w:rPr>
        <w:t xml:space="preserve"> соблюдением организационно-правового порядка строительства объектов на территории поселения, принятие мер административного воздействия в соответствии с действующим законодательством;</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рассмотрение заявлений и обращений граждан и юридических лиц по вопросам осуществления градостроительной деятельности на территории поселения, в соответствии с действующим законодательством;</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принятие мер по урегулированию спорных вопросов в области архитектуры, градостроительства и землепользования на территории поселения в соответствии с действующим законодательством;</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подготовка и выдача в установленном порядке градостроительных заданий на разработку градостроительной документации на территории поселения;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lastRenderedPageBreak/>
        <w:t>-подготовка и выдача по заявкам заказчиков (застройщиков) архитектурно-планировочных заданий и согласование проектной документации на объекты жилищно-гражданского, производственного, коммунального и природоохранного назначения, инженерной и транспортной инфраструктур, а также благоустройство территорий поселения;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осуществление в установленном порядке подготовки документов целях выдачи разрешения на строительство объектов недвижимости на территории поселений, а также регистрация этапов выполнения инженерных изысканий для строительства;</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-выдача разрешений на ввод в эксплуатацию завершенных строительством объектов;</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выдача градостроительных планов земельных участков;</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-подготовка и выдача разрешений на перепланировку, изменений функционального назначения помещений;</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-осуществление выноса в натуру (на местность) красных линий регулирования застройки, высотных отметок, осей здании, строений и сооружений, трасс инженерных коммуникаций, а также участие в установлении границ земельных участков на местности;</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w:t>
      </w:r>
      <w:proofErr w:type="gramStart"/>
      <w:r w:rsidRPr="00FC170D">
        <w:rPr>
          <w:rFonts w:ascii="Times New Roman" w:hAnsi="Times New Roman" w:cs="Times New Roman"/>
          <w:color w:val="auto"/>
          <w:kern w:val="0"/>
          <w:sz w:val="12"/>
          <w:szCs w:val="12"/>
        </w:rPr>
        <w:t>контроль за</w:t>
      </w:r>
      <w:proofErr w:type="gramEnd"/>
      <w:r w:rsidRPr="00FC170D">
        <w:rPr>
          <w:rFonts w:ascii="Times New Roman" w:hAnsi="Times New Roman" w:cs="Times New Roman"/>
          <w:color w:val="auto"/>
          <w:kern w:val="0"/>
          <w:sz w:val="12"/>
          <w:szCs w:val="12"/>
        </w:rPr>
        <w:t xml:space="preserve"> освоением и использованием выделенных для строительства земельных участков, проведением работ по благоустройству в соответствии с утвержденной проектной документацией;</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участие в проведении работ по инвентаризации земель и других объектов недвижимости поселения;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участие в проведении </w:t>
      </w:r>
      <w:proofErr w:type="gramStart"/>
      <w:r w:rsidRPr="00FC170D">
        <w:rPr>
          <w:rFonts w:ascii="Times New Roman" w:hAnsi="Times New Roman" w:cs="Times New Roman"/>
          <w:color w:val="auto"/>
          <w:kern w:val="0"/>
          <w:sz w:val="12"/>
          <w:szCs w:val="12"/>
        </w:rPr>
        <w:t>районных</w:t>
      </w:r>
      <w:proofErr w:type="gramEnd"/>
      <w:r w:rsidRPr="00FC170D">
        <w:rPr>
          <w:rFonts w:ascii="Times New Roman" w:hAnsi="Times New Roman" w:cs="Times New Roman"/>
          <w:color w:val="auto"/>
          <w:kern w:val="0"/>
          <w:sz w:val="12"/>
          <w:szCs w:val="12"/>
        </w:rPr>
        <w:t xml:space="preserve"> заседании межведомственной комиссии по землепользованию и застройке по вопросам строительства и архитектуры.</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разработка и подготовка предложений по местным нормативам градостроительного проектирования поселений.</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1.2. Осуществление полномочий считаются переданными с момента получения уполномоченным органом финансовых средств, необходимых для их осуществления.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p>
    <w:p w:rsidR="00FC170D" w:rsidRPr="00FC170D" w:rsidRDefault="00FC170D" w:rsidP="00FC170D">
      <w:pPr>
        <w:spacing w:after="0" w:line="240" w:lineRule="auto"/>
        <w:ind w:firstLine="540"/>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2. Права и обязанности сторон</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2.1. Права и обязанности уполномоченного органа.</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2.1.1. Уполномоченный орган  вправе:</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требовать от поселения перечисления субвенций на осуществление переданных полномочий соглашению;</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 требовать пересмотра Порядка определения ежегодного объема субвенций, необходимых для осуществления передаваемых полномочий по вопросам градостроительной деятельности, при пролонгации настоящего соглашения на следующий год в случае существенного изменения обстоятельств, влияющих на определение размера субвенций.</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2.1.2. Уполномоченный орган обязан:</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надлежащим образом осуществлять переданные ему настоящим соглашением полномочия по решению вопросов местного значения;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расходовать субвенции, передаваемые из бюджета поселения в бюджет муниципального района на осуществление переданных полномочий, строго в соответствии с целевым назначением;</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ежеквартально предоставлять поселению отчетность по осуществлению переданных полномочий и по расходованию субвенций, переданных на осуществление переданных полномочий.</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2.2. Права и обязанности поселения.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2.2.1. Поселение вправе:</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требовать от  уполномоченного органа надлежащего осуществления переданных ему полномочий по решению вопросов местного значения;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осуществлять </w:t>
      </w:r>
      <w:proofErr w:type="gramStart"/>
      <w:r w:rsidRPr="00FC170D">
        <w:rPr>
          <w:rFonts w:ascii="Times New Roman" w:hAnsi="Times New Roman" w:cs="Times New Roman"/>
          <w:color w:val="auto"/>
          <w:kern w:val="0"/>
          <w:sz w:val="12"/>
          <w:szCs w:val="12"/>
        </w:rPr>
        <w:t>контроль за</w:t>
      </w:r>
      <w:proofErr w:type="gramEnd"/>
      <w:r w:rsidRPr="00FC170D">
        <w:rPr>
          <w:rFonts w:ascii="Times New Roman" w:hAnsi="Times New Roman" w:cs="Times New Roman"/>
          <w:color w:val="auto"/>
          <w:kern w:val="0"/>
          <w:sz w:val="12"/>
          <w:szCs w:val="12"/>
        </w:rPr>
        <w:t xml:space="preserve"> осуществлением переданных полномочий и целевым расходованием финансовых средств, переданных на их осуществление;</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требовать пересмотра Порядка определения ежегодного объема субвенций, необходимых для осуществления передаваемых полномочий по вопросам градостроительной деятельности, при пролонгации настоящего соглашения на следующий год в случае существенного изменения обстоятельств, влияющих на определение размера субвенций;</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2.2.2. Поселение обязано:</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своевременно и в полном объеме передавать финансовые средства на осуществление переданных полномочий.</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3. Финансирование осуществления передаваемых полномочий</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3.1. Для осуществления полномочий поселение из своего бюджета предоставляет бюджету уполномоченного органа субвенции в сумме __________ рублей (_____________________________________________________________ рублей)</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сумма прописью</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i/>
          <w:color w:val="auto"/>
          <w:kern w:val="0"/>
          <w:sz w:val="12"/>
          <w:szCs w:val="12"/>
        </w:rPr>
        <w:t xml:space="preserve"> </w:t>
      </w:r>
      <w:r w:rsidRPr="00FC170D">
        <w:rPr>
          <w:rFonts w:ascii="Times New Roman" w:hAnsi="Times New Roman" w:cs="Times New Roman"/>
          <w:color w:val="auto"/>
          <w:kern w:val="0"/>
          <w:sz w:val="12"/>
          <w:szCs w:val="12"/>
        </w:rPr>
        <w:t>3.2. Ежегодный объем субвенций, необходимых для осуществления передаваемых полномочий, определяется в соответствии с методикой расчета объема субвенций, предоставляемых из бюджета поселения в бюджет уполномоченного органа на финансирование осуществления полномочий в области градостроительной деятельности при принятии бюджета поселения на очередной финансовый год.</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 xml:space="preserve">4. </w:t>
      </w:r>
      <w:proofErr w:type="gramStart"/>
      <w:r w:rsidRPr="00FC170D">
        <w:rPr>
          <w:rFonts w:ascii="Times New Roman" w:hAnsi="Times New Roman" w:cs="Times New Roman"/>
          <w:b/>
          <w:color w:val="auto"/>
          <w:kern w:val="0"/>
          <w:sz w:val="12"/>
          <w:szCs w:val="12"/>
        </w:rPr>
        <w:t>Контроль за</w:t>
      </w:r>
      <w:proofErr w:type="gramEnd"/>
      <w:r w:rsidRPr="00FC170D">
        <w:rPr>
          <w:rFonts w:ascii="Times New Roman" w:hAnsi="Times New Roman" w:cs="Times New Roman"/>
          <w:b/>
          <w:color w:val="auto"/>
          <w:kern w:val="0"/>
          <w:sz w:val="12"/>
          <w:szCs w:val="12"/>
        </w:rPr>
        <w:t xml:space="preserve"> осуществлением полномочий</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4.1. Представительный орган поселения осуществляет </w:t>
      </w:r>
      <w:proofErr w:type="gramStart"/>
      <w:r w:rsidRPr="00FC170D">
        <w:rPr>
          <w:rFonts w:ascii="Times New Roman" w:hAnsi="Times New Roman" w:cs="Times New Roman"/>
          <w:color w:val="auto"/>
          <w:kern w:val="0"/>
          <w:sz w:val="12"/>
          <w:szCs w:val="12"/>
        </w:rPr>
        <w:t>контроль за</w:t>
      </w:r>
      <w:proofErr w:type="gramEnd"/>
      <w:r w:rsidRPr="00FC170D">
        <w:rPr>
          <w:rFonts w:ascii="Times New Roman" w:hAnsi="Times New Roman" w:cs="Times New Roman"/>
          <w:color w:val="auto"/>
          <w:kern w:val="0"/>
          <w:sz w:val="12"/>
          <w:szCs w:val="12"/>
        </w:rPr>
        <w:t xml:space="preserve"> осуществлением передаваемых полномочий и за целевым использованием финансовых средств, переданных для осуществления полномочий.</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4.2. Уполномоченный орган ежеквартально представляют представительному органу поселения отчетность по осуществлению переданных полномочий и по расходованию финансовых средств, переданных на их осуществление.</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4.3. При обнаружении фактов ненадлежащего осуществления (или неосуществления) уполномоченным органом переданных ему полномочий, администрация поселения назначает комиссию для составления соответствующего протокола. Уполномоченный орган должен быть письменно уведомлен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4.4. Протокол комиссии, подписанный сторонами Соглашения, является основанием досрочного расторжения настоящего Соглашения, а также для наступления иной ответственности, предусмотренной пунктом 5 настоящего Соглашения.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p>
    <w:p w:rsidR="00FC170D" w:rsidRPr="00FC170D" w:rsidRDefault="00FC170D" w:rsidP="00FC170D">
      <w:pPr>
        <w:spacing w:after="0" w:line="240" w:lineRule="auto"/>
        <w:ind w:firstLine="540"/>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5. Ответственность сторон соглашения</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5.1. Установление факта ненадлежащего осуществления (или неосуществления) уполномоченным органом переданных ему полномочий является основанием для одностороннего расторжения данного Соглашения. </w:t>
      </w:r>
      <w:proofErr w:type="gramStart"/>
      <w:r w:rsidRPr="00FC170D">
        <w:rPr>
          <w:rFonts w:ascii="Times New Roman" w:hAnsi="Times New Roman" w:cs="Times New Roman"/>
          <w:color w:val="auto"/>
          <w:kern w:val="0"/>
          <w:sz w:val="12"/>
          <w:szCs w:val="12"/>
        </w:rPr>
        <w:t>Расторжение Соглашения по данному основанию влечет за собой возврат перечисленных субвенций, за вычетом фактических расходов, подтвержденных документально, в 3-дневный срок  с момента подписания Соглашения о расторжении или получения письменного уведомления  о расторжении Соглашения, а так же  уплату неустойки в размере 100 % от суммы субвенций за отчетный год, выделяемых из бюджета поселения на осуществление указанных полномочий.</w:t>
      </w:r>
      <w:proofErr w:type="gramEnd"/>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5.2. Уполномоченный орган несет ответственность за осуществление переданных им полномочий в той мере, в какой эти полномочия обеспечены финансовыми средствами.</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5.3. В случае неисполнения органами местного самоуправления поселения вытекающих из настоящего Соглашения обязательств по финансированию осуществления органами местного самоуправления района переданных ему полномочий, уполномоченный орган вправе требовать расторжения данного Соглашения, уплаты неустойки в размере 100 % от суммы субвенций за отчетный год, а также возмещения понесенных убытков в части, не покрытой неустойкой.</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 xml:space="preserve">6. Основания прекращения Соглашения </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6.1. Основаниями прекращения настоящего Соглашения являются: </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1) истечение срока действия Соглашения;</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 по Соглашению сторон;</w:t>
      </w:r>
    </w:p>
    <w:p w:rsidR="00FC170D" w:rsidRPr="00FC170D" w:rsidRDefault="00FC170D" w:rsidP="00FC170D">
      <w:pPr>
        <w:spacing w:after="0" w:line="240" w:lineRule="auto"/>
        <w:ind w:firstLine="540"/>
        <w:jc w:val="both"/>
        <w:rPr>
          <w:rFonts w:ascii="Times New Roman" w:hAnsi="Times New Roman" w:cs="Times New Roman"/>
          <w:i/>
          <w:iCs/>
          <w:color w:val="auto"/>
          <w:kern w:val="0"/>
          <w:sz w:val="12"/>
          <w:szCs w:val="12"/>
        </w:rPr>
      </w:pPr>
      <w:r w:rsidRPr="00FC170D">
        <w:rPr>
          <w:rFonts w:ascii="Times New Roman" w:hAnsi="Times New Roman" w:cs="Times New Roman"/>
          <w:color w:val="auto"/>
          <w:kern w:val="0"/>
          <w:sz w:val="12"/>
          <w:szCs w:val="12"/>
        </w:rPr>
        <w:t>3) досрочное расторжение Соглашения в случаях, предусмотренных пунктами 4.4 и 6.2 настоящего Соглашения.</w:t>
      </w:r>
    </w:p>
    <w:p w:rsidR="00FC170D" w:rsidRPr="00FC170D" w:rsidRDefault="00FC170D" w:rsidP="00FC170D">
      <w:pPr>
        <w:spacing w:after="0" w:line="240" w:lineRule="auto"/>
        <w:ind w:firstLine="540"/>
        <w:jc w:val="both"/>
        <w:rPr>
          <w:rFonts w:ascii="Times New Roman" w:hAnsi="Times New Roman" w:cs="Times New Roman"/>
          <w:i/>
          <w:color w:val="auto"/>
          <w:kern w:val="0"/>
          <w:sz w:val="12"/>
          <w:szCs w:val="12"/>
        </w:rPr>
      </w:pPr>
      <w:r w:rsidRPr="00FC170D">
        <w:rPr>
          <w:rFonts w:ascii="Times New Roman" w:hAnsi="Times New Roman" w:cs="Times New Roman"/>
          <w:color w:val="auto"/>
          <w:kern w:val="0"/>
          <w:sz w:val="12"/>
          <w:szCs w:val="12"/>
        </w:rPr>
        <w:t xml:space="preserve">6.2. Осуществление полномочий может быть прекращено досрочно по соглашению сторон в случае, если их осуществление либо при сложившихся условиях эти полномочия могут </w:t>
      </w:r>
      <w:r w:rsidRPr="00FC170D">
        <w:rPr>
          <w:rFonts w:ascii="Times New Roman" w:hAnsi="Times New Roman" w:cs="Times New Roman"/>
          <w:color w:val="auto"/>
          <w:kern w:val="0"/>
          <w:sz w:val="12"/>
          <w:szCs w:val="12"/>
        </w:rPr>
        <w:lastRenderedPageBreak/>
        <w:t xml:space="preserve">быть наиболее эффективно осуществлены органами местного самоуправления поселения самостоятельно, при условии возмещения второй стороне убытков, связанных с досрочным расторжением договора.    </w:t>
      </w:r>
    </w:p>
    <w:p w:rsidR="00FC170D" w:rsidRPr="00FC170D" w:rsidRDefault="00FC170D" w:rsidP="00FC170D">
      <w:pPr>
        <w:spacing w:after="0" w:line="240" w:lineRule="auto"/>
        <w:ind w:firstLine="540"/>
        <w:jc w:val="center"/>
        <w:rPr>
          <w:rFonts w:ascii="Times New Roman" w:hAnsi="Times New Roman" w:cs="Times New Roman"/>
          <w:b/>
          <w:color w:val="auto"/>
          <w:kern w:val="0"/>
          <w:sz w:val="12"/>
          <w:szCs w:val="12"/>
        </w:rPr>
      </w:pPr>
    </w:p>
    <w:p w:rsidR="00FC170D" w:rsidRPr="00FC170D" w:rsidRDefault="00FC170D" w:rsidP="00FC170D">
      <w:pPr>
        <w:spacing w:after="0" w:line="240" w:lineRule="auto"/>
        <w:ind w:firstLine="540"/>
        <w:jc w:val="center"/>
        <w:rPr>
          <w:rFonts w:ascii="Times New Roman" w:hAnsi="Times New Roman" w:cs="Times New Roman"/>
          <w:color w:val="auto"/>
          <w:kern w:val="0"/>
          <w:sz w:val="12"/>
          <w:szCs w:val="12"/>
        </w:rPr>
      </w:pPr>
      <w:r w:rsidRPr="00FC170D">
        <w:rPr>
          <w:rFonts w:ascii="Times New Roman" w:hAnsi="Times New Roman" w:cs="Times New Roman"/>
          <w:b/>
          <w:color w:val="auto"/>
          <w:kern w:val="0"/>
          <w:sz w:val="12"/>
          <w:szCs w:val="12"/>
        </w:rPr>
        <w:t>7. Заключительные положения</w:t>
      </w:r>
    </w:p>
    <w:p w:rsidR="00FC170D" w:rsidRPr="00FC170D" w:rsidRDefault="00FC170D" w:rsidP="00FC170D">
      <w:pPr>
        <w:spacing w:after="0" w:line="240" w:lineRule="auto"/>
        <w:ind w:firstLine="709"/>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7.1. Настоящее Соглашение заключается на срок с «01» января 2015 г. до «31»декабря 2015 г. и ежегодно вводится в действие решениями представительных органов местного самоуправления о бюджете на соответствующий год.</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7.2. Изменения и дополнения к настоящему Соглашению должны совершаться в письменном виде за подписью обеих сторон.</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7.3. Все споры и разногласия, возникающие из данного соглашения, подлежат разрешению в порядке, установленном действующим законодательством.</w:t>
      </w:r>
    </w:p>
    <w:p w:rsidR="00FC170D" w:rsidRPr="00FC170D" w:rsidRDefault="00FC170D" w:rsidP="00FC170D">
      <w:pPr>
        <w:spacing w:after="0" w:line="240" w:lineRule="auto"/>
        <w:ind w:firstLine="540"/>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7.4  Настоящее Соглашение составлено в двух идентичных экземплярах, имеющих равную юридическую силу, по одному для каждой из Сторон.</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8. Реквизиты сторон</w:t>
      </w:r>
    </w:p>
    <w:p w:rsidR="00FC170D" w:rsidRPr="00FC170D" w:rsidRDefault="00FC170D" w:rsidP="00FC170D">
      <w:pPr>
        <w:spacing w:after="0" w:line="240" w:lineRule="auto"/>
        <w:jc w:val="center"/>
        <w:rPr>
          <w:rFonts w:ascii="Times New Roman" w:hAnsi="Times New Roman" w:cs="Times New Roman"/>
          <w:b/>
          <w:color w:val="auto"/>
          <w:kern w:val="0"/>
          <w:sz w:val="12"/>
          <w:szCs w:val="12"/>
        </w:rPr>
      </w:pPr>
    </w:p>
    <w:p w:rsidR="00FC170D" w:rsidRPr="00FC170D" w:rsidRDefault="00FC170D" w:rsidP="00FC170D">
      <w:pPr>
        <w:spacing w:after="0" w:line="240" w:lineRule="auto"/>
        <w:rPr>
          <w:rFonts w:ascii="Times New Roman" w:hAnsi="Times New Roman" w:cs="Times New Roman"/>
          <w:b/>
          <w:color w:val="auto"/>
          <w:kern w:val="0"/>
          <w:sz w:val="12"/>
          <w:szCs w:val="12"/>
        </w:rPr>
      </w:pPr>
      <w:r w:rsidRPr="00FC170D">
        <w:rPr>
          <w:rFonts w:ascii="Times New Roman" w:hAnsi="Times New Roman" w:cs="Times New Roman"/>
          <w:b/>
          <w:color w:val="auto"/>
          <w:kern w:val="0"/>
          <w:sz w:val="12"/>
          <w:szCs w:val="12"/>
        </w:rPr>
        <w:t>Поселение                                                            Уполномоченный орган</w:t>
      </w:r>
    </w:p>
    <w:p w:rsidR="00FC170D" w:rsidRPr="00FC170D" w:rsidRDefault="00FC170D" w:rsidP="00FC170D">
      <w:pPr>
        <w:spacing w:after="0" w:line="240" w:lineRule="auto"/>
        <w:rPr>
          <w:rFonts w:ascii="Times New Roman" w:hAnsi="Times New Roman" w:cs="Times New Roman"/>
          <w:b/>
          <w:color w:val="auto"/>
          <w:kern w:val="0"/>
          <w:sz w:val="12"/>
          <w:szCs w:val="12"/>
        </w:rPr>
      </w:pPr>
    </w:p>
    <w:tbl>
      <w:tblPr>
        <w:tblW w:w="0" w:type="auto"/>
        <w:tblLook w:val="04A0" w:firstRow="1" w:lastRow="0" w:firstColumn="1" w:lastColumn="0" w:noHBand="0" w:noVBand="1"/>
      </w:tblPr>
      <w:tblGrid>
        <w:gridCol w:w="2993"/>
        <w:gridCol w:w="2397"/>
      </w:tblGrid>
      <w:tr w:rsidR="00FC170D" w:rsidRPr="00FC170D" w:rsidTr="00FC170D">
        <w:tc>
          <w:tcPr>
            <w:tcW w:w="4644" w:type="dxa"/>
            <w:shd w:val="clear" w:color="auto" w:fill="auto"/>
          </w:tcPr>
          <w:p w:rsidR="00FC170D" w:rsidRPr="00FC170D" w:rsidRDefault="00FC170D" w:rsidP="00FC170D">
            <w:pPr>
              <w:pBdr>
                <w:bottom w:val="single" w:sz="12" w:space="1" w:color="auto"/>
              </w:pBd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___________________________________</w:t>
            </w:r>
          </w:p>
        </w:tc>
        <w:tc>
          <w:tcPr>
            <w:tcW w:w="4786" w:type="dxa"/>
            <w:shd w:val="clear" w:color="auto" w:fill="auto"/>
          </w:tcPr>
          <w:p w:rsidR="00FC170D" w:rsidRPr="00FC170D" w:rsidRDefault="00FC170D" w:rsidP="00FC170D">
            <w:pPr>
              <w:spacing w:after="0" w:line="240" w:lineRule="auto"/>
              <w:rPr>
                <w:rFonts w:ascii="Times New Roman" w:hAnsi="Times New Roman" w:cs="Times New Roman"/>
                <w:color w:val="auto"/>
                <w:kern w:val="0"/>
                <w:sz w:val="12"/>
                <w:szCs w:val="12"/>
                <w:u w:val="single"/>
              </w:rPr>
            </w:pPr>
            <w:r w:rsidRPr="00FC170D">
              <w:rPr>
                <w:rFonts w:ascii="Times New Roman" w:hAnsi="Times New Roman" w:cs="Times New Roman"/>
                <w:color w:val="auto"/>
                <w:kern w:val="0"/>
                <w:sz w:val="12"/>
                <w:szCs w:val="12"/>
                <w:u w:val="single"/>
              </w:rPr>
              <w:t>Администрация Каратузского района</w:t>
            </w: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УФК по Красноярскому краю</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(Финансовое управление  администрации Каратузского </w:t>
            </w:r>
            <w:proofErr w:type="gramStart"/>
            <w:r w:rsidRPr="00FC170D">
              <w:rPr>
                <w:rFonts w:ascii="Times New Roman" w:hAnsi="Times New Roman" w:cs="Times New Roman"/>
                <w:color w:val="auto"/>
                <w:kern w:val="0"/>
                <w:sz w:val="12"/>
                <w:szCs w:val="12"/>
              </w:rPr>
              <w:t>л</w:t>
            </w:r>
            <w:proofErr w:type="gramEnd"/>
            <w:r w:rsidRPr="00FC170D">
              <w:rPr>
                <w:rFonts w:ascii="Times New Roman" w:hAnsi="Times New Roman" w:cs="Times New Roman"/>
                <w:color w:val="auto"/>
                <w:kern w:val="0"/>
                <w:sz w:val="12"/>
                <w:szCs w:val="12"/>
              </w:rPr>
              <w:t>/с 04193007660)</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ИНН 2419004215</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КПП 241901001</w:t>
            </w:r>
          </w:p>
          <w:p w:rsidR="00FC170D" w:rsidRPr="00FC170D" w:rsidRDefault="00FC170D" w:rsidP="00FC170D">
            <w:pPr>
              <w:spacing w:after="0" w:line="240" w:lineRule="auto"/>
              <w:rPr>
                <w:rFonts w:ascii="Times New Roman" w:hAnsi="Times New Roman" w:cs="Times New Roman"/>
                <w:color w:val="auto"/>
                <w:kern w:val="0"/>
                <w:sz w:val="12"/>
                <w:szCs w:val="12"/>
              </w:rPr>
            </w:pPr>
            <w:proofErr w:type="gramStart"/>
            <w:r w:rsidRPr="00FC170D">
              <w:rPr>
                <w:rFonts w:ascii="Times New Roman" w:hAnsi="Times New Roman" w:cs="Times New Roman"/>
                <w:color w:val="auto"/>
                <w:kern w:val="0"/>
                <w:sz w:val="12"/>
                <w:szCs w:val="12"/>
              </w:rPr>
              <w:t>р</w:t>
            </w:r>
            <w:proofErr w:type="gramEnd"/>
            <w:r w:rsidRPr="00FC170D">
              <w:rPr>
                <w:rFonts w:ascii="Times New Roman" w:hAnsi="Times New Roman" w:cs="Times New Roman"/>
                <w:color w:val="auto"/>
                <w:kern w:val="0"/>
                <w:sz w:val="12"/>
                <w:szCs w:val="12"/>
              </w:rPr>
              <w:t>/с 40101810600000010001</w:t>
            </w:r>
          </w:p>
          <w:p w:rsidR="00FC170D" w:rsidRPr="00FC170D" w:rsidRDefault="00FC170D" w:rsidP="00FC170D">
            <w:pPr>
              <w:spacing w:after="0" w:line="240" w:lineRule="auto"/>
              <w:jc w:val="both"/>
              <w:rPr>
                <w:rFonts w:ascii="Times New Roman" w:hAnsi="Times New Roman" w:cs="Times New Roman"/>
                <w:color w:val="auto"/>
                <w:kern w:val="0"/>
                <w:sz w:val="12"/>
                <w:szCs w:val="12"/>
              </w:rPr>
            </w:pP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ГРКЦ ГУ Банка России </w:t>
            </w:r>
            <w:proofErr w:type="gramStart"/>
            <w:r w:rsidRPr="00FC170D">
              <w:rPr>
                <w:rFonts w:ascii="Times New Roman" w:hAnsi="Times New Roman" w:cs="Times New Roman"/>
                <w:color w:val="auto"/>
                <w:kern w:val="0"/>
                <w:sz w:val="12"/>
                <w:szCs w:val="12"/>
              </w:rPr>
              <w:t>по</w:t>
            </w:r>
            <w:proofErr w:type="gramEnd"/>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Красноярскому краю г. Красноярск                                                                               БИК  040407001                                                                             ОКАТО  04222000000                                                                             КБК  090 2 02 04 014 05 0001 151</w:t>
            </w:r>
          </w:p>
        </w:tc>
      </w:tr>
    </w:tbl>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Подписи сторон</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____________(______________)                                 _____________ (_____________) </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М.П.                                                                                     М.П.</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Pr="00FC170D" w:rsidRDefault="00FC170D" w:rsidP="00FC170D">
      <w:pPr>
        <w:spacing w:after="0" w:line="240" w:lineRule="auto"/>
        <w:jc w:val="center"/>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КАРАТУЗСКИЙ РАЙОННЫЙ СОВЕТ ДЕПУТАТОВ</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jc w:val="center"/>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РЕШЕНИЕ</w:t>
      </w:r>
    </w:p>
    <w:p w:rsidR="00FC170D" w:rsidRPr="00FC170D" w:rsidRDefault="00FC170D" w:rsidP="00FC170D">
      <w:pPr>
        <w:spacing w:after="0" w:line="240" w:lineRule="auto"/>
        <w:jc w:val="center"/>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12.02.2015                  </w:t>
      </w:r>
      <w:r>
        <w:rPr>
          <w:rFonts w:ascii="Times New Roman" w:hAnsi="Times New Roman" w:cs="Times New Roman"/>
          <w:color w:val="auto"/>
          <w:kern w:val="0"/>
          <w:sz w:val="12"/>
          <w:szCs w:val="12"/>
        </w:rPr>
        <w:t xml:space="preserve">                  </w:t>
      </w:r>
      <w:r w:rsidRPr="00FC170D">
        <w:rPr>
          <w:rFonts w:ascii="Times New Roman" w:hAnsi="Times New Roman" w:cs="Times New Roman"/>
          <w:color w:val="auto"/>
          <w:kern w:val="0"/>
          <w:sz w:val="12"/>
          <w:szCs w:val="12"/>
        </w:rPr>
        <w:t xml:space="preserve">                 с. Каратузское               </w:t>
      </w:r>
      <w:r>
        <w:rPr>
          <w:rFonts w:ascii="Times New Roman" w:hAnsi="Times New Roman" w:cs="Times New Roman"/>
          <w:color w:val="auto"/>
          <w:kern w:val="0"/>
          <w:sz w:val="12"/>
          <w:szCs w:val="12"/>
        </w:rPr>
        <w:t xml:space="preserve">                            </w:t>
      </w:r>
      <w:r w:rsidRPr="00FC170D">
        <w:rPr>
          <w:rFonts w:ascii="Times New Roman" w:hAnsi="Times New Roman" w:cs="Times New Roman"/>
          <w:color w:val="auto"/>
          <w:kern w:val="0"/>
          <w:sz w:val="12"/>
          <w:szCs w:val="12"/>
        </w:rPr>
        <w:t xml:space="preserve">                  №Р-325</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О внесении изменений в решение  районного Совета депутатов от 21.12.2012  № 22-169 «Об утверждении Положения о системе оплаты труда  депутатов, выборных должностных лиц, осуществляющих свои полномочия на постоянной основе, членов выборных органов местного самоуправления и муниципальных служащих в органах местного самоуправления Каратузского района»</w:t>
      </w:r>
    </w:p>
    <w:p w:rsidR="00FC170D" w:rsidRPr="00FC170D" w:rsidRDefault="00FC170D" w:rsidP="00FC170D">
      <w:pPr>
        <w:spacing w:after="0" w:line="240" w:lineRule="auto"/>
        <w:rPr>
          <w:rFonts w:ascii="Times New Roman" w:hAnsi="Times New Roman" w:cs="Times New Roman"/>
          <w:color w:val="auto"/>
          <w:kern w:val="0"/>
          <w:sz w:val="12"/>
          <w:szCs w:val="12"/>
        </w:rPr>
      </w:pPr>
    </w:p>
    <w:p w:rsidR="00FC170D" w:rsidRPr="00FC170D" w:rsidRDefault="00FC170D" w:rsidP="00FC170D">
      <w:pPr>
        <w:spacing w:after="0" w:line="240" w:lineRule="auto"/>
        <w:ind w:firstLine="708"/>
        <w:jc w:val="both"/>
        <w:rPr>
          <w:rFonts w:ascii="Times New Roman" w:hAnsi="Times New Roman" w:cs="Times New Roman"/>
          <w:color w:val="auto"/>
          <w:kern w:val="0"/>
          <w:sz w:val="12"/>
          <w:szCs w:val="12"/>
        </w:rPr>
      </w:pPr>
      <w:proofErr w:type="gramStart"/>
      <w:r w:rsidRPr="00FC170D">
        <w:rPr>
          <w:rFonts w:ascii="Times New Roman" w:hAnsi="Times New Roman" w:cs="Times New Roman"/>
          <w:color w:val="auto"/>
          <w:kern w:val="0"/>
          <w:sz w:val="12"/>
          <w:szCs w:val="12"/>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w:t>
      </w:r>
      <w:proofErr w:type="gramEnd"/>
      <w:r w:rsidRPr="00FC170D">
        <w:rPr>
          <w:rFonts w:ascii="Times New Roman" w:hAnsi="Times New Roman" w:cs="Times New Roman"/>
          <w:color w:val="auto"/>
          <w:kern w:val="0"/>
          <w:sz w:val="12"/>
          <w:szCs w:val="12"/>
        </w:rPr>
        <w:t xml:space="preserve"> иные муниципальные должности, и муниципальных служащих» и статьей 10 Устава Муниципального образования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районный Совет депутатов РЕШИЛ:</w:t>
      </w:r>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b/>
          <w:color w:val="auto"/>
          <w:kern w:val="0"/>
          <w:sz w:val="12"/>
          <w:szCs w:val="12"/>
        </w:rPr>
      </w:pPr>
      <w:r w:rsidRPr="00FC170D">
        <w:rPr>
          <w:rFonts w:ascii="Times New Roman" w:hAnsi="Times New Roman" w:cs="Times New Roman"/>
          <w:color w:val="auto"/>
          <w:kern w:val="0"/>
          <w:sz w:val="12"/>
          <w:szCs w:val="12"/>
        </w:rPr>
        <w:t>1. Внести в решение Каратузского районного Совета депутатов от 21.12.2012  № 22-169 «Об утверждении Положения о системе оплаты труда  депутатов, выборных должностных лиц, осуществляющих свои полномочия на постоянной основе, членов выборных органов местного самоуправления и муниципальных служащих в органах местного самоуправления Каратузского района» (далее - Решение) следующие изменения:</w:t>
      </w:r>
      <w:r w:rsidRPr="00FC170D">
        <w:rPr>
          <w:rFonts w:ascii="Times New Roman" w:hAnsi="Times New Roman" w:cs="Times New Roman"/>
          <w:b/>
          <w:color w:val="auto"/>
          <w:kern w:val="0"/>
          <w:sz w:val="12"/>
          <w:szCs w:val="12"/>
        </w:rPr>
        <w:t xml:space="preserve"> </w:t>
      </w:r>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b/>
          <w:color w:val="auto"/>
          <w:kern w:val="0"/>
          <w:sz w:val="12"/>
          <w:szCs w:val="12"/>
        </w:rPr>
        <w:t>В преамбуле решения</w:t>
      </w:r>
      <w:r w:rsidRPr="00FC170D">
        <w:rPr>
          <w:rFonts w:ascii="Times New Roman" w:hAnsi="Times New Roman" w:cs="Times New Roman"/>
          <w:color w:val="auto"/>
          <w:kern w:val="0"/>
          <w:sz w:val="12"/>
          <w:szCs w:val="12"/>
        </w:rPr>
        <w:t xml:space="preserve"> слова «Законом Красноярского края от 27.12.2005г. №17-4356 «О предельных нормативах </w:t>
      </w:r>
      <w:proofErr w:type="gramStart"/>
      <w:r w:rsidRPr="00FC170D">
        <w:rPr>
          <w:rFonts w:ascii="Times New Roman" w:hAnsi="Times New Roman" w:cs="Times New Roman"/>
          <w:color w:val="auto"/>
          <w:kern w:val="0"/>
          <w:sz w:val="12"/>
          <w:szCs w:val="12"/>
        </w:rPr>
        <w:t>размеров оплаты труда</w:t>
      </w:r>
      <w:proofErr w:type="gramEnd"/>
      <w:r w:rsidRPr="00FC170D">
        <w:rPr>
          <w:rFonts w:ascii="Times New Roman" w:hAnsi="Times New Roman" w:cs="Times New Roman"/>
          <w:color w:val="auto"/>
          <w:kern w:val="0"/>
          <w:sz w:val="12"/>
          <w:szCs w:val="12"/>
        </w:rPr>
        <w:t xml:space="preserve"> муниципальных служащих»» исключить;</w:t>
      </w:r>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b/>
          <w:color w:val="auto"/>
          <w:kern w:val="0"/>
          <w:sz w:val="12"/>
          <w:szCs w:val="12"/>
        </w:rPr>
        <w:t>Абзац 8 подпункта б)  пункта 1.2.</w:t>
      </w:r>
      <w:r w:rsidRPr="00FC170D">
        <w:rPr>
          <w:rFonts w:ascii="Times New Roman" w:hAnsi="Times New Roman" w:cs="Times New Roman"/>
          <w:color w:val="auto"/>
          <w:kern w:val="0"/>
          <w:sz w:val="12"/>
          <w:szCs w:val="12"/>
        </w:rPr>
        <w:t xml:space="preserve"> Положения о системе оплаты труда  депутатов, выборных должностных лиц, осуществляющих свои полномочия на постоянной основе, членов выборных органов местного самоуправления (далее – выборные должностные лица)  и муниципальных служащих в органах местного самоуправления Каратузского района изложить в следующей редакции:</w:t>
      </w:r>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«-единовременная выплата при предоставлении ежегодного оплачиваемого отпуска, которая не является выплатой за отработанное время</w:t>
      </w:r>
      <w:proofErr w:type="gramStart"/>
      <w:r w:rsidRPr="00FC170D">
        <w:rPr>
          <w:rFonts w:ascii="Times New Roman" w:hAnsi="Times New Roman" w:cs="Times New Roman"/>
          <w:color w:val="auto"/>
          <w:kern w:val="0"/>
          <w:sz w:val="12"/>
          <w:szCs w:val="12"/>
        </w:rPr>
        <w:t>.»;</w:t>
      </w:r>
      <w:proofErr w:type="gramEnd"/>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b/>
          <w:color w:val="auto"/>
          <w:kern w:val="0"/>
          <w:sz w:val="12"/>
          <w:szCs w:val="12"/>
        </w:rPr>
        <w:t>Пункт</w:t>
      </w:r>
      <w:r w:rsidRPr="00FC170D">
        <w:rPr>
          <w:rFonts w:ascii="Times New Roman" w:hAnsi="Times New Roman" w:cs="Times New Roman"/>
          <w:color w:val="auto"/>
          <w:kern w:val="0"/>
          <w:sz w:val="12"/>
          <w:szCs w:val="12"/>
        </w:rPr>
        <w:t xml:space="preserve"> </w:t>
      </w:r>
      <w:r w:rsidRPr="00FC170D">
        <w:rPr>
          <w:rFonts w:ascii="Times New Roman" w:hAnsi="Times New Roman" w:cs="Times New Roman"/>
          <w:b/>
          <w:color w:val="auto"/>
          <w:kern w:val="0"/>
          <w:sz w:val="12"/>
          <w:szCs w:val="12"/>
        </w:rPr>
        <w:t xml:space="preserve">1.13 </w:t>
      </w:r>
      <w:r w:rsidRPr="00FC170D">
        <w:rPr>
          <w:rFonts w:ascii="Times New Roman" w:hAnsi="Times New Roman" w:cs="Times New Roman"/>
          <w:color w:val="auto"/>
          <w:kern w:val="0"/>
          <w:sz w:val="12"/>
          <w:szCs w:val="12"/>
        </w:rPr>
        <w:t>Положения о системе оплаты труда  депутатов, выборных должностных лиц, осуществляющих свои полномочия на постоянной основе, членов выборных органов местного самоуправления (далее – выборные должностные лица)  и муниципальных служащих в органах местного самоуправления Каратузского района</w:t>
      </w:r>
      <w:r w:rsidRPr="00FC170D">
        <w:rPr>
          <w:rFonts w:ascii="Times New Roman" w:hAnsi="Times New Roman" w:cs="Times New Roman"/>
          <w:b/>
          <w:color w:val="auto"/>
          <w:kern w:val="0"/>
          <w:sz w:val="12"/>
          <w:szCs w:val="12"/>
        </w:rPr>
        <w:t xml:space="preserve">  </w:t>
      </w:r>
      <w:r w:rsidRPr="00FC170D">
        <w:rPr>
          <w:rFonts w:ascii="Times New Roman" w:hAnsi="Times New Roman" w:cs="Times New Roman"/>
          <w:color w:val="auto"/>
          <w:kern w:val="0"/>
          <w:sz w:val="12"/>
          <w:szCs w:val="12"/>
        </w:rPr>
        <w:t>дополнить подпунктом д) следующего содержания:</w:t>
      </w:r>
    </w:p>
    <w:p w:rsidR="00FC170D" w:rsidRPr="00FC170D" w:rsidRDefault="00FC170D" w:rsidP="00FC170D">
      <w:pPr>
        <w:autoSpaceDE w:val="0"/>
        <w:autoSpaceDN w:val="0"/>
        <w:adjustRightInd w:val="0"/>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«д) установить, что в предельный размер фонда оплаты труда не включаются выплаты, осуществляемые в связи с сокращением должностей муниципальной службы, приводящим к сокращению численности муниципальных служащих</w:t>
      </w:r>
      <w:proofErr w:type="gramStart"/>
      <w:r w:rsidRPr="00FC170D">
        <w:rPr>
          <w:rFonts w:ascii="Times New Roman" w:hAnsi="Times New Roman" w:cs="Times New Roman"/>
          <w:color w:val="auto"/>
          <w:kern w:val="0"/>
          <w:sz w:val="12"/>
          <w:szCs w:val="12"/>
        </w:rPr>
        <w:t>.»;</w:t>
      </w:r>
      <w:proofErr w:type="gramEnd"/>
    </w:p>
    <w:p w:rsidR="00FC170D" w:rsidRPr="00FC170D" w:rsidRDefault="00FC170D" w:rsidP="00FC170D">
      <w:pPr>
        <w:spacing w:after="0" w:line="240" w:lineRule="auto"/>
        <w:ind w:firstLine="708"/>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2. </w:t>
      </w:r>
      <w:proofErr w:type="gramStart"/>
      <w:r w:rsidRPr="00FC170D">
        <w:rPr>
          <w:rFonts w:ascii="Times New Roman" w:hAnsi="Times New Roman" w:cs="Times New Roman"/>
          <w:color w:val="auto"/>
          <w:kern w:val="0"/>
          <w:sz w:val="12"/>
          <w:szCs w:val="12"/>
        </w:rPr>
        <w:t>Контроль за</w:t>
      </w:r>
      <w:proofErr w:type="gramEnd"/>
      <w:r w:rsidRPr="00FC170D">
        <w:rPr>
          <w:rFonts w:ascii="Times New Roman" w:hAnsi="Times New Roman" w:cs="Times New Roman"/>
          <w:color w:val="auto"/>
          <w:kern w:val="0"/>
          <w:sz w:val="12"/>
          <w:szCs w:val="12"/>
        </w:rPr>
        <w:t xml:space="preserve"> выполнением настоящего решения возложить на постоянную депутатскую комиссию по финансам, бюджету и налоговой политике </w:t>
      </w:r>
      <w:proofErr w:type="spellStart"/>
      <w:r w:rsidRPr="00FC170D">
        <w:rPr>
          <w:rFonts w:ascii="Times New Roman" w:hAnsi="Times New Roman" w:cs="Times New Roman"/>
          <w:color w:val="auto"/>
          <w:kern w:val="0"/>
          <w:sz w:val="12"/>
          <w:szCs w:val="12"/>
        </w:rPr>
        <w:t>М.А.Фатюшину</w:t>
      </w:r>
      <w:proofErr w:type="spellEnd"/>
      <w:r w:rsidRPr="00FC170D">
        <w:rPr>
          <w:rFonts w:ascii="Times New Roman" w:hAnsi="Times New Roman" w:cs="Times New Roman"/>
          <w:color w:val="auto"/>
          <w:kern w:val="0"/>
          <w:sz w:val="12"/>
          <w:szCs w:val="12"/>
        </w:rPr>
        <w:t>.</w:t>
      </w:r>
    </w:p>
    <w:p w:rsidR="00FC170D" w:rsidRPr="00FC170D" w:rsidRDefault="00FC170D" w:rsidP="00FC170D">
      <w:pPr>
        <w:autoSpaceDE w:val="0"/>
        <w:autoSpaceDN w:val="0"/>
        <w:adjustRightInd w:val="0"/>
        <w:spacing w:after="0" w:line="240" w:lineRule="auto"/>
        <w:ind w:firstLine="708"/>
        <w:jc w:val="both"/>
        <w:outlineLvl w:val="0"/>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3.  Настоящее Решение вступает в силу в день, следующий за днём его официального опубликования в периодическом печатном издании Вести муниципального образования «</w:t>
      </w:r>
      <w:proofErr w:type="spellStart"/>
      <w:r w:rsidRPr="00FC170D">
        <w:rPr>
          <w:rFonts w:ascii="Times New Roman" w:hAnsi="Times New Roman" w:cs="Times New Roman"/>
          <w:color w:val="auto"/>
          <w:kern w:val="0"/>
          <w:sz w:val="12"/>
          <w:szCs w:val="12"/>
        </w:rPr>
        <w:t>Каратузский</w:t>
      </w:r>
      <w:proofErr w:type="spellEnd"/>
      <w:r w:rsidRPr="00FC170D">
        <w:rPr>
          <w:rFonts w:ascii="Times New Roman" w:hAnsi="Times New Roman" w:cs="Times New Roman"/>
          <w:color w:val="auto"/>
          <w:kern w:val="0"/>
          <w:sz w:val="12"/>
          <w:szCs w:val="12"/>
        </w:rPr>
        <w:t xml:space="preserve"> район».</w:t>
      </w:r>
    </w:p>
    <w:p w:rsidR="00FC170D" w:rsidRPr="00FC170D" w:rsidRDefault="00FC170D" w:rsidP="00FC170D">
      <w:pPr>
        <w:spacing w:after="0" w:line="240" w:lineRule="auto"/>
        <w:ind w:firstLine="708"/>
        <w:jc w:val="both"/>
        <w:rPr>
          <w:rFonts w:ascii="Times New Roman" w:hAnsi="Times New Roman" w:cs="Times New Roman"/>
          <w:color w:val="auto"/>
          <w:kern w:val="0"/>
          <w:sz w:val="12"/>
          <w:szCs w:val="12"/>
        </w:rPr>
      </w:pPr>
    </w:p>
    <w:p w:rsidR="00FC170D" w:rsidRPr="00FC170D" w:rsidRDefault="00FC170D" w:rsidP="00FC170D">
      <w:pPr>
        <w:spacing w:after="0" w:line="240" w:lineRule="auto"/>
        <w:ind w:firstLine="708"/>
        <w:jc w:val="both"/>
        <w:rPr>
          <w:rFonts w:ascii="Times New Roman" w:hAnsi="Times New Roman" w:cs="Times New Roman"/>
          <w:color w:val="auto"/>
          <w:kern w:val="0"/>
          <w:sz w:val="12"/>
          <w:szCs w:val="12"/>
        </w:rPr>
      </w:pPr>
    </w:p>
    <w:p w:rsidR="00FC170D" w:rsidRPr="00FC170D" w:rsidRDefault="00FC170D" w:rsidP="00FC170D">
      <w:pPr>
        <w:spacing w:after="0" w:line="240" w:lineRule="auto"/>
        <w:rPr>
          <w:rFonts w:ascii="Times New Roman" w:hAnsi="Times New Roman" w:cs="Times New Roman"/>
          <w:color w:val="auto"/>
          <w:kern w:val="0"/>
          <w:sz w:val="12"/>
          <w:szCs w:val="12"/>
        </w:rPr>
      </w:pPr>
      <w:proofErr w:type="spellStart"/>
      <w:r w:rsidRPr="00FC170D">
        <w:rPr>
          <w:rFonts w:ascii="Times New Roman" w:hAnsi="Times New Roman" w:cs="Times New Roman"/>
          <w:color w:val="auto"/>
          <w:kern w:val="0"/>
          <w:sz w:val="12"/>
          <w:szCs w:val="12"/>
        </w:rPr>
        <w:t>И.о</w:t>
      </w:r>
      <w:proofErr w:type="spellEnd"/>
      <w:r w:rsidRPr="00FC170D">
        <w:rPr>
          <w:rFonts w:ascii="Times New Roman" w:hAnsi="Times New Roman" w:cs="Times New Roman"/>
          <w:color w:val="auto"/>
          <w:kern w:val="0"/>
          <w:sz w:val="12"/>
          <w:szCs w:val="12"/>
        </w:rPr>
        <w:t xml:space="preserve">. Главы района - </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Председателя районного                                                                      </w:t>
      </w:r>
    </w:p>
    <w:p w:rsidR="00FC170D" w:rsidRPr="00FC170D" w:rsidRDefault="00FC170D" w:rsidP="00FC170D">
      <w:pPr>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Совета депутатов                                                                    </w:t>
      </w:r>
      <w:proofErr w:type="spellStart"/>
      <w:r w:rsidRPr="00FC170D">
        <w:rPr>
          <w:rFonts w:ascii="Times New Roman" w:hAnsi="Times New Roman" w:cs="Times New Roman"/>
          <w:color w:val="auto"/>
          <w:kern w:val="0"/>
          <w:sz w:val="12"/>
          <w:szCs w:val="12"/>
        </w:rPr>
        <w:t>М.А.Фатюшина</w:t>
      </w:r>
      <w:proofErr w:type="spellEnd"/>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FC170D" w:rsidRPr="00FC170D" w:rsidRDefault="00FC170D" w:rsidP="00FC170D">
      <w:pPr>
        <w:spacing w:after="0" w:line="240" w:lineRule="auto"/>
        <w:jc w:val="center"/>
        <w:rPr>
          <w:rFonts w:ascii="Times New Roman" w:eastAsia="Calibri" w:hAnsi="Times New Roman" w:cs="Times New Roman"/>
          <w:color w:val="auto"/>
          <w:kern w:val="0"/>
          <w:sz w:val="12"/>
          <w:szCs w:val="12"/>
          <w:lang w:eastAsia="en-US"/>
        </w:rPr>
      </w:pPr>
    </w:p>
    <w:p w:rsidR="00FC170D" w:rsidRPr="00FC170D" w:rsidRDefault="00FC170D" w:rsidP="00FC170D">
      <w:pPr>
        <w:spacing w:after="0" w:line="240" w:lineRule="auto"/>
        <w:jc w:val="center"/>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  АДМИНИСТРАЦИЯ КАРАТУЗСКОГО РАЙОНА</w:t>
      </w:r>
    </w:p>
    <w:p w:rsidR="00FC170D" w:rsidRPr="00FC170D" w:rsidRDefault="00FC170D" w:rsidP="00FC170D">
      <w:pPr>
        <w:keepNext/>
        <w:spacing w:after="0" w:line="240" w:lineRule="auto"/>
        <w:jc w:val="center"/>
        <w:outlineLvl w:val="0"/>
        <w:rPr>
          <w:rFonts w:ascii="Times New Roman" w:hAnsi="Times New Roman" w:cs="Times New Roman"/>
          <w:color w:val="auto"/>
          <w:kern w:val="0"/>
          <w:sz w:val="12"/>
          <w:szCs w:val="12"/>
          <w:lang w:eastAsia="x-none"/>
        </w:rPr>
      </w:pPr>
    </w:p>
    <w:p w:rsidR="00FC170D" w:rsidRPr="00FC170D" w:rsidRDefault="00FC170D" w:rsidP="00FC170D">
      <w:pPr>
        <w:keepNext/>
        <w:spacing w:after="0" w:line="240" w:lineRule="auto"/>
        <w:jc w:val="center"/>
        <w:outlineLvl w:val="0"/>
        <w:rPr>
          <w:rFonts w:ascii="Times New Roman" w:hAnsi="Times New Roman" w:cs="Times New Roman"/>
          <w:color w:val="auto"/>
          <w:kern w:val="0"/>
          <w:sz w:val="12"/>
          <w:szCs w:val="12"/>
          <w:lang w:val="x-none" w:eastAsia="x-none"/>
        </w:rPr>
      </w:pPr>
      <w:r w:rsidRPr="00FC170D">
        <w:rPr>
          <w:rFonts w:ascii="Times New Roman" w:hAnsi="Times New Roman" w:cs="Times New Roman"/>
          <w:color w:val="auto"/>
          <w:kern w:val="0"/>
          <w:sz w:val="12"/>
          <w:szCs w:val="12"/>
          <w:lang w:val="x-none" w:eastAsia="x-none"/>
        </w:rPr>
        <w:t>ПОСТАНОВЛЕНИЕ</w:t>
      </w:r>
    </w:p>
    <w:p w:rsidR="00FC170D" w:rsidRPr="00FC170D" w:rsidRDefault="00FC170D" w:rsidP="00FC170D">
      <w:pPr>
        <w:shd w:val="clear" w:color="auto" w:fill="FFFFFF"/>
        <w:tabs>
          <w:tab w:val="left" w:pos="4111"/>
        </w:tabs>
        <w:spacing w:after="0" w:line="240" w:lineRule="auto"/>
        <w:ind w:left="19" w:hanging="19"/>
        <w:rPr>
          <w:rFonts w:ascii="Times New Roman" w:eastAsia="Calibri" w:hAnsi="Times New Roman" w:cs="Times New Roman"/>
          <w:spacing w:val="-1"/>
          <w:w w:val="104"/>
          <w:kern w:val="0"/>
          <w:sz w:val="12"/>
          <w:szCs w:val="12"/>
          <w:lang w:eastAsia="en-US"/>
        </w:rPr>
      </w:pPr>
    </w:p>
    <w:p w:rsidR="00FC170D" w:rsidRPr="00FC170D" w:rsidRDefault="00FC170D" w:rsidP="00FC170D">
      <w:pPr>
        <w:shd w:val="clear" w:color="auto" w:fill="FFFFFF"/>
        <w:tabs>
          <w:tab w:val="left" w:pos="4111"/>
        </w:tabs>
        <w:spacing w:after="0" w:line="240" w:lineRule="auto"/>
        <w:ind w:left="19" w:hanging="19"/>
        <w:rPr>
          <w:rFonts w:ascii="Times New Roman" w:eastAsia="Calibri" w:hAnsi="Times New Roman" w:cs="Times New Roman"/>
          <w:spacing w:val="-1"/>
          <w:w w:val="104"/>
          <w:kern w:val="0"/>
          <w:sz w:val="12"/>
          <w:szCs w:val="12"/>
          <w:lang w:eastAsia="en-US"/>
        </w:rPr>
      </w:pPr>
      <w:r w:rsidRPr="00FC170D">
        <w:rPr>
          <w:rFonts w:ascii="Times New Roman" w:eastAsia="Calibri" w:hAnsi="Times New Roman" w:cs="Times New Roman"/>
          <w:spacing w:val="-1"/>
          <w:w w:val="104"/>
          <w:kern w:val="0"/>
          <w:sz w:val="12"/>
          <w:szCs w:val="12"/>
          <w:lang w:eastAsia="en-US"/>
        </w:rPr>
        <w:t xml:space="preserve">03.03.2015                              </w:t>
      </w:r>
      <w:r>
        <w:rPr>
          <w:rFonts w:ascii="Times New Roman" w:eastAsia="Calibri" w:hAnsi="Times New Roman" w:cs="Times New Roman"/>
          <w:spacing w:val="-1"/>
          <w:w w:val="104"/>
          <w:kern w:val="0"/>
          <w:sz w:val="12"/>
          <w:szCs w:val="12"/>
          <w:lang w:eastAsia="en-US"/>
        </w:rPr>
        <w:t xml:space="preserve">                 </w:t>
      </w:r>
      <w:r w:rsidRPr="00FC170D">
        <w:rPr>
          <w:rFonts w:ascii="Times New Roman" w:eastAsia="Calibri" w:hAnsi="Times New Roman" w:cs="Times New Roman"/>
          <w:spacing w:val="-1"/>
          <w:w w:val="104"/>
          <w:kern w:val="0"/>
          <w:sz w:val="12"/>
          <w:szCs w:val="12"/>
          <w:lang w:eastAsia="en-US"/>
        </w:rPr>
        <w:t xml:space="preserve">      с. Каратузское                   </w:t>
      </w:r>
      <w:r>
        <w:rPr>
          <w:rFonts w:ascii="Times New Roman" w:eastAsia="Calibri" w:hAnsi="Times New Roman" w:cs="Times New Roman"/>
          <w:spacing w:val="-1"/>
          <w:w w:val="104"/>
          <w:kern w:val="0"/>
          <w:sz w:val="12"/>
          <w:szCs w:val="12"/>
          <w:lang w:eastAsia="en-US"/>
        </w:rPr>
        <w:t xml:space="preserve">                          </w:t>
      </w:r>
      <w:r w:rsidRPr="00FC170D">
        <w:rPr>
          <w:rFonts w:ascii="Times New Roman" w:eastAsia="Calibri" w:hAnsi="Times New Roman" w:cs="Times New Roman"/>
          <w:spacing w:val="-1"/>
          <w:w w:val="104"/>
          <w:kern w:val="0"/>
          <w:sz w:val="12"/>
          <w:szCs w:val="12"/>
          <w:lang w:eastAsia="en-US"/>
        </w:rPr>
        <w:t xml:space="preserve">               № 212-п</w:t>
      </w:r>
    </w:p>
    <w:p w:rsidR="00FC170D" w:rsidRPr="00FC170D" w:rsidRDefault="00FC170D" w:rsidP="00FC170D">
      <w:pPr>
        <w:autoSpaceDE w:val="0"/>
        <w:autoSpaceDN w:val="0"/>
        <w:adjustRightInd w:val="0"/>
        <w:spacing w:after="0" w:line="240" w:lineRule="auto"/>
        <w:jc w:val="both"/>
        <w:rPr>
          <w:rFonts w:ascii="Times New Roman" w:eastAsia="Calibri" w:hAnsi="Times New Roman" w:cs="Times New Roman"/>
          <w:bCs/>
          <w:color w:val="auto"/>
          <w:kern w:val="0"/>
          <w:sz w:val="12"/>
          <w:szCs w:val="12"/>
          <w:lang w:eastAsia="en-US"/>
        </w:rPr>
      </w:pPr>
    </w:p>
    <w:p w:rsidR="00FC170D" w:rsidRPr="00FC170D" w:rsidRDefault="00FC170D" w:rsidP="00FC170D">
      <w:pPr>
        <w:autoSpaceDE w:val="0"/>
        <w:autoSpaceDN w:val="0"/>
        <w:adjustRightInd w:val="0"/>
        <w:spacing w:after="0" w:line="240" w:lineRule="auto"/>
        <w:ind w:firstLine="709"/>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О внесении изменений в постановление администрации Каратузского района от 31.10.2013 № 1124-п «Об утверждении муниципальной программы Каратузского района «Реформирование и модернизация жилищно-коммунального хозяйства и повышение энергетической эффективности».</w:t>
      </w:r>
    </w:p>
    <w:p w:rsidR="00FC170D" w:rsidRPr="00FC170D" w:rsidRDefault="00FC170D" w:rsidP="00FC170D">
      <w:pPr>
        <w:autoSpaceDE w:val="0"/>
        <w:autoSpaceDN w:val="0"/>
        <w:adjustRightInd w:val="0"/>
        <w:spacing w:after="0" w:line="240" w:lineRule="auto"/>
        <w:jc w:val="both"/>
        <w:rPr>
          <w:rFonts w:ascii="Times New Roman" w:eastAsia="Calibri" w:hAnsi="Times New Roman" w:cs="Times New Roman"/>
          <w:bCs/>
          <w:color w:val="auto"/>
          <w:kern w:val="0"/>
          <w:sz w:val="12"/>
          <w:szCs w:val="12"/>
          <w:lang w:eastAsia="en-US"/>
        </w:rPr>
      </w:pPr>
    </w:p>
    <w:p w:rsidR="00FC170D" w:rsidRPr="00FC170D" w:rsidRDefault="00FC170D" w:rsidP="00FC170D">
      <w:pPr>
        <w:widowControl w:val="0"/>
        <w:autoSpaceDE w:val="0"/>
        <w:autoSpaceDN w:val="0"/>
        <w:adjustRightInd w:val="0"/>
        <w:spacing w:after="0" w:line="240" w:lineRule="auto"/>
        <w:ind w:firstLine="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В соответствии со статьей 179 Бюджетного кодекса Российской Федерации, статьей 28 Устава муниципального образования «</w:t>
      </w:r>
      <w:proofErr w:type="spellStart"/>
      <w:r w:rsidRPr="00FC170D">
        <w:rPr>
          <w:rFonts w:ascii="Times New Roman" w:eastAsia="Calibri" w:hAnsi="Times New Roman" w:cs="Times New Roman"/>
          <w:color w:val="auto"/>
          <w:kern w:val="0"/>
          <w:sz w:val="12"/>
          <w:szCs w:val="12"/>
          <w:lang w:eastAsia="en-US"/>
        </w:rPr>
        <w:t>Каратузский</w:t>
      </w:r>
      <w:proofErr w:type="spellEnd"/>
      <w:r w:rsidRPr="00FC170D">
        <w:rPr>
          <w:rFonts w:ascii="Times New Roman" w:eastAsia="Calibri" w:hAnsi="Times New Roman" w:cs="Times New Roman"/>
          <w:color w:val="auto"/>
          <w:kern w:val="0"/>
          <w:sz w:val="12"/>
          <w:szCs w:val="12"/>
          <w:lang w:eastAsia="en-US"/>
        </w:rPr>
        <w:t xml:space="preserve"> район», постановлением администрации </w:t>
      </w:r>
      <w:r w:rsidRPr="00FC170D">
        <w:rPr>
          <w:rFonts w:ascii="Times New Roman" w:eastAsia="Calibri" w:hAnsi="Times New Roman" w:cs="Times New Roman"/>
          <w:color w:val="auto"/>
          <w:kern w:val="0"/>
          <w:sz w:val="12"/>
          <w:szCs w:val="12"/>
          <w:lang w:eastAsia="en-US"/>
        </w:rPr>
        <w:lastRenderedPageBreak/>
        <w:t>Каратузского района от 29.07.2013 № 738-п «Об утверждении Порядка принятия решений о разработке муниципальных программ Каратузского района, их формировании и реализации» ПОСТАНОВЛЯЮ:</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 Внести в приложение к постановлению администрации Каратузского района 31.10.2013 № 1124-п «Об утверждении муниципальной программы Каратузского района «Реформирование и модернизация жилищно-коммунального хозяйства и повышение энергетической эффективности» следующие изменения:</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1.1. В разделе 1 «</w:t>
      </w:r>
      <w:r w:rsidRPr="00FC170D">
        <w:rPr>
          <w:rFonts w:ascii="Times New Roman" w:hAnsi="Times New Roman" w:cs="Times New Roman"/>
          <w:bCs/>
          <w:color w:val="auto"/>
          <w:kern w:val="0"/>
          <w:sz w:val="12"/>
          <w:szCs w:val="12"/>
        </w:rPr>
        <w:t>Паспорт муниципальной программы Каратузского района «Реформирование и модернизация жилищно-коммунального хозяйства и повышение энергетической эффективности</w:t>
      </w:r>
      <w:r w:rsidRPr="00FC170D">
        <w:rPr>
          <w:rFonts w:ascii="Times New Roman" w:eastAsia="Calibri" w:hAnsi="Times New Roman" w:cs="Times New Roman"/>
          <w:bCs/>
          <w:color w:val="auto"/>
          <w:kern w:val="0"/>
          <w:sz w:val="12"/>
          <w:szCs w:val="12"/>
          <w:lang w:eastAsia="en-US"/>
        </w:rPr>
        <w:t>»:</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строку «Информация по ресурсному обеспечению программы, в том числе в разбивке по источникам финансирования по годам реализации программы» изменить и изложить в новой редакции:</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tblGrid>
      <w:tr w:rsidR="00FC170D" w:rsidRPr="00FC170D" w:rsidTr="00FC170D">
        <w:tc>
          <w:tcPr>
            <w:tcW w:w="2376" w:type="dxa"/>
          </w:tcPr>
          <w:p w:rsidR="00FC170D" w:rsidRPr="00FC170D" w:rsidRDefault="00FC170D" w:rsidP="00FC170D">
            <w:pPr>
              <w:tabs>
                <w:tab w:val="left" w:pos="0"/>
              </w:tabs>
              <w:autoSpaceDE w:val="0"/>
              <w:autoSpaceDN w:val="0"/>
              <w:adjustRightInd w:val="0"/>
              <w:spacing w:after="0" w:line="240" w:lineRule="auto"/>
              <w:outlineLvl w:val="1"/>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Информация по ресурсному обеспечению программы, в том числе в разбивке по источникам финансирования по годам реализации программы</w:t>
            </w:r>
          </w:p>
          <w:p w:rsidR="00FC170D" w:rsidRPr="00FC170D" w:rsidRDefault="00FC170D" w:rsidP="00FC170D">
            <w:pPr>
              <w:tabs>
                <w:tab w:val="left" w:pos="1418"/>
              </w:tabs>
              <w:autoSpaceDE w:val="0"/>
              <w:autoSpaceDN w:val="0"/>
              <w:adjustRightInd w:val="0"/>
              <w:spacing w:after="0" w:line="240" w:lineRule="auto"/>
              <w:outlineLvl w:val="1"/>
              <w:rPr>
                <w:rFonts w:ascii="Times New Roman" w:eastAsia="Calibri" w:hAnsi="Times New Roman" w:cs="Times New Roman"/>
                <w:color w:val="auto"/>
                <w:kern w:val="0"/>
                <w:sz w:val="12"/>
                <w:szCs w:val="12"/>
                <w:highlight w:val="yellow"/>
                <w:lang w:eastAsia="en-US"/>
              </w:rPr>
            </w:pPr>
          </w:p>
        </w:tc>
        <w:tc>
          <w:tcPr>
            <w:tcW w:w="2977" w:type="dxa"/>
          </w:tcPr>
          <w:p w:rsidR="00FC170D" w:rsidRPr="00FC170D" w:rsidRDefault="00FC170D" w:rsidP="00FC170D">
            <w:pPr>
              <w:spacing w:after="0" w:line="240" w:lineRule="auto"/>
              <w:ind w:left="34" w:right="23"/>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Общий объем финансирования муниципальной программы в 2014-2017 годах за счет всех источников финансирования составит 25 163,048 тыс. рублей, в том числе за счет средств:</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краевого бюджета – 22 973,700 тыс. рублей, в том числе по годам:</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2014 год – 10 846,500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2015 год – 4 042,400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2016 год – 4 042,400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2017 год – 4 042,400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 xml:space="preserve">- районного бюджета – 2 189,348 тыс. рублей, </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в том числе по годам:</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2014 год – 871,478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2015 год – 443,270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2016 год – 437,300 тыс. рублей</w:t>
            </w:r>
          </w:p>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2017 год – 437,300 тыс. рублей.</w:t>
            </w:r>
          </w:p>
        </w:tc>
      </w:tr>
    </w:tbl>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1.2. Приложение № 2 к муниципальной программе Каратузского района «Реформирование и модернизация жилищно-коммунального хозяйства и повышение энергетической эффективности» изменить и изложить в новой редакции согласно приложению № 1;</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1.3. Приложение № 3 к муниципальной программе Каратузского района «Реформирование и модернизация жилищно-коммунального хозяйства и повышение энергетической эффективности» изменить и изложить в новой редакции согласно приложению № 2;</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1.4. В приложении № 4 к муниципальной программе Каратузского района «Реформирование и модернизация жилищно-коммунального хозяйства и повышение энергетической эффективности»:</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1.4.1. В разделе 1 «Паспорт подпрограммы «Модернизация, реконструкция и капитальный ремонт объектов коммунальной инфраструктуры муниципального образования «</w:t>
      </w:r>
      <w:proofErr w:type="spellStart"/>
      <w:r w:rsidRPr="00FC170D">
        <w:rPr>
          <w:rFonts w:ascii="Times New Roman" w:eastAsia="Calibri" w:hAnsi="Times New Roman" w:cs="Times New Roman"/>
          <w:bCs/>
          <w:color w:val="auto"/>
          <w:kern w:val="0"/>
          <w:sz w:val="12"/>
          <w:szCs w:val="12"/>
          <w:lang w:eastAsia="en-US"/>
        </w:rPr>
        <w:t>Каратузский</w:t>
      </w:r>
      <w:proofErr w:type="spellEnd"/>
      <w:r w:rsidRPr="00FC170D">
        <w:rPr>
          <w:rFonts w:ascii="Times New Roman" w:eastAsia="Calibri" w:hAnsi="Times New Roman" w:cs="Times New Roman"/>
          <w:bCs/>
          <w:color w:val="auto"/>
          <w:kern w:val="0"/>
          <w:sz w:val="12"/>
          <w:szCs w:val="12"/>
          <w:lang w:eastAsia="en-US"/>
        </w:rPr>
        <w:t xml:space="preserve"> район»:</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строку «Объемы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 изменить и изложить в новой редакции:</w:t>
      </w:r>
    </w:p>
    <w:p w:rsidR="00FC170D" w:rsidRPr="00FC170D" w:rsidRDefault="00FC170D" w:rsidP="00FC170D">
      <w:pPr>
        <w:autoSpaceDE w:val="0"/>
        <w:autoSpaceDN w:val="0"/>
        <w:adjustRightInd w:val="0"/>
        <w:spacing w:after="0" w:line="240" w:lineRule="auto"/>
        <w:ind w:firstLine="708"/>
        <w:jc w:val="both"/>
        <w:rPr>
          <w:rFonts w:ascii="Times New Roman" w:eastAsia="Calibri" w:hAnsi="Times New Roman" w:cs="Times New Roman"/>
          <w:bCs/>
          <w:color w:val="auto"/>
          <w:kern w:val="0"/>
          <w:sz w:val="12"/>
          <w:szCs w:val="12"/>
          <w:lang w:eastAsia="en-US"/>
        </w:rPr>
      </w:pPr>
    </w:p>
    <w:tbl>
      <w:tblPr>
        <w:tblW w:w="5245" w:type="dxa"/>
        <w:tblInd w:w="40" w:type="dxa"/>
        <w:tblLayout w:type="fixed"/>
        <w:tblCellMar>
          <w:left w:w="40" w:type="dxa"/>
          <w:right w:w="40" w:type="dxa"/>
        </w:tblCellMar>
        <w:tblLook w:val="0000" w:firstRow="0" w:lastRow="0" w:firstColumn="0" w:lastColumn="0" w:noHBand="0" w:noVBand="0"/>
      </w:tblPr>
      <w:tblGrid>
        <w:gridCol w:w="2268"/>
        <w:gridCol w:w="2977"/>
      </w:tblGrid>
      <w:tr w:rsidR="00FC170D" w:rsidRPr="00FC170D" w:rsidTr="00FC170D">
        <w:trPr>
          <w:trHeight w:val="2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FC170D" w:rsidRPr="00FC170D" w:rsidRDefault="00FC170D" w:rsidP="00FC170D">
            <w:pPr>
              <w:spacing w:after="0" w:line="240" w:lineRule="auto"/>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Объёмы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FC170D" w:rsidRPr="00FC170D" w:rsidRDefault="00FC170D" w:rsidP="00FC170D">
            <w:pPr>
              <w:widowControl w:val="0"/>
              <w:autoSpaceDE w:val="0"/>
              <w:autoSpaceDN w:val="0"/>
              <w:adjustRightInd w:val="0"/>
              <w:spacing w:after="0" w:line="240" w:lineRule="auto"/>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Общий объем финансирования подпрограммы составляет  4 345,621 тыс. рублей, в том числе за счет средств:</w:t>
            </w:r>
          </w:p>
          <w:p w:rsidR="00FC170D" w:rsidRPr="00FC170D" w:rsidRDefault="00FC170D" w:rsidP="00FC170D">
            <w:pPr>
              <w:autoSpaceDE w:val="0"/>
              <w:autoSpaceDN w:val="0"/>
              <w:adjustRightInd w:val="0"/>
              <w:spacing w:after="0" w:line="240" w:lineRule="auto"/>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краевого бюджета – 3 800,000 тыс. рублей, в том числе по годам:</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2014 год – 3 800,000 тыс. рублей; </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2015 год – 0,000 тыс. рублей; </w:t>
            </w:r>
          </w:p>
          <w:p w:rsidR="00FC170D" w:rsidRPr="00FC170D" w:rsidRDefault="00FC170D" w:rsidP="00FC170D">
            <w:pPr>
              <w:autoSpaceDE w:val="0"/>
              <w:autoSpaceDN w:val="0"/>
              <w:adjustRightInd w:val="0"/>
              <w:spacing w:after="0" w:line="240" w:lineRule="auto"/>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2016 год – 0,000 тыс. рублей;</w:t>
            </w:r>
          </w:p>
          <w:p w:rsidR="00FC170D" w:rsidRPr="00FC170D" w:rsidRDefault="00FC170D" w:rsidP="00FC170D">
            <w:pPr>
              <w:autoSpaceDE w:val="0"/>
              <w:autoSpaceDN w:val="0"/>
              <w:adjustRightInd w:val="0"/>
              <w:spacing w:after="0" w:line="240" w:lineRule="auto"/>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2017 год – 0,000 тыс. рублей;</w:t>
            </w:r>
          </w:p>
          <w:p w:rsidR="00FC170D" w:rsidRPr="00FC170D" w:rsidRDefault="00FC170D" w:rsidP="00FC170D">
            <w:pPr>
              <w:autoSpaceDE w:val="0"/>
              <w:autoSpaceDN w:val="0"/>
              <w:adjustRightInd w:val="0"/>
              <w:spacing w:after="0" w:line="240" w:lineRule="auto"/>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районного бюджета – 545,621 тыс. рублей, в том числе по годам:</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2014 год – 479,651 тыс. рублей; </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2015 год – 25,970 тыс. рублей; </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2016 год – 20,000 тыс. рублей.</w:t>
            </w:r>
          </w:p>
          <w:p w:rsidR="00FC170D" w:rsidRPr="00FC170D" w:rsidRDefault="00FC170D" w:rsidP="00FC170D">
            <w:pPr>
              <w:autoSpaceDE w:val="0"/>
              <w:autoSpaceDN w:val="0"/>
              <w:adjustRightInd w:val="0"/>
              <w:spacing w:after="0" w:line="240" w:lineRule="auto"/>
              <w:ind w:firstLine="34"/>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2017 год – 20,000 тыс. рублей.</w:t>
            </w:r>
          </w:p>
        </w:tc>
      </w:tr>
    </w:tbl>
    <w:p w:rsidR="00FC170D" w:rsidRPr="00FC170D" w:rsidRDefault="00FC170D" w:rsidP="00FC170D">
      <w:pPr>
        <w:autoSpaceDE w:val="0"/>
        <w:autoSpaceDN w:val="0"/>
        <w:adjustRightInd w:val="0"/>
        <w:spacing w:after="0" w:line="240" w:lineRule="auto"/>
        <w:ind w:firstLine="709"/>
        <w:jc w:val="both"/>
        <w:rPr>
          <w:rFonts w:ascii="Times New Roman" w:eastAsia="Calibri" w:hAnsi="Times New Roman" w:cs="Times New Roman"/>
          <w:bCs/>
          <w:color w:val="auto"/>
          <w:kern w:val="0"/>
          <w:sz w:val="12"/>
          <w:szCs w:val="12"/>
          <w:lang w:eastAsia="en-US"/>
        </w:rPr>
      </w:pPr>
      <w:r w:rsidRPr="00FC170D">
        <w:rPr>
          <w:rFonts w:ascii="Times New Roman" w:eastAsia="Calibri" w:hAnsi="Times New Roman" w:cs="Times New Roman"/>
          <w:bCs/>
          <w:color w:val="auto"/>
          <w:kern w:val="0"/>
          <w:sz w:val="12"/>
          <w:szCs w:val="12"/>
          <w:lang w:eastAsia="en-US"/>
        </w:rPr>
        <w:t>1.4.2. В разделе 2.7. «Обоснование финансовых, материальных и трудовых затрат (ресурсное обеспечение подпрограммы) с указанием источников финансирования»:</w:t>
      </w:r>
    </w:p>
    <w:p w:rsidR="00FC170D" w:rsidRPr="00FC170D" w:rsidRDefault="00FC170D" w:rsidP="00FC170D">
      <w:pPr>
        <w:widowControl w:val="0"/>
        <w:autoSpaceDE w:val="0"/>
        <w:autoSpaceDN w:val="0"/>
        <w:adjustRightInd w:val="0"/>
        <w:spacing w:after="0" w:line="240" w:lineRule="auto"/>
        <w:ind w:firstLine="709"/>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абзац 2 изменить и изложить в новой редакции: «</w:t>
      </w:r>
      <w:r w:rsidRPr="00FC170D">
        <w:rPr>
          <w:rFonts w:ascii="Times New Roman" w:hAnsi="Times New Roman" w:cs="Times New Roman"/>
          <w:kern w:val="0"/>
          <w:sz w:val="12"/>
          <w:szCs w:val="12"/>
          <w:lang w:eastAsia="en-US"/>
        </w:rPr>
        <w:t xml:space="preserve">Общий объем финансирования мероприятий подпрограммы составляет: </w:t>
      </w:r>
      <w:r w:rsidRPr="00FC170D">
        <w:rPr>
          <w:rFonts w:ascii="Times New Roman" w:hAnsi="Times New Roman" w:cs="Times New Roman"/>
          <w:color w:val="auto"/>
          <w:kern w:val="0"/>
          <w:sz w:val="12"/>
          <w:szCs w:val="12"/>
        </w:rPr>
        <w:t>4345,621 тыс. рублей, в том числе за счет средств:</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краевого бюджета – 3800,000 тыс. рублей, в том числе по годам:</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2014 год – 3800,000 тыс. рублей; </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2015 год – 0,000 тыс. рублей; </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2016 год – 0,000 тыс. рублей;</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2017 год – 0,000 тыс. рублей;</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районного бюджета – 545,621 тыс. рублей, в том числе по годам:</w:t>
      </w:r>
    </w:p>
    <w:p w:rsidR="00FC170D" w:rsidRPr="00FC170D" w:rsidRDefault="00FC170D" w:rsidP="00FC170D">
      <w:pPr>
        <w:autoSpaceDE w:val="0"/>
        <w:autoSpaceDN w:val="0"/>
        <w:adjustRightInd w:val="0"/>
        <w:spacing w:after="0" w:line="240" w:lineRule="auto"/>
        <w:ind w:left="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2014 год – 479,651 тыс. рублей; </w:t>
      </w:r>
    </w:p>
    <w:p w:rsidR="00FC170D" w:rsidRPr="00FC170D" w:rsidRDefault="00FC170D" w:rsidP="00FC170D">
      <w:pPr>
        <w:autoSpaceDE w:val="0"/>
        <w:autoSpaceDN w:val="0"/>
        <w:adjustRightInd w:val="0"/>
        <w:spacing w:after="0" w:line="240" w:lineRule="auto"/>
        <w:ind w:left="709"/>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2015 год – 25,970 тыс. рублей; </w:t>
      </w:r>
    </w:p>
    <w:p w:rsidR="00FC170D" w:rsidRPr="00FC170D" w:rsidRDefault="00FC170D" w:rsidP="00FC170D">
      <w:pPr>
        <w:autoSpaceDE w:val="0"/>
        <w:autoSpaceDN w:val="0"/>
        <w:adjustRightInd w:val="0"/>
        <w:spacing w:after="0" w:line="240" w:lineRule="auto"/>
        <w:ind w:left="709"/>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2016 год – 20,000 тыс. рублей;</w:t>
      </w:r>
    </w:p>
    <w:p w:rsidR="00FC170D" w:rsidRPr="00FC170D" w:rsidRDefault="00FC170D" w:rsidP="00FC170D">
      <w:pPr>
        <w:widowControl w:val="0"/>
        <w:autoSpaceDE w:val="0"/>
        <w:autoSpaceDN w:val="0"/>
        <w:adjustRightInd w:val="0"/>
        <w:spacing w:after="0" w:line="240" w:lineRule="auto"/>
        <w:ind w:firstLine="709"/>
        <w:jc w:val="both"/>
        <w:rPr>
          <w:rFonts w:ascii="Times New Roman" w:hAnsi="Times New Roman" w:cs="Times New Roman"/>
          <w:color w:val="auto"/>
          <w:kern w:val="0"/>
          <w:sz w:val="12"/>
          <w:szCs w:val="12"/>
        </w:rPr>
      </w:pPr>
      <w:r w:rsidRPr="00FC170D">
        <w:rPr>
          <w:rFonts w:ascii="Times New Roman" w:hAnsi="Times New Roman" w:cs="Times New Roman"/>
          <w:color w:val="auto"/>
          <w:kern w:val="0"/>
          <w:sz w:val="12"/>
          <w:szCs w:val="12"/>
        </w:rPr>
        <w:t>2017 год – 20,000 тыс. рублей</w:t>
      </w:r>
      <w:proofErr w:type="gramStart"/>
      <w:r w:rsidRPr="00FC170D">
        <w:rPr>
          <w:rFonts w:ascii="Times New Roman" w:hAnsi="Times New Roman" w:cs="Times New Roman"/>
          <w:color w:val="auto"/>
          <w:kern w:val="0"/>
          <w:sz w:val="12"/>
          <w:szCs w:val="12"/>
        </w:rPr>
        <w:t>.</w:t>
      </w:r>
      <w:r w:rsidRPr="00FC170D">
        <w:rPr>
          <w:rFonts w:ascii="Times New Roman" w:hAnsi="Times New Roman" w:cs="Times New Roman"/>
          <w:kern w:val="0"/>
          <w:sz w:val="12"/>
          <w:szCs w:val="12"/>
        </w:rPr>
        <w:t>»</w:t>
      </w:r>
      <w:proofErr w:type="gramEnd"/>
    </w:p>
    <w:p w:rsidR="00FC170D" w:rsidRPr="00FC170D" w:rsidRDefault="00FC170D" w:rsidP="00FC170D">
      <w:pPr>
        <w:autoSpaceDE w:val="0"/>
        <w:autoSpaceDN w:val="0"/>
        <w:adjustRightInd w:val="0"/>
        <w:spacing w:after="0" w:line="240" w:lineRule="auto"/>
        <w:ind w:firstLine="709"/>
        <w:jc w:val="both"/>
        <w:rPr>
          <w:rFonts w:ascii="Times New Roman" w:eastAsia="Calibri" w:hAnsi="Times New Roman" w:cs="Times New Roman"/>
          <w:bCs/>
          <w:color w:val="auto"/>
          <w:kern w:val="0"/>
          <w:sz w:val="12"/>
          <w:szCs w:val="12"/>
          <w:lang w:eastAsia="en-US"/>
        </w:rPr>
      </w:pPr>
    </w:p>
    <w:p w:rsidR="00FC170D" w:rsidRPr="00FC170D" w:rsidRDefault="00FC170D" w:rsidP="00FC170D">
      <w:pPr>
        <w:spacing w:after="0" w:line="240" w:lineRule="auto"/>
        <w:ind w:firstLine="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1.4.3. Приложение № 2 к подпрограмме «Модернизация, реконструкция и капитальный ремонт объектов коммунальной инфраструктуры муниципального образования «</w:t>
      </w:r>
      <w:proofErr w:type="spellStart"/>
      <w:r w:rsidRPr="00FC170D">
        <w:rPr>
          <w:rFonts w:ascii="Times New Roman" w:eastAsia="Calibri" w:hAnsi="Times New Roman" w:cs="Times New Roman"/>
          <w:color w:val="auto"/>
          <w:kern w:val="0"/>
          <w:sz w:val="12"/>
          <w:szCs w:val="12"/>
          <w:lang w:eastAsia="en-US"/>
        </w:rPr>
        <w:t>Каратузский</w:t>
      </w:r>
      <w:proofErr w:type="spellEnd"/>
      <w:r w:rsidRPr="00FC170D">
        <w:rPr>
          <w:rFonts w:ascii="Times New Roman" w:eastAsia="Calibri" w:hAnsi="Times New Roman" w:cs="Times New Roman"/>
          <w:color w:val="auto"/>
          <w:kern w:val="0"/>
          <w:sz w:val="12"/>
          <w:szCs w:val="12"/>
          <w:lang w:eastAsia="en-US"/>
        </w:rPr>
        <w:t xml:space="preserve"> район» изменить и изложить в новой редакции согласно приложению № 3;</w:t>
      </w:r>
    </w:p>
    <w:p w:rsidR="00FC170D" w:rsidRPr="00FC170D" w:rsidRDefault="00FC170D" w:rsidP="00FC170D">
      <w:pPr>
        <w:widowControl w:val="0"/>
        <w:autoSpaceDE w:val="0"/>
        <w:autoSpaceDN w:val="0"/>
        <w:adjustRightInd w:val="0"/>
        <w:spacing w:after="0" w:line="240" w:lineRule="auto"/>
        <w:ind w:firstLine="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2. </w:t>
      </w:r>
      <w:proofErr w:type="gramStart"/>
      <w:r w:rsidRPr="00FC170D">
        <w:rPr>
          <w:rFonts w:ascii="Times New Roman" w:eastAsia="Calibri" w:hAnsi="Times New Roman" w:cs="Times New Roman"/>
          <w:color w:val="auto"/>
          <w:kern w:val="0"/>
          <w:sz w:val="12"/>
          <w:szCs w:val="12"/>
          <w:lang w:eastAsia="en-US"/>
        </w:rPr>
        <w:t>Контроль за</w:t>
      </w:r>
      <w:proofErr w:type="gramEnd"/>
      <w:r w:rsidRPr="00FC170D">
        <w:rPr>
          <w:rFonts w:ascii="Times New Roman" w:eastAsia="Calibri" w:hAnsi="Times New Roman" w:cs="Times New Roman"/>
          <w:color w:val="auto"/>
          <w:kern w:val="0"/>
          <w:sz w:val="12"/>
          <w:szCs w:val="12"/>
          <w:lang w:eastAsia="en-US"/>
        </w:rPr>
        <w:t xml:space="preserve"> исполнением настоящего постановления возложить на    В.А. </w:t>
      </w:r>
      <w:proofErr w:type="spellStart"/>
      <w:r w:rsidRPr="00FC170D">
        <w:rPr>
          <w:rFonts w:ascii="Times New Roman" w:eastAsia="Calibri" w:hAnsi="Times New Roman" w:cs="Times New Roman"/>
          <w:color w:val="auto"/>
          <w:kern w:val="0"/>
          <w:sz w:val="12"/>
          <w:szCs w:val="12"/>
          <w:lang w:eastAsia="en-US"/>
        </w:rPr>
        <w:t>Дулова</w:t>
      </w:r>
      <w:proofErr w:type="spellEnd"/>
      <w:r w:rsidRPr="00FC170D">
        <w:rPr>
          <w:rFonts w:ascii="Times New Roman" w:eastAsia="Calibri" w:hAnsi="Times New Roman" w:cs="Times New Roman"/>
          <w:color w:val="auto"/>
          <w:kern w:val="0"/>
          <w:sz w:val="12"/>
          <w:szCs w:val="12"/>
          <w:lang w:eastAsia="en-US"/>
        </w:rPr>
        <w:t>, заместителя главы администрации Каратузского района по строительству и жилищно-коммунальному хозяйству.</w:t>
      </w:r>
    </w:p>
    <w:p w:rsidR="00FC170D" w:rsidRPr="00FC170D" w:rsidRDefault="00FC170D" w:rsidP="00FC170D">
      <w:pPr>
        <w:widowControl w:val="0"/>
        <w:autoSpaceDE w:val="0"/>
        <w:autoSpaceDN w:val="0"/>
        <w:adjustRightInd w:val="0"/>
        <w:spacing w:after="0" w:line="240" w:lineRule="auto"/>
        <w:ind w:firstLine="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 xml:space="preserve">3. Опубликовать постановление на официальном сайте администрации Каратузского района с адресом в информационно-телекоммуникационной сети Интернет - </w:t>
      </w:r>
      <w:hyperlink r:id="rId16" w:history="1">
        <w:r w:rsidRPr="00FC170D">
          <w:rPr>
            <w:rFonts w:ascii="Times New Roman" w:eastAsia="Calibri" w:hAnsi="Times New Roman" w:cs="Times New Roman"/>
            <w:color w:val="0000FF"/>
            <w:kern w:val="0"/>
            <w:sz w:val="12"/>
            <w:szCs w:val="12"/>
            <w:u w:val="single"/>
            <w:lang w:eastAsia="en-US"/>
          </w:rPr>
          <w:t>www.karatuzraion.ru</w:t>
        </w:r>
      </w:hyperlink>
      <w:r w:rsidRPr="00FC170D">
        <w:rPr>
          <w:rFonts w:ascii="Times New Roman" w:eastAsia="Calibri" w:hAnsi="Times New Roman" w:cs="Times New Roman"/>
          <w:color w:val="auto"/>
          <w:kern w:val="0"/>
          <w:sz w:val="12"/>
          <w:szCs w:val="12"/>
          <w:lang w:eastAsia="en-US"/>
        </w:rPr>
        <w:t>.</w:t>
      </w:r>
    </w:p>
    <w:p w:rsidR="00FC170D" w:rsidRPr="00FC170D" w:rsidRDefault="00FC170D" w:rsidP="00FC170D">
      <w:pPr>
        <w:autoSpaceDE w:val="0"/>
        <w:autoSpaceDN w:val="0"/>
        <w:adjustRightInd w:val="0"/>
        <w:spacing w:after="0" w:line="240" w:lineRule="auto"/>
        <w:ind w:firstLine="709"/>
        <w:jc w:val="both"/>
        <w:rPr>
          <w:rFonts w:ascii="Times New Roman" w:eastAsia="Calibri" w:hAnsi="Times New Roman" w:cs="Times New Roman"/>
          <w:color w:val="auto"/>
          <w:kern w:val="0"/>
          <w:sz w:val="12"/>
          <w:szCs w:val="12"/>
          <w:lang w:eastAsia="en-US"/>
        </w:rPr>
      </w:pPr>
      <w:r w:rsidRPr="00FC170D">
        <w:rPr>
          <w:rFonts w:ascii="Times New Roman" w:eastAsia="Calibri" w:hAnsi="Times New Roman" w:cs="Times New Roman"/>
          <w:color w:val="auto"/>
          <w:kern w:val="0"/>
          <w:sz w:val="12"/>
          <w:szCs w:val="12"/>
          <w:lang w:eastAsia="en-US"/>
        </w:rPr>
        <w:t>4. 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C170D">
        <w:rPr>
          <w:rFonts w:ascii="Times New Roman" w:eastAsia="Calibri" w:hAnsi="Times New Roman" w:cs="Times New Roman"/>
          <w:color w:val="auto"/>
          <w:kern w:val="0"/>
          <w:sz w:val="12"/>
          <w:szCs w:val="12"/>
          <w:lang w:eastAsia="en-US"/>
        </w:rPr>
        <w:t>Каратузский</w:t>
      </w:r>
      <w:proofErr w:type="spellEnd"/>
      <w:r w:rsidRPr="00FC170D">
        <w:rPr>
          <w:rFonts w:ascii="Times New Roman" w:eastAsia="Calibri" w:hAnsi="Times New Roman" w:cs="Times New Roman"/>
          <w:color w:val="auto"/>
          <w:kern w:val="0"/>
          <w:sz w:val="12"/>
          <w:szCs w:val="12"/>
          <w:lang w:eastAsia="en-US"/>
        </w:rPr>
        <w:t xml:space="preserve"> район».</w:t>
      </w:r>
    </w:p>
    <w:p w:rsidR="00FC170D" w:rsidRPr="00FC170D" w:rsidRDefault="00FC170D" w:rsidP="00FC170D">
      <w:pPr>
        <w:autoSpaceDE w:val="0"/>
        <w:autoSpaceDN w:val="0"/>
        <w:adjustRightInd w:val="0"/>
        <w:spacing w:after="0" w:line="240" w:lineRule="auto"/>
        <w:ind w:firstLine="709"/>
        <w:rPr>
          <w:rFonts w:ascii="Times New Roman" w:eastAsia="Calibri" w:hAnsi="Times New Roman" w:cs="Times New Roman"/>
          <w:color w:val="auto"/>
          <w:kern w:val="0"/>
          <w:sz w:val="12"/>
          <w:szCs w:val="12"/>
          <w:lang w:eastAsia="en-US"/>
        </w:rPr>
      </w:pPr>
    </w:p>
    <w:p w:rsidR="00FC170D" w:rsidRPr="00FC170D" w:rsidRDefault="00FC170D" w:rsidP="00FC170D">
      <w:pPr>
        <w:autoSpaceDE w:val="0"/>
        <w:autoSpaceDN w:val="0"/>
        <w:adjustRightInd w:val="0"/>
        <w:spacing w:after="0" w:line="240" w:lineRule="auto"/>
        <w:rPr>
          <w:rFonts w:ascii="Times New Roman" w:eastAsia="Calibri" w:hAnsi="Times New Roman" w:cs="Times New Roman"/>
          <w:color w:val="auto"/>
          <w:kern w:val="0"/>
          <w:sz w:val="12"/>
          <w:szCs w:val="12"/>
          <w:lang w:eastAsia="en-US"/>
        </w:rPr>
      </w:pPr>
    </w:p>
    <w:p w:rsidR="009B4D5E" w:rsidRDefault="00FC170D" w:rsidP="00FC170D">
      <w:pPr>
        <w:autoSpaceDE w:val="0"/>
        <w:autoSpaceDN w:val="0"/>
        <w:adjustRightInd w:val="0"/>
        <w:spacing w:after="0" w:line="240" w:lineRule="auto"/>
        <w:rPr>
          <w:rFonts w:ascii="Times New Roman" w:eastAsia="Calibri" w:hAnsi="Times New Roman" w:cs="Times New Roman"/>
          <w:color w:val="auto"/>
          <w:kern w:val="0"/>
          <w:sz w:val="12"/>
          <w:szCs w:val="12"/>
          <w:lang w:eastAsia="en-US"/>
        </w:rPr>
        <w:sectPr w:rsidR="009B4D5E" w:rsidSect="00AE73A2">
          <w:type w:val="continuous"/>
          <w:pgSz w:w="11907" w:h="16839" w:code="9"/>
          <w:pgMar w:top="106" w:right="424" w:bottom="851" w:left="426" w:header="284" w:footer="0" w:gutter="0"/>
          <w:cols w:num="2" w:space="708"/>
          <w:docGrid w:linePitch="360"/>
        </w:sectPr>
      </w:pPr>
      <w:r w:rsidRPr="00FC170D">
        <w:rPr>
          <w:rFonts w:ascii="Times New Roman" w:eastAsia="Calibri" w:hAnsi="Times New Roman" w:cs="Times New Roman"/>
          <w:color w:val="auto"/>
          <w:kern w:val="0"/>
          <w:sz w:val="12"/>
          <w:szCs w:val="12"/>
          <w:lang w:eastAsia="en-US"/>
        </w:rPr>
        <w:t>Глава администрации района                                                         Г.И. Кулакова</w:t>
      </w:r>
    </w:p>
    <w:p w:rsidR="009B4D5E" w:rsidRPr="009B4D5E" w:rsidRDefault="009B4D5E" w:rsidP="009B4D5E">
      <w:pPr>
        <w:autoSpaceDE w:val="0"/>
        <w:autoSpaceDN w:val="0"/>
        <w:adjustRightInd w:val="0"/>
        <w:spacing w:after="0" w:line="240" w:lineRule="auto"/>
        <w:ind w:left="7371"/>
        <w:outlineLvl w:val="2"/>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lastRenderedPageBreak/>
        <w:t>Приложение № 1 к постановлению администрации Каратузского района от 03.03.2015 №  212-п</w:t>
      </w:r>
    </w:p>
    <w:p w:rsidR="009B4D5E" w:rsidRPr="009B4D5E" w:rsidRDefault="009B4D5E" w:rsidP="009B4D5E">
      <w:pPr>
        <w:spacing w:after="0" w:line="240" w:lineRule="auto"/>
        <w:ind w:left="7371"/>
        <w:rPr>
          <w:rFonts w:ascii="Times New Roman" w:hAnsi="Times New Roman" w:cs="Times New Roman"/>
          <w:color w:val="auto"/>
          <w:kern w:val="0"/>
          <w:sz w:val="12"/>
          <w:szCs w:val="12"/>
        </w:rPr>
      </w:pPr>
    </w:p>
    <w:p w:rsidR="009B4D5E" w:rsidRPr="009B4D5E" w:rsidRDefault="009B4D5E" w:rsidP="009B4D5E">
      <w:pPr>
        <w:spacing w:after="0" w:line="240" w:lineRule="auto"/>
        <w:ind w:left="7371"/>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t>Приложение № 2</w:t>
      </w:r>
    </w:p>
    <w:p w:rsidR="009B4D5E" w:rsidRPr="009B4D5E" w:rsidRDefault="009B4D5E" w:rsidP="009B4D5E">
      <w:pPr>
        <w:spacing w:after="0" w:line="240" w:lineRule="auto"/>
        <w:ind w:left="7371"/>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к муниципальной программе Каратузского района «Реформирование и модернизация жилищно-коммунального хозяйства и повышение энергетической эффективности»</w:t>
      </w:r>
    </w:p>
    <w:p w:rsidR="009B4D5E" w:rsidRPr="009B4D5E" w:rsidRDefault="009B4D5E" w:rsidP="009B4D5E">
      <w:pPr>
        <w:overflowPunct w:val="0"/>
        <w:autoSpaceDE w:val="0"/>
        <w:autoSpaceDN w:val="0"/>
        <w:adjustRightInd w:val="0"/>
        <w:spacing w:after="0" w:line="240" w:lineRule="auto"/>
        <w:jc w:val="center"/>
        <w:textAlignment w:val="baseline"/>
        <w:rPr>
          <w:rFonts w:ascii="Times New Roman" w:eastAsia="Calibri" w:hAnsi="Times New Roman" w:cs="Times New Roman"/>
          <w:color w:val="auto"/>
          <w:kern w:val="0"/>
          <w:sz w:val="12"/>
          <w:szCs w:val="12"/>
          <w:lang w:eastAsia="en-US"/>
        </w:rPr>
      </w:pPr>
    </w:p>
    <w:p w:rsidR="009B4D5E" w:rsidRPr="009B4D5E" w:rsidRDefault="009B4D5E" w:rsidP="009B4D5E">
      <w:pPr>
        <w:overflowPunct w:val="0"/>
        <w:autoSpaceDE w:val="0"/>
        <w:autoSpaceDN w:val="0"/>
        <w:adjustRightInd w:val="0"/>
        <w:spacing w:after="0" w:line="240" w:lineRule="auto"/>
        <w:jc w:val="center"/>
        <w:textAlignment w:val="baseline"/>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Распределение планируемых расходов за счет средств районного бюджета по мероприятиям и подпрограммам муниципальной программы Каратузского района «Реформирование и модернизация жилищно-коммунального хозяйства и повышение энергетической эффективности»</w:t>
      </w:r>
    </w:p>
    <w:tbl>
      <w:tblPr>
        <w:tblW w:w="11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15"/>
        <w:gridCol w:w="1526"/>
        <w:gridCol w:w="529"/>
        <w:gridCol w:w="560"/>
        <w:gridCol w:w="686"/>
        <w:gridCol w:w="476"/>
        <w:gridCol w:w="798"/>
        <w:gridCol w:w="840"/>
        <w:gridCol w:w="840"/>
        <w:gridCol w:w="860"/>
        <w:gridCol w:w="822"/>
      </w:tblGrid>
      <w:tr w:rsidR="009B4D5E" w:rsidRPr="009B4D5E" w:rsidTr="009B4D5E">
        <w:trPr>
          <w:trHeight w:val="20"/>
        </w:trPr>
        <w:tc>
          <w:tcPr>
            <w:tcW w:w="1135"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Статус (муниципальная программа, подпрограмма)</w:t>
            </w:r>
          </w:p>
        </w:tc>
        <w:tc>
          <w:tcPr>
            <w:tcW w:w="2115"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Наименование программы, подпрограммы</w:t>
            </w: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Наименование ГРБС</w:t>
            </w:r>
          </w:p>
        </w:tc>
        <w:tc>
          <w:tcPr>
            <w:tcW w:w="2251" w:type="dxa"/>
            <w:gridSpan w:val="4"/>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Код бюджетной классификации</w:t>
            </w:r>
          </w:p>
        </w:tc>
        <w:tc>
          <w:tcPr>
            <w:tcW w:w="4160" w:type="dxa"/>
            <w:gridSpan w:val="5"/>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Расходы (тыс. руб.), годы</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ГРБС</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roofErr w:type="spellStart"/>
            <w:r w:rsidRPr="009B4D5E">
              <w:rPr>
                <w:rFonts w:ascii="Times New Roman" w:eastAsia="Calibri" w:hAnsi="Times New Roman" w:cs="Times New Roman"/>
                <w:color w:val="auto"/>
                <w:kern w:val="0"/>
                <w:sz w:val="12"/>
                <w:szCs w:val="12"/>
                <w:lang w:eastAsia="en-US"/>
              </w:rPr>
              <w:t>Рз</w:t>
            </w:r>
            <w:proofErr w:type="spellEnd"/>
            <w:r w:rsidRPr="009B4D5E">
              <w:rPr>
                <w:rFonts w:ascii="Times New Roman" w:eastAsia="Calibri" w:hAnsi="Times New Roman" w:cs="Times New Roman"/>
                <w:color w:val="auto"/>
                <w:kern w:val="0"/>
                <w:sz w:val="12"/>
                <w:szCs w:val="12"/>
                <w:lang w:eastAsia="en-US"/>
              </w:rPr>
              <w:t xml:space="preserve"> </w:t>
            </w:r>
            <w:proofErr w:type="spellStart"/>
            <w:proofErr w:type="gramStart"/>
            <w:r w:rsidRPr="009B4D5E">
              <w:rPr>
                <w:rFonts w:ascii="Times New Roman" w:eastAsia="Calibri" w:hAnsi="Times New Roman" w:cs="Times New Roman"/>
                <w:color w:val="auto"/>
                <w:kern w:val="0"/>
                <w:sz w:val="12"/>
                <w:szCs w:val="12"/>
                <w:lang w:eastAsia="en-US"/>
              </w:rPr>
              <w:t>Пр</w:t>
            </w:r>
            <w:proofErr w:type="spellEnd"/>
            <w:proofErr w:type="gramEnd"/>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ЦСР</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ВР</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2014</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2015</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2016</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2017</w:t>
            </w:r>
          </w:p>
        </w:tc>
        <w:tc>
          <w:tcPr>
            <w:tcW w:w="822" w:type="dxa"/>
            <w:shd w:val="clear" w:color="auto" w:fill="auto"/>
            <w:vAlign w:val="center"/>
          </w:tcPr>
          <w:p w:rsidR="009B4D5E" w:rsidRPr="009B4D5E" w:rsidRDefault="009B4D5E" w:rsidP="009B4D5E">
            <w:pPr>
              <w:spacing w:after="0" w:line="240" w:lineRule="auto"/>
              <w:ind w:left="-108" w:right="-108"/>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Итого на период</w:t>
            </w:r>
          </w:p>
        </w:tc>
      </w:tr>
      <w:tr w:rsidR="009B4D5E" w:rsidRPr="009B4D5E" w:rsidTr="009B4D5E">
        <w:trPr>
          <w:trHeight w:val="20"/>
        </w:trPr>
        <w:tc>
          <w:tcPr>
            <w:tcW w:w="1135"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w:t>
            </w:r>
          </w:p>
        </w:tc>
        <w:tc>
          <w:tcPr>
            <w:tcW w:w="2115"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w:t>
            </w:r>
          </w:p>
        </w:tc>
        <w:tc>
          <w:tcPr>
            <w:tcW w:w="1526"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w:t>
            </w:r>
          </w:p>
        </w:tc>
        <w:tc>
          <w:tcPr>
            <w:tcW w:w="529"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w:t>
            </w:r>
          </w:p>
        </w:tc>
        <w:tc>
          <w:tcPr>
            <w:tcW w:w="560"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w:t>
            </w:r>
          </w:p>
        </w:tc>
        <w:tc>
          <w:tcPr>
            <w:tcW w:w="686"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w:t>
            </w:r>
          </w:p>
        </w:tc>
        <w:tc>
          <w:tcPr>
            <w:tcW w:w="476"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7</w:t>
            </w:r>
          </w:p>
        </w:tc>
        <w:tc>
          <w:tcPr>
            <w:tcW w:w="798"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w:t>
            </w:r>
          </w:p>
        </w:tc>
        <w:tc>
          <w:tcPr>
            <w:tcW w:w="840"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w:t>
            </w:r>
          </w:p>
        </w:tc>
        <w:tc>
          <w:tcPr>
            <w:tcW w:w="840"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w:t>
            </w:r>
          </w:p>
        </w:tc>
        <w:tc>
          <w:tcPr>
            <w:tcW w:w="860"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w:t>
            </w:r>
          </w:p>
        </w:tc>
        <w:tc>
          <w:tcPr>
            <w:tcW w:w="822" w:type="dxa"/>
            <w:shd w:val="clear" w:color="auto" w:fill="auto"/>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w:t>
            </w:r>
          </w:p>
        </w:tc>
      </w:tr>
      <w:tr w:rsidR="009B4D5E" w:rsidRPr="009B4D5E" w:rsidTr="009B4D5E">
        <w:trPr>
          <w:trHeight w:val="20"/>
        </w:trPr>
        <w:tc>
          <w:tcPr>
            <w:tcW w:w="1135"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Муниципальная программа</w:t>
            </w:r>
          </w:p>
        </w:tc>
        <w:tc>
          <w:tcPr>
            <w:tcW w:w="2115"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«Реформирование и модернизация жилищно-коммунального хозяйства и повышение энергетической эффективности»</w:t>
            </w:r>
          </w:p>
        </w:tc>
        <w:tc>
          <w:tcPr>
            <w:tcW w:w="1526"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11 717,978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4 485,670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8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25 163,048</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5 004,512</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4 485,670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18 449,582</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5 469,299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5 469,299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образования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075</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1 126,649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1 126,649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социальной защиты населения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148</w:t>
            </w:r>
          </w:p>
        </w:tc>
        <w:tc>
          <w:tcPr>
            <w:tcW w:w="560"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117,518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117,518</w:t>
            </w:r>
          </w:p>
        </w:tc>
      </w:tr>
      <w:tr w:rsidR="009B4D5E" w:rsidRPr="009B4D5E" w:rsidTr="009B4D5E">
        <w:trPr>
          <w:trHeight w:val="20"/>
        </w:trPr>
        <w:tc>
          <w:tcPr>
            <w:tcW w:w="1135"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Подпрограмма 1</w:t>
            </w:r>
          </w:p>
        </w:tc>
        <w:tc>
          <w:tcPr>
            <w:tcW w:w="2115"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«Модернизация, реконструкция и капитальный ремонт объектов коммунальной инфраструктуры муниципального образования «</w:t>
            </w:r>
            <w:proofErr w:type="spellStart"/>
            <w:r w:rsidRPr="009B4D5E">
              <w:rPr>
                <w:rFonts w:ascii="Times New Roman" w:eastAsia="Calibri" w:hAnsi="Times New Roman" w:cs="Times New Roman"/>
                <w:color w:val="auto"/>
                <w:kern w:val="0"/>
                <w:sz w:val="12"/>
                <w:szCs w:val="12"/>
                <w:lang w:eastAsia="en-US"/>
              </w:rPr>
              <w:t>Каратузский</w:t>
            </w:r>
            <w:proofErr w:type="spellEnd"/>
            <w:r w:rsidRPr="009B4D5E">
              <w:rPr>
                <w:rFonts w:ascii="Times New Roman" w:eastAsia="Calibri" w:hAnsi="Times New Roman" w:cs="Times New Roman"/>
                <w:color w:val="auto"/>
                <w:kern w:val="0"/>
                <w:sz w:val="12"/>
                <w:szCs w:val="12"/>
                <w:lang w:eastAsia="en-US"/>
              </w:rPr>
              <w:t xml:space="preserve"> район»</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4 279,651</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4 345,621</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479,651</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545,621</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1 подпрограммы 1</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Капитальный ремонт, реконструкцию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за счет средств местного бюджета</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65,970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0410401</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65,970</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2 подпрограммы 1</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Расходы на капитальный ремонт котельной в </w:t>
            </w:r>
            <w:proofErr w:type="gramStart"/>
            <w:r w:rsidRPr="009B4D5E">
              <w:rPr>
                <w:rFonts w:ascii="Times New Roman" w:eastAsia="Calibri" w:hAnsi="Times New Roman" w:cs="Times New Roman"/>
                <w:color w:val="auto"/>
                <w:kern w:val="0"/>
                <w:sz w:val="12"/>
                <w:szCs w:val="12"/>
                <w:lang w:eastAsia="en-US"/>
              </w:rPr>
              <w:t>с</w:t>
            </w:r>
            <w:proofErr w:type="gramEnd"/>
            <w:r w:rsidRPr="009B4D5E">
              <w:rPr>
                <w:rFonts w:ascii="Times New Roman" w:eastAsia="Calibri" w:hAnsi="Times New Roman" w:cs="Times New Roman"/>
                <w:color w:val="auto"/>
                <w:kern w:val="0"/>
                <w:sz w:val="12"/>
                <w:szCs w:val="12"/>
                <w:lang w:eastAsia="en-US"/>
              </w:rPr>
              <w:t>. Старая Копь с заменой отопительного котла</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0410404</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3 подпрограммы 1</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roofErr w:type="gramStart"/>
            <w:r w:rsidRPr="009B4D5E">
              <w:rPr>
                <w:rFonts w:ascii="Times New Roman" w:eastAsia="Calibri" w:hAnsi="Times New Roman" w:cs="Times New Roman"/>
                <w:color w:val="auto"/>
                <w:kern w:val="0"/>
                <w:sz w:val="12"/>
                <w:szCs w:val="12"/>
                <w:lang w:eastAsia="en-US"/>
              </w:rPr>
              <w:t>Расходы за счет средств субсидии из краевого бюджета на финансирование (возмещение)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roofErr w:type="gramEnd"/>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0417571</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521</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4 подпрограммы 1</w:t>
            </w:r>
          </w:p>
        </w:tc>
        <w:tc>
          <w:tcPr>
            <w:tcW w:w="2115" w:type="dxa"/>
            <w:vMerge w:val="restart"/>
            <w:vAlign w:val="center"/>
          </w:tcPr>
          <w:p w:rsidR="009B4D5E" w:rsidRPr="009B4D5E" w:rsidRDefault="009B4D5E" w:rsidP="009B4D5E">
            <w:pPr>
              <w:autoSpaceDE w:val="0"/>
              <w:autoSpaceDN w:val="0"/>
              <w:adjustRightInd w:val="0"/>
              <w:spacing w:after="0" w:line="240" w:lineRule="auto"/>
              <w:rPr>
                <w:rFonts w:ascii="Times New Roman" w:eastAsia="Calibri" w:hAnsi="Times New Roman" w:cs="Times New Roman"/>
                <w:bCs/>
                <w:color w:val="auto"/>
                <w:kern w:val="0"/>
                <w:sz w:val="12"/>
                <w:szCs w:val="12"/>
              </w:rPr>
            </w:pPr>
            <w:r w:rsidRPr="009B4D5E">
              <w:rPr>
                <w:rFonts w:ascii="Times New Roman" w:eastAsia="Calibri" w:hAnsi="Times New Roman" w:cs="Times New Roman"/>
                <w:bCs/>
                <w:color w:val="auto"/>
                <w:kern w:val="0"/>
                <w:sz w:val="12"/>
                <w:szCs w:val="12"/>
              </w:rPr>
              <w:t xml:space="preserve">Расходы на капитальный ремонт надземного участка теплотрассы в </w:t>
            </w:r>
            <w:proofErr w:type="gramStart"/>
            <w:r w:rsidRPr="009B4D5E">
              <w:rPr>
                <w:rFonts w:ascii="Times New Roman" w:eastAsia="Calibri" w:hAnsi="Times New Roman" w:cs="Times New Roman"/>
                <w:bCs/>
                <w:color w:val="auto"/>
                <w:kern w:val="0"/>
                <w:sz w:val="12"/>
                <w:szCs w:val="12"/>
              </w:rPr>
              <w:t>с</w:t>
            </w:r>
            <w:proofErr w:type="gramEnd"/>
            <w:r w:rsidRPr="009B4D5E">
              <w:rPr>
                <w:rFonts w:ascii="Times New Roman" w:eastAsia="Calibri" w:hAnsi="Times New Roman" w:cs="Times New Roman"/>
                <w:bCs/>
                <w:color w:val="auto"/>
                <w:kern w:val="0"/>
                <w:sz w:val="12"/>
                <w:szCs w:val="12"/>
              </w:rPr>
              <w:t>. Старая Копь.</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0410405</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5 подпрограммы 1</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Расходы на капитальный ремонт участка водопроводной сети ул. </w:t>
            </w:r>
            <w:proofErr w:type="gramStart"/>
            <w:r w:rsidRPr="009B4D5E">
              <w:rPr>
                <w:rFonts w:ascii="Times New Roman" w:eastAsia="Calibri" w:hAnsi="Times New Roman" w:cs="Times New Roman"/>
                <w:color w:val="auto"/>
                <w:kern w:val="0"/>
                <w:sz w:val="12"/>
                <w:szCs w:val="12"/>
                <w:lang w:eastAsia="en-US"/>
              </w:rPr>
              <w:t>Хлебная</w:t>
            </w:r>
            <w:proofErr w:type="gramEnd"/>
            <w:r w:rsidRPr="009B4D5E">
              <w:rPr>
                <w:rFonts w:ascii="Times New Roman" w:eastAsia="Calibri" w:hAnsi="Times New Roman" w:cs="Times New Roman"/>
                <w:color w:val="auto"/>
                <w:kern w:val="0"/>
                <w:sz w:val="12"/>
                <w:szCs w:val="12"/>
                <w:lang w:eastAsia="en-US"/>
              </w:rPr>
              <w:t xml:space="preserve"> с. Каратузское.</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0410406</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Подпрограмма 2</w:t>
            </w:r>
          </w:p>
        </w:tc>
        <w:tc>
          <w:tcPr>
            <w:tcW w:w="2115" w:type="dxa"/>
            <w:vMerge w:val="restart"/>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kern w:val="0"/>
                <w:sz w:val="12"/>
                <w:szCs w:val="12"/>
                <w:lang w:eastAsia="en-US"/>
              </w:rPr>
              <w:t>«Энергосбережение и повышение энергетической эффективности в Каратузском районе»</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3 394,127</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3 394,127</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480,661</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480,661 </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1 669,299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1 669,299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образования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075</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1 126,649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1 126,649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социальной защиты населения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148</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117,518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117,518</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1 подпрограммы 2</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r w:rsidRPr="009B4D5E">
              <w:rPr>
                <w:rFonts w:ascii="Times New Roman" w:eastAsia="Calibri" w:hAnsi="Times New Roman" w:cs="Times New Roman"/>
                <w:kern w:val="0"/>
                <w:sz w:val="12"/>
                <w:szCs w:val="12"/>
                <w:lang w:eastAsia="en-US"/>
              </w:rPr>
              <w:t>Проведение обязательных энергетических обследований муниципальных учреждений за счет средств районного бюджета</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1,703</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1,703</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Администрация </w:t>
            </w:r>
            <w:r w:rsidRPr="009B4D5E">
              <w:rPr>
                <w:rFonts w:ascii="Times New Roman" w:eastAsia="Calibri" w:hAnsi="Times New Roman" w:cs="Times New Roman"/>
                <w:color w:val="auto"/>
                <w:kern w:val="0"/>
                <w:sz w:val="12"/>
                <w:szCs w:val="12"/>
                <w:lang w:eastAsia="en-US"/>
              </w:rPr>
              <w:lastRenderedPageBreak/>
              <w:t>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lastRenderedPageBreak/>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0707</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0801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0,218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0,218</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0106</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образования администрации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075</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0,358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0,358</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622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0,535</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0,535</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0709</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0,118</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0,118</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0709</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622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социальной защиты населения администрации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148</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0,059</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2 подпрограммы 2</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r w:rsidRPr="009B4D5E">
              <w:rPr>
                <w:rFonts w:ascii="Times New Roman" w:eastAsia="Calibri" w:hAnsi="Times New Roman" w:cs="Times New Roman"/>
                <w:kern w:val="0"/>
                <w:sz w:val="12"/>
                <w:szCs w:val="12"/>
                <w:lang w:eastAsia="en-US"/>
              </w:rPr>
              <w:t>Разработка схемы теплоснабжения за счет средств районного бюджета</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0,124</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0,124</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0420403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0,124</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0,124</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3 подпрограммы 2</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r w:rsidRPr="009B4D5E">
              <w:rPr>
                <w:rFonts w:ascii="Times New Roman" w:eastAsia="Calibri" w:hAnsi="Times New Roman" w:cs="Times New Roman"/>
                <w:kern w:val="0"/>
                <w:sz w:val="12"/>
                <w:szCs w:val="12"/>
                <w:lang w:eastAsia="en-US"/>
              </w:rPr>
              <w:t>Расходы за счет средств субсидии из краевого бюджета на реализацию мероприятий по проведению обязательных энергетических обследований муниципальных учреждений</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3 268,400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3 268,400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120,120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120,120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0707</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0801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177,420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177,420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0106</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521</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1 610,540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1 614,000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образования администрации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075</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357,200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357,200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0701</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622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533,520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533,520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0709</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117,400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117,400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0709</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622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Управление социальной защиты населения администрации Каратузского района</w:t>
            </w:r>
          </w:p>
        </w:tc>
        <w:tc>
          <w:tcPr>
            <w:tcW w:w="52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148</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29" w:type="dxa"/>
            <w:vMerge/>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0427423</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612</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58,700</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4 подпрограммы 2</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r w:rsidRPr="009B4D5E">
              <w:rPr>
                <w:rFonts w:ascii="Times New Roman" w:eastAsia="Calibri" w:hAnsi="Times New Roman" w:cs="Times New Roman"/>
                <w:kern w:val="0"/>
                <w:sz w:val="12"/>
                <w:szCs w:val="12"/>
                <w:lang w:eastAsia="en-US"/>
              </w:rPr>
              <w:t xml:space="preserve">Расходы </w:t>
            </w:r>
            <w:proofErr w:type="gramStart"/>
            <w:r w:rsidRPr="009B4D5E">
              <w:rPr>
                <w:rFonts w:ascii="Times New Roman" w:eastAsia="Calibri" w:hAnsi="Times New Roman" w:cs="Times New Roman"/>
                <w:kern w:val="0"/>
                <w:sz w:val="12"/>
                <w:szCs w:val="12"/>
                <w:lang w:eastAsia="en-US"/>
              </w:rPr>
              <w:t>за счет средств субсидии из краевого бюджета на реализацию мероприятий по разработке схем теплоснабжения на территории</w:t>
            </w:r>
            <w:proofErr w:type="gramEnd"/>
            <w:r w:rsidRPr="009B4D5E">
              <w:rPr>
                <w:rFonts w:ascii="Times New Roman" w:eastAsia="Calibri" w:hAnsi="Times New Roman" w:cs="Times New Roman"/>
                <w:kern w:val="0"/>
                <w:sz w:val="12"/>
                <w:szCs w:val="12"/>
                <w:lang w:eastAsia="en-US"/>
              </w:rPr>
              <w:t xml:space="preserve"> Каратузского района</w:t>
            </w: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Х</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123,900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123,900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0427424</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123,900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123,900</w:t>
            </w:r>
          </w:p>
        </w:tc>
      </w:tr>
      <w:tr w:rsidR="009B4D5E" w:rsidRPr="009B4D5E" w:rsidTr="009B4D5E">
        <w:trPr>
          <w:trHeight w:val="20"/>
        </w:trPr>
        <w:tc>
          <w:tcPr>
            <w:tcW w:w="1135" w:type="dxa"/>
            <w:vMerge w:val="restart"/>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1</w:t>
            </w:r>
          </w:p>
        </w:tc>
        <w:tc>
          <w:tcPr>
            <w:tcW w:w="2115" w:type="dxa"/>
            <w:vMerge w:val="restart"/>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Реализация временных мер поддержки населения в целях обеспечения доступности  коммунальных услуг</w:t>
            </w:r>
          </w:p>
        </w:tc>
        <w:tc>
          <w:tcPr>
            <w:tcW w:w="1526"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0497578</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0497578</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r>
      <w:tr w:rsidR="009B4D5E" w:rsidRPr="009B4D5E" w:rsidTr="009B4D5E">
        <w:trPr>
          <w:trHeight w:val="20"/>
        </w:trPr>
        <w:tc>
          <w:tcPr>
            <w:tcW w:w="1135" w:type="dxa"/>
            <w:vMerge w:val="restart"/>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2</w:t>
            </w:r>
          </w:p>
        </w:tc>
        <w:tc>
          <w:tcPr>
            <w:tcW w:w="2115" w:type="dxa"/>
            <w:vMerge w:val="restart"/>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Возмещение убытков от эксплуатации коммунальной бани</w:t>
            </w:r>
          </w:p>
        </w:tc>
        <w:tc>
          <w:tcPr>
            <w:tcW w:w="1526"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390,000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1 641,900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0490402</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390,000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1 641,900</w:t>
            </w:r>
          </w:p>
        </w:tc>
      </w:tr>
      <w:tr w:rsidR="009B4D5E" w:rsidRPr="009B4D5E" w:rsidTr="009B4D5E">
        <w:trPr>
          <w:trHeight w:val="20"/>
        </w:trPr>
        <w:tc>
          <w:tcPr>
            <w:tcW w:w="113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3</w:t>
            </w:r>
          </w:p>
        </w:tc>
        <w:tc>
          <w:tcPr>
            <w:tcW w:w="2115"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Реализация </w:t>
            </w:r>
            <w:r w:rsidRPr="009B4D5E">
              <w:rPr>
                <w:rFonts w:ascii="Times New Roman" w:hAnsi="Times New Roman" w:cs="Times New Roman"/>
                <w:color w:val="auto"/>
                <w:kern w:val="0"/>
                <w:sz w:val="12"/>
                <w:szCs w:val="12"/>
              </w:rPr>
              <w:t>мер дополнительной поддержки населения, направленных на соблюдение размера вносимой гражданами платы за коммунальные услуги</w:t>
            </w:r>
          </w:p>
        </w:tc>
        <w:tc>
          <w:tcPr>
            <w:tcW w:w="1526"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всего расходные обязательства </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0497570</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12 127,200</w:t>
            </w: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 по ГРБС:</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3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2115"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52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29"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0502</w:t>
            </w:r>
          </w:p>
        </w:tc>
        <w:tc>
          <w:tcPr>
            <w:tcW w:w="68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0497570</w:t>
            </w:r>
          </w:p>
        </w:tc>
        <w:tc>
          <w:tcPr>
            <w:tcW w:w="476"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810</w:t>
            </w:r>
          </w:p>
        </w:tc>
        <w:tc>
          <w:tcPr>
            <w:tcW w:w="79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4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60"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82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12 127,200</w:t>
            </w:r>
          </w:p>
        </w:tc>
      </w:tr>
    </w:tbl>
    <w:p w:rsidR="009B4D5E" w:rsidRDefault="009B4D5E" w:rsidP="009B4D5E">
      <w:pPr>
        <w:tabs>
          <w:tab w:val="left" w:pos="12758"/>
        </w:tabs>
        <w:overflowPunct w:val="0"/>
        <w:autoSpaceDE w:val="0"/>
        <w:autoSpaceDN w:val="0"/>
        <w:adjustRightInd w:val="0"/>
        <w:spacing w:after="0" w:line="240" w:lineRule="auto"/>
        <w:jc w:val="both"/>
        <w:textAlignment w:val="baseline"/>
        <w:rPr>
          <w:rFonts w:ascii="Times New Roman" w:hAnsi="Times New Roman" w:cs="Times New Roman"/>
          <w:color w:val="auto"/>
          <w:kern w:val="0"/>
          <w:sz w:val="12"/>
          <w:szCs w:val="12"/>
        </w:rPr>
      </w:pPr>
    </w:p>
    <w:p w:rsidR="009B4D5E" w:rsidRPr="009B4D5E" w:rsidRDefault="009B4D5E" w:rsidP="009B4D5E">
      <w:pPr>
        <w:tabs>
          <w:tab w:val="left" w:pos="12758"/>
        </w:tabs>
        <w:overflowPunct w:val="0"/>
        <w:autoSpaceDE w:val="0"/>
        <w:autoSpaceDN w:val="0"/>
        <w:adjustRightInd w:val="0"/>
        <w:spacing w:after="0" w:line="240" w:lineRule="auto"/>
        <w:jc w:val="both"/>
        <w:textAlignment w:val="baseline"/>
        <w:rPr>
          <w:rFonts w:ascii="Times New Roman" w:hAnsi="Times New Roman" w:cs="Times New Roman"/>
          <w:color w:val="auto"/>
          <w:kern w:val="0"/>
          <w:sz w:val="12"/>
          <w:szCs w:val="12"/>
        </w:rPr>
      </w:pPr>
    </w:p>
    <w:p w:rsidR="009B4D5E" w:rsidRPr="009B4D5E" w:rsidRDefault="009B4D5E" w:rsidP="009B4D5E">
      <w:pPr>
        <w:tabs>
          <w:tab w:val="left" w:pos="12758"/>
        </w:tabs>
        <w:overflowPunct w:val="0"/>
        <w:autoSpaceDE w:val="0"/>
        <w:autoSpaceDN w:val="0"/>
        <w:adjustRightInd w:val="0"/>
        <w:spacing w:after="0" w:line="240" w:lineRule="auto"/>
        <w:jc w:val="both"/>
        <w:textAlignment w:val="baseline"/>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Глава администрации Каратузского района</w:t>
      </w:r>
      <w:r>
        <w:rPr>
          <w:rFonts w:ascii="Times New Roman" w:hAnsi="Times New Roman" w:cs="Times New Roman"/>
          <w:color w:val="auto"/>
          <w:kern w:val="0"/>
          <w:sz w:val="12"/>
          <w:szCs w:val="12"/>
        </w:rPr>
        <w:t xml:space="preserve">                                                                                                               </w:t>
      </w:r>
      <w:r w:rsidRPr="009B4D5E">
        <w:rPr>
          <w:rFonts w:ascii="Times New Roman" w:hAnsi="Times New Roman" w:cs="Times New Roman"/>
          <w:color w:val="auto"/>
          <w:kern w:val="0"/>
          <w:sz w:val="12"/>
          <w:szCs w:val="12"/>
        </w:rPr>
        <w:t>Г.И. Кулакова</w:t>
      </w:r>
    </w:p>
    <w:p w:rsidR="00FC170D" w:rsidRPr="00FC170D" w:rsidRDefault="00FC170D" w:rsidP="00FC170D">
      <w:pPr>
        <w:autoSpaceDE w:val="0"/>
        <w:autoSpaceDN w:val="0"/>
        <w:adjustRightInd w:val="0"/>
        <w:spacing w:after="0" w:line="240" w:lineRule="auto"/>
        <w:rPr>
          <w:rFonts w:ascii="Times New Roman" w:eastAsia="Calibri" w:hAnsi="Times New Roman" w:cs="Times New Roman"/>
          <w:color w:val="auto"/>
          <w:kern w:val="0"/>
          <w:sz w:val="12"/>
          <w:szCs w:val="12"/>
          <w:lang w:eastAsia="en-US"/>
        </w:rPr>
      </w:pPr>
    </w:p>
    <w:p w:rsidR="00FC170D" w:rsidRDefault="00FC170D" w:rsidP="00FC170D">
      <w:pPr>
        <w:spacing w:after="0" w:line="240" w:lineRule="auto"/>
        <w:rPr>
          <w:rFonts w:ascii="Times New Roman" w:hAnsi="Times New Roman" w:cs="Times New Roman"/>
          <w:color w:val="auto"/>
          <w:kern w:val="0"/>
          <w:sz w:val="12"/>
          <w:szCs w:val="12"/>
          <w:lang w:eastAsia="ar-SA"/>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Pr="009B4D5E" w:rsidRDefault="009B4D5E" w:rsidP="009B4D5E">
      <w:pPr>
        <w:autoSpaceDE w:val="0"/>
        <w:autoSpaceDN w:val="0"/>
        <w:adjustRightInd w:val="0"/>
        <w:spacing w:after="0" w:line="240" w:lineRule="auto"/>
        <w:ind w:left="7371"/>
        <w:outlineLvl w:val="2"/>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t>Приложение № 2 к постановлению администрации Каратузского района от 03.03.2015 №  212-п</w:t>
      </w:r>
    </w:p>
    <w:p w:rsidR="009B4D5E" w:rsidRPr="009B4D5E" w:rsidRDefault="009B4D5E" w:rsidP="009B4D5E">
      <w:pPr>
        <w:spacing w:after="0" w:line="240" w:lineRule="auto"/>
        <w:ind w:left="7371"/>
        <w:rPr>
          <w:rFonts w:ascii="Times New Roman" w:hAnsi="Times New Roman" w:cs="Times New Roman"/>
          <w:color w:val="auto"/>
          <w:kern w:val="0"/>
          <w:sz w:val="12"/>
          <w:szCs w:val="12"/>
        </w:rPr>
      </w:pPr>
    </w:p>
    <w:p w:rsidR="009B4D5E" w:rsidRPr="009B4D5E" w:rsidRDefault="009B4D5E" w:rsidP="009B4D5E">
      <w:pPr>
        <w:spacing w:after="0" w:line="240" w:lineRule="auto"/>
        <w:ind w:left="7371"/>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t>Приложение № 3</w:t>
      </w:r>
    </w:p>
    <w:p w:rsidR="009B4D5E" w:rsidRPr="009B4D5E" w:rsidRDefault="009B4D5E" w:rsidP="009B4D5E">
      <w:pPr>
        <w:overflowPunct w:val="0"/>
        <w:autoSpaceDE w:val="0"/>
        <w:autoSpaceDN w:val="0"/>
        <w:adjustRightInd w:val="0"/>
        <w:spacing w:after="0" w:line="240" w:lineRule="auto"/>
        <w:ind w:left="7371"/>
        <w:jc w:val="both"/>
        <w:textAlignment w:val="baseline"/>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к муниципальной программе Каратузского района «Реформирование и модернизация жилищно-коммунального хозяйства и повышение энергетической эффективности»</w:t>
      </w:r>
    </w:p>
    <w:p w:rsidR="009B4D5E" w:rsidRPr="009B4D5E" w:rsidRDefault="009B4D5E" w:rsidP="009B4D5E">
      <w:pPr>
        <w:overflowPunct w:val="0"/>
        <w:autoSpaceDE w:val="0"/>
        <w:autoSpaceDN w:val="0"/>
        <w:adjustRightInd w:val="0"/>
        <w:spacing w:after="0" w:line="240" w:lineRule="auto"/>
        <w:jc w:val="both"/>
        <w:textAlignment w:val="baseline"/>
        <w:rPr>
          <w:rFonts w:ascii="Times New Roman" w:eastAsia="Calibri" w:hAnsi="Times New Roman" w:cs="Times New Roman"/>
          <w:color w:val="auto"/>
          <w:kern w:val="0"/>
          <w:sz w:val="12"/>
          <w:szCs w:val="12"/>
          <w:lang w:eastAsia="en-US"/>
        </w:rPr>
      </w:pPr>
    </w:p>
    <w:p w:rsidR="009B4D5E" w:rsidRPr="009B4D5E" w:rsidRDefault="009B4D5E" w:rsidP="009B4D5E">
      <w:pPr>
        <w:overflowPunct w:val="0"/>
        <w:autoSpaceDE w:val="0"/>
        <w:autoSpaceDN w:val="0"/>
        <w:adjustRightInd w:val="0"/>
        <w:spacing w:after="0" w:line="240" w:lineRule="auto"/>
        <w:jc w:val="center"/>
        <w:textAlignment w:val="baseline"/>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Ресурсное обеспечение и прогнозная оценка расходов на реализацию целей муниципальной программы Каратузского района «Реформирование и модернизация жилищно-коммунального хозяйства и повышение энергетической эффективности»</w:t>
      </w:r>
    </w:p>
    <w:tbl>
      <w:tblPr>
        <w:tblW w:w="109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843"/>
        <w:gridCol w:w="1701"/>
        <w:gridCol w:w="992"/>
        <w:gridCol w:w="993"/>
        <w:gridCol w:w="1418"/>
        <w:gridCol w:w="1417"/>
        <w:gridCol w:w="1418"/>
      </w:tblGrid>
      <w:tr w:rsidR="009B4D5E" w:rsidRPr="009B4D5E" w:rsidTr="009B4D5E">
        <w:trPr>
          <w:trHeight w:val="20"/>
        </w:trPr>
        <w:tc>
          <w:tcPr>
            <w:tcW w:w="1149"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Статус </w:t>
            </w:r>
          </w:p>
        </w:tc>
        <w:tc>
          <w:tcPr>
            <w:tcW w:w="1843"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Наименование муниципальной программы, подпрограммы муниципальной программы</w:t>
            </w:r>
          </w:p>
        </w:tc>
        <w:tc>
          <w:tcPr>
            <w:tcW w:w="1701" w:type="dxa"/>
            <w:vMerge w:val="restart"/>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Ответственный исполнитель, соисполнители</w:t>
            </w:r>
          </w:p>
        </w:tc>
        <w:tc>
          <w:tcPr>
            <w:tcW w:w="6238" w:type="dxa"/>
            <w:gridSpan w:val="5"/>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Оценка расходов (тыс. руб.), годы</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2014</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2015</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2016</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2017</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Итого на период</w:t>
            </w:r>
          </w:p>
        </w:tc>
      </w:tr>
      <w:tr w:rsidR="009B4D5E" w:rsidRPr="009B4D5E" w:rsidTr="009B4D5E">
        <w:trPr>
          <w:trHeight w:val="20"/>
        </w:trPr>
        <w:tc>
          <w:tcPr>
            <w:tcW w:w="1149"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w:t>
            </w:r>
          </w:p>
        </w:tc>
        <w:tc>
          <w:tcPr>
            <w:tcW w:w="1843"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w:t>
            </w:r>
          </w:p>
        </w:tc>
        <w:tc>
          <w:tcPr>
            <w:tcW w:w="1701"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w:t>
            </w:r>
          </w:p>
        </w:tc>
        <w:tc>
          <w:tcPr>
            <w:tcW w:w="992"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w:t>
            </w:r>
          </w:p>
        </w:tc>
        <w:tc>
          <w:tcPr>
            <w:tcW w:w="993"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w:t>
            </w:r>
          </w:p>
        </w:tc>
        <w:tc>
          <w:tcPr>
            <w:tcW w:w="1418"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w:t>
            </w:r>
          </w:p>
        </w:tc>
        <w:tc>
          <w:tcPr>
            <w:tcW w:w="1417" w:type="dxa"/>
            <w:shd w:val="clear" w:color="auto" w:fill="auto"/>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noWrap/>
            <w:vAlign w:val="bottom"/>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7</w:t>
            </w:r>
          </w:p>
        </w:tc>
      </w:tr>
      <w:tr w:rsidR="009B4D5E" w:rsidRPr="009B4D5E" w:rsidTr="009B4D5E">
        <w:trPr>
          <w:trHeight w:val="20"/>
        </w:trPr>
        <w:tc>
          <w:tcPr>
            <w:tcW w:w="1149"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Муниципальная программа</w:t>
            </w:r>
          </w:p>
        </w:tc>
        <w:tc>
          <w:tcPr>
            <w:tcW w:w="1843"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«Реформирование и модернизация жилищно-коммунального хозяйства и повышение энергетической эффективности»</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11 717,978</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4 485,670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4 479,700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25 163,048</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10 846,500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22 973,700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из них 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871,478</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443,270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437,300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437,300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2 189,348</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Подпрограмма 1</w:t>
            </w:r>
          </w:p>
        </w:tc>
        <w:tc>
          <w:tcPr>
            <w:tcW w:w="1843"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«Модернизация, реконструкция и капитальный ремонт объектов коммунальной инфраструктуры муниципального образования "</w:t>
            </w:r>
            <w:proofErr w:type="spellStart"/>
            <w:r w:rsidRPr="009B4D5E">
              <w:rPr>
                <w:rFonts w:ascii="Times New Roman" w:eastAsia="Calibri" w:hAnsi="Times New Roman" w:cs="Times New Roman"/>
                <w:color w:val="auto"/>
                <w:kern w:val="0"/>
                <w:sz w:val="12"/>
                <w:szCs w:val="12"/>
                <w:lang w:eastAsia="en-US"/>
              </w:rPr>
              <w:t>Каратузский</w:t>
            </w:r>
            <w:proofErr w:type="spellEnd"/>
            <w:r w:rsidRPr="009B4D5E">
              <w:rPr>
                <w:rFonts w:ascii="Times New Roman" w:eastAsia="Calibri" w:hAnsi="Times New Roman" w:cs="Times New Roman"/>
                <w:color w:val="auto"/>
                <w:kern w:val="0"/>
                <w:sz w:val="12"/>
                <w:szCs w:val="12"/>
                <w:lang w:eastAsia="en-US"/>
              </w:rPr>
              <w:t xml:space="preserve"> район»</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4 279,651</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4 345,621</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479,651</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545,621</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restart"/>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Подпрограмма 2</w:t>
            </w:r>
          </w:p>
        </w:tc>
        <w:tc>
          <w:tcPr>
            <w:tcW w:w="1843"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kern w:val="0"/>
                <w:sz w:val="12"/>
                <w:szCs w:val="12"/>
                <w:lang w:eastAsia="en-US"/>
              </w:rPr>
              <w:t>«Энергосбережение и повышение энергетической эффективности в Каратузском районе»</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3 394,127</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3 394,127</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3 392,300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3 392,300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1,827</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1,827</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Отдельное мероприятие 1</w:t>
            </w:r>
          </w:p>
        </w:tc>
        <w:tc>
          <w:tcPr>
            <w:tcW w:w="1843" w:type="dxa"/>
            <w:vMerge w:val="restart"/>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Реализация временных мер поддержки населения в целях обеспечения доступности  коммунальных услуг</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3 654,200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Отдельное мероприятие 2</w:t>
            </w:r>
          </w:p>
        </w:tc>
        <w:tc>
          <w:tcPr>
            <w:tcW w:w="1843" w:type="dxa"/>
            <w:vMerge w:val="restart"/>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Возмещение убытков от эксплуатации коммунальной бани</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390,000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1 641,900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390,000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417,300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1 641,900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restart"/>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Отдельное мероприятие 3</w:t>
            </w:r>
          </w:p>
        </w:tc>
        <w:tc>
          <w:tcPr>
            <w:tcW w:w="1843" w:type="dxa"/>
            <w:vMerge w:val="restart"/>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Реализация </w:t>
            </w:r>
            <w:r w:rsidRPr="009B4D5E">
              <w:rPr>
                <w:rFonts w:ascii="Times New Roman" w:hAnsi="Times New Roman" w:cs="Times New Roman"/>
                <w:color w:val="auto"/>
                <w:kern w:val="0"/>
                <w:sz w:val="12"/>
                <w:szCs w:val="12"/>
              </w:rPr>
              <w:t>мер дополнительной поддержки населения, направленных на соблюдение размера вносимой гражданами платы за коммунальные услуги</w:t>
            </w: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Всего:</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12 127,200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 том числе:</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федеральный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краевой бюджет</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4 042,400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12 127,200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внебюджетные источники</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районный бюджет</w:t>
            </w:r>
            <w:proofErr w:type="gramStart"/>
            <w:r w:rsidRPr="009B4D5E">
              <w:rPr>
                <w:rFonts w:ascii="Times New Roman" w:eastAsia="Calibri" w:hAnsi="Times New Roman" w:cs="Times New Roman"/>
                <w:color w:val="auto"/>
                <w:kern w:val="0"/>
                <w:sz w:val="12"/>
                <w:szCs w:val="12"/>
                <w:lang w:eastAsia="en-US"/>
              </w:rPr>
              <w:t xml:space="preserve"> (**)</w:t>
            </w:r>
            <w:proofErr w:type="gramEnd"/>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r w:rsidR="009B4D5E" w:rsidRPr="009B4D5E" w:rsidTr="009B4D5E">
        <w:trPr>
          <w:trHeight w:val="20"/>
        </w:trPr>
        <w:tc>
          <w:tcPr>
            <w:tcW w:w="1149"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843" w:type="dxa"/>
            <w:vMerge/>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
        </w:tc>
        <w:tc>
          <w:tcPr>
            <w:tcW w:w="1701" w:type="dxa"/>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юридические лица</w:t>
            </w:r>
          </w:p>
        </w:tc>
        <w:tc>
          <w:tcPr>
            <w:tcW w:w="992"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993"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7"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1418" w:type="dxa"/>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r>
    </w:tbl>
    <w:p w:rsidR="009B4D5E" w:rsidRDefault="009B4D5E" w:rsidP="009B4D5E">
      <w:pPr>
        <w:overflowPunct w:val="0"/>
        <w:autoSpaceDE w:val="0"/>
        <w:autoSpaceDN w:val="0"/>
        <w:adjustRightInd w:val="0"/>
        <w:spacing w:after="0" w:line="240" w:lineRule="auto"/>
        <w:jc w:val="both"/>
        <w:textAlignment w:val="baseline"/>
        <w:rPr>
          <w:rFonts w:ascii="Times New Roman" w:eastAsia="Calibri" w:hAnsi="Times New Roman" w:cs="Times New Roman"/>
          <w:color w:val="auto"/>
          <w:kern w:val="0"/>
          <w:sz w:val="12"/>
          <w:szCs w:val="12"/>
          <w:lang w:eastAsia="en-US"/>
        </w:rPr>
      </w:pPr>
    </w:p>
    <w:p w:rsidR="009B4D5E" w:rsidRPr="009B4D5E" w:rsidRDefault="009B4D5E" w:rsidP="009B4D5E">
      <w:pPr>
        <w:overflowPunct w:val="0"/>
        <w:autoSpaceDE w:val="0"/>
        <w:autoSpaceDN w:val="0"/>
        <w:adjustRightInd w:val="0"/>
        <w:spacing w:after="0" w:line="240" w:lineRule="auto"/>
        <w:jc w:val="both"/>
        <w:textAlignment w:val="baseline"/>
        <w:rPr>
          <w:rFonts w:ascii="Times New Roman" w:eastAsia="Calibri" w:hAnsi="Times New Roman" w:cs="Times New Roman"/>
          <w:color w:val="auto"/>
          <w:kern w:val="0"/>
          <w:sz w:val="12"/>
          <w:szCs w:val="12"/>
          <w:lang w:eastAsia="en-US"/>
        </w:rPr>
      </w:pPr>
    </w:p>
    <w:p w:rsidR="009B4D5E" w:rsidRPr="009B4D5E" w:rsidRDefault="009B4D5E" w:rsidP="009B4D5E">
      <w:pPr>
        <w:tabs>
          <w:tab w:val="left" w:pos="12474"/>
        </w:tabs>
        <w:overflowPunct w:val="0"/>
        <w:autoSpaceDE w:val="0"/>
        <w:autoSpaceDN w:val="0"/>
        <w:adjustRightInd w:val="0"/>
        <w:spacing w:after="0" w:line="240" w:lineRule="auto"/>
        <w:jc w:val="both"/>
        <w:textAlignment w:val="baseline"/>
        <w:rPr>
          <w:rFonts w:ascii="Times New Roman" w:eastAsia="Calibri" w:hAnsi="Times New Roman" w:cs="Times New Roman"/>
          <w:color w:val="auto"/>
          <w:kern w:val="0"/>
          <w:sz w:val="12"/>
          <w:szCs w:val="12"/>
          <w:lang w:eastAsia="en-US"/>
        </w:rPr>
      </w:pPr>
      <w:r w:rsidRPr="009B4D5E">
        <w:rPr>
          <w:rFonts w:ascii="Times New Roman" w:hAnsi="Times New Roman" w:cs="Times New Roman"/>
          <w:color w:val="auto"/>
          <w:kern w:val="0"/>
          <w:sz w:val="12"/>
          <w:szCs w:val="12"/>
        </w:rPr>
        <w:t>Глава администрации Каратузского района</w:t>
      </w:r>
      <w:r>
        <w:rPr>
          <w:rFonts w:ascii="Times New Roman" w:hAnsi="Times New Roman" w:cs="Times New Roman"/>
          <w:color w:val="auto"/>
          <w:kern w:val="0"/>
          <w:sz w:val="12"/>
          <w:szCs w:val="12"/>
        </w:rPr>
        <w:t xml:space="preserve">                                                                                                    </w:t>
      </w:r>
      <w:r w:rsidRPr="009B4D5E">
        <w:rPr>
          <w:rFonts w:ascii="Times New Roman" w:hAnsi="Times New Roman" w:cs="Times New Roman"/>
          <w:color w:val="auto"/>
          <w:kern w:val="0"/>
          <w:sz w:val="12"/>
          <w:szCs w:val="12"/>
        </w:rPr>
        <w:t>Г.И. Кулакова</w:t>
      </w: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Pr="009B4D5E" w:rsidRDefault="009B4D5E" w:rsidP="00C81ED5">
      <w:pPr>
        <w:autoSpaceDE w:val="0"/>
        <w:autoSpaceDN w:val="0"/>
        <w:adjustRightInd w:val="0"/>
        <w:spacing w:after="0" w:line="240" w:lineRule="auto"/>
        <w:ind w:left="7371"/>
        <w:outlineLvl w:val="2"/>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t>Приложение № 3 к постановлению администрации Каратузского района от 03.03.2015 №  212-п</w:t>
      </w:r>
    </w:p>
    <w:p w:rsidR="009B4D5E" w:rsidRPr="009B4D5E" w:rsidRDefault="009B4D5E" w:rsidP="00C81ED5">
      <w:pPr>
        <w:spacing w:after="0" w:line="240" w:lineRule="auto"/>
        <w:ind w:left="7371"/>
        <w:rPr>
          <w:rFonts w:ascii="Times New Roman" w:eastAsia="Calibri" w:hAnsi="Times New Roman" w:cs="Times New Roman"/>
          <w:color w:val="auto"/>
          <w:kern w:val="0"/>
          <w:sz w:val="12"/>
          <w:szCs w:val="12"/>
          <w:lang w:eastAsia="en-US"/>
        </w:rPr>
      </w:pPr>
    </w:p>
    <w:p w:rsidR="009B4D5E" w:rsidRPr="009B4D5E" w:rsidRDefault="009B4D5E" w:rsidP="00C81ED5">
      <w:pPr>
        <w:spacing w:after="0" w:line="240" w:lineRule="auto"/>
        <w:ind w:left="7371"/>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Приложение № 2 </w:t>
      </w:r>
    </w:p>
    <w:p w:rsidR="009B4D5E" w:rsidRPr="009B4D5E" w:rsidRDefault="009B4D5E" w:rsidP="00C81ED5">
      <w:pPr>
        <w:overflowPunct w:val="0"/>
        <w:autoSpaceDE w:val="0"/>
        <w:autoSpaceDN w:val="0"/>
        <w:adjustRightInd w:val="0"/>
        <w:spacing w:after="0" w:line="240" w:lineRule="auto"/>
        <w:ind w:left="7371"/>
        <w:textAlignment w:val="baseline"/>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подпрограммы «Модернизация, реконструкция и капитальный ремонт объектов коммунальной инфраструктуры муниципального образования «</w:t>
      </w:r>
      <w:proofErr w:type="spellStart"/>
      <w:r w:rsidRPr="009B4D5E">
        <w:rPr>
          <w:rFonts w:ascii="Times New Roman" w:eastAsia="Calibri" w:hAnsi="Times New Roman" w:cs="Times New Roman"/>
          <w:color w:val="auto"/>
          <w:kern w:val="0"/>
          <w:sz w:val="12"/>
          <w:szCs w:val="12"/>
          <w:lang w:eastAsia="en-US"/>
        </w:rPr>
        <w:t>Каратузский</w:t>
      </w:r>
      <w:proofErr w:type="spellEnd"/>
      <w:r w:rsidRPr="009B4D5E">
        <w:rPr>
          <w:rFonts w:ascii="Times New Roman" w:eastAsia="Calibri" w:hAnsi="Times New Roman" w:cs="Times New Roman"/>
          <w:color w:val="auto"/>
          <w:kern w:val="0"/>
          <w:sz w:val="12"/>
          <w:szCs w:val="12"/>
          <w:lang w:eastAsia="en-US"/>
        </w:rPr>
        <w:t xml:space="preserve"> район» </w:t>
      </w:r>
    </w:p>
    <w:p w:rsidR="009B4D5E" w:rsidRPr="009B4D5E" w:rsidRDefault="009B4D5E" w:rsidP="00C81ED5">
      <w:pPr>
        <w:autoSpaceDE w:val="0"/>
        <w:autoSpaceDN w:val="0"/>
        <w:adjustRightInd w:val="0"/>
        <w:spacing w:after="0" w:line="240" w:lineRule="auto"/>
        <w:ind w:left="7371"/>
        <w:jc w:val="both"/>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Перечень мероприятий подпрограммы «Модернизация, реконструкция и капитальный ремонт объектов коммунальной инфраструктуры муниципального образования «</w:t>
      </w:r>
      <w:proofErr w:type="spellStart"/>
      <w:r w:rsidRPr="009B4D5E">
        <w:rPr>
          <w:rFonts w:ascii="Times New Roman" w:eastAsia="Calibri" w:hAnsi="Times New Roman" w:cs="Times New Roman"/>
          <w:color w:val="auto"/>
          <w:kern w:val="0"/>
          <w:sz w:val="12"/>
          <w:szCs w:val="12"/>
          <w:lang w:eastAsia="en-US"/>
        </w:rPr>
        <w:t>Каратузский</w:t>
      </w:r>
      <w:proofErr w:type="spellEnd"/>
      <w:r w:rsidRPr="009B4D5E">
        <w:rPr>
          <w:rFonts w:ascii="Times New Roman" w:eastAsia="Calibri" w:hAnsi="Times New Roman" w:cs="Times New Roman"/>
          <w:color w:val="auto"/>
          <w:kern w:val="0"/>
          <w:sz w:val="12"/>
          <w:szCs w:val="12"/>
          <w:lang w:eastAsia="en-US"/>
        </w:rPr>
        <w:t xml:space="preserve"> район»</w:t>
      </w:r>
    </w:p>
    <w:tbl>
      <w:tblPr>
        <w:tblW w:w="11214" w:type="dxa"/>
        <w:tblInd w:w="93" w:type="dxa"/>
        <w:tblLayout w:type="fixed"/>
        <w:tblLook w:val="04A0" w:firstRow="1" w:lastRow="0" w:firstColumn="1" w:lastColumn="0" w:noHBand="0" w:noVBand="1"/>
      </w:tblPr>
      <w:tblGrid>
        <w:gridCol w:w="2709"/>
        <w:gridCol w:w="709"/>
        <w:gridCol w:w="566"/>
        <w:gridCol w:w="581"/>
        <w:gridCol w:w="700"/>
        <w:gridCol w:w="573"/>
        <w:gridCol w:w="798"/>
        <w:gridCol w:w="728"/>
        <w:gridCol w:w="630"/>
        <w:gridCol w:w="574"/>
        <w:gridCol w:w="826"/>
        <w:gridCol w:w="1820"/>
      </w:tblGrid>
      <w:tr w:rsidR="009B4D5E" w:rsidRPr="009B4D5E" w:rsidTr="00C81ED5">
        <w:trPr>
          <w:trHeight w:val="20"/>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Наименование  программы, подпрограммы</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ГРБС </w:t>
            </w:r>
          </w:p>
        </w:tc>
        <w:tc>
          <w:tcPr>
            <w:tcW w:w="2420" w:type="dxa"/>
            <w:gridSpan w:val="4"/>
            <w:tcBorders>
              <w:top w:val="single" w:sz="4" w:space="0" w:color="auto"/>
              <w:left w:val="nil"/>
              <w:bottom w:val="single" w:sz="4" w:space="0" w:color="auto"/>
              <w:right w:val="single" w:sz="4" w:space="0" w:color="000000"/>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Код бюджетной классификации</w:t>
            </w:r>
          </w:p>
        </w:tc>
        <w:tc>
          <w:tcPr>
            <w:tcW w:w="3556" w:type="dxa"/>
            <w:gridSpan w:val="5"/>
            <w:tcBorders>
              <w:top w:val="single" w:sz="4" w:space="0" w:color="auto"/>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Расходы (тыс. руб.), годы</w:t>
            </w:r>
          </w:p>
        </w:tc>
        <w:tc>
          <w:tcPr>
            <w:tcW w:w="1820" w:type="dxa"/>
            <w:vMerge w:val="restart"/>
            <w:tcBorders>
              <w:top w:val="single" w:sz="4" w:space="0" w:color="auto"/>
              <w:left w:val="nil"/>
              <w:right w:val="single" w:sz="4" w:space="0" w:color="auto"/>
            </w:tcBorders>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Ожидаемый результат от реализации подпрограммного мероприятия (в натуральном выражении)</w:t>
            </w:r>
          </w:p>
        </w:tc>
      </w:tr>
      <w:tr w:rsidR="009B4D5E" w:rsidRPr="009B4D5E" w:rsidTr="00C81ED5">
        <w:trPr>
          <w:trHeight w:val="20"/>
        </w:trPr>
        <w:tc>
          <w:tcPr>
            <w:tcW w:w="2709" w:type="dxa"/>
            <w:vMerge/>
            <w:tcBorders>
              <w:top w:val="single" w:sz="4" w:space="0" w:color="auto"/>
              <w:left w:val="single" w:sz="4" w:space="0" w:color="auto"/>
              <w:bottom w:val="single" w:sz="4" w:space="0" w:color="auto"/>
              <w:right w:val="single" w:sz="4" w:space="0" w:color="auto"/>
            </w:tcBorders>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566"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ГРБС</w:t>
            </w:r>
          </w:p>
        </w:tc>
        <w:tc>
          <w:tcPr>
            <w:tcW w:w="581"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roofErr w:type="spellStart"/>
            <w:r w:rsidRPr="009B4D5E">
              <w:rPr>
                <w:rFonts w:ascii="Times New Roman" w:eastAsia="Calibri" w:hAnsi="Times New Roman" w:cs="Times New Roman"/>
                <w:color w:val="auto"/>
                <w:kern w:val="0"/>
                <w:sz w:val="12"/>
                <w:szCs w:val="12"/>
                <w:lang w:eastAsia="en-US"/>
              </w:rPr>
              <w:t>РзПр</w:t>
            </w:r>
            <w:proofErr w:type="spellEnd"/>
          </w:p>
        </w:tc>
        <w:tc>
          <w:tcPr>
            <w:tcW w:w="700"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ЦСР</w:t>
            </w:r>
          </w:p>
        </w:tc>
        <w:tc>
          <w:tcPr>
            <w:tcW w:w="573"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ВР</w:t>
            </w:r>
          </w:p>
        </w:tc>
        <w:tc>
          <w:tcPr>
            <w:tcW w:w="798"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2014</w:t>
            </w:r>
          </w:p>
        </w:tc>
        <w:tc>
          <w:tcPr>
            <w:tcW w:w="728"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2015</w:t>
            </w:r>
          </w:p>
        </w:tc>
        <w:tc>
          <w:tcPr>
            <w:tcW w:w="630"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2016</w:t>
            </w:r>
          </w:p>
        </w:tc>
        <w:tc>
          <w:tcPr>
            <w:tcW w:w="574" w:type="dxa"/>
            <w:tcBorders>
              <w:top w:val="nil"/>
              <w:left w:val="nil"/>
              <w:bottom w:val="single" w:sz="4" w:space="0" w:color="auto"/>
              <w:right w:val="single" w:sz="4" w:space="0" w:color="auto"/>
            </w:tcBorders>
            <w:shd w:val="clear" w:color="auto" w:fill="auto"/>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2017</w:t>
            </w:r>
          </w:p>
        </w:tc>
        <w:tc>
          <w:tcPr>
            <w:tcW w:w="826" w:type="dxa"/>
            <w:tcBorders>
              <w:top w:val="nil"/>
              <w:left w:val="nil"/>
              <w:bottom w:val="single" w:sz="4" w:space="0" w:color="auto"/>
              <w:right w:val="single" w:sz="4" w:space="0" w:color="auto"/>
            </w:tcBorders>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Итого на период 2014-2017</w:t>
            </w:r>
          </w:p>
        </w:tc>
        <w:tc>
          <w:tcPr>
            <w:tcW w:w="1820" w:type="dxa"/>
            <w:vMerge/>
            <w:tcBorders>
              <w:left w:val="nil"/>
              <w:bottom w:val="single" w:sz="4" w:space="0" w:color="auto"/>
              <w:right w:val="single" w:sz="4" w:space="0" w:color="auto"/>
            </w:tcBorders>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r>
      <w:tr w:rsidR="009B4D5E" w:rsidRPr="009B4D5E" w:rsidTr="00C81ED5">
        <w:trPr>
          <w:trHeight w:val="20"/>
        </w:trPr>
        <w:tc>
          <w:tcPr>
            <w:tcW w:w="11214" w:type="dxa"/>
            <w:gridSpan w:val="12"/>
            <w:tcBorders>
              <w:top w:val="single" w:sz="4" w:space="0" w:color="auto"/>
              <w:left w:val="single" w:sz="4" w:space="0" w:color="auto"/>
              <w:bottom w:val="single" w:sz="4" w:space="0" w:color="auto"/>
              <w:right w:val="single" w:sz="4" w:space="0" w:color="auto"/>
            </w:tcBorders>
            <w:shd w:val="clear" w:color="auto" w:fill="auto"/>
          </w:tcPr>
          <w:p w:rsidR="009B4D5E" w:rsidRPr="009B4D5E" w:rsidRDefault="009B4D5E" w:rsidP="009B4D5E">
            <w:pPr>
              <w:autoSpaceDE w:val="0"/>
              <w:autoSpaceDN w:val="0"/>
              <w:adjustRightInd w:val="0"/>
              <w:spacing w:after="0" w:line="240" w:lineRule="auto"/>
              <w:rPr>
                <w:rFonts w:ascii="Times New Roman" w:hAnsi="Times New Roman" w:cs="Times New Roman"/>
                <w:color w:val="auto"/>
                <w:kern w:val="0"/>
                <w:sz w:val="12"/>
                <w:szCs w:val="12"/>
              </w:rPr>
            </w:pPr>
            <w:r w:rsidRPr="009B4D5E">
              <w:rPr>
                <w:rFonts w:ascii="Times New Roman" w:hAnsi="Times New Roman" w:cs="Times New Roman"/>
                <w:color w:val="auto"/>
                <w:kern w:val="0"/>
                <w:sz w:val="12"/>
                <w:szCs w:val="12"/>
              </w:rPr>
              <w:t xml:space="preserve">Цель подпрограммы: повышение </w:t>
            </w:r>
            <w:proofErr w:type="gramStart"/>
            <w:r w:rsidRPr="009B4D5E">
              <w:rPr>
                <w:rFonts w:ascii="Times New Roman" w:hAnsi="Times New Roman" w:cs="Times New Roman"/>
                <w:color w:val="auto"/>
                <w:kern w:val="0"/>
                <w:sz w:val="12"/>
                <w:szCs w:val="12"/>
              </w:rPr>
              <w:t>надежности функционирования систем жизнеобеспечения населения</w:t>
            </w:r>
            <w:proofErr w:type="gramEnd"/>
            <w:r w:rsidRPr="009B4D5E">
              <w:rPr>
                <w:rFonts w:ascii="Times New Roman" w:hAnsi="Times New Roman" w:cs="Times New Roman"/>
                <w:color w:val="auto"/>
                <w:kern w:val="0"/>
                <w:sz w:val="12"/>
                <w:szCs w:val="12"/>
              </w:rPr>
              <w:t>;</w:t>
            </w:r>
          </w:p>
        </w:tc>
      </w:tr>
      <w:tr w:rsidR="009B4D5E" w:rsidRPr="009B4D5E" w:rsidTr="00C81ED5">
        <w:trPr>
          <w:trHeight w:val="20"/>
        </w:trPr>
        <w:tc>
          <w:tcPr>
            <w:tcW w:w="11214" w:type="dxa"/>
            <w:gridSpan w:val="12"/>
            <w:tcBorders>
              <w:top w:val="single" w:sz="4" w:space="0" w:color="auto"/>
              <w:left w:val="single" w:sz="4" w:space="0" w:color="auto"/>
              <w:bottom w:val="nil"/>
              <w:right w:val="single" w:sz="4" w:space="0" w:color="auto"/>
            </w:tcBorders>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Задачи</w:t>
            </w:r>
          </w:p>
          <w:p w:rsidR="009B4D5E" w:rsidRPr="009B4D5E" w:rsidRDefault="009B4D5E" w:rsidP="009B4D5E">
            <w:pPr>
              <w:autoSpaceDE w:val="0"/>
              <w:autoSpaceDN w:val="0"/>
              <w:adjustRightInd w:val="0"/>
              <w:spacing w:after="0" w:line="240" w:lineRule="auto"/>
              <w:jc w:val="both"/>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повышение </w:t>
            </w:r>
            <w:proofErr w:type="spellStart"/>
            <w:r w:rsidRPr="009B4D5E">
              <w:rPr>
                <w:rFonts w:ascii="Times New Roman" w:eastAsia="Calibri" w:hAnsi="Times New Roman" w:cs="Times New Roman"/>
                <w:color w:val="auto"/>
                <w:kern w:val="0"/>
                <w:sz w:val="12"/>
                <w:szCs w:val="12"/>
                <w:lang w:eastAsia="en-US"/>
              </w:rPr>
              <w:t>энергоэффективности</w:t>
            </w:r>
            <w:proofErr w:type="spellEnd"/>
            <w:r w:rsidRPr="009B4D5E">
              <w:rPr>
                <w:rFonts w:ascii="Times New Roman" w:eastAsia="Calibri" w:hAnsi="Times New Roman" w:cs="Times New Roman"/>
                <w:color w:val="auto"/>
                <w:kern w:val="0"/>
                <w:sz w:val="12"/>
                <w:szCs w:val="12"/>
                <w:lang w:eastAsia="en-US"/>
              </w:rPr>
              <w:t xml:space="preserve"> функционирования систем коммунальной инфраструктуры, обеспечение населения питьевой водой, отвечающей требованиям безопасности, обеспечение безопасного функционирования </w:t>
            </w:r>
            <w:proofErr w:type="spellStart"/>
            <w:r w:rsidRPr="009B4D5E">
              <w:rPr>
                <w:rFonts w:ascii="Times New Roman" w:eastAsia="Calibri" w:hAnsi="Times New Roman" w:cs="Times New Roman"/>
                <w:color w:val="auto"/>
                <w:kern w:val="0"/>
                <w:sz w:val="12"/>
                <w:szCs w:val="12"/>
                <w:lang w:eastAsia="en-US"/>
              </w:rPr>
              <w:t>энергообъектов</w:t>
            </w:r>
            <w:proofErr w:type="spellEnd"/>
            <w:r w:rsidRPr="009B4D5E">
              <w:rPr>
                <w:rFonts w:ascii="Times New Roman" w:eastAsia="Calibri" w:hAnsi="Times New Roman" w:cs="Times New Roman"/>
                <w:color w:val="auto"/>
                <w:kern w:val="0"/>
                <w:sz w:val="12"/>
                <w:szCs w:val="12"/>
                <w:lang w:eastAsia="en-US"/>
              </w:rPr>
              <w:t xml:space="preserve"> и обновление материально-технической базы предприятий коммунального комплекса, внедрение новых технологий, современной трубной продукции, котельного оборудования, водоочистных установок на объектах коммунального комплекса Каратузского района</w:t>
            </w:r>
          </w:p>
        </w:tc>
      </w:tr>
      <w:tr w:rsidR="009B4D5E" w:rsidRPr="009B4D5E" w:rsidTr="00C81ED5">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1.</w:t>
            </w:r>
          </w:p>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Капитальный ремонт, реконструкцию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 за счет средств местного бюджета</w:t>
            </w:r>
          </w:p>
        </w:tc>
        <w:tc>
          <w:tcPr>
            <w:tcW w:w="709"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66"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81"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70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0410401</w:t>
            </w:r>
          </w:p>
        </w:tc>
        <w:tc>
          <w:tcPr>
            <w:tcW w:w="573"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highlight w:val="yellow"/>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tc>
        <w:tc>
          <w:tcPr>
            <w:tcW w:w="79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72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25,970</w:t>
            </w:r>
          </w:p>
        </w:tc>
        <w:tc>
          <w:tcPr>
            <w:tcW w:w="63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574"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20,000</w:t>
            </w:r>
          </w:p>
        </w:tc>
        <w:tc>
          <w:tcPr>
            <w:tcW w:w="826" w:type="dxa"/>
            <w:tcBorders>
              <w:top w:val="single" w:sz="4" w:space="0" w:color="auto"/>
              <w:left w:val="nil"/>
              <w:bottom w:val="single" w:sz="4" w:space="0" w:color="auto"/>
              <w:right w:val="single" w:sz="4" w:space="0" w:color="auto"/>
            </w:tcBorders>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p>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65,970</w:t>
            </w:r>
          </w:p>
        </w:tc>
        <w:tc>
          <w:tcPr>
            <w:tcW w:w="1820" w:type="dxa"/>
            <w:tcBorders>
              <w:top w:val="single" w:sz="4" w:space="0" w:color="auto"/>
              <w:left w:val="nil"/>
              <w:bottom w:val="single" w:sz="4" w:space="0" w:color="auto"/>
              <w:right w:val="single" w:sz="4" w:space="0" w:color="auto"/>
            </w:tcBorders>
          </w:tcPr>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За период 2014-2017 годы: </w:t>
            </w:r>
          </w:p>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-капитальный ремонт 5 водозаборных сооружений с заменой резервуаров;</w:t>
            </w:r>
          </w:p>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-замена и капитальный ремонт </w:t>
            </w:r>
            <w:smartTag w:uri="urn:schemas-microsoft-com:office:smarttags" w:element="metricconverter">
              <w:smartTagPr>
                <w:attr w:name="ProductID" w:val="5,5 км"/>
              </w:smartTagPr>
              <w:r w:rsidRPr="009B4D5E">
                <w:rPr>
                  <w:rFonts w:ascii="Times New Roman" w:eastAsia="Calibri" w:hAnsi="Times New Roman" w:cs="Times New Roman"/>
                  <w:color w:val="auto"/>
                  <w:kern w:val="0"/>
                  <w:sz w:val="12"/>
                  <w:szCs w:val="12"/>
                  <w:lang w:eastAsia="en-US"/>
                </w:rPr>
                <w:t>5,5 км</w:t>
              </w:r>
            </w:smartTag>
            <w:r w:rsidRPr="009B4D5E">
              <w:rPr>
                <w:rFonts w:ascii="Times New Roman" w:eastAsia="Calibri" w:hAnsi="Times New Roman" w:cs="Times New Roman"/>
                <w:color w:val="auto"/>
                <w:kern w:val="0"/>
                <w:sz w:val="12"/>
                <w:szCs w:val="12"/>
                <w:lang w:eastAsia="en-US"/>
              </w:rPr>
              <w:t xml:space="preserve"> инженерных сетей, из них: </w:t>
            </w:r>
          </w:p>
          <w:p w:rsidR="009B4D5E" w:rsidRPr="009B4D5E" w:rsidRDefault="009B4D5E" w:rsidP="009B4D5E">
            <w:pPr>
              <w:autoSpaceDE w:val="0"/>
              <w:autoSpaceDN w:val="0"/>
              <w:adjustRightInd w:val="0"/>
              <w:spacing w:after="0" w:line="240" w:lineRule="auto"/>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тепловых – </w:t>
            </w:r>
            <w:smartTag w:uri="urn:schemas-microsoft-com:office:smarttags" w:element="metricconverter">
              <w:smartTagPr>
                <w:attr w:name="ProductID" w:val="0,5 км"/>
              </w:smartTagPr>
              <w:r w:rsidRPr="009B4D5E">
                <w:rPr>
                  <w:rFonts w:ascii="Times New Roman" w:eastAsia="Calibri" w:hAnsi="Times New Roman" w:cs="Times New Roman"/>
                  <w:color w:val="auto"/>
                  <w:kern w:val="0"/>
                  <w:sz w:val="12"/>
                  <w:szCs w:val="12"/>
                  <w:lang w:eastAsia="en-US"/>
                </w:rPr>
                <w:t>0,5 км</w:t>
              </w:r>
            </w:smartTag>
            <w:r w:rsidRPr="009B4D5E">
              <w:rPr>
                <w:rFonts w:ascii="Times New Roman" w:eastAsia="Calibri" w:hAnsi="Times New Roman" w:cs="Times New Roman"/>
                <w:color w:val="auto"/>
                <w:kern w:val="0"/>
                <w:sz w:val="12"/>
                <w:szCs w:val="12"/>
                <w:lang w:eastAsia="en-US"/>
              </w:rPr>
              <w:t>,</w:t>
            </w:r>
          </w:p>
          <w:p w:rsidR="009B4D5E" w:rsidRPr="009B4D5E" w:rsidRDefault="009B4D5E" w:rsidP="009B4D5E">
            <w:pPr>
              <w:autoSpaceDE w:val="0"/>
              <w:autoSpaceDN w:val="0"/>
              <w:adjustRightInd w:val="0"/>
              <w:spacing w:after="0" w:line="240" w:lineRule="auto"/>
              <w:ind w:left="34"/>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водопроводных сетей – </w:t>
            </w:r>
            <w:smartTag w:uri="urn:schemas-microsoft-com:office:smarttags" w:element="metricconverter">
              <w:smartTagPr>
                <w:attr w:name="ProductID" w:val="5 км"/>
              </w:smartTagPr>
              <w:r w:rsidRPr="009B4D5E">
                <w:rPr>
                  <w:rFonts w:ascii="Times New Roman" w:eastAsia="Calibri" w:hAnsi="Times New Roman" w:cs="Times New Roman"/>
                  <w:color w:val="auto"/>
                  <w:kern w:val="0"/>
                  <w:sz w:val="12"/>
                  <w:szCs w:val="12"/>
                  <w:lang w:eastAsia="en-US"/>
                </w:rPr>
                <w:t>5 км</w:t>
              </w:r>
            </w:smartTag>
          </w:p>
        </w:tc>
      </w:tr>
      <w:tr w:rsidR="009B4D5E" w:rsidRPr="009B4D5E" w:rsidTr="00C81ED5">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2.</w:t>
            </w:r>
          </w:p>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Расходы на капитальный ремонт котельной в </w:t>
            </w:r>
            <w:proofErr w:type="gramStart"/>
            <w:r w:rsidRPr="009B4D5E">
              <w:rPr>
                <w:rFonts w:ascii="Times New Roman" w:eastAsia="Calibri" w:hAnsi="Times New Roman" w:cs="Times New Roman"/>
                <w:color w:val="auto"/>
                <w:kern w:val="0"/>
                <w:sz w:val="12"/>
                <w:szCs w:val="12"/>
                <w:lang w:eastAsia="en-US"/>
              </w:rPr>
              <w:t>с</w:t>
            </w:r>
            <w:proofErr w:type="gramEnd"/>
            <w:r w:rsidRPr="009B4D5E">
              <w:rPr>
                <w:rFonts w:ascii="Times New Roman" w:eastAsia="Calibri" w:hAnsi="Times New Roman" w:cs="Times New Roman"/>
                <w:color w:val="auto"/>
                <w:kern w:val="0"/>
                <w:sz w:val="12"/>
                <w:szCs w:val="12"/>
                <w:lang w:eastAsia="en-US"/>
              </w:rPr>
              <w:t>. Старая Копь с заменой отопительного котла</w:t>
            </w:r>
          </w:p>
        </w:tc>
        <w:tc>
          <w:tcPr>
            <w:tcW w:w="709"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66"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81"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70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0410404</w:t>
            </w:r>
          </w:p>
        </w:tc>
        <w:tc>
          <w:tcPr>
            <w:tcW w:w="573"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c>
          <w:tcPr>
            <w:tcW w:w="72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63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574"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6" w:type="dxa"/>
            <w:tcBorders>
              <w:top w:val="single" w:sz="4" w:space="0" w:color="auto"/>
              <w:left w:val="nil"/>
              <w:bottom w:val="single" w:sz="4" w:space="0" w:color="auto"/>
              <w:right w:val="single" w:sz="4" w:space="0" w:color="auto"/>
            </w:tcBorders>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320,483</w:t>
            </w:r>
          </w:p>
        </w:tc>
        <w:tc>
          <w:tcPr>
            <w:tcW w:w="1820" w:type="dxa"/>
            <w:tcBorders>
              <w:top w:val="single" w:sz="4" w:space="0" w:color="auto"/>
              <w:left w:val="nil"/>
              <w:bottom w:val="single" w:sz="4" w:space="0" w:color="auto"/>
              <w:right w:val="single" w:sz="4" w:space="0" w:color="auto"/>
            </w:tcBorders>
          </w:tcPr>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Замена котла – 2 ед.</w:t>
            </w:r>
          </w:p>
        </w:tc>
      </w:tr>
      <w:tr w:rsidR="009B4D5E" w:rsidRPr="009B4D5E" w:rsidTr="00C81ED5">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Мероприятие 3.</w:t>
            </w:r>
          </w:p>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proofErr w:type="gramStart"/>
            <w:r w:rsidRPr="009B4D5E">
              <w:rPr>
                <w:rFonts w:ascii="Times New Roman" w:eastAsia="Calibri" w:hAnsi="Times New Roman" w:cs="Times New Roman"/>
                <w:color w:val="auto"/>
                <w:kern w:val="0"/>
                <w:sz w:val="12"/>
                <w:szCs w:val="12"/>
                <w:lang w:eastAsia="en-US"/>
              </w:rPr>
              <w:t>Расходы за счет средств субсидии из краевого бюджета на финансирование (возмещение)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также приобретение технологического оборудования, спецтехники для обеспечения функционирования систем теплоснабжения, электроснабжения, водоснабжения, водоотведения и очистки сточных вод</w:t>
            </w:r>
            <w:proofErr w:type="gramEnd"/>
          </w:p>
        </w:tc>
        <w:tc>
          <w:tcPr>
            <w:tcW w:w="709"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Финансовое управление администрации Каратузского района</w:t>
            </w:r>
          </w:p>
        </w:tc>
        <w:tc>
          <w:tcPr>
            <w:tcW w:w="566"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090</w:t>
            </w:r>
          </w:p>
        </w:tc>
        <w:tc>
          <w:tcPr>
            <w:tcW w:w="581"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70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0417571</w:t>
            </w:r>
          </w:p>
        </w:tc>
        <w:tc>
          <w:tcPr>
            <w:tcW w:w="573"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521</w:t>
            </w:r>
          </w:p>
        </w:tc>
        <w:tc>
          <w:tcPr>
            <w:tcW w:w="79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72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63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574"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6" w:type="dxa"/>
            <w:tcBorders>
              <w:top w:val="single" w:sz="4" w:space="0" w:color="auto"/>
              <w:left w:val="nil"/>
              <w:bottom w:val="single" w:sz="4" w:space="0" w:color="auto"/>
              <w:right w:val="single" w:sz="4" w:space="0" w:color="auto"/>
            </w:tcBorders>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3 800,000</w:t>
            </w:r>
          </w:p>
        </w:tc>
        <w:tc>
          <w:tcPr>
            <w:tcW w:w="1820" w:type="dxa"/>
            <w:tcBorders>
              <w:top w:val="single" w:sz="4" w:space="0" w:color="auto"/>
              <w:left w:val="nil"/>
              <w:bottom w:val="single" w:sz="4" w:space="0" w:color="auto"/>
              <w:right w:val="single" w:sz="4" w:space="0" w:color="auto"/>
            </w:tcBorders>
          </w:tcPr>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За период 2014-2017 годы: </w:t>
            </w:r>
          </w:p>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-капитальный ремонт 5 водозаборных сооружений с заменой резервуаров;</w:t>
            </w:r>
          </w:p>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-замена и капитальный ремонт </w:t>
            </w:r>
            <w:smartTag w:uri="urn:schemas-microsoft-com:office:smarttags" w:element="metricconverter">
              <w:smartTagPr>
                <w:attr w:name="ProductID" w:val="5,5 км"/>
              </w:smartTagPr>
              <w:r w:rsidRPr="009B4D5E">
                <w:rPr>
                  <w:rFonts w:ascii="Times New Roman" w:eastAsia="Calibri" w:hAnsi="Times New Roman" w:cs="Times New Roman"/>
                  <w:color w:val="auto"/>
                  <w:kern w:val="0"/>
                  <w:sz w:val="12"/>
                  <w:szCs w:val="12"/>
                  <w:lang w:eastAsia="en-US"/>
                </w:rPr>
                <w:t>5,5 км</w:t>
              </w:r>
            </w:smartTag>
            <w:r w:rsidRPr="009B4D5E">
              <w:rPr>
                <w:rFonts w:ascii="Times New Roman" w:eastAsia="Calibri" w:hAnsi="Times New Roman" w:cs="Times New Roman"/>
                <w:color w:val="auto"/>
                <w:kern w:val="0"/>
                <w:sz w:val="12"/>
                <w:szCs w:val="12"/>
                <w:lang w:eastAsia="en-US"/>
              </w:rPr>
              <w:t xml:space="preserve"> инженерных сетей, из них: </w:t>
            </w:r>
          </w:p>
          <w:p w:rsidR="009B4D5E" w:rsidRPr="009B4D5E" w:rsidRDefault="009B4D5E" w:rsidP="009B4D5E">
            <w:pPr>
              <w:autoSpaceDE w:val="0"/>
              <w:autoSpaceDN w:val="0"/>
              <w:adjustRightInd w:val="0"/>
              <w:spacing w:after="0" w:line="240" w:lineRule="auto"/>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тепловых – </w:t>
            </w:r>
            <w:smartTag w:uri="urn:schemas-microsoft-com:office:smarttags" w:element="metricconverter">
              <w:smartTagPr>
                <w:attr w:name="ProductID" w:val="0,5 км"/>
              </w:smartTagPr>
              <w:r w:rsidRPr="009B4D5E">
                <w:rPr>
                  <w:rFonts w:ascii="Times New Roman" w:eastAsia="Calibri" w:hAnsi="Times New Roman" w:cs="Times New Roman"/>
                  <w:color w:val="auto"/>
                  <w:kern w:val="0"/>
                  <w:sz w:val="12"/>
                  <w:szCs w:val="12"/>
                  <w:lang w:eastAsia="en-US"/>
                </w:rPr>
                <w:t>0,5 км</w:t>
              </w:r>
            </w:smartTag>
            <w:r w:rsidRPr="009B4D5E">
              <w:rPr>
                <w:rFonts w:ascii="Times New Roman" w:eastAsia="Calibri" w:hAnsi="Times New Roman" w:cs="Times New Roman"/>
                <w:color w:val="auto"/>
                <w:kern w:val="0"/>
                <w:sz w:val="12"/>
                <w:szCs w:val="12"/>
                <w:lang w:eastAsia="en-US"/>
              </w:rPr>
              <w:t>,</w:t>
            </w:r>
          </w:p>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водопроводных сетей – </w:t>
            </w:r>
            <w:smartTag w:uri="urn:schemas-microsoft-com:office:smarttags" w:element="metricconverter">
              <w:smartTagPr>
                <w:attr w:name="ProductID" w:val="5 км"/>
              </w:smartTagPr>
              <w:r w:rsidRPr="009B4D5E">
                <w:rPr>
                  <w:rFonts w:ascii="Times New Roman" w:eastAsia="Calibri" w:hAnsi="Times New Roman" w:cs="Times New Roman"/>
                  <w:color w:val="auto"/>
                  <w:kern w:val="0"/>
                  <w:sz w:val="12"/>
                  <w:szCs w:val="12"/>
                  <w:lang w:eastAsia="en-US"/>
                </w:rPr>
                <w:t>5 км</w:t>
              </w:r>
            </w:smartTag>
          </w:p>
        </w:tc>
      </w:tr>
      <w:tr w:rsidR="009B4D5E" w:rsidRPr="009B4D5E" w:rsidTr="00C81ED5">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9B4D5E" w:rsidRPr="009B4D5E" w:rsidRDefault="009B4D5E" w:rsidP="009B4D5E">
            <w:pPr>
              <w:autoSpaceDE w:val="0"/>
              <w:autoSpaceDN w:val="0"/>
              <w:adjustRightInd w:val="0"/>
              <w:spacing w:after="0" w:line="240" w:lineRule="auto"/>
              <w:rPr>
                <w:rFonts w:ascii="Times New Roman" w:eastAsia="Calibri" w:hAnsi="Times New Roman" w:cs="Times New Roman"/>
                <w:bCs/>
                <w:color w:val="auto"/>
                <w:kern w:val="0"/>
                <w:sz w:val="12"/>
                <w:szCs w:val="12"/>
              </w:rPr>
            </w:pPr>
            <w:r w:rsidRPr="009B4D5E">
              <w:rPr>
                <w:rFonts w:ascii="Times New Roman" w:eastAsia="Calibri" w:hAnsi="Times New Roman" w:cs="Times New Roman"/>
                <w:bCs/>
                <w:color w:val="auto"/>
                <w:kern w:val="0"/>
                <w:sz w:val="12"/>
                <w:szCs w:val="12"/>
              </w:rPr>
              <w:t xml:space="preserve">Расходы на капитальный ремонт надземного участка теплотрассы в </w:t>
            </w:r>
            <w:proofErr w:type="gramStart"/>
            <w:r w:rsidRPr="009B4D5E">
              <w:rPr>
                <w:rFonts w:ascii="Times New Roman" w:eastAsia="Calibri" w:hAnsi="Times New Roman" w:cs="Times New Roman"/>
                <w:bCs/>
                <w:color w:val="auto"/>
                <w:kern w:val="0"/>
                <w:sz w:val="12"/>
                <w:szCs w:val="12"/>
              </w:rPr>
              <w:t>с</w:t>
            </w:r>
            <w:proofErr w:type="gramEnd"/>
            <w:r w:rsidRPr="009B4D5E">
              <w:rPr>
                <w:rFonts w:ascii="Times New Roman" w:eastAsia="Calibri" w:hAnsi="Times New Roman" w:cs="Times New Roman"/>
                <w:bCs/>
                <w:color w:val="auto"/>
                <w:kern w:val="0"/>
                <w:sz w:val="12"/>
                <w:szCs w:val="12"/>
              </w:rPr>
              <w:t>. Старая Копь.</w:t>
            </w:r>
          </w:p>
        </w:tc>
        <w:tc>
          <w:tcPr>
            <w:tcW w:w="709"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81"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0410405</w:t>
            </w:r>
          </w:p>
        </w:tc>
        <w:tc>
          <w:tcPr>
            <w:tcW w:w="573"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c>
          <w:tcPr>
            <w:tcW w:w="72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63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574"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6" w:type="dxa"/>
            <w:tcBorders>
              <w:top w:val="single" w:sz="4" w:space="0" w:color="auto"/>
              <w:left w:val="nil"/>
              <w:bottom w:val="single" w:sz="4" w:space="0" w:color="auto"/>
              <w:right w:val="single" w:sz="4" w:space="0" w:color="auto"/>
            </w:tcBorders>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59,949</w:t>
            </w:r>
          </w:p>
        </w:tc>
        <w:tc>
          <w:tcPr>
            <w:tcW w:w="1820" w:type="dxa"/>
            <w:tcBorders>
              <w:top w:val="single" w:sz="4" w:space="0" w:color="auto"/>
              <w:left w:val="nil"/>
              <w:bottom w:val="single" w:sz="4" w:space="0" w:color="auto"/>
              <w:right w:val="single" w:sz="4" w:space="0" w:color="auto"/>
            </w:tcBorders>
          </w:tcPr>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Восстановление изоляции 0,08 км трубопровода</w:t>
            </w:r>
          </w:p>
        </w:tc>
      </w:tr>
      <w:tr w:rsidR="009B4D5E" w:rsidRPr="009B4D5E" w:rsidTr="00C81ED5">
        <w:trPr>
          <w:trHeight w:val="20"/>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tcPr>
          <w:p w:rsidR="009B4D5E" w:rsidRPr="009B4D5E" w:rsidRDefault="009B4D5E" w:rsidP="009B4D5E">
            <w:pPr>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 xml:space="preserve">Расходы на капитальный ремонт участка водопроводной сети ул. </w:t>
            </w:r>
            <w:proofErr w:type="gramStart"/>
            <w:r w:rsidRPr="009B4D5E">
              <w:rPr>
                <w:rFonts w:ascii="Times New Roman" w:eastAsia="Calibri" w:hAnsi="Times New Roman" w:cs="Times New Roman"/>
                <w:color w:val="auto"/>
                <w:kern w:val="0"/>
                <w:sz w:val="12"/>
                <w:szCs w:val="12"/>
                <w:lang w:eastAsia="en-US"/>
              </w:rPr>
              <w:t>Хлебная</w:t>
            </w:r>
            <w:proofErr w:type="gramEnd"/>
            <w:r w:rsidRPr="009B4D5E">
              <w:rPr>
                <w:rFonts w:ascii="Times New Roman" w:eastAsia="Calibri" w:hAnsi="Times New Roman" w:cs="Times New Roman"/>
                <w:color w:val="auto"/>
                <w:kern w:val="0"/>
                <w:sz w:val="12"/>
                <w:szCs w:val="12"/>
                <w:lang w:eastAsia="en-US"/>
              </w:rPr>
              <w:t xml:space="preserve"> с. Каратузское.</w:t>
            </w:r>
          </w:p>
        </w:tc>
        <w:tc>
          <w:tcPr>
            <w:tcW w:w="709"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Администрация Каратузского района</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001</w:t>
            </w:r>
          </w:p>
        </w:tc>
        <w:tc>
          <w:tcPr>
            <w:tcW w:w="581"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0505</w:t>
            </w:r>
          </w:p>
        </w:tc>
        <w:tc>
          <w:tcPr>
            <w:tcW w:w="700"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0410406</w:t>
            </w:r>
          </w:p>
        </w:tc>
        <w:tc>
          <w:tcPr>
            <w:tcW w:w="573" w:type="dxa"/>
            <w:tcBorders>
              <w:top w:val="single" w:sz="4" w:space="0" w:color="auto"/>
              <w:left w:val="nil"/>
              <w:bottom w:val="single" w:sz="4" w:space="0" w:color="auto"/>
              <w:right w:val="single" w:sz="4" w:space="0" w:color="auto"/>
            </w:tcBorders>
            <w:shd w:val="clear" w:color="auto" w:fill="auto"/>
            <w:noWrap/>
            <w:vAlign w:val="center"/>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244</w:t>
            </w:r>
          </w:p>
        </w:tc>
        <w:tc>
          <w:tcPr>
            <w:tcW w:w="79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c>
          <w:tcPr>
            <w:tcW w:w="728"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630" w:type="dxa"/>
            <w:tcBorders>
              <w:top w:val="single" w:sz="4" w:space="0" w:color="auto"/>
              <w:left w:val="nil"/>
              <w:bottom w:val="single" w:sz="4" w:space="0" w:color="auto"/>
              <w:right w:val="single" w:sz="4" w:space="0" w:color="auto"/>
            </w:tcBorders>
            <w:shd w:val="clear" w:color="auto" w:fill="auto"/>
            <w:noWrap/>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574" w:type="dxa"/>
            <w:tcBorders>
              <w:top w:val="single" w:sz="4" w:space="0" w:color="auto"/>
              <w:left w:val="nil"/>
              <w:bottom w:val="single" w:sz="4" w:space="0" w:color="auto"/>
              <w:right w:val="single" w:sz="4" w:space="0" w:color="auto"/>
            </w:tcBorders>
            <w:shd w:val="clear" w:color="auto" w:fill="auto"/>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0,000</w:t>
            </w:r>
          </w:p>
        </w:tc>
        <w:tc>
          <w:tcPr>
            <w:tcW w:w="826" w:type="dxa"/>
            <w:tcBorders>
              <w:top w:val="single" w:sz="4" w:space="0" w:color="auto"/>
              <w:left w:val="nil"/>
              <w:bottom w:val="single" w:sz="4" w:space="0" w:color="auto"/>
              <w:right w:val="single" w:sz="4" w:space="0" w:color="auto"/>
            </w:tcBorders>
          </w:tcPr>
          <w:p w:rsidR="009B4D5E" w:rsidRPr="009B4D5E" w:rsidRDefault="009B4D5E" w:rsidP="009B4D5E">
            <w:pPr>
              <w:spacing w:after="0" w:line="240" w:lineRule="auto"/>
              <w:jc w:val="center"/>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99,219</w:t>
            </w:r>
          </w:p>
        </w:tc>
        <w:tc>
          <w:tcPr>
            <w:tcW w:w="1820" w:type="dxa"/>
            <w:tcBorders>
              <w:top w:val="single" w:sz="4" w:space="0" w:color="auto"/>
              <w:left w:val="nil"/>
              <w:bottom w:val="single" w:sz="4" w:space="0" w:color="auto"/>
              <w:right w:val="single" w:sz="4" w:space="0" w:color="auto"/>
            </w:tcBorders>
          </w:tcPr>
          <w:p w:rsidR="009B4D5E" w:rsidRPr="009B4D5E" w:rsidRDefault="009B4D5E" w:rsidP="009B4D5E">
            <w:pPr>
              <w:autoSpaceDE w:val="0"/>
              <w:autoSpaceDN w:val="0"/>
              <w:adjustRightInd w:val="0"/>
              <w:spacing w:after="0" w:line="240" w:lineRule="auto"/>
              <w:jc w:val="both"/>
              <w:outlineLvl w:val="0"/>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Капитальный ремонт 0,1 км водопроводной сети</w:t>
            </w:r>
          </w:p>
        </w:tc>
      </w:tr>
    </w:tbl>
    <w:p w:rsidR="009B4D5E" w:rsidRDefault="009B4D5E" w:rsidP="009B4D5E">
      <w:pPr>
        <w:tabs>
          <w:tab w:val="left" w:pos="12758"/>
        </w:tabs>
        <w:autoSpaceDE w:val="0"/>
        <w:autoSpaceDN w:val="0"/>
        <w:adjustRightInd w:val="0"/>
        <w:spacing w:after="0" w:line="240" w:lineRule="auto"/>
        <w:ind w:firstLine="540"/>
        <w:rPr>
          <w:rFonts w:ascii="Times New Roman" w:eastAsia="Calibri" w:hAnsi="Times New Roman" w:cs="Times New Roman"/>
          <w:color w:val="auto"/>
          <w:kern w:val="0"/>
          <w:sz w:val="12"/>
          <w:szCs w:val="12"/>
          <w:lang w:eastAsia="en-US"/>
        </w:rPr>
      </w:pPr>
    </w:p>
    <w:p w:rsidR="00C81ED5" w:rsidRPr="009B4D5E" w:rsidRDefault="00C81ED5" w:rsidP="009B4D5E">
      <w:pPr>
        <w:tabs>
          <w:tab w:val="left" w:pos="12758"/>
        </w:tabs>
        <w:autoSpaceDE w:val="0"/>
        <w:autoSpaceDN w:val="0"/>
        <w:adjustRightInd w:val="0"/>
        <w:spacing w:after="0" w:line="240" w:lineRule="auto"/>
        <w:ind w:firstLine="540"/>
        <w:rPr>
          <w:rFonts w:ascii="Times New Roman" w:eastAsia="Calibri" w:hAnsi="Times New Roman" w:cs="Times New Roman"/>
          <w:color w:val="auto"/>
          <w:kern w:val="0"/>
          <w:sz w:val="12"/>
          <w:szCs w:val="12"/>
          <w:lang w:eastAsia="en-US"/>
        </w:rPr>
      </w:pPr>
    </w:p>
    <w:p w:rsidR="009B4D5E" w:rsidRPr="009B4D5E" w:rsidRDefault="009B4D5E" w:rsidP="00C81ED5">
      <w:pPr>
        <w:autoSpaceDE w:val="0"/>
        <w:autoSpaceDN w:val="0"/>
        <w:adjustRightInd w:val="0"/>
        <w:spacing w:after="0" w:line="240" w:lineRule="auto"/>
        <w:rPr>
          <w:rFonts w:ascii="Times New Roman" w:eastAsia="Calibri" w:hAnsi="Times New Roman" w:cs="Times New Roman"/>
          <w:color w:val="auto"/>
          <w:kern w:val="0"/>
          <w:sz w:val="12"/>
          <w:szCs w:val="12"/>
          <w:lang w:eastAsia="en-US"/>
        </w:rPr>
      </w:pPr>
      <w:r w:rsidRPr="009B4D5E">
        <w:rPr>
          <w:rFonts w:ascii="Times New Roman" w:eastAsia="Calibri" w:hAnsi="Times New Roman" w:cs="Times New Roman"/>
          <w:color w:val="auto"/>
          <w:kern w:val="0"/>
          <w:sz w:val="12"/>
          <w:szCs w:val="12"/>
          <w:lang w:eastAsia="en-US"/>
        </w:rPr>
        <w:t>Глава администрации Каратузского района</w:t>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r>
      <w:r w:rsidRPr="009B4D5E">
        <w:rPr>
          <w:rFonts w:ascii="Times New Roman" w:eastAsia="Calibri" w:hAnsi="Times New Roman" w:cs="Times New Roman"/>
          <w:color w:val="auto"/>
          <w:kern w:val="0"/>
          <w:sz w:val="12"/>
          <w:szCs w:val="12"/>
          <w:lang w:eastAsia="en-US"/>
        </w:rPr>
        <w:tab/>
        <w:t>Г.И. Кулакова</w:t>
      </w:r>
    </w:p>
    <w:p w:rsidR="009B4D5E" w:rsidRPr="009B4D5E" w:rsidRDefault="009B4D5E" w:rsidP="009B4D5E">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9B4D5E" w:rsidRDefault="009B4D5E" w:rsidP="00FC170D">
      <w:pPr>
        <w:spacing w:after="0" w:line="240" w:lineRule="auto"/>
        <w:rPr>
          <w:rFonts w:ascii="Times New Roman" w:hAnsi="Times New Roman" w:cs="Times New Roman"/>
          <w:color w:val="auto"/>
          <w:kern w:val="0"/>
          <w:sz w:val="12"/>
          <w:szCs w:val="12"/>
          <w:lang w:eastAsia="ar-SA"/>
        </w:rPr>
      </w:pPr>
    </w:p>
    <w:p w:rsidR="008173B3" w:rsidRDefault="008173B3">
      <w:pPr>
        <w:spacing w:after="200" w:line="276" w:lineRule="auto"/>
        <w:rPr>
          <w:rFonts w:ascii="Times New Roman" w:hAnsi="Times New Roman" w:cs="Times New Roman"/>
          <w:color w:val="auto"/>
          <w:kern w:val="0"/>
          <w:sz w:val="12"/>
          <w:szCs w:val="12"/>
          <w:lang w:eastAsia="ar-SA"/>
        </w:rPr>
      </w:pPr>
      <w:r>
        <w:rPr>
          <w:rFonts w:ascii="Times New Roman" w:hAnsi="Times New Roman" w:cs="Times New Roman"/>
          <w:color w:val="auto"/>
          <w:kern w:val="0"/>
          <w:sz w:val="12"/>
          <w:szCs w:val="12"/>
          <w:lang w:eastAsia="ar-SA"/>
        </w:rPr>
        <w:br w:type="page"/>
      </w:r>
    </w:p>
    <w:p w:rsidR="00C81ED5" w:rsidRPr="00C81ED5" w:rsidRDefault="00C81ED5" w:rsidP="00C81ED5">
      <w:pPr>
        <w:autoSpaceDE w:val="0"/>
        <w:autoSpaceDN w:val="0"/>
        <w:adjustRightInd w:val="0"/>
        <w:spacing w:after="0" w:line="240" w:lineRule="auto"/>
        <w:jc w:val="center"/>
        <w:outlineLvl w:val="0"/>
        <w:rPr>
          <w:rFonts w:ascii="Times New Roman" w:hAnsi="Times New Roman" w:cs="Times New Roman"/>
          <w:bCs/>
          <w:color w:val="auto"/>
          <w:kern w:val="0"/>
          <w:sz w:val="12"/>
          <w:szCs w:val="12"/>
        </w:rPr>
      </w:pPr>
      <w:r w:rsidRPr="00C81ED5">
        <w:rPr>
          <w:rFonts w:ascii="Times New Roman" w:hAnsi="Times New Roman" w:cs="Times New Roman"/>
          <w:bCs/>
          <w:color w:val="auto"/>
          <w:kern w:val="0"/>
          <w:sz w:val="12"/>
          <w:szCs w:val="12"/>
        </w:rPr>
        <w:lastRenderedPageBreak/>
        <w:t>КАРАТУЗСКИЙ  РАЙОННЫЙ СОВЕТ ДЕПУТАТОВ</w:t>
      </w:r>
    </w:p>
    <w:p w:rsidR="00C81ED5" w:rsidRPr="00C81ED5" w:rsidRDefault="00C81ED5" w:rsidP="00C81ED5">
      <w:pPr>
        <w:autoSpaceDE w:val="0"/>
        <w:autoSpaceDN w:val="0"/>
        <w:adjustRightInd w:val="0"/>
        <w:spacing w:after="0" w:line="240" w:lineRule="auto"/>
        <w:jc w:val="center"/>
        <w:rPr>
          <w:rFonts w:ascii="Times New Roman" w:hAnsi="Times New Roman" w:cs="Times New Roman"/>
          <w:bCs/>
          <w:color w:val="auto"/>
          <w:kern w:val="0"/>
          <w:sz w:val="12"/>
          <w:szCs w:val="12"/>
        </w:rPr>
      </w:pPr>
    </w:p>
    <w:p w:rsidR="00C81ED5" w:rsidRPr="00C81ED5" w:rsidRDefault="00C81ED5" w:rsidP="00C81ED5">
      <w:pPr>
        <w:autoSpaceDE w:val="0"/>
        <w:autoSpaceDN w:val="0"/>
        <w:adjustRightInd w:val="0"/>
        <w:spacing w:after="0" w:line="240" w:lineRule="auto"/>
        <w:jc w:val="center"/>
        <w:rPr>
          <w:rFonts w:ascii="Times New Roman" w:hAnsi="Times New Roman" w:cs="Times New Roman"/>
          <w:bCs/>
          <w:color w:val="auto"/>
          <w:kern w:val="0"/>
          <w:sz w:val="12"/>
          <w:szCs w:val="12"/>
        </w:rPr>
      </w:pPr>
      <w:r w:rsidRPr="00C81ED5">
        <w:rPr>
          <w:rFonts w:ascii="Times New Roman" w:hAnsi="Times New Roman" w:cs="Times New Roman"/>
          <w:bCs/>
          <w:color w:val="auto"/>
          <w:kern w:val="0"/>
          <w:sz w:val="12"/>
          <w:szCs w:val="12"/>
        </w:rPr>
        <w:t>РЕШЕНИЕ</w:t>
      </w:r>
    </w:p>
    <w:p w:rsidR="00C81ED5" w:rsidRPr="00C81ED5" w:rsidRDefault="00C81ED5" w:rsidP="00C81ED5">
      <w:pPr>
        <w:autoSpaceDE w:val="0"/>
        <w:autoSpaceDN w:val="0"/>
        <w:adjustRightInd w:val="0"/>
        <w:spacing w:after="0" w:line="240" w:lineRule="auto"/>
        <w:jc w:val="center"/>
        <w:rPr>
          <w:rFonts w:ascii="Times New Roman" w:hAnsi="Times New Roman" w:cs="Times New Roman"/>
          <w:bCs/>
          <w:color w:val="auto"/>
          <w:kern w:val="0"/>
          <w:sz w:val="12"/>
          <w:szCs w:val="12"/>
        </w:rPr>
      </w:pPr>
    </w:p>
    <w:p w:rsidR="00C81ED5" w:rsidRPr="00C81ED5" w:rsidRDefault="00C81ED5" w:rsidP="00C81ED5">
      <w:pPr>
        <w:autoSpaceDE w:val="0"/>
        <w:autoSpaceDN w:val="0"/>
        <w:adjustRightInd w:val="0"/>
        <w:spacing w:after="0" w:line="240" w:lineRule="auto"/>
        <w:rPr>
          <w:rFonts w:ascii="Times New Roman" w:hAnsi="Times New Roman" w:cs="Times New Roman"/>
          <w:bCs/>
          <w:color w:val="auto"/>
          <w:kern w:val="0"/>
          <w:sz w:val="12"/>
          <w:szCs w:val="12"/>
        </w:rPr>
      </w:pPr>
      <w:r w:rsidRPr="00C81ED5">
        <w:rPr>
          <w:rFonts w:ascii="Times New Roman" w:hAnsi="Times New Roman" w:cs="Times New Roman"/>
          <w:bCs/>
          <w:color w:val="auto"/>
          <w:kern w:val="0"/>
          <w:sz w:val="12"/>
          <w:szCs w:val="12"/>
        </w:rPr>
        <w:t xml:space="preserve">12.02.2015      </w:t>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t xml:space="preserve">                         </w:t>
      </w:r>
      <w:r w:rsidRPr="00C81ED5">
        <w:rPr>
          <w:rFonts w:ascii="Times New Roman" w:hAnsi="Times New Roman" w:cs="Times New Roman"/>
          <w:bCs/>
          <w:color w:val="auto"/>
          <w:kern w:val="0"/>
          <w:sz w:val="12"/>
          <w:szCs w:val="12"/>
        </w:rPr>
        <w:t xml:space="preserve">                            с. Каратузское                       </w:t>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r>
      <w:r>
        <w:rPr>
          <w:rFonts w:ascii="Times New Roman" w:hAnsi="Times New Roman" w:cs="Times New Roman"/>
          <w:bCs/>
          <w:color w:val="auto"/>
          <w:kern w:val="0"/>
          <w:sz w:val="12"/>
          <w:szCs w:val="12"/>
        </w:rPr>
        <w:tab/>
        <w:t xml:space="preserve">          </w:t>
      </w:r>
      <w:r w:rsidRPr="00C81ED5">
        <w:rPr>
          <w:rFonts w:ascii="Times New Roman" w:hAnsi="Times New Roman" w:cs="Times New Roman"/>
          <w:bCs/>
          <w:color w:val="auto"/>
          <w:kern w:val="0"/>
          <w:sz w:val="12"/>
          <w:szCs w:val="12"/>
        </w:rPr>
        <w:t xml:space="preserve">          №Р-326 </w:t>
      </w:r>
    </w:p>
    <w:p w:rsidR="00C81ED5" w:rsidRPr="00C81ED5" w:rsidRDefault="00C81ED5" w:rsidP="00C81ED5">
      <w:pPr>
        <w:autoSpaceDE w:val="0"/>
        <w:autoSpaceDN w:val="0"/>
        <w:adjustRightInd w:val="0"/>
        <w:spacing w:after="0" w:line="240" w:lineRule="auto"/>
        <w:rPr>
          <w:rFonts w:ascii="Times New Roman" w:hAnsi="Times New Roman" w:cs="Times New Roman"/>
          <w:b/>
          <w:bCs/>
          <w:color w:val="auto"/>
          <w:kern w:val="0"/>
          <w:sz w:val="12"/>
          <w:szCs w:val="12"/>
        </w:rPr>
      </w:pP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 xml:space="preserve">Об утверждении структуры  администрации Каратузского района </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roofErr w:type="gramStart"/>
      <w:r w:rsidRPr="00C81ED5">
        <w:rPr>
          <w:rFonts w:ascii="Times New Roman" w:eastAsia="Calibri" w:hAnsi="Times New Roman" w:cs="Times New Roman"/>
          <w:color w:val="auto"/>
          <w:kern w:val="0"/>
          <w:sz w:val="12"/>
          <w:szCs w:val="12"/>
          <w:lang w:eastAsia="en-US"/>
        </w:rPr>
        <w:t xml:space="preserve">В соответствии с </w:t>
      </w:r>
      <w:hyperlink r:id="rId17" w:history="1">
        <w:r w:rsidRPr="00C81ED5">
          <w:rPr>
            <w:rFonts w:ascii="Times New Roman" w:eastAsia="Calibri" w:hAnsi="Times New Roman" w:cs="Times New Roman"/>
            <w:kern w:val="0"/>
            <w:sz w:val="12"/>
            <w:szCs w:val="12"/>
            <w:lang w:eastAsia="en-US"/>
          </w:rPr>
          <w:t>пунктом 8 статьи 37</w:t>
        </w:r>
      </w:hyperlink>
      <w:r w:rsidRPr="00C81ED5">
        <w:rPr>
          <w:rFonts w:ascii="Times New Roman" w:eastAsia="Calibri" w:hAnsi="Times New Roman" w:cs="Times New Roman"/>
          <w:color w:val="auto"/>
          <w:kern w:val="0"/>
          <w:sz w:val="12"/>
          <w:szCs w:val="12"/>
          <w:lang w:eastAsia="en-US"/>
        </w:rPr>
        <w:t xml:space="preserve"> Федерального закона от 06.10.2003 № 131-ФЗ "Об общих принципах организации местного самоуправления в Российской Федерации, руководствуясь </w:t>
      </w:r>
      <w:hyperlink r:id="rId18" w:history="1">
        <w:r w:rsidRPr="00C81ED5">
          <w:rPr>
            <w:rFonts w:ascii="Times New Roman" w:eastAsia="Calibri" w:hAnsi="Times New Roman" w:cs="Times New Roman"/>
            <w:kern w:val="0"/>
            <w:sz w:val="12"/>
            <w:szCs w:val="12"/>
            <w:lang w:eastAsia="en-US"/>
          </w:rPr>
          <w:t>статьями</w:t>
        </w:r>
      </w:hyperlink>
      <w:r w:rsidRPr="00C81ED5">
        <w:rPr>
          <w:rFonts w:ascii="Times New Roman" w:eastAsia="Calibri" w:hAnsi="Times New Roman" w:cs="Times New Roman"/>
          <w:kern w:val="0"/>
          <w:sz w:val="12"/>
          <w:szCs w:val="12"/>
          <w:lang w:eastAsia="en-US"/>
        </w:rPr>
        <w:t xml:space="preserve"> </w:t>
      </w:r>
      <w:r w:rsidRPr="00C81ED5">
        <w:rPr>
          <w:rFonts w:ascii="Times New Roman" w:eastAsia="Calibri" w:hAnsi="Times New Roman" w:cs="Times New Roman"/>
          <w:color w:val="auto"/>
          <w:kern w:val="0"/>
          <w:sz w:val="12"/>
          <w:szCs w:val="12"/>
          <w:lang w:eastAsia="en-US"/>
        </w:rPr>
        <w:t>10, 26 Устава  муниципального образования «</w:t>
      </w:r>
      <w:proofErr w:type="spellStart"/>
      <w:r w:rsidRPr="00C81ED5">
        <w:rPr>
          <w:rFonts w:ascii="Times New Roman" w:eastAsia="Calibri" w:hAnsi="Times New Roman" w:cs="Times New Roman"/>
          <w:color w:val="auto"/>
          <w:kern w:val="0"/>
          <w:sz w:val="12"/>
          <w:szCs w:val="12"/>
          <w:lang w:eastAsia="en-US"/>
        </w:rPr>
        <w:t>Каратузский</w:t>
      </w:r>
      <w:proofErr w:type="spellEnd"/>
      <w:r w:rsidRPr="00C81ED5">
        <w:rPr>
          <w:rFonts w:ascii="Times New Roman" w:eastAsia="Calibri" w:hAnsi="Times New Roman" w:cs="Times New Roman"/>
          <w:color w:val="auto"/>
          <w:kern w:val="0"/>
          <w:sz w:val="12"/>
          <w:szCs w:val="12"/>
          <w:lang w:eastAsia="en-US"/>
        </w:rPr>
        <w:t xml:space="preserve"> район», руководствуясь постановлением Правительства Красноярского края от22.12.2014 №618-п «О внесении изменений в постановление Совета администрации края от 14.11.2006 №348-п «О формировании прогноза расходов консолидированного бюджета Красноярского края на содержание органов</w:t>
      </w:r>
      <w:proofErr w:type="gramEnd"/>
      <w:r w:rsidRPr="00C81ED5">
        <w:rPr>
          <w:rFonts w:ascii="Times New Roman" w:eastAsia="Calibri" w:hAnsi="Times New Roman" w:cs="Times New Roman"/>
          <w:color w:val="auto"/>
          <w:kern w:val="0"/>
          <w:sz w:val="12"/>
          <w:szCs w:val="12"/>
          <w:lang w:eastAsia="en-US"/>
        </w:rPr>
        <w:t xml:space="preserve"> местного самоуправления», принимая во внимание представленный главой администрации  Каратузского района прое</w:t>
      </w:r>
      <w:proofErr w:type="gramStart"/>
      <w:r w:rsidRPr="00C81ED5">
        <w:rPr>
          <w:rFonts w:ascii="Times New Roman" w:eastAsia="Calibri" w:hAnsi="Times New Roman" w:cs="Times New Roman"/>
          <w:color w:val="auto"/>
          <w:kern w:val="0"/>
          <w:sz w:val="12"/>
          <w:szCs w:val="12"/>
          <w:lang w:eastAsia="en-US"/>
        </w:rPr>
        <w:t>кт стр</w:t>
      </w:r>
      <w:proofErr w:type="gramEnd"/>
      <w:r w:rsidRPr="00C81ED5">
        <w:rPr>
          <w:rFonts w:ascii="Times New Roman" w:eastAsia="Calibri" w:hAnsi="Times New Roman" w:cs="Times New Roman"/>
          <w:color w:val="auto"/>
          <w:kern w:val="0"/>
          <w:sz w:val="12"/>
          <w:szCs w:val="12"/>
          <w:lang w:eastAsia="en-US"/>
        </w:rPr>
        <w:t xml:space="preserve">уктуры администрации района, </w:t>
      </w:r>
      <w:proofErr w:type="spellStart"/>
      <w:r w:rsidRPr="00C81ED5">
        <w:rPr>
          <w:rFonts w:ascii="Times New Roman" w:eastAsia="Calibri" w:hAnsi="Times New Roman" w:cs="Times New Roman"/>
          <w:color w:val="auto"/>
          <w:kern w:val="0"/>
          <w:sz w:val="12"/>
          <w:szCs w:val="12"/>
          <w:lang w:eastAsia="en-US"/>
        </w:rPr>
        <w:t>Каратузский</w:t>
      </w:r>
      <w:proofErr w:type="spellEnd"/>
      <w:r w:rsidRPr="00C81ED5">
        <w:rPr>
          <w:rFonts w:ascii="Times New Roman" w:eastAsia="Calibri" w:hAnsi="Times New Roman" w:cs="Times New Roman"/>
          <w:color w:val="auto"/>
          <w:kern w:val="0"/>
          <w:sz w:val="12"/>
          <w:szCs w:val="12"/>
          <w:lang w:eastAsia="en-US"/>
        </w:rPr>
        <w:t xml:space="preserve">  районный Совет депутатов РЕШИЛ:</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kern w:val="0"/>
          <w:sz w:val="12"/>
          <w:szCs w:val="12"/>
          <w:lang w:eastAsia="en-US"/>
        </w:rPr>
      </w:pPr>
      <w:r w:rsidRPr="00C81ED5">
        <w:rPr>
          <w:rFonts w:ascii="Times New Roman" w:eastAsia="Calibri" w:hAnsi="Times New Roman" w:cs="Times New Roman"/>
          <w:color w:val="auto"/>
          <w:kern w:val="0"/>
          <w:sz w:val="12"/>
          <w:szCs w:val="12"/>
          <w:lang w:eastAsia="en-US"/>
        </w:rPr>
        <w:t xml:space="preserve">1.Утвердить структуру администрации Каратузского района согласно </w:t>
      </w:r>
      <w:hyperlink r:id="rId19" w:history="1">
        <w:r w:rsidRPr="00C81ED5">
          <w:rPr>
            <w:rFonts w:ascii="Times New Roman" w:eastAsia="Calibri" w:hAnsi="Times New Roman" w:cs="Times New Roman"/>
            <w:kern w:val="0"/>
            <w:sz w:val="12"/>
            <w:szCs w:val="12"/>
            <w:lang w:eastAsia="en-US"/>
          </w:rPr>
          <w:t>приложению</w:t>
        </w:r>
      </w:hyperlink>
      <w:r w:rsidRPr="00C81ED5">
        <w:rPr>
          <w:rFonts w:ascii="Times New Roman" w:eastAsia="Calibri" w:hAnsi="Times New Roman" w:cs="Times New Roman"/>
          <w:kern w:val="0"/>
          <w:sz w:val="12"/>
          <w:szCs w:val="12"/>
          <w:lang w:eastAsia="en-US"/>
        </w:rPr>
        <w:t>.</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2.Поручить администрации Каратузского района в срок до 17 апреля 2015 года:</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 привести правовой статус органов администрации Каратузского района в соответствие со структурой, утвержденной настоящим Решением;</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 привести муниципальные правовые акты в соответствие с настоящим Решением.</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roofErr w:type="gramStart"/>
      <w:r w:rsidRPr="00C81ED5">
        <w:rPr>
          <w:rFonts w:ascii="Times New Roman" w:eastAsia="Calibri" w:hAnsi="Times New Roman" w:cs="Times New Roman"/>
          <w:color w:val="auto"/>
          <w:kern w:val="0"/>
          <w:sz w:val="12"/>
          <w:szCs w:val="12"/>
          <w:lang w:eastAsia="en-US"/>
        </w:rPr>
        <w:t>3.Считать утратившими силу Решение районного Совета депутатов  от 06.04.2012. №16-126 «Об утверждении структуры администрации Каратузского района», решение районного Совета депутатов от  26.05.2012  № Р-137 «О внесении изменений в решение районного Совета депутатов от 06.04.2012. №16-126 «Об утверждении структуры администрации Каратузского района», решение районного Совета депутатов от  12.02.2013  №23-185 «О внесении изменений в решение районного Совета депутатов от 06.04.2012 №16-126 «Об</w:t>
      </w:r>
      <w:proofErr w:type="gramEnd"/>
      <w:r w:rsidRPr="00C81ED5">
        <w:rPr>
          <w:rFonts w:ascii="Times New Roman" w:eastAsia="Calibri" w:hAnsi="Times New Roman" w:cs="Times New Roman"/>
          <w:color w:val="auto"/>
          <w:kern w:val="0"/>
          <w:sz w:val="12"/>
          <w:szCs w:val="12"/>
          <w:lang w:eastAsia="en-US"/>
        </w:rPr>
        <w:t xml:space="preserve"> </w:t>
      </w:r>
      <w:proofErr w:type="gramStart"/>
      <w:r w:rsidRPr="00C81ED5">
        <w:rPr>
          <w:rFonts w:ascii="Times New Roman" w:eastAsia="Calibri" w:hAnsi="Times New Roman" w:cs="Times New Roman"/>
          <w:color w:val="auto"/>
          <w:kern w:val="0"/>
          <w:sz w:val="12"/>
          <w:szCs w:val="12"/>
          <w:lang w:eastAsia="en-US"/>
        </w:rPr>
        <w:t>утверждении</w:t>
      </w:r>
      <w:proofErr w:type="gramEnd"/>
      <w:r w:rsidRPr="00C81ED5">
        <w:rPr>
          <w:rFonts w:ascii="Times New Roman" w:eastAsia="Calibri" w:hAnsi="Times New Roman" w:cs="Times New Roman"/>
          <w:color w:val="auto"/>
          <w:kern w:val="0"/>
          <w:sz w:val="12"/>
          <w:szCs w:val="12"/>
          <w:lang w:eastAsia="en-US"/>
        </w:rPr>
        <w:t xml:space="preserve"> структуры администрации Каратузского района».</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4.</w:t>
      </w:r>
      <w:proofErr w:type="gramStart"/>
      <w:r w:rsidRPr="00C81ED5">
        <w:rPr>
          <w:rFonts w:ascii="Times New Roman" w:eastAsia="Calibri" w:hAnsi="Times New Roman" w:cs="Times New Roman"/>
          <w:color w:val="auto"/>
          <w:kern w:val="0"/>
          <w:sz w:val="12"/>
          <w:szCs w:val="12"/>
          <w:lang w:eastAsia="en-US"/>
        </w:rPr>
        <w:t>Контроль за</w:t>
      </w:r>
      <w:proofErr w:type="gramEnd"/>
      <w:r w:rsidRPr="00C81ED5">
        <w:rPr>
          <w:rFonts w:ascii="Times New Roman" w:eastAsia="Calibri" w:hAnsi="Times New Roman" w:cs="Times New Roman"/>
          <w:color w:val="auto"/>
          <w:kern w:val="0"/>
          <w:sz w:val="12"/>
          <w:szCs w:val="12"/>
          <w:lang w:eastAsia="en-US"/>
        </w:rPr>
        <w:t xml:space="preserve"> исполнением настоящего Решения возложить на постоянную депутатскую  комиссию  по охране общественного порядка и законности  (В.И. Пономарев).</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r w:rsidRPr="00C81ED5">
        <w:rPr>
          <w:rFonts w:ascii="Times New Roman" w:eastAsia="Calibri" w:hAnsi="Times New Roman" w:cs="Times New Roman"/>
          <w:color w:val="auto"/>
          <w:kern w:val="0"/>
          <w:sz w:val="12"/>
          <w:szCs w:val="12"/>
          <w:lang w:eastAsia="en-US"/>
        </w:rPr>
        <w:t>5. Решение вступает в силу в день, следующий за днем его официального опубликования в периодическом издании «Вести муниципального образования «</w:t>
      </w:r>
      <w:proofErr w:type="spellStart"/>
      <w:r w:rsidRPr="00C81ED5">
        <w:rPr>
          <w:rFonts w:ascii="Times New Roman" w:eastAsia="Calibri" w:hAnsi="Times New Roman" w:cs="Times New Roman"/>
          <w:color w:val="auto"/>
          <w:kern w:val="0"/>
          <w:sz w:val="12"/>
          <w:szCs w:val="12"/>
          <w:lang w:eastAsia="en-US"/>
        </w:rPr>
        <w:t>Каратузский</w:t>
      </w:r>
      <w:proofErr w:type="spellEnd"/>
      <w:r w:rsidRPr="00C81ED5">
        <w:rPr>
          <w:rFonts w:ascii="Times New Roman" w:eastAsia="Calibri" w:hAnsi="Times New Roman" w:cs="Times New Roman"/>
          <w:color w:val="auto"/>
          <w:kern w:val="0"/>
          <w:sz w:val="12"/>
          <w:szCs w:val="12"/>
          <w:lang w:eastAsia="en-US"/>
        </w:rPr>
        <w:t xml:space="preserve"> район».</w:t>
      </w: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
    <w:p w:rsidR="00C81ED5" w:rsidRPr="00C81ED5" w:rsidRDefault="00C81ED5" w:rsidP="00C81ED5">
      <w:pPr>
        <w:autoSpaceDE w:val="0"/>
        <w:autoSpaceDN w:val="0"/>
        <w:adjustRightInd w:val="0"/>
        <w:spacing w:after="0" w:line="240" w:lineRule="auto"/>
        <w:ind w:firstLine="540"/>
        <w:jc w:val="both"/>
        <w:rPr>
          <w:rFonts w:ascii="Times New Roman" w:eastAsia="Calibri" w:hAnsi="Times New Roman" w:cs="Times New Roman"/>
          <w:color w:val="auto"/>
          <w:kern w:val="0"/>
          <w:sz w:val="12"/>
          <w:szCs w:val="12"/>
          <w:lang w:eastAsia="en-US"/>
        </w:rPr>
      </w:pPr>
    </w:p>
    <w:p w:rsidR="00C81ED5" w:rsidRPr="00C81ED5" w:rsidRDefault="00C81ED5" w:rsidP="00C81ED5">
      <w:pPr>
        <w:spacing w:after="0" w:line="240" w:lineRule="auto"/>
        <w:rPr>
          <w:rFonts w:ascii="Times New Roman" w:hAnsi="Times New Roman" w:cs="Times New Roman"/>
          <w:color w:val="auto"/>
          <w:kern w:val="0"/>
          <w:sz w:val="12"/>
          <w:szCs w:val="12"/>
        </w:rPr>
      </w:pPr>
      <w:proofErr w:type="spellStart"/>
      <w:r w:rsidRPr="00C81ED5">
        <w:rPr>
          <w:rFonts w:ascii="Times New Roman" w:hAnsi="Times New Roman" w:cs="Times New Roman"/>
          <w:color w:val="auto"/>
          <w:kern w:val="0"/>
          <w:sz w:val="12"/>
          <w:szCs w:val="12"/>
        </w:rPr>
        <w:t>И.о</w:t>
      </w:r>
      <w:proofErr w:type="spellEnd"/>
      <w:r w:rsidRPr="00C81ED5">
        <w:rPr>
          <w:rFonts w:ascii="Times New Roman" w:hAnsi="Times New Roman" w:cs="Times New Roman"/>
          <w:color w:val="auto"/>
          <w:kern w:val="0"/>
          <w:sz w:val="12"/>
          <w:szCs w:val="12"/>
        </w:rPr>
        <w:t xml:space="preserve">. Главы района - </w:t>
      </w:r>
    </w:p>
    <w:p w:rsidR="00C81ED5" w:rsidRPr="00C81ED5" w:rsidRDefault="00C81ED5" w:rsidP="00C81ED5">
      <w:pPr>
        <w:spacing w:after="0" w:line="240" w:lineRule="auto"/>
        <w:rPr>
          <w:rFonts w:ascii="Times New Roman" w:hAnsi="Times New Roman" w:cs="Times New Roman"/>
          <w:color w:val="auto"/>
          <w:kern w:val="0"/>
          <w:sz w:val="12"/>
          <w:szCs w:val="12"/>
        </w:rPr>
      </w:pPr>
      <w:r w:rsidRPr="00C81ED5">
        <w:rPr>
          <w:rFonts w:ascii="Times New Roman" w:hAnsi="Times New Roman" w:cs="Times New Roman"/>
          <w:color w:val="auto"/>
          <w:kern w:val="0"/>
          <w:sz w:val="12"/>
          <w:szCs w:val="12"/>
        </w:rPr>
        <w:t xml:space="preserve">Председателя районного                                                                      </w:t>
      </w:r>
    </w:p>
    <w:p w:rsidR="00C81ED5" w:rsidRPr="00C81ED5" w:rsidRDefault="00C81ED5" w:rsidP="00C81ED5">
      <w:pPr>
        <w:spacing w:after="0" w:line="240" w:lineRule="auto"/>
        <w:rPr>
          <w:rFonts w:ascii="Times New Roman" w:hAnsi="Times New Roman" w:cs="Times New Roman"/>
          <w:color w:val="auto"/>
          <w:kern w:val="0"/>
          <w:sz w:val="12"/>
          <w:szCs w:val="12"/>
        </w:rPr>
      </w:pPr>
      <w:r w:rsidRPr="00C81ED5">
        <w:rPr>
          <w:rFonts w:ascii="Times New Roman" w:hAnsi="Times New Roman" w:cs="Times New Roman"/>
          <w:color w:val="auto"/>
          <w:kern w:val="0"/>
          <w:sz w:val="12"/>
          <w:szCs w:val="12"/>
        </w:rPr>
        <w:t xml:space="preserve">Совета депутатов                                                                    </w:t>
      </w:r>
      <w:proofErr w:type="spellStart"/>
      <w:r w:rsidRPr="00C81ED5">
        <w:rPr>
          <w:rFonts w:ascii="Times New Roman" w:hAnsi="Times New Roman" w:cs="Times New Roman"/>
          <w:color w:val="auto"/>
          <w:kern w:val="0"/>
          <w:sz w:val="12"/>
          <w:szCs w:val="12"/>
        </w:rPr>
        <w:t>М.А.Фатюшина</w:t>
      </w:r>
      <w:proofErr w:type="spellEnd"/>
    </w:p>
    <w:p w:rsidR="00C81ED5" w:rsidRDefault="00C81ED5" w:rsidP="00FC170D">
      <w:pPr>
        <w:spacing w:after="0" w:line="240" w:lineRule="auto"/>
        <w:rPr>
          <w:rFonts w:ascii="Times New Roman" w:hAnsi="Times New Roman" w:cs="Times New Roman"/>
          <w:color w:val="auto"/>
          <w:kern w:val="0"/>
          <w:sz w:val="12"/>
          <w:szCs w:val="12"/>
          <w:lang w:eastAsia="ar-SA"/>
        </w:rPr>
      </w:pPr>
    </w:p>
    <w:p w:rsidR="00C81ED5" w:rsidRDefault="00C81ED5" w:rsidP="00FC170D">
      <w:pPr>
        <w:spacing w:after="0" w:line="240" w:lineRule="auto"/>
        <w:rPr>
          <w:rFonts w:ascii="Times New Roman" w:hAnsi="Times New Roman" w:cs="Times New Roman"/>
          <w:color w:val="auto"/>
          <w:kern w:val="0"/>
          <w:sz w:val="12"/>
          <w:szCs w:val="12"/>
          <w:lang w:eastAsia="ar-SA"/>
        </w:rPr>
      </w:pPr>
    </w:p>
    <w:p w:rsidR="00C81ED5" w:rsidRDefault="00C81ED5" w:rsidP="00FC170D">
      <w:pPr>
        <w:spacing w:after="0" w:line="240" w:lineRule="auto"/>
        <w:rPr>
          <w:rFonts w:ascii="Times New Roman" w:hAnsi="Times New Roman" w:cs="Times New Roman"/>
          <w:color w:val="auto"/>
          <w:kern w:val="0"/>
          <w:sz w:val="12"/>
          <w:szCs w:val="12"/>
          <w:lang w:eastAsia="ar-SA"/>
        </w:rPr>
      </w:pPr>
    </w:p>
    <w:p w:rsidR="00C81ED5" w:rsidRDefault="00C81ED5" w:rsidP="00FC170D">
      <w:pPr>
        <w:spacing w:after="0" w:line="240" w:lineRule="auto"/>
        <w:rPr>
          <w:rFonts w:ascii="Times New Roman" w:hAnsi="Times New Roman" w:cs="Times New Roman"/>
          <w:color w:val="auto"/>
          <w:kern w:val="0"/>
          <w:sz w:val="12"/>
          <w:szCs w:val="12"/>
          <w:lang w:eastAsia="ar-SA"/>
        </w:rPr>
      </w:pPr>
    </w:p>
    <w:p w:rsidR="00C81ED5" w:rsidRDefault="00C81ED5" w:rsidP="00FC170D">
      <w:pPr>
        <w:spacing w:after="0" w:line="240" w:lineRule="auto"/>
        <w:rPr>
          <w:rFonts w:ascii="Times New Roman" w:hAnsi="Times New Roman" w:cs="Times New Roman"/>
          <w:color w:val="auto"/>
          <w:kern w:val="0"/>
          <w:sz w:val="12"/>
          <w:szCs w:val="12"/>
          <w:lang w:eastAsia="ar-SA"/>
        </w:rPr>
      </w:pPr>
      <w:bookmarkStart w:id="1" w:name="_MON_1485607403"/>
      <w:bookmarkEnd w:id="1"/>
      <w:r>
        <w:rPr>
          <w:noProof/>
        </w:rPr>
        <w:drawing>
          <wp:inline distT="0" distB="0" distL="0" distR="0" wp14:anchorId="06BF83E1" wp14:editId="38CEAB85">
            <wp:extent cx="7045217" cy="5124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934" t="20930" r="54416" b="6977"/>
                    <a:stretch/>
                  </pic:blipFill>
                  <pic:spPr bwMode="auto">
                    <a:xfrm>
                      <a:off x="0" y="0"/>
                      <a:ext cx="7064924" cy="5138784"/>
                    </a:xfrm>
                    <a:prstGeom prst="rect">
                      <a:avLst/>
                    </a:prstGeom>
                    <a:ln>
                      <a:noFill/>
                    </a:ln>
                    <a:extLst>
                      <a:ext uri="{53640926-AAD7-44D8-BBD7-CCE9431645EC}">
                        <a14:shadowObscured xmlns:a14="http://schemas.microsoft.com/office/drawing/2010/main"/>
                      </a:ext>
                    </a:extLst>
                  </pic:spPr>
                </pic:pic>
              </a:graphicData>
            </a:graphic>
          </wp:inline>
        </w:drawing>
      </w:r>
    </w:p>
    <w:p w:rsidR="009F15A5" w:rsidRDefault="009F15A5">
      <w:pPr>
        <w:spacing w:after="200" w:line="276" w:lineRule="auto"/>
        <w:rPr>
          <w:rFonts w:ascii="Times New Roman" w:hAnsi="Times New Roman" w:cs="Times New Roman"/>
          <w:sz w:val="12"/>
          <w:szCs w:val="12"/>
          <w:lang w:eastAsia="ar-SA"/>
        </w:rPr>
      </w:pPr>
      <w:r>
        <w:rPr>
          <w:rFonts w:ascii="Times New Roman" w:hAnsi="Times New Roman" w:cs="Times New Roman"/>
          <w:sz w:val="12"/>
          <w:szCs w:val="12"/>
          <w:lang w:eastAsia="ar-SA"/>
        </w:rPr>
        <w:br w:type="page"/>
      </w:r>
    </w:p>
    <w:p w:rsidR="00C81ED5" w:rsidRDefault="00C81ED5" w:rsidP="00C81ED5">
      <w:pPr>
        <w:rPr>
          <w:rFonts w:ascii="Times New Roman" w:hAnsi="Times New Roman" w:cs="Times New Roman"/>
          <w:sz w:val="12"/>
          <w:szCs w:val="12"/>
          <w:lang w:eastAsia="ar-SA"/>
        </w:rPr>
      </w:pPr>
    </w:p>
    <w:p w:rsidR="00C81ED5" w:rsidRPr="00C81ED5" w:rsidRDefault="00C81ED5" w:rsidP="00C81ED5">
      <w:pPr>
        <w:suppressAutoHyphens/>
        <w:spacing w:after="0" w:line="240" w:lineRule="auto"/>
        <w:jc w:val="center"/>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 xml:space="preserve">     АДМИНИСТРАЦИЯ КАРАТУЗСКОГО РАЙОНА</w:t>
      </w:r>
    </w:p>
    <w:p w:rsidR="00C81ED5" w:rsidRPr="00C81ED5" w:rsidRDefault="00C81ED5" w:rsidP="00C81ED5">
      <w:pPr>
        <w:suppressAutoHyphens/>
        <w:spacing w:after="0" w:line="240" w:lineRule="auto"/>
        <w:jc w:val="center"/>
        <w:rPr>
          <w:rFonts w:ascii="Times New Roman" w:eastAsia="Calibri" w:hAnsi="Times New Roman" w:cs="Times New Roman"/>
          <w:color w:val="auto"/>
          <w:kern w:val="0"/>
          <w:sz w:val="12"/>
          <w:szCs w:val="12"/>
          <w:lang w:eastAsia="ar-SA"/>
        </w:rPr>
      </w:pPr>
    </w:p>
    <w:p w:rsidR="00C81ED5" w:rsidRPr="00C81ED5" w:rsidRDefault="00C81ED5" w:rsidP="00C81ED5">
      <w:pPr>
        <w:suppressAutoHyphens/>
        <w:spacing w:after="0" w:line="240" w:lineRule="auto"/>
        <w:jc w:val="center"/>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ПОСТАНОВЛЕНИЕ</w:t>
      </w:r>
    </w:p>
    <w:p w:rsidR="00C81ED5" w:rsidRPr="00C81ED5" w:rsidRDefault="00C81ED5" w:rsidP="00C81ED5">
      <w:pPr>
        <w:suppressAutoHyphens/>
        <w:spacing w:after="0" w:line="240" w:lineRule="auto"/>
        <w:rPr>
          <w:rFonts w:ascii="Times New Roman" w:eastAsia="Calibri" w:hAnsi="Times New Roman" w:cs="Times New Roman"/>
          <w:color w:val="auto"/>
          <w:kern w:val="0"/>
          <w:sz w:val="12"/>
          <w:szCs w:val="12"/>
          <w:lang w:eastAsia="ar-SA"/>
        </w:rPr>
      </w:pPr>
    </w:p>
    <w:p w:rsidR="00C81ED5" w:rsidRPr="00C81ED5" w:rsidRDefault="00C81ED5" w:rsidP="00C81ED5">
      <w:pPr>
        <w:suppressAutoHyphens/>
        <w:spacing w:after="0" w:line="240" w:lineRule="auto"/>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 xml:space="preserve">       19.02.2015г.                     </w:t>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sidRPr="00C81ED5">
        <w:rPr>
          <w:rFonts w:ascii="Times New Roman" w:eastAsia="Calibri" w:hAnsi="Times New Roman" w:cs="Times New Roman"/>
          <w:color w:val="auto"/>
          <w:kern w:val="0"/>
          <w:sz w:val="12"/>
          <w:szCs w:val="12"/>
          <w:lang w:eastAsia="ar-SA"/>
        </w:rPr>
        <w:t xml:space="preserve">       с. Каратузское           </w:t>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r>
      <w:r>
        <w:rPr>
          <w:rFonts w:ascii="Times New Roman" w:eastAsia="Calibri" w:hAnsi="Times New Roman" w:cs="Times New Roman"/>
          <w:color w:val="auto"/>
          <w:kern w:val="0"/>
          <w:sz w:val="12"/>
          <w:szCs w:val="12"/>
          <w:lang w:eastAsia="ar-SA"/>
        </w:rPr>
        <w:tab/>
        <w:t xml:space="preserve">   </w:t>
      </w:r>
      <w:r w:rsidRPr="00C81ED5">
        <w:rPr>
          <w:rFonts w:ascii="Times New Roman" w:eastAsia="Calibri" w:hAnsi="Times New Roman" w:cs="Times New Roman"/>
          <w:color w:val="auto"/>
          <w:kern w:val="0"/>
          <w:sz w:val="12"/>
          <w:szCs w:val="12"/>
          <w:lang w:eastAsia="ar-SA"/>
        </w:rPr>
        <w:t xml:space="preserve">                  №  170-п</w:t>
      </w:r>
    </w:p>
    <w:p w:rsidR="00C81ED5" w:rsidRPr="00C81ED5" w:rsidRDefault="00C81ED5" w:rsidP="00C81ED5">
      <w:pPr>
        <w:suppressAutoHyphens/>
        <w:spacing w:after="0" w:line="240" w:lineRule="auto"/>
        <w:rPr>
          <w:rFonts w:ascii="Times New Roman" w:eastAsia="Calibri" w:hAnsi="Times New Roman" w:cs="Times New Roman"/>
          <w:color w:val="auto"/>
          <w:kern w:val="0"/>
          <w:sz w:val="12"/>
          <w:szCs w:val="12"/>
          <w:lang w:eastAsia="ar-SA"/>
        </w:rPr>
      </w:pP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О внесении изменений в постановление администрации Каратузского района от 29.10.2013 года №1012-п «Об утверждении муниципальной программы «Социальная поддержка населения Каратузского района»»</w:t>
      </w:r>
    </w:p>
    <w:p w:rsidR="00C81ED5" w:rsidRPr="00C81ED5" w:rsidRDefault="00C81ED5" w:rsidP="00C81ED5">
      <w:pPr>
        <w:suppressAutoHyphens/>
        <w:spacing w:after="0" w:line="240" w:lineRule="auto"/>
        <w:ind w:firstLine="708"/>
        <w:rPr>
          <w:rFonts w:ascii="Times New Roman" w:eastAsia="Calibri" w:hAnsi="Times New Roman" w:cs="Times New Roman"/>
          <w:color w:val="auto"/>
          <w:kern w:val="0"/>
          <w:sz w:val="12"/>
          <w:szCs w:val="12"/>
          <w:lang w:eastAsia="ar-SA"/>
        </w:rPr>
      </w:pP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В соответствии со статьей 179 Бюджетного кодекса Российской Федерации, ст.  26,27.1 Устава муниципального образования «</w:t>
      </w:r>
      <w:proofErr w:type="spellStart"/>
      <w:r w:rsidRPr="00C81ED5">
        <w:rPr>
          <w:rFonts w:ascii="Times New Roman" w:eastAsia="Calibri" w:hAnsi="Times New Roman" w:cs="Times New Roman"/>
          <w:color w:val="auto"/>
          <w:kern w:val="0"/>
          <w:sz w:val="12"/>
          <w:szCs w:val="12"/>
          <w:lang w:eastAsia="ar-SA"/>
        </w:rPr>
        <w:t>Каратузский</w:t>
      </w:r>
      <w:proofErr w:type="spellEnd"/>
      <w:r w:rsidRPr="00C81ED5">
        <w:rPr>
          <w:rFonts w:ascii="Times New Roman" w:eastAsia="Calibri" w:hAnsi="Times New Roman" w:cs="Times New Roman"/>
          <w:color w:val="auto"/>
          <w:kern w:val="0"/>
          <w:sz w:val="12"/>
          <w:szCs w:val="12"/>
          <w:lang w:eastAsia="ar-SA"/>
        </w:rPr>
        <w:t xml:space="preserve"> район», постановлением администрации Каратузского района от 29.07.2013 г. № 738-п «Об утверждении Порядка принятия решений о разработке муниципальных программ Каратузского района, их формирование и реализации», ПОСТАНОВЛЯЮ:</w:t>
      </w: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 xml:space="preserve">1. Внести изменения в постановление администрации Каратузского района от 29.10.2013 года №1012-п «Об утверждении муниципальной программы «Социальная поддержка населения Каратузского района»»: </w:t>
      </w:r>
    </w:p>
    <w:p w:rsidR="00C81ED5" w:rsidRPr="00C81ED5" w:rsidRDefault="00C81ED5" w:rsidP="00C81ED5">
      <w:pPr>
        <w:tabs>
          <w:tab w:val="left" w:pos="0"/>
        </w:tabs>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 xml:space="preserve">1.1. В приложение № 4 к муниципальной программе «Социальная поддержка населения Каратузского района» внести следующие изменения: </w:t>
      </w:r>
    </w:p>
    <w:p w:rsidR="00C81ED5" w:rsidRPr="00C81ED5" w:rsidRDefault="00C81ED5" w:rsidP="00C81ED5">
      <w:pPr>
        <w:tabs>
          <w:tab w:val="left" w:pos="0"/>
        </w:tabs>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1.1.1. П</w:t>
      </w:r>
      <w:r w:rsidRPr="00C81ED5">
        <w:rPr>
          <w:rFonts w:ascii="Times New Roman" w:eastAsia="Calibri" w:hAnsi="Times New Roman" w:cs="Times New Roman"/>
          <w:bCs/>
          <w:color w:val="auto"/>
          <w:kern w:val="0"/>
          <w:sz w:val="12"/>
          <w:szCs w:val="12"/>
          <w:lang w:eastAsia="ar-SA"/>
        </w:rPr>
        <w:t xml:space="preserve">риложение № 2 к  подпрограмме 4 </w:t>
      </w:r>
      <w:r w:rsidRPr="00C81ED5">
        <w:rPr>
          <w:rFonts w:ascii="Times New Roman" w:eastAsia="Calibri" w:hAnsi="Times New Roman" w:cs="Times New Roman"/>
          <w:color w:val="auto"/>
          <w:kern w:val="0"/>
          <w:sz w:val="12"/>
          <w:szCs w:val="12"/>
          <w:lang w:eastAsia="ar-SA"/>
        </w:rPr>
        <w:t>«Повышение качества и доступности социальных услуг населению»</w:t>
      </w:r>
      <w:r w:rsidRPr="00C81ED5">
        <w:rPr>
          <w:rFonts w:ascii="Times New Roman" w:eastAsia="Calibri" w:hAnsi="Times New Roman" w:cs="Times New Roman"/>
          <w:bCs/>
          <w:color w:val="auto"/>
          <w:kern w:val="0"/>
          <w:sz w:val="12"/>
          <w:szCs w:val="12"/>
          <w:lang w:eastAsia="ar-SA"/>
        </w:rPr>
        <w:t xml:space="preserve">, реализуемой в рамках муниципальной программы "Социальная поддержка населения  Каратузского района» изменить и изложить в новой редакции </w:t>
      </w:r>
      <w:proofErr w:type="gramStart"/>
      <w:r w:rsidRPr="00C81ED5">
        <w:rPr>
          <w:rFonts w:ascii="Times New Roman" w:eastAsia="Calibri" w:hAnsi="Times New Roman" w:cs="Times New Roman"/>
          <w:bCs/>
          <w:color w:val="auto"/>
          <w:kern w:val="0"/>
          <w:sz w:val="12"/>
          <w:szCs w:val="12"/>
          <w:lang w:eastAsia="ar-SA"/>
        </w:rPr>
        <w:t>согласно приложения</w:t>
      </w:r>
      <w:proofErr w:type="gramEnd"/>
      <w:r w:rsidRPr="00C81ED5">
        <w:rPr>
          <w:rFonts w:ascii="Times New Roman" w:eastAsia="Calibri" w:hAnsi="Times New Roman" w:cs="Times New Roman"/>
          <w:bCs/>
          <w:color w:val="auto"/>
          <w:kern w:val="0"/>
          <w:sz w:val="12"/>
          <w:szCs w:val="12"/>
          <w:lang w:eastAsia="ar-SA"/>
        </w:rPr>
        <w:t xml:space="preserve"> № 1 к настоящему постановлению.</w:t>
      </w:r>
    </w:p>
    <w:p w:rsidR="00C81ED5" w:rsidRPr="00C81ED5" w:rsidRDefault="00C81ED5" w:rsidP="00C81ED5">
      <w:pPr>
        <w:tabs>
          <w:tab w:val="left" w:pos="0"/>
        </w:tabs>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 xml:space="preserve">1.2. В приложение № 5 к муниципальной программе «Социальная поддержка населения Каратузского района» внести следующие изменения: </w:t>
      </w:r>
    </w:p>
    <w:p w:rsidR="00C81ED5" w:rsidRPr="00C81ED5" w:rsidRDefault="00C81ED5" w:rsidP="00C81ED5">
      <w:pPr>
        <w:tabs>
          <w:tab w:val="left" w:pos="0"/>
        </w:tabs>
        <w:suppressAutoHyphens/>
        <w:spacing w:after="0" w:line="240" w:lineRule="auto"/>
        <w:ind w:firstLine="708"/>
        <w:jc w:val="both"/>
        <w:rPr>
          <w:rFonts w:ascii="Times New Roman" w:eastAsia="Calibri" w:hAnsi="Times New Roman" w:cs="Times New Roman"/>
          <w:color w:val="auto"/>
          <w:kern w:val="0"/>
          <w:sz w:val="12"/>
          <w:szCs w:val="12"/>
          <w:lang w:eastAsia="ar-SA"/>
        </w:rPr>
      </w:pPr>
      <w:r w:rsidRPr="00C81ED5">
        <w:rPr>
          <w:rFonts w:ascii="Times New Roman" w:eastAsia="Calibri" w:hAnsi="Times New Roman" w:cs="Times New Roman"/>
          <w:color w:val="auto"/>
          <w:kern w:val="0"/>
          <w:sz w:val="12"/>
          <w:szCs w:val="12"/>
          <w:lang w:eastAsia="ar-SA"/>
        </w:rPr>
        <w:t>1.2.1. П</w:t>
      </w:r>
      <w:r w:rsidRPr="00C81ED5">
        <w:rPr>
          <w:rFonts w:ascii="Times New Roman" w:eastAsia="Calibri" w:hAnsi="Times New Roman" w:cs="Times New Roman"/>
          <w:bCs/>
          <w:color w:val="auto"/>
          <w:kern w:val="0"/>
          <w:sz w:val="12"/>
          <w:szCs w:val="12"/>
          <w:lang w:eastAsia="ar-SA"/>
        </w:rPr>
        <w:t xml:space="preserve">риложение № 2 к  подпрограмме 5 </w:t>
      </w:r>
      <w:r w:rsidRPr="00C81ED5">
        <w:rPr>
          <w:rFonts w:ascii="Times New Roman" w:eastAsia="Calibri" w:hAnsi="Times New Roman" w:cs="Times New Roman"/>
          <w:color w:val="auto"/>
          <w:kern w:val="0"/>
          <w:sz w:val="12"/>
          <w:szCs w:val="12"/>
          <w:lang w:eastAsia="ar-SA"/>
        </w:rPr>
        <w:t>«Обеспечение реализации муниципальной программы и прочие мероприятия»</w:t>
      </w:r>
      <w:r w:rsidRPr="00C81ED5">
        <w:rPr>
          <w:rFonts w:ascii="Times New Roman" w:eastAsia="Calibri" w:hAnsi="Times New Roman" w:cs="Times New Roman"/>
          <w:bCs/>
          <w:color w:val="auto"/>
          <w:kern w:val="0"/>
          <w:sz w:val="12"/>
          <w:szCs w:val="12"/>
          <w:lang w:eastAsia="ar-SA"/>
        </w:rPr>
        <w:t xml:space="preserve">, реализуемой в рамках муниципальной программы "Социальная поддержка населения  Каратузского района» изменить и изложить в новой редакции </w:t>
      </w:r>
      <w:proofErr w:type="gramStart"/>
      <w:r w:rsidRPr="00C81ED5">
        <w:rPr>
          <w:rFonts w:ascii="Times New Roman" w:eastAsia="Calibri" w:hAnsi="Times New Roman" w:cs="Times New Roman"/>
          <w:bCs/>
          <w:color w:val="auto"/>
          <w:kern w:val="0"/>
          <w:sz w:val="12"/>
          <w:szCs w:val="12"/>
          <w:lang w:eastAsia="ar-SA"/>
        </w:rPr>
        <w:t>согласно приложения</w:t>
      </w:r>
      <w:proofErr w:type="gramEnd"/>
      <w:r w:rsidRPr="00C81ED5">
        <w:rPr>
          <w:rFonts w:ascii="Times New Roman" w:eastAsia="Calibri" w:hAnsi="Times New Roman" w:cs="Times New Roman"/>
          <w:bCs/>
          <w:color w:val="auto"/>
          <w:kern w:val="0"/>
          <w:sz w:val="12"/>
          <w:szCs w:val="12"/>
          <w:lang w:eastAsia="ar-SA"/>
        </w:rPr>
        <w:t xml:space="preserve"> № 2 к настоящему постановлению.</w:t>
      </w:r>
    </w:p>
    <w:p w:rsidR="00C81ED5" w:rsidRPr="00C81ED5" w:rsidRDefault="00C81ED5" w:rsidP="00C81ED5">
      <w:pPr>
        <w:tabs>
          <w:tab w:val="left" w:pos="0"/>
        </w:tabs>
        <w:autoSpaceDE w:val="0"/>
        <w:autoSpaceDN w:val="0"/>
        <w:adjustRightInd w:val="0"/>
        <w:spacing w:after="0" w:line="240" w:lineRule="auto"/>
        <w:ind w:firstLine="708"/>
        <w:jc w:val="both"/>
        <w:outlineLvl w:val="1"/>
        <w:rPr>
          <w:rFonts w:ascii="Times New Roman" w:hAnsi="Times New Roman" w:cs="Times New Roman"/>
          <w:color w:val="auto"/>
          <w:kern w:val="0"/>
          <w:sz w:val="12"/>
          <w:szCs w:val="12"/>
        </w:rPr>
      </w:pPr>
      <w:r w:rsidRPr="00C81ED5">
        <w:rPr>
          <w:rFonts w:ascii="Times New Roman" w:eastAsia="Calibri" w:hAnsi="Times New Roman" w:cs="Times New Roman"/>
          <w:color w:val="auto"/>
          <w:kern w:val="0"/>
          <w:sz w:val="12"/>
          <w:szCs w:val="12"/>
        </w:rPr>
        <w:t>2. Опубликовать постановление в периодическом печатном издании «Вести муниципального образования «</w:t>
      </w:r>
      <w:proofErr w:type="spellStart"/>
      <w:r w:rsidRPr="00C81ED5">
        <w:rPr>
          <w:rFonts w:ascii="Times New Roman" w:eastAsia="Calibri" w:hAnsi="Times New Roman" w:cs="Times New Roman"/>
          <w:color w:val="auto"/>
          <w:kern w:val="0"/>
          <w:sz w:val="12"/>
          <w:szCs w:val="12"/>
        </w:rPr>
        <w:t>Каратузский</w:t>
      </w:r>
      <w:proofErr w:type="spellEnd"/>
      <w:r w:rsidRPr="00C81ED5">
        <w:rPr>
          <w:rFonts w:ascii="Times New Roman" w:eastAsia="Calibri" w:hAnsi="Times New Roman" w:cs="Times New Roman"/>
          <w:color w:val="auto"/>
          <w:kern w:val="0"/>
          <w:sz w:val="12"/>
          <w:szCs w:val="12"/>
        </w:rPr>
        <w:t xml:space="preserve"> район»».</w:t>
      </w: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rPr>
      </w:pPr>
      <w:r w:rsidRPr="00C81ED5">
        <w:rPr>
          <w:rFonts w:ascii="Times New Roman" w:eastAsia="Calibri" w:hAnsi="Times New Roman" w:cs="Times New Roman"/>
          <w:color w:val="auto"/>
          <w:kern w:val="0"/>
          <w:sz w:val="12"/>
          <w:szCs w:val="12"/>
        </w:rPr>
        <w:t xml:space="preserve">3. Контроль за исполнением настоящего постановления возложить </w:t>
      </w:r>
      <w:proofErr w:type="gramStart"/>
      <w:r w:rsidRPr="00C81ED5">
        <w:rPr>
          <w:rFonts w:ascii="Times New Roman" w:eastAsia="Calibri" w:hAnsi="Times New Roman" w:cs="Times New Roman"/>
          <w:color w:val="auto"/>
          <w:kern w:val="0"/>
          <w:sz w:val="12"/>
          <w:szCs w:val="12"/>
        </w:rPr>
        <w:t>на</w:t>
      </w:r>
      <w:proofErr w:type="gramEnd"/>
      <w:r w:rsidRPr="00C81ED5">
        <w:rPr>
          <w:rFonts w:ascii="Times New Roman" w:eastAsia="Calibri" w:hAnsi="Times New Roman" w:cs="Times New Roman"/>
          <w:color w:val="auto"/>
          <w:kern w:val="0"/>
          <w:sz w:val="12"/>
          <w:szCs w:val="12"/>
        </w:rPr>
        <w:t xml:space="preserve"> </w:t>
      </w:r>
      <w:proofErr w:type="gramStart"/>
      <w:r w:rsidRPr="00C81ED5">
        <w:rPr>
          <w:rFonts w:ascii="Times New Roman" w:eastAsia="Calibri" w:hAnsi="Times New Roman" w:cs="Times New Roman"/>
          <w:color w:val="auto"/>
          <w:kern w:val="0"/>
          <w:sz w:val="12"/>
          <w:szCs w:val="12"/>
        </w:rPr>
        <w:t>Адольф</w:t>
      </w:r>
      <w:proofErr w:type="gramEnd"/>
      <w:r w:rsidRPr="00C81ED5">
        <w:rPr>
          <w:rFonts w:ascii="Times New Roman" w:eastAsia="Calibri" w:hAnsi="Times New Roman" w:cs="Times New Roman"/>
          <w:color w:val="auto"/>
          <w:kern w:val="0"/>
          <w:sz w:val="12"/>
          <w:szCs w:val="12"/>
        </w:rPr>
        <w:t xml:space="preserve"> Г.М., заместителя главы администрации района по социальным вопросам.</w:t>
      </w: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rPr>
      </w:pPr>
      <w:r w:rsidRPr="00C81ED5">
        <w:rPr>
          <w:rFonts w:ascii="Times New Roman" w:eastAsia="Calibri" w:hAnsi="Times New Roman" w:cs="Times New Roman"/>
          <w:color w:val="auto"/>
          <w:kern w:val="0"/>
          <w:sz w:val="12"/>
          <w:szCs w:val="12"/>
        </w:rPr>
        <w:t>4.</w:t>
      </w:r>
      <w:r w:rsidRPr="00C81ED5">
        <w:rPr>
          <w:rFonts w:ascii="Times New Roman" w:hAnsi="Times New Roman" w:cs="Times New Roman"/>
          <w:color w:val="auto"/>
          <w:kern w:val="0"/>
          <w:sz w:val="12"/>
          <w:szCs w:val="12"/>
        </w:rPr>
        <w:t xml:space="preserve"> </w:t>
      </w:r>
      <w:r w:rsidRPr="00C81ED5">
        <w:rPr>
          <w:rFonts w:ascii="Times New Roman" w:eastAsia="Calibri" w:hAnsi="Times New Roman" w:cs="Times New Roman"/>
          <w:color w:val="auto"/>
          <w:kern w:val="0"/>
          <w:sz w:val="12"/>
          <w:szCs w:val="12"/>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C81ED5">
        <w:rPr>
          <w:rFonts w:ascii="Times New Roman" w:eastAsia="Calibri" w:hAnsi="Times New Roman" w:cs="Times New Roman"/>
          <w:color w:val="auto"/>
          <w:kern w:val="0"/>
          <w:sz w:val="12"/>
          <w:szCs w:val="12"/>
        </w:rPr>
        <w:t>Каратузский</w:t>
      </w:r>
      <w:proofErr w:type="spellEnd"/>
      <w:r w:rsidRPr="00C81ED5">
        <w:rPr>
          <w:rFonts w:ascii="Times New Roman" w:eastAsia="Calibri" w:hAnsi="Times New Roman" w:cs="Times New Roman"/>
          <w:color w:val="auto"/>
          <w:kern w:val="0"/>
          <w:sz w:val="12"/>
          <w:szCs w:val="12"/>
        </w:rPr>
        <w:t xml:space="preserve"> район»».</w:t>
      </w:r>
    </w:p>
    <w:p w:rsidR="00C81ED5" w:rsidRPr="00C81ED5" w:rsidRDefault="00C81ED5" w:rsidP="00C81ED5">
      <w:pPr>
        <w:suppressAutoHyphens/>
        <w:spacing w:after="0" w:line="240" w:lineRule="auto"/>
        <w:ind w:firstLine="708"/>
        <w:jc w:val="both"/>
        <w:rPr>
          <w:rFonts w:ascii="Times New Roman" w:eastAsia="Calibri" w:hAnsi="Times New Roman" w:cs="Times New Roman"/>
          <w:color w:val="auto"/>
          <w:kern w:val="0"/>
          <w:sz w:val="12"/>
          <w:szCs w:val="12"/>
        </w:rPr>
      </w:pPr>
    </w:p>
    <w:p w:rsidR="00C81ED5" w:rsidRPr="00C81ED5" w:rsidRDefault="00C81ED5" w:rsidP="00C81ED5">
      <w:pPr>
        <w:suppressAutoHyphens/>
        <w:spacing w:after="0" w:line="240" w:lineRule="auto"/>
        <w:rPr>
          <w:rFonts w:ascii="Times New Roman" w:eastAsia="Calibri" w:hAnsi="Times New Roman" w:cs="Times New Roman"/>
          <w:color w:val="auto"/>
          <w:kern w:val="0"/>
          <w:sz w:val="12"/>
          <w:szCs w:val="12"/>
        </w:rPr>
      </w:pPr>
      <w:r w:rsidRPr="00C81ED5">
        <w:rPr>
          <w:rFonts w:ascii="Times New Roman" w:eastAsia="Calibri" w:hAnsi="Times New Roman" w:cs="Times New Roman"/>
          <w:color w:val="auto"/>
          <w:kern w:val="0"/>
          <w:sz w:val="12"/>
          <w:szCs w:val="12"/>
        </w:rPr>
        <w:t>Глава администрации района                                                                   Г.И. Кулакова</w:t>
      </w:r>
    </w:p>
    <w:p w:rsidR="00C81ED5" w:rsidRDefault="00C81ED5" w:rsidP="00C81ED5">
      <w:pPr>
        <w:rPr>
          <w:rFonts w:ascii="Times New Roman" w:hAnsi="Times New Roman" w:cs="Times New Roman"/>
          <w:sz w:val="12"/>
          <w:szCs w:val="12"/>
          <w:lang w:eastAsia="ar-SA"/>
        </w:rPr>
      </w:pPr>
    </w:p>
    <w:p w:rsidR="008173B3" w:rsidRDefault="008173B3">
      <w:pPr>
        <w:spacing w:after="200" w:line="276" w:lineRule="auto"/>
        <w:rPr>
          <w:rFonts w:ascii="Times New Roman" w:hAnsi="Times New Roman" w:cs="Times New Roman"/>
          <w:sz w:val="12"/>
          <w:szCs w:val="12"/>
          <w:lang w:eastAsia="ar-SA"/>
        </w:rPr>
      </w:pPr>
    </w:p>
    <w:p w:rsidR="009F15A5" w:rsidRDefault="009F15A5">
      <w:pPr>
        <w:spacing w:after="200" w:line="276" w:lineRule="auto"/>
        <w:rPr>
          <w:rFonts w:ascii="Times New Roman" w:hAnsi="Times New Roman" w:cs="Times New Roman"/>
          <w:sz w:val="12"/>
          <w:szCs w:val="12"/>
          <w:lang w:eastAsia="ar-SA"/>
        </w:rPr>
      </w:pPr>
    </w:p>
    <w:tbl>
      <w:tblPr>
        <w:tblStyle w:val="aff5"/>
        <w:tblW w:w="11307" w:type="dxa"/>
        <w:tblLook w:val="04A0" w:firstRow="1" w:lastRow="0" w:firstColumn="1" w:lastColumn="0" w:noHBand="0" w:noVBand="1"/>
      </w:tblPr>
      <w:tblGrid>
        <w:gridCol w:w="2235"/>
        <w:gridCol w:w="659"/>
        <w:gridCol w:w="659"/>
        <w:gridCol w:w="659"/>
        <w:gridCol w:w="659"/>
        <w:gridCol w:w="659"/>
        <w:gridCol w:w="855"/>
        <w:gridCol w:w="855"/>
        <w:gridCol w:w="744"/>
        <w:gridCol w:w="744"/>
        <w:gridCol w:w="906"/>
        <w:gridCol w:w="1673"/>
      </w:tblGrid>
      <w:tr w:rsidR="008173B3" w:rsidRPr="008173B3" w:rsidTr="008173B3">
        <w:trPr>
          <w:trHeight w:val="20"/>
        </w:trPr>
        <w:tc>
          <w:tcPr>
            <w:tcW w:w="223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bookmarkStart w:id="2" w:name="RANGE!A1:L29"/>
            <w:bookmarkEnd w:id="2"/>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922"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Приложение № 1 к постановлению</w:t>
            </w:r>
            <w:r w:rsidRPr="008173B3">
              <w:rPr>
                <w:rFonts w:ascii="Times New Roman" w:hAnsi="Times New Roman" w:cs="Times New Roman"/>
                <w:sz w:val="12"/>
                <w:szCs w:val="12"/>
                <w:lang w:eastAsia="ar-SA"/>
              </w:rPr>
              <w:br/>
              <w:t>администрации Каратузского района</w:t>
            </w:r>
            <w:r w:rsidRPr="008173B3">
              <w:rPr>
                <w:rFonts w:ascii="Times New Roman" w:hAnsi="Times New Roman" w:cs="Times New Roman"/>
                <w:sz w:val="12"/>
                <w:szCs w:val="12"/>
                <w:lang w:eastAsia="ar-SA"/>
              </w:rPr>
              <w:br/>
              <w:t>от 19.02.2015г. № 170-п</w:t>
            </w:r>
          </w:p>
        </w:tc>
      </w:tr>
      <w:tr w:rsidR="008173B3" w:rsidRPr="008173B3" w:rsidTr="008173B3">
        <w:trPr>
          <w:trHeight w:val="20"/>
        </w:trPr>
        <w:tc>
          <w:tcPr>
            <w:tcW w:w="223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922"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Приложение №2</w:t>
            </w:r>
          </w:p>
        </w:tc>
      </w:tr>
      <w:tr w:rsidR="008173B3" w:rsidRPr="008173B3" w:rsidTr="008173B3">
        <w:trPr>
          <w:trHeight w:val="20"/>
        </w:trPr>
        <w:tc>
          <w:tcPr>
            <w:tcW w:w="223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922"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к подпрограмме 4 "Повышение качества и доступности социальных услуг населению", реализуемой в рамках муниципальной программы "Социальная поддержка населения Каратузского района" </w:t>
            </w:r>
          </w:p>
        </w:tc>
      </w:tr>
      <w:tr w:rsidR="008173B3" w:rsidRPr="008173B3" w:rsidTr="008173B3">
        <w:trPr>
          <w:trHeight w:val="20"/>
        </w:trPr>
        <w:tc>
          <w:tcPr>
            <w:tcW w:w="223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11307" w:type="dxa"/>
            <w:gridSpan w:val="12"/>
            <w:tcBorders>
              <w:top w:val="nil"/>
              <w:left w:val="nil"/>
              <w:bottom w:val="nil"/>
              <w:right w:val="nil"/>
            </w:tcBorders>
            <w:noWrap/>
            <w:hideMark/>
          </w:tcPr>
          <w:p w:rsidR="008173B3" w:rsidRPr="008173B3" w:rsidRDefault="008173B3" w:rsidP="008173B3">
            <w:pPr>
              <w:spacing w:after="0" w:line="240" w:lineRule="auto"/>
              <w:jc w:val="center"/>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Перечень мероприятий подпрограммы с указанием объема средств на их реализацию и ожидаемых результатов</w:t>
            </w:r>
          </w:p>
        </w:tc>
      </w:tr>
      <w:tr w:rsidR="008173B3" w:rsidRPr="008173B3" w:rsidTr="008173B3">
        <w:trPr>
          <w:trHeight w:val="20"/>
        </w:trPr>
        <w:tc>
          <w:tcPr>
            <w:tcW w:w="2235"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Наименование программы, подпрограммы</w:t>
            </w:r>
          </w:p>
        </w:tc>
        <w:tc>
          <w:tcPr>
            <w:tcW w:w="659"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ГРБС</w:t>
            </w:r>
          </w:p>
        </w:tc>
        <w:tc>
          <w:tcPr>
            <w:tcW w:w="2636" w:type="dxa"/>
            <w:gridSpan w:val="4"/>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Код бюджетной классификации</w:t>
            </w:r>
          </w:p>
        </w:tc>
        <w:tc>
          <w:tcPr>
            <w:tcW w:w="4104" w:type="dxa"/>
            <w:gridSpan w:val="5"/>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Расходы</w:t>
            </w:r>
          </w:p>
        </w:tc>
        <w:tc>
          <w:tcPr>
            <w:tcW w:w="1673"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Ожидаемый результат от реализации подпрограммного мероприятия </w:t>
            </w:r>
            <w:proofErr w:type="gramStart"/>
            <w:r w:rsidRPr="008173B3">
              <w:rPr>
                <w:rFonts w:ascii="Times New Roman" w:hAnsi="Times New Roman" w:cs="Times New Roman"/>
                <w:sz w:val="12"/>
                <w:szCs w:val="12"/>
                <w:lang w:eastAsia="ar-SA"/>
              </w:rPr>
              <w:t xml:space="preserve">( </w:t>
            </w:r>
            <w:proofErr w:type="gramEnd"/>
            <w:r w:rsidRPr="008173B3">
              <w:rPr>
                <w:rFonts w:ascii="Times New Roman" w:hAnsi="Times New Roman" w:cs="Times New Roman"/>
                <w:sz w:val="12"/>
                <w:szCs w:val="12"/>
                <w:lang w:eastAsia="ar-SA"/>
              </w:rPr>
              <w:t>в натуральном выражении), количество получателей</w:t>
            </w: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2636" w:type="dxa"/>
            <w:gridSpan w:val="4"/>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104" w:type="dxa"/>
            <w:gridSpan w:val="5"/>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w:t>
            </w:r>
            <w:proofErr w:type="spellStart"/>
            <w:r w:rsidRPr="008173B3">
              <w:rPr>
                <w:rFonts w:ascii="Times New Roman" w:hAnsi="Times New Roman" w:cs="Times New Roman"/>
                <w:sz w:val="12"/>
                <w:szCs w:val="12"/>
                <w:lang w:eastAsia="ar-SA"/>
              </w:rPr>
              <w:t>тыс</w:t>
            </w:r>
            <w:proofErr w:type="gramStart"/>
            <w:r w:rsidRPr="008173B3">
              <w:rPr>
                <w:rFonts w:ascii="Times New Roman" w:hAnsi="Times New Roman" w:cs="Times New Roman"/>
                <w:sz w:val="12"/>
                <w:szCs w:val="12"/>
                <w:lang w:eastAsia="ar-SA"/>
              </w:rPr>
              <w:t>.р</w:t>
            </w:r>
            <w:proofErr w:type="gramEnd"/>
            <w:r w:rsidRPr="008173B3">
              <w:rPr>
                <w:rFonts w:ascii="Times New Roman" w:hAnsi="Times New Roman" w:cs="Times New Roman"/>
                <w:sz w:val="12"/>
                <w:szCs w:val="12"/>
                <w:lang w:eastAsia="ar-SA"/>
              </w:rPr>
              <w:t>уб</w:t>
            </w:r>
            <w:proofErr w:type="spellEnd"/>
            <w:r w:rsidRPr="008173B3">
              <w:rPr>
                <w:rFonts w:ascii="Times New Roman" w:hAnsi="Times New Roman" w:cs="Times New Roman"/>
                <w:sz w:val="12"/>
                <w:szCs w:val="12"/>
                <w:lang w:eastAsia="ar-SA"/>
              </w:rPr>
              <w:t>.), годы</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ГРБС</w:t>
            </w:r>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proofErr w:type="spellStart"/>
            <w:r w:rsidRPr="008173B3">
              <w:rPr>
                <w:rFonts w:ascii="Times New Roman" w:hAnsi="Times New Roman" w:cs="Times New Roman"/>
                <w:sz w:val="12"/>
                <w:szCs w:val="12"/>
                <w:lang w:eastAsia="ar-SA"/>
              </w:rPr>
              <w:t>РзПр</w:t>
            </w:r>
            <w:proofErr w:type="spellEnd"/>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ЦСР</w:t>
            </w:r>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ВР</w:t>
            </w: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отчетный финансовый год</w:t>
            </w: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текущий финансовый год</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первый год планового периода</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второй год планового периода</w:t>
            </w:r>
          </w:p>
        </w:tc>
        <w:tc>
          <w:tcPr>
            <w:tcW w:w="906"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Итого на период</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2014 год</w:t>
            </w: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2015 год</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2016 год</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2017 год</w:t>
            </w:r>
          </w:p>
        </w:tc>
        <w:tc>
          <w:tcPr>
            <w:tcW w:w="906"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Цель</w:t>
            </w:r>
            <w:r w:rsidRPr="008173B3">
              <w:rPr>
                <w:rFonts w:ascii="Times New Roman" w:hAnsi="Times New Roman" w:cs="Times New Roman"/>
                <w:sz w:val="12"/>
                <w:szCs w:val="12"/>
                <w:lang w:eastAsia="ar-SA"/>
              </w:rPr>
              <w:t xml:space="preserve"> подпрограммы:                                                  Повышение уровня, качества и безопасности социального обслуживания населения</w:t>
            </w:r>
          </w:p>
        </w:tc>
        <w:tc>
          <w:tcPr>
            <w:tcW w:w="3295" w:type="dxa"/>
            <w:gridSpan w:val="5"/>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58814,96430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90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240739,46430</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Уровень удовлетворенности граждан качеством и доступностью получения социальных услуг не менее 90% к 2016 году</w:t>
            </w: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 xml:space="preserve">1.Задача </w:t>
            </w:r>
            <w:r w:rsidRPr="008173B3">
              <w:rPr>
                <w:rFonts w:ascii="Times New Roman" w:hAnsi="Times New Roman" w:cs="Times New Roman"/>
                <w:sz w:val="12"/>
                <w:szCs w:val="12"/>
                <w:lang w:eastAsia="ar-SA"/>
              </w:rPr>
              <w:t xml:space="preserve">                                                          Обеспечение доступности и качества услуг социального обслуживания, оказываемых в </w:t>
            </w:r>
            <w:proofErr w:type="spellStart"/>
            <w:r w:rsidRPr="008173B3">
              <w:rPr>
                <w:rFonts w:ascii="Times New Roman" w:hAnsi="Times New Roman" w:cs="Times New Roman"/>
                <w:sz w:val="12"/>
                <w:szCs w:val="12"/>
                <w:lang w:eastAsia="ar-SA"/>
              </w:rPr>
              <w:t>соответсвии</w:t>
            </w:r>
            <w:proofErr w:type="spellEnd"/>
            <w:r w:rsidRPr="008173B3">
              <w:rPr>
                <w:rFonts w:ascii="Times New Roman" w:hAnsi="Times New Roman" w:cs="Times New Roman"/>
                <w:sz w:val="12"/>
                <w:szCs w:val="12"/>
                <w:lang w:eastAsia="ar-SA"/>
              </w:rPr>
              <w:t xml:space="preserve"> с муниципальным заданием</w:t>
            </w:r>
          </w:p>
        </w:tc>
        <w:tc>
          <w:tcPr>
            <w:tcW w:w="3295" w:type="dxa"/>
            <w:gridSpan w:val="5"/>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8671,28900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9118,70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9118,70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9118,70</w:t>
            </w:r>
          </w:p>
        </w:tc>
        <w:tc>
          <w:tcPr>
            <w:tcW w:w="90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36027,38900</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8173B3" w:rsidRPr="008173B3" w:rsidTr="008173B3">
        <w:trPr>
          <w:trHeight w:val="20"/>
        </w:trPr>
        <w:tc>
          <w:tcPr>
            <w:tcW w:w="2235" w:type="dxa"/>
            <w:vMerge w:val="restart"/>
            <w:hideMark/>
          </w:tcPr>
          <w:p w:rsidR="008173B3" w:rsidRPr="008173B3" w:rsidRDefault="008173B3" w:rsidP="008173B3">
            <w:pPr>
              <w:spacing w:after="0" w:line="240" w:lineRule="auto"/>
              <w:rPr>
                <w:rFonts w:ascii="Times New Roman" w:hAnsi="Times New Roman" w:cs="Times New Roman"/>
                <w:i/>
                <w:iCs/>
                <w:sz w:val="12"/>
                <w:szCs w:val="12"/>
                <w:lang w:eastAsia="ar-SA"/>
              </w:rPr>
            </w:pPr>
            <w:r w:rsidRPr="008173B3">
              <w:rPr>
                <w:rFonts w:ascii="Times New Roman" w:hAnsi="Times New Roman" w:cs="Times New Roman"/>
                <w:i/>
                <w:iCs/>
                <w:sz w:val="12"/>
                <w:szCs w:val="12"/>
                <w:lang w:eastAsia="ar-SA"/>
              </w:rPr>
              <w:t>Мероприятие                                                                                    1.1    Предоставление услуг по социальному обслуживанию населения, в том числе по предоставлению мер социальной поддержки работникам муниципальных учреждений социального обслуживания  (в соответствии с Законом края от 10 декабря 2004 года № 12-2705 «О социальном обслуживании населения»)</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УСЗН</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148</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1002</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0340151</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7678,00000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8050,90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8050,90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8050,90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31830,70000</w:t>
            </w:r>
          </w:p>
        </w:tc>
        <w:tc>
          <w:tcPr>
            <w:tcW w:w="1673"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Расходы по задаче №1 равны объему субвенции на реализацию полномочий по содержанию учреждений социального обслуживания населения по Закону края от 10 декабря 2004 года № 12-2705 "О социальном обслуживании населения", за исключением расходов на оплату труда, отнесенных к задаче №2 данной подпрограммы</w:t>
            </w: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112</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138,90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138,90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138,90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138,90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555,60</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244</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4913,19103</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5167,70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5180,20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5180,20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20441,29103</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852</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21,70897</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12,50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0,00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0,00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34,20897</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611</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2604,20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2731,80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2731,80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2731,80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10799,60</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i/>
                <w:iCs/>
                <w:sz w:val="12"/>
                <w:szCs w:val="12"/>
                <w:lang w:eastAsia="ar-SA"/>
              </w:rPr>
            </w:pPr>
            <w:r w:rsidRPr="008173B3">
              <w:rPr>
                <w:rFonts w:ascii="Times New Roman" w:hAnsi="Times New Roman" w:cs="Times New Roman"/>
                <w:i/>
                <w:iCs/>
                <w:sz w:val="12"/>
                <w:szCs w:val="12"/>
                <w:lang w:eastAsia="ar-SA"/>
              </w:rPr>
              <w:t>Мероприятие                                                                             1.2  Арендная плата</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УСЗН</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148</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1002</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0340301</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612</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993,28900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1067,80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1067,80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1067,80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4196,68900</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Учреждение находится в арендуемом здании</w:t>
            </w: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 xml:space="preserve">2.Задача                                                             </w:t>
            </w:r>
            <w:r w:rsidRPr="008173B3">
              <w:rPr>
                <w:rFonts w:ascii="Times New Roman" w:hAnsi="Times New Roman" w:cs="Times New Roman"/>
                <w:sz w:val="12"/>
                <w:szCs w:val="12"/>
                <w:lang w:eastAsia="ar-SA"/>
              </w:rPr>
              <w:t xml:space="preserve"> Повышение мотивации работников </w:t>
            </w:r>
            <w:proofErr w:type="spellStart"/>
            <w:r w:rsidRPr="008173B3">
              <w:rPr>
                <w:rFonts w:ascii="Times New Roman" w:hAnsi="Times New Roman" w:cs="Times New Roman"/>
                <w:sz w:val="12"/>
                <w:szCs w:val="12"/>
                <w:lang w:eastAsia="ar-SA"/>
              </w:rPr>
              <w:t>учрежденийк</w:t>
            </w:r>
            <w:proofErr w:type="spellEnd"/>
            <w:r w:rsidRPr="008173B3">
              <w:rPr>
                <w:rFonts w:ascii="Times New Roman" w:hAnsi="Times New Roman" w:cs="Times New Roman"/>
                <w:sz w:val="12"/>
                <w:szCs w:val="12"/>
                <w:lang w:eastAsia="ar-SA"/>
              </w:rPr>
              <w:t xml:space="preserve"> качественному предоставлению услуг</w:t>
            </w:r>
          </w:p>
        </w:tc>
        <w:tc>
          <w:tcPr>
            <w:tcW w:w="3295" w:type="dxa"/>
            <w:gridSpan w:val="5"/>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50143,67530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51522,80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51522,80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51522,80</w:t>
            </w:r>
          </w:p>
        </w:tc>
        <w:tc>
          <w:tcPr>
            <w:tcW w:w="90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204712,07530</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8173B3" w:rsidRPr="008173B3" w:rsidTr="008173B3">
        <w:trPr>
          <w:trHeight w:val="20"/>
        </w:trPr>
        <w:tc>
          <w:tcPr>
            <w:tcW w:w="2235" w:type="dxa"/>
            <w:vMerge w:val="restart"/>
            <w:hideMark/>
          </w:tcPr>
          <w:p w:rsidR="008173B3" w:rsidRPr="008173B3" w:rsidRDefault="008173B3" w:rsidP="008173B3">
            <w:pPr>
              <w:spacing w:after="0" w:line="240" w:lineRule="auto"/>
              <w:rPr>
                <w:rFonts w:ascii="Times New Roman" w:hAnsi="Times New Roman" w:cs="Times New Roman"/>
                <w:i/>
                <w:iCs/>
                <w:sz w:val="12"/>
                <w:szCs w:val="12"/>
                <w:lang w:eastAsia="ar-SA"/>
              </w:rPr>
            </w:pPr>
            <w:r w:rsidRPr="008173B3">
              <w:rPr>
                <w:rFonts w:ascii="Times New Roman" w:hAnsi="Times New Roman" w:cs="Times New Roman"/>
                <w:i/>
                <w:iCs/>
                <w:sz w:val="12"/>
                <w:szCs w:val="12"/>
                <w:lang w:eastAsia="ar-SA"/>
              </w:rPr>
              <w:t>Мероприятие                                                                                2.1  Предоставление услуг по социальному обслуживанию населения, в том числе по предоставлению мер социальной поддержки работникам муниципальных учреждений социального обслуживания  (в соответствии с Законом края от 10 декабря 2004 года № 12-2705 «О социальном обслуживании населения»)</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УСЗН</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148</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1002</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0340151</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50143,67530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51522,80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51522,80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51522,80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204712,07530</w:t>
            </w:r>
          </w:p>
        </w:tc>
        <w:tc>
          <w:tcPr>
            <w:tcW w:w="1673"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Расходы на оплату труда работников учреждений, из общего объема субвенций на реализацию полномочий по содержанию учреждений социального обслуживания населения по Закону края от 10 декабря 2004 года № 12-2705 "О социальном обслуживании населения"</w:t>
            </w: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111</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17231,50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18052,40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18052,40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18052,40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71388,70</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611</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32912,17530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33470,40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33470,40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33470,40</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133323,37530</w:t>
            </w:r>
          </w:p>
        </w:tc>
        <w:tc>
          <w:tcPr>
            <w:tcW w:w="167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 том числе:</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90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8173B3" w:rsidRPr="008173B3" w:rsidTr="008173B3">
        <w:trPr>
          <w:trHeight w:val="20"/>
        </w:trPr>
        <w:tc>
          <w:tcPr>
            <w:tcW w:w="223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Управление социальной защиты населения администрации Каратузского района</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58814,96430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60641,50</w:t>
            </w:r>
          </w:p>
        </w:tc>
        <w:tc>
          <w:tcPr>
            <w:tcW w:w="90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240739,46430</w:t>
            </w:r>
          </w:p>
        </w:tc>
        <w:tc>
          <w:tcPr>
            <w:tcW w:w="167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235" w:type="dxa"/>
            <w:tcBorders>
              <w:bottom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9F15A5">
        <w:trPr>
          <w:trHeight w:val="20"/>
        </w:trPr>
        <w:tc>
          <w:tcPr>
            <w:tcW w:w="2235"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Руководитель УСЗН</w:t>
            </w: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710" w:type="dxa"/>
            <w:gridSpan w:val="2"/>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А.Ф. </w:t>
            </w:r>
            <w:proofErr w:type="spellStart"/>
            <w:r w:rsidRPr="008173B3">
              <w:rPr>
                <w:rFonts w:ascii="Times New Roman" w:hAnsi="Times New Roman" w:cs="Times New Roman"/>
                <w:sz w:val="12"/>
                <w:szCs w:val="12"/>
                <w:lang w:eastAsia="ar-SA"/>
              </w:rPr>
              <w:t>Корытов</w:t>
            </w:r>
            <w:proofErr w:type="spellEnd"/>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235"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235"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9F15A5">
        <w:trPr>
          <w:trHeight w:val="20"/>
        </w:trPr>
        <w:tc>
          <w:tcPr>
            <w:tcW w:w="2235"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Глава администрации района</w:t>
            </w: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710" w:type="dxa"/>
            <w:gridSpan w:val="2"/>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Г.И. Кулакова</w:t>
            </w: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90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67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bl>
    <w:p w:rsidR="008173B3" w:rsidRDefault="008173B3" w:rsidP="008173B3">
      <w:pPr>
        <w:spacing w:after="0" w:line="240" w:lineRule="auto"/>
        <w:rPr>
          <w:rFonts w:ascii="Times New Roman" w:hAnsi="Times New Roman" w:cs="Times New Roman"/>
          <w:sz w:val="12"/>
          <w:szCs w:val="12"/>
          <w:lang w:eastAsia="ar-SA"/>
        </w:rPr>
      </w:pPr>
    </w:p>
    <w:p w:rsidR="008173B3" w:rsidRDefault="008173B3" w:rsidP="008173B3">
      <w:pPr>
        <w:spacing w:after="0" w:line="240" w:lineRule="auto"/>
        <w:rPr>
          <w:rFonts w:ascii="Times New Roman" w:hAnsi="Times New Roman" w:cs="Times New Roman"/>
          <w:sz w:val="12"/>
          <w:szCs w:val="12"/>
          <w:lang w:eastAsia="ar-SA"/>
        </w:rPr>
      </w:pPr>
    </w:p>
    <w:p w:rsidR="009F15A5" w:rsidRDefault="009F15A5">
      <w:pPr>
        <w:spacing w:after="200" w:line="276" w:lineRule="auto"/>
        <w:rPr>
          <w:rFonts w:ascii="Times New Roman" w:hAnsi="Times New Roman" w:cs="Times New Roman"/>
          <w:sz w:val="12"/>
          <w:szCs w:val="12"/>
          <w:lang w:eastAsia="ar-SA"/>
        </w:rPr>
      </w:pPr>
      <w:r>
        <w:rPr>
          <w:rFonts w:ascii="Times New Roman" w:hAnsi="Times New Roman" w:cs="Times New Roman"/>
          <w:sz w:val="12"/>
          <w:szCs w:val="12"/>
          <w:lang w:eastAsia="ar-SA"/>
        </w:rPr>
        <w:br w:type="page"/>
      </w:r>
    </w:p>
    <w:p w:rsidR="008173B3" w:rsidRDefault="008173B3" w:rsidP="008173B3">
      <w:pPr>
        <w:spacing w:after="0" w:line="240" w:lineRule="auto"/>
        <w:rPr>
          <w:rFonts w:ascii="Times New Roman" w:hAnsi="Times New Roman" w:cs="Times New Roman"/>
          <w:sz w:val="12"/>
          <w:szCs w:val="12"/>
          <w:lang w:eastAsia="ar-SA"/>
        </w:rPr>
      </w:pPr>
    </w:p>
    <w:tbl>
      <w:tblPr>
        <w:tblStyle w:val="aff5"/>
        <w:tblW w:w="0" w:type="auto"/>
        <w:tblLook w:val="04A0" w:firstRow="1" w:lastRow="0" w:firstColumn="1" w:lastColumn="0" w:noHBand="0" w:noVBand="1"/>
      </w:tblPr>
      <w:tblGrid>
        <w:gridCol w:w="2376"/>
        <w:gridCol w:w="659"/>
        <w:gridCol w:w="659"/>
        <w:gridCol w:w="659"/>
        <w:gridCol w:w="659"/>
        <w:gridCol w:w="588"/>
        <w:gridCol w:w="1171"/>
        <w:gridCol w:w="855"/>
        <w:gridCol w:w="755"/>
        <w:gridCol w:w="744"/>
        <w:gridCol w:w="846"/>
        <w:gridCol w:w="1243"/>
      </w:tblGrid>
      <w:tr w:rsidR="008173B3" w:rsidRPr="008173B3" w:rsidTr="009F15A5">
        <w:trPr>
          <w:trHeight w:val="20"/>
        </w:trPr>
        <w:tc>
          <w:tcPr>
            <w:tcW w:w="237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bookmarkStart w:id="3" w:name="RANGE!A1:L25"/>
            <w:bookmarkEnd w:id="3"/>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443"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Приложение № 2 к постановлению</w:t>
            </w:r>
            <w:r w:rsidRPr="008173B3">
              <w:rPr>
                <w:rFonts w:ascii="Times New Roman" w:hAnsi="Times New Roman" w:cs="Times New Roman"/>
                <w:sz w:val="12"/>
                <w:szCs w:val="12"/>
                <w:lang w:eastAsia="ar-SA"/>
              </w:rPr>
              <w:br/>
              <w:t>администрации Каратузского района</w:t>
            </w:r>
            <w:r w:rsidRPr="008173B3">
              <w:rPr>
                <w:rFonts w:ascii="Times New Roman" w:hAnsi="Times New Roman" w:cs="Times New Roman"/>
                <w:sz w:val="12"/>
                <w:szCs w:val="12"/>
                <w:lang w:eastAsia="ar-SA"/>
              </w:rPr>
              <w:br/>
              <w:t>от 19.02.2015г. № 170-п</w:t>
            </w:r>
          </w:p>
        </w:tc>
      </w:tr>
      <w:tr w:rsidR="008173B3" w:rsidRPr="008173B3" w:rsidTr="009F15A5">
        <w:trPr>
          <w:trHeight w:val="20"/>
        </w:trPr>
        <w:tc>
          <w:tcPr>
            <w:tcW w:w="237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443"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Приложение №2</w:t>
            </w:r>
          </w:p>
        </w:tc>
      </w:tr>
      <w:tr w:rsidR="008173B3" w:rsidRPr="008173B3" w:rsidTr="009F15A5">
        <w:trPr>
          <w:trHeight w:val="20"/>
        </w:trPr>
        <w:tc>
          <w:tcPr>
            <w:tcW w:w="237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443" w:type="dxa"/>
            <w:gridSpan w:val="5"/>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к подпрограмме 5 "Обеспечение реализации муниципальной программы и прочие мероприятия", реализуемой в рамках муниципальной программы "Социальная поддержка населения Каратузского района" </w:t>
            </w:r>
          </w:p>
        </w:tc>
      </w:tr>
      <w:tr w:rsidR="009F15A5" w:rsidRPr="008173B3" w:rsidTr="009F15A5">
        <w:trPr>
          <w:trHeight w:val="20"/>
        </w:trPr>
        <w:tc>
          <w:tcPr>
            <w:tcW w:w="237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9F15A5">
        <w:trPr>
          <w:trHeight w:val="20"/>
        </w:trPr>
        <w:tc>
          <w:tcPr>
            <w:tcW w:w="11214" w:type="dxa"/>
            <w:gridSpan w:val="12"/>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Перечень мероприятий подпрограммы с указанием объема средств на их реализацию и ожидаемых результатов</w:t>
            </w:r>
          </w:p>
        </w:tc>
      </w:tr>
      <w:tr w:rsidR="009F15A5" w:rsidRPr="008173B3" w:rsidTr="009F15A5">
        <w:trPr>
          <w:trHeight w:val="20"/>
        </w:trPr>
        <w:tc>
          <w:tcPr>
            <w:tcW w:w="2376"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single" w:sz="4" w:space="0" w:color="auto"/>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8173B3" w:rsidRPr="008173B3" w:rsidTr="009F15A5">
        <w:trPr>
          <w:trHeight w:val="20"/>
        </w:trPr>
        <w:tc>
          <w:tcPr>
            <w:tcW w:w="2376"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Наименование программы, подпрограммы</w:t>
            </w:r>
          </w:p>
        </w:tc>
        <w:tc>
          <w:tcPr>
            <w:tcW w:w="659"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ГРБС</w:t>
            </w:r>
          </w:p>
        </w:tc>
        <w:tc>
          <w:tcPr>
            <w:tcW w:w="2565" w:type="dxa"/>
            <w:gridSpan w:val="4"/>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Код бюджетной классификации</w:t>
            </w:r>
          </w:p>
        </w:tc>
        <w:tc>
          <w:tcPr>
            <w:tcW w:w="4371" w:type="dxa"/>
            <w:gridSpan w:val="5"/>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Расходы</w:t>
            </w:r>
          </w:p>
        </w:tc>
        <w:tc>
          <w:tcPr>
            <w:tcW w:w="1243" w:type="dxa"/>
            <w:vMerge w:val="restart"/>
            <w:tcBorders>
              <w:top w:val="single" w:sz="4" w:space="0" w:color="auto"/>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Ожидаемый результат от реализации подпрограммного мероприятия </w:t>
            </w:r>
            <w:proofErr w:type="gramStart"/>
            <w:r w:rsidRPr="008173B3">
              <w:rPr>
                <w:rFonts w:ascii="Times New Roman" w:hAnsi="Times New Roman" w:cs="Times New Roman"/>
                <w:sz w:val="12"/>
                <w:szCs w:val="12"/>
                <w:lang w:eastAsia="ar-SA"/>
              </w:rPr>
              <w:t xml:space="preserve">( </w:t>
            </w:r>
            <w:proofErr w:type="gramEnd"/>
            <w:r w:rsidRPr="008173B3">
              <w:rPr>
                <w:rFonts w:ascii="Times New Roman" w:hAnsi="Times New Roman" w:cs="Times New Roman"/>
                <w:sz w:val="12"/>
                <w:szCs w:val="12"/>
                <w:lang w:eastAsia="ar-SA"/>
              </w:rPr>
              <w:t>в натуральном выражении), количество получателей</w:t>
            </w:r>
          </w:p>
        </w:tc>
      </w:tr>
      <w:tr w:rsidR="008173B3"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2565" w:type="dxa"/>
            <w:gridSpan w:val="4"/>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4371" w:type="dxa"/>
            <w:gridSpan w:val="5"/>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w:t>
            </w:r>
            <w:proofErr w:type="spellStart"/>
            <w:r w:rsidRPr="008173B3">
              <w:rPr>
                <w:rFonts w:ascii="Times New Roman" w:hAnsi="Times New Roman" w:cs="Times New Roman"/>
                <w:sz w:val="12"/>
                <w:szCs w:val="12"/>
                <w:lang w:eastAsia="ar-SA"/>
              </w:rPr>
              <w:t>тыс</w:t>
            </w:r>
            <w:proofErr w:type="gramStart"/>
            <w:r w:rsidRPr="008173B3">
              <w:rPr>
                <w:rFonts w:ascii="Times New Roman" w:hAnsi="Times New Roman" w:cs="Times New Roman"/>
                <w:sz w:val="12"/>
                <w:szCs w:val="12"/>
                <w:lang w:eastAsia="ar-SA"/>
              </w:rPr>
              <w:t>.р</w:t>
            </w:r>
            <w:proofErr w:type="gramEnd"/>
            <w:r w:rsidRPr="008173B3">
              <w:rPr>
                <w:rFonts w:ascii="Times New Roman" w:hAnsi="Times New Roman" w:cs="Times New Roman"/>
                <w:sz w:val="12"/>
                <w:szCs w:val="12"/>
                <w:lang w:eastAsia="ar-SA"/>
              </w:rPr>
              <w:t>уб</w:t>
            </w:r>
            <w:proofErr w:type="spellEnd"/>
            <w:r w:rsidRPr="008173B3">
              <w:rPr>
                <w:rFonts w:ascii="Times New Roman" w:hAnsi="Times New Roman" w:cs="Times New Roman"/>
                <w:sz w:val="12"/>
                <w:szCs w:val="12"/>
                <w:lang w:eastAsia="ar-SA"/>
              </w:rPr>
              <w:t>.), годы</w:t>
            </w: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ГРБС</w:t>
            </w:r>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proofErr w:type="spellStart"/>
            <w:r w:rsidRPr="008173B3">
              <w:rPr>
                <w:rFonts w:ascii="Times New Roman" w:hAnsi="Times New Roman" w:cs="Times New Roman"/>
                <w:sz w:val="12"/>
                <w:szCs w:val="12"/>
                <w:lang w:eastAsia="ar-SA"/>
              </w:rPr>
              <w:t>РзПр</w:t>
            </w:r>
            <w:proofErr w:type="spellEnd"/>
          </w:p>
        </w:tc>
        <w:tc>
          <w:tcPr>
            <w:tcW w:w="659"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ЦСР</w:t>
            </w:r>
          </w:p>
        </w:tc>
        <w:tc>
          <w:tcPr>
            <w:tcW w:w="588"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ВР</w:t>
            </w:r>
          </w:p>
        </w:tc>
        <w:tc>
          <w:tcPr>
            <w:tcW w:w="1171"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отчетный финансовый год</w:t>
            </w: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текущий финансовый год</w:t>
            </w:r>
          </w:p>
        </w:tc>
        <w:tc>
          <w:tcPr>
            <w:tcW w:w="7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первый год планового периода</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второй год планового периода</w:t>
            </w:r>
          </w:p>
        </w:tc>
        <w:tc>
          <w:tcPr>
            <w:tcW w:w="846"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Итого на период</w:t>
            </w: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2014 год</w:t>
            </w:r>
          </w:p>
        </w:tc>
        <w:tc>
          <w:tcPr>
            <w:tcW w:w="8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2015 год</w:t>
            </w:r>
          </w:p>
        </w:tc>
        <w:tc>
          <w:tcPr>
            <w:tcW w:w="755"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2016 год</w:t>
            </w:r>
          </w:p>
        </w:tc>
        <w:tc>
          <w:tcPr>
            <w:tcW w:w="744"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2017 год</w:t>
            </w:r>
          </w:p>
        </w:tc>
        <w:tc>
          <w:tcPr>
            <w:tcW w:w="846"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Цель</w:t>
            </w:r>
            <w:r w:rsidRPr="008173B3">
              <w:rPr>
                <w:rFonts w:ascii="Times New Roman" w:hAnsi="Times New Roman" w:cs="Times New Roman"/>
                <w:sz w:val="12"/>
                <w:szCs w:val="12"/>
                <w:lang w:eastAsia="ar-SA"/>
              </w:rPr>
              <w:t xml:space="preserve"> подпрограммы:                                                               Создание условий для эффективного, ответственного и прозрачного управления финансовыми ресурсами в рамках выполнения установленных функций и переданных государственных полномочий по социальной поддержке и социальному обслуживанию</w:t>
            </w:r>
          </w:p>
        </w:tc>
        <w:tc>
          <w:tcPr>
            <w:tcW w:w="3224" w:type="dxa"/>
            <w:gridSpan w:val="5"/>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171"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7097,19700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6506,20</w:t>
            </w:r>
          </w:p>
        </w:tc>
        <w:tc>
          <w:tcPr>
            <w:tcW w:w="7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84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26697,19700</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376" w:type="dxa"/>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 xml:space="preserve">1.Задача                                                           </w:t>
            </w:r>
            <w:r w:rsidRPr="008173B3">
              <w:rPr>
                <w:rFonts w:ascii="Times New Roman" w:hAnsi="Times New Roman" w:cs="Times New Roman"/>
                <w:sz w:val="12"/>
                <w:szCs w:val="12"/>
                <w:lang w:eastAsia="ar-SA"/>
              </w:rPr>
              <w:t xml:space="preserve">  Обеспечение реализации государственной и муниципальной социальной политики на территории Каратузского района</w:t>
            </w:r>
          </w:p>
        </w:tc>
        <w:tc>
          <w:tcPr>
            <w:tcW w:w="3224" w:type="dxa"/>
            <w:gridSpan w:val="5"/>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171"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7097,19700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6506,20</w:t>
            </w:r>
          </w:p>
        </w:tc>
        <w:tc>
          <w:tcPr>
            <w:tcW w:w="7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84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26697,19700</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376" w:type="dxa"/>
            <w:vMerge w:val="restart"/>
            <w:hideMark/>
          </w:tcPr>
          <w:p w:rsidR="008173B3" w:rsidRPr="008173B3" w:rsidRDefault="008173B3" w:rsidP="008173B3">
            <w:pPr>
              <w:spacing w:after="0" w:line="240" w:lineRule="auto"/>
              <w:rPr>
                <w:rFonts w:ascii="Times New Roman" w:hAnsi="Times New Roman" w:cs="Times New Roman"/>
                <w:i/>
                <w:iCs/>
                <w:sz w:val="12"/>
                <w:szCs w:val="12"/>
                <w:lang w:eastAsia="ar-SA"/>
              </w:rPr>
            </w:pPr>
            <w:proofErr w:type="gramStart"/>
            <w:r w:rsidRPr="008173B3">
              <w:rPr>
                <w:rFonts w:ascii="Times New Roman" w:hAnsi="Times New Roman" w:cs="Times New Roman"/>
                <w:i/>
                <w:iCs/>
                <w:sz w:val="12"/>
                <w:szCs w:val="12"/>
                <w:lang w:eastAsia="ar-SA"/>
              </w:rPr>
              <w:t xml:space="preserve">Мероприятие                                                                                1.1   Осуществление государственных полномочий по организации деятельности органов управления системой социальной защиты населения (в соответствии с Законом края от 20 декабря 2005 года № 17-4294 «О наделении органов местного самоуправления муниципальных образований края государственными полномочиями по организации деятельности органов управления системой социальной защиты населения, обеспечивающих решение вопросов социальной поддержки и социального обслуживания населения»)  </w:t>
            </w:r>
            <w:proofErr w:type="gramEnd"/>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УСЗН</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148</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1006</w:t>
            </w:r>
          </w:p>
        </w:tc>
        <w:tc>
          <w:tcPr>
            <w:tcW w:w="659" w:type="dxa"/>
            <w:vMerge w:val="restart"/>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0357513</w:t>
            </w: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6343,40000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5695,90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5736,60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5736,60</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23512,50000</w:t>
            </w:r>
          </w:p>
        </w:tc>
        <w:tc>
          <w:tcPr>
            <w:tcW w:w="1243" w:type="dxa"/>
            <w:vMerge w:val="restart"/>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Расходы по задаче №1 равны объему субвенции на реализацию полномочий по содержанию учреждений социального обслуживания населения по Закону края от 10 декабря 2004 года № 12-2705 "О социальном обслуживании населения", за исключением расходов на оплату труд</w:t>
            </w: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121</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4946,83927</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4407,90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4448,60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4448,60</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18251,93927</w:t>
            </w: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122</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100,33000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100,30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100,30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100,30</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401,23000</w:t>
            </w: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244</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1291,54878</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1184,20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1187,70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1187,70</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4851,14878</w:t>
            </w:r>
          </w:p>
        </w:tc>
        <w:tc>
          <w:tcPr>
            <w:tcW w:w="1243"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vMerge/>
            <w:hideMark/>
          </w:tcPr>
          <w:p w:rsidR="008173B3" w:rsidRPr="008173B3" w:rsidRDefault="008173B3" w:rsidP="008173B3">
            <w:pPr>
              <w:spacing w:after="0" w:line="240" w:lineRule="auto"/>
              <w:rPr>
                <w:rFonts w:ascii="Times New Roman" w:hAnsi="Times New Roman" w:cs="Times New Roman"/>
                <w:i/>
                <w:iCs/>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vMerge/>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852</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4,68195</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3,50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0,00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0,00</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8,18195</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376" w:type="dxa"/>
            <w:hideMark/>
          </w:tcPr>
          <w:p w:rsidR="008173B3" w:rsidRPr="008173B3" w:rsidRDefault="008173B3" w:rsidP="008173B3">
            <w:pPr>
              <w:spacing w:after="0" w:line="240" w:lineRule="auto"/>
              <w:rPr>
                <w:rFonts w:ascii="Times New Roman" w:hAnsi="Times New Roman" w:cs="Times New Roman"/>
                <w:i/>
                <w:iCs/>
                <w:sz w:val="12"/>
                <w:szCs w:val="12"/>
                <w:lang w:eastAsia="ar-SA"/>
              </w:rPr>
            </w:pPr>
            <w:r w:rsidRPr="008173B3">
              <w:rPr>
                <w:rFonts w:ascii="Times New Roman" w:hAnsi="Times New Roman" w:cs="Times New Roman"/>
                <w:i/>
                <w:iCs/>
                <w:sz w:val="12"/>
                <w:szCs w:val="12"/>
                <w:lang w:eastAsia="ar-SA"/>
              </w:rPr>
              <w:t>Мероприятие                                                                     1.2   Руководство и управление в сфере установленных функций  органов местного самоуправления  по управлению социальной защиты населения администрации Каратузского района</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УСЗН</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148</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1006</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0350021</w:t>
            </w: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244</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753,79700</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810,30</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810,30</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810,30 </w:t>
            </w:r>
          </w:p>
        </w:tc>
        <w:tc>
          <w:tcPr>
            <w:tcW w:w="846"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3184,69700</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Учреждение находится в арендуемом здании</w:t>
            </w:r>
          </w:p>
        </w:tc>
      </w:tr>
      <w:tr w:rsidR="009F15A5" w:rsidRPr="008173B3" w:rsidTr="009F15A5">
        <w:trPr>
          <w:trHeight w:val="20"/>
        </w:trPr>
        <w:tc>
          <w:tcPr>
            <w:tcW w:w="2376"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В том числе:</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171"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755"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744"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84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 </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376"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Управление социальной защиты населения администрации Каратузского района</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659"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588" w:type="dxa"/>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c>
          <w:tcPr>
            <w:tcW w:w="1171"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7097,19700</w:t>
            </w:r>
          </w:p>
        </w:tc>
        <w:tc>
          <w:tcPr>
            <w:tcW w:w="8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6506,20</w:t>
            </w:r>
          </w:p>
        </w:tc>
        <w:tc>
          <w:tcPr>
            <w:tcW w:w="755"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744"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6546,90</w:t>
            </w:r>
          </w:p>
        </w:tc>
        <w:tc>
          <w:tcPr>
            <w:tcW w:w="846" w:type="dxa"/>
            <w:noWrap/>
            <w:hideMark/>
          </w:tcPr>
          <w:p w:rsidR="008173B3" w:rsidRPr="008173B3" w:rsidRDefault="008173B3" w:rsidP="008173B3">
            <w:pPr>
              <w:spacing w:after="0" w:line="240" w:lineRule="auto"/>
              <w:rPr>
                <w:rFonts w:ascii="Times New Roman" w:hAnsi="Times New Roman" w:cs="Times New Roman"/>
                <w:b/>
                <w:bCs/>
                <w:sz w:val="12"/>
                <w:szCs w:val="12"/>
                <w:lang w:eastAsia="ar-SA"/>
              </w:rPr>
            </w:pPr>
            <w:r w:rsidRPr="008173B3">
              <w:rPr>
                <w:rFonts w:ascii="Times New Roman" w:hAnsi="Times New Roman" w:cs="Times New Roman"/>
                <w:b/>
                <w:bCs/>
                <w:sz w:val="12"/>
                <w:szCs w:val="12"/>
                <w:lang w:eastAsia="ar-SA"/>
              </w:rPr>
              <w:t>26697,19700</w:t>
            </w:r>
          </w:p>
        </w:tc>
        <w:tc>
          <w:tcPr>
            <w:tcW w:w="1243" w:type="dxa"/>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w:t>
            </w:r>
          </w:p>
        </w:tc>
      </w:tr>
      <w:tr w:rsidR="009F15A5" w:rsidRPr="008173B3" w:rsidTr="009F15A5">
        <w:trPr>
          <w:trHeight w:val="20"/>
        </w:trPr>
        <w:tc>
          <w:tcPr>
            <w:tcW w:w="2376" w:type="dxa"/>
            <w:tcBorders>
              <w:bottom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bottom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Руководитель УСЗН</w:t>
            </w: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 xml:space="preserve">А.Ф. </w:t>
            </w:r>
            <w:proofErr w:type="spellStart"/>
            <w:r w:rsidRPr="008173B3">
              <w:rPr>
                <w:rFonts w:ascii="Times New Roman" w:hAnsi="Times New Roman" w:cs="Times New Roman"/>
                <w:sz w:val="12"/>
                <w:szCs w:val="12"/>
                <w:lang w:eastAsia="ar-SA"/>
              </w:rPr>
              <w:t>Корытов</w:t>
            </w:r>
            <w:proofErr w:type="spellEnd"/>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r w:rsidR="009F15A5" w:rsidRPr="008173B3" w:rsidTr="009F15A5">
        <w:trPr>
          <w:trHeight w:val="20"/>
        </w:trPr>
        <w:tc>
          <w:tcPr>
            <w:tcW w:w="2376" w:type="dxa"/>
            <w:tcBorders>
              <w:top w:val="nil"/>
              <w:left w:val="nil"/>
              <w:bottom w:val="nil"/>
              <w:right w:val="nil"/>
            </w:tcBorders>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Глава администрации района</w:t>
            </w: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659"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588"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171"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r w:rsidRPr="008173B3">
              <w:rPr>
                <w:rFonts w:ascii="Times New Roman" w:hAnsi="Times New Roman" w:cs="Times New Roman"/>
                <w:sz w:val="12"/>
                <w:szCs w:val="12"/>
                <w:lang w:eastAsia="ar-SA"/>
              </w:rPr>
              <w:t>Г.И. Кулакова</w:t>
            </w:r>
          </w:p>
        </w:tc>
        <w:tc>
          <w:tcPr>
            <w:tcW w:w="8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55"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744"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846"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c>
          <w:tcPr>
            <w:tcW w:w="1243" w:type="dxa"/>
            <w:tcBorders>
              <w:top w:val="nil"/>
              <w:left w:val="nil"/>
              <w:bottom w:val="nil"/>
              <w:right w:val="nil"/>
            </w:tcBorders>
            <w:noWrap/>
            <w:hideMark/>
          </w:tcPr>
          <w:p w:rsidR="008173B3" w:rsidRPr="008173B3" w:rsidRDefault="008173B3" w:rsidP="008173B3">
            <w:pPr>
              <w:spacing w:after="0" w:line="240" w:lineRule="auto"/>
              <w:rPr>
                <w:rFonts w:ascii="Times New Roman" w:hAnsi="Times New Roman" w:cs="Times New Roman"/>
                <w:sz w:val="12"/>
                <w:szCs w:val="12"/>
                <w:lang w:eastAsia="ar-SA"/>
              </w:rPr>
            </w:pPr>
          </w:p>
        </w:tc>
      </w:tr>
    </w:tbl>
    <w:p w:rsidR="008173B3" w:rsidRPr="00C81ED5" w:rsidRDefault="00A22E31" w:rsidP="008173B3">
      <w:pPr>
        <w:spacing w:after="0" w:line="240" w:lineRule="auto"/>
        <w:rPr>
          <w:rFonts w:ascii="Times New Roman" w:hAnsi="Times New Roman" w:cs="Times New Roman"/>
          <w:sz w:val="12"/>
          <w:szCs w:val="12"/>
          <w:lang w:eastAsia="ar-SA"/>
        </w:rPr>
      </w:pPr>
      <w:r>
        <w:rPr>
          <w:rFonts w:ascii="Times New Roman" w:hAnsi="Times New Roman" w:cs="Times New Roman"/>
          <w:noProof/>
          <w:sz w:val="12"/>
          <w:szCs w:val="12"/>
        </w:rPr>
        <w:pict>
          <v:group id="_x0000_s1128" style="position:absolute;margin-left:18.55pt;margin-top:216.15pt;width:511.75pt;height:97.75pt;z-index:251663360;mso-position-horizontal-relative:text;mso-position-vertical-relative:text" coordorigin="10812,10699" coordsize="15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">
            <v:rect id="Rectangle 22" o:spid="_x0000_s1129" style="position:absolute;left:10812;top:10699;width:153;height:22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TMUA&#10;AADbAAAADwAAAGRycy9kb3ducmV2LnhtbESPT2vCQBDF74LfYRnBm24srUjqKsVSUCj+P3icZqdJ&#10;SHY2ZFdNv33nIHib4b157zfzZedqdaM2lJ4NTMYJKOLM25JzA+fT12gGKkRki7VnMvBHAZaLfm+O&#10;qfV3PtDtGHMlIRxSNFDE2KRah6wgh2HsG2LRfn3rMMra5tq2eJdwV+uXJJlqhyVLQ4ENrQrKquPV&#10;Gdidd3r2+XPa7qtNtb7Y6ev32+ZizHDQfbyDitTFp/lxvbaCL/T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K5MxQAAANsAAAAPAAAAAAAAAAAAAAAAAJgCAABkcnMv&#10;ZG93bnJldi54bWxQSwUGAAAAAAQABAD1AAAAigMAAAAA&#10;" stroked="f">
              <v:stroke joinstyle="round"/>
              <v:textbox inset="2.88pt,2.88pt,2.88pt,2.88pt"/>
            </v:rect>
            <v:shape id="Text Box 23" o:spid="_x0000_s1130" type="#_x0000_t202" style="position:absolute;left:10812;top:10701;width:15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vucUA&#10;AADbAAAADwAAAGRycy9kb3ducmV2LnhtbESPQWvCQBCF7wX/wzKCl1I3Wmpr6iqiVERQqC32OmTH&#10;bDA7G7JrEv+9Wyj0NsN735s3s0VnS9FQ7QvHCkbDBARx5nTBuYLvr4+nNxA+IGssHZOCG3lYzHsP&#10;M0y1a/mTmmPIRQxhn6ICE0KVSukzQxb90FXEUTu72mKIa51LXWMbw20px0kykRYLjhcMVrQylF2O&#10;Vxtr7F6aw+Nzvn+tzI/hbLrBdXtSatDvlu8gAnXh3/xHb3XkRvD7Sxx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6+5xQAAANsAAAAPAAAAAAAAAAAAAAAAAJgCAABkcnMv&#10;ZG93bnJldi54bWxQSwUGAAAAAAQABAD1AAAAigMAAAAA&#10;" stroked="f" strokecolor="black [0]" strokeweight="0" insetpen="t">
              <v:shadow color="#ccc"/>
              <v:textbox style="mso-next-textbox:#Text Box 23" inset="2.85pt,2.85pt,2.85pt,2.85pt">
                <w:txbxContent>
                  <w:p w:rsidR="009F15A5" w:rsidRPr="00893B63" w:rsidRDefault="009F15A5" w:rsidP="009F15A5">
                    <w:pPr>
                      <w:widowControl w:val="0"/>
                      <w:spacing w:line="240" w:lineRule="auto"/>
                      <w:rPr>
                        <w:rFonts w:ascii="Times New Roman" w:hAnsi="Times New Roman" w:cs="Times New Roman"/>
                        <w:b/>
                        <w:bCs/>
                        <w:sz w:val="18"/>
                        <w:szCs w:val="13"/>
                      </w:rPr>
                    </w:pPr>
                    <w:r w:rsidRPr="00893B63">
                      <w:rPr>
                        <w:rFonts w:ascii="Times New Roman" w:hAnsi="Times New Roman" w:cs="Times New Roman"/>
                        <w:b/>
                        <w:bCs/>
                        <w:sz w:val="18"/>
                        <w:szCs w:val="13"/>
                      </w:rPr>
                      <w:t>Администрация Каратузского района ул. Советская, 21, с. Каратузское, Каратузского района Красноярского края.</w:t>
                    </w:r>
                  </w:p>
                  <w:p w:rsidR="009F15A5" w:rsidRPr="00893B63" w:rsidRDefault="009F15A5" w:rsidP="009F15A5">
                    <w:pPr>
                      <w:widowControl w:val="0"/>
                      <w:spacing w:line="240" w:lineRule="auto"/>
                      <w:rPr>
                        <w:rFonts w:ascii="Times New Roman" w:hAnsi="Times New Roman" w:cs="Times New Roman"/>
                        <w:b/>
                        <w:bCs/>
                        <w:sz w:val="18"/>
                        <w:szCs w:val="13"/>
                      </w:rPr>
                    </w:pPr>
                    <w:r w:rsidRPr="00893B63">
                      <w:rPr>
                        <w:rFonts w:ascii="Times New Roman" w:hAnsi="Times New Roman" w:cs="Times New Roman"/>
                        <w:b/>
                        <w:bCs/>
                        <w:sz w:val="18"/>
                        <w:szCs w:val="13"/>
                      </w:rPr>
                      <w:t xml:space="preserve">тел/факс (39137)  21-6-95,  </w:t>
                    </w:r>
                    <w:r w:rsidRPr="00893B63">
                      <w:rPr>
                        <w:rFonts w:ascii="Times New Roman" w:hAnsi="Times New Roman" w:cs="Times New Roman"/>
                        <w:b/>
                        <w:bCs/>
                        <w:sz w:val="18"/>
                        <w:szCs w:val="13"/>
                        <w:lang w:val="en-US"/>
                      </w:rPr>
                      <w:t>E</w:t>
                    </w:r>
                    <w:r w:rsidRPr="00893B63">
                      <w:rPr>
                        <w:rFonts w:ascii="Times New Roman" w:hAnsi="Times New Roman" w:cs="Times New Roman"/>
                        <w:b/>
                        <w:bCs/>
                        <w:sz w:val="18"/>
                        <w:szCs w:val="13"/>
                      </w:rPr>
                      <w:t>-</w:t>
                    </w:r>
                    <w:r w:rsidRPr="00893B63">
                      <w:rPr>
                        <w:rFonts w:ascii="Times New Roman" w:hAnsi="Times New Roman" w:cs="Times New Roman"/>
                        <w:b/>
                        <w:bCs/>
                        <w:sz w:val="18"/>
                        <w:szCs w:val="13"/>
                        <w:lang w:val="en-US"/>
                      </w:rPr>
                      <w:t>mail</w:t>
                    </w:r>
                    <w:r w:rsidRPr="00893B63">
                      <w:rPr>
                        <w:rFonts w:ascii="Times New Roman" w:hAnsi="Times New Roman" w:cs="Times New Roman"/>
                        <w:b/>
                        <w:bCs/>
                        <w:sz w:val="18"/>
                        <w:szCs w:val="13"/>
                      </w:rPr>
                      <w:t xml:space="preserve">: </w:t>
                    </w:r>
                    <w:hyperlink r:id="rId21" w:history="1">
                      <w:r w:rsidRPr="00893B63">
                        <w:rPr>
                          <w:rStyle w:val="a9"/>
                          <w:rFonts w:ascii="Times New Roman" w:hAnsi="Times New Roman"/>
                          <w:b/>
                          <w:bCs/>
                          <w:sz w:val="18"/>
                          <w:szCs w:val="13"/>
                          <w:lang w:val="en-US"/>
                        </w:rPr>
                        <w:t>adminkaratuz</w:t>
                      </w:r>
                      <w:r w:rsidRPr="00893B63">
                        <w:rPr>
                          <w:rStyle w:val="a9"/>
                          <w:rFonts w:ascii="Times New Roman" w:hAnsi="Times New Roman"/>
                          <w:b/>
                          <w:bCs/>
                          <w:sz w:val="18"/>
                          <w:szCs w:val="13"/>
                        </w:rPr>
                        <w:t>@</w:t>
                      </w:r>
                      <w:r w:rsidRPr="00893B63">
                        <w:rPr>
                          <w:rStyle w:val="a9"/>
                          <w:rFonts w:ascii="Times New Roman" w:hAnsi="Times New Roman"/>
                          <w:b/>
                          <w:bCs/>
                          <w:sz w:val="18"/>
                          <w:szCs w:val="13"/>
                          <w:lang w:val="en-US"/>
                        </w:rPr>
                        <w:t>krasmail</w:t>
                      </w:r>
                      <w:r w:rsidRPr="00893B63">
                        <w:rPr>
                          <w:rStyle w:val="a9"/>
                          <w:rFonts w:ascii="Times New Roman" w:hAnsi="Times New Roman"/>
                          <w:b/>
                          <w:bCs/>
                          <w:sz w:val="18"/>
                          <w:szCs w:val="13"/>
                        </w:rPr>
                        <w:t>.</w:t>
                      </w:r>
                      <w:proofErr w:type="spellStart"/>
                      <w:r w:rsidRPr="00893B63">
                        <w:rPr>
                          <w:rStyle w:val="a9"/>
                          <w:rFonts w:ascii="Times New Roman" w:hAnsi="Times New Roman"/>
                          <w:b/>
                          <w:bCs/>
                          <w:sz w:val="18"/>
                          <w:szCs w:val="13"/>
                          <w:lang w:val="en-US"/>
                        </w:rPr>
                        <w:t>ru</w:t>
                      </w:r>
                      <w:proofErr w:type="spellEnd"/>
                    </w:hyperlink>
                  </w:p>
                  <w:p w:rsidR="009F15A5" w:rsidRPr="00893B63" w:rsidRDefault="009F15A5" w:rsidP="009F15A5">
                    <w:pPr>
                      <w:widowControl w:val="0"/>
                      <w:spacing w:line="240" w:lineRule="auto"/>
                      <w:rPr>
                        <w:rFonts w:ascii="Times New Roman" w:hAnsi="Times New Roman" w:cs="Times New Roman"/>
                        <w:b/>
                        <w:bCs/>
                        <w:sz w:val="18"/>
                        <w:szCs w:val="13"/>
                      </w:rPr>
                    </w:pPr>
                    <w:r w:rsidRPr="00893B63">
                      <w:rPr>
                        <w:rFonts w:ascii="Times New Roman" w:hAnsi="Times New Roman" w:cs="Times New Roman"/>
                        <w:b/>
                        <w:bCs/>
                        <w:sz w:val="18"/>
                        <w:szCs w:val="13"/>
                      </w:rPr>
                      <w:t xml:space="preserve">Тираж: 35 экз. </w:t>
                    </w:r>
                  </w:p>
                  <w:p w:rsidR="009F15A5" w:rsidRPr="00893B63" w:rsidRDefault="009F15A5" w:rsidP="009F15A5">
                    <w:pPr>
                      <w:widowControl w:val="0"/>
                      <w:spacing w:line="240" w:lineRule="auto"/>
                      <w:rPr>
                        <w:rFonts w:ascii="Times New Roman" w:hAnsi="Times New Roman" w:cs="Times New Roman"/>
                        <w:b/>
                        <w:bCs/>
                        <w:sz w:val="18"/>
                        <w:szCs w:val="13"/>
                      </w:rPr>
                    </w:pPr>
                    <w:r w:rsidRPr="00893B63">
                      <w:rPr>
                        <w:rFonts w:ascii="Times New Roman" w:hAnsi="Times New Roman" w:cs="Times New Roman"/>
                        <w:b/>
                        <w:bCs/>
                        <w:sz w:val="18"/>
                        <w:szCs w:val="13"/>
                      </w:rPr>
                      <w:t>Распространяется бесплатно.</w:t>
                    </w:r>
                  </w:p>
                  <w:p w:rsidR="009F15A5" w:rsidRPr="00893B63" w:rsidRDefault="009F15A5" w:rsidP="009F15A5">
                    <w:pPr>
                      <w:widowControl w:val="0"/>
                      <w:spacing w:line="240" w:lineRule="auto"/>
                      <w:rPr>
                        <w:rFonts w:ascii="Times New Roman" w:hAnsi="Times New Roman" w:cs="Times New Roman"/>
                        <w:b/>
                        <w:bCs/>
                        <w:sz w:val="18"/>
                        <w:szCs w:val="13"/>
                      </w:rPr>
                    </w:pPr>
                    <w:r w:rsidRPr="00893B63">
                      <w:rPr>
                        <w:rFonts w:ascii="Times New Roman" w:hAnsi="Times New Roman" w:cs="Times New Roman"/>
                        <w:b/>
                        <w:bCs/>
                        <w:sz w:val="18"/>
                        <w:szCs w:val="13"/>
                      </w:rPr>
                      <w:t xml:space="preserve">Главный редактор— </w:t>
                    </w:r>
                    <w:proofErr w:type="gramStart"/>
                    <w:r w:rsidRPr="00893B63">
                      <w:rPr>
                        <w:rFonts w:ascii="Times New Roman" w:hAnsi="Times New Roman" w:cs="Times New Roman"/>
                        <w:b/>
                        <w:bCs/>
                        <w:sz w:val="18"/>
                        <w:szCs w:val="13"/>
                      </w:rPr>
                      <w:t>Мо</w:t>
                    </w:r>
                    <w:proofErr w:type="gramEnd"/>
                    <w:r w:rsidRPr="00893B63">
                      <w:rPr>
                        <w:rFonts w:ascii="Times New Roman" w:hAnsi="Times New Roman" w:cs="Times New Roman"/>
                        <w:b/>
                        <w:bCs/>
                        <w:sz w:val="18"/>
                        <w:szCs w:val="13"/>
                      </w:rPr>
                      <w:t>розов Павел Юрьевич.</w:t>
                    </w:r>
                  </w:p>
                </w:txbxContent>
              </v:textbox>
            </v:shape>
            <v:line id="Line 24" o:spid="_x0000_s1131" style="position:absolute;visibility:visible;mso-wrap-style:square" from="10812,10699" to="10965,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DqcMAAADbAAAADwAAAGRycy9kb3ducmV2LnhtbERPTWvCQBC9C/6HZQredFOlrURXUUmh&#10;hx5qUsHjmJ0modnZmF2T9N93CwVv83ifs94OphYdta6yrOBxFoEgzq2uuFDwmb1OlyCcR9ZYWyYF&#10;P+RguxmP1hhr2/ORutQXIoSwi1FB6X0TS+nykgy6mW2IA/dlW4M+wLaQusU+hJtazqPoWRqsODSU&#10;2NChpPw7vRkFT6fsnMvly7s9XJIPvi72yZUGpSYPw24FwtPg7+J/95sO8+fw90s4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GQ6nDAAAA2wAAAA8AAAAAAAAAAAAA&#10;AAAAoQIAAGRycy9kb3ducmV2LnhtbFBLBQYAAAAABAAEAPkAAACRAwAAAAA=&#10;" strokeweight="3pt">
              <v:shadow color="#ccc"/>
            </v:line>
          </v:group>
        </w:pict>
      </w:r>
    </w:p>
    <w:sectPr w:rsidR="008173B3" w:rsidRPr="00C81ED5" w:rsidSect="009B4D5E">
      <w:pgSz w:w="11907" w:h="16839" w:code="9"/>
      <w:pgMar w:top="106" w:right="424" w:bottom="851" w:left="426"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E31" w:rsidRDefault="00A22E31" w:rsidP="00D368D1">
      <w:pPr>
        <w:spacing w:after="0" w:line="240" w:lineRule="auto"/>
      </w:pPr>
      <w:r>
        <w:separator/>
      </w:r>
    </w:p>
  </w:endnote>
  <w:endnote w:type="continuationSeparator" w:id="0">
    <w:p w:rsidR="00A22E31" w:rsidRDefault="00A22E31" w:rsidP="00D3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Arno Pro Display">
    <w:altName w:val="Times New Roman"/>
    <w:panose1 w:val="00000000000000000000"/>
    <w:charset w:val="00"/>
    <w:family w:val="roman"/>
    <w:notTrueType/>
    <w:pitch w:val="variable"/>
    <w:sig w:usb0="00000001" w:usb1="00000001" w:usb2="00000000" w:usb3="00000000" w:csb0="000001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7959"/>
      <w:docPartObj>
        <w:docPartGallery w:val="Page Numbers (Bottom of Page)"/>
        <w:docPartUnique/>
      </w:docPartObj>
    </w:sdtPr>
    <w:sdtEndPr/>
    <w:sdtContent>
      <w:p w:rsidR="009B4D5E" w:rsidRDefault="009B4D5E">
        <w:pPr>
          <w:pStyle w:val="a5"/>
          <w:jc w:val="right"/>
        </w:pPr>
        <w:r>
          <w:fldChar w:fldCharType="begin"/>
        </w:r>
        <w:r>
          <w:instrText>PAGE   \* MERGEFORMAT</w:instrText>
        </w:r>
        <w:r>
          <w:fldChar w:fldCharType="separate"/>
        </w:r>
        <w:r w:rsidR="00025E1B">
          <w:rPr>
            <w:noProof/>
          </w:rPr>
          <w:t>1</w:t>
        </w:r>
        <w:r>
          <w:fldChar w:fldCharType="end"/>
        </w:r>
      </w:p>
    </w:sdtContent>
  </w:sdt>
  <w:p w:rsidR="009B4D5E" w:rsidRDefault="009B4D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E31" w:rsidRDefault="00A22E31" w:rsidP="00D368D1">
      <w:pPr>
        <w:spacing w:after="0" w:line="240" w:lineRule="auto"/>
      </w:pPr>
      <w:r>
        <w:separator/>
      </w:r>
    </w:p>
  </w:footnote>
  <w:footnote w:type="continuationSeparator" w:id="0">
    <w:p w:rsidR="00A22E31" w:rsidRDefault="00A22E31" w:rsidP="00D368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7901"/>
      <w:gridCol w:w="3386"/>
    </w:tblGrid>
    <w:tr w:rsidR="009B4D5E" w:rsidRPr="00CB1931" w:rsidTr="001B243E">
      <w:tc>
        <w:tcPr>
          <w:tcW w:w="3500" w:type="pct"/>
          <w:tcBorders>
            <w:bottom w:val="single" w:sz="4" w:space="0" w:color="auto"/>
          </w:tcBorders>
          <w:vAlign w:val="bottom"/>
        </w:tcPr>
        <w:p w:rsidR="009B4D5E" w:rsidRPr="00CB1931" w:rsidRDefault="009B4D5E" w:rsidP="002B5851">
          <w:pPr>
            <w:pStyle w:val="a3"/>
            <w:jc w:val="right"/>
            <w:rPr>
              <w:color w:val="76923C" w:themeColor="accent3" w:themeShade="BF"/>
              <w:szCs w:val="24"/>
            </w:rPr>
          </w:pPr>
          <w:r w:rsidRPr="00CB1931">
            <w:rPr>
              <w:b/>
              <w:bCs/>
              <w:color w:val="76923C" w:themeColor="accent3" w:themeShade="BF"/>
              <w:szCs w:val="24"/>
            </w:rPr>
            <w:t>[</w:t>
          </w:r>
          <w:sdt>
            <w:sdtPr>
              <w:rPr>
                <w:b/>
                <w:bCs/>
                <w:caps/>
                <w:szCs w:val="24"/>
              </w:rPr>
              <w:alias w:val="Название"/>
              <w:id w:val="77677295"/>
              <w:placeholder>
                <w:docPart w:val="2FDBBD881E0A48568271E95823F54DA6"/>
              </w:placeholder>
              <w:dataBinding w:prefixMappings="xmlns:ns0='http://schemas.openxmlformats.org/package/2006/metadata/core-properties' xmlns:ns1='http://purl.org/dc/elements/1.1/'" w:xpath="/ns0:coreProperties[1]/ns1:title[1]" w:storeItemID="{6C3C8BC8-F283-45AE-878A-BAB7291924A1}"/>
              <w:text/>
            </w:sdtPr>
            <w:sdtEndPr/>
            <w:sdtContent>
              <w:r w:rsidR="00025E1B">
                <w:rPr>
                  <w:b/>
                  <w:bCs/>
                  <w:caps/>
                  <w:szCs w:val="24"/>
                </w:rPr>
                <w:t>№ 59</w:t>
              </w:r>
              <w:r>
                <w:rPr>
                  <w:b/>
                  <w:bCs/>
                  <w:caps/>
                  <w:szCs w:val="24"/>
                </w:rPr>
                <w:t xml:space="preserve"> </w:t>
              </w:r>
              <w:r w:rsidRPr="00CB1931">
                <w:rPr>
                  <w:b/>
                  <w:bCs/>
                  <w:caps/>
                  <w:szCs w:val="24"/>
                </w:rPr>
                <w:tab/>
                <w:t>Вести муниципального образования «Каратузский район»</w:t>
              </w:r>
            </w:sdtContent>
          </w:sdt>
          <w:r w:rsidRPr="00CB1931">
            <w:rPr>
              <w:b/>
              <w:bCs/>
              <w:color w:val="76923C" w:themeColor="accent3" w:themeShade="BF"/>
              <w:szCs w:val="24"/>
            </w:rPr>
            <w:t>]</w:t>
          </w:r>
        </w:p>
      </w:tc>
      <w:sdt>
        <w:sdtPr>
          <w:rPr>
            <w:color w:val="FFFFFF" w:themeColor="background1"/>
          </w:rPr>
          <w:alias w:val="Дата"/>
          <w:id w:val="77677290"/>
          <w:placeholder>
            <w:docPart w:val="1EC80377E19349EDA00335FEFEB8D339"/>
          </w:placeholder>
          <w:dataBinding w:prefixMappings="xmlns:ns0='http://schemas.microsoft.com/office/2006/coverPageProps'" w:xpath="/ns0:CoverPageProperties[1]/ns0:PublishDate[1]" w:storeItemID="{55AF091B-3C7A-41E3-B477-F2FDAA23CFDA}"/>
          <w:date w:fullDate="2015-03-04T00:00:00Z">
            <w:dateFormat w:val="d MMMM yyyy г."/>
            <w:lid w:val="ru-RU"/>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9B4D5E" w:rsidRPr="00CB1931" w:rsidRDefault="00025E1B">
              <w:pPr>
                <w:pStyle w:val="a3"/>
                <w:rPr>
                  <w:color w:val="FFFFFF" w:themeColor="background1"/>
                </w:rPr>
              </w:pPr>
              <w:r>
                <w:rPr>
                  <w:color w:val="FFFFFF" w:themeColor="background1"/>
                </w:rPr>
                <w:t>4 марта 2015 г.</w:t>
              </w:r>
            </w:p>
          </w:tc>
        </w:sdtContent>
      </w:sdt>
    </w:tr>
  </w:tbl>
  <w:p w:rsidR="009B4D5E" w:rsidRDefault="009B4D5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start w:val="3"/>
      <w:numFmt w:val="decimal"/>
      <w:lvlText w:val="%1."/>
      <w:lvlJc w:val="left"/>
      <w:pPr>
        <w:tabs>
          <w:tab w:val="num" w:pos="795"/>
        </w:tabs>
        <w:ind w:left="795" w:hanging="360"/>
      </w:pPr>
    </w:lvl>
  </w:abstractNum>
  <w:abstractNum w:abstractNumId="1">
    <w:nsid w:val="00000003"/>
    <w:multiLevelType w:val="multilevel"/>
    <w:tmpl w:val="00000003"/>
    <w:name w:val="WW8Num4"/>
    <w:lvl w:ilvl="0">
      <w:start w:val="1"/>
      <w:numFmt w:val="decimal"/>
      <w:lvlText w:val="%1."/>
      <w:lvlJc w:val="left"/>
      <w:pPr>
        <w:tabs>
          <w:tab w:val="num" w:pos="975"/>
        </w:tabs>
        <w:ind w:left="97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multilevel"/>
    <w:tmpl w:val="00000004"/>
    <w:name w:val="WW8Num5"/>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5"/>
    <w:multiLevelType w:val="multilevel"/>
    <w:tmpl w:val="00000005"/>
    <w:name w:val="WW8Num6"/>
    <w:lvl w:ilvl="0">
      <w:start w:val="2"/>
      <w:numFmt w:val="decimal"/>
      <w:lvlText w:val="%1"/>
      <w:lvlJc w:val="left"/>
      <w:pPr>
        <w:tabs>
          <w:tab w:val="num" w:pos="360"/>
        </w:tabs>
        <w:ind w:left="360" w:hanging="360"/>
      </w:pPr>
      <w:rPr>
        <w:b/>
        <w:color w:val="auto"/>
      </w:rPr>
    </w:lvl>
    <w:lvl w:ilvl="1">
      <w:start w:val="3"/>
      <w:numFmt w:val="decimal"/>
      <w:lvlText w:val="%1.%2"/>
      <w:lvlJc w:val="left"/>
      <w:pPr>
        <w:tabs>
          <w:tab w:val="num" w:pos="435"/>
        </w:tabs>
        <w:ind w:left="435" w:hanging="360"/>
      </w:pPr>
      <w:rPr>
        <w:b/>
        <w:color w:val="auto"/>
      </w:rPr>
    </w:lvl>
    <w:lvl w:ilvl="2">
      <w:start w:val="1"/>
      <w:numFmt w:val="decimal"/>
      <w:lvlText w:val="%1.%2.%3"/>
      <w:lvlJc w:val="left"/>
      <w:pPr>
        <w:tabs>
          <w:tab w:val="num" w:pos="870"/>
        </w:tabs>
        <w:ind w:left="870" w:hanging="720"/>
      </w:pPr>
      <w:rPr>
        <w:b/>
        <w:color w:val="auto"/>
      </w:rPr>
    </w:lvl>
    <w:lvl w:ilvl="3">
      <w:start w:val="1"/>
      <w:numFmt w:val="decimal"/>
      <w:lvlText w:val="%1.%2.%3.%4"/>
      <w:lvlJc w:val="left"/>
      <w:pPr>
        <w:tabs>
          <w:tab w:val="num" w:pos="1305"/>
        </w:tabs>
        <w:ind w:left="1305" w:hanging="1080"/>
      </w:pPr>
      <w:rPr>
        <w:b/>
        <w:color w:val="auto"/>
      </w:rPr>
    </w:lvl>
    <w:lvl w:ilvl="4">
      <w:start w:val="1"/>
      <w:numFmt w:val="decimal"/>
      <w:lvlText w:val="%1.%2.%3.%4.%5"/>
      <w:lvlJc w:val="left"/>
      <w:pPr>
        <w:tabs>
          <w:tab w:val="num" w:pos="1380"/>
        </w:tabs>
        <w:ind w:left="1380" w:hanging="1080"/>
      </w:pPr>
      <w:rPr>
        <w:b/>
        <w:color w:val="auto"/>
      </w:rPr>
    </w:lvl>
    <w:lvl w:ilvl="5">
      <w:start w:val="1"/>
      <w:numFmt w:val="decimal"/>
      <w:lvlText w:val="%1.%2.%3.%4.%5.%6"/>
      <w:lvlJc w:val="left"/>
      <w:pPr>
        <w:tabs>
          <w:tab w:val="num" w:pos="1815"/>
        </w:tabs>
        <w:ind w:left="1815" w:hanging="1440"/>
      </w:pPr>
      <w:rPr>
        <w:b/>
        <w:color w:val="auto"/>
      </w:rPr>
    </w:lvl>
    <w:lvl w:ilvl="6">
      <w:start w:val="1"/>
      <w:numFmt w:val="decimal"/>
      <w:lvlText w:val="%1.%2.%3.%4.%5.%6.%7"/>
      <w:lvlJc w:val="left"/>
      <w:pPr>
        <w:tabs>
          <w:tab w:val="num" w:pos="1890"/>
        </w:tabs>
        <w:ind w:left="1890" w:hanging="1440"/>
      </w:pPr>
      <w:rPr>
        <w:b/>
        <w:color w:val="auto"/>
      </w:rPr>
    </w:lvl>
    <w:lvl w:ilvl="7">
      <w:start w:val="1"/>
      <w:numFmt w:val="decimal"/>
      <w:lvlText w:val="%1.%2.%3.%4.%5.%6.%7.%8"/>
      <w:lvlJc w:val="left"/>
      <w:pPr>
        <w:tabs>
          <w:tab w:val="num" w:pos="2325"/>
        </w:tabs>
        <w:ind w:left="2325" w:hanging="1800"/>
      </w:pPr>
      <w:rPr>
        <w:b/>
        <w:color w:val="auto"/>
      </w:rPr>
    </w:lvl>
    <w:lvl w:ilvl="8">
      <w:start w:val="1"/>
      <w:numFmt w:val="decimal"/>
      <w:lvlText w:val="%1.%2.%3.%4.%5.%6.%7.%8.%9"/>
      <w:lvlJc w:val="left"/>
      <w:pPr>
        <w:tabs>
          <w:tab w:val="num" w:pos="2760"/>
        </w:tabs>
        <w:ind w:left="2760" w:hanging="2160"/>
      </w:pPr>
      <w:rPr>
        <w:b/>
        <w:color w:val="auto"/>
      </w:rPr>
    </w:lvl>
  </w:abstractNum>
  <w:abstractNum w:abstractNumId="4">
    <w:nsid w:val="00000006"/>
    <w:multiLevelType w:val="singleLevel"/>
    <w:tmpl w:val="00000006"/>
    <w:name w:val="WW8Num7"/>
    <w:lvl w:ilvl="0">
      <w:start w:val="1"/>
      <w:numFmt w:val="decimal"/>
      <w:lvlText w:val="%1."/>
      <w:lvlJc w:val="left"/>
      <w:pPr>
        <w:tabs>
          <w:tab w:val="num" w:pos="870"/>
        </w:tabs>
        <w:ind w:left="870" w:hanging="360"/>
      </w:pPr>
    </w:lvl>
  </w:abstractNum>
  <w:abstractNum w:abstractNumId="5">
    <w:nsid w:val="00000007"/>
    <w:multiLevelType w:val="multilevel"/>
    <w:tmpl w:val="00000007"/>
    <w:name w:val="WW8Num8"/>
    <w:lvl w:ilvl="0">
      <w:start w:val="2"/>
      <w:numFmt w:val="decimal"/>
      <w:lvlText w:val="%1"/>
      <w:lvlJc w:val="left"/>
      <w:pPr>
        <w:tabs>
          <w:tab w:val="num" w:pos="360"/>
        </w:tabs>
        <w:ind w:left="360" w:hanging="360"/>
      </w:pPr>
    </w:lvl>
    <w:lvl w:ilvl="1">
      <w:start w:val="1"/>
      <w:numFmt w:val="decimal"/>
      <w:lvlText w:val="%1.%2"/>
      <w:lvlJc w:val="left"/>
      <w:pPr>
        <w:tabs>
          <w:tab w:val="num" w:pos="435"/>
        </w:tabs>
        <w:ind w:left="435" w:hanging="360"/>
      </w:pPr>
    </w:lvl>
    <w:lvl w:ilvl="2">
      <w:start w:val="1"/>
      <w:numFmt w:val="decimal"/>
      <w:lvlText w:val="%1.%2.%3"/>
      <w:lvlJc w:val="left"/>
      <w:pPr>
        <w:tabs>
          <w:tab w:val="num" w:pos="870"/>
        </w:tabs>
        <w:ind w:left="870" w:hanging="720"/>
      </w:pPr>
    </w:lvl>
    <w:lvl w:ilvl="3">
      <w:start w:val="1"/>
      <w:numFmt w:val="decimal"/>
      <w:lvlText w:val="%1.%2.%3.%4"/>
      <w:lvlJc w:val="left"/>
      <w:pPr>
        <w:tabs>
          <w:tab w:val="num" w:pos="1305"/>
        </w:tabs>
        <w:ind w:left="1305" w:hanging="1080"/>
      </w:pPr>
    </w:lvl>
    <w:lvl w:ilvl="4">
      <w:start w:val="1"/>
      <w:numFmt w:val="decimal"/>
      <w:lvlText w:val="%1.%2.%3.%4.%5"/>
      <w:lvlJc w:val="left"/>
      <w:pPr>
        <w:tabs>
          <w:tab w:val="num" w:pos="1380"/>
        </w:tabs>
        <w:ind w:left="1380" w:hanging="1080"/>
      </w:pPr>
    </w:lvl>
    <w:lvl w:ilvl="5">
      <w:start w:val="1"/>
      <w:numFmt w:val="decimal"/>
      <w:lvlText w:val="%1.%2.%3.%4.%5.%6"/>
      <w:lvlJc w:val="left"/>
      <w:pPr>
        <w:tabs>
          <w:tab w:val="num" w:pos="1815"/>
        </w:tabs>
        <w:ind w:left="1815" w:hanging="1440"/>
      </w:pPr>
    </w:lvl>
    <w:lvl w:ilvl="6">
      <w:start w:val="1"/>
      <w:numFmt w:val="decimal"/>
      <w:lvlText w:val="%1.%2.%3.%4.%5.%6.%7"/>
      <w:lvlJc w:val="left"/>
      <w:pPr>
        <w:tabs>
          <w:tab w:val="num" w:pos="1890"/>
        </w:tabs>
        <w:ind w:left="1890" w:hanging="1440"/>
      </w:pPr>
    </w:lvl>
    <w:lvl w:ilvl="7">
      <w:start w:val="1"/>
      <w:numFmt w:val="decimal"/>
      <w:lvlText w:val="%1.%2.%3.%4.%5.%6.%7.%8"/>
      <w:lvlJc w:val="left"/>
      <w:pPr>
        <w:tabs>
          <w:tab w:val="num" w:pos="2325"/>
        </w:tabs>
        <w:ind w:left="2325" w:hanging="1800"/>
      </w:pPr>
    </w:lvl>
    <w:lvl w:ilvl="8">
      <w:start w:val="1"/>
      <w:numFmt w:val="decimal"/>
      <w:lvlText w:val="%1.%2.%3.%4.%5.%6.%7.%8.%9"/>
      <w:lvlJc w:val="left"/>
      <w:pPr>
        <w:tabs>
          <w:tab w:val="num" w:pos="2760"/>
        </w:tabs>
        <w:ind w:left="2760" w:hanging="2160"/>
      </w:pPr>
    </w:lvl>
  </w:abstractNum>
  <w:abstractNum w:abstractNumId="6">
    <w:nsid w:val="00000008"/>
    <w:multiLevelType w:val="multilevel"/>
    <w:tmpl w:val="00000008"/>
    <w:name w:val="WW8Num9"/>
    <w:lvl w:ilvl="0">
      <w:start w:val="1"/>
      <w:numFmt w:val="decimal"/>
      <w:lvlText w:val="%1."/>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10"/>
    <w:lvl w:ilvl="0">
      <w:start w:val="3"/>
      <w:numFmt w:val="decimal"/>
      <w:lvlText w:val="%1."/>
      <w:lvlJc w:val="left"/>
      <w:pPr>
        <w:tabs>
          <w:tab w:val="num" w:pos="795"/>
        </w:tabs>
        <w:ind w:left="79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1"/>
    <w:lvl w:ilvl="0">
      <w:start w:val="3"/>
      <w:numFmt w:val="decimal"/>
      <w:lvlText w:val="%1."/>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0000000C"/>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8Num14"/>
    <w:lvl w:ilvl="0">
      <w:start w:val="1"/>
      <w:numFmt w:val="bullet"/>
      <w:lvlText w:val=""/>
      <w:lvlJc w:val="left"/>
      <w:pPr>
        <w:tabs>
          <w:tab w:val="num" w:pos="720"/>
        </w:tabs>
        <w:ind w:left="720" w:hanging="360"/>
      </w:pPr>
      <w:rPr>
        <w:rFonts w:ascii="Symbol" w:hAnsi="Symbol"/>
        <w:b/>
        <w:color w:val="auto"/>
      </w:rPr>
    </w:lvl>
    <w:lvl w:ilvl="1">
      <w:start w:val="1"/>
      <w:numFmt w:val="bullet"/>
      <w:lvlText w:val=""/>
      <w:lvlJc w:val="left"/>
      <w:pPr>
        <w:tabs>
          <w:tab w:val="num" w:pos="1080"/>
        </w:tabs>
        <w:ind w:left="1080" w:hanging="360"/>
      </w:pPr>
      <w:rPr>
        <w:rFonts w:ascii="Symbol" w:hAnsi="Symbol"/>
        <w:b/>
        <w:color w:val="auto"/>
      </w:rPr>
    </w:lvl>
    <w:lvl w:ilvl="2">
      <w:start w:val="1"/>
      <w:numFmt w:val="bullet"/>
      <w:lvlText w:val=""/>
      <w:lvlJc w:val="left"/>
      <w:pPr>
        <w:tabs>
          <w:tab w:val="num" w:pos="1440"/>
        </w:tabs>
        <w:ind w:left="1440" w:hanging="360"/>
      </w:pPr>
      <w:rPr>
        <w:rFonts w:ascii="Symbol" w:hAnsi="Symbol"/>
        <w:b/>
        <w:color w:val="auto"/>
      </w:rPr>
    </w:lvl>
    <w:lvl w:ilvl="3">
      <w:start w:val="1"/>
      <w:numFmt w:val="bullet"/>
      <w:lvlText w:val=""/>
      <w:lvlJc w:val="left"/>
      <w:pPr>
        <w:tabs>
          <w:tab w:val="num" w:pos="1800"/>
        </w:tabs>
        <w:ind w:left="1800" w:hanging="360"/>
      </w:pPr>
      <w:rPr>
        <w:rFonts w:ascii="Symbol" w:hAnsi="Symbol"/>
        <w:b/>
        <w:color w:val="auto"/>
      </w:rPr>
    </w:lvl>
    <w:lvl w:ilvl="4">
      <w:start w:val="1"/>
      <w:numFmt w:val="bullet"/>
      <w:lvlText w:val=""/>
      <w:lvlJc w:val="left"/>
      <w:pPr>
        <w:tabs>
          <w:tab w:val="num" w:pos="2160"/>
        </w:tabs>
        <w:ind w:left="2160" w:hanging="360"/>
      </w:pPr>
      <w:rPr>
        <w:rFonts w:ascii="Symbol" w:hAnsi="Symbol"/>
        <w:b/>
        <w:color w:val="auto"/>
      </w:rPr>
    </w:lvl>
    <w:lvl w:ilvl="5">
      <w:start w:val="1"/>
      <w:numFmt w:val="bullet"/>
      <w:lvlText w:val=""/>
      <w:lvlJc w:val="left"/>
      <w:pPr>
        <w:tabs>
          <w:tab w:val="num" w:pos="2520"/>
        </w:tabs>
        <w:ind w:left="2520" w:hanging="360"/>
      </w:pPr>
      <w:rPr>
        <w:rFonts w:ascii="Symbol" w:hAnsi="Symbol"/>
        <w:b/>
        <w:color w:val="auto"/>
      </w:rPr>
    </w:lvl>
    <w:lvl w:ilvl="6">
      <w:start w:val="1"/>
      <w:numFmt w:val="bullet"/>
      <w:lvlText w:val=""/>
      <w:lvlJc w:val="left"/>
      <w:pPr>
        <w:tabs>
          <w:tab w:val="num" w:pos="2880"/>
        </w:tabs>
        <w:ind w:left="2880" w:hanging="360"/>
      </w:pPr>
      <w:rPr>
        <w:rFonts w:ascii="Symbol" w:hAnsi="Symbol"/>
        <w:b/>
        <w:color w:val="auto"/>
      </w:rPr>
    </w:lvl>
    <w:lvl w:ilvl="7">
      <w:start w:val="1"/>
      <w:numFmt w:val="bullet"/>
      <w:lvlText w:val=""/>
      <w:lvlJc w:val="left"/>
      <w:pPr>
        <w:tabs>
          <w:tab w:val="num" w:pos="3240"/>
        </w:tabs>
        <w:ind w:left="3240" w:hanging="360"/>
      </w:pPr>
      <w:rPr>
        <w:rFonts w:ascii="Symbol" w:hAnsi="Symbol"/>
        <w:b/>
        <w:color w:val="auto"/>
      </w:rPr>
    </w:lvl>
    <w:lvl w:ilvl="8">
      <w:start w:val="1"/>
      <w:numFmt w:val="bullet"/>
      <w:lvlText w:val=""/>
      <w:lvlJc w:val="left"/>
      <w:pPr>
        <w:tabs>
          <w:tab w:val="num" w:pos="3600"/>
        </w:tabs>
        <w:ind w:left="3600" w:hanging="360"/>
      </w:pPr>
      <w:rPr>
        <w:rFonts w:ascii="Symbol" w:hAnsi="Symbol"/>
        <w:b/>
        <w:color w:val="auto"/>
      </w:rPr>
    </w:lvl>
  </w:abstractNum>
  <w:abstractNum w:abstractNumId="12">
    <w:nsid w:val="0000000E"/>
    <w:multiLevelType w:val="multilevel"/>
    <w:tmpl w:val="0000000E"/>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0"/>
    <w:multiLevelType w:val="multilevel"/>
    <w:tmpl w:val="00000010"/>
    <w:name w:val="WW8Num1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52BD50A9"/>
    <w:multiLevelType w:val="hybridMultilevel"/>
    <w:tmpl w:val="96129A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68D1"/>
    <w:rsid w:val="00004809"/>
    <w:rsid w:val="00007FB7"/>
    <w:rsid w:val="00011077"/>
    <w:rsid w:val="00017476"/>
    <w:rsid w:val="00021268"/>
    <w:rsid w:val="00023EEC"/>
    <w:rsid w:val="00025E1B"/>
    <w:rsid w:val="00026DE5"/>
    <w:rsid w:val="000304CD"/>
    <w:rsid w:val="00032B52"/>
    <w:rsid w:val="000338A4"/>
    <w:rsid w:val="000351F7"/>
    <w:rsid w:val="0003652F"/>
    <w:rsid w:val="00053B08"/>
    <w:rsid w:val="00053EDB"/>
    <w:rsid w:val="00075060"/>
    <w:rsid w:val="0008225A"/>
    <w:rsid w:val="00085728"/>
    <w:rsid w:val="00092AE7"/>
    <w:rsid w:val="000A2F8A"/>
    <w:rsid w:val="000B3A73"/>
    <w:rsid w:val="000B4D64"/>
    <w:rsid w:val="000B4E4D"/>
    <w:rsid w:val="000D223A"/>
    <w:rsid w:val="000D4E6D"/>
    <w:rsid w:val="000E353E"/>
    <w:rsid w:val="000E715D"/>
    <w:rsid w:val="000F1B3A"/>
    <w:rsid w:val="000F3601"/>
    <w:rsid w:val="000F79F5"/>
    <w:rsid w:val="001008D4"/>
    <w:rsid w:val="001066E7"/>
    <w:rsid w:val="00106DBE"/>
    <w:rsid w:val="001070C5"/>
    <w:rsid w:val="00111C01"/>
    <w:rsid w:val="001157E6"/>
    <w:rsid w:val="00117175"/>
    <w:rsid w:val="00117396"/>
    <w:rsid w:val="00134CC1"/>
    <w:rsid w:val="00142796"/>
    <w:rsid w:val="001467E8"/>
    <w:rsid w:val="00147D1C"/>
    <w:rsid w:val="00152F09"/>
    <w:rsid w:val="001534FC"/>
    <w:rsid w:val="00156595"/>
    <w:rsid w:val="0016302B"/>
    <w:rsid w:val="00163887"/>
    <w:rsid w:val="0017094A"/>
    <w:rsid w:val="001740A2"/>
    <w:rsid w:val="00182B67"/>
    <w:rsid w:val="00197054"/>
    <w:rsid w:val="001A66F7"/>
    <w:rsid w:val="001B00B7"/>
    <w:rsid w:val="001B19AA"/>
    <w:rsid w:val="001B243E"/>
    <w:rsid w:val="001B2878"/>
    <w:rsid w:val="001B6A85"/>
    <w:rsid w:val="001B7B26"/>
    <w:rsid w:val="001C1181"/>
    <w:rsid w:val="001C3CDB"/>
    <w:rsid w:val="001D743C"/>
    <w:rsid w:val="001D7F52"/>
    <w:rsid w:val="001E1C3F"/>
    <w:rsid w:val="001F5670"/>
    <w:rsid w:val="001F739C"/>
    <w:rsid w:val="00200DB7"/>
    <w:rsid w:val="00202D9E"/>
    <w:rsid w:val="00203086"/>
    <w:rsid w:val="0020348F"/>
    <w:rsid w:val="00205C98"/>
    <w:rsid w:val="002212BC"/>
    <w:rsid w:val="00222B0C"/>
    <w:rsid w:val="00233A9F"/>
    <w:rsid w:val="00233AB7"/>
    <w:rsid w:val="0023490D"/>
    <w:rsid w:val="00234985"/>
    <w:rsid w:val="00235CCB"/>
    <w:rsid w:val="00235CD8"/>
    <w:rsid w:val="002373A5"/>
    <w:rsid w:val="00242670"/>
    <w:rsid w:val="0024392E"/>
    <w:rsid w:val="00255EBB"/>
    <w:rsid w:val="00256431"/>
    <w:rsid w:val="002579B8"/>
    <w:rsid w:val="002617B3"/>
    <w:rsid w:val="00262AD8"/>
    <w:rsid w:val="00266F3E"/>
    <w:rsid w:val="00267602"/>
    <w:rsid w:val="00270636"/>
    <w:rsid w:val="00272976"/>
    <w:rsid w:val="00273464"/>
    <w:rsid w:val="00275E28"/>
    <w:rsid w:val="002764EB"/>
    <w:rsid w:val="002772C9"/>
    <w:rsid w:val="00284C68"/>
    <w:rsid w:val="00287AAD"/>
    <w:rsid w:val="00290F4C"/>
    <w:rsid w:val="002A1651"/>
    <w:rsid w:val="002A2D82"/>
    <w:rsid w:val="002B5851"/>
    <w:rsid w:val="002C5332"/>
    <w:rsid w:val="002D09FA"/>
    <w:rsid w:val="002D2142"/>
    <w:rsid w:val="002D3408"/>
    <w:rsid w:val="002D5EF3"/>
    <w:rsid w:val="002D7716"/>
    <w:rsid w:val="002E2DBC"/>
    <w:rsid w:val="002F0BE7"/>
    <w:rsid w:val="002F656E"/>
    <w:rsid w:val="002F6A52"/>
    <w:rsid w:val="00300B69"/>
    <w:rsid w:val="00300D4A"/>
    <w:rsid w:val="003023BF"/>
    <w:rsid w:val="00303A50"/>
    <w:rsid w:val="003058C5"/>
    <w:rsid w:val="003074A5"/>
    <w:rsid w:val="003156BB"/>
    <w:rsid w:val="00316290"/>
    <w:rsid w:val="003174C6"/>
    <w:rsid w:val="003217A3"/>
    <w:rsid w:val="00327382"/>
    <w:rsid w:val="003359F5"/>
    <w:rsid w:val="00337A58"/>
    <w:rsid w:val="00340D67"/>
    <w:rsid w:val="0034166E"/>
    <w:rsid w:val="003419E0"/>
    <w:rsid w:val="00354850"/>
    <w:rsid w:val="0035759A"/>
    <w:rsid w:val="003644D9"/>
    <w:rsid w:val="00367EC7"/>
    <w:rsid w:val="00370062"/>
    <w:rsid w:val="00382458"/>
    <w:rsid w:val="003876CB"/>
    <w:rsid w:val="00393674"/>
    <w:rsid w:val="003A624C"/>
    <w:rsid w:val="003B32C3"/>
    <w:rsid w:val="003B457E"/>
    <w:rsid w:val="003B4C7C"/>
    <w:rsid w:val="003C0C2B"/>
    <w:rsid w:val="003C18CC"/>
    <w:rsid w:val="003C7303"/>
    <w:rsid w:val="003D4747"/>
    <w:rsid w:val="003E560A"/>
    <w:rsid w:val="003E5E1D"/>
    <w:rsid w:val="003F0F14"/>
    <w:rsid w:val="003F2BF5"/>
    <w:rsid w:val="003F5C7B"/>
    <w:rsid w:val="00400534"/>
    <w:rsid w:val="00404253"/>
    <w:rsid w:val="0041243A"/>
    <w:rsid w:val="00416825"/>
    <w:rsid w:val="00432A9F"/>
    <w:rsid w:val="00442EE3"/>
    <w:rsid w:val="00450B68"/>
    <w:rsid w:val="0045752B"/>
    <w:rsid w:val="00460138"/>
    <w:rsid w:val="00465A7B"/>
    <w:rsid w:val="00470EEE"/>
    <w:rsid w:val="0048046E"/>
    <w:rsid w:val="004825F7"/>
    <w:rsid w:val="0048502B"/>
    <w:rsid w:val="004874C9"/>
    <w:rsid w:val="00494A4C"/>
    <w:rsid w:val="0049509F"/>
    <w:rsid w:val="004A0676"/>
    <w:rsid w:val="004A1AB2"/>
    <w:rsid w:val="004A2390"/>
    <w:rsid w:val="004B51BC"/>
    <w:rsid w:val="004C13E9"/>
    <w:rsid w:val="004C754C"/>
    <w:rsid w:val="004D5C0A"/>
    <w:rsid w:val="004D6CE5"/>
    <w:rsid w:val="004E043E"/>
    <w:rsid w:val="004E42DF"/>
    <w:rsid w:val="004F303E"/>
    <w:rsid w:val="004F7BAE"/>
    <w:rsid w:val="00501B4C"/>
    <w:rsid w:val="00510F11"/>
    <w:rsid w:val="00512E35"/>
    <w:rsid w:val="00516912"/>
    <w:rsid w:val="00521687"/>
    <w:rsid w:val="005228B8"/>
    <w:rsid w:val="00523E8B"/>
    <w:rsid w:val="00524A4E"/>
    <w:rsid w:val="00525DCE"/>
    <w:rsid w:val="00531DD7"/>
    <w:rsid w:val="00544427"/>
    <w:rsid w:val="00547C7B"/>
    <w:rsid w:val="005577A4"/>
    <w:rsid w:val="0056079A"/>
    <w:rsid w:val="00560EE5"/>
    <w:rsid w:val="00564878"/>
    <w:rsid w:val="005733EA"/>
    <w:rsid w:val="00576242"/>
    <w:rsid w:val="00580603"/>
    <w:rsid w:val="00581A48"/>
    <w:rsid w:val="00594573"/>
    <w:rsid w:val="005A3AF5"/>
    <w:rsid w:val="005C1449"/>
    <w:rsid w:val="005C4A8B"/>
    <w:rsid w:val="005D2A5B"/>
    <w:rsid w:val="005D307E"/>
    <w:rsid w:val="005E0D2A"/>
    <w:rsid w:val="005E13C9"/>
    <w:rsid w:val="005E1897"/>
    <w:rsid w:val="005E4B1B"/>
    <w:rsid w:val="005F071E"/>
    <w:rsid w:val="005F10B0"/>
    <w:rsid w:val="005F32E3"/>
    <w:rsid w:val="005F44A5"/>
    <w:rsid w:val="00601336"/>
    <w:rsid w:val="006016D4"/>
    <w:rsid w:val="00601F73"/>
    <w:rsid w:val="00606948"/>
    <w:rsid w:val="006079C3"/>
    <w:rsid w:val="00610C97"/>
    <w:rsid w:val="00620C9E"/>
    <w:rsid w:val="00623BEB"/>
    <w:rsid w:val="00624998"/>
    <w:rsid w:val="00624E80"/>
    <w:rsid w:val="0062565C"/>
    <w:rsid w:val="00627ACF"/>
    <w:rsid w:val="006341A3"/>
    <w:rsid w:val="00634603"/>
    <w:rsid w:val="006403F2"/>
    <w:rsid w:val="00645332"/>
    <w:rsid w:val="006476CC"/>
    <w:rsid w:val="00650DF6"/>
    <w:rsid w:val="006552CC"/>
    <w:rsid w:val="006553C7"/>
    <w:rsid w:val="00655DEA"/>
    <w:rsid w:val="00657C07"/>
    <w:rsid w:val="00661158"/>
    <w:rsid w:val="006655DC"/>
    <w:rsid w:val="00666229"/>
    <w:rsid w:val="00670449"/>
    <w:rsid w:val="00675580"/>
    <w:rsid w:val="00675C3A"/>
    <w:rsid w:val="00685D26"/>
    <w:rsid w:val="00686183"/>
    <w:rsid w:val="00692756"/>
    <w:rsid w:val="00694BD5"/>
    <w:rsid w:val="0069685F"/>
    <w:rsid w:val="006A3355"/>
    <w:rsid w:val="006A4717"/>
    <w:rsid w:val="006A695C"/>
    <w:rsid w:val="006B00CA"/>
    <w:rsid w:val="006B0ECF"/>
    <w:rsid w:val="006C362D"/>
    <w:rsid w:val="006C7831"/>
    <w:rsid w:val="006C7B5F"/>
    <w:rsid w:val="006E2F87"/>
    <w:rsid w:val="006E6087"/>
    <w:rsid w:val="006F2474"/>
    <w:rsid w:val="0070680B"/>
    <w:rsid w:val="00715601"/>
    <w:rsid w:val="00723F56"/>
    <w:rsid w:val="007357C2"/>
    <w:rsid w:val="007371A0"/>
    <w:rsid w:val="007374BC"/>
    <w:rsid w:val="00742FAB"/>
    <w:rsid w:val="007451AB"/>
    <w:rsid w:val="00751442"/>
    <w:rsid w:val="00751E36"/>
    <w:rsid w:val="0075331C"/>
    <w:rsid w:val="00760E36"/>
    <w:rsid w:val="00763227"/>
    <w:rsid w:val="007653F4"/>
    <w:rsid w:val="00771606"/>
    <w:rsid w:val="0078065B"/>
    <w:rsid w:val="00782A81"/>
    <w:rsid w:val="007872BA"/>
    <w:rsid w:val="0079008B"/>
    <w:rsid w:val="007925E2"/>
    <w:rsid w:val="00793262"/>
    <w:rsid w:val="007934C4"/>
    <w:rsid w:val="00795E03"/>
    <w:rsid w:val="007A1036"/>
    <w:rsid w:val="007A519B"/>
    <w:rsid w:val="007A78B3"/>
    <w:rsid w:val="007C12F3"/>
    <w:rsid w:val="007C35CC"/>
    <w:rsid w:val="007C3A68"/>
    <w:rsid w:val="007C608B"/>
    <w:rsid w:val="007D030A"/>
    <w:rsid w:val="007D1CF2"/>
    <w:rsid w:val="007D515E"/>
    <w:rsid w:val="007D7F41"/>
    <w:rsid w:val="007F0C53"/>
    <w:rsid w:val="007F19E6"/>
    <w:rsid w:val="007F62AF"/>
    <w:rsid w:val="0080221E"/>
    <w:rsid w:val="00804380"/>
    <w:rsid w:val="00805F02"/>
    <w:rsid w:val="00806123"/>
    <w:rsid w:val="0081236B"/>
    <w:rsid w:val="008173B3"/>
    <w:rsid w:val="00823C46"/>
    <w:rsid w:val="00827023"/>
    <w:rsid w:val="0082715D"/>
    <w:rsid w:val="008271F0"/>
    <w:rsid w:val="00834419"/>
    <w:rsid w:val="00836788"/>
    <w:rsid w:val="00837966"/>
    <w:rsid w:val="00840E1D"/>
    <w:rsid w:val="0084635C"/>
    <w:rsid w:val="00846837"/>
    <w:rsid w:val="0084754E"/>
    <w:rsid w:val="00847D3C"/>
    <w:rsid w:val="008503F0"/>
    <w:rsid w:val="00854A36"/>
    <w:rsid w:val="0085678F"/>
    <w:rsid w:val="00856BD4"/>
    <w:rsid w:val="0085727E"/>
    <w:rsid w:val="00860E4A"/>
    <w:rsid w:val="0086340D"/>
    <w:rsid w:val="00863874"/>
    <w:rsid w:val="00872D84"/>
    <w:rsid w:val="008746EB"/>
    <w:rsid w:val="008853E1"/>
    <w:rsid w:val="00886F69"/>
    <w:rsid w:val="00887D80"/>
    <w:rsid w:val="00891F3C"/>
    <w:rsid w:val="00893B63"/>
    <w:rsid w:val="008A11AC"/>
    <w:rsid w:val="008B1255"/>
    <w:rsid w:val="008B213B"/>
    <w:rsid w:val="008B463D"/>
    <w:rsid w:val="008C168E"/>
    <w:rsid w:val="008C5FD0"/>
    <w:rsid w:val="008C6B34"/>
    <w:rsid w:val="008D5739"/>
    <w:rsid w:val="008D5988"/>
    <w:rsid w:val="008E14EB"/>
    <w:rsid w:val="008E3750"/>
    <w:rsid w:val="008E3A7F"/>
    <w:rsid w:val="008E75CF"/>
    <w:rsid w:val="008E7DDA"/>
    <w:rsid w:val="008F44E8"/>
    <w:rsid w:val="008F64DE"/>
    <w:rsid w:val="00900D11"/>
    <w:rsid w:val="00903195"/>
    <w:rsid w:val="00903ED0"/>
    <w:rsid w:val="00907D55"/>
    <w:rsid w:val="00910959"/>
    <w:rsid w:val="00925A2E"/>
    <w:rsid w:val="00940215"/>
    <w:rsid w:val="00942243"/>
    <w:rsid w:val="009466BF"/>
    <w:rsid w:val="00961E6A"/>
    <w:rsid w:val="00965349"/>
    <w:rsid w:val="00965794"/>
    <w:rsid w:val="009709CF"/>
    <w:rsid w:val="009735E2"/>
    <w:rsid w:val="0097402E"/>
    <w:rsid w:val="009758E0"/>
    <w:rsid w:val="00985383"/>
    <w:rsid w:val="009868F8"/>
    <w:rsid w:val="00996D7A"/>
    <w:rsid w:val="009A034D"/>
    <w:rsid w:val="009A783C"/>
    <w:rsid w:val="009B078F"/>
    <w:rsid w:val="009B3BA4"/>
    <w:rsid w:val="009B4D5E"/>
    <w:rsid w:val="009C4B17"/>
    <w:rsid w:val="009D0432"/>
    <w:rsid w:val="009D6518"/>
    <w:rsid w:val="009D7C3D"/>
    <w:rsid w:val="009E36D1"/>
    <w:rsid w:val="009F0E9C"/>
    <w:rsid w:val="009F15A5"/>
    <w:rsid w:val="009F50C1"/>
    <w:rsid w:val="009F6D91"/>
    <w:rsid w:val="00A02C38"/>
    <w:rsid w:val="00A035D9"/>
    <w:rsid w:val="00A06166"/>
    <w:rsid w:val="00A068EE"/>
    <w:rsid w:val="00A100D3"/>
    <w:rsid w:val="00A109D0"/>
    <w:rsid w:val="00A140DD"/>
    <w:rsid w:val="00A14E1A"/>
    <w:rsid w:val="00A15DC7"/>
    <w:rsid w:val="00A160ED"/>
    <w:rsid w:val="00A170DD"/>
    <w:rsid w:val="00A22E31"/>
    <w:rsid w:val="00A2324C"/>
    <w:rsid w:val="00A37898"/>
    <w:rsid w:val="00A461E2"/>
    <w:rsid w:val="00A51866"/>
    <w:rsid w:val="00A53C21"/>
    <w:rsid w:val="00A5447A"/>
    <w:rsid w:val="00A61AAF"/>
    <w:rsid w:val="00A61DC4"/>
    <w:rsid w:val="00A7220C"/>
    <w:rsid w:val="00A74B2E"/>
    <w:rsid w:val="00A762AA"/>
    <w:rsid w:val="00A80047"/>
    <w:rsid w:val="00A863A3"/>
    <w:rsid w:val="00A9132C"/>
    <w:rsid w:val="00A9393F"/>
    <w:rsid w:val="00A94961"/>
    <w:rsid w:val="00A975E6"/>
    <w:rsid w:val="00AA1015"/>
    <w:rsid w:val="00AA61B5"/>
    <w:rsid w:val="00AC6B0D"/>
    <w:rsid w:val="00AC777B"/>
    <w:rsid w:val="00AD0135"/>
    <w:rsid w:val="00AD0BD3"/>
    <w:rsid w:val="00AD2D48"/>
    <w:rsid w:val="00AD2F77"/>
    <w:rsid w:val="00AD3B52"/>
    <w:rsid w:val="00AE2B36"/>
    <w:rsid w:val="00AE6205"/>
    <w:rsid w:val="00AE73A2"/>
    <w:rsid w:val="00AF1E26"/>
    <w:rsid w:val="00AF5633"/>
    <w:rsid w:val="00B01764"/>
    <w:rsid w:val="00B0205E"/>
    <w:rsid w:val="00B029C9"/>
    <w:rsid w:val="00B05EC1"/>
    <w:rsid w:val="00B066B4"/>
    <w:rsid w:val="00B1259F"/>
    <w:rsid w:val="00B21422"/>
    <w:rsid w:val="00B247D7"/>
    <w:rsid w:val="00B250C2"/>
    <w:rsid w:val="00B40C0A"/>
    <w:rsid w:val="00B43C36"/>
    <w:rsid w:val="00B4435A"/>
    <w:rsid w:val="00B44AB1"/>
    <w:rsid w:val="00B44AB6"/>
    <w:rsid w:val="00B4584D"/>
    <w:rsid w:val="00B70CE2"/>
    <w:rsid w:val="00B7251C"/>
    <w:rsid w:val="00B72E74"/>
    <w:rsid w:val="00B74CB9"/>
    <w:rsid w:val="00B75F85"/>
    <w:rsid w:val="00B82382"/>
    <w:rsid w:val="00B86D15"/>
    <w:rsid w:val="00B8732A"/>
    <w:rsid w:val="00B90B42"/>
    <w:rsid w:val="00B925EB"/>
    <w:rsid w:val="00B9533E"/>
    <w:rsid w:val="00B977C3"/>
    <w:rsid w:val="00BA254D"/>
    <w:rsid w:val="00BA2CBD"/>
    <w:rsid w:val="00BB15F8"/>
    <w:rsid w:val="00BB25B0"/>
    <w:rsid w:val="00BB3494"/>
    <w:rsid w:val="00BB4F56"/>
    <w:rsid w:val="00BB7E18"/>
    <w:rsid w:val="00BC10BF"/>
    <w:rsid w:val="00BC2383"/>
    <w:rsid w:val="00BC4566"/>
    <w:rsid w:val="00BC4807"/>
    <w:rsid w:val="00BD4B87"/>
    <w:rsid w:val="00BD7B58"/>
    <w:rsid w:val="00BE0A8F"/>
    <w:rsid w:val="00BE72BA"/>
    <w:rsid w:val="00BF4B7F"/>
    <w:rsid w:val="00C17D89"/>
    <w:rsid w:val="00C24E76"/>
    <w:rsid w:val="00C253FA"/>
    <w:rsid w:val="00C27917"/>
    <w:rsid w:val="00C328EA"/>
    <w:rsid w:val="00C40D22"/>
    <w:rsid w:val="00C42CD1"/>
    <w:rsid w:val="00C453C4"/>
    <w:rsid w:val="00C459DD"/>
    <w:rsid w:val="00C53F0A"/>
    <w:rsid w:val="00C61D69"/>
    <w:rsid w:val="00C70EA2"/>
    <w:rsid w:val="00C7233A"/>
    <w:rsid w:val="00C76236"/>
    <w:rsid w:val="00C80200"/>
    <w:rsid w:val="00C80369"/>
    <w:rsid w:val="00C81ED5"/>
    <w:rsid w:val="00C84796"/>
    <w:rsid w:val="00C8636C"/>
    <w:rsid w:val="00C87F90"/>
    <w:rsid w:val="00C95C05"/>
    <w:rsid w:val="00C97B9F"/>
    <w:rsid w:val="00CA7901"/>
    <w:rsid w:val="00CB1931"/>
    <w:rsid w:val="00CB6EB2"/>
    <w:rsid w:val="00CC4AF5"/>
    <w:rsid w:val="00CC4BAC"/>
    <w:rsid w:val="00CC4CB2"/>
    <w:rsid w:val="00CC5C46"/>
    <w:rsid w:val="00CC6DCB"/>
    <w:rsid w:val="00CD29C7"/>
    <w:rsid w:val="00CD428F"/>
    <w:rsid w:val="00CF1263"/>
    <w:rsid w:val="00CF3D19"/>
    <w:rsid w:val="00CF6E37"/>
    <w:rsid w:val="00CF6E96"/>
    <w:rsid w:val="00D015D5"/>
    <w:rsid w:val="00D06A28"/>
    <w:rsid w:val="00D15675"/>
    <w:rsid w:val="00D22C45"/>
    <w:rsid w:val="00D31E22"/>
    <w:rsid w:val="00D368D1"/>
    <w:rsid w:val="00D5245E"/>
    <w:rsid w:val="00D542A9"/>
    <w:rsid w:val="00D659E7"/>
    <w:rsid w:val="00D671E9"/>
    <w:rsid w:val="00D7346D"/>
    <w:rsid w:val="00D74080"/>
    <w:rsid w:val="00D75C95"/>
    <w:rsid w:val="00D77AFC"/>
    <w:rsid w:val="00D8376F"/>
    <w:rsid w:val="00D87D8B"/>
    <w:rsid w:val="00D908E8"/>
    <w:rsid w:val="00D935F1"/>
    <w:rsid w:val="00D95B91"/>
    <w:rsid w:val="00DA1B9D"/>
    <w:rsid w:val="00DA22EB"/>
    <w:rsid w:val="00DB688E"/>
    <w:rsid w:val="00DD7624"/>
    <w:rsid w:val="00DE16E8"/>
    <w:rsid w:val="00DE4CC4"/>
    <w:rsid w:val="00DF77E5"/>
    <w:rsid w:val="00E05546"/>
    <w:rsid w:val="00E07FB1"/>
    <w:rsid w:val="00E10E34"/>
    <w:rsid w:val="00E143FF"/>
    <w:rsid w:val="00E16E75"/>
    <w:rsid w:val="00E26674"/>
    <w:rsid w:val="00E27071"/>
    <w:rsid w:val="00E329F0"/>
    <w:rsid w:val="00E47B8B"/>
    <w:rsid w:val="00E47ECC"/>
    <w:rsid w:val="00E5277B"/>
    <w:rsid w:val="00E57B8B"/>
    <w:rsid w:val="00E6323B"/>
    <w:rsid w:val="00E66B42"/>
    <w:rsid w:val="00E71EB5"/>
    <w:rsid w:val="00E73447"/>
    <w:rsid w:val="00E7439F"/>
    <w:rsid w:val="00E7507F"/>
    <w:rsid w:val="00E867EB"/>
    <w:rsid w:val="00E92ADE"/>
    <w:rsid w:val="00E952E8"/>
    <w:rsid w:val="00E97772"/>
    <w:rsid w:val="00EA4103"/>
    <w:rsid w:val="00EA5E66"/>
    <w:rsid w:val="00EA6333"/>
    <w:rsid w:val="00EA6C17"/>
    <w:rsid w:val="00EC3845"/>
    <w:rsid w:val="00EC73B9"/>
    <w:rsid w:val="00EC7DA7"/>
    <w:rsid w:val="00ED09C7"/>
    <w:rsid w:val="00ED5323"/>
    <w:rsid w:val="00ED5D85"/>
    <w:rsid w:val="00ED787F"/>
    <w:rsid w:val="00EE4508"/>
    <w:rsid w:val="00EE4F9F"/>
    <w:rsid w:val="00EF36DC"/>
    <w:rsid w:val="00EF776C"/>
    <w:rsid w:val="00F007ED"/>
    <w:rsid w:val="00F01D49"/>
    <w:rsid w:val="00F02E67"/>
    <w:rsid w:val="00F12273"/>
    <w:rsid w:val="00F1300D"/>
    <w:rsid w:val="00F13BEE"/>
    <w:rsid w:val="00F324CE"/>
    <w:rsid w:val="00F514F2"/>
    <w:rsid w:val="00F52BAD"/>
    <w:rsid w:val="00F53695"/>
    <w:rsid w:val="00F5688B"/>
    <w:rsid w:val="00F5774B"/>
    <w:rsid w:val="00F60402"/>
    <w:rsid w:val="00F65A1C"/>
    <w:rsid w:val="00F70140"/>
    <w:rsid w:val="00F73822"/>
    <w:rsid w:val="00F73F8C"/>
    <w:rsid w:val="00F74472"/>
    <w:rsid w:val="00F755B4"/>
    <w:rsid w:val="00F76E6F"/>
    <w:rsid w:val="00F77222"/>
    <w:rsid w:val="00F807CC"/>
    <w:rsid w:val="00F8475A"/>
    <w:rsid w:val="00F8647D"/>
    <w:rsid w:val="00F94E7C"/>
    <w:rsid w:val="00F96E49"/>
    <w:rsid w:val="00FA1C10"/>
    <w:rsid w:val="00FA5332"/>
    <w:rsid w:val="00FA7CC0"/>
    <w:rsid w:val="00FB30E4"/>
    <w:rsid w:val="00FB41E3"/>
    <w:rsid w:val="00FB5CC7"/>
    <w:rsid w:val="00FC170D"/>
    <w:rsid w:val="00FC384C"/>
    <w:rsid w:val="00FC40BA"/>
    <w:rsid w:val="00FC591B"/>
    <w:rsid w:val="00FC66BA"/>
    <w:rsid w:val="00FC6865"/>
    <w:rsid w:val="00FC75D5"/>
    <w:rsid w:val="00FD36A6"/>
    <w:rsid w:val="00FD39D8"/>
    <w:rsid w:val="00FE215F"/>
    <w:rsid w:val="00FE35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8D1"/>
    <w:pPr>
      <w:spacing w:after="120" w:line="285" w:lineRule="auto"/>
    </w:pPr>
    <w:rPr>
      <w:rFonts w:ascii="Arial" w:eastAsia="Times New Roman" w:hAnsi="Arial" w:cs="Arial"/>
      <w:color w:val="000000"/>
      <w:kern w:val="28"/>
      <w:sz w:val="24"/>
      <w:szCs w:val="20"/>
      <w:lang w:eastAsia="ru-RU"/>
    </w:rPr>
  </w:style>
  <w:style w:type="paragraph" w:styleId="1">
    <w:name w:val="heading 1"/>
    <w:basedOn w:val="a"/>
    <w:next w:val="a"/>
    <w:link w:val="10"/>
    <w:qFormat/>
    <w:rsid w:val="000B3A73"/>
    <w:pPr>
      <w:keepNext/>
      <w:spacing w:before="240" w:after="60" w:line="240" w:lineRule="auto"/>
      <w:outlineLvl w:val="0"/>
    </w:pPr>
    <w:rPr>
      <w:rFonts w:ascii="Cambria" w:hAnsi="Cambria" w:cs="Times New Roman"/>
      <w:b/>
      <w:bCs/>
      <w:color w:val="auto"/>
      <w:kern w:val="32"/>
      <w:sz w:val="32"/>
      <w:szCs w:val="32"/>
    </w:rPr>
  </w:style>
  <w:style w:type="paragraph" w:styleId="2">
    <w:name w:val="heading 2"/>
    <w:basedOn w:val="a"/>
    <w:next w:val="a"/>
    <w:link w:val="20"/>
    <w:unhideWhenUsed/>
    <w:qFormat/>
    <w:rsid w:val="00C17D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7451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D5EF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552CC"/>
    <w:pPr>
      <w:keepNext/>
      <w:keepLines/>
      <w:spacing w:before="200" w:after="0" w:line="240" w:lineRule="auto"/>
      <w:outlineLvl w:val="4"/>
    </w:pPr>
    <w:rPr>
      <w:rFonts w:ascii="Cambria" w:hAnsi="Cambria" w:cs="Times New Roman"/>
      <w:color w:val="243F60"/>
      <w:kern w:val="0"/>
      <w:sz w:val="20"/>
    </w:rPr>
  </w:style>
  <w:style w:type="paragraph" w:styleId="6">
    <w:name w:val="heading 6"/>
    <w:basedOn w:val="a"/>
    <w:next w:val="a"/>
    <w:link w:val="60"/>
    <w:unhideWhenUsed/>
    <w:qFormat/>
    <w:rsid w:val="00940215"/>
    <w:pPr>
      <w:keepNext/>
      <w:keepLines/>
      <w:spacing w:before="200" w:after="0" w:line="276" w:lineRule="auto"/>
      <w:outlineLvl w:val="5"/>
    </w:pPr>
    <w:rPr>
      <w:rFonts w:asciiTheme="majorHAnsi" w:eastAsiaTheme="majorEastAsia" w:hAnsiTheme="majorHAnsi" w:cstheme="majorBidi"/>
      <w:i/>
      <w:iCs/>
      <w:color w:val="243F60" w:themeColor="accent1" w:themeShade="7F"/>
      <w:kern w:val="0"/>
      <w:sz w:val="22"/>
      <w:szCs w:val="22"/>
      <w:lang w:eastAsia="en-US"/>
    </w:rPr>
  </w:style>
  <w:style w:type="paragraph" w:styleId="7">
    <w:name w:val="heading 7"/>
    <w:basedOn w:val="a"/>
    <w:next w:val="a"/>
    <w:link w:val="70"/>
    <w:uiPriority w:val="99"/>
    <w:unhideWhenUsed/>
    <w:qFormat/>
    <w:rsid w:val="006552CC"/>
    <w:pPr>
      <w:keepNext/>
      <w:keepLines/>
      <w:spacing w:before="200" w:after="0" w:line="240" w:lineRule="auto"/>
      <w:outlineLvl w:val="6"/>
    </w:pPr>
    <w:rPr>
      <w:rFonts w:ascii="Cambria" w:hAnsi="Cambria" w:cs="Times New Roman"/>
      <w:i/>
      <w:iCs/>
      <w:color w:val="404040"/>
      <w:kern w:val="0"/>
      <w:sz w:val="20"/>
    </w:rPr>
  </w:style>
  <w:style w:type="paragraph" w:styleId="8">
    <w:name w:val="heading 8"/>
    <w:basedOn w:val="a"/>
    <w:next w:val="a"/>
    <w:link w:val="80"/>
    <w:uiPriority w:val="99"/>
    <w:unhideWhenUsed/>
    <w:qFormat/>
    <w:rsid w:val="006552CC"/>
    <w:pPr>
      <w:keepNext/>
      <w:keepLines/>
      <w:spacing w:before="200" w:after="0" w:line="240" w:lineRule="auto"/>
      <w:outlineLvl w:val="7"/>
    </w:pPr>
    <w:rPr>
      <w:rFonts w:ascii="Cambria" w:hAnsi="Cambria" w:cs="Times New Roman"/>
      <w:color w:val="4F81BD"/>
      <w:kern w:val="0"/>
      <w:sz w:val="20"/>
    </w:rPr>
  </w:style>
  <w:style w:type="paragraph" w:styleId="9">
    <w:name w:val="heading 9"/>
    <w:basedOn w:val="a"/>
    <w:next w:val="a"/>
    <w:link w:val="90"/>
    <w:uiPriority w:val="99"/>
    <w:unhideWhenUsed/>
    <w:qFormat/>
    <w:rsid w:val="006552CC"/>
    <w:pPr>
      <w:keepNext/>
      <w:keepLines/>
      <w:spacing w:before="200" w:after="0" w:line="240" w:lineRule="auto"/>
      <w:outlineLvl w:val="8"/>
    </w:pPr>
    <w:rPr>
      <w:rFonts w:ascii="Cambria" w:hAnsi="Cambria" w:cs="Times New Roman"/>
      <w:i/>
      <w:iCs/>
      <w:color w:val="404040"/>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3A73"/>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C17D89"/>
    <w:rPr>
      <w:rFonts w:asciiTheme="majorHAnsi" w:eastAsiaTheme="majorEastAsia" w:hAnsiTheme="majorHAnsi" w:cstheme="majorBidi"/>
      <w:b/>
      <w:bCs/>
      <w:color w:val="4F81BD" w:themeColor="accent1"/>
      <w:kern w:val="28"/>
      <w:sz w:val="26"/>
      <w:szCs w:val="26"/>
      <w:lang w:eastAsia="ru-RU"/>
    </w:rPr>
  </w:style>
  <w:style w:type="character" w:customStyle="1" w:styleId="30">
    <w:name w:val="Заголовок 3 Знак"/>
    <w:basedOn w:val="a0"/>
    <w:link w:val="3"/>
    <w:rsid w:val="007451AB"/>
    <w:rPr>
      <w:rFonts w:asciiTheme="majorHAnsi" w:eastAsiaTheme="majorEastAsia" w:hAnsiTheme="majorHAnsi" w:cstheme="majorBidi"/>
      <w:b/>
      <w:bCs/>
      <w:color w:val="4F81BD" w:themeColor="accent1"/>
      <w:kern w:val="28"/>
      <w:sz w:val="24"/>
      <w:szCs w:val="20"/>
      <w:lang w:eastAsia="ru-RU"/>
    </w:rPr>
  </w:style>
  <w:style w:type="character" w:customStyle="1" w:styleId="40">
    <w:name w:val="Заголовок 4 Знак"/>
    <w:basedOn w:val="a0"/>
    <w:link w:val="4"/>
    <w:rsid w:val="002D5EF3"/>
    <w:rPr>
      <w:rFonts w:asciiTheme="majorHAnsi" w:eastAsiaTheme="majorEastAsia" w:hAnsiTheme="majorHAnsi" w:cstheme="majorBidi"/>
      <w:b/>
      <w:bCs/>
      <w:i/>
      <w:iCs/>
      <w:color w:val="4F81BD" w:themeColor="accent1"/>
      <w:kern w:val="28"/>
      <w:sz w:val="24"/>
      <w:szCs w:val="20"/>
      <w:lang w:eastAsia="ru-RU"/>
    </w:rPr>
  </w:style>
  <w:style w:type="character" w:customStyle="1" w:styleId="50">
    <w:name w:val="Заголовок 5 Знак"/>
    <w:basedOn w:val="a0"/>
    <w:link w:val="5"/>
    <w:rsid w:val="006552CC"/>
    <w:rPr>
      <w:rFonts w:ascii="Cambria" w:eastAsia="Times New Roman" w:hAnsi="Cambria" w:cs="Times New Roman"/>
      <w:color w:val="243F60"/>
      <w:sz w:val="20"/>
      <w:szCs w:val="20"/>
    </w:rPr>
  </w:style>
  <w:style w:type="character" w:customStyle="1" w:styleId="60">
    <w:name w:val="Заголовок 6 Знак"/>
    <w:basedOn w:val="a0"/>
    <w:link w:val="6"/>
    <w:rsid w:val="0094021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9"/>
    <w:rsid w:val="006552CC"/>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9"/>
    <w:rsid w:val="006552CC"/>
    <w:rPr>
      <w:rFonts w:ascii="Cambria" w:eastAsia="Times New Roman" w:hAnsi="Cambria" w:cs="Times New Roman"/>
      <w:color w:val="4F81BD"/>
      <w:sz w:val="20"/>
      <w:szCs w:val="20"/>
    </w:rPr>
  </w:style>
  <w:style w:type="character" w:customStyle="1" w:styleId="90">
    <w:name w:val="Заголовок 9 Знак"/>
    <w:basedOn w:val="a0"/>
    <w:link w:val="9"/>
    <w:uiPriority w:val="99"/>
    <w:rsid w:val="006552CC"/>
    <w:rPr>
      <w:rFonts w:ascii="Cambria" w:eastAsia="Times New Roman" w:hAnsi="Cambria" w:cs="Times New Roman"/>
      <w:i/>
      <w:iCs/>
      <w:color w:val="404040"/>
      <w:sz w:val="20"/>
      <w:szCs w:val="20"/>
    </w:rPr>
  </w:style>
  <w:style w:type="paragraph" w:styleId="a3">
    <w:name w:val="header"/>
    <w:basedOn w:val="a"/>
    <w:link w:val="a4"/>
    <w:unhideWhenUsed/>
    <w:rsid w:val="00D368D1"/>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a4">
    <w:name w:val="Верхний колонтитул Знак"/>
    <w:basedOn w:val="a0"/>
    <w:link w:val="a3"/>
    <w:rsid w:val="00D368D1"/>
  </w:style>
  <w:style w:type="paragraph" w:styleId="a5">
    <w:name w:val="footer"/>
    <w:basedOn w:val="a"/>
    <w:link w:val="a6"/>
    <w:uiPriority w:val="99"/>
    <w:unhideWhenUsed/>
    <w:rsid w:val="00D368D1"/>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a6">
    <w:name w:val="Нижний колонтитул Знак"/>
    <w:basedOn w:val="a0"/>
    <w:link w:val="a5"/>
    <w:uiPriority w:val="99"/>
    <w:rsid w:val="00D368D1"/>
  </w:style>
  <w:style w:type="paragraph" w:customStyle="1" w:styleId="ConsPlusNormal">
    <w:name w:val="ConsPlusNormal"/>
    <w:link w:val="ConsPlusNormal0"/>
    <w:rsid w:val="00D368D1"/>
    <w:pPr>
      <w:spacing w:after="0" w:line="285" w:lineRule="auto"/>
      <w:ind w:firstLine="720"/>
    </w:pPr>
    <w:rPr>
      <w:rFonts w:ascii="Arial" w:eastAsia="Times New Roman" w:hAnsi="Arial" w:cs="Arial"/>
      <w:color w:val="000000"/>
      <w:kern w:val="28"/>
      <w:sz w:val="20"/>
      <w:szCs w:val="20"/>
      <w:lang w:eastAsia="ru-RU"/>
    </w:rPr>
  </w:style>
  <w:style w:type="character" w:customStyle="1" w:styleId="ConsPlusNormal0">
    <w:name w:val="ConsPlusNormal Знак"/>
    <w:link w:val="ConsPlusNormal"/>
    <w:rsid w:val="000B3A73"/>
    <w:rPr>
      <w:rFonts w:ascii="Arial" w:eastAsia="Times New Roman" w:hAnsi="Arial" w:cs="Arial"/>
      <w:color w:val="000000"/>
      <w:kern w:val="28"/>
      <w:sz w:val="20"/>
      <w:szCs w:val="20"/>
      <w:lang w:eastAsia="ru-RU"/>
    </w:rPr>
  </w:style>
  <w:style w:type="paragraph" w:styleId="a7">
    <w:name w:val="Body Text"/>
    <w:aliases w:val="bt,Òàáë òåêñò"/>
    <w:link w:val="a8"/>
    <w:unhideWhenUsed/>
    <w:rsid w:val="00D368D1"/>
    <w:pPr>
      <w:spacing w:after="120" w:line="264" w:lineRule="auto"/>
    </w:pPr>
    <w:rPr>
      <w:rFonts w:ascii="Arial" w:eastAsia="Times New Roman" w:hAnsi="Arial" w:cs="Arial"/>
      <w:color w:val="000000"/>
      <w:kern w:val="28"/>
      <w:sz w:val="24"/>
      <w:szCs w:val="20"/>
      <w:lang w:eastAsia="ru-RU"/>
    </w:rPr>
  </w:style>
  <w:style w:type="character" w:customStyle="1" w:styleId="a8">
    <w:name w:val="Основной текст Знак"/>
    <w:aliases w:val="bt Знак1,Òàáë òåêñò Знак"/>
    <w:basedOn w:val="a0"/>
    <w:link w:val="a7"/>
    <w:rsid w:val="00D368D1"/>
    <w:rPr>
      <w:rFonts w:ascii="Arial" w:eastAsia="Times New Roman" w:hAnsi="Arial" w:cs="Arial"/>
      <w:color w:val="000000"/>
      <w:kern w:val="28"/>
      <w:sz w:val="24"/>
      <w:szCs w:val="20"/>
      <w:lang w:eastAsia="ru-RU"/>
    </w:rPr>
  </w:style>
  <w:style w:type="character" w:styleId="a9">
    <w:name w:val="Hyperlink"/>
    <w:basedOn w:val="a0"/>
    <w:uiPriority w:val="99"/>
    <w:unhideWhenUsed/>
    <w:rsid w:val="00827023"/>
    <w:rPr>
      <w:color w:val="0066FF"/>
      <w:u w:val="single"/>
    </w:rPr>
  </w:style>
  <w:style w:type="paragraph" w:styleId="aa">
    <w:name w:val="Balloon Text"/>
    <w:basedOn w:val="a"/>
    <w:link w:val="ab"/>
    <w:uiPriority w:val="99"/>
    <w:unhideWhenUsed/>
    <w:rsid w:val="0082702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27023"/>
    <w:rPr>
      <w:rFonts w:ascii="Tahoma" w:eastAsia="Times New Roman" w:hAnsi="Tahoma" w:cs="Tahoma"/>
      <w:color w:val="000000"/>
      <w:kern w:val="28"/>
      <w:sz w:val="16"/>
      <w:szCs w:val="16"/>
      <w:lang w:eastAsia="ru-RU"/>
    </w:rPr>
  </w:style>
  <w:style w:type="paragraph" w:styleId="ac">
    <w:name w:val="List Paragraph"/>
    <w:basedOn w:val="a"/>
    <w:link w:val="ad"/>
    <w:uiPriority w:val="34"/>
    <w:qFormat/>
    <w:rsid w:val="00657C07"/>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paragraph" w:customStyle="1" w:styleId="ConsPlusTitle">
    <w:name w:val="ConsPlusTitle"/>
    <w:rsid w:val="000B3A73"/>
    <w:pPr>
      <w:autoSpaceDE w:val="0"/>
      <w:autoSpaceDN w:val="0"/>
      <w:adjustRightInd w:val="0"/>
      <w:spacing w:after="0" w:line="240" w:lineRule="auto"/>
    </w:pPr>
    <w:rPr>
      <w:rFonts w:ascii="Times New Roman" w:eastAsia="Calibri" w:hAnsi="Times New Roman" w:cs="Times New Roman"/>
      <w:b/>
      <w:bCs/>
      <w:sz w:val="24"/>
      <w:szCs w:val="24"/>
    </w:rPr>
  </w:style>
  <w:style w:type="paragraph" w:styleId="ae">
    <w:name w:val="Title"/>
    <w:basedOn w:val="a"/>
    <w:link w:val="af"/>
    <w:uiPriority w:val="10"/>
    <w:qFormat/>
    <w:rsid w:val="00840E1D"/>
    <w:pPr>
      <w:spacing w:after="0" w:line="240" w:lineRule="auto"/>
      <w:jc w:val="center"/>
    </w:pPr>
    <w:rPr>
      <w:rFonts w:ascii="Times New Roman" w:hAnsi="Times New Roman" w:cs="Times New Roman"/>
      <w:b/>
      <w:bCs/>
      <w:color w:val="auto"/>
      <w:kern w:val="0"/>
      <w:szCs w:val="24"/>
    </w:rPr>
  </w:style>
  <w:style w:type="character" w:customStyle="1" w:styleId="af">
    <w:name w:val="Название Знак"/>
    <w:basedOn w:val="a0"/>
    <w:link w:val="ae"/>
    <w:uiPriority w:val="10"/>
    <w:rsid w:val="00840E1D"/>
    <w:rPr>
      <w:rFonts w:ascii="Times New Roman" w:eastAsia="Times New Roman" w:hAnsi="Times New Roman" w:cs="Times New Roman"/>
      <w:b/>
      <w:bCs/>
      <w:sz w:val="24"/>
      <w:szCs w:val="24"/>
    </w:rPr>
  </w:style>
  <w:style w:type="paragraph" w:customStyle="1" w:styleId="af0">
    <w:name w:val="Содержимое таблицы"/>
    <w:basedOn w:val="a"/>
    <w:uiPriority w:val="99"/>
    <w:rsid w:val="002D5EF3"/>
    <w:pPr>
      <w:suppressLineNumbers/>
      <w:suppressAutoHyphens/>
      <w:spacing w:after="0" w:line="240" w:lineRule="auto"/>
    </w:pPr>
    <w:rPr>
      <w:rFonts w:ascii="Times New Roman" w:eastAsia="Calibri" w:hAnsi="Times New Roman" w:cs="Times New Roman"/>
      <w:color w:val="auto"/>
      <w:kern w:val="0"/>
      <w:szCs w:val="24"/>
      <w:lang w:eastAsia="ar-SA"/>
    </w:rPr>
  </w:style>
  <w:style w:type="paragraph" w:styleId="af1">
    <w:name w:val="Body Text Indent"/>
    <w:basedOn w:val="a"/>
    <w:link w:val="af2"/>
    <w:uiPriority w:val="99"/>
    <w:unhideWhenUsed/>
    <w:rsid w:val="002D5EF3"/>
    <w:pPr>
      <w:ind w:left="283"/>
    </w:pPr>
  </w:style>
  <w:style w:type="character" w:customStyle="1" w:styleId="af2">
    <w:name w:val="Основной текст с отступом Знак"/>
    <w:basedOn w:val="a0"/>
    <w:link w:val="af1"/>
    <w:uiPriority w:val="99"/>
    <w:rsid w:val="002D5EF3"/>
    <w:rPr>
      <w:rFonts w:ascii="Arial" w:eastAsia="Times New Roman" w:hAnsi="Arial" w:cs="Arial"/>
      <w:color w:val="000000"/>
      <w:kern w:val="28"/>
      <w:sz w:val="24"/>
      <w:szCs w:val="20"/>
      <w:lang w:eastAsia="ru-RU"/>
    </w:rPr>
  </w:style>
  <w:style w:type="character" w:customStyle="1" w:styleId="af3">
    <w:name w:val="Текст Знак"/>
    <w:basedOn w:val="a0"/>
    <w:link w:val="af4"/>
    <w:uiPriority w:val="99"/>
    <w:locked/>
    <w:rsid w:val="00A035D9"/>
    <w:rPr>
      <w:rFonts w:ascii="Courier New" w:hAnsi="Courier New" w:cs="Courier New"/>
      <w:b/>
      <w:bCs/>
      <w:lang w:eastAsia="ru-RU"/>
    </w:rPr>
  </w:style>
  <w:style w:type="paragraph" w:styleId="af4">
    <w:name w:val="Plain Text"/>
    <w:basedOn w:val="a"/>
    <w:link w:val="af3"/>
    <w:uiPriority w:val="99"/>
    <w:rsid w:val="00A035D9"/>
    <w:pPr>
      <w:autoSpaceDE w:val="0"/>
      <w:autoSpaceDN w:val="0"/>
      <w:spacing w:after="0" w:line="240" w:lineRule="auto"/>
    </w:pPr>
    <w:rPr>
      <w:rFonts w:ascii="Courier New" w:eastAsiaTheme="minorHAnsi" w:hAnsi="Courier New" w:cs="Courier New"/>
      <w:b/>
      <w:bCs/>
      <w:color w:val="auto"/>
      <w:kern w:val="0"/>
      <w:sz w:val="22"/>
      <w:szCs w:val="22"/>
    </w:rPr>
  </w:style>
  <w:style w:type="character" w:customStyle="1" w:styleId="11">
    <w:name w:val="Текст Знак1"/>
    <w:basedOn w:val="a0"/>
    <w:uiPriority w:val="99"/>
    <w:semiHidden/>
    <w:rsid w:val="00A035D9"/>
    <w:rPr>
      <w:rFonts w:ascii="Consolas" w:eastAsia="Times New Roman" w:hAnsi="Consolas" w:cs="Consolas"/>
      <w:color w:val="000000"/>
      <w:kern w:val="28"/>
      <w:sz w:val="21"/>
      <w:szCs w:val="21"/>
      <w:lang w:eastAsia="ru-RU"/>
    </w:rPr>
  </w:style>
  <w:style w:type="paragraph" w:customStyle="1" w:styleId="ConsPlusCell">
    <w:name w:val="ConsPlusCell"/>
    <w:uiPriority w:val="99"/>
    <w:rsid w:val="000E715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msonormalcxspmiddle">
    <w:name w:val="msonormalcxspmiddle"/>
    <w:basedOn w:val="a"/>
    <w:uiPriority w:val="99"/>
    <w:rsid w:val="00AD0135"/>
    <w:pPr>
      <w:spacing w:before="100" w:beforeAutospacing="1" w:after="100" w:afterAutospacing="1" w:line="240" w:lineRule="auto"/>
    </w:pPr>
    <w:rPr>
      <w:rFonts w:ascii="Times New Roman" w:hAnsi="Times New Roman" w:cs="Times New Roman"/>
      <w:color w:val="auto"/>
      <w:kern w:val="0"/>
      <w:szCs w:val="24"/>
    </w:rPr>
  </w:style>
  <w:style w:type="paragraph" w:styleId="21">
    <w:name w:val="Body Text 2"/>
    <w:basedOn w:val="a"/>
    <w:link w:val="22"/>
    <w:uiPriority w:val="99"/>
    <w:unhideWhenUsed/>
    <w:rsid w:val="00AF5633"/>
    <w:pPr>
      <w:spacing w:line="480" w:lineRule="auto"/>
    </w:pPr>
    <w:rPr>
      <w:rFonts w:asciiTheme="minorHAnsi" w:eastAsiaTheme="minorHAnsi" w:hAnsiTheme="minorHAnsi" w:cstheme="minorBidi"/>
      <w:color w:val="auto"/>
      <w:kern w:val="0"/>
      <w:sz w:val="22"/>
      <w:szCs w:val="22"/>
      <w:lang w:eastAsia="en-US"/>
    </w:rPr>
  </w:style>
  <w:style w:type="character" w:customStyle="1" w:styleId="22">
    <w:name w:val="Основной текст 2 Знак"/>
    <w:basedOn w:val="a0"/>
    <w:link w:val="21"/>
    <w:uiPriority w:val="99"/>
    <w:rsid w:val="00AF5633"/>
  </w:style>
  <w:style w:type="paragraph" w:customStyle="1" w:styleId="ConsCell">
    <w:name w:val="ConsCell"/>
    <w:uiPriority w:val="99"/>
    <w:rsid w:val="000F1B3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940215"/>
    <w:pPr>
      <w:spacing w:after="200" w:line="276" w:lineRule="auto"/>
      <w:ind w:left="720"/>
    </w:pPr>
    <w:rPr>
      <w:rFonts w:ascii="Calibri" w:hAnsi="Calibri" w:cs="Times New Roman"/>
      <w:color w:val="auto"/>
      <w:kern w:val="0"/>
      <w:sz w:val="22"/>
      <w:szCs w:val="22"/>
    </w:rPr>
  </w:style>
  <w:style w:type="paragraph" w:customStyle="1" w:styleId="ConsNormal">
    <w:name w:val="ConsNormal"/>
    <w:rsid w:val="009402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Normal (Web)"/>
    <w:basedOn w:val="a"/>
    <w:uiPriority w:val="99"/>
    <w:unhideWhenUsed/>
    <w:rsid w:val="00940215"/>
    <w:pPr>
      <w:spacing w:before="100" w:beforeAutospacing="1" w:after="100" w:afterAutospacing="1" w:line="240" w:lineRule="auto"/>
    </w:pPr>
    <w:rPr>
      <w:rFonts w:ascii="Times New Roman" w:hAnsi="Times New Roman" w:cs="Times New Roman"/>
      <w:color w:val="auto"/>
      <w:kern w:val="0"/>
      <w:szCs w:val="24"/>
    </w:rPr>
  </w:style>
  <w:style w:type="paragraph" w:customStyle="1" w:styleId="ConsPlusNonformat">
    <w:name w:val="ConsPlusNonformat"/>
    <w:rsid w:val="001B00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6">
    <w:name w:val="Основной текст_"/>
    <w:basedOn w:val="a0"/>
    <w:link w:val="23"/>
    <w:rsid w:val="00C40D22"/>
    <w:rPr>
      <w:rFonts w:ascii="Times New Roman" w:eastAsia="Times New Roman" w:hAnsi="Times New Roman" w:cs="Times New Roman"/>
      <w:sz w:val="18"/>
      <w:szCs w:val="18"/>
      <w:shd w:val="clear" w:color="auto" w:fill="FFFFFF"/>
    </w:rPr>
  </w:style>
  <w:style w:type="paragraph" w:customStyle="1" w:styleId="23">
    <w:name w:val="Основной текст2"/>
    <w:basedOn w:val="a"/>
    <w:link w:val="af6"/>
    <w:rsid w:val="00C40D22"/>
    <w:pPr>
      <w:shd w:val="clear" w:color="auto" w:fill="FFFFFF"/>
      <w:spacing w:before="60" w:after="0" w:line="427" w:lineRule="exact"/>
    </w:pPr>
    <w:rPr>
      <w:rFonts w:ascii="Times New Roman" w:hAnsi="Times New Roman" w:cs="Times New Roman"/>
      <w:color w:val="auto"/>
      <w:kern w:val="0"/>
      <w:sz w:val="18"/>
      <w:szCs w:val="18"/>
      <w:lang w:eastAsia="en-US"/>
    </w:rPr>
  </w:style>
  <w:style w:type="character" w:customStyle="1" w:styleId="11pt">
    <w:name w:val="Заголовок №1 + Интервал 1 pt"/>
    <w:basedOn w:val="a0"/>
    <w:rsid w:val="00C40D22"/>
    <w:rPr>
      <w:rFonts w:ascii="Times New Roman" w:eastAsia="Times New Roman" w:hAnsi="Times New Roman" w:cs="Times New Roman"/>
      <w:b w:val="0"/>
      <w:bCs w:val="0"/>
      <w:i w:val="0"/>
      <w:iCs w:val="0"/>
      <w:smallCaps w:val="0"/>
      <w:strike w:val="0"/>
      <w:spacing w:val="30"/>
      <w:sz w:val="18"/>
      <w:szCs w:val="18"/>
    </w:rPr>
  </w:style>
  <w:style w:type="character" w:customStyle="1" w:styleId="24">
    <w:name w:val="Основной текст (2)_"/>
    <w:basedOn w:val="a0"/>
    <w:link w:val="25"/>
    <w:rsid w:val="00C40D22"/>
    <w:rPr>
      <w:rFonts w:ascii="Times New Roman" w:eastAsia="Times New Roman" w:hAnsi="Times New Roman" w:cs="Times New Roman"/>
      <w:sz w:val="13"/>
      <w:szCs w:val="13"/>
      <w:shd w:val="clear" w:color="auto" w:fill="FFFFFF"/>
    </w:rPr>
  </w:style>
  <w:style w:type="paragraph" w:customStyle="1" w:styleId="25">
    <w:name w:val="Основной текст (2)"/>
    <w:basedOn w:val="a"/>
    <w:link w:val="24"/>
    <w:rsid w:val="00C40D22"/>
    <w:pPr>
      <w:shd w:val="clear" w:color="auto" w:fill="FFFFFF"/>
      <w:spacing w:after="180" w:line="154" w:lineRule="exact"/>
      <w:jc w:val="both"/>
    </w:pPr>
    <w:rPr>
      <w:rFonts w:ascii="Times New Roman" w:hAnsi="Times New Roman" w:cs="Times New Roman"/>
      <w:color w:val="auto"/>
      <w:kern w:val="0"/>
      <w:sz w:val="13"/>
      <w:szCs w:val="13"/>
      <w:lang w:eastAsia="en-US"/>
    </w:rPr>
  </w:style>
  <w:style w:type="character" w:customStyle="1" w:styleId="220">
    <w:name w:val="Заголовок №2 (2)_"/>
    <w:basedOn w:val="a0"/>
    <w:link w:val="221"/>
    <w:rsid w:val="00C40D22"/>
    <w:rPr>
      <w:rFonts w:ascii="Times New Roman" w:eastAsia="Times New Roman" w:hAnsi="Times New Roman" w:cs="Times New Roman"/>
      <w:sz w:val="18"/>
      <w:szCs w:val="18"/>
      <w:shd w:val="clear" w:color="auto" w:fill="FFFFFF"/>
    </w:rPr>
  </w:style>
  <w:style w:type="paragraph" w:customStyle="1" w:styleId="221">
    <w:name w:val="Заголовок №2 (2)"/>
    <w:basedOn w:val="a"/>
    <w:link w:val="220"/>
    <w:rsid w:val="00C40D22"/>
    <w:pPr>
      <w:shd w:val="clear" w:color="auto" w:fill="FFFFFF"/>
      <w:spacing w:before="180" w:after="0" w:line="0" w:lineRule="atLeast"/>
      <w:ind w:firstLine="460"/>
      <w:jc w:val="both"/>
      <w:outlineLvl w:val="1"/>
    </w:pPr>
    <w:rPr>
      <w:rFonts w:ascii="Times New Roman" w:hAnsi="Times New Roman" w:cs="Times New Roman"/>
      <w:color w:val="auto"/>
      <w:kern w:val="0"/>
      <w:sz w:val="18"/>
      <w:szCs w:val="18"/>
      <w:lang w:eastAsia="en-US"/>
    </w:rPr>
  </w:style>
  <w:style w:type="paragraph" w:customStyle="1" w:styleId="text">
    <w:name w:val="text"/>
    <w:basedOn w:val="a"/>
    <w:uiPriority w:val="99"/>
    <w:rsid w:val="009A783C"/>
    <w:pPr>
      <w:spacing w:before="100" w:beforeAutospacing="1" w:after="100" w:afterAutospacing="1" w:line="240" w:lineRule="auto"/>
    </w:pPr>
    <w:rPr>
      <w:kern w:val="0"/>
      <w:sz w:val="18"/>
      <w:szCs w:val="18"/>
    </w:rPr>
  </w:style>
  <w:style w:type="paragraph" w:customStyle="1" w:styleId="13">
    <w:name w:val="Основной текст1"/>
    <w:basedOn w:val="a"/>
    <w:rsid w:val="00235CD8"/>
    <w:pPr>
      <w:widowControl w:val="0"/>
      <w:shd w:val="clear" w:color="auto" w:fill="FFFFFF"/>
      <w:spacing w:after="420" w:line="0" w:lineRule="atLeast"/>
    </w:pPr>
    <w:rPr>
      <w:rFonts w:ascii="Times New Roman" w:hAnsi="Times New Roman" w:cs="Times New Roman"/>
      <w:color w:val="auto"/>
      <w:kern w:val="0"/>
      <w:sz w:val="27"/>
      <w:szCs w:val="27"/>
      <w:lang w:eastAsia="en-US"/>
    </w:rPr>
  </w:style>
  <w:style w:type="paragraph" w:styleId="af7">
    <w:name w:val="No Spacing"/>
    <w:uiPriority w:val="1"/>
    <w:qFormat/>
    <w:rsid w:val="003023BF"/>
    <w:pPr>
      <w:spacing w:after="0" w:line="240" w:lineRule="auto"/>
    </w:pPr>
    <w:rPr>
      <w:rFonts w:ascii="Calibri" w:eastAsia="Times New Roman" w:hAnsi="Calibri" w:cs="Calibri"/>
      <w:lang w:eastAsia="ru-RU"/>
    </w:rPr>
  </w:style>
  <w:style w:type="paragraph" w:styleId="af8">
    <w:name w:val="caption"/>
    <w:basedOn w:val="a"/>
    <w:next w:val="a"/>
    <w:uiPriority w:val="35"/>
    <w:semiHidden/>
    <w:unhideWhenUsed/>
    <w:qFormat/>
    <w:rsid w:val="006552CC"/>
    <w:pPr>
      <w:spacing w:after="0" w:line="240" w:lineRule="auto"/>
    </w:pPr>
    <w:rPr>
      <w:rFonts w:ascii="Times New Roman" w:hAnsi="Times New Roman" w:cs="Times New Roman"/>
      <w:b/>
      <w:bCs/>
      <w:color w:val="4F81BD"/>
      <w:kern w:val="0"/>
      <w:sz w:val="18"/>
      <w:szCs w:val="18"/>
    </w:rPr>
  </w:style>
  <w:style w:type="paragraph" w:styleId="af9">
    <w:name w:val="Subtitle"/>
    <w:basedOn w:val="a"/>
    <w:next w:val="a"/>
    <w:link w:val="afa"/>
    <w:uiPriority w:val="11"/>
    <w:qFormat/>
    <w:rsid w:val="006552CC"/>
    <w:pPr>
      <w:numPr>
        <w:ilvl w:val="1"/>
      </w:numPr>
      <w:spacing w:after="0" w:line="240" w:lineRule="auto"/>
    </w:pPr>
    <w:rPr>
      <w:rFonts w:ascii="Cambria" w:hAnsi="Cambria" w:cs="Times New Roman"/>
      <w:i/>
      <w:iCs/>
      <w:color w:val="4F81BD"/>
      <w:spacing w:val="15"/>
      <w:kern w:val="0"/>
      <w:szCs w:val="24"/>
    </w:rPr>
  </w:style>
  <w:style w:type="character" w:customStyle="1" w:styleId="afa">
    <w:name w:val="Подзаголовок Знак"/>
    <w:basedOn w:val="a0"/>
    <w:link w:val="af9"/>
    <w:uiPriority w:val="11"/>
    <w:rsid w:val="006552CC"/>
    <w:rPr>
      <w:rFonts w:ascii="Cambria" w:eastAsia="Times New Roman" w:hAnsi="Cambria" w:cs="Times New Roman"/>
      <w:i/>
      <w:iCs/>
      <w:color w:val="4F81BD"/>
      <w:spacing w:val="15"/>
      <w:sz w:val="24"/>
      <w:szCs w:val="24"/>
    </w:rPr>
  </w:style>
  <w:style w:type="character" w:styleId="afb">
    <w:name w:val="Strong"/>
    <w:uiPriority w:val="22"/>
    <w:qFormat/>
    <w:rsid w:val="006552CC"/>
    <w:rPr>
      <w:b/>
      <w:bCs/>
    </w:rPr>
  </w:style>
  <w:style w:type="character" w:styleId="afc">
    <w:name w:val="Emphasis"/>
    <w:uiPriority w:val="20"/>
    <w:qFormat/>
    <w:rsid w:val="006552CC"/>
    <w:rPr>
      <w:i/>
      <w:iCs/>
    </w:rPr>
  </w:style>
  <w:style w:type="paragraph" w:styleId="26">
    <w:name w:val="Quote"/>
    <w:basedOn w:val="a"/>
    <w:next w:val="a"/>
    <w:link w:val="27"/>
    <w:uiPriority w:val="29"/>
    <w:qFormat/>
    <w:rsid w:val="006552CC"/>
    <w:pPr>
      <w:spacing w:after="0" w:line="240" w:lineRule="auto"/>
    </w:pPr>
    <w:rPr>
      <w:rFonts w:ascii="Calibri" w:eastAsia="Calibri" w:hAnsi="Calibri" w:cs="Times New Roman"/>
      <w:i/>
      <w:iCs/>
      <w:kern w:val="0"/>
      <w:sz w:val="20"/>
    </w:rPr>
  </w:style>
  <w:style w:type="character" w:customStyle="1" w:styleId="27">
    <w:name w:val="Цитата 2 Знак"/>
    <w:basedOn w:val="a0"/>
    <w:link w:val="26"/>
    <w:uiPriority w:val="29"/>
    <w:rsid w:val="006552CC"/>
    <w:rPr>
      <w:rFonts w:ascii="Calibri" w:eastAsia="Calibri" w:hAnsi="Calibri" w:cs="Times New Roman"/>
      <w:i/>
      <w:iCs/>
      <w:color w:val="000000"/>
      <w:sz w:val="20"/>
      <w:szCs w:val="20"/>
    </w:rPr>
  </w:style>
  <w:style w:type="paragraph" w:styleId="afd">
    <w:name w:val="Intense Quote"/>
    <w:basedOn w:val="a"/>
    <w:next w:val="a"/>
    <w:link w:val="afe"/>
    <w:uiPriority w:val="30"/>
    <w:qFormat/>
    <w:rsid w:val="006552CC"/>
    <w:pPr>
      <w:pBdr>
        <w:bottom w:val="single" w:sz="4" w:space="4" w:color="4F81BD"/>
      </w:pBdr>
      <w:spacing w:before="200" w:after="280" w:line="240" w:lineRule="auto"/>
      <w:ind w:left="936" w:right="936"/>
    </w:pPr>
    <w:rPr>
      <w:rFonts w:ascii="Calibri" w:eastAsia="Calibri" w:hAnsi="Calibri" w:cs="Times New Roman"/>
      <w:b/>
      <w:bCs/>
      <w:i/>
      <w:iCs/>
      <w:color w:val="4F81BD"/>
      <w:kern w:val="0"/>
      <w:sz w:val="20"/>
    </w:rPr>
  </w:style>
  <w:style w:type="character" w:customStyle="1" w:styleId="afe">
    <w:name w:val="Выделенная цитата Знак"/>
    <w:basedOn w:val="a0"/>
    <w:link w:val="afd"/>
    <w:uiPriority w:val="30"/>
    <w:rsid w:val="006552CC"/>
    <w:rPr>
      <w:rFonts w:ascii="Calibri" w:eastAsia="Calibri" w:hAnsi="Calibri" w:cs="Times New Roman"/>
      <w:b/>
      <w:bCs/>
      <w:i/>
      <w:iCs/>
      <w:color w:val="4F81BD"/>
      <w:sz w:val="20"/>
      <w:szCs w:val="20"/>
    </w:rPr>
  </w:style>
  <w:style w:type="character" w:styleId="aff">
    <w:name w:val="Subtle Emphasis"/>
    <w:uiPriority w:val="19"/>
    <w:qFormat/>
    <w:rsid w:val="006552CC"/>
    <w:rPr>
      <w:i/>
      <w:iCs/>
      <w:color w:val="808080"/>
    </w:rPr>
  </w:style>
  <w:style w:type="character" w:styleId="aff0">
    <w:name w:val="Intense Emphasis"/>
    <w:uiPriority w:val="21"/>
    <w:qFormat/>
    <w:rsid w:val="006552CC"/>
    <w:rPr>
      <w:b/>
      <w:bCs/>
      <w:i/>
      <w:iCs/>
      <w:color w:val="4F81BD"/>
    </w:rPr>
  </w:style>
  <w:style w:type="character" w:styleId="aff1">
    <w:name w:val="Subtle Reference"/>
    <w:uiPriority w:val="31"/>
    <w:qFormat/>
    <w:rsid w:val="006552CC"/>
    <w:rPr>
      <w:smallCaps/>
      <w:color w:val="C0504D"/>
      <w:u w:val="single"/>
    </w:rPr>
  </w:style>
  <w:style w:type="character" w:styleId="aff2">
    <w:name w:val="Intense Reference"/>
    <w:uiPriority w:val="32"/>
    <w:qFormat/>
    <w:rsid w:val="006552CC"/>
    <w:rPr>
      <w:b/>
      <w:bCs/>
      <w:smallCaps/>
      <w:color w:val="C0504D"/>
      <w:spacing w:val="5"/>
      <w:u w:val="single"/>
    </w:rPr>
  </w:style>
  <w:style w:type="character" w:styleId="aff3">
    <w:name w:val="Book Title"/>
    <w:uiPriority w:val="33"/>
    <w:qFormat/>
    <w:rsid w:val="006552CC"/>
    <w:rPr>
      <w:b/>
      <w:bCs/>
      <w:smallCaps/>
      <w:spacing w:val="5"/>
    </w:rPr>
  </w:style>
  <w:style w:type="paragraph" w:styleId="aff4">
    <w:name w:val="TOC Heading"/>
    <w:basedOn w:val="1"/>
    <w:next w:val="a"/>
    <w:uiPriority w:val="39"/>
    <w:semiHidden/>
    <w:unhideWhenUsed/>
    <w:qFormat/>
    <w:rsid w:val="006552CC"/>
    <w:pPr>
      <w:keepLines/>
      <w:spacing w:before="480" w:after="0"/>
      <w:outlineLvl w:val="9"/>
    </w:pPr>
    <w:rPr>
      <w:color w:val="365F91"/>
      <w:kern w:val="0"/>
      <w:sz w:val="28"/>
      <w:szCs w:val="28"/>
    </w:rPr>
  </w:style>
  <w:style w:type="paragraph" w:customStyle="1" w:styleId="headertext">
    <w:name w:val="headertext"/>
    <w:basedOn w:val="a"/>
    <w:uiPriority w:val="99"/>
    <w:rsid w:val="006552CC"/>
    <w:pPr>
      <w:spacing w:before="144" w:after="144" w:line="240" w:lineRule="atLeast"/>
    </w:pPr>
    <w:rPr>
      <w:rFonts w:ascii="Times New Roman" w:eastAsia="Calibri" w:hAnsi="Times New Roman" w:cs="Times New Roman"/>
      <w:b/>
      <w:bCs/>
      <w:color w:val="auto"/>
      <w:kern w:val="0"/>
      <w:sz w:val="20"/>
    </w:rPr>
  </w:style>
  <w:style w:type="paragraph" w:customStyle="1" w:styleId="formattext">
    <w:name w:val="formattext"/>
    <w:basedOn w:val="a"/>
    <w:uiPriority w:val="99"/>
    <w:rsid w:val="006552CC"/>
    <w:pPr>
      <w:spacing w:before="144" w:after="144" w:line="240" w:lineRule="atLeast"/>
    </w:pPr>
    <w:rPr>
      <w:rFonts w:ascii="Times New Roman" w:eastAsia="Calibri" w:hAnsi="Times New Roman" w:cs="Times New Roman"/>
      <w:color w:val="auto"/>
      <w:kern w:val="0"/>
      <w:szCs w:val="24"/>
    </w:rPr>
  </w:style>
  <w:style w:type="paragraph" w:customStyle="1" w:styleId="tekstob">
    <w:name w:val="tekstob"/>
    <w:basedOn w:val="a"/>
    <w:uiPriority w:val="99"/>
    <w:rsid w:val="006552CC"/>
    <w:pPr>
      <w:spacing w:before="100" w:beforeAutospacing="1" w:after="100" w:afterAutospacing="1" w:line="240" w:lineRule="auto"/>
    </w:pPr>
    <w:rPr>
      <w:rFonts w:ascii="Times New Roman" w:hAnsi="Times New Roman" w:cs="Times New Roman"/>
      <w:color w:val="auto"/>
      <w:kern w:val="0"/>
      <w:szCs w:val="24"/>
    </w:rPr>
  </w:style>
  <w:style w:type="table" w:styleId="aff5">
    <w:name w:val="Table Grid"/>
    <w:basedOn w:val="a1"/>
    <w:uiPriority w:val="59"/>
    <w:rsid w:val="00D7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a"/>
    <w:uiPriority w:val="99"/>
    <w:rsid w:val="00837966"/>
    <w:pPr>
      <w:spacing w:after="0" w:line="240" w:lineRule="auto"/>
      <w:ind w:left="720"/>
      <w:contextualSpacing/>
      <w:jc w:val="both"/>
    </w:pPr>
    <w:rPr>
      <w:rFonts w:ascii="Times New Roman" w:hAnsi="Times New Roman" w:cs="Times New Roman"/>
      <w:color w:val="auto"/>
      <w:kern w:val="0"/>
      <w:sz w:val="28"/>
      <w:szCs w:val="22"/>
      <w:lang w:eastAsia="en-US"/>
    </w:rPr>
  </w:style>
  <w:style w:type="character" w:customStyle="1" w:styleId="FontStyle18">
    <w:name w:val="Font Style18"/>
    <w:basedOn w:val="a0"/>
    <w:uiPriority w:val="99"/>
    <w:rsid w:val="009D7C3D"/>
    <w:rPr>
      <w:rFonts w:ascii="Arial" w:hAnsi="Arial" w:cs="Arial"/>
      <w:b/>
      <w:bCs/>
      <w:sz w:val="18"/>
      <w:szCs w:val="18"/>
    </w:rPr>
  </w:style>
  <w:style w:type="character" w:customStyle="1" w:styleId="FontStyle19">
    <w:name w:val="Font Style19"/>
    <w:basedOn w:val="a0"/>
    <w:uiPriority w:val="99"/>
    <w:rsid w:val="009D7C3D"/>
    <w:rPr>
      <w:rFonts w:ascii="Arial" w:hAnsi="Arial" w:cs="Arial"/>
      <w:sz w:val="18"/>
      <w:szCs w:val="18"/>
    </w:rPr>
  </w:style>
  <w:style w:type="paragraph" w:customStyle="1" w:styleId="14">
    <w:name w:val="Знак1"/>
    <w:basedOn w:val="a"/>
    <w:uiPriority w:val="99"/>
    <w:rsid w:val="009D7C3D"/>
    <w:pPr>
      <w:spacing w:after="160" w:line="240" w:lineRule="exact"/>
    </w:pPr>
    <w:rPr>
      <w:rFonts w:ascii="Verdana" w:hAnsi="Verdana" w:cs="Verdana"/>
      <w:color w:val="auto"/>
      <w:kern w:val="0"/>
      <w:sz w:val="20"/>
      <w:lang w:val="en-US" w:eastAsia="en-US"/>
    </w:rPr>
  </w:style>
  <w:style w:type="table" w:customStyle="1" w:styleId="15">
    <w:name w:val="Сетка таблицы1"/>
    <w:basedOn w:val="a1"/>
    <w:next w:val="aff5"/>
    <w:rsid w:val="00026DE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C61D69"/>
  </w:style>
  <w:style w:type="character" w:customStyle="1" w:styleId="WW8Num6z0">
    <w:name w:val="WW8Num6z0"/>
    <w:rsid w:val="00C61D69"/>
    <w:rPr>
      <w:b/>
      <w:color w:val="auto"/>
    </w:rPr>
  </w:style>
  <w:style w:type="character" w:customStyle="1" w:styleId="WW8Num9z0">
    <w:name w:val="WW8Num9z0"/>
    <w:rsid w:val="00C61D69"/>
    <w:rPr>
      <w:rFonts w:ascii="Times New Roman" w:hAnsi="Times New Roman" w:cs="Times New Roman"/>
    </w:rPr>
  </w:style>
  <w:style w:type="character" w:customStyle="1" w:styleId="WW8Num9z1">
    <w:name w:val="WW8Num9z1"/>
    <w:rsid w:val="00C61D69"/>
    <w:rPr>
      <w:rFonts w:ascii="Symbol" w:hAnsi="Symbol" w:cs="OpenSymbol"/>
    </w:rPr>
  </w:style>
  <w:style w:type="character" w:customStyle="1" w:styleId="WW8Num11z0">
    <w:name w:val="WW8Num11z0"/>
    <w:rsid w:val="00C61D69"/>
    <w:rPr>
      <w:rFonts w:ascii="Symbol" w:hAnsi="Symbol" w:cs="OpenSymbol"/>
    </w:rPr>
  </w:style>
  <w:style w:type="character" w:customStyle="1" w:styleId="WW8Num13z0">
    <w:name w:val="WW8Num13z0"/>
    <w:rsid w:val="00C61D69"/>
    <w:rPr>
      <w:rFonts w:ascii="Symbol" w:hAnsi="Symbol" w:cs="OpenSymbol"/>
    </w:rPr>
  </w:style>
  <w:style w:type="character" w:customStyle="1" w:styleId="WW8Num14z0">
    <w:name w:val="WW8Num14z0"/>
    <w:rsid w:val="00C61D69"/>
    <w:rPr>
      <w:b/>
      <w:color w:val="auto"/>
    </w:rPr>
  </w:style>
  <w:style w:type="character" w:customStyle="1" w:styleId="WW8Num15z0">
    <w:name w:val="WW8Num15z0"/>
    <w:rsid w:val="00C61D69"/>
    <w:rPr>
      <w:rFonts w:ascii="Symbol" w:hAnsi="Symbol" w:cs="OpenSymbol"/>
    </w:rPr>
  </w:style>
  <w:style w:type="character" w:customStyle="1" w:styleId="WW8Num16z0">
    <w:name w:val="WW8Num16z0"/>
    <w:rsid w:val="00C61D69"/>
    <w:rPr>
      <w:rFonts w:ascii="Symbol" w:hAnsi="Symbol" w:cs="OpenSymbol"/>
    </w:rPr>
  </w:style>
  <w:style w:type="character" w:customStyle="1" w:styleId="WW8Num5z0">
    <w:name w:val="WW8Num5z0"/>
    <w:rsid w:val="00C61D69"/>
    <w:rPr>
      <w:b/>
      <w:color w:val="auto"/>
    </w:rPr>
  </w:style>
  <w:style w:type="character" w:customStyle="1" w:styleId="WW8Num8z0">
    <w:name w:val="WW8Num8z0"/>
    <w:rsid w:val="00C61D69"/>
    <w:rPr>
      <w:rFonts w:ascii="Times New Roman" w:hAnsi="Times New Roman" w:cs="Times New Roman"/>
      <w:sz w:val="28"/>
      <w:szCs w:val="28"/>
    </w:rPr>
  </w:style>
  <w:style w:type="character" w:customStyle="1" w:styleId="WW8Num8z1">
    <w:name w:val="WW8Num8z1"/>
    <w:rsid w:val="00C61D69"/>
    <w:rPr>
      <w:rFonts w:ascii="Symbol" w:hAnsi="Symbol" w:cs="OpenSymbol"/>
    </w:rPr>
  </w:style>
  <w:style w:type="character" w:customStyle="1" w:styleId="WW8Num10z0">
    <w:name w:val="WW8Num10z0"/>
    <w:rsid w:val="00C61D69"/>
    <w:rPr>
      <w:rFonts w:ascii="Symbol" w:hAnsi="Symbol" w:cs="OpenSymbol"/>
    </w:rPr>
  </w:style>
  <w:style w:type="character" w:customStyle="1" w:styleId="WW8Num12z0">
    <w:name w:val="WW8Num12z0"/>
    <w:rsid w:val="00C61D69"/>
    <w:rPr>
      <w:rFonts w:ascii="Symbol" w:hAnsi="Symbol" w:cs="OpenSymbol"/>
    </w:rPr>
  </w:style>
  <w:style w:type="character" w:customStyle="1" w:styleId="51">
    <w:name w:val="Основной шрифт абзаца5"/>
    <w:rsid w:val="00C61D69"/>
  </w:style>
  <w:style w:type="character" w:customStyle="1" w:styleId="41">
    <w:name w:val="Основной шрифт абзаца4"/>
    <w:rsid w:val="00C61D69"/>
  </w:style>
  <w:style w:type="character" w:customStyle="1" w:styleId="WW8Num10z1">
    <w:name w:val="WW8Num10z1"/>
    <w:rsid w:val="00C61D69"/>
    <w:rPr>
      <w:rFonts w:ascii="Symbol" w:hAnsi="Symbol" w:cs="OpenSymbol"/>
    </w:rPr>
  </w:style>
  <w:style w:type="character" w:customStyle="1" w:styleId="31">
    <w:name w:val="Основной шрифт абзаца3"/>
    <w:rsid w:val="00C61D69"/>
  </w:style>
  <w:style w:type="character" w:customStyle="1" w:styleId="WW8Num3z0">
    <w:name w:val="WW8Num3z0"/>
    <w:rsid w:val="00C61D69"/>
    <w:rPr>
      <w:b w:val="0"/>
    </w:rPr>
  </w:style>
  <w:style w:type="character" w:customStyle="1" w:styleId="29">
    <w:name w:val="Основной шрифт абзаца2"/>
    <w:rsid w:val="00C61D69"/>
  </w:style>
  <w:style w:type="character" w:styleId="aff6">
    <w:name w:val="FollowedHyperlink"/>
    <w:rsid w:val="00C61D69"/>
    <w:rPr>
      <w:color w:val="800080"/>
      <w:u w:val="single"/>
    </w:rPr>
  </w:style>
  <w:style w:type="character" w:customStyle="1" w:styleId="bt">
    <w:name w:val="bt Знак"/>
    <w:rsid w:val="00C61D69"/>
    <w:rPr>
      <w:sz w:val="24"/>
      <w:lang w:eastAsia="ar-SA" w:bidi="ar-SA"/>
    </w:rPr>
  </w:style>
  <w:style w:type="character" w:customStyle="1" w:styleId="A10">
    <w:name w:val="A1"/>
    <w:rsid w:val="00C61D69"/>
    <w:rPr>
      <w:color w:val="000000"/>
      <w:sz w:val="22"/>
      <w:szCs w:val="22"/>
    </w:rPr>
  </w:style>
  <w:style w:type="character" w:customStyle="1" w:styleId="17">
    <w:name w:val="Знак Знак1"/>
    <w:rsid w:val="00C61D69"/>
    <w:rPr>
      <w:rFonts w:ascii="Calibri" w:hAnsi="Calibri" w:cs="Calibri"/>
      <w:sz w:val="22"/>
      <w:szCs w:val="22"/>
      <w:lang w:val="ru-RU" w:eastAsia="ar-SA" w:bidi="ar-SA"/>
    </w:rPr>
  </w:style>
  <w:style w:type="character" w:styleId="aff7">
    <w:name w:val="page number"/>
    <w:basedOn w:val="29"/>
    <w:rsid w:val="00C61D69"/>
  </w:style>
  <w:style w:type="character" w:customStyle="1" w:styleId="WW8Num4z0">
    <w:name w:val="WW8Num4z0"/>
    <w:rsid w:val="00C61D69"/>
    <w:rPr>
      <w:b w:val="0"/>
    </w:rPr>
  </w:style>
  <w:style w:type="character" w:customStyle="1" w:styleId="WW8Num7z0">
    <w:name w:val="WW8Num7z0"/>
    <w:rsid w:val="00C61D69"/>
    <w:rPr>
      <w:b/>
      <w:color w:val="auto"/>
    </w:rPr>
  </w:style>
  <w:style w:type="character" w:customStyle="1" w:styleId="18">
    <w:name w:val="Основной шрифт абзаца1"/>
    <w:rsid w:val="00C61D69"/>
  </w:style>
  <w:style w:type="character" w:customStyle="1" w:styleId="aff8">
    <w:name w:val="Маркеры списка"/>
    <w:rsid w:val="00C61D69"/>
    <w:rPr>
      <w:rFonts w:ascii="OpenSymbol" w:eastAsia="OpenSymbol" w:hAnsi="OpenSymbol" w:cs="OpenSymbol"/>
    </w:rPr>
  </w:style>
  <w:style w:type="character" w:customStyle="1" w:styleId="aff9">
    <w:name w:val="Символ нумерации"/>
    <w:rsid w:val="00C61D69"/>
  </w:style>
  <w:style w:type="character" w:customStyle="1" w:styleId="affa">
    <w:name w:val="Знак Знак"/>
    <w:rsid w:val="00C61D69"/>
    <w:rPr>
      <w:rFonts w:ascii="Tahoma" w:hAnsi="Tahoma" w:cs="Tahoma"/>
      <w:sz w:val="16"/>
      <w:szCs w:val="16"/>
    </w:rPr>
  </w:style>
  <w:style w:type="paragraph" w:customStyle="1" w:styleId="affb">
    <w:name w:val="Заголовок"/>
    <w:basedOn w:val="a"/>
    <w:next w:val="a7"/>
    <w:uiPriority w:val="99"/>
    <w:rsid w:val="00C61D69"/>
    <w:pPr>
      <w:keepNext/>
      <w:suppressAutoHyphens/>
      <w:spacing w:before="240" w:line="240" w:lineRule="auto"/>
      <w:jc w:val="both"/>
    </w:pPr>
    <w:rPr>
      <w:rFonts w:eastAsia="Microsoft YaHei" w:cs="Mangal"/>
      <w:color w:val="auto"/>
      <w:kern w:val="0"/>
      <w:sz w:val="28"/>
      <w:szCs w:val="28"/>
      <w:lang w:eastAsia="ar-SA"/>
    </w:rPr>
  </w:style>
  <w:style w:type="paragraph" w:styleId="affc">
    <w:name w:val="List"/>
    <w:basedOn w:val="a7"/>
    <w:uiPriority w:val="99"/>
    <w:rsid w:val="00C61D69"/>
    <w:pPr>
      <w:spacing w:line="240" w:lineRule="auto"/>
    </w:pPr>
    <w:rPr>
      <w:rFonts w:ascii="Times New Roman" w:hAnsi="Times New Roman" w:cs="Mangal"/>
      <w:color w:val="auto"/>
      <w:kern w:val="0"/>
      <w:lang w:eastAsia="ar-SA"/>
    </w:rPr>
  </w:style>
  <w:style w:type="paragraph" w:customStyle="1" w:styleId="52">
    <w:name w:val="Название5"/>
    <w:basedOn w:val="a"/>
    <w:uiPriority w:val="99"/>
    <w:rsid w:val="00C61D69"/>
    <w:pPr>
      <w:suppressLineNumbers/>
      <w:suppressAutoHyphens/>
      <w:spacing w:before="120" w:line="240" w:lineRule="auto"/>
      <w:jc w:val="both"/>
    </w:pPr>
    <w:rPr>
      <w:rFonts w:ascii="Times New Roman" w:hAnsi="Times New Roman" w:cs="Mangal"/>
      <w:i/>
      <w:iCs/>
      <w:color w:val="auto"/>
      <w:kern w:val="0"/>
      <w:szCs w:val="24"/>
      <w:lang w:eastAsia="ar-SA"/>
    </w:rPr>
  </w:style>
  <w:style w:type="paragraph" w:customStyle="1" w:styleId="53">
    <w:name w:val="Указатель5"/>
    <w:basedOn w:val="a"/>
    <w:uiPriority w:val="99"/>
    <w:rsid w:val="00C61D69"/>
    <w:pPr>
      <w:suppressLineNumbers/>
      <w:suppressAutoHyphens/>
      <w:spacing w:after="0" w:line="240" w:lineRule="auto"/>
      <w:jc w:val="both"/>
    </w:pPr>
    <w:rPr>
      <w:rFonts w:ascii="Times New Roman" w:hAnsi="Times New Roman" w:cs="Mangal"/>
      <w:color w:val="auto"/>
      <w:kern w:val="0"/>
      <w:szCs w:val="24"/>
      <w:lang w:eastAsia="ar-SA"/>
    </w:rPr>
  </w:style>
  <w:style w:type="paragraph" w:customStyle="1" w:styleId="42">
    <w:name w:val="Название4"/>
    <w:basedOn w:val="a"/>
    <w:uiPriority w:val="99"/>
    <w:rsid w:val="00C61D69"/>
    <w:pPr>
      <w:suppressLineNumbers/>
      <w:suppressAutoHyphens/>
      <w:spacing w:before="120" w:line="240" w:lineRule="auto"/>
      <w:jc w:val="both"/>
    </w:pPr>
    <w:rPr>
      <w:rFonts w:ascii="Times New Roman" w:hAnsi="Times New Roman" w:cs="Mangal"/>
      <w:i/>
      <w:iCs/>
      <w:color w:val="auto"/>
      <w:kern w:val="0"/>
      <w:szCs w:val="24"/>
      <w:lang w:eastAsia="ar-SA"/>
    </w:rPr>
  </w:style>
  <w:style w:type="paragraph" w:customStyle="1" w:styleId="43">
    <w:name w:val="Указатель4"/>
    <w:basedOn w:val="a"/>
    <w:uiPriority w:val="99"/>
    <w:rsid w:val="00C61D69"/>
    <w:pPr>
      <w:suppressLineNumbers/>
      <w:suppressAutoHyphens/>
      <w:spacing w:after="0" w:line="240" w:lineRule="auto"/>
      <w:jc w:val="both"/>
    </w:pPr>
    <w:rPr>
      <w:rFonts w:ascii="Times New Roman" w:hAnsi="Times New Roman" w:cs="Mangal"/>
      <w:color w:val="auto"/>
      <w:kern w:val="0"/>
      <w:szCs w:val="24"/>
      <w:lang w:eastAsia="ar-SA"/>
    </w:rPr>
  </w:style>
  <w:style w:type="paragraph" w:customStyle="1" w:styleId="32">
    <w:name w:val="Название3"/>
    <w:basedOn w:val="a"/>
    <w:uiPriority w:val="99"/>
    <w:rsid w:val="00C61D69"/>
    <w:pPr>
      <w:suppressLineNumbers/>
      <w:suppressAutoHyphens/>
      <w:spacing w:before="120" w:line="240" w:lineRule="auto"/>
      <w:jc w:val="both"/>
    </w:pPr>
    <w:rPr>
      <w:rFonts w:ascii="Times New Roman" w:hAnsi="Times New Roman" w:cs="Mangal"/>
      <w:i/>
      <w:iCs/>
      <w:color w:val="auto"/>
      <w:kern w:val="0"/>
      <w:szCs w:val="24"/>
      <w:lang w:eastAsia="ar-SA"/>
    </w:rPr>
  </w:style>
  <w:style w:type="paragraph" w:customStyle="1" w:styleId="33">
    <w:name w:val="Указатель3"/>
    <w:basedOn w:val="a"/>
    <w:uiPriority w:val="99"/>
    <w:rsid w:val="00C61D69"/>
    <w:pPr>
      <w:suppressLineNumbers/>
      <w:suppressAutoHyphens/>
      <w:spacing w:after="0" w:line="240" w:lineRule="auto"/>
      <w:jc w:val="both"/>
    </w:pPr>
    <w:rPr>
      <w:rFonts w:ascii="Times New Roman" w:hAnsi="Times New Roman" w:cs="Mangal"/>
      <w:color w:val="auto"/>
      <w:kern w:val="0"/>
      <w:szCs w:val="24"/>
      <w:lang w:eastAsia="ar-SA"/>
    </w:rPr>
  </w:style>
  <w:style w:type="paragraph" w:customStyle="1" w:styleId="2a">
    <w:name w:val="Название2"/>
    <w:basedOn w:val="a"/>
    <w:uiPriority w:val="99"/>
    <w:rsid w:val="00C61D69"/>
    <w:pPr>
      <w:suppressLineNumbers/>
      <w:suppressAutoHyphens/>
      <w:spacing w:before="120" w:line="240" w:lineRule="auto"/>
      <w:jc w:val="both"/>
    </w:pPr>
    <w:rPr>
      <w:rFonts w:ascii="Times New Roman" w:hAnsi="Times New Roman" w:cs="Mangal"/>
      <w:i/>
      <w:iCs/>
      <w:color w:val="auto"/>
      <w:kern w:val="0"/>
      <w:szCs w:val="24"/>
      <w:lang w:eastAsia="ar-SA"/>
    </w:rPr>
  </w:style>
  <w:style w:type="paragraph" w:customStyle="1" w:styleId="2b">
    <w:name w:val="Указатель2"/>
    <w:basedOn w:val="a"/>
    <w:uiPriority w:val="99"/>
    <w:rsid w:val="00C61D69"/>
    <w:pPr>
      <w:suppressLineNumbers/>
      <w:suppressAutoHyphens/>
      <w:spacing w:after="0" w:line="240" w:lineRule="auto"/>
      <w:jc w:val="both"/>
    </w:pPr>
    <w:rPr>
      <w:rFonts w:ascii="Times New Roman" w:hAnsi="Times New Roman" w:cs="Mangal"/>
      <w:color w:val="auto"/>
      <w:kern w:val="0"/>
      <w:szCs w:val="24"/>
      <w:lang w:eastAsia="ar-SA"/>
    </w:rPr>
  </w:style>
  <w:style w:type="paragraph" w:customStyle="1" w:styleId="19">
    <w:name w:val="Текст1"/>
    <w:basedOn w:val="a"/>
    <w:uiPriority w:val="99"/>
    <w:rsid w:val="00C61D69"/>
    <w:pPr>
      <w:suppressAutoHyphens/>
      <w:spacing w:after="0" w:line="240" w:lineRule="auto"/>
      <w:jc w:val="both"/>
    </w:pPr>
    <w:rPr>
      <w:rFonts w:ascii="Courier New" w:hAnsi="Courier New" w:cs="Courier New"/>
      <w:color w:val="auto"/>
      <w:kern w:val="0"/>
      <w:sz w:val="20"/>
      <w:lang w:eastAsia="ar-SA"/>
    </w:rPr>
  </w:style>
  <w:style w:type="paragraph" w:customStyle="1" w:styleId="34">
    <w:name w:val="Абзац списка3"/>
    <w:basedOn w:val="a"/>
    <w:rsid w:val="00C61D69"/>
    <w:pPr>
      <w:suppressAutoHyphens/>
      <w:spacing w:after="0" w:line="240" w:lineRule="auto"/>
      <w:ind w:left="720"/>
    </w:pPr>
    <w:rPr>
      <w:rFonts w:ascii="Times New Roman" w:hAnsi="Times New Roman" w:cs="Times New Roman"/>
      <w:color w:val="auto"/>
      <w:kern w:val="1"/>
      <w:szCs w:val="24"/>
      <w:lang w:eastAsia="ar-SA"/>
    </w:rPr>
  </w:style>
  <w:style w:type="paragraph" w:customStyle="1" w:styleId="ConsNonformat">
    <w:name w:val="ConsNonformat"/>
    <w:uiPriority w:val="99"/>
    <w:rsid w:val="00C61D6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310">
    <w:name w:val="Основной текст с отступом 31"/>
    <w:basedOn w:val="a"/>
    <w:uiPriority w:val="99"/>
    <w:rsid w:val="00C61D69"/>
    <w:pPr>
      <w:suppressAutoHyphens/>
      <w:spacing w:line="240" w:lineRule="auto"/>
      <w:ind w:left="283"/>
    </w:pPr>
    <w:rPr>
      <w:rFonts w:ascii="Times New Roman" w:hAnsi="Times New Roman" w:cs="Times New Roman"/>
      <w:color w:val="auto"/>
      <w:kern w:val="0"/>
      <w:sz w:val="16"/>
      <w:szCs w:val="16"/>
      <w:lang w:eastAsia="ar-SA"/>
    </w:rPr>
  </w:style>
  <w:style w:type="paragraph" w:customStyle="1" w:styleId="1a">
    <w:name w:val="Название1"/>
    <w:basedOn w:val="a"/>
    <w:uiPriority w:val="99"/>
    <w:rsid w:val="00C61D69"/>
    <w:pPr>
      <w:suppressLineNumbers/>
      <w:suppressAutoHyphens/>
      <w:spacing w:before="120" w:line="240" w:lineRule="auto"/>
      <w:jc w:val="both"/>
    </w:pPr>
    <w:rPr>
      <w:rFonts w:ascii="Times New Roman" w:hAnsi="Times New Roman" w:cs="Mangal"/>
      <w:i/>
      <w:iCs/>
      <w:color w:val="auto"/>
      <w:kern w:val="0"/>
      <w:szCs w:val="24"/>
      <w:lang w:eastAsia="ar-SA"/>
    </w:rPr>
  </w:style>
  <w:style w:type="paragraph" w:customStyle="1" w:styleId="1b">
    <w:name w:val="Указатель1"/>
    <w:basedOn w:val="a"/>
    <w:uiPriority w:val="99"/>
    <w:rsid w:val="00C61D69"/>
    <w:pPr>
      <w:suppressLineNumbers/>
      <w:suppressAutoHyphens/>
      <w:spacing w:after="0" w:line="240" w:lineRule="auto"/>
      <w:jc w:val="both"/>
    </w:pPr>
    <w:rPr>
      <w:rFonts w:ascii="Times New Roman" w:hAnsi="Times New Roman" w:cs="Mangal"/>
      <w:color w:val="auto"/>
      <w:kern w:val="0"/>
      <w:szCs w:val="24"/>
      <w:lang w:eastAsia="ar-SA"/>
    </w:rPr>
  </w:style>
  <w:style w:type="paragraph" w:customStyle="1" w:styleId="affd">
    <w:name w:val="Содержимое врезки"/>
    <w:basedOn w:val="a7"/>
    <w:uiPriority w:val="99"/>
    <w:rsid w:val="00C61D69"/>
    <w:pPr>
      <w:spacing w:line="240" w:lineRule="auto"/>
    </w:pPr>
    <w:rPr>
      <w:rFonts w:ascii="Times New Roman" w:hAnsi="Times New Roman" w:cs="Times New Roman"/>
      <w:color w:val="auto"/>
      <w:kern w:val="0"/>
      <w:lang w:eastAsia="ar-SA"/>
    </w:rPr>
  </w:style>
  <w:style w:type="paragraph" w:customStyle="1" w:styleId="affe">
    <w:name w:val="Заголовок таблицы"/>
    <w:basedOn w:val="af0"/>
    <w:uiPriority w:val="99"/>
    <w:rsid w:val="00C61D69"/>
    <w:pPr>
      <w:jc w:val="center"/>
    </w:pPr>
    <w:rPr>
      <w:rFonts w:eastAsia="Times New Roman"/>
      <w:b/>
      <w:bCs/>
    </w:rPr>
  </w:style>
  <w:style w:type="numbering" w:customStyle="1" w:styleId="2c">
    <w:name w:val="Нет списка2"/>
    <w:next w:val="a2"/>
    <w:uiPriority w:val="99"/>
    <w:semiHidden/>
    <w:unhideWhenUsed/>
    <w:rsid w:val="002D09FA"/>
  </w:style>
  <w:style w:type="numbering" w:customStyle="1" w:styleId="35">
    <w:name w:val="Нет списка3"/>
    <w:next w:val="a2"/>
    <w:uiPriority w:val="99"/>
    <w:semiHidden/>
    <w:unhideWhenUsed/>
    <w:rsid w:val="00907D55"/>
  </w:style>
  <w:style w:type="paragraph" w:customStyle="1" w:styleId="44">
    <w:name w:val="Абзац списка4"/>
    <w:basedOn w:val="a"/>
    <w:uiPriority w:val="99"/>
    <w:rsid w:val="00907D55"/>
    <w:pPr>
      <w:suppressAutoHyphens/>
      <w:spacing w:after="0" w:line="240" w:lineRule="auto"/>
      <w:ind w:left="720"/>
    </w:pPr>
    <w:rPr>
      <w:rFonts w:ascii="Times New Roman" w:hAnsi="Times New Roman" w:cs="Times New Roman"/>
      <w:color w:val="auto"/>
      <w:kern w:val="2"/>
      <w:szCs w:val="24"/>
      <w:lang w:eastAsia="ar-SA"/>
    </w:rPr>
  </w:style>
  <w:style w:type="table" w:customStyle="1" w:styleId="2d">
    <w:name w:val="Сетка таблицы2"/>
    <w:basedOn w:val="a1"/>
    <w:next w:val="aff5"/>
    <w:uiPriority w:val="59"/>
    <w:rsid w:val="00907D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9B4D5E"/>
  </w:style>
  <w:style w:type="table" w:customStyle="1" w:styleId="36">
    <w:name w:val="Сетка таблицы3"/>
    <w:basedOn w:val="a1"/>
    <w:next w:val="aff5"/>
    <w:rsid w:val="009B4D5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Основной текст Знак1"/>
    <w:uiPriority w:val="99"/>
    <w:rsid w:val="009B4D5E"/>
    <w:rPr>
      <w:rFonts w:ascii="Times New Roman" w:hAnsi="Times New Roman" w:cs="Times New Roman"/>
      <w:spacing w:val="4"/>
      <w:sz w:val="25"/>
      <w:szCs w:val="25"/>
      <w:u w:val="none"/>
    </w:rPr>
  </w:style>
  <w:style w:type="character" w:customStyle="1" w:styleId="ad">
    <w:name w:val="Абзац списка Знак"/>
    <w:link w:val="ac"/>
    <w:uiPriority w:val="34"/>
    <w:locked/>
    <w:rsid w:val="009B4D5E"/>
  </w:style>
  <w:style w:type="paragraph" w:customStyle="1" w:styleId="1d">
    <w:name w:val="Без интервала1"/>
    <w:rsid w:val="009B4D5E"/>
    <w:pPr>
      <w:spacing w:after="0" w:line="240" w:lineRule="auto"/>
    </w:pPr>
    <w:rPr>
      <w:rFonts w:ascii="Cambria" w:eastAsia="MS Mincho" w:hAnsi="Cambria" w:cs="Times New Roman"/>
      <w:sz w:val="24"/>
      <w:szCs w:val="24"/>
    </w:rPr>
  </w:style>
  <w:style w:type="paragraph" w:customStyle="1" w:styleId="afff">
    <w:name w:val="Стиль"/>
    <w:uiPriority w:val="99"/>
    <w:rsid w:val="009B4D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e">
    <w:name w:val="Body Text Indent 2"/>
    <w:basedOn w:val="a"/>
    <w:link w:val="2f"/>
    <w:semiHidden/>
    <w:unhideWhenUsed/>
    <w:rsid w:val="009B4D5E"/>
    <w:pPr>
      <w:spacing w:line="480" w:lineRule="auto"/>
      <w:ind w:left="283"/>
    </w:pPr>
    <w:rPr>
      <w:rFonts w:ascii="Calibri" w:eastAsia="Calibri" w:hAnsi="Calibri" w:cs="Times New Roman"/>
      <w:color w:val="auto"/>
      <w:kern w:val="0"/>
      <w:sz w:val="22"/>
      <w:szCs w:val="22"/>
      <w:lang w:eastAsia="en-US"/>
    </w:rPr>
  </w:style>
  <w:style w:type="character" w:customStyle="1" w:styleId="2f">
    <w:name w:val="Основной текст с отступом 2 Знак"/>
    <w:basedOn w:val="a0"/>
    <w:link w:val="2e"/>
    <w:semiHidden/>
    <w:rsid w:val="009B4D5E"/>
    <w:rPr>
      <w:rFonts w:ascii="Calibri" w:eastAsia="Calibri" w:hAnsi="Calibri" w:cs="Times New Roman"/>
    </w:rPr>
  </w:style>
  <w:style w:type="paragraph" w:styleId="37">
    <w:name w:val="Body Text Indent 3"/>
    <w:basedOn w:val="a"/>
    <w:link w:val="38"/>
    <w:uiPriority w:val="99"/>
    <w:unhideWhenUsed/>
    <w:rsid w:val="009B4D5E"/>
    <w:pPr>
      <w:spacing w:line="276" w:lineRule="auto"/>
      <w:ind w:left="283"/>
    </w:pPr>
    <w:rPr>
      <w:rFonts w:ascii="Calibri" w:eastAsia="Calibri" w:hAnsi="Calibri" w:cs="Times New Roman"/>
      <w:color w:val="auto"/>
      <w:kern w:val="0"/>
      <w:sz w:val="16"/>
      <w:szCs w:val="16"/>
      <w:lang w:val="x-none" w:eastAsia="x-none"/>
    </w:rPr>
  </w:style>
  <w:style w:type="character" w:customStyle="1" w:styleId="38">
    <w:name w:val="Основной текст с отступом 3 Знак"/>
    <w:basedOn w:val="a0"/>
    <w:link w:val="37"/>
    <w:uiPriority w:val="99"/>
    <w:rsid w:val="009B4D5E"/>
    <w:rPr>
      <w:rFonts w:ascii="Calibri" w:eastAsia="Calibri" w:hAnsi="Calibri" w:cs="Times New Roman"/>
      <w:sz w:val="16"/>
      <w:szCs w:val="16"/>
      <w:lang w:val="x-none" w:eastAsia="x-none"/>
    </w:rPr>
  </w:style>
  <w:style w:type="character" w:customStyle="1" w:styleId="2f0">
    <w:name w:val="Сноска (2)_"/>
    <w:link w:val="2f1"/>
    <w:rsid w:val="009B4D5E"/>
    <w:rPr>
      <w:rFonts w:ascii="Times New Roman" w:eastAsia="Times New Roman" w:hAnsi="Times New Roman" w:cs="Times New Roman"/>
      <w:sz w:val="16"/>
      <w:szCs w:val="16"/>
      <w:shd w:val="clear" w:color="auto" w:fill="FFFFFF"/>
    </w:rPr>
  </w:style>
  <w:style w:type="paragraph" w:customStyle="1" w:styleId="2f1">
    <w:name w:val="Сноска (2)"/>
    <w:basedOn w:val="a"/>
    <w:link w:val="2f0"/>
    <w:rsid w:val="009B4D5E"/>
    <w:pPr>
      <w:shd w:val="clear" w:color="auto" w:fill="FFFFFF"/>
      <w:spacing w:after="0" w:line="0" w:lineRule="atLeast"/>
    </w:pPr>
    <w:rPr>
      <w:rFonts w:ascii="Times New Roman" w:hAnsi="Times New Roman" w:cs="Times New Roman"/>
      <w:color w:val="auto"/>
      <w:kern w:val="0"/>
      <w:sz w:val="16"/>
      <w:szCs w:val="16"/>
      <w:lang w:eastAsia="en-US"/>
    </w:rPr>
  </w:style>
  <w:style w:type="character" w:customStyle="1" w:styleId="afff0">
    <w:name w:val="Основной текст + Полужирный"/>
    <w:rsid w:val="009B4D5E"/>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9B4D5E"/>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9B4D5E"/>
    <w:rPr>
      <w:rFonts w:ascii="Times New Roman" w:eastAsia="Times New Roman" w:hAnsi="Times New Roman" w:cs="Times New Roman"/>
      <w:sz w:val="27"/>
      <w:szCs w:val="27"/>
      <w:shd w:val="clear" w:color="auto" w:fill="FFFFFF"/>
    </w:rPr>
  </w:style>
  <w:style w:type="paragraph" w:customStyle="1" w:styleId="121">
    <w:name w:val="Заголовок №1 (2)"/>
    <w:basedOn w:val="a"/>
    <w:link w:val="120"/>
    <w:rsid w:val="009B4D5E"/>
    <w:pPr>
      <w:shd w:val="clear" w:color="auto" w:fill="FFFFFF"/>
      <w:spacing w:before="180" w:after="0" w:line="221" w:lineRule="exact"/>
      <w:ind w:hanging="620"/>
      <w:outlineLvl w:val="0"/>
    </w:pPr>
    <w:rPr>
      <w:rFonts w:ascii="Times New Roman" w:hAnsi="Times New Roman" w:cs="Times New Roman"/>
      <w:color w:val="auto"/>
      <w:kern w:val="0"/>
      <w:sz w:val="27"/>
      <w:szCs w:val="27"/>
      <w:lang w:eastAsia="en-US"/>
    </w:rPr>
  </w:style>
  <w:style w:type="paragraph" w:customStyle="1" w:styleId="CharChar1">
    <w:name w:val="Char Char1 Знак Знак Знак"/>
    <w:basedOn w:val="a"/>
    <w:rsid w:val="009B4D5E"/>
    <w:pPr>
      <w:widowControl w:val="0"/>
      <w:adjustRightInd w:val="0"/>
      <w:spacing w:after="0" w:line="360" w:lineRule="atLeast"/>
      <w:jc w:val="both"/>
      <w:textAlignment w:val="baseline"/>
    </w:pPr>
    <w:rPr>
      <w:rFonts w:ascii="Verdana" w:hAnsi="Verdana" w:cs="Verdana"/>
      <w:color w:val="auto"/>
      <w:kern w:val="0"/>
      <w:sz w:val="20"/>
      <w:lang w:val="en-US" w:eastAsia="en-US"/>
    </w:rPr>
  </w:style>
  <w:style w:type="paragraph" w:customStyle="1" w:styleId="p2">
    <w:name w:val="p2"/>
    <w:basedOn w:val="a"/>
    <w:rsid w:val="009B4D5E"/>
    <w:pPr>
      <w:spacing w:before="100" w:beforeAutospacing="1" w:after="100" w:afterAutospacing="1" w:line="240" w:lineRule="auto"/>
    </w:pPr>
    <w:rPr>
      <w:rFonts w:ascii="Times New Roman" w:hAnsi="Times New Roman" w:cs="Times New Roman"/>
      <w:color w:val="auto"/>
      <w:kern w:val="0"/>
      <w:szCs w:val="24"/>
    </w:rPr>
  </w:style>
  <w:style w:type="character" w:customStyle="1" w:styleId="s1">
    <w:name w:val="s1"/>
    <w:basedOn w:val="a0"/>
    <w:rsid w:val="009B4D5E"/>
  </w:style>
  <w:style w:type="paragraph" w:customStyle="1" w:styleId="1e">
    <w:name w:val="Знак Знак Знак Знак Знак Знак Знак Знак Знак Знак1"/>
    <w:basedOn w:val="a"/>
    <w:rsid w:val="009B4D5E"/>
    <w:pPr>
      <w:widowControl w:val="0"/>
      <w:adjustRightInd w:val="0"/>
      <w:spacing w:after="0" w:line="360" w:lineRule="atLeast"/>
      <w:jc w:val="both"/>
      <w:textAlignment w:val="baseline"/>
    </w:pPr>
    <w:rPr>
      <w:rFonts w:ascii="Verdana" w:hAnsi="Verdana" w:cs="Verdana"/>
      <w:color w:val="auto"/>
      <w:kern w:val="0"/>
      <w:sz w:val="20"/>
      <w:lang w:val="en-US" w:eastAsia="en-US"/>
    </w:rPr>
  </w:style>
  <w:style w:type="paragraph" w:customStyle="1" w:styleId="Iniiaiieoaeno2">
    <w:name w:val="Iniiaiie oaeno 2"/>
    <w:basedOn w:val="a"/>
    <w:uiPriority w:val="99"/>
    <w:rsid w:val="009B4D5E"/>
    <w:pPr>
      <w:spacing w:after="0" w:line="240" w:lineRule="auto"/>
      <w:ind w:firstLine="720"/>
      <w:jc w:val="both"/>
    </w:pPr>
    <w:rPr>
      <w:rFonts w:ascii="Calibri" w:hAnsi="Calibri" w:cs="Calibri"/>
      <w:color w:val="auto"/>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8D1"/>
    <w:pPr>
      <w:spacing w:after="120" w:line="285" w:lineRule="auto"/>
    </w:pPr>
    <w:rPr>
      <w:rFonts w:ascii="Arial" w:eastAsia="Times New Roman" w:hAnsi="Arial" w:cs="Arial"/>
      <w:color w:val="000000"/>
      <w:kern w:val="28"/>
      <w:sz w:val="24"/>
      <w:szCs w:val="20"/>
      <w:lang w:eastAsia="ru-RU"/>
      <w14:ligatures w14:val="standard"/>
      <w14:cntxtAlts/>
    </w:rPr>
  </w:style>
  <w:style w:type="paragraph" w:styleId="1">
    <w:name w:val="heading 1"/>
    <w:basedOn w:val="a"/>
    <w:next w:val="a"/>
    <w:link w:val="a5"/>
    <w:uiPriority w:val="9"/>
    <w:qFormat/>
    <w:rsid w:val="000B3A73"/>
    <w:pPr>
      <w:keepNext/>
      <w:spacing w:before="240" w:after="60" w:line="240" w:lineRule="auto"/>
      <w:outlineLvl w:val="0"/>
    </w:pPr>
    <w:rPr>
      <w:rFonts w:ascii="Cambria" w:hAnsi="Cambria" w:cs="Times New Roman"/>
      <w:b/>
      <w:bCs/>
      <w:color w:val="auto"/>
      <w:kern w:val="32"/>
      <w:sz w:val="32"/>
      <w:szCs w:val="32"/>
      <w:lang w:val="x-none" w:eastAsia="x-none"/>
      <w14:ligatures w14:val="none"/>
      <w14:cntxtAlts w14:val="0"/>
    </w:rPr>
  </w:style>
  <w:style w:type="paragraph" w:styleId="2">
    <w:name w:val="heading 2"/>
    <w:basedOn w:val="a"/>
    <w:next w:val="a"/>
    <w:link w:val="af0"/>
    <w:uiPriority w:val="9"/>
    <w:semiHidden/>
    <w:unhideWhenUsed/>
    <w:qFormat/>
    <w:rsid w:val="00C17D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af"/>
    <w:uiPriority w:val="9"/>
    <w:semiHidden/>
    <w:unhideWhenUsed/>
    <w:qFormat/>
    <w:rsid w:val="007451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a9"/>
    <w:uiPriority w:val="9"/>
    <w:semiHidden/>
    <w:unhideWhenUsed/>
    <w:qFormat/>
    <w:rsid w:val="002D5EF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221"/>
    <w:uiPriority w:val="9"/>
    <w:semiHidden/>
    <w:unhideWhenUsed/>
    <w:qFormat/>
    <w:rsid w:val="006552CC"/>
    <w:pPr>
      <w:keepNext/>
      <w:keepLines/>
      <w:spacing w:before="200" w:after="0" w:line="240" w:lineRule="auto"/>
      <w:outlineLvl w:val="4"/>
    </w:pPr>
    <w:rPr>
      <w:rFonts w:ascii="Cambria" w:hAnsi="Cambria" w:cs="Times New Roman"/>
      <w:color w:val="243F60"/>
      <w:kern w:val="0"/>
      <w:sz w:val="20"/>
      <w:lang w:val="x-none" w:eastAsia="x-none"/>
      <w14:ligatures w14:val="none"/>
      <w14:cntxtAlts w14:val="0"/>
    </w:rPr>
  </w:style>
  <w:style w:type="paragraph" w:styleId="6">
    <w:name w:val="heading 6"/>
    <w:basedOn w:val="a"/>
    <w:next w:val="a"/>
    <w:link w:val="ConsPlusCell"/>
    <w:uiPriority w:val="9"/>
    <w:unhideWhenUsed/>
    <w:qFormat/>
    <w:rsid w:val="00940215"/>
    <w:pPr>
      <w:keepNext/>
      <w:keepLines/>
      <w:spacing w:before="200" w:after="0" w:line="276" w:lineRule="auto"/>
      <w:outlineLvl w:val="5"/>
    </w:pPr>
    <w:rPr>
      <w:rFonts w:asciiTheme="majorHAnsi" w:eastAsiaTheme="majorEastAsia" w:hAnsiTheme="majorHAnsi" w:cstheme="majorBidi"/>
      <w:i/>
      <w:iCs/>
      <w:color w:val="243F60" w:themeColor="accent1" w:themeShade="7F"/>
      <w:kern w:val="0"/>
      <w:sz w:val="22"/>
      <w:szCs w:val="22"/>
      <w:lang w:eastAsia="en-US"/>
      <w14:ligatures w14:val="none"/>
      <w14:cntxtAlts w14:val="0"/>
    </w:rPr>
  </w:style>
  <w:style w:type="paragraph" w:styleId="7">
    <w:name w:val="heading 7"/>
    <w:basedOn w:val="a"/>
    <w:next w:val="a"/>
    <w:link w:val="text"/>
    <w:uiPriority w:val="9"/>
    <w:semiHidden/>
    <w:unhideWhenUsed/>
    <w:qFormat/>
    <w:rsid w:val="006552CC"/>
    <w:pPr>
      <w:keepNext/>
      <w:keepLines/>
      <w:spacing w:before="200" w:after="0" w:line="240" w:lineRule="auto"/>
      <w:outlineLvl w:val="6"/>
    </w:pPr>
    <w:rPr>
      <w:rFonts w:ascii="Cambria" w:hAnsi="Cambria" w:cs="Times New Roman"/>
      <w:i/>
      <w:iCs/>
      <w:color w:val="404040"/>
      <w:kern w:val="0"/>
      <w:sz w:val="20"/>
      <w:lang w:val="x-none" w:eastAsia="x-none"/>
      <w14:ligatures w14:val="none"/>
      <w14:cntxtAlts w14:val="0"/>
    </w:rPr>
  </w:style>
  <w:style w:type="paragraph" w:styleId="8">
    <w:name w:val="heading 8"/>
    <w:basedOn w:val="a"/>
    <w:next w:val="a"/>
    <w:link w:val="13"/>
    <w:uiPriority w:val="9"/>
    <w:semiHidden/>
    <w:unhideWhenUsed/>
    <w:qFormat/>
    <w:rsid w:val="006552CC"/>
    <w:pPr>
      <w:keepNext/>
      <w:keepLines/>
      <w:spacing w:before="200" w:after="0" w:line="240" w:lineRule="auto"/>
      <w:outlineLvl w:val="7"/>
    </w:pPr>
    <w:rPr>
      <w:rFonts w:ascii="Cambria" w:hAnsi="Cambria" w:cs="Times New Roman"/>
      <w:color w:val="4F81BD"/>
      <w:kern w:val="0"/>
      <w:sz w:val="20"/>
      <w:lang w:val="x-none" w:eastAsia="x-none"/>
      <w14:ligatures w14:val="none"/>
      <w14:cntxtAlts w14:val="0"/>
    </w:rPr>
  </w:style>
  <w:style w:type="paragraph" w:styleId="9">
    <w:name w:val="heading 9"/>
    <w:basedOn w:val="a"/>
    <w:next w:val="a"/>
    <w:link w:val="af7"/>
    <w:uiPriority w:val="9"/>
    <w:semiHidden/>
    <w:unhideWhenUsed/>
    <w:qFormat/>
    <w:rsid w:val="006552CC"/>
    <w:pPr>
      <w:keepNext/>
      <w:keepLines/>
      <w:spacing w:before="200" w:after="0" w:line="240" w:lineRule="auto"/>
      <w:outlineLvl w:val="8"/>
    </w:pPr>
    <w:rPr>
      <w:rFonts w:ascii="Cambria" w:hAnsi="Cambria" w:cs="Times New Roman"/>
      <w:i/>
      <w:iCs/>
      <w:color w:val="404040"/>
      <w:kern w:val="0"/>
      <w:sz w:val="20"/>
      <w:lang w:val="x-none" w:eastAsia="x-none"/>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header"/>
    <w:basedOn w:val="a"/>
    <w:link w:val="20"/>
    <w:uiPriority w:val="99"/>
    <w:unhideWhenUsed/>
    <w:rsid w:val="00D368D1"/>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20">
    <w:name w:val="Верхний колонтитул Знак"/>
    <w:basedOn w:val="a0"/>
    <w:link w:val="10"/>
    <w:uiPriority w:val="99"/>
    <w:rsid w:val="00D368D1"/>
  </w:style>
  <w:style w:type="paragraph" w:styleId="30">
    <w:name w:val="footer"/>
    <w:basedOn w:val="a"/>
    <w:link w:val="40"/>
    <w:uiPriority w:val="99"/>
    <w:unhideWhenUsed/>
    <w:rsid w:val="00D368D1"/>
    <w:pPr>
      <w:tabs>
        <w:tab w:val="center" w:pos="4677"/>
        <w:tab w:val="right" w:pos="9355"/>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40">
    <w:name w:val="Нижний колонтитул Знак"/>
    <w:basedOn w:val="a0"/>
    <w:link w:val="30"/>
    <w:uiPriority w:val="99"/>
    <w:rsid w:val="00D368D1"/>
  </w:style>
  <w:style w:type="paragraph" w:customStyle="1" w:styleId="50">
    <w:name w:val="ConsPlusNormal"/>
    <w:link w:val="ConsPlusNormal"/>
    <w:rsid w:val="00D368D1"/>
    <w:pPr>
      <w:spacing w:after="0" w:line="285" w:lineRule="auto"/>
      <w:ind w:firstLine="720"/>
    </w:pPr>
    <w:rPr>
      <w:rFonts w:ascii="Arial" w:eastAsia="Times New Roman" w:hAnsi="Arial" w:cs="Arial"/>
      <w:color w:val="000000"/>
      <w:kern w:val="28"/>
      <w:sz w:val="20"/>
      <w:szCs w:val="20"/>
      <w:lang w:eastAsia="ru-RU"/>
      <w14:ligatures w14:val="standard"/>
      <w14:cntxtAlts/>
    </w:rPr>
  </w:style>
  <w:style w:type="paragraph" w:styleId="60">
    <w:name w:val="Body Text"/>
    <w:link w:val="70"/>
    <w:uiPriority w:val="99"/>
    <w:unhideWhenUsed/>
    <w:rsid w:val="00D368D1"/>
    <w:pPr>
      <w:spacing w:after="120" w:line="264" w:lineRule="auto"/>
    </w:pPr>
    <w:rPr>
      <w:rFonts w:ascii="Arial" w:eastAsia="Times New Roman" w:hAnsi="Arial" w:cs="Arial"/>
      <w:color w:val="000000"/>
      <w:kern w:val="28"/>
      <w:sz w:val="24"/>
      <w:szCs w:val="20"/>
      <w:lang w:eastAsia="ru-RU"/>
      <w14:ligatures w14:val="standard"/>
      <w14:cntxtAlts/>
    </w:rPr>
  </w:style>
  <w:style w:type="character" w:customStyle="1" w:styleId="70">
    <w:name w:val="Основной текст Знак"/>
    <w:basedOn w:val="a0"/>
    <w:link w:val="60"/>
    <w:uiPriority w:val="99"/>
    <w:rsid w:val="00D368D1"/>
    <w:rPr>
      <w:rFonts w:ascii="Arial" w:eastAsia="Times New Roman" w:hAnsi="Arial" w:cs="Arial"/>
      <w:color w:val="000000"/>
      <w:kern w:val="28"/>
      <w:sz w:val="24"/>
      <w:szCs w:val="20"/>
      <w:lang w:eastAsia="ru-RU"/>
      <w14:ligatures w14:val="standard"/>
      <w14:cntxtAlts/>
    </w:rPr>
  </w:style>
  <w:style w:type="character" w:styleId="80">
    <w:name w:val="Hyperlink"/>
    <w:basedOn w:val="a0"/>
    <w:unhideWhenUsed/>
    <w:rsid w:val="00827023"/>
    <w:rPr>
      <w:color w:val="0066FF"/>
      <w:u w:val="single"/>
    </w:rPr>
  </w:style>
  <w:style w:type="paragraph" w:styleId="90">
    <w:name w:val="Balloon Text"/>
    <w:basedOn w:val="a"/>
    <w:link w:val="a3"/>
    <w:uiPriority w:val="99"/>
    <w:semiHidden/>
    <w:unhideWhenUsed/>
    <w:rsid w:val="00827023"/>
    <w:pPr>
      <w:spacing w:after="0" w:line="240" w:lineRule="auto"/>
    </w:pPr>
    <w:rPr>
      <w:rFonts w:ascii="Tahoma" w:hAnsi="Tahoma" w:cs="Tahoma"/>
      <w:sz w:val="16"/>
      <w:szCs w:val="16"/>
    </w:rPr>
  </w:style>
  <w:style w:type="character" w:customStyle="1" w:styleId="a3">
    <w:name w:val="Текст выноски Знак"/>
    <w:basedOn w:val="a0"/>
    <w:link w:val="90"/>
    <w:uiPriority w:val="99"/>
    <w:semiHidden/>
    <w:rsid w:val="00827023"/>
    <w:rPr>
      <w:rFonts w:ascii="Tahoma" w:eastAsia="Times New Roman" w:hAnsi="Tahoma" w:cs="Tahoma"/>
      <w:color w:val="000000"/>
      <w:kern w:val="28"/>
      <w:sz w:val="16"/>
      <w:szCs w:val="16"/>
      <w:lang w:eastAsia="ru-RU"/>
      <w14:ligatures w14:val="standard"/>
      <w14:cntxtAlts/>
    </w:rPr>
  </w:style>
  <w:style w:type="paragraph" w:styleId="a4">
    <w:name w:val="List Paragraph"/>
    <w:basedOn w:val="a"/>
    <w:uiPriority w:val="34"/>
    <w:qFormat/>
    <w:rsid w:val="00657C07"/>
    <w:pPr>
      <w:spacing w:after="200" w:line="276"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5">
    <w:name w:val="Заголовок 1 Знак"/>
    <w:basedOn w:val="a0"/>
    <w:link w:val="1"/>
    <w:uiPriority w:val="9"/>
    <w:rsid w:val="000B3A73"/>
    <w:rPr>
      <w:rFonts w:ascii="Cambria" w:eastAsia="Times New Roman" w:hAnsi="Cambria" w:cs="Times New Roman"/>
      <w:b/>
      <w:bCs/>
      <w:kern w:val="32"/>
      <w:sz w:val="32"/>
      <w:szCs w:val="32"/>
      <w:lang w:val="x-none" w:eastAsia="x-none"/>
    </w:rPr>
  </w:style>
  <w:style w:type="paragraph" w:customStyle="1" w:styleId="a6">
    <w:name w:val="ConsPlusTitle"/>
    <w:uiPriority w:val="99"/>
    <w:rsid w:val="000B3A73"/>
    <w:pPr>
      <w:autoSpaceDE w:val="0"/>
      <w:autoSpaceDN w:val="0"/>
      <w:adjustRightInd w:val="0"/>
      <w:spacing w:after="0" w:line="240" w:lineRule="auto"/>
    </w:pPr>
    <w:rPr>
      <w:rFonts w:ascii="Times New Roman" w:eastAsia="Calibri" w:hAnsi="Times New Roman" w:cs="Times New Roman"/>
      <w:b/>
      <w:bCs/>
      <w:sz w:val="24"/>
      <w:szCs w:val="24"/>
    </w:rPr>
  </w:style>
  <w:style w:type="character" w:customStyle="1" w:styleId="ConsPlusNormal">
    <w:name w:val="ConsPlusNormal Знак"/>
    <w:link w:val="50"/>
    <w:uiPriority w:val="99"/>
    <w:rsid w:val="000B3A73"/>
    <w:rPr>
      <w:rFonts w:ascii="Arial" w:eastAsia="Times New Roman" w:hAnsi="Arial" w:cs="Arial"/>
      <w:color w:val="000000"/>
      <w:kern w:val="28"/>
      <w:sz w:val="20"/>
      <w:szCs w:val="20"/>
      <w:lang w:eastAsia="ru-RU"/>
      <w14:ligatures w14:val="standard"/>
      <w14:cntxtAlts/>
    </w:rPr>
  </w:style>
  <w:style w:type="paragraph" w:styleId="ConsPlusNormal0">
    <w:name w:val="Title"/>
    <w:basedOn w:val="a"/>
    <w:link w:val="a7"/>
    <w:uiPriority w:val="10"/>
    <w:qFormat/>
    <w:rsid w:val="00840E1D"/>
    <w:pPr>
      <w:spacing w:after="0" w:line="240" w:lineRule="auto"/>
      <w:jc w:val="center"/>
    </w:pPr>
    <w:rPr>
      <w:rFonts w:ascii="Times New Roman" w:hAnsi="Times New Roman" w:cs="Times New Roman"/>
      <w:b/>
      <w:bCs/>
      <w:color w:val="auto"/>
      <w:kern w:val="0"/>
      <w:szCs w:val="24"/>
      <w:lang w:val="x-none" w:eastAsia="x-none"/>
      <w14:ligatures w14:val="none"/>
      <w14:cntxtAlts w14:val="0"/>
    </w:rPr>
  </w:style>
  <w:style w:type="character" w:customStyle="1" w:styleId="a7">
    <w:name w:val="Название Знак"/>
    <w:basedOn w:val="a0"/>
    <w:link w:val="ConsPlusNormal0"/>
    <w:uiPriority w:val="10"/>
    <w:rsid w:val="00840E1D"/>
    <w:rPr>
      <w:rFonts w:ascii="Times New Roman" w:eastAsia="Times New Roman" w:hAnsi="Times New Roman" w:cs="Times New Roman"/>
      <w:b/>
      <w:bCs/>
      <w:sz w:val="24"/>
      <w:szCs w:val="24"/>
      <w:lang w:val="x-none" w:eastAsia="x-none"/>
    </w:rPr>
  </w:style>
  <w:style w:type="paragraph" w:customStyle="1" w:styleId="a8">
    <w:name w:val="Содержимое таблицы"/>
    <w:basedOn w:val="a"/>
    <w:rsid w:val="002D5EF3"/>
    <w:pPr>
      <w:suppressLineNumbers/>
      <w:suppressAutoHyphens/>
      <w:spacing w:after="0" w:line="240" w:lineRule="auto"/>
    </w:pPr>
    <w:rPr>
      <w:rFonts w:ascii="Times New Roman" w:eastAsia="Calibri" w:hAnsi="Times New Roman" w:cs="Times New Roman"/>
      <w:color w:val="auto"/>
      <w:kern w:val="0"/>
      <w:szCs w:val="24"/>
      <w:lang w:eastAsia="ar-SA"/>
      <w14:ligatures w14:val="none"/>
      <w14:cntxtAlts w14:val="0"/>
    </w:rPr>
  </w:style>
  <w:style w:type="character" w:customStyle="1" w:styleId="a9">
    <w:name w:val="Заголовок 4 Знак"/>
    <w:basedOn w:val="a0"/>
    <w:link w:val="4"/>
    <w:uiPriority w:val="9"/>
    <w:rsid w:val="002D5EF3"/>
    <w:rPr>
      <w:rFonts w:asciiTheme="majorHAnsi" w:eastAsiaTheme="majorEastAsia" w:hAnsiTheme="majorHAnsi" w:cstheme="majorBidi"/>
      <w:b/>
      <w:bCs/>
      <w:i/>
      <w:iCs/>
      <w:color w:val="4F81BD" w:themeColor="accent1"/>
      <w:kern w:val="28"/>
      <w:sz w:val="24"/>
      <w:szCs w:val="20"/>
      <w:lang w:eastAsia="ru-RU"/>
      <w14:ligatures w14:val="standard"/>
      <w14:cntxtAlts/>
    </w:rPr>
  </w:style>
  <w:style w:type="paragraph" w:styleId="aa">
    <w:name w:val="Body Text Indent"/>
    <w:basedOn w:val="a"/>
    <w:link w:val="ab"/>
    <w:uiPriority w:val="99"/>
    <w:unhideWhenUsed/>
    <w:rsid w:val="002D5EF3"/>
    <w:pPr>
      <w:ind w:left="283"/>
    </w:pPr>
  </w:style>
  <w:style w:type="character" w:customStyle="1" w:styleId="ab">
    <w:name w:val="Основной текст с отступом Знак"/>
    <w:basedOn w:val="a0"/>
    <w:link w:val="aa"/>
    <w:uiPriority w:val="99"/>
    <w:rsid w:val="002D5EF3"/>
    <w:rPr>
      <w:rFonts w:ascii="Arial" w:eastAsia="Times New Roman" w:hAnsi="Arial" w:cs="Arial"/>
      <w:color w:val="000000"/>
      <w:kern w:val="28"/>
      <w:sz w:val="24"/>
      <w:szCs w:val="20"/>
      <w:lang w:eastAsia="ru-RU"/>
      <w14:ligatures w14:val="standard"/>
      <w14:cntxtAlts/>
    </w:rPr>
  </w:style>
  <w:style w:type="character" w:customStyle="1" w:styleId="ac">
    <w:name w:val="Текст Знак"/>
    <w:basedOn w:val="a0"/>
    <w:link w:val="ConsPlusTitle"/>
    <w:locked/>
    <w:rsid w:val="00A035D9"/>
    <w:rPr>
      <w:rFonts w:ascii="Courier New" w:hAnsi="Courier New" w:cs="Courier New"/>
      <w:b/>
      <w:bCs/>
      <w:lang w:eastAsia="ru-RU"/>
    </w:rPr>
  </w:style>
  <w:style w:type="paragraph" w:styleId="ConsPlusTitle">
    <w:name w:val="Plain Text"/>
    <w:basedOn w:val="a"/>
    <w:link w:val="ac"/>
    <w:rsid w:val="00A035D9"/>
    <w:pPr>
      <w:autoSpaceDE w:val="0"/>
      <w:autoSpaceDN w:val="0"/>
      <w:spacing w:after="0" w:line="240" w:lineRule="auto"/>
    </w:pPr>
    <w:rPr>
      <w:rFonts w:ascii="Courier New" w:eastAsiaTheme="minorHAnsi" w:hAnsi="Courier New" w:cs="Courier New"/>
      <w:b/>
      <w:bCs/>
      <w:color w:val="auto"/>
      <w:kern w:val="0"/>
      <w:sz w:val="22"/>
      <w:szCs w:val="22"/>
      <w14:ligatures w14:val="none"/>
      <w14:cntxtAlts w14:val="0"/>
    </w:rPr>
  </w:style>
  <w:style w:type="character" w:customStyle="1" w:styleId="ae">
    <w:name w:val="Текст Знак1"/>
    <w:basedOn w:val="a0"/>
    <w:uiPriority w:val="99"/>
    <w:semiHidden/>
    <w:rsid w:val="00A035D9"/>
    <w:rPr>
      <w:rFonts w:ascii="Consolas" w:eastAsia="Times New Roman" w:hAnsi="Consolas" w:cs="Consolas"/>
      <w:color w:val="000000"/>
      <w:kern w:val="28"/>
      <w:sz w:val="21"/>
      <w:szCs w:val="21"/>
      <w:lang w:eastAsia="ru-RU"/>
      <w14:ligatures w14:val="standard"/>
      <w14:cntxtAlts/>
    </w:rPr>
  </w:style>
  <w:style w:type="character" w:customStyle="1" w:styleId="af">
    <w:name w:val="Заголовок 3 Знак"/>
    <w:basedOn w:val="a0"/>
    <w:link w:val="3"/>
    <w:uiPriority w:val="9"/>
    <w:rsid w:val="007451AB"/>
    <w:rPr>
      <w:rFonts w:asciiTheme="majorHAnsi" w:eastAsiaTheme="majorEastAsia" w:hAnsiTheme="majorHAnsi" w:cstheme="majorBidi"/>
      <w:b/>
      <w:bCs/>
      <w:color w:val="4F81BD" w:themeColor="accent1"/>
      <w:kern w:val="28"/>
      <w:sz w:val="24"/>
      <w:szCs w:val="20"/>
      <w:lang w:eastAsia="ru-RU"/>
      <w14:ligatures w14:val="standard"/>
      <w14:cntxtAlts/>
    </w:rPr>
  </w:style>
  <w:style w:type="character" w:customStyle="1" w:styleId="af0">
    <w:name w:val="Заголовок 2 Знак"/>
    <w:basedOn w:val="a0"/>
    <w:link w:val="2"/>
    <w:uiPriority w:val="9"/>
    <w:semiHidden/>
    <w:rsid w:val="00C17D89"/>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customStyle="1" w:styleId="af1">
    <w:name w:val="ConsPlusCell"/>
    <w:uiPriority w:val="99"/>
    <w:rsid w:val="000E715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2">
    <w:name w:val="msonormalcxspmiddle"/>
    <w:basedOn w:val="a"/>
    <w:uiPriority w:val="99"/>
    <w:rsid w:val="00AD0135"/>
    <w:pPr>
      <w:spacing w:before="100" w:beforeAutospacing="1" w:after="100" w:afterAutospacing="1" w:line="240" w:lineRule="auto"/>
    </w:pPr>
    <w:rPr>
      <w:rFonts w:ascii="Times New Roman" w:hAnsi="Times New Roman" w:cs="Times New Roman"/>
      <w:color w:val="auto"/>
      <w:kern w:val="0"/>
      <w:szCs w:val="24"/>
      <w14:ligatures w14:val="none"/>
      <w14:cntxtAlts w14:val="0"/>
    </w:rPr>
  </w:style>
  <w:style w:type="paragraph" w:styleId="af3">
    <w:name w:val="Body Text 2"/>
    <w:basedOn w:val="a"/>
    <w:link w:val="af4"/>
    <w:uiPriority w:val="99"/>
    <w:unhideWhenUsed/>
    <w:rsid w:val="00AF5633"/>
    <w:pPr>
      <w:spacing w:line="48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af4">
    <w:name w:val="Основной текст 2 Знак"/>
    <w:basedOn w:val="a0"/>
    <w:link w:val="af3"/>
    <w:uiPriority w:val="99"/>
    <w:rsid w:val="00AF5633"/>
  </w:style>
  <w:style w:type="paragraph" w:customStyle="1" w:styleId="11">
    <w:name w:val="ConsCell"/>
    <w:uiPriority w:val="99"/>
    <w:rsid w:val="000F1B3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
    <w:name w:val="Заголовок 6 Знак"/>
    <w:basedOn w:val="a0"/>
    <w:link w:val="6"/>
    <w:uiPriority w:val="9"/>
    <w:rsid w:val="00940215"/>
    <w:rPr>
      <w:rFonts w:asciiTheme="majorHAnsi" w:eastAsiaTheme="majorEastAsia" w:hAnsiTheme="majorHAnsi" w:cstheme="majorBidi"/>
      <w:i/>
      <w:iCs/>
      <w:color w:val="243F60" w:themeColor="accent1" w:themeShade="7F"/>
    </w:rPr>
  </w:style>
  <w:style w:type="paragraph" w:customStyle="1" w:styleId="msonormalcxspmiddle">
    <w:name w:val="Абзац списка1"/>
    <w:basedOn w:val="a"/>
    <w:rsid w:val="00940215"/>
    <w:pPr>
      <w:spacing w:after="200" w:line="276" w:lineRule="auto"/>
      <w:ind w:left="720"/>
    </w:pPr>
    <w:rPr>
      <w:rFonts w:ascii="Calibri" w:hAnsi="Calibri" w:cs="Times New Roman"/>
      <w:color w:val="auto"/>
      <w:kern w:val="0"/>
      <w:sz w:val="22"/>
      <w:szCs w:val="22"/>
      <w14:ligatures w14:val="none"/>
      <w14:cntxtAlts w14:val="0"/>
    </w:rPr>
  </w:style>
  <w:style w:type="paragraph" w:customStyle="1" w:styleId="21">
    <w:name w:val="ConsNormal"/>
    <w:uiPriority w:val="99"/>
    <w:rsid w:val="009402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Normal (Web)"/>
    <w:basedOn w:val="a"/>
    <w:uiPriority w:val="99"/>
    <w:unhideWhenUsed/>
    <w:rsid w:val="00940215"/>
    <w:pPr>
      <w:spacing w:before="100" w:beforeAutospacing="1" w:after="100" w:afterAutospacing="1" w:line="240" w:lineRule="auto"/>
    </w:pPr>
    <w:rPr>
      <w:rFonts w:ascii="Times New Roman" w:hAnsi="Times New Roman" w:cs="Times New Roman"/>
      <w:color w:val="auto"/>
      <w:kern w:val="0"/>
      <w:szCs w:val="24"/>
      <w14:ligatures w14:val="none"/>
      <w14:cntxtAlts w14:val="0"/>
    </w:rPr>
  </w:style>
  <w:style w:type="paragraph" w:customStyle="1" w:styleId="ConsCell">
    <w:name w:val="ConsPlusNonformat"/>
    <w:uiPriority w:val="99"/>
    <w:rsid w:val="001B00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_"/>
    <w:basedOn w:val="a0"/>
    <w:link w:val="af5"/>
    <w:rsid w:val="00C40D22"/>
    <w:rPr>
      <w:rFonts w:ascii="Times New Roman" w:eastAsia="Times New Roman" w:hAnsi="Times New Roman" w:cs="Times New Roman"/>
      <w:sz w:val="18"/>
      <w:szCs w:val="18"/>
      <w:shd w:val="clear" w:color="auto" w:fill="FFFFFF"/>
    </w:rPr>
  </w:style>
  <w:style w:type="character" w:customStyle="1" w:styleId="ConsNormal">
    <w:name w:val="Заголовок №1 + Интервал 1 pt"/>
    <w:basedOn w:val="a0"/>
    <w:rsid w:val="00C40D22"/>
    <w:rPr>
      <w:rFonts w:ascii="Times New Roman" w:eastAsia="Times New Roman" w:hAnsi="Times New Roman" w:cs="Times New Roman"/>
      <w:b w:val="0"/>
      <w:bCs w:val="0"/>
      <w:i w:val="0"/>
      <w:iCs w:val="0"/>
      <w:smallCaps w:val="0"/>
      <w:strike w:val="0"/>
      <w:spacing w:val="30"/>
      <w:sz w:val="18"/>
      <w:szCs w:val="18"/>
    </w:rPr>
  </w:style>
  <w:style w:type="paragraph" w:customStyle="1" w:styleId="af5">
    <w:name w:val="Основной текст2"/>
    <w:basedOn w:val="a"/>
    <w:link w:val="12"/>
    <w:rsid w:val="00C40D22"/>
    <w:pPr>
      <w:shd w:val="clear" w:color="auto" w:fill="FFFFFF"/>
      <w:spacing w:before="60" w:after="0" w:line="427" w:lineRule="exact"/>
    </w:pPr>
    <w:rPr>
      <w:rFonts w:ascii="Times New Roman" w:hAnsi="Times New Roman" w:cs="Times New Roman"/>
      <w:color w:val="auto"/>
      <w:kern w:val="0"/>
      <w:sz w:val="18"/>
      <w:szCs w:val="18"/>
      <w:lang w:eastAsia="en-US"/>
      <w14:ligatures w14:val="none"/>
      <w14:cntxtAlts w14:val="0"/>
    </w:rPr>
  </w:style>
  <w:style w:type="character" w:customStyle="1" w:styleId="ConsPlusNonformat">
    <w:name w:val="Основной текст (2)_"/>
    <w:basedOn w:val="a0"/>
    <w:link w:val="23"/>
    <w:rsid w:val="00C40D22"/>
    <w:rPr>
      <w:rFonts w:ascii="Times New Roman" w:eastAsia="Times New Roman" w:hAnsi="Times New Roman" w:cs="Times New Roman"/>
      <w:sz w:val="13"/>
      <w:szCs w:val="13"/>
      <w:shd w:val="clear" w:color="auto" w:fill="FFFFFF"/>
    </w:rPr>
  </w:style>
  <w:style w:type="character" w:customStyle="1" w:styleId="af6">
    <w:name w:val="Заголовок №2 (2)_"/>
    <w:basedOn w:val="a0"/>
    <w:link w:val="11pt"/>
    <w:rsid w:val="00C40D22"/>
    <w:rPr>
      <w:rFonts w:ascii="Times New Roman" w:eastAsia="Times New Roman" w:hAnsi="Times New Roman" w:cs="Times New Roman"/>
      <w:sz w:val="18"/>
      <w:szCs w:val="18"/>
      <w:shd w:val="clear" w:color="auto" w:fill="FFFFFF"/>
    </w:rPr>
  </w:style>
  <w:style w:type="paragraph" w:customStyle="1" w:styleId="23">
    <w:name w:val="Основной текст (2)"/>
    <w:basedOn w:val="a"/>
    <w:link w:val="ConsPlusNonformat"/>
    <w:rsid w:val="00C40D22"/>
    <w:pPr>
      <w:shd w:val="clear" w:color="auto" w:fill="FFFFFF"/>
      <w:spacing w:after="180" w:line="154" w:lineRule="exact"/>
      <w:jc w:val="both"/>
    </w:pPr>
    <w:rPr>
      <w:rFonts w:ascii="Times New Roman" w:hAnsi="Times New Roman" w:cs="Times New Roman"/>
      <w:color w:val="auto"/>
      <w:kern w:val="0"/>
      <w:sz w:val="13"/>
      <w:szCs w:val="13"/>
      <w:lang w:eastAsia="en-US"/>
      <w14:ligatures w14:val="none"/>
      <w14:cntxtAlts w14:val="0"/>
    </w:rPr>
  </w:style>
  <w:style w:type="paragraph" w:customStyle="1" w:styleId="11pt">
    <w:name w:val="Заголовок №2 (2)"/>
    <w:basedOn w:val="a"/>
    <w:link w:val="af6"/>
    <w:rsid w:val="00C40D22"/>
    <w:pPr>
      <w:shd w:val="clear" w:color="auto" w:fill="FFFFFF"/>
      <w:spacing w:before="180" w:after="0" w:line="0" w:lineRule="atLeast"/>
      <w:ind w:firstLine="460"/>
      <w:jc w:val="both"/>
      <w:outlineLvl w:val="1"/>
    </w:pPr>
    <w:rPr>
      <w:rFonts w:ascii="Times New Roman" w:hAnsi="Times New Roman" w:cs="Times New Roman"/>
      <w:color w:val="auto"/>
      <w:kern w:val="0"/>
      <w:sz w:val="18"/>
      <w:szCs w:val="18"/>
      <w:lang w:eastAsia="en-US"/>
      <w14:ligatures w14:val="none"/>
      <w14:cntxtAlts w14:val="0"/>
    </w:rPr>
  </w:style>
  <w:style w:type="paragraph" w:customStyle="1" w:styleId="24">
    <w:name w:val="text"/>
    <w:basedOn w:val="a"/>
    <w:rsid w:val="009A783C"/>
    <w:pPr>
      <w:spacing w:before="100" w:beforeAutospacing="1" w:after="100" w:afterAutospacing="1" w:line="240" w:lineRule="auto"/>
    </w:pPr>
    <w:rPr>
      <w:kern w:val="0"/>
      <w:sz w:val="18"/>
      <w:szCs w:val="18"/>
      <w14:ligatures w14:val="none"/>
      <w14:cntxtAlts w14:val="0"/>
    </w:rPr>
  </w:style>
  <w:style w:type="paragraph" w:customStyle="1" w:styleId="25">
    <w:name w:val="Основной текст1"/>
    <w:basedOn w:val="a"/>
    <w:rsid w:val="00235CD8"/>
    <w:pPr>
      <w:widowControl w:val="0"/>
      <w:shd w:val="clear" w:color="auto" w:fill="FFFFFF"/>
      <w:spacing w:after="420" w:line="0" w:lineRule="atLeast"/>
    </w:pPr>
    <w:rPr>
      <w:rFonts w:ascii="Times New Roman" w:hAnsi="Times New Roman" w:cs="Times New Roman"/>
      <w:color w:val="auto"/>
      <w:kern w:val="0"/>
      <w:sz w:val="27"/>
      <w:szCs w:val="27"/>
      <w:lang w:eastAsia="en-US"/>
      <w14:ligatures w14:val="none"/>
      <w14:cntxtAlts w14:val="0"/>
    </w:rPr>
  </w:style>
  <w:style w:type="paragraph" w:styleId="220">
    <w:name w:val="No Spacing"/>
    <w:uiPriority w:val="1"/>
    <w:qFormat/>
    <w:rsid w:val="003023BF"/>
    <w:pPr>
      <w:spacing w:after="0" w:line="240" w:lineRule="auto"/>
    </w:pPr>
    <w:rPr>
      <w:rFonts w:ascii="Calibri" w:eastAsia="Times New Roman" w:hAnsi="Calibri" w:cs="Calibri"/>
      <w:lang w:eastAsia="ru-RU"/>
    </w:rPr>
  </w:style>
  <w:style w:type="character" w:customStyle="1" w:styleId="221">
    <w:name w:val="Заголовок 5 Знак"/>
    <w:basedOn w:val="a0"/>
    <w:link w:val="5"/>
    <w:uiPriority w:val="9"/>
    <w:rsid w:val="006552CC"/>
    <w:rPr>
      <w:rFonts w:ascii="Cambria" w:eastAsia="Times New Roman" w:hAnsi="Cambria" w:cs="Times New Roman"/>
      <w:color w:val="243F60"/>
      <w:sz w:val="20"/>
      <w:szCs w:val="20"/>
      <w:lang w:val="x-none" w:eastAsia="x-none"/>
    </w:rPr>
  </w:style>
  <w:style w:type="character" w:customStyle="1" w:styleId="text">
    <w:name w:val="Заголовок 7 Знак"/>
    <w:basedOn w:val="a0"/>
    <w:link w:val="7"/>
    <w:uiPriority w:val="9"/>
    <w:rsid w:val="006552CC"/>
    <w:rPr>
      <w:rFonts w:ascii="Cambria" w:eastAsia="Times New Roman" w:hAnsi="Cambria" w:cs="Times New Roman"/>
      <w:i/>
      <w:iCs/>
      <w:color w:val="404040"/>
      <w:sz w:val="20"/>
      <w:szCs w:val="20"/>
      <w:lang w:val="x-none" w:eastAsia="x-none"/>
    </w:rPr>
  </w:style>
  <w:style w:type="character" w:customStyle="1" w:styleId="13">
    <w:name w:val="Заголовок 8 Знак"/>
    <w:basedOn w:val="a0"/>
    <w:link w:val="8"/>
    <w:uiPriority w:val="9"/>
    <w:rsid w:val="006552CC"/>
    <w:rPr>
      <w:rFonts w:ascii="Cambria" w:eastAsia="Times New Roman" w:hAnsi="Cambria" w:cs="Times New Roman"/>
      <w:color w:val="4F81BD"/>
      <w:sz w:val="20"/>
      <w:szCs w:val="20"/>
      <w:lang w:val="x-none" w:eastAsia="x-none"/>
    </w:rPr>
  </w:style>
  <w:style w:type="character" w:customStyle="1" w:styleId="af7">
    <w:name w:val="Заголовок 9 Знак"/>
    <w:basedOn w:val="a0"/>
    <w:link w:val="9"/>
    <w:uiPriority w:val="9"/>
    <w:rsid w:val="006552CC"/>
    <w:rPr>
      <w:rFonts w:ascii="Cambria" w:eastAsia="Times New Roman" w:hAnsi="Cambria" w:cs="Times New Roman"/>
      <w:i/>
      <w:iCs/>
      <w:color w:val="404040"/>
      <w:sz w:val="20"/>
      <w:szCs w:val="20"/>
      <w:lang w:val="x-none" w:eastAsia="x-none"/>
    </w:rPr>
  </w:style>
  <w:style w:type="paragraph" w:styleId="af8">
    <w:name w:val="caption"/>
    <w:basedOn w:val="a"/>
    <w:next w:val="a"/>
    <w:uiPriority w:val="35"/>
    <w:semiHidden/>
    <w:unhideWhenUsed/>
    <w:qFormat/>
    <w:rsid w:val="006552CC"/>
    <w:pPr>
      <w:spacing w:after="0" w:line="240" w:lineRule="auto"/>
    </w:pPr>
    <w:rPr>
      <w:rFonts w:ascii="Times New Roman" w:hAnsi="Times New Roman" w:cs="Times New Roman"/>
      <w:b/>
      <w:bCs/>
      <w:color w:val="4F81BD"/>
      <w:kern w:val="0"/>
      <w:sz w:val="18"/>
      <w:szCs w:val="18"/>
      <w14:ligatures w14:val="none"/>
      <w14:cntxtAlts w14:val="0"/>
    </w:rPr>
  </w:style>
  <w:style w:type="paragraph" w:styleId="af9">
    <w:name w:val="Subtitle"/>
    <w:basedOn w:val="a"/>
    <w:next w:val="a"/>
    <w:link w:val="afa"/>
    <w:uiPriority w:val="11"/>
    <w:qFormat/>
    <w:rsid w:val="006552CC"/>
    <w:pPr>
      <w:numPr>
        <w:ilvl w:val="1"/>
      </w:numPr>
      <w:spacing w:after="0" w:line="240" w:lineRule="auto"/>
    </w:pPr>
    <w:rPr>
      <w:rFonts w:ascii="Cambria" w:hAnsi="Cambria" w:cs="Times New Roman"/>
      <w:i/>
      <w:iCs/>
      <w:color w:val="4F81BD"/>
      <w:spacing w:val="15"/>
      <w:kern w:val="0"/>
      <w:szCs w:val="24"/>
      <w:lang w:val="x-none" w:eastAsia="x-none"/>
      <w14:ligatures w14:val="none"/>
      <w14:cntxtAlts w14:val="0"/>
    </w:rPr>
  </w:style>
  <w:style w:type="character" w:customStyle="1" w:styleId="afa">
    <w:name w:val="Подзаголовок Знак"/>
    <w:basedOn w:val="a0"/>
    <w:link w:val="af9"/>
    <w:uiPriority w:val="11"/>
    <w:rsid w:val="006552CC"/>
    <w:rPr>
      <w:rFonts w:ascii="Cambria" w:eastAsia="Times New Roman" w:hAnsi="Cambria" w:cs="Times New Roman"/>
      <w:i/>
      <w:iCs/>
      <w:color w:val="4F81BD"/>
      <w:spacing w:val="15"/>
      <w:sz w:val="24"/>
      <w:szCs w:val="24"/>
      <w:lang w:val="x-none" w:eastAsia="x-none"/>
    </w:rPr>
  </w:style>
  <w:style w:type="character" w:styleId="afb">
    <w:name w:val="Strong"/>
    <w:uiPriority w:val="22"/>
    <w:qFormat/>
    <w:rsid w:val="006552CC"/>
    <w:rPr>
      <w:b/>
      <w:bCs/>
    </w:rPr>
  </w:style>
  <w:style w:type="character" w:styleId="afc">
    <w:name w:val="Emphasis"/>
    <w:uiPriority w:val="20"/>
    <w:qFormat/>
    <w:rsid w:val="006552CC"/>
    <w:rPr>
      <w:i/>
      <w:iCs/>
    </w:rPr>
  </w:style>
  <w:style w:type="paragraph" w:styleId="26">
    <w:name w:val="Quote"/>
    <w:basedOn w:val="a"/>
    <w:next w:val="a"/>
    <w:link w:val="27"/>
    <w:uiPriority w:val="29"/>
    <w:qFormat/>
    <w:rsid w:val="006552CC"/>
    <w:pPr>
      <w:spacing w:after="0" w:line="240" w:lineRule="auto"/>
    </w:pPr>
    <w:rPr>
      <w:rFonts w:ascii="Calibri" w:eastAsia="Calibri" w:hAnsi="Calibri" w:cs="Times New Roman"/>
      <w:i/>
      <w:iCs/>
      <w:kern w:val="0"/>
      <w:sz w:val="20"/>
      <w:lang w:val="x-none" w:eastAsia="x-none"/>
      <w14:ligatures w14:val="none"/>
      <w14:cntxtAlts w14:val="0"/>
    </w:rPr>
  </w:style>
  <w:style w:type="character" w:customStyle="1" w:styleId="27">
    <w:name w:val="Цитата 2 Знак"/>
    <w:basedOn w:val="a0"/>
    <w:link w:val="26"/>
    <w:uiPriority w:val="29"/>
    <w:rsid w:val="006552CC"/>
    <w:rPr>
      <w:rFonts w:ascii="Calibri" w:eastAsia="Calibri" w:hAnsi="Calibri" w:cs="Times New Roman"/>
      <w:i/>
      <w:iCs/>
      <w:color w:val="000000"/>
      <w:sz w:val="20"/>
      <w:szCs w:val="20"/>
      <w:lang w:val="x-none" w:eastAsia="x-none"/>
    </w:rPr>
  </w:style>
  <w:style w:type="paragraph" w:styleId="afd">
    <w:name w:val="Intense Quote"/>
    <w:basedOn w:val="a"/>
    <w:next w:val="a"/>
    <w:link w:val="afe"/>
    <w:uiPriority w:val="30"/>
    <w:qFormat/>
    <w:rsid w:val="006552CC"/>
    <w:pPr>
      <w:pBdr>
        <w:bottom w:val="single" w:sz="4" w:space="4" w:color="4F81BD"/>
      </w:pBdr>
      <w:spacing w:before="200" w:after="280" w:line="240" w:lineRule="auto"/>
      <w:ind w:left="936" w:right="936"/>
    </w:pPr>
    <w:rPr>
      <w:rFonts w:ascii="Calibri" w:eastAsia="Calibri" w:hAnsi="Calibri" w:cs="Times New Roman"/>
      <w:b/>
      <w:bCs/>
      <w:i/>
      <w:iCs/>
      <w:color w:val="4F81BD"/>
      <w:kern w:val="0"/>
      <w:sz w:val="20"/>
      <w:lang w:val="x-none" w:eastAsia="x-none"/>
      <w14:ligatures w14:val="none"/>
      <w14:cntxtAlts w14:val="0"/>
    </w:rPr>
  </w:style>
  <w:style w:type="character" w:customStyle="1" w:styleId="afe">
    <w:name w:val="Выделенная цитата Знак"/>
    <w:basedOn w:val="a0"/>
    <w:link w:val="afd"/>
    <w:uiPriority w:val="30"/>
    <w:rsid w:val="006552CC"/>
    <w:rPr>
      <w:rFonts w:ascii="Calibri" w:eastAsia="Calibri" w:hAnsi="Calibri" w:cs="Times New Roman"/>
      <w:b/>
      <w:bCs/>
      <w:i/>
      <w:iCs/>
      <w:color w:val="4F81BD"/>
      <w:sz w:val="20"/>
      <w:szCs w:val="20"/>
      <w:lang w:val="x-none" w:eastAsia="x-none"/>
    </w:rPr>
  </w:style>
  <w:style w:type="character" w:styleId="aff">
    <w:name w:val="Subtle Emphasis"/>
    <w:uiPriority w:val="19"/>
    <w:qFormat/>
    <w:rsid w:val="006552CC"/>
    <w:rPr>
      <w:i/>
      <w:iCs/>
      <w:color w:val="808080"/>
    </w:rPr>
  </w:style>
  <w:style w:type="character" w:styleId="aff0">
    <w:name w:val="Intense Emphasis"/>
    <w:uiPriority w:val="21"/>
    <w:qFormat/>
    <w:rsid w:val="006552CC"/>
    <w:rPr>
      <w:b/>
      <w:bCs/>
      <w:i/>
      <w:iCs/>
      <w:color w:val="4F81BD"/>
    </w:rPr>
  </w:style>
  <w:style w:type="character" w:styleId="aff1">
    <w:name w:val="Subtle Reference"/>
    <w:uiPriority w:val="31"/>
    <w:qFormat/>
    <w:rsid w:val="006552CC"/>
    <w:rPr>
      <w:smallCaps/>
      <w:color w:val="C0504D"/>
      <w:u w:val="single"/>
    </w:rPr>
  </w:style>
  <w:style w:type="character" w:styleId="aff2">
    <w:name w:val="Intense Reference"/>
    <w:uiPriority w:val="32"/>
    <w:qFormat/>
    <w:rsid w:val="006552CC"/>
    <w:rPr>
      <w:b/>
      <w:bCs/>
      <w:smallCaps/>
      <w:color w:val="C0504D"/>
      <w:spacing w:val="5"/>
      <w:u w:val="single"/>
    </w:rPr>
  </w:style>
  <w:style w:type="character" w:styleId="aff3">
    <w:name w:val="Book Title"/>
    <w:uiPriority w:val="33"/>
    <w:qFormat/>
    <w:rsid w:val="006552CC"/>
    <w:rPr>
      <w:b/>
      <w:bCs/>
      <w:smallCaps/>
      <w:spacing w:val="5"/>
    </w:rPr>
  </w:style>
  <w:style w:type="paragraph" w:styleId="aff4">
    <w:name w:val="TOC Heading"/>
    <w:basedOn w:val="1"/>
    <w:next w:val="a"/>
    <w:uiPriority w:val="39"/>
    <w:semiHidden/>
    <w:unhideWhenUsed/>
    <w:qFormat/>
    <w:rsid w:val="006552CC"/>
    <w:pPr>
      <w:keepLines/>
      <w:spacing w:before="480" w:after="0"/>
      <w:outlineLvl w:val="9"/>
    </w:pPr>
    <w:rPr>
      <w:color w:val="365F91"/>
      <w:kern w:val="0"/>
      <w:sz w:val="28"/>
      <w:szCs w:val="28"/>
    </w:rPr>
  </w:style>
  <w:style w:type="paragraph" w:customStyle="1" w:styleId="headertext">
    <w:name w:val="headertext"/>
    <w:basedOn w:val="a"/>
    <w:uiPriority w:val="99"/>
    <w:rsid w:val="006552CC"/>
    <w:pPr>
      <w:spacing w:before="144" w:after="144" w:line="240" w:lineRule="atLeast"/>
    </w:pPr>
    <w:rPr>
      <w:rFonts w:ascii="Times New Roman" w:eastAsia="Calibri" w:hAnsi="Times New Roman" w:cs="Times New Roman"/>
      <w:b/>
      <w:bCs/>
      <w:color w:val="auto"/>
      <w:kern w:val="0"/>
      <w:sz w:val="20"/>
      <w14:ligatures w14:val="none"/>
      <w14:cntxtAlts w14:val="0"/>
    </w:rPr>
  </w:style>
  <w:style w:type="paragraph" w:customStyle="1" w:styleId="formattext">
    <w:name w:val="formattext"/>
    <w:basedOn w:val="a"/>
    <w:uiPriority w:val="99"/>
    <w:rsid w:val="006552CC"/>
    <w:pPr>
      <w:spacing w:before="144" w:after="144" w:line="240" w:lineRule="atLeast"/>
    </w:pPr>
    <w:rPr>
      <w:rFonts w:ascii="Times New Roman" w:eastAsia="Calibri" w:hAnsi="Times New Roman" w:cs="Times New Roman"/>
      <w:color w:val="auto"/>
      <w:kern w:val="0"/>
      <w:szCs w:val="24"/>
      <w14:ligatures w14:val="none"/>
      <w14:cntxtAlts w14:val="0"/>
    </w:rPr>
  </w:style>
  <w:style w:type="paragraph" w:customStyle="1" w:styleId="tekstob">
    <w:name w:val="tekstob"/>
    <w:basedOn w:val="a"/>
    <w:rsid w:val="006552CC"/>
    <w:pPr>
      <w:spacing w:before="100" w:beforeAutospacing="1" w:after="100" w:afterAutospacing="1" w:line="240" w:lineRule="auto"/>
    </w:pPr>
    <w:rPr>
      <w:rFonts w:ascii="Times New Roman" w:hAnsi="Times New Roman" w:cs="Times New Roman"/>
      <w:color w:val="auto"/>
      <w:kern w:val="0"/>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323">
      <w:bodyDiv w:val="1"/>
      <w:marLeft w:val="0"/>
      <w:marRight w:val="0"/>
      <w:marTop w:val="0"/>
      <w:marBottom w:val="0"/>
      <w:divBdr>
        <w:top w:val="none" w:sz="0" w:space="0" w:color="auto"/>
        <w:left w:val="none" w:sz="0" w:space="0" w:color="auto"/>
        <w:bottom w:val="none" w:sz="0" w:space="0" w:color="auto"/>
        <w:right w:val="none" w:sz="0" w:space="0" w:color="auto"/>
      </w:divBdr>
    </w:div>
    <w:div w:id="7219197">
      <w:bodyDiv w:val="1"/>
      <w:marLeft w:val="0"/>
      <w:marRight w:val="0"/>
      <w:marTop w:val="0"/>
      <w:marBottom w:val="0"/>
      <w:divBdr>
        <w:top w:val="none" w:sz="0" w:space="0" w:color="auto"/>
        <w:left w:val="none" w:sz="0" w:space="0" w:color="auto"/>
        <w:bottom w:val="none" w:sz="0" w:space="0" w:color="auto"/>
        <w:right w:val="none" w:sz="0" w:space="0" w:color="auto"/>
      </w:divBdr>
    </w:div>
    <w:div w:id="14968605">
      <w:bodyDiv w:val="1"/>
      <w:marLeft w:val="0"/>
      <w:marRight w:val="0"/>
      <w:marTop w:val="0"/>
      <w:marBottom w:val="0"/>
      <w:divBdr>
        <w:top w:val="none" w:sz="0" w:space="0" w:color="auto"/>
        <w:left w:val="none" w:sz="0" w:space="0" w:color="auto"/>
        <w:bottom w:val="none" w:sz="0" w:space="0" w:color="auto"/>
        <w:right w:val="none" w:sz="0" w:space="0" w:color="auto"/>
      </w:divBdr>
    </w:div>
    <w:div w:id="53744574">
      <w:bodyDiv w:val="1"/>
      <w:marLeft w:val="0"/>
      <w:marRight w:val="0"/>
      <w:marTop w:val="0"/>
      <w:marBottom w:val="0"/>
      <w:divBdr>
        <w:top w:val="none" w:sz="0" w:space="0" w:color="auto"/>
        <w:left w:val="none" w:sz="0" w:space="0" w:color="auto"/>
        <w:bottom w:val="none" w:sz="0" w:space="0" w:color="auto"/>
        <w:right w:val="none" w:sz="0" w:space="0" w:color="auto"/>
      </w:divBdr>
    </w:div>
    <w:div w:id="68432469">
      <w:bodyDiv w:val="1"/>
      <w:marLeft w:val="0"/>
      <w:marRight w:val="0"/>
      <w:marTop w:val="0"/>
      <w:marBottom w:val="0"/>
      <w:divBdr>
        <w:top w:val="none" w:sz="0" w:space="0" w:color="auto"/>
        <w:left w:val="none" w:sz="0" w:space="0" w:color="auto"/>
        <w:bottom w:val="none" w:sz="0" w:space="0" w:color="auto"/>
        <w:right w:val="none" w:sz="0" w:space="0" w:color="auto"/>
      </w:divBdr>
    </w:div>
    <w:div w:id="135732666">
      <w:bodyDiv w:val="1"/>
      <w:marLeft w:val="0"/>
      <w:marRight w:val="0"/>
      <w:marTop w:val="0"/>
      <w:marBottom w:val="0"/>
      <w:divBdr>
        <w:top w:val="none" w:sz="0" w:space="0" w:color="auto"/>
        <w:left w:val="none" w:sz="0" w:space="0" w:color="auto"/>
        <w:bottom w:val="none" w:sz="0" w:space="0" w:color="auto"/>
        <w:right w:val="none" w:sz="0" w:space="0" w:color="auto"/>
      </w:divBdr>
    </w:div>
    <w:div w:id="187111740">
      <w:bodyDiv w:val="1"/>
      <w:marLeft w:val="0"/>
      <w:marRight w:val="0"/>
      <w:marTop w:val="0"/>
      <w:marBottom w:val="0"/>
      <w:divBdr>
        <w:top w:val="none" w:sz="0" w:space="0" w:color="auto"/>
        <w:left w:val="none" w:sz="0" w:space="0" w:color="auto"/>
        <w:bottom w:val="none" w:sz="0" w:space="0" w:color="auto"/>
        <w:right w:val="none" w:sz="0" w:space="0" w:color="auto"/>
      </w:divBdr>
    </w:div>
    <w:div w:id="198057558">
      <w:bodyDiv w:val="1"/>
      <w:marLeft w:val="0"/>
      <w:marRight w:val="0"/>
      <w:marTop w:val="0"/>
      <w:marBottom w:val="0"/>
      <w:divBdr>
        <w:top w:val="none" w:sz="0" w:space="0" w:color="auto"/>
        <w:left w:val="none" w:sz="0" w:space="0" w:color="auto"/>
        <w:bottom w:val="none" w:sz="0" w:space="0" w:color="auto"/>
        <w:right w:val="none" w:sz="0" w:space="0" w:color="auto"/>
      </w:divBdr>
    </w:div>
    <w:div w:id="206725582">
      <w:bodyDiv w:val="1"/>
      <w:marLeft w:val="0"/>
      <w:marRight w:val="0"/>
      <w:marTop w:val="0"/>
      <w:marBottom w:val="0"/>
      <w:divBdr>
        <w:top w:val="none" w:sz="0" w:space="0" w:color="auto"/>
        <w:left w:val="none" w:sz="0" w:space="0" w:color="auto"/>
        <w:bottom w:val="none" w:sz="0" w:space="0" w:color="auto"/>
        <w:right w:val="none" w:sz="0" w:space="0" w:color="auto"/>
      </w:divBdr>
    </w:div>
    <w:div w:id="230963870">
      <w:bodyDiv w:val="1"/>
      <w:marLeft w:val="0"/>
      <w:marRight w:val="0"/>
      <w:marTop w:val="0"/>
      <w:marBottom w:val="0"/>
      <w:divBdr>
        <w:top w:val="none" w:sz="0" w:space="0" w:color="auto"/>
        <w:left w:val="none" w:sz="0" w:space="0" w:color="auto"/>
        <w:bottom w:val="none" w:sz="0" w:space="0" w:color="auto"/>
        <w:right w:val="none" w:sz="0" w:space="0" w:color="auto"/>
      </w:divBdr>
    </w:div>
    <w:div w:id="245194732">
      <w:bodyDiv w:val="1"/>
      <w:marLeft w:val="0"/>
      <w:marRight w:val="0"/>
      <w:marTop w:val="0"/>
      <w:marBottom w:val="0"/>
      <w:divBdr>
        <w:top w:val="none" w:sz="0" w:space="0" w:color="auto"/>
        <w:left w:val="none" w:sz="0" w:space="0" w:color="auto"/>
        <w:bottom w:val="none" w:sz="0" w:space="0" w:color="auto"/>
        <w:right w:val="none" w:sz="0" w:space="0" w:color="auto"/>
      </w:divBdr>
    </w:div>
    <w:div w:id="245310483">
      <w:bodyDiv w:val="1"/>
      <w:marLeft w:val="0"/>
      <w:marRight w:val="0"/>
      <w:marTop w:val="0"/>
      <w:marBottom w:val="0"/>
      <w:divBdr>
        <w:top w:val="none" w:sz="0" w:space="0" w:color="auto"/>
        <w:left w:val="none" w:sz="0" w:space="0" w:color="auto"/>
        <w:bottom w:val="none" w:sz="0" w:space="0" w:color="auto"/>
        <w:right w:val="none" w:sz="0" w:space="0" w:color="auto"/>
      </w:divBdr>
    </w:div>
    <w:div w:id="258762151">
      <w:bodyDiv w:val="1"/>
      <w:marLeft w:val="0"/>
      <w:marRight w:val="0"/>
      <w:marTop w:val="0"/>
      <w:marBottom w:val="0"/>
      <w:divBdr>
        <w:top w:val="none" w:sz="0" w:space="0" w:color="auto"/>
        <w:left w:val="none" w:sz="0" w:space="0" w:color="auto"/>
        <w:bottom w:val="none" w:sz="0" w:space="0" w:color="auto"/>
        <w:right w:val="none" w:sz="0" w:space="0" w:color="auto"/>
      </w:divBdr>
    </w:div>
    <w:div w:id="266885228">
      <w:bodyDiv w:val="1"/>
      <w:marLeft w:val="0"/>
      <w:marRight w:val="0"/>
      <w:marTop w:val="0"/>
      <w:marBottom w:val="0"/>
      <w:divBdr>
        <w:top w:val="none" w:sz="0" w:space="0" w:color="auto"/>
        <w:left w:val="none" w:sz="0" w:space="0" w:color="auto"/>
        <w:bottom w:val="none" w:sz="0" w:space="0" w:color="auto"/>
        <w:right w:val="none" w:sz="0" w:space="0" w:color="auto"/>
      </w:divBdr>
    </w:div>
    <w:div w:id="284697539">
      <w:bodyDiv w:val="1"/>
      <w:marLeft w:val="0"/>
      <w:marRight w:val="0"/>
      <w:marTop w:val="0"/>
      <w:marBottom w:val="0"/>
      <w:divBdr>
        <w:top w:val="none" w:sz="0" w:space="0" w:color="auto"/>
        <w:left w:val="none" w:sz="0" w:space="0" w:color="auto"/>
        <w:bottom w:val="none" w:sz="0" w:space="0" w:color="auto"/>
        <w:right w:val="none" w:sz="0" w:space="0" w:color="auto"/>
      </w:divBdr>
    </w:div>
    <w:div w:id="306253150">
      <w:bodyDiv w:val="1"/>
      <w:marLeft w:val="0"/>
      <w:marRight w:val="0"/>
      <w:marTop w:val="0"/>
      <w:marBottom w:val="0"/>
      <w:divBdr>
        <w:top w:val="none" w:sz="0" w:space="0" w:color="auto"/>
        <w:left w:val="none" w:sz="0" w:space="0" w:color="auto"/>
        <w:bottom w:val="none" w:sz="0" w:space="0" w:color="auto"/>
        <w:right w:val="none" w:sz="0" w:space="0" w:color="auto"/>
      </w:divBdr>
    </w:div>
    <w:div w:id="306710082">
      <w:bodyDiv w:val="1"/>
      <w:marLeft w:val="0"/>
      <w:marRight w:val="0"/>
      <w:marTop w:val="0"/>
      <w:marBottom w:val="0"/>
      <w:divBdr>
        <w:top w:val="none" w:sz="0" w:space="0" w:color="auto"/>
        <w:left w:val="none" w:sz="0" w:space="0" w:color="auto"/>
        <w:bottom w:val="none" w:sz="0" w:space="0" w:color="auto"/>
        <w:right w:val="none" w:sz="0" w:space="0" w:color="auto"/>
      </w:divBdr>
    </w:div>
    <w:div w:id="343945227">
      <w:bodyDiv w:val="1"/>
      <w:marLeft w:val="0"/>
      <w:marRight w:val="0"/>
      <w:marTop w:val="0"/>
      <w:marBottom w:val="0"/>
      <w:divBdr>
        <w:top w:val="none" w:sz="0" w:space="0" w:color="auto"/>
        <w:left w:val="none" w:sz="0" w:space="0" w:color="auto"/>
        <w:bottom w:val="none" w:sz="0" w:space="0" w:color="auto"/>
        <w:right w:val="none" w:sz="0" w:space="0" w:color="auto"/>
      </w:divBdr>
    </w:div>
    <w:div w:id="363098586">
      <w:bodyDiv w:val="1"/>
      <w:marLeft w:val="0"/>
      <w:marRight w:val="0"/>
      <w:marTop w:val="0"/>
      <w:marBottom w:val="0"/>
      <w:divBdr>
        <w:top w:val="none" w:sz="0" w:space="0" w:color="auto"/>
        <w:left w:val="none" w:sz="0" w:space="0" w:color="auto"/>
        <w:bottom w:val="none" w:sz="0" w:space="0" w:color="auto"/>
        <w:right w:val="none" w:sz="0" w:space="0" w:color="auto"/>
      </w:divBdr>
    </w:div>
    <w:div w:id="364411202">
      <w:bodyDiv w:val="1"/>
      <w:marLeft w:val="0"/>
      <w:marRight w:val="0"/>
      <w:marTop w:val="0"/>
      <w:marBottom w:val="0"/>
      <w:divBdr>
        <w:top w:val="none" w:sz="0" w:space="0" w:color="auto"/>
        <w:left w:val="none" w:sz="0" w:space="0" w:color="auto"/>
        <w:bottom w:val="none" w:sz="0" w:space="0" w:color="auto"/>
        <w:right w:val="none" w:sz="0" w:space="0" w:color="auto"/>
      </w:divBdr>
    </w:div>
    <w:div w:id="394669805">
      <w:bodyDiv w:val="1"/>
      <w:marLeft w:val="0"/>
      <w:marRight w:val="0"/>
      <w:marTop w:val="0"/>
      <w:marBottom w:val="0"/>
      <w:divBdr>
        <w:top w:val="none" w:sz="0" w:space="0" w:color="auto"/>
        <w:left w:val="none" w:sz="0" w:space="0" w:color="auto"/>
        <w:bottom w:val="none" w:sz="0" w:space="0" w:color="auto"/>
        <w:right w:val="none" w:sz="0" w:space="0" w:color="auto"/>
      </w:divBdr>
    </w:div>
    <w:div w:id="444621254">
      <w:bodyDiv w:val="1"/>
      <w:marLeft w:val="0"/>
      <w:marRight w:val="0"/>
      <w:marTop w:val="0"/>
      <w:marBottom w:val="0"/>
      <w:divBdr>
        <w:top w:val="none" w:sz="0" w:space="0" w:color="auto"/>
        <w:left w:val="none" w:sz="0" w:space="0" w:color="auto"/>
        <w:bottom w:val="none" w:sz="0" w:space="0" w:color="auto"/>
        <w:right w:val="none" w:sz="0" w:space="0" w:color="auto"/>
      </w:divBdr>
    </w:div>
    <w:div w:id="470102942">
      <w:bodyDiv w:val="1"/>
      <w:marLeft w:val="0"/>
      <w:marRight w:val="0"/>
      <w:marTop w:val="0"/>
      <w:marBottom w:val="0"/>
      <w:divBdr>
        <w:top w:val="none" w:sz="0" w:space="0" w:color="auto"/>
        <w:left w:val="none" w:sz="0" w:space="0" w:color="auto"/>
        <w:bottom w:val="none" w:sz="0" w:space="0" w:color="auto"/>
        <w:right w:val="none" w:sz="0" w:space="0" w:color="auto"/>
      </w:divBdr>
    </w:div>
    <w:div w:id="477573886">
      <w:bodyDiv w:val="1"/>
      <w:marLeft w:val="0"/>
      <w:marRight w:val="0"/>
      <w:marTop w:val="0"/>
      <w:marBottom w:val="0"/>
      <w:divBdr>
        <w:top w:val="none" w:sz="0" w:space="0" w:color="auto"/>
        <w:left w:val="none" w:sz="0" w:space="0" w:color="auto"/>
        <w:bottom w:val="none" w:sz="0" w:space="0" w:color="auto"/>
        <w:right w:val="none" w:sz="0" w:space="0" w:color="auto"/>
      </w:divBdr>
    </w:div>
    <w:div w:id="549462521">
      <w:bodyDiv w:val="1"/>
      <w:marLeft w:val="0"/>
      <w:marRight w:val="0"/>
      <w:marTop w:val="0"/>
      <w:marBottom w:val="0"/>
      <w:divBdr>
        <w:top w:val="none" w:sz="0" w:space="0" w:color="auto"/>
        <w:left w:val="none" w:sz="0" w:space="0" w:color="auto"/>
        <w:bottom w:val="none" w:sz="0" w:space="0" w:color="auto"/>
        <w:right w:val="none" w:sz="0" w:space="0" w:color="auto"/>
      </w:divBdr>
    </w:div>
    <w:div w:id="599220671">
      <w:bodyDiv w:val="1"/>
      <w:marLeft w:val="0"/>
      <w:marRight w:val="0"/>
      <w:marTop w:val="0"/>
      <w:marBottom w:val="0"/>
      <w:divBdr>
        <w:top w:val="none" w:sz="0" w:space="0" w:color="auto"/>
        <w:left w:val="none" w:sz="0" w:space="0" w:color="auto"/>
        <w:bottom w:val="none" w:sz="0" w:space="0" w:color="auto"/>
        <w:right w:val="none" w:sz="0" w:space="0" w:color="auto"/>
      </w:divBdr>
    </w:div>
    <w:div w:id="620301490">
      <w:bodyDiv w:val="1"/>
      <w:marLeft w:val="0"/>
      <w:marRight w:val="0"/>
      <w:marTop w:val="0"/>
      <w:marBottom w:val="0"/>
      <w:divBdr>
        <w:top w:val="none" w:sz="0" w:space="0" w:color="auto"/>
        <w:left w:val="none" w:sz="0" w:space="0" w:color="auto"/>
        <w:bottom w:val="none" w:sz="0" w:space="0" w:color="auto"/>
        <w:right w:val="none" w:sz="0" w:space="0" w:color="auto"/>
      </w:divBdr>
    </w:div>
    <w:div w:id="655452004">
      <w:bodyDiv w:val="1"/>
      <w:marLeft w:val="0"/>
      <w:marRight w:val="0"/>
      <w:marTop w:val="0"/>
      <w:marBottom w:val="0"/>
      <w:divBdr>
        <w:top w:val="none" w:sz="0" w:space="0" w:color="auto"/>
        <w:left w:val="none" w:sz="0" w:space="0" w:color="auto"/>
        <w:bottom w:val="none" w:sz="0" w:space="0" w:color="auto"/>
        <w:right w:val="none" w:sz="0" w:space="0" w:color="auto"/>
      </w:divBdr>
    </w:div>
    <w:div w:id="674502921">
      <w:bodyDiv w:val="1"/>
      <w:marLeft w:val="0"/>
      <w:marRight w:val="0"/>
      <w:marTop w:val="0"/>
      <w:marBottom w:val="0"/>
      <w:divBdr>
        <w:top w:val="none" w:sz="0" w:space="0" w:color="auto"/>
        <w:left w:val="none" w:sz="0" w:space="0" w:color="auto"/>
        <w:bottom w:val="none" w:sz="0" w:space="0" w:color="auto"/>
        <w:right w:val="none" w:sz="0" w:space="0" w:color="auto"/>
      </w:divBdr>
    </w:div>
    <w:div w:id="680621212">
      <w:bodyDiv w:val="1"/>
      <w:marLeft w:val="0"/>
      <w:marRight w:val="0"/>
      <w:marTop w:val="0"/>
      <w:marBottom w:val="0"/>
      <w:divBdr>
        <w:top w:val="none" w:sz="0" w:space="0" w:color="auto"/>
        <w:left w:val="none" w:sz="0" w:space="0" w:color="auto"/>
        <w:bottom w:val="none" w:sz="0" w:space="0" w:color="auto"/>
        <w:right w:val="none" w:sz="0" w:space="0" w:color="auto"/>
      </w:divBdr>
    </w:div>
    <w:div w:id="712776642">
      <w:bodyDiv w:val="1"/>
      <w:marLeft w:val="0"/>
      <w:marRight w:val="0"/>
      <w:marTop w:val="0"/>
      <w:marBottom w:val="0"/>
      <w:divBdr>
        <w:top w:val="none" w:sz="0" w:space="0" w:color="auto"/>
        <w:left w:val="none" w:sz="0" w:space="0" w:color="auto"/>
        <w:bottom w:val="none" w:sz="0" w:space="0" w:color="auto"/>
        <w:right w:val="none" w:sz="0" w:space="0" w:color="auto"/>
      </w:divBdr>
    </w:div>
    <w:div w:id="767233628">
      <w:bodyDiv w:val="1"/>
      <w:marLeft w:val="0"/>
      <w:marRight w:val="0"/>
      <w:marTop w:val="0"/>
      <w:marBottom w:val="0"/>
      <w:divBdr>
        <w:top w:val="none" w:sz="0" w:space="0" w:color="auto"/>
        <w:left w:val="none" w:sz="0" w:space="0" w:color="auto"/>
        <w:bottom w:val="none" w:sz="0" w:space="0" w:color="auto"/>
        <w:right w:val="none" w:sz="0" w:space="0" w:color="auto"/>
      </w:divBdr>
    </w:div>
    <w:div w:id="768887344">
      <w:bodyDiv w:val="1"/>
      <w:marLeft w:val="0"/>
      <w:marRight w:val="0"/>
      <w:marTop w:val="0"/>
      <w:marBottom w:val="0"/>
      <w:divBdr>
        <w:top w:val="none" w:sz="0" w:space="0" w:color="auto"/>
        <w:left w:val="none" w:sz="0" w:space="0" w:color="auto"/>
        <w:bottom w:val="none" w:sz="0" w:space="0" w:color="auto"/>
        <w:right w:val="none" w:sz="0" w:space="0" w:color="auto"/>
      </w:divBdr>
    </w:div>
    <w:div w:id="769013354">
      <w:bodyDiv w:val="1"/>
      <w:marLeft w:val="0"/>
      <w:marRight w:val="0"/>
      <w:marTop w:val="0"/>
      <w:marBottom w:val="0"/>
      <w:divBdr>
        <w:top w:val="none" w:sz="0" w:space="0" w:color="auto"/>
        <w:left w:val="none" w:sz="0" w:space="0" w:color="auto"/>
        <w:bottom w:val="none" w:sz="0" w:space="0" w:color="auto"/>
        <w:right w:val="none" w:sz="0" w:space="0" w:color="auto"/>
      </w:divBdr>
    </w:div>
    <w:div w:id="769929964">
      <w:bodyDiv w:val="1"/>
      <w:marLeft w:val="0"/>
      <w:marRight w:val="0"/>
      <w:marTop w:val="0"/>
      <w:marBottom w:val="0"/>
      <w:divBdr>
        <w:top w:val="none" w:sz="0" w:space="0" w:color="auto"/>
        <w:left w:val="none" w:sz="0" w:space="0" w:color="auto"/>
        <w:bottom w:val="none" w:sz="0" w:space="0" w:color="auto"/>
        <w:right w:val="none" w:sz="0" w:space="0" w:color="auto"/>
      </w:divBdr>
    </w:div>
    <w:div w:id="785194899">
      <w:bodyDiv w:val="1"/>
      <w:marLeft w:val="0"/>
      <w:marRight w:val="0"/>
      <w:marTop w:val="0"/>
      <w:marBottom w:val="0"/>
      <w:divBdr>
        <w:top w:val="none" w:sz="0" w:space="0" w:color="auto"/>
        <w:left w:val="none" w:sz="0" w:space="0" w:color="auto"/>
        <w:bottom w:val="none" w:sz="0" w:space="0" w:color="auto"/>
        <w:right w:val="none" w:sz="0" w:space="0" w:color="auto"/>
      </w:divBdr>
    </w:div>
    <w:div w:id="789856743">
      <w:bodyDiv w:val="1"/>
      <w:marLeft w:val="0"/>
      <w:marRight w:val="0"/>
      <w:marTop w:val="0"/>
      <w:marBottom w:val="0"/>
      <w:divBdr>
        <w:top w:val="none" w:sz="0" w:space="0" w:color="auto"/>
        <w:left w:val="none" w:sz="0" w:space="0" w:color="auto"/>
        <w:bottom w:val="none" w:sz="0" w:space="0" w:color="auto"/>
        <w:right w:val="none" w:sz="0" w:space="0" w:color="auto"/>
      </w:divBdr>
    </w:div>
    <w:div w:id="792868970">
      <w:bodyDiv w:val="1"/>
      <w:marLeft w:val="0"/>
      <w:marRight w:val="0"/>
      <w:marTop w:val="0"/>
      <w:marBottom w:val="0"/>
      <w:divBdr>
        <w:top w:val="none" w:sz="0" w:space="0" w:color="auto"/>
        <w:left w:val="none" w:sz="0" w:space="0" w:color="auto"/>
        <w:bottom w:val="none" w:sz="0" w:space="0" w:color="auto"/>
        <w:right w:val="none" w:sz="0" w:space="0" w:color="auto"/>
      </w:divBdr>
    </w:div>
    <w:div w:id="804273349">
      <w:bodyDiv w:val="1"/>
      <w:marLeft w:val="0"/>
      <w:marRight w:val="0"/>
      <w:marTop w:val="0"/>
      <w:marBottom w:val="0"/>
      <w:divBdr>
        <w:top w:val="none" w:sz="0" w:space="0" w:color="auto"/>
        <w:left w:val="none" w:sz="0" w:space="0" w:color="auto"/>
        <w:bottom w:val="none" w:sz="0" w:space="0" w:color="auto"/>
        <w:right w:val="none" w:sz="0" w:space="0" w:color="auto"/>
      </w:divBdr>
    </w:div>
    <w:div w:id="853685111">
      <w:bodyDiv w:val="1"/>
      <w:marLeft w:val="0"/>
      <w:marRight w:val="0"/>
      <w:marTop w:val="0"/>
      <w:marBottom w:val="0"/>
      <w:divBdr>
        <w:top w:val="none" w:sz="0" w:space="0" w:color="auto"/>
        <w:left w:val="none" w:sz="0" w:space="0" w:color="auto"/>
        <w:bottom w:val="none" w:sz="0" w:space="0" w:color="auto"/>
        <w:right w:val="none" w:sz="0" w:space="0" w:color="auto"/>
      </w:divBdr>
    </w:div>
    <w:div w:id="868881984">
      <w:bodyDiv w:val="1"/>
      <w:marLeft w:val="0"/>
      <w:marRight w:val="0"/>
      <w:marTop w:val="0"/>
      <w:marBottom w:val="0"/>
      <w:divBdr>
        <w:top w:val="none" w:sz="0" w:space="0" w:color="auto"/>
        <w:left w:val="none" w:sz="0" w:space="0" w:color="auto"/>
        <w:bottom w:val="none" w:sz="0" w:space="0" w:color="auto"/>
        <w:right w:val="none" w:sz="0" w:space="0" w:color="auto"/>
      </w:divBdr>
    </w:div>
    <w:div w:id="895044948">
      <w:bodyDiv w:val="1"/>
      <w:marLeft w:val="0"/>
      <w:marRight w:val="0"/>
      <w:marTop w:val="0"/>
      <w:marBottom w:val="0"/>
      <w:divBdr>
        <w:top w:val="none" w:sz="0" w:space="0" w:color="auto"/>
        <w:left w:val="none" w:sz="0" w:space="0" w:color="auto"/>
        <w:bottom w:val="none" w:sz="0" w:space="0" w:color="auto"/>
        <w:right w:val="none" w:sz="0" w:space="0" w:color="auto"/>
      </w:divBdr>
    </w:div>
    <w:div w:id="910429483">
      <w:bodyDiv w:val="1"/>
      <w:marLeft w:val="0"/>
      <w:marRight w:val="0"/>
      <w:marTop w:val="0"/>
      <w:marBottom w:val="0"/>
      <w:divBdr>
        <w:top w:val="none" w:sz="0" w:space="0" w:color="auto"/>
        <w:left w:val="none" w:sz="0" w:space="0" w:color="auto"/>
        <w:bottom w:val="none" w:sz="0" w:space="0" w:color="auto"/>
        <w:right w:val="none" w:sz="0" w:space="0" w:color="auto"/>
      </w:divBdr>
    </w:div>
    <w:div w:id="924994708">
      <w:bodyDiv w:val="1"/>
      <w:marLeft w:val="0"/>
      <w:marRight w:val="0"/>
      <w:marTop w:val="0"/>
      <w:marBottom w:val="0"/>
      <w:divBdr>
        <w:top w:val="none" w:sz="0" w:space="0" w:color="auto"/>
        <w:left w:val="none" w:sz="0" w:space="0" w:color="auto"/>
        <w:bottom w:val="none" w:sz="0" w:space="0" w:color="auto"/>
        <w:right w:val="none" w:sz="0" w:space="0" w:color="auto"/>
      </w:divBdr>
    </w:div>
    <w:div w:id="977488730">
      <w:bodyDiv w:val="1"/>
      <w:marLeft w:val="0"/>
      <w:marRight w:val="0"/>
      <w:marTop w:val="0"/>
      <w:marBottom w:val="0"/>
      <w:divBdr>
        <w:top w:val="none" w:sz="0" w:space="0" w:color="auto"/>
        <w:left w:val="none" w:sz="0" w:space="0" w:color="auto"/>
        <w:bottom w:val="none" w:sz="0" w:space="0" w:color="auto"/>
        <w:right w:val="none" w:sz="0" w:space="0" w:color="auto"/>
      </w:divBdr>
    </w:div>
    <w:div w:id="995110365">
      <w:bodyDiv w:val="1"/>
      <w:marLeft w:val="0"/>
      <w:marRight w:val="0"/>
      <w:marTop w:val="0"/>
      <w:marBottom w:val="0"/>
      <w:divBdr>
        <w:top w:val="none" w:sz="0" w:space="0" w:color="auto"/>
        <w:left w:val="none" w:sz="0" w:space="0" w:color="auto"/>
        <w:bottom w:val="none" w:sz="0" w:space="0" w:color="auto"/>
        <w:right w:val="none" w:sz="0" w:space="0" w:color="auto"/>
      </w:divBdr>
    </w:div>
    <w:div w:id="995960138">
      <w:bodyDiv w:val="1"/>
      <w:marLeft w:val="0"/>
      <w:marRight w:val="0"/>
      <w:marTop w:val="0"/>
      <w:marBottom w:val="0"/>
      <w:divBdr>
        <w:top w:val="none" w:sz="0" w:space="0" w:color="auto"/>
        <w:left w:val="none" w:sz="0" w:space="0" w:color="auto"/>
        <w:bottom w:val="none" w:sz="0" w:space="0" w:color="auto"/>
        <w:right w:val="none" w:sz="0" w:space="0" w:color="auto"/>
      </w:divBdr>
    </w:div>
    <w:div w:id="1002972719">
      <w:bodyDiv w:val="1"/>
      <w:marLeft w:val="0"/>
      <w:marRight w:val="0"/>
      <w:marTop w:val="0"/>
      <w:marBottom w:val="0"/>
      <w:divBdr>
        <w:top w:val="none" w:sz="0" w:space="0" w:color="auto"/>
        <w:left w:val="none" w:sz="0" w:space="0" w:color="auto"/>
        <w:bottom w:val="none" w:sz="0" w:space="0" w:color="auto"/>
        <w:right w:val="none" w:sz="0" w:space="0" w:color="auto"/>
      </w:divBdr>
    </w:div>
    <w:div w:id="1017776442">
      <w:bodyDiv w:val="1"/>
      <w:marLeft w:val="0"/>
      <w:marRight w:val="0"/>
      <w:marTop w:val="0"/>
      <w:marBottom w:val="0"/>
      <w:divBdr>
        <w:top w:val="none" w:sz="0" w:space="0" w:color="auto"/>
        <w:left w:val="none" w:sz="0" w:space="0" w:color="auto"/>
        <w:bottom w:val="none" w:sz="0" w:space="0" w:color="auto"/>
        <w:right w:val="none" w:sz="0" w:space="0" w:color="auto"/>
      </w:divBdr>
    </w:div>
    <w:div w:id="1018702288">
      <w:bodyDiv w:val="1"/>
      <w:marLeft w:val="0"/>
      <w:marRight w:val="0"/>
      <w:marTop w:val="0"/>
      <w:marBottom w:val="0"/>
      <w:divBdr>
        <w:top w:val="none" w:sz="0" w:space="0" w:color="auto"/>
        <w:left w:val="none" w:sz="0" w:space="0" w:color="auto"/>
        <w:bottom w:val="none" w:sz="0" w:space="0" w:color="auto"/>
        <w:right w:val="none" w:sz="0" w:space="0" w:color="auto"/>
      </w:divBdr>
    </w:div>
    <w:div w:id="1037707255">
      <w:bodyDiv w:val="1"/>
      <w:marLeft w:val="0"/>
      <w:marRight w:val="0"/>
      <w:marTop w:val="0"/>
      <w:marBottom w:val="0"/>
      <w:divBdr>
        <w:top w:val="none" w:sz="0" w:space="0" w:color="auto"/>
        <w:left w:val="none" w:sz="0" w:space="0" w:color="auto"/>
        <w:bottom w:val="none" w:sz="0" w:space="0" w:color="auto"/>
        <w:right w:val="none" w:sz="0" w:space="0" w:color="auto"/>
      </w:divBdr>
    </w:div>
    <w:div w:id="1049063502">
      <w:bodyDiv w:val="1"/>
      <w:marLeft w:val="0"/>
      <w:marRight w:val="0"/>
      <w:marTop w:val="0"/>
      <w:marBottom w:val="0"/>
      <w:divBdr>
        <w:top w:val="none" w:sz="0" w:space="0" w:color="auto"/>
        <w:left w:val="none" w:sz="0" w:space="0" w:color="auto"/>
        <w:bottom w:val="none" w:sz="0" w:space="0" w:color="auto"/>
        <w:right w:val="none" w:sz="0" w:space="0" w:color="auto"/>
      </w:divBdr>
    </w:div>
    <w:div w:id="1094860557">
      <w:bodyDiv w:val="1"/>
      <w:marLeft w:val="0"/>
      <w:marRight w:val="0"/>
      <w:marTop w:val="0"/>
      <w:marBottom w:val="0"/>
      <w:divBdr>
        <w:top w:val="none" w:sz="0" w:space="0" w:color="auto"/>
        <w:left w:val="none" w:sz="0" w:space="0" w:color="auto"/>
        <w:bottom w:val="none" w:sz="0" w:space="0" w:color="auto"/>
        <w:right w:val="none" w:sz="0" w:space="0" w:color="auto"/>
      </w:divBdr>
    </w:div>
    <w:div w:id="1108622691">
      <w:bodyDiv w:val="1"/>
      <w:marLeft w:val="0"/>
      <w:marRight w:val="0"/>
      <w:marTop w:val="0"/>
      <w:marBottom w:val="0"/>
      <w:divBdr>
        <w:top w:val="none" w:sz="0" w:space="0" w:color="auto"/>
        <w:left w:val="none" w:sz="0" w:space="0" w:color="auto"/>
        <w:bottom w:val="none" w:sz="0" w:space="0" w:color="auto"/>
        <w:right w:val="none" w:sz="0" w:space="0" w:color="auto"/>
      </w:divBdr>
    </w:div>
    <w:div w:id="1113789963">
      <w:bodyDiv w:val="1"/>
      <w:marLeft w:val="0"/>
      <w:marRight w:val="0"/>
      <w:marTop w:val="0"/>
      <w:marBottom w:val="0"/>
      <w:divBdr>
        <w:top w:val="none" w:sz="0" w:space="0" w:color="auto"/>
        <w:left w:val="none" w:sz="0" w:space="0" w:color="auto"/>
        <w:bottom w:val="none" w:sz="0" w:space="0" w:color="auto"/>
        <w:right w:val="none" w:sz="0" w:space="0" w:color="auto"/>
      </w:divBdr>
    </w:div>
    <w:div w:id="1119370913">
      <w:bodyDiv w:val="1"/>
      <w:marLeft w:val="0"/>
      <w:marRight w:val="0"/>
      <w:marTop w:val="0"/>
      <w:marBottom w:val="0"/>
      <w:divBdr>
        <w:top w:val="none" w:sz="0" w:space="0" w:color="auto"/>
        <w:left w:val="none" w:sz="0" w:space="0" w:color="auto"/>
        <w:bottom w:val="none" w:sz="0" w:space="0" w:color="auto"/>
        <w:right w:val="none" w:sz="0" w:space="0" w:color="auto"/>
      </w:divBdr>
    </w:div>
    <w:div w:id="1121069267">
      <w:bodyDiv w:val="1"/>
      <w:marLeft w:val="0"/>
      <w:marRight w:val="0"/>
      <w:marTop w:val="0"/>
      <w:marBottom w:val="0"/>
      <w:divBdr>
        <w:top w:val="none" w:sz="0" w:space="0" w:color="auto"/>
        <w:left w:val="none" w:sz="0" w:space="0" w:color="auto"/>
        <w:bottom w:val="none" w:sz="0" w:space="0" w:color="auto"/>
        <w:right w:val="none" w:sz="0" w:space="0" w:color="auto"/>
      </w:divBdr>
    </w:div>
    <w:div w:id="1148397776">
      <w:bodyDiv w:val="1"/>
      <w:marLeft w:val="0"/>
      <w:marRight w:val="0"/>
      <w:marTop w:val="0"/>
      <w:marBottom w:val="0"/>
      <w:divBdr>
        <w:top w:val="none" w:sz="0" w:space="0" w:color="auto"/>
        <w:left w:val="none" w:sz="0" w:space="0" w:color="auto"/>
        <w:bottom w:val="none" w:sz="0" w:space="0" w:color="auto"/>
        <w:right w:val="none" w:sz="0" w:space="0" w:color="auto"/>
      </w:divBdr>
    </w:div>
    <w:div w:id="1155147131">
      <w:bodyDiv w:val="1"/>
      <w:marLeft w:val="0"/>
      <w:marRight w:val="0"/>
      <w:marTop w:val="0"/>
      <w:marBottom w:val="0"/>
      <w:divBdr>
        <w:top w:val="none" w:sz="0" w:space="0" w:color="auto"/>
        <w:left w:val="none" w:sz="0" w:space="0" w:color="auto"/>
        <w:bottom w:val="none" w:sz="0" w:space="0" w:color="auto"/>
        <w:right w:val="none" w:sz="0" w:space="0" w:color="auto"/>
      </w:divBdr>
    </w:div>
    <w:div w:id="1168131846">
      <w:bodyDiv w:val="1"/>
      <w:marLeft w:val="0"/>
      <w:marRight w:val="0"/>
      <w:marTop w:val="0"/>
      <w:marBottom w:val="0"/>
      <w:divBdr>
        <w:top w:val="none" w:sz="0" w:space="0" w:color="auto"/>
        <w:left w:val="none" w:sz="0" w:space="0" w:color="auto"/>
        <w:bottom w:val="none" w:sz="0" w:space="0" w:color="auto"/>
        <w:right w:val="none" w:sz="0" w:space="0" w:color="auto"/>
      </w:divBdr>
    </w:div>
    <w:div w:id="1186093406">
      <w:bodyDiv w:val="1"/>
      <w:marLeft w:val="0"/>
      <w:marRight w:val="0"/>
      <w:marTop w:val="0"/>
      <w:marBottom w:val="0"/>
      <w:divBdr>
        <w:top w:val="none" w:sz="0" w:space="0" w:color="auto"/>
        <w:left w:val="none" w:sz="0" w:space="0" w:color="auto"/>
        <w:bottom w:val="none" w:sz="0" w:space="0" w:color="auto"/>
        <w:right w:val="none" w:sz="0" w:space="0" w:color="auto"/>
      </w:divBdr>
    </w:div>
    <w:div w:id="1210610846">
      <w:bodyDiv w:val="1"/>
      <w:marLeft w:val="0"/>
      <w:marRight w:val="0"/>
      <w:marTop w:val="0"/>
      <w:marBottom w:val="0"/>
      <w:divBdr>
        <w:top w:val="none" w:sz="0" w:space="0" w:color="auto"/>
        <w:left w:val="none" w:sz="0" w:space="0" w:color="auto"/>
        <w:bottom w:val="none" w:sz="0" w:space="0" w:color="auto"/>
        <w:right w:val="none" w:sz="0" w:space="0" w:color="auto"/>
      </w:divBdr>
    </w:div>
    <w:div w:id="1244684412">
      <w:bodyDiv w:val="1"/>
      <w:marLeft w:val="0"/>
      <w:marRight w:val="0"/>
      <w:marTop w:val="0"/>
      <w:marBottom w:val="0"/>
      <w:divBdr>
        <w:top w:val="none" w:sz="0" w:space="0" w:color="auto"/>
        <w:left w:val="none" w:sz="0" w:space="0" w:color="auto"/>
        <w:bottom w:val="none" w:sz="0" w:space="0" w:color="auto"/>
        <w:right w:val="none" w:sz="0" w:space="0" w:color="auto"/>
      </w:divBdr>
    </w:div>
    <w:div w:id="1270039998">
      <w:bodyDiv w:val="1"/>
      <w:marLeft w:val="0"/>
      <w:marRight w:val="0"/>
      <w:marTop w:val="0"/>
      <w:marBottom w:val="0"/>
      <w:divBdr>
        <w:top w:val="none" w:sz="0" w:space="0" w:color="auto"/>
        <w:left w:val="none" w:sz="0" w:space="0" w:color="auto"/>
        <w:bottom w:val="none" w:sz="0" w:space="0" w:color="auto"/>
        <w:right w:val="none" w:sz="0" w:space="0" w:color="auto"/>
      </w:divBdr>
    </w:div>
    <w:div w:id="1271401784">
      <w:bodyDiv w:val="1"/>
      <w:marLeft w:val="0"/>
      <w:marRight w:val="0"/>
      <w:marTop w:val="0"/>
      <w:marBottom w:val="0"/>
      <w:divBdr>
        <w:top w:val="none" w:sz="0" w:space="0" w:color="auto"/>
        <w:left w:val="none" w:sz="0" w:space="0" w:color="auto"/>
        <w:bottom w:val="none" w:sz="0" w:space="0" w:color="auto"/>
        <w:right w:val="none" w:sz="0" w:space="0" w:color="auto"/>
      </w:divBdr>
    </w:div>
    <w:div w:id="1326319277">
      <w:bodyDiv w:val="1"/>
      <w:marLeft w:val="0"/>
      <w:marRight w:val="0"/>
      <w:marTop w:val="0"/>
      <w:marBottom w:val="0"/>
      <w:divBdr>
        <w:top w:val="none" w:sz="0" w:space="0" w:color="auto"/>
        <w:left w:val="none" w:sz="0" w:space="0" w:color="auto"/>
        <w:bottom w:val="none" w:sz="0" w:space="0" w:color="auto"/>
        <w:right w:val="none" w:sz="0" w:space="0" w:color="auto"/>
      </w:divBdr>
    </w:div>
    <w:div w:id="1330520008">
      <w:bodyDiv w:val="1"/>
      <w:marLeft w:val="0"/>
      <w:marRight w:val="0"/>
      <w:marTop w:val="0"/>
      <w:marBottom w:val="0"/>
      <w:divBdr>
        <w:top w:val="none" w:sz="0" w:space="0" w:color="auto"/>
        <w:left w:val="none" w:sz="0" w:space="0" w:color="auto"/>
        <w:bottom w:val="none" w:sz="0" w:space="0" w:color="auto"/>
        <w:right w:val="none" w:sz="0" w:space="0" w:color="auto"/>
      </w:divBdr>
    </w:div>
    <w:div w:id="1348868918">
      <w:bodyDiv w:val="1"/>
      <w:marLeft w:val="0"/>
      <w:marRight w:val="0"/>
      <w:marTop w:val="0"/>
      <w:marBottom w:val="0"/>
      <w:divBdr>
        <w:top w:val="none" w:sz="0" w:space="0" w:color="auto"/>
        <w:left w:val="none" w:sz="0" w:space="0" w:color="auto"/>
        <w:bottom w:val="none" w:sz="0" w:space="0" w:color="auto"/>
        <w:right w:val="none" w:sz="0" w:space="0" w:color="auto"/>
      </w:divBdr>
    </w:div>
    <w:div w:id="1442847010">
      <w:bodyDiv w:val="1"/>
      <w:marLeft w:val="0"/>
      <w:marRight w:val="0"/>
      <w:marTop w:val="0"/>
      <w:marBottom w:val="0"/>
      <w:divBdr>
        <w:top w:val="none" w:sz="0" w:space="0" w:color="auto"/>
        <w:left w:val="none" w:sz="0" w:space="0" w:color="auto"/>
        <w:bottom w:val="none" w:sz="0" w:space="0" w:color="auto"/>
        <w:right w:val="none" w:sz="0" w:space="0" w:color="auto"/>
      </w:divBdr>
    </w:div>
    <w:div w:id="1454522592">
      <w:bodyDiv w:val="1"/>
      <w:marLeft w:val="0"/>
      <w:marRight w:val="0"/>
      <w:marTop w:val="0"/>
      <w:marBottom w:val="0"/>
      <w:divBdr>
        <w:top w:val="none" w:sz="0" w:space="0" w:color="auto"/>
        <w:left w:val="none" w:sz="0" w:space="0" w:color="auto"/>
        <w:bottom w:val="none" w:sz="0" w:space="0" w:color="auto"/>
        <w:right w:val="none" w:sz="0" w:space="0" w:color="auto"/>
      </w:divBdr>
    </w:div>
    <w:div w:id="1498501390">
      <w:bodyDiv w:val="1"/>
      <w:marLeft w:val="0"/>
      <w:marRight w:val="0"/>
      <w:marTop w:val="0"/>
      <w:marBottom w:val="0"/>
      <w:divBdr>
        <w:top w:val="none" w:sz="0" w:space="0" w:color="auto"/>
        <w:left w:val="none" w:sz="0" w:space="0" w:color="auto"/>
        <w:bottom w:val="none" w:sz="0" w:space="0" w:color="auto"/>
        <w:right w:val="none" w:sz="0" w:space="0" w:color="auto"/>
      </w:divBdr>
    </w:div>
    <w:div w:id="1523205782">
      <w:bodyDiv w:val="1"/>
      <w:marLeft w:val="0"/>
      <w:marRight w:val="0"/>
      <w:marTop w:val="0"/>
      <w:marBottom w:val="0"/>
      <w:divBdr>
        <w:top w:val="none" w:sz="0" w:space="0" w:color="auto"/>
        <w:left w:val="none" w:sz="0" w:space="0" w:color="auto"/>
        <w:bottom w:val="none" w:sz="0" w:space="0" w:color="auto"/>
        <w:right w:val="none" w:sz="0" w:space="0" w:color="auto"/>
      </w:divBdr>
    </w:div>
    <w:div w:id="1538809214">
      <w:bodyDiv w:val="1"/>
      <w:marLeft w:val="0"/>
      <w:marRight w:val="0"/>
      <w:marTop w:val="0"/>
      <w:marBottom w:val="0"/>
      <w:divBdr>
        <w:top w:val="none" w:sz="0" w:space="0" w:color="auto"/>
        <w:left w:val="none" w:sz="0" w:space="0" w:color="auto"/>
        <w:bottom w:val="none" w:sz="0" w:space="0" w:color="auto"/>
        <w:right w:val="none" w:sz="0" w:space="0" w:color="auto"/>
      </w:divBdr>
    </w:div>
    <w:div w:id="1573468437">
      <w:bodyDiv w:val="1"/>
      <w:marLeft w:val="0"/>
      <w:marRight w:val="0"/>
      <w:marTop w:val="0"/>
      <w:marBottom w:val="0"/>
      <w:divBdr>
        <w:top w:val="none" w:sz="0" w:space="0" w:color="auto"/>
        <w:left w:val="none" w:sz="0" w:space="0" w:color="auto"/>
        <w:bottom w:val="none" w:sz="0" w:space="0" w:color="auto"/>
        <w:right w:val="none" w:sz="0" w:space="0" w:color="auto"/>
      </w:divBdr>
    </w:div>
    <w:div w:id="1574049814">
      <w:bodyDiv w:val="1"/>
      <w:marLeft w:val="0"/>
      <w:marRight w:val="0"/>
      <w:marTop w:val="0"/>
      <w:marBottom w:val="0"/>
      <w:divBdr>
        <w:top w:val="none" w:sz="0" w:space="0" w:color="auto"/>
        <w:left w:val="none" w:sz="0" w:space="0" w:color="auto"/>
        <w:bottom w:val="none" w:sz="0" w:space="0" w:color="auto"/>
        <w:right w:val="none" w:sz="0" w:space="0" w:color="auto"/>
      </w:divBdr>
    </w:div>
    <w:div w:id="1612396987">
      <w:bodyDiv w:val="1"/>
      <w:marLeft w:val="0"/>
      <w:marRight w:val="0"/>
      <w:marTop w:val="0"/>
      <w:marBottom w:val="0"/>
      <w:divBdr>
        <w:top w:val="none" w:sz="0" w:space="0" w:color="auto"/>
        <w:left w:val="none" w:sz="0" w:space="0" w:color="auto"/>
        <w:bottom w:val="none" w:sz="0" w:space="0" w:color="auto"/>
        <w:right w:val="none" w:sz="0" w:space="0" w:color="auto"/>
      </w:divBdr>
    </w:div>
    <w:div w:id="1627589886">
      <w:bodyDiv w:val="1"/>
      <w:marLeft w:val="0"/>
      <w:marRight w:val="0"/>
      <w:marTop w:val="0"/>
      <w:marBottom w:val="0"/>
      <w:divBdr>
        <w:top w:val="none" w:sz="0" w:space="0" w:color="auto"/>
        <w:left w:val="none" w:sz="0" w:space="0" w:color="auto"/>
        <w:bottom w:val="none" w:sz="0" w:space="0" w:color="auto"/>
        <w:right w:val="none" w:sz="0" w:space="0" w:color="auto"/>
      </w:divBdr>
    </w:div>
    <w:div w:id="1731927721">
      <w:bodyDiv w:val="1"/>
      <w:marLeft w:val="0"/>
      <w:marRight w:val="0"/>
      <w:marTop w:val="0"/>
      <w:marBottom w:val="0"/>
      <w:divBdr>
        <w:top w:val="none" w:sz="0" w:space="0" w:color="auto"/>
        <w:left w:val="none" w:sz="0" w:space="0" w:color="auto"/>
        <w:bottom w:val="none" w:sz="0" w:space="0" w:color="auto"/>
        <w:right w:val="none" w:sz="0" w:space="0" w:color="auto"/>
      </w:divBdr>
    </w:div>
    <w:div w:id="1767996277">
      <w:bodyDiv w:val="1"/>
      <w:marLeft w:val="0"/>
      <w:marRight w:val="0"/>
      <w:marTop w:val="0"/>
      <w:marBottom w:val="0"/>
      <w:divBdr>
        <w:top w:val="none" w:sz="0" w:space="0" w:color="auto"/>
        <w:left w:val="none" w:sz="0" w:space="0" w:color="auto"/>
        <w:bottom w:val="none" w:sz="0" w:space="0" w:color="auto"/>
        <w:right w:val="none" w:sz="0" w:space="0" w:color="auto"/>
      </w:divBdr>
    </w:div>
    <w:div w:id="1811825029">
      <w:bodyDiv w:val="1"/>
      <w:marLeft w:val="0"/>
      <w:marRight w:val="0"/>
      <w:marTop w:val="0"/>
      <w:marBottom w:val="0"/>
      <w:divBdr>
        <w:top w:val="none" w:sz="0" w:space="0" w:color="auto"/>
        <w:left w:val="none" w:sz="0" w:space="0" w:color="auto"/>
        <w:bottom w:val="none" w:sz="0" w:space="0" w:color="auto"/>
        <w:right w:val="none" w:sz="0" w:space="0" w:color="auto"/>
      </w:divBdr>
    </w:div>
    <w:div w:id="1812139633">
      <w:bodyDiv w:val="1"/>
      <w:marLeft w:val="0"/>
      <w:marRight w:val="0"/>
      <w:marTop w:val="0"/>
      <w:marBottom w:val="0"/>
      <w:divBdr>
        <w:top w:val="none" w:sz="0" w:space="0" w:color="auto"/>
        <w:left w:val="none" w:sz="0" w:space="0" w:color="auto"/>
        <w:bottom w:val="none" w:sz="0" w:space="0" w:color="auto"/>
        <w:right w:val="none" w:sz="0" w:space="0" w:color="auto"/>
      </w:divBdr>
    </w:div>
    <w:div w:id="1818065294">
      <w:bodyDiv w:val="1"/>
      <w:marLeft w:val="0"/>
      <w:marRight w:val="0"/>
      <w:marTop w:val="0"/>
      <w:marBottom w:val="0"/>
      <w:divBdr>
        <w:top w:val="none" w:sz="0" w:space="0" w:color="auto"/>
        <w:left w:val="none" w:sz="0" w:space="0" w:color="auto"/>
        <w:bottom w:val="none" w:sz="0" w:space="0" w:color="auto"/>
        <w:right w:val="none" w:sz="0" w:space="0" w:color="auto"/>
      </w:divBdr>
    </w:div>
    <w:div w:id="1893809980">
      <w:bodyDiv w:val="1"/>
      <w:marLeft w:val="0"/>
      <w:marRight w:val="0"/>
      <w:marTop w:val="0"/>
      <w:marBottom w:val="0"/>
      <w:divBdr>
        <w:top w:val="none" w:sz="0" w:space="0" w:color="auto"/>
        <w:left w:val="none" w:sz="0" w:space="0" w:color="auto"/>
        <w:bottom w:val="none" w:sz="0" w:space="0" w:color="auto"/>
        <w:right w:val="none" w:sz="0" w:space="0" w:color="auto"/>
      </w:divBdr>
    </w:div>
    <w:div w:id="1899703858">
      <w:bodyDiv w:val="1"/>
      <w:marLeft w:val="0"/>
      <w:marRight w:val="0"/>
      <w:marTop w:val="0"/>
      <w:marBottom w:val="0"/>
      <w:divBdr>
        <w:top w:val="none" w:sz="0" w:space="0" w:color="auto"/>
        <w:left w:val="none" w:sz="0" w:space="0" w:color="auto"/>
        <w:bottom w:val="none" w:sz="0" w:space="0" w:color="auto"/>
        <w:right w:val="none" w:sz="0" w:space="0" w:color="auto"/>
      </w:divBdr>
    </w:div>
    <w:div w:id="1966425755">
      <w:bodyDiv w:val="1"/>
      <w:marLeft w:val="0"/>
      <w:marRight w:val="0"/>
      <w:marTop w:val="0"/>
      <w:marBottom w:val="0"/>
      <w:divBdr>
        <w:top w:val="none" w:sz="0" w:space="0" w:color="auto"/>
        <w:left w:val="none" w:sz="0" w:space="0" w:color="auto"/>
        <w:bottom w:val="none" w:sz="0" w:space="0" w:color="auto"/>
        <w:right w:val="none" w:sz="0" w:space="0" w:color="auto"/>
      </w:divBdr>
    </w:div>
    <w:div w:id="1979066746">
      <w:bodyDiv w:val="1"/>
      <w:marLeft w:val="0"/>
      <w:marRight w:val="0"/>
      <w:marTop w:val="0"/>
      <w:marBottom w:val="0"/>
      <w:divBdr>
        <w:top w:val="none" w:sz="0" w:space="0" w:color="auto"/>
        <w:left w:val="none" w:sz="0" w:space="0" w:color="auto"/>
        <w:bottom w:val="none" w:sz="0" w:space="0" w:color="auto"/>
        <w:right w:val="none" w:sz="0" w:space="0" w:color="auto"/>
      </w:divBdr>
    </w:div>
    <w:div w:id="2011519202">
      <w:bodyDiv w:val="1"/>
      <w:marLeft w:val="0"/>
      <w:marRight w:val="0"/>
      <w:marTop w:val="0"/>
      <w:marBottom w:val="0"/>
      <w:divBdr>
        <w:top w:val="none" w:sz="0" w:space="0" w:color="auto"/>
        <w:left w:val="none" w:sz="0" w:space="0" w:color="auto"/>
        <w:bottom w:val="none" w:sz="0" w:space="0" w:color="auto"/>
        <w:right w:val="none" w:sz="0" w:space="0" w:color="auto"/>
      </w:divBdr>
    </w:div>
    <w:div w:id="2022274777">
      <w:bodyDiv w:val="1"/>
      <w:marLeft w:val="0"/>
      <w:marRight w:val="0"/>
      <w:marTop w:val="0"/>
      <w:marBottom w:val="0"/>
      <w:divBdr>
        <w:top w:val="none" w:sz="0" w:space="0" w:color="auto"/>
        <w:left w:val="none" w:sz="0" w:space="0" w:color="auto"/>
        <w:bottom w:val="none" w:sz="0" w:space="0" w:color="auto"/>
        <w:right w:val="none" w:sz="0" w:space="0" w:color="auto"/>
      </w:divBdr>
    </w:div>
    <w:div w:id="2023508521">
      <w:bodyDiv w:val="1"/>
      <w:marLeft w:val="0"/>
      <w:marRight w:val="0"/>
      <w:marTop w:val="0"/>
      <w:marBottom w:val="0"/>
      <w:divBdr>
        <w:top w:val="none" w:sz="0" w:space="0" w:color="auto"/>
        <w:left w:val="none" w:sz="0" w:space="0" w:color="auto"/>
        <w:bottom w:val="none" w:sz="0" w:space="0" w:color="auto"/>
        <w:right w:val="none" w:sz="0" w:space="0" w:color="auto"/>
      </w:divBdr>
    </w:div>
    <w:div w:id="2031251830">
      <w:bodyDiv w:val="1"/>
      <w:marLeft w:val="0"/>
      <w:marRight w:val="0"/>
      <w:marTop w:val="0"/>
      <w:marBottom w:val="0"/>
      <w:divBdr>
        <w:top w:val="none" w:sz="0" w:space="0" w:color="auto"/>
        <w:left w:val="none" w:sz="0" w:space="0" w:color="auto"/>
        <w:bottom w:val="none" w:sz="0" w:space="0" w:color="auto"/>
        <w:right w:val="none" w:sz="0" w:space="0" w:color="auto"/>
      </w:divBdr>
    </w:div>
    <w:div w:id="2040203647">
      <w:bodyDiv w:val="1"/>
      <w:marLeft w:val="0"/>
      <w:marRight w:val="0"/>
      <w:marTop w:val="0"/>
      <w:marBottom w:val="0"/>
      <w:divBdr>
        <w:top w:val="none" w:sz="0" w:space="0" w:color="auto"/>
        <w:left w:val="none" w:sz="0" w:space="0" w:color="auto"/>
        <w:bottom w:val="none" w:sz="0" w:space="0" w:color="auto"/>
        <w:right w:val="none" w:sz="0" w:space="0" w:color="auto"/>
      </w:divBdr>
    </w:div>
    <w:div w:id="2044554752">
      <w:bodyDiv w:val="1"/>
      <w:marLeft w:val="0"/>
      <w:marRight w:val="0"/>
      <w:marTop w:val="0"/>
      <w:marBottom w:val="0"/>
      <w:divBdr>
        <w:top w:val="none" w:sz="0" w:space="0" w:color="auto"/>
        <w:left w:val="none" w:sz="0" w:space="0" w:color="auto"/>
        <w:bottom w:val="none" w:sz="0" w:space="0" w:color="auto"/>
        <w:right w:val="none" w:sz="0" w:space="0" w:color="auto"/>
      </w:divBdr>
    </w:div>
    <w:div w:id="2078236688">
      <w:bodyDiv w:val="1"/>
      <w:marLeft w:val="0"/>
      <w:marRight w:val="0"/>
      <w:marTop w:val="0"/>
      <w:marBottom w:val="0"/>
      <w:divBdr>
        <w:top w:val="none" w:sz="0" w:space="0" w:color="auto"/>
        <w:left w:val="none" w:sz="0" w:space="0" w:color="auto"/>
        <w:bottom w:val="none" w:sz="0" w:space="0" w:color="auto"/>
        <w:right w:val="none" w:sz="0" w:space="0" w:color="auto"/>
      </w:divBdr>
    </w:div>
    <w:div w:id="2123260348">
      <w:bodyDiv w:val="1"/>
      <w:marLeft w:val="0"/>
      <w:marRight w:val="0"/>
      <w:marTop w:val="0"/>
      <w:marBottom w:val="0"/>
      <w:divBdr>
        <w:top w:val="none" w:sz="0" w:space="0" w:color="auto"/>
        <w:left w:val="none" w:sz="0" w:space="0" w:color="auto"/>
        <w:bottom w:val="none" w:sz="0" w:space="0" w:color="auto"/>
        <w:right w:val="none" w:sz="0" w:space="0" w:color="auto"/>
      </w:divBdr>
    </w:div>
    <w:div w:id="21433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0AE2311632284711D79021EAE1EB506952CD8549021AE3B8D373BB9232B499BEE24824E8F8F2F2B6R1m9I" TargetMode="External"/><Relationship Id="rId18" Type="http://schemas.openxmlformats.org/officeDocument/2006/relationships/hyperlink" Target="consultantplus://offline/ref=7E9705CE71053EA9F3AE58B82EF9A726BD3DD43416BEAF91BECA8DBD7B174A6804B0C03ECFB447650F944E77i3B" TargetMode="External"/><Relationship Id="rId3" Type="http://schemas.openxmlformats.org/officeDocument/2006/relationships/numbering" Target="numbering.xml"/><Relationship Id="rId21" Type="http://schemas.openxmlformats.org/officeDocument/2006/relationships/hyperlink" Target="mailto:adminkaratuz@krasmail.ru"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consultantplus://offline/ref=F1F9A87D699F630A097FE66E87FB32E01F0203C86BB6D4D16F5D4DE1DC9EBB652E838FE78482E39EMAM4C" TargetMode="External"/><Relationship Id="rId2" Type="http://schemas.openxmlformats.org/officeDocument/2006/relationships/customXml" Target="../customXml/item2.xml"/><Relationship Id="rId16" Type="http://schemas.openxmlformats.org/officeDocument/2006/relationships/hyperlink" Target="http://www.karatuzraion.r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37394FD9845E794F98F954BE527CAB4C6107925A4EF8A05FCB49CD0EC065DCF717F41E40B3C3K2KCI" TargetMode="External"/><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consultantplus://offline/ref=7E9705CE71053EA9F3AE58B82EF9A726BD3DD43414BCA894B4CA8DBD7B174A6804B0C03ECFB447650E964977i8B"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9B6B969C51DA7827CE45C4661F7DD640078CCA8C594AA7943AE9D316BA704973193DC7264FE63En3yF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FDBBD881E0A48568271E95823F54DA6"/>
        <w:category>
          <w:name w:val="Общие"/>
          <w:gallery w:val="placeholder"/>
        </w:category>
        <w:types>
          <w:type w:val="bbPlcHdr"/>
        </w:types>
        <w:behaviors>
          <w:behavior w:val="content"/>
        </w:behaviors>
        <w:guid w:val="{E584E1C8-648C-4BA4-9F3F-F5B45FFB9924}"/>
      </w:docPartPr>
      <w:docPartBody>
        <w:p w:rsidR="004F550E" w:rsidRDefault="00C7436A" w:rsidP="00C7436A">
          <w:pPr>
            <w:pStyle w:val="2FDBBD881E0A48568271E95823F54DA6"/>
          </w:pPr>
          <w:r>
            <w:rPr>
              <w:b/>
              <w:bCs/>
              <w:caps/>
              <w:sz w:val="24"/>
              <w:szCs w:val="24"/>
            </w:rPr>
            <w:t>Введите название документа</w:t>
          </w:r>
        </w:p>
      </w:docPartBody>
    </w:docPart>
    <w:docPart>
      <w:docPartPr>
        <w:name w:val="1EC80377E19349EDA00335FEFEB8D339"/>
        <w:category>
          <w:name w:val="Общие"/>
          <w:gallery w:val="placeholder"/>
        </w:category>
        <w:types>
          <w:type w:val="bbPlcHdr"/>
        </w:types>
        <w:behaviors>
          <w:behavior w:val="content"/>
        </w:behaviors>
        <w:guid w:val="{A47A6471-CF44-4770-B50D-C7F2A0B5C1E1}"/>
      </w:docPartPr>
      <w:docPartBody>
        <w:p w:rsidR="004F550E" w:rsidRDefault="00C7436A" w:rsidP="00C7436A">
          <w:pPr>
            <w:pStyle w:val="1EC80377E19349EDA00335FEFEB8D339"/>
          </w:pPr>
          <w:r>
            <w:rPr>
              <w:color w:val="FFFFFF" w:themeColor="background1"/>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Arno Pro Display">
    <w:altName w:val="Times New Roman"/>
    <w:panose1 w:val="00000000000000000000"/>
    <w:charset w:val="00"/>
    <w:family w:val="roman"/>
    <w:notTrueType/>
    <w:pitch w:val="variable"/>
    <w:sig w:usb0="00000001" w:usb1="00000001" w:usb2="00000000" w:usb3="00000000" w:csb0="0000019F" w:csb1="00000000"/>
  </w:font>
  <w:font w:name="Arial CYR">
    <w:panose1 w:val="020B0604020202020204"/>
    <w:charset w:val="CC"/>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5C563A"/>
    <w:rsid w:val="00000FC1"/>
    <w:rsid w:val="000817C8"/>
    <w:rsid w:val="000C5A45"/>
    <w:rsid w:val="001427F8"/>
    <w:rsid w:val="001E0DF6"/>
    <w:rsid w:val="00293762"/>
    <w:rsid w:val="002B446E"/>
    <w:rsid w:val="00302104"/>
    <w:rsid w:val="00352E9C"/>
    <w:rsid w:val="00375700"/>
    <w:rsid w:val="003E0709"/>
    <w:rsid w:val="004D41D0"/>
    <w:rsid w:val="004F550E"/>
    <w:rsid w:val="005C563A"/>
    <w:rsid w:val="00632CDE"/>
    <w:rsid w:val="00774075"/>
    <w:rsid w:val="007D179A"/>
    <w:rsid w:val="007F16A7"/>
    <w:rsid w:val="00811F62"/>
    <w:rsid w:val="008405FA"/>
    <w:rsid w:val="00891813"/>
    <w:rsid w:val="008C3E60"/>
    <w:rsid w:val="008D23A2"/>
    <w:rsid w:val="00944199"/>
    <w:rsid w:val="00991CB7"/>
    <w:rsid w:val="009F40C2"/>
    <w:rsid w:val="00A56C3E"/>
    <w:rsid w:val="00A80AE7"/>
    <w:rsid w:val="00B67005"/>
    <w:rsid w:val="00C262C9"/>
    <w:rsid w:val="00C41CF2"/>
    <w:rsid w:val="00C7436A"/>
    <w:rsid w:val="00C83941"/>
    <w:rsid w:val="00CD7974"/>
    <w:rsid w:val="00D67CC2"/>
    <w:rsid w:val="00E2386A"/>
    <w:rsid w:val="00E81F3A"/>
    <w:rsid w:val="00EB7A8C"/>
    <w:rsid w:val="00EC0C29"/>
    <w:rsid w:val="00ED1F1E"/>
    <w:rsid w:val="00FC6E57"/>
    <w:rsid w:val="00FD0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5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3DA5C5D0B4E4D67B56F4D5EA4862F4E">
    <w:name w:val="63DA5C5D0B4E4D67B56F4D5EA4862F4E"/>
    <w:rsid w:val="005C563A"/>
  </w:style>
  <w:style w:type="paragraph" w:customStyle="1" w:styleId="ADB19A1BE03044869EB5D243A0FFBF6D">
    <w:name w:val="ADB19A1BE03044869EB5D243A0FFBF6D"/>
    <w:rsid w:val="005C563A"/>
  </w:style>
  <w:style w:type="paragraph" w:customStyle="1" w:styleId="ADBF71DE57F34B0B971B3D65345A3AA7">
    <w:name w:val="ADBF71DE57F34B0B971B3D65345A3AA7"/>
    <w:rsid w:val="005C563A"/>
  </w:style>
  <w:style w:type="paragraph" w:customStyle="1" w:styleId="7781FFA97BE941C694595548A7B7A4F4">
    <w:name w:val="7781FFA97BE941C694595548A7B7A4F4"/>
    <w:rsid w:val="005C563A"/>
  </w:style>
  <w:style w:type="paragraph" w:customStyle="1" w:styleId="18E2A97041004DF1AD6FBBFBE23A5D52">
    <w:name w:val="18E2A97041004DF1AD6FBBFBE23A5D52"/>
    <w:rsid w:val="005C563A"/>
  </w:style>
  <w:style w:type="paragraph" w:customStyle="1" w:styleId="3BD5721229704F018960D463F0A56BBD">
    <w:name w:val="3BD5721229704F018960D463F0A56BBD"/>
    <w:rsid w:val="005C563A"/>
  </w:style>
  <w:style w:type="paragraph" w:customStyle="1" w:styleId="E21A3C38541F4077A483210E2DDCDAEC">
    <w:name w:val="E21A3C38541F4077A483210E2DDCDAEC"/>
    <w:rsid w:val="007D179A"/>
  </w:style>
  <w:style w:type="paragraph" w:customStyle="1" w:styleId="8E607C1DF25B40B99359710A9BDA4811">
    <w:name w:val="8E607C1DF25B40B99359710A9BDA4811"/>
    <w:rsid w:val="007D179A"/>
  </w:style>
  <w:style w:type="paragraph" w:customStyle="1" w:styleId="6799AA927C1D4247B6CAE81E710F91F8">
    <w:name w:val="6799AA927C1D4247B6CAE81E710F91F8"/>
    <w:rsid w:val="007D179A"/>
  </w:style>
  <w:style w:type="paragraph" w:customStyle="1" w:styleId="1D92BD49E80640229D720373D7048C3B">
    <w:name w:val="1D92BD49E80640229D720373D7048C3B"/>
    <w:rsid w:val="007D179A"/>
  </w:style>
  <w:style w:type="paragraph" w:customStyle="1" w:styleId="2FDBBD881E0A48568271E95823F54DA6">
    <w:name w:val="2FDBBD881E0A48568271E95823F54DA6"/>
    <w:rsid w:val="00C7436A"/>
  </w:style>
  <w:style w:type="paragraph" w:customStyle="1" w:styleId="1EC80377E19349EDA00335FEFEB8D339">
    <w:name w:val="1EC80377E19349EDA00335FEFEB8D339"/>
    <w:rsid w:val="00C7436A"/>
  </w:style>
  <w:style w:type="paragraph" w:customStyle="1" w:styleId="A81F2D1FAC7E4561BB1C047E19D30E08">
    <w:name w:val="A81F2D1FAC7E4561BB1C047E19D30E08"/>
    <w:rsid w:val="00C83941"/>
  </w:style>
  <w:style w:type="paragraph" w:customStyle="1" w:styleId="8DB708DDA4094A0591FC95650FC55130">
    <w:name w:val="8DB708DDA4094A0591FC95650FC55130"/>
    <w:rsid w:val="00C83941"/>
  </w:style>
  <w:style w:type="paragraph" w:customStyle="1" w:styleId="16DDBEEF132C4CD6884AC88D974B4540">
    <w:name w:val="16DDBEEF132C4CD6884AC88D974B4540"/>
    <w:rsid w:val="00C83941"/>
  </w:style>
  <w:style w:type="paragraph" w:customStyle="1" w:styleId="4063B1FDF5EF48CD9A132EE9EA52217C">
    <w:name w:val="4063B1FDF5EF48CD9A132EE9EA52217C"/>
    <w:rsid w:val="00C83941"/>
  </w:style>
  <w:style w:type="paragraph" w:customStyle="1" w:styleId="C7F0B55C243D4AAD9F18487755B1E49C">
    <w:name w:val="C7F0B55C243D4AAD9F18487755B1E49C"/>
    <w:rsid w:val="00C8394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1792FF-2778-42A5-AFF4-4458BFC4C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9708</TotalTime>
  <Pages>13</Pages>
  <Words>18807</Words>
  <Characters>107205</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57 	Вести муниципального образования «Каратузский район»</vt:lpstr>
    </vt:vector>
  </TitlesOfParts>
  <Company>Администрация</Company>
  <LinksUpToDate>false</LinksUpToDate>
  <CharactersWithSpaces>125761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59 	Вести муниципального образования «Каратузский район»</dc:title>
  <dc:subject/>
  <dc:creator>Пользователь</dc:creator>
  <cp:keywords/>
  <dc:description/>
  <cp:lastModifiedBy>Morozov</cp:lastModifiedBy>
  <cp:revision>136</cp:revision>
  <cp:lastPrinted>2015-03-05T02:15:00Z</cp:lastPrinted>
  <dcterms:created xsi:type="dcterms:W3CDTF">2014-02-28T06:38:00Z</dcterms:created>
  <dcterms:modified xsi:type="dcterms:W3CDTF">2015-03-05T02:21:00Z</dcterms:modified>
</cp:coreProperties>
</file>