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4080" w:rsidRDefault="000574EE"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A05E0A" w:rsidRDefault="00A05E0A"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563811">
                        <w:rPr>
                          <w:rFonts w:ascii="Times New Roman" w:hAnsi="Times New Roman" w:cs="Times New Roman"/>
                          <w:b/>
                          <w:bCs/>
                          <w:sz w:val="22"/>
                          <w:szCs w:val="32"/>
                        </w:rPr>
                        <w:t>49</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A05E0A" w:rsidRPr="00CB1931" w:rsidRDefault="00A05E0A"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sidR="00563811">
                        <w:rPr>
                          <w:rFonts w:ascii="Times New Roman" w:hAnsi="Times New Roman" w:cs="Times New Roman"/>
                          <w:b/>
                          <w:bCs/>
                          <w:sz w:val="22"/>
                          <w:szCs w:val="22"/>
                        </w:rPr>
                        <w:t>23</w:t>
                      </w:r>
                      <w:r>
                        <w:rPr>
                          <w:rFonts w:ascii="Times New Roman" w:hAnsi="Times New Roman" w:cs="Times New Roman"/>
                          <w:b/>
                          <w:bCs/>
                          <w:sz w:val="22"/>
                          <w:szCs w:val="22"/>
                          <w:lang w:val="en-US"/>
                        </w:rPr>
                        <w:t>.</w:t>
                      </w:r>
                      <w:r>
                        <w:rPr>
                          <w:rFonts w:ascii="Times New Roman" w:hAnsi="Times New Roman" w:cs="Times New Roman"/>
                          <w:b/>
                          <w:bCs/>
                          <w:sz w:val="22"/>
                          <w:szCs w:val="22"/>
                        </w:rPr>
                        <w:t>1</w:t>
                      </w:r>
                      <w:r w:rsidR="003A3488">
                        <w:rPr>
                          <w:rFonts w:ascii="Times New Roman" w:hAnsi="Times New Roman" w:cs="Times New Roman"/>
                          <w:b/>
                          <w:bCs/>
                          <w:sz w:val="22"/>
                          <w:szCs w:val="22"/>
                        </w:rPr>
                        <w:t>2</w:t>
                      </w:r>
                      <w:r>
                        <w:rPr>
                          <w:rFonts w:ascii="Times New Roman" w:hAnsi="Times New Roman" w:cs="Times New Roman"/>
                          <w:b/>
                          <w:bCs/>
                          <w:sz w:val="22"/>
                          <w:szCs w:val="22"/>
                          <w:lang w:val="en-US"/>
                        </w:rPr>
                        <w:t>.</w:t>
                      </w:r>
                      <w:r>
                        <w:rPr>
                          <w:rFonts w:ascii="Times New Roman" w:hAnsi="Times New Roman" w:cs="Times New Roman"/>
                          <w:b/>
                          <w:bCs/>
                          <w:sz w:val="22"/>
                          <w:szCs w:val="22"/>
                        </w:rPr>
                        <w:t>2014</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A05E0A" w:rsidRDefault="00A05E0A"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A05E0A" w:rsidRPr="0041243A" w:rsidRDefault="00A05E0A"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A05E0A" w:rsidRPr="0024392E" w:rsidRDefault="00A05E0A"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A05E0A" w:rsidRPr="00D368D1" w:rsidRDefault="00A05E0A"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9" o:title="Герб" croptop="9513f" cropbottom="9249f" cropleft="10662f" cropright="11029f"/>
            </v:shape>
            <w10:wrap type="square"/>
          </v:group>
        </w:pict>
      </w:r>
    </w:p>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АДМИНИСТРАЦИЯ КАРАТУЗСКОГО РАЙОНА</w:t>
      </w:r>
    </w:p>
    <w:p w:rsidR="000574EE" w:rsidRPr="000574EE" w:rsidRDefault="000574EE" w:rsidP="000574EE">
      <w:pPr>
        <w:spacing w:after="0" w:line="240" w:lineRule="auto"/>
        <w:jc w:val="center"/>
        <w:rPr>
          <w:rFonts w:ascii="Times New Roman" w:eastAsia="Calibri" w:hAnsi="Times New Roman" w:cs="Times New Roman"/>
          <w:b/>
          <w:color w:val="auto"/>
          <w:kern w:val="0"/>
          <w:sz w:val="12"/>
          <w:szCs w:val="12"/>
          <w:lang w:eastAsia="en-US"/>
        </w:rPr>
      </w:pPr>
    </w:p>
    <w:p w:rsidR="000574EE" w:rsidRPr="000574EE" w:rsidRDefault="000574EE" w:rsidP="000574EE">
      <w:pPr>
        <w:keepNext/>
        <w:spacing w:after="0" w:line="240" w:lineRule="auto"/>
        <w:jc w:val="center"/>
        <w:outlineLvl w:val="0"/>
        <w:rPr>
          <w:rFonts w:ascii="Times New Roman" w:hAnsi="Times New Roman" w:cs="Times New Roman"/>
          <w:bCs/>
          <w:color w:val="auto"/>
          <w:kern w:val="32"/>
          <w:sz w:val="12"/>
          <w:szCs w:val="12"/>
          <w:lang w:val="x-none" w:eastAsia="en-US"/>
        </w:rPr>
      </w:pPr>
      <w:r w:rsidRPr="000574EE">
        <w:rPr>
          <w:rFonts w:ascii="Times New Roman" w:hAnsi="Times New Roman" w:cs="Times New Roman"/>
          <w:bCs/>
          <w:color w:val="auto"/>
          <w:kern w:val="32"/>
          <w:sz w:val="12"/>
          <w:szCs w:val="12"/>
          <w:lang w:val="x-none" w:eastAsia="en-US"/>
        </w:rPr>
        <w:t xml:space="preserve"> ПОСТАНОВЛЕНИЯ</w:t>
      </w:r>
    </w:p>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p>
    <w:p w:rsidR="000574EE" w:rsidRPr="000574EE" w:rsidRDefault="000574EE" w:rsidP="000574EE">
      <w:pPr>
        <w:shd w:val="clear" w:color="auto" w:fill="FFFFFF"/>
        <w:tabs>
          <w:tab w:val="left" w:pos="4111"/>
        </w:tabs>
        <w:spacing w:after="0" w:line="240" w:lineRule="auto"/>
        <w:ind w:left="19" w:hanging="19"/>
        <w:jc w:val="both"/>
        <w:rPr>
          <w:rFonts w:ascii="Times New Roman" w:eastAsia="Calibri" w:hAnsi="Times New Roman" w:cs="Times New Roman"/>
          <w:spacing w:val="-1"/>
          <w:w w:val="104"/>
          <w:kern w:val="0"/>
          <w:sz w:val="12"/>
          <w:szCs w:val="12"/>
          <w:lang w:eastAsia="en-US"/>
        </w:rPr>
      </w:pPr>
      <w:r w:rsidRPr="000574EE">
        <w:rPr>
          <w:rFonts w:ascii="Times New Roman" w:eastAsia="Calibri" w:hAnsi="Times New Roman" w:cs="Times New Roman"/>
          <w:spacing w:val="-1"/>
          <w:w w:val="104"/>
          <w:kern w:val="0"/>
          <w:sz w:val="12"/>
          <w:szCs w:val="12"/>
          <w:lang w:eastAsia="en-US"/>
        </w:rPr>
        <w:t xml:space="preserve">31.10.2014              </w:t>
      </w:r>
      <w:r>
        <w:rPr>
          <w:rFonts w:ascii="Times New Roman" w:eastAsia="Calibri" w:hAnsi="Times New Roman" w:cs="Times New Roman"/>
          <w:spacing w:val="-1"/>
          <w:w w:val="104"/>
          <w:kern w:val="0"/>
          <w:sz w:val="12"/>
          <w:szCs w:val="12"/>
          <w:lang w:eastAsia="en-US"/>
        </w:rPr>
        <w:t xml:space="preserve">               </w:t>
      </w:r>
      <w:r w:rsidRPr="000574EE">
        <w:rPr>
          <w:rFonts w:ascii="Times New Roman" w:eastAsia="Calibri" w:hAnsi="Times New Roman" w:cs="Times New Roman"/>
          <w:spacing w:val="-1"/>
          <w:w w:val="104"/>
          <w:kern w:val="0"/>
          <w:sz w:val="12"/>
          <w:szCs w:val="12"/>
          <w:lang w:eastAsia="en-US"/>
        </w:rPr>
        <w:t xml:space="preserve">              с. Каратузское                       </w:t>
      </w:r>
      <w:r>
        <w:rPr>
          <w:rFonts w:ascii="Times New Roman" w:eastAsia="Calibri" w:hAnsi="Times New Roman" w:cs="Times New Roman"/>
          <w:spacing w:val="-1"/>
          <w:w w:val="104"/>
          <w:kern w:val="0"/>
          <w:sz w:val="12"/>
          <w:szCs w:val="12"/>
          <w:lang w:eastAsia="en-US"/>
        </w:rPr>
        <w:t xml:space="preserve">   </w:t>
      </w:r>
      <w:r w:rsidRPr="000574EE">
        <w:rPr>
          <w:rFonts w:ascii="Times New Roman" w:eastAsia="Calibri" w:hAnsi="Times New Roman" w:cs="Times New Roman"/>
          <w:spacing w:val="-1"/>
          <w:w w:val="104"/>
          <w:kern w:val="0"/>
          <w:sz w:val="12"/>
          <w:szCs w:val="12"/>
          <w:lang w:eastAsia="en-US"/>
        </w:rPr>
        <w:t xml:space="preserve">                   №1151-п</w:t>
      </w:r>
    </w:p>
    <w:p w:rsidR="000574EE" w:rsidRPr="000574EE" w:rsidRDefault="000574EE" w:rsidP="000574EE">
      <w:pPr>
        <w:widowControl w:val="0"/>
        <w:suppressAutoHyphens/>
        <w:spacing w:after="0" w:line="240" w:lineRule="auto"/>
        <w:jc w:val="both"/>
        <w:rPr>
          <w:rFonts w:ascii="Times New Roman" w:eastAsia="SimSun" w:hAnsi="Times New Roman" w:cs="Times New Roman"/>
          <w:bCs/>
          <w:color w:val="auto"/>
          <w:kern w:val="1"/>
          <w:sz w:val="12"/>
          <w:szCs w:val="12"/>
          <w:lang w:eastAsia="ar-SA"/>
        </w:rPr>
      </w:pPr>
    </w:p>
    <w:p w:rsidR="000574EE" w:rsidRPr="000574EE" w:rsidRDefault="000574EE" w:rsidP="000574EE">
      <w:pPr>
        <w:widowControl w:val="0"/>
        <w:suppressAutoHyphens/>
        <w:spacing w:after="0" w:line="240" w:lineRule="auto"/>
        <w:ind w:firstLine="284"/>
        <w:jc w:val="both"/>
        <w:rPr>
          <w:rFonts w:ascii="Times New Roman" w:eastAsia="SimSun" w:hAnsi="Times New Roman" w:cs="Times New Roman"/>
          <w:bCs/>
          <w:color w:val="auto"/>
          <w:kern w:val="1"/>
          <w:sz w:val="12"/>
          <w:szCs w:val="12"/>
          <w:lang w:eastAsia="ar-SA"/>
        </w:rPr>
      </w:pPr>
      <w:r w:rsidRPr="000574EE">
        <w:rPr>
          <w:rFonts w:ascii="Times New Roman" w:eastAsia="SimSun" w:hAnsi="Times New Roman" w:cs="Times New Roman"/>
          <w:bCs/>
          <w:color w:val="auto"/>
          <w:kern w:val="1"/>
          <w:sz w:val="12"/>
          <w:szCs w:val="12"/>
          <w:lang w:eastAsia="ar-SA"/>
        </w:rPr>
        <w:t>О внесении изменений в постановление администрации Каратузского района от 31.10.2013 № 1130-п «Об утверждении муниципальной программы Каратузского района «Содействие развитию местного самоуправления  Каратузского района»».</w:t>
      </w:r>
    </w:p>
    <w:p w:rsidR="000574EE" w:rsidRPr="000574EE" w:rsidRDefault="000574EE" w:rsidP="000574EE">
      <w:pPr>
        <w:widowControl w:val="0"/>
        <w:suppressAutoHyphens/>
        <w:spacing w:after="0" w:line="240" w:lineRule="auto"/>
        <w:ind w:firstLine="284"/>
        <w:jc w:val="both"/>
        <w:rPr>
          <w:rFonts w:ascii="Times New Roman" w:eastAsia="SimSun" w:hAnsi="Times New Roman" w:cs="Times New Roman"/>
          <w:bCs/>
          <w:color w:val="auto"/>
          <w:kern w:val="1"/>
          <w:sz w:val="12"/>
          <w:szCs w:val="12"/>
          <w:lang w:eastAsia="ar-SA"/>
        </w:rPr>
      </w:pPr>
    </w:p>
    <w:p w:rsidR="000574EE" w:rsidRPr="000574EE" w:rsidRDefault="000574EE" w:rsidP="000574EE">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статьей 28 Устава муниципального образования «Каратузский район», постановление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0574EE" w:rsidRPr="000574EE" w:rsidRDefault="000574EE" w:rsidP="000574EE">
      <w:pPr>
        <w:widowControl w:val="0"/>
        <w:suppressAutoHyphens/>
        <w:spacing w:after="0" w:line="240" w:lineRule="auto"/>
        <w:ind w:firstLine="284"/>
        <w:jc w:val="both"/>
        <w:rPr>
          <w:rFonts w:ascii="Times New Roman" w:eastAsia="SimSun" w:hAnsi="Times New Roman" w:cs="Times New Roman"/>
          <w:bCs/>
          <w:color w:val="auto"/>
          <w:kern w:val="1"/>
          <w:sz w:val="12"/>
          <w:szCs w:val="12"/>
          <w:lang w:eastAsia="ar-SA"/>
        </w:rPr>
      </w:pPr>
      <w:r w:rsidRPr="000574EE">
        <w:rPr>
          <w:rFonts w:ascii="Times New Roman" w:eastAsia="SimSun" w:hAnsi="Times New Roman" w:cs="Times New Roman"/>
          <w:bCs/>
          <w:color w:val="auto"/>
          <w:kern w:val="1"/>
          <w:sz w:val="12"/>
          <w:szCs w:val="12"/>
          <w:lang w:eastAsia="ar-SA"/>
        </w:rPr>
        <w:t>1.Внести изменения в постановление администрации Каратузского района от 31.10.2013 № 1130-п «Об утверждении муниципальной программы Каратузского района «Содействие развитию местного самоуправления  Каратузского района»» и изложить его в новой редакции согласно приложению.</w:t>
      </w:r>
    </w:p>
    <w:p w:rsidR="000574EE" w:rsidRPr="000574EE" w:rsidRDefault="000574EE" w:rsidP="000574EE">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2.</w:t>
      </w:r>
      <w:proofErr w:type="gramStart"/>
      <w:r w:rsidRPr="000574EE">
        <w:rPr>
          <w:rFonts w:ascii="Times New Roman" w:eastAsia="Calibri" w:hAnsi="Times New Roman" w:cs="Times New Roman"/>
          <w:color w:val="auto"/>
          <w:kern w:val="0"/>
          <w:sz w:val="12"/>
          <w:szCs w:val="12"/>
          <w:lang w:eastAsia="en-US"/>
        </w:rPr>
        <w:t>Контроль за</w:t>
      </w:r>
      <w:proofErr w:type="gramEnd"/>
      <w:r w:rsidRPr="000574EE">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на заместителя главы администрации Каратузского района по строительству и ЖКХ </w:t>
      </w:r>
      <w:proofErr w:type="spellStart"/>
      <w:r w:rsidRPr="000574EE">
        <w:rPr>
          <w:rFonts w:ascii="Times New Roman" w:eastAsia="Calibri" w:hAnsi="Times New Roman" w:cs="Times New Roman"/>
          <w:color w:val="auto"/>
          <w:kern w:val="0"/>
          <w:sz w:val="12"/>
          <w:szCs w:val="12"/>
          <w:lang w:eastAsia="en-US"/>
        </w:rPr>
        <w:t>Дулова</w:t>
      </w:r>
      <w:proofErr w:type="spellEnd"/>
      <w:r w:rsidRPr="000574EE">
        <w:rPr>
          <w:rFonts w:ascii="Times New Roman" w:eastAsia="Calibri" w:hAnsi="Times New Roman" w:cs="Times New Roman"/>
          <w:color w:val="auto"/>
          <w:kern w:val="0"/>
          <w:sz w:val="12"/>
          <w:szCs w:val="12"/>
          <w:lang w:eastAsia="en-US"/>
        </w:rPr>
        <w:t xml:space="preserve"> В.А.</w:t>
      </w:r>
    </w:p>
    <w:p w:rsidR="000574EE" w:rsidRPr="000574EE" w:rsidRDefault="000574EE" w:rsidP="000574EE">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3.Опубликовать постановление в периодичном печатном издании «Вести муниципального образования «Каратузский район»» и разместить на официальном сайте администрации Каратузского района с адресом в информационно-телекоммуникационной сети Интернет - </w:t>
      </w:r>
      <w:hyperlink r:id="rId10" w:history="1">
        <w:r w:rsidRPr="000574EE">
          <w:rPr>
            <w:rFonts w:ascii="Times New Roman" w:eastAsia="Calibri" w:hAnsi="Times New Roman" w:cs="Times New Roman"/>
            <w:color w:val="0000FF"/>
            <w:kern w:val="0"/>
            <w:sz w:val="12"/>
            <w:szCs w:val="12"/>
            <w:u w:val="single"/>
            <w:lang w:eastAsia="en-US"/>
          </w:rPr>
          <w:t>www.karatuzraion.ru</w:t>
        </w:r>
      </w:hyperlink>
      <w:r w:rsidRPr="000574EE">
        <w:rPr>
          <w:rFonts w:ascii="Times New Roman" w:eastAsia="Calibri" w:hAnsi="Times New Roman" w:cs="Times New Roman"/>
          <w:color w:val="auto"/>
          <w:kern w:val="0"/>
          <w:sz w:val="12"/>
          <w:szCs w:val="12"/>
          <w:lang w:eastAsia="en-US"/>
        </w:rPr>
        <w:t>.</w:t>
      </w: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4.Постановление вступает в силу с 1 января 2015 года, но не ранее дня, следующего за днем его официального опубликования.</w:t>
      </w: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rPr>
      </w:pPr>
      <w:r w:rsidRPr="000574EE">
        <w:rPr>
          <w:rFonts w:ascii="Times New Roman" w:eastAsia="Calibri" w:hAnsi="Times New Roman" w:cs="Times New Roman"/>
          <w:color w:val="auto"/>
          <w:kern w:val="0"/>
          <w:sz w:val="12"/>
          <w:szCs w:val="12"/>
        </w:rPr>
        <w:t xml:space="preserve">Глава администрации района                                               </w:t>
      </w:r>
      <w:proofErr w:type="spellStart"/>
      <w:r w:rsidRPr="000574EE">
        <w:rPr>
          <w:rFonts w:ascii="Times New Roman" w:eastAsia="Calibri" w:hAnsi="Times New Roman" w:cs="Times New Roman"/>
          <w:color w:val="auto"/>
          <w:kern w:val="0"/>
          <w:sz w:val="12"/>
          <w:szCs w:val="12"/>
        </w:rPr>
        <w:t>Г.И.Кулакова</w:t>
      </w:r>
      <w:proofErr w:type="spellEnd"/>
    </w:p>
    <w:p w:rsidR="00C8636C" w:rsidRDefault="00C8636C" w:rsidP="000574EE">
      <w:pPr>
        <w:spacing w:after="0" w:line="240" w:lineRule="auto"/>
        <w:jc w:val="center"/>
        <w:rPr>
          <w:rFonts w:ascii="Times New Roman" w:eastAsia="Calibri" w:hAnsi="Times New Roman" w:cs="Times New Roman"/>
          <w:color w:val="auto"/>
          <w:kern w:val="0"/>
          <w:sz w:val="12"/>
          <w:szCs w:val="12"/>
          <w:lang w:eastAsia="en-US"/>
        </w:rPr>
      </w:pPr>
    </w:p>
    <w:p w:rsid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Pr="000574EE" w:rsidRDefault="000574EE" w:rsidP="000574EE">
      <w:pPr>
        <w:spacing w:after="0" w:line="240" w:lineRule="auto"/>
        <w:ind w:left="2835"/>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Приложение </w:t>
      </w:r>
    </w:p>
    <w:p w:rsidR="000574EE" w:rsidRPr="000574EE" w:rsidRDefault="000574EE" w:rsidP="000574EE">
      <w:pPr>
        <w:spacing w:after="0" w:line="240" w:lineRule="auto"/>
        <w:ind w:left="2835"/>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к постановлению администрации Каратузского района</w:t>
      </w:r>
    </w:p>
    <w:p w:rsidR="000574EE" w:rsidRPr="000574EE" w:rsidRDefault="000574EE" w:rsidP="000574EE">
      <w:pPr>
        <w:spacing w:after="0" w:line="240" w:lineRule="auto"/>
        <w:ind w:left="2835"/>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от</w:t>
      </w:r>
      <w:r w:rsidR="00C00F73">
        <w:rPr>
          <w:rFonts w:ascii="Times New Roman" w:eastAsia="Calibri" w:hAnsi="Times New Roman" w:cs="Times New Roman"/>
          <w:color w:val="auto"/>
          <w:kern w:val="0"/>
          <w:sz w:val="12"/>
          <w:szCs w:val="12"/>
          <w:lang w:eastAsia="en-US"/>
        </w:rPr>
        <w:t xml:space="preserve"> </w:t>
      </w:r>
      <w:r w:rsidRPr="000574EE">
        <w:rPr>
          <w:rFonts w:ascii="Times New Roman" w:eastAsia="Calibri" w:hAnsi="Times New Roman" w:cs="Times New Roman"/>
          <w:color w:val="auto"/>
          <w:kern w:val="0"/>
          <w:sz w:val="12"/>
          <w:szCs w:val="12"/>
          <w:lang w:eastAsia="en-US"/>
        </w:rPr>
        <w:t>31.10.2014г. №1151-п</w:t>
      </w:r>
    </w:p>
    <w:p w:rsidR="000574EE" w:rsidRDefault="000574EE" w:rsidP="000574EE">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Муниципальная программа Каратузского района</w:t>
      </w:r>
    </w:p>
    <w:p w:rsidR="000574EE" w:rsidRPr="000574EE" w:rsidRDefault="000574EE" w:rsidP="000574EE">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«Содействие развитию местного самоуправления  Каратузского района»</w:t>
      </w:r>
    </w:p>
    <w:p w:rsidR="000574EE" w:rsidRPr="000574EE" w:rsidRDefault="000574EE" w:rsidP="000574EE">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lang w:eastAsia="en-US"/>
        </w:rPr>
      </w:pPr>
    </w:p>
    <w:p w:rsid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1.Паспорт муниципальной программы Каратузского</w:t>
      </w:r>
    </w:p>
    <w:p w:rsid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tbl>
      <w:tblPr>
        <w:tblW w:w="5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768"/>
      </w:tblGrid>
      <w:tr w:rsidR="000574EE" w:rsidRPr="000574EE" w:rsidTr="000574EE">
        <w:trPr>
          <w:trHeight w:val="20"/>
        </w:trPr>
        <w:tc>
          <w:tcPr>
            <w:tcW w:w="1418" w:type="dxa"/>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Наименование муниципальной  программы</w:t>
            </w:r>
          </w:p>
        </w:tc>
        <w:tc>
          <w:tcPr>
            <w:tcW w:w="3768" w:type="dxa"/>
          </w:tcPr>
          <w:p w:rsidR="000574EE" w:rsidRPr="000574EE" w:rsidRDefault="000574EE" w:rsidP="000574EE">
            <w:pPr>
              <w:autoSpaceDE w:val="0"/>
              <w:autoSpaceDN w:val="0"/>
              <w:adjustRightInd w:val="0"/>
              <w:spacing w:after="0" w:line="240" w:lineRule="auto"/>
              <w:jc w:val="both"/>
              <w:outlineLvl w:val="0"/>
              <w:rPr>
                <w:rFonts w:ascii="Times New Roman" w:eastAsia="Calibri" w:hAnsi="Times New Roman" w:cs="Times New Roman"/>
                <w:bCs/>
                <w:color w:val="auto"/>
                <w:kern w:val="0"/>
                <w:sz w:val="12"/>
                <w:szCs w:val="12"/>
              </w:rPr>
            </w:pPr>
            <w:r w:rsidRPr="000574EE">
              <w:rPr>
                <w:rFonts w:ascii="Times New Roman" w:eastAsia="Calibri" w:hAnsi="Times New Roman" w:cs="Times New Roman"/>
                <w:bCs/>
                <w:color w:val="auto"/>
                <w:kern w:val="0"/>
                <w:sz w:val="12"/>
                <w:szCs w:val="12"/>
              </w:rPr>
              <w:t xml:space="preserve"> «Содействие развитию местного самоуправления Каратузского района» (далее – муниципальная программа)</w:t>
            </w:r>
          </w:p>
          <w:p w:rsidR="000574EE" w:rsidRPr="000574EE" w:rsidRDefault="000574EE" w:rsidP="000574EE">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p>
        </w:tc>
      </w:tr>
      <w:tr w:rsidR="000574EE" w:rsidRPr="000574EE" w:rsidTr="000574EE">
        <w:trPr>
          <w:trHeight w:val="20"/>
        </w:trPr>
        <w:tc>
          <w:tcPr>
            <w:tcW w:w="1418" w:type="dxa"/>
          </w:tcPr>
          <w:p w:rsidR="000574EE" w:rsidRPr="000574EE" w:rsidRDefault="000574EE" w:rsidP="000574EE">
            <w:pPr>
              <w:spacing w:after="0" w:line="240" w:lineRule="auto"/>
              <w:rPr>
                <w:rFonts w:ascii="Times New Roman" w:eastAsia="Calibri" w:hAnsi="Times New Roman" w:cs="Times New Roman"/>
                <w:b/>
                <w:color w:val="auto"/>
                <w:kern w:val="0"/>
                <w:sz w:val="12"/>
                <w:szCs w:val="12"/>
                <w:lang w:eastAsia="en-US"/>
              </w:rPr>
            </w:pPr>
            <w:r w:rsidRPr="000574EE">
              <w:rPr>
                <w:rFonts w:ascii="Times New Roman" w:eastAsia="Calibri" w:hAnsi="Times New Roman" w:cs="Times New Roman"/>
                <w:color w:val="auto"/>
                <w:kern w:val="0"/>
                <w:sz w:val="12"/>
                <w:szCs w:val="12"/>
                <w:lang w:eastAsia="en-US"/>
              </w:rPr>
              <w:t>Основания для разработки муниципальной программы</w:t>
            </w:r>
          </w:p>
        </w:tc>
        <w:tc>
          <w:tcPr>
            <w:tcW w:w="3768" w:type="dxa"/>
          </w:tcPr>
          <w:p w:rsidR="000574EE" w:rsidRPr="000574EE" w:rsidRDefault="000574EE" w:rsidP="000574EE">
            <w:pPr>
              <w:spacing w:before="40" w:after="0" w:line="276" w:lineRule="auto"/>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Статья 179 Бюджетного кодекса Российской Федерации;</w:t>
            </w:r>
          </w:p>
          <w:p w:rsidR="000574EE" w:rsidRPr="000574EE" w:rsidRDefault="000574EE" w:rsidP="000574EE">
            <w:pPr>
              <w:spacing w:after="0" w:line="276" w:lineRule="auto"/>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постановление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
          <w:p w:rsidR="000574EE" w:rsidRPr="000574EE" w:rsidRDefault="000574EE" w:rsidP="000574EE">
            <w:pPr>
              <w:spacing w:after="0" w:line="276" w:lineRule="auto"/>
              <w:jc w:val="both"/>
              <w:rPr>
                <w:rFonts w:ascii="Times New Roman" w:eastAsia="Calibri" w:hAnsi="Times New Roman" w:cs="Times New Roman"/>
                <w:color w:val="auto"/>
                <w:kern w:val="0"/>
                <w:sz w:val="12"/>
                <w:szCs w:val="12"/>
                <w:lang w:eastAsia="en-US"/>
              </w:rPr>
            </w:pPr>
          </w:p>
          <w:p w:rsidR="000574EE" w:rsidRPr="000574EE" w:rsidRDefault="000574EE" w:rsidP="000574EE">
            <w:pPr>
              <w:spacing w:after="0" w:line="276" w:lineRule="auto"/>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постановление администрации Каратузского района от 21.08.2013 № 822-п «Об утверждении перечня муниципальных программ Каратузского района»;</w:t>
            </w:r>
          </w:p>
          <w:p w:rsidR="000574EE" w:rsidRPr="000574EE" w:rsidRDefault="000574EE" w:rsidP="000574EE">
            <w:pPr>
              <w:spacing w:before="40" w:after="0" w:line="276" w:lineRule="auto"/>
              <w:jc w:val="both"/>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постановление администрации Каратузского района от 30.10.2013 № 1123-п «О внесении изменений в перечень муниципальных программ Каратузского района»</w:t>
            </w:r>
          </w:p>
          <w:p w:rsidR="000574EE" w:rsidRPr="000574EE" w:rsidRDefault="000574EE" w:rsidP="000574EE">
            <w:pPr>
              <w:autoSpaceDE w:val="0"/>
              <w:autoSpaceDN w:val="0"/>
              <w:adjustRightInd w:val="0"/>
              <w:spacing w:after="0" w:line="240" w:lineRule="auto"/>
              <w:jc w:val="both"/>
              <w:outlineLvl w:val="0"/>
              <w:rPr>
                <w:rFonts w:ascii="Times New Roman" w:eastAsia="Calibri" w:hAnsi="Times New Roman" w:cs="Times New Roman"/>
                <w:bCs/>
                <w:color w:val="auto"/>
                <w:kern w:val="0"/>
                <w:sz w:val="12"/>
                <w:szCs w:val="12"/>
              </w:rPr>
            </w:pPr>
          </w:p>
        </w:tc>
      </w:tr>
      <w:tr w:rsidR="000574EE" w:rsidRPr="000574EE" w:rsidTr="000574EE">
        <w:trPr>
          <w:trHeight w:val="20"/>
        </w:trPr>
        <w:tc>
          <w:tcPr>
            <w:tcW w:w="1418" w:type="dxa"/>
          </w:tcPr>
          <w:p w:rsidR="000574EE" w:rsidRPr="000574EE" w:rsidRDefault="000574EE" w:rsidP="000574EE">
            <w:pPr>
              <w:snapToGri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Ответственный </w:t>
            </w:r>
          </w:p>
          <w:p w:rsidR="000574EE" w:rsidRPr="000574EE" w:rsidRDefault="000574EE" w:rsidP="000574EE">
            <w:pPr>
              <w:snapToGri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исполнитель муниципальной программы</w:t>
            </w:r>
          </w:p>
        </w:tc>
        <w:tc>
          <w:tcPr>
            <w:tcW w:w="3768" w:type="dxa"/>
          </w:tcPr>
          <w:p w:rsidR="000574EE" w:rsidRPr="000574EE" w:rsidRDefault="000574EE" w:rsidP="000574E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Администрация Каратузского района (далее – администрация района)</w:t>
            </w:r>
          </w:p>
          <w:p w:rsidR="000574EE" w:rsidRPr="000574EE" w:rsidRDefault="000574EE" w:rsidP="000574EE">
            <w:pPr>
              <w:autoSpaceDE w:val="0"/>
              <w:autoSpaceDN w:val="0"/>
              <w:adjustRightInd w:val="0"/>
              <w:spacing w:after="0" w:line="240" w:lineRule="auto"/>
              <w:ind w:firstLine="317"/>
              <w:jc w:val="both"/>
              <w:outlineLvl w:val="0"/>
              <w:rPr>
                <w:rFonts w:ascii="Times New Roman" w:eastAsia="Calibri" w:hAnsi="Times New Roman" w:cs="Times New Roman"/>
                <w:color w:val="auto"/>
                <w:kern w:val="0"/>
                <w:sz w:val="12"/>
                <w:szCs w:val="12"/>
                <w:lang w:eastAsia="en-US"/>
              </w:rPr>
            </w:pPr>
          </w:p>
        </w:tc>
      </w:tr>
      <w:tr w:rsidR="000574EE" w:rsidRPr="000574EE" w:rsidTr="000574EE">
        <w:trPr>
          <w:trHeight w:val="20"/>
        </w:trPr>
        <w:tc>
          <w:tcPr>
            <w:tcW w:w="1418" w:type="dxa"/>
          </w:tcPr>
          <w:p w:rsidR="000574EE" w:rsidRPr="000574EE" w:rsidRDefault="000574EE" w:rsidP="000574EE">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Соисполнители муниципальной  программы           </w:t>
            </w:r>
          </w:p>
        </w:tc>
        <w:tc>
          <w:tcPr>
            <w:tcW w:w="3768" w:type="dxa"/>
          </w:tcPr>
          <w:p w:rsidR="000574EE" w:rsidRPr="000574EE" w:rsidRDefault="000574EE" w:rsidP="000574EE">
            <w:pPr>
              <w:spacing w:after="0" w:line="240" w:lineRule="auto"/>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p w:rsidR="000574EE" w:rsidRPr="000574EE" w:rsidRDefault="000574EE" w:rsidP="000574EE">
            <w:pPr>
              <w:spacing w:after="0" w:line="240" w:lineRule="auto"/>
              <w:jc w:val="both"/>
              <w:rPr>
                <w:rFonts w:ascii="Times New Roman" w:eastAsia="Calibri" w:hAnsi="Times New Roman" w:cs="Times New Roman"/>
                <w:color w:val="auto"/>
                <w:kern w:val="0"/>
                <w:sz w:val="12"/>
                <w:szCs w:val="12"/>
                <w:lang w:eastAsia="en-US"/>
              </w:rPr>
            </w:pPr>
          </w:p>
        </w:tc>
      </w:tr>
      <w:tr w:rsidR="000574EE" w:rsidRPr="000574EE" w:rsidTr="000574EE">
        <w:trPr>
          <w:trHeight w:val="20"/>
        </w:trPr>
        <w:tc>
          <w:tcPr>
            <w:tcW w:w="1418" w:type="dxa"/>
          </w:tcPr>
          <w:p w:rsidR="000574EE" w:rsidRPr="000574EE" w:rsidRDefault="000574EE" w:rsidP="000574EE">
            <w:pPr>
              <w:snapToGri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Перечень подпрограмм и отдельных мероприятий </w:t>
            </w:r>
            <w:proofErr w:type="gramStart"/>
            <w:r w:rsidRPr="000574EE">
              <w:rPr>
                <w:rFonts w:ascii="Times New Roman" w:eastAsia="Calibri" w:hAnsi="Times New Roman" w:cs="Times New Roman"/>
                <w:color w:val="auto"/>
                <w:kern w:val="0"/>
                <w:sz w:val="12"/>
                <w:szCs w:val="12"/>
                <w:lang w:eastAsia="en-US"/>
              </w:rPr>
              <w:t>муниципальной</w:t>
            </w:r>
            <w:proofErr w:type="gramEnd"/>
            <w:r w:rsidRPr="000574EE">
              <w:rPr>
                <w:rFonts w:ascii="Times New Roman" w:eastAsia="Calibri" w:hAnsi="Times New Roman" w:cs="Times New Roman"/>
                <w:color w:val="auto"/>
                <w:kern w:val="0"/>
                <w:sz w:val="12"/>
                <w:szCs w:val="12"/>
                <w:lang w:eastAsia="en-US"/>
              </w:rPr>
              <w:t xml:space="preserve"> </w:t>
            </w:r>
          </w:p>
          <w:p w:rsidR="000574EE" w:rsidRPr="000574EE" w:rsidRDefault="000574EE" w:rsidP="000574EE">
            <w:pPr>
              <w:snapToGri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программы</w:t>
            </w:r>
          </w:p>
        </w:tc>
        <w:tc>
          <w:tcPr>
            <w:tcW w:w="3768" w:type="dxa"/>
          </w:tcPr>
          <w:p w:rsidR="000574EE" w:rsidRPr="000574EE" w:rsidRDefault="000574EE" w:rsidP="000574EE">
            <w:pPr>
              <w:overflowPunct w:val="0"/>
              <w:autoSpaceDE w:val="0"/>
              <w:autoSpaceDN w:val="0"/>
              <w:adjustRightInd w:val="0"/>
              <w:spacing w:after="0" w:line="276" w:lineRule="auto"/>
              <w:jc w:val="both"/>
              <w:textAlignment w:val="baseline"/>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Подпрограммы:</w:t>
            </w:r>
          </w:p>
          <w:p w:rsidR="000574EE" w:rsidRPr="000574EE" w:rsidRDefault="000574EE" w:rsidP="000574EE">
            <w:pPr>
              <w:numPr>
                <w:ilvl w:val="0"/>
                <w:numId w:val="27"/>
              </w:numPr>
              <w:tabs>
                <w:tab w:val="left" w:pos="459"/>
              </w:tabs>
              <w:autoSpaceDE w:val="0"/>
              <w:autoSpaceDN w:val="0"/>
              <w:adjustRightInd w:val="0"/>
              <w:spacing w:after="0" w:line="240" w:lineRule="auto"/>
              <w:ind w:left="33" w:firstLine="142"/>
              <w:jc w:val="both"/>
              <w:outlineLvl w:val="0"/>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«Содействие развитию и модернизации улично-дорожной сети муниципальных образований района»;</w:t>
            </w:r>
          </w:p>
          <w:p w:rsidR="000574EE" w:rsidRPr="000574EE" w:rsidRDefault="000574EE" w:rsidP="000574EE">
            <w:pPr>
              <w:autoSpaceDE w:val="0"/>
              <w:autoSpaceDN w:val="0"/>
              <w:adjustRightInd w:val="0"/>
              <w:spacing w:after="0" w:line="240" w:lineRule="auto"/>
              <w:ind w:firstLine="317"/>
              <w:jc w:val="both"/>
              <w:outlineLvl w:val="0"/>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2.«Поддержка муниципальных проектов и мероприятий по благоустройству территорий»</w:t>
            </w:r>
          </w:p>
        </w:tc>
      </w:tr>
      <w:tr w:rsidR="000574EE" w:rsidRPr="000574EE" w:rsidTr="000574EE">
        <w:trPr>
          <w:trHeight w:val="20"/>
        </w:trPr>
        <w:tc>
          <w:tcPr>
            <w:tcW w:w="1418" w:type="dxa"/>
          </w:tcPr>
          <w:p w:rsidR="000574EE" w:rsidRPr="000574EE" w:rsidRDefault="000574EE" w:rsidP="000574EE">
            <w:pPr>
              <w:snapToGri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Цель муниципальной программы</w:t>
            </w:r>
          </w:p>
          <w:p w:rsidR="000574EE" w:rsidRPr="000574EE" w:rsidRDefault="000574EE" w:rsidP="000574EE">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p>
        </w:tc>
        <w:tc>
          <w:tcPr>
            <w:tcW w:w="3768" w:type="dxa"/>
          </w:tcPr>
          <w:p w:rsidR="000574EE" w:rsidRPr="000574EE" w:rsidRDefault="000574EE" w:rsidP="000574E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 закрепленных за муниципальными образованиями</w:t>
            </w:r>
          </w:p>
        </w:tc>
      </w:tr>
      <w:tr w:rsidR="000574EE" w:rsidRPr="000574EE" w:rsidTr="000574EE">
        <w:trPr>
          <w:trHeight w:val="20"/>
        </w:trPr>
        <w:tc>
          <w:tcPr>
            <w:tcW w:w="1418" w:type="dxa"/>
          </w:tcPr>
          <w:p w:rsidR="000574EE" w:rsidRPr="000574EE" w:rsidRDefault="000574EE" w:rsidP="000574EE">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Задачи муниципальной программы</w:t>
            </w:r>
          </w:p>
        </w:tc>
        <w:tc>
          <w:tcPr>
            <w:tcW w:w="3768" w:type="dxa"/>
          </w:tcPr>
          <w:p w:rsidR="000574EE" w:rsidRPr="000574EE" w:rsidRDefault="000574EE" w:rsidP="000574EE">
            <w:pPr>
              <w:numPr>
                <w:ilvl w:val="0"/>
                <w:numId w:val="28"/>
              </w:numPr>
              <w:tabs>
                <w:tab w:val="left" w:pos="459"/>
              </w:tabs>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Содействие повышению уровня транспортно-эксплуатационного состояния автомобильных дорог местного значения сельских поселений.</w:t>
            </w:r>
          </w:p>
          <w:p w:rsidR="000574EE" w:rsidRPr="000574EE" w:rsidRDefault="000574EE" w:rsidP="000574EE">
            <w:pPr>
              <w:numPr>
                <w:ilvl w:val="0"/>
                <w:numId w:val="28"/>
              </w:numPr>
              <w:tabs>
                <w:tab w:val="left" w:pos="459"/>
              </w:tabs>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Содействие вовлечению жителей в благоустройство населенных пунктов района.</w:t>
            </w:r>
          </w:p>
        </w:tc>
      </w:tr>
      <w:tr w:rsidR="000574EE" w:rsidRPr="000574EE" w:rsidTr="000574EE">
        <w:trPr>
          <w:trHeight w:val="20"/>
        </w:trPr>
        <w:tc>
          <w:tcPr>
            <w:tcW w:w="1418" w:type="dxa"/>
          </w:tcPr>
          <w:p w:rsidR="000574EE" w:rsidRPr="000574EE" w:rsidRDefault="000574EE" w:rsidP="000574EE">
            <w:pPr>
              <w:snapToGri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Этапы и сроки</w:t>
            </w:r>
          </w:p>
          <w:p w:rsidR="000574EE" w:rsidRPr="000574EE" w:rsidRDefault="000574EE" w:rsidP="000574EE">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реализации муниципальной программы</w:t>
            </w:r>
          </w:p>
        </w:tc>
        <w:tc>
          <w:tcPr>
            <w:tcW w:w="3768" w:type="dxa"/>
          </w:tcPr>
          <w:p w:rsidR="000574EE" w:rsidRPr="000574EE" w:rsidRDefault="000574EE" w:rsidP="000574EE">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2014−2017 годы</w:t>
            </w:r>
          </w:p>
        </w:tc>
      </w:tr>
      <w:tr w:rsidR="000574EE" w:rsidRPr="00302938" w:rsidTr="000574EE">
        <w:tc>
          <w:tcPr>
            <w:tcW w:w="1418" w:type="dxa"/>
          </w:tcPr>
          <w:p w:rsidR="000574EE" w:rsidRPr="00302938" w:rsidRDefault="000574EE" w:rsidP="000574EE">
            <w:pPr>
              <w:snapToGrid w:val="0"/>
              <w:spacing w:after="0" w:line="240" w:lineRule="auto"/>
              <w:rPr>
                <w:rFonts w:ascii="Times New Roman" w:hAnsi="Times New Roman" w:cs="Times New Roman"/>
                <w:sz w:val="12"/>
                <w:szCs w:val="12"/>
              </w:rPr>
            </w:pPr>
            <w:r w:rsidRPr="00302938">
              <w:rPr>
                <w:rFonts w:ascii="Times New Roman" w:hAnsi="Times New Roman" w:cs="Times New Roman"/>
                <w:sz w:val="12"/>
                <w:szCs w:val="12"/>
              </w:rPr>
              <w:t>Перечень целевых показателей и показателей результативности программы с расшифровкой плановых значений по годам ее реализации</w:t>
            </w:r>
          </w:p>
        </w:tc>
        <w:tc>
          <w:tcPr>
            <w:tcW w:w="3768" w:type="dxa"/>
          </w:tcPr>
          <w:p w:rsidR="000574EE" w:rsidRPr="00302938" w:rsidRDefault="000574EE" w:rsidP="000574EE">
            <w:pPr>
              <w:pStyle w:val="31"/>
              <w:rPr>
                <w:rFonts w:ascii="Times New Roman" w:hAnsi="Times New Roman" w:cs="Times New Roman"/>
                <w:sz w:val="12"/>
                <w:szCs w:val="12"/>
              </w:rPr>
            </w:pPr>
            <w:r w:rsidRPr="00302938">
              <w:rPr>
                <w:rFonts w:ascii="Times New Roman" w:hAnsi="Times New Roman" w:cs="Times New Roman"/>
                <w:sz w:val="12"/>
                <w:szCs w:val="12"/>
              </w:rPr>
              <w:t>Целевые показатели приведены в приложении №1</w:t>
            </w:r>
          </w:p>
        </w:tc>
      </w:tr>
      <w:tr w:rsidR="000574EE" w:rsidRPr="00302938" w:rsidTr="000574EE">
        <w:tc>
          <w:tcPr>
            <w:tcW w:w="1418" w:type="dxa"/>
          </w:tcPr>
          <w:p w:rsidR="000574EE" w:rsidRPr="00302938" w:rsidRDefault="000574EE" w:rsidP="000574EE">
            <w:pPr>
              <w:snapToGrid w:val="0"/>
              <w:spacing w:after="0" w:line="240" w:lineRule="auto"/>
              <w:rPr>
                <w:rFonts w:ascii="Times New Roman" w:hAnsi="Times New Roman" w:cs="Times New Roman"/>
                <w:sz w:val="12"/>
                <w:szCs w:val="12"/>
              </w:rPr>
            </w:pPr>
            <w:r w:rsidRPr="00302938">
              <w:rPr>
                <w:rFonts w:ascii="Times New Roman" w:hAnsi="Times New Roman" w:cs="Times New Roman"/>
                <w:sz w:val="12"/>
                <w:szCs w:val="12"/>
              </w:rPr>
              <w:t>Информация по ресурсному обеспечению программы</w:t>
            </w:r>
          </w:p>
        </w:tc>
        <w:tc>
          <w:tcPr>
            <w:tcW w:w="3768" w:type="dxa"/>
          </w:tcPr>
          <w:p w:rsidR="000574EE" w:rsidRPr="00302938" w:rsidRDefault="000574EE" w:rsidP="000574EE">
            <w:pPr>
              <w:autoSpaceDE w:val="0"/>
              <w:autoSpaceDN w:val="0"/>
              <w:adjustRightInd w:val="0"/>
              <w:spacing w:after="0"/>
              <w:jc w:val="both"/>
              <w:rPr>
                <w:rFonts w:ascii="Times New Roman" w:hAnsi="Times New Roman" w:cs="Times New Roman"/>
                <w:sz w:val="12"/>
                <w:szCs w:val="12"/>
              </w:rPr>
            </w:pPr>
            <w:r w:rsidRPr="00302938">
              <w:rPr>
                <w:rFonts w:ascii="Times New Roman" w:hAnsi="Times New Roman" w:cs="Times New Roman"/>
                <w:sz w:val="12"/>
                <w:szCs w:val="12"/>
              </w:rPr>
              <w:t>Общий объем финансирования муниципальной программы за счет всех источников финансирования составит 2233,5 тыс. рублей, в то числе за счет средств: краевого бюджета 1513,2 тыс. рублей: в том числе по годам:</w:t>
            </w:r>
          </w:p>
          <w:p w:rsidR="000574EE" w:rsidRPr="00302938" w:rsidRDefault="000574EE" w:rsidP="000574EE">
            <w:pPr>
              <w:autoSpaceDE w:val="0"/>
              <w:autoSpaceDN w:val="0"/>
              <w:adjustRightInd w:val="0"/>
              <w:spacing w:after="0"/>
              <w:jc w:val="both"/>
              <w:rPr>
                <w:rFonts w:ascii="Times New Roman" w:hAnsi="Times New Roman" w:cs="Times New Roman"/>
                <w:sz w:val="12"/>
                <w:szCs w:val="12"/>
              </w:rPr>
            </w:pPr>
            <w:r w:rsidRPr="00302938">
              <w:rPr>
                <w:rFonts w:ascii="Times New Roman" w:hAnsi="Times New Roman" w:cs="Times New Roman"/>
                <w:sz w:val="12"/>
                <w:szCs w:val="12"/>
              </w:rPr>
              <w:t>в 2014 году – 1513,2 тыс. рублей;</w:t>
            </w:r>
          </w:p>
          <w:p w:rsidR="000574EE" w:rsidRPr="00302938" w:rsidRDefault="000574EE" w:rsidP="000574EE">
            <w:pPr>
              <w:autoSpaceDE w:val="0"/>
              <w:autoSpaceDN w:val="0"/>
              <w:adjustRightInd w:val="0"/>
              <w:spacing w:after="0"/>
              <w:jc w:val="both"/>
              <w:rPr>
                <w:rFonts w:ascii="Times New Roman" w:hAnsi="Times New Roman" w:cs="Times New Roman"/>
                <w:sz w:val="12"/>
                <w:szCs w:val="12"/>
              </w:rPr>
            </w:pPr>
            <w:r w:rsidRPr="00302938">
              <w:rPr>
                <w:rFonts w:ascii="Times New Roman" w:hAnsi="Times New Roman" w:cs="Times New Roman"/>
                <w:sz w:val="12"/>
                <w:szCs w:val="12"/>
              </w:rPr>
              <w:t>в 2015 году – 0,0 тыс. рублей;</w:t>
            </w:r>
          </w:p>
          <w:p w:rsidR="000574EE" w:rsidRPr="00302938" w:rsidRDefault="000574EE" w:rsidP="000574EE">
            <w:pPr>
              <w:autoSpaceDE w:val="0"/>
              <w:autoSpaceDN w:val="0"/>
              <w:adjustRightInd w:val="0"/>
              <w:spacing w:after="0"/>
              <w:jc w:val="both"/>
              <w:rPr>
                <w:rFonts w:ascii="Times New Roman" w:hAnsi="Times New Roman" w:cs="Times New Roman"/>
                <w:sz w:val="12"/>
                <w:szCs w:val="12"/>
              </w:rPr>
            </w:pPr>
            <w:r w:rsidRPr="00302938">
              <w:rPr>
                <w:rFonts w:ascii="Times New Roman" w:hAnsi="Times New Roman" w:cs="Times New Roman"/>
                <w:sz w:val="12"/>
                <w:szCs w:val="12"/>
              </w:rPr>
              <w:t>в 2016 году – 0,0 тыс. рублей;</w:t>
            </w:r>
          </w:p>
          <w:p w:rsidR="000574EE" w:rsidRPr="00302938" w:rsidRDefault="000574EE" w:rsidP="000574EE">
            <w:pPr>
              <w:autoSpaceDE w:val="0"/>
              <w:autoSpaceDN w:val="0"/>
              <w:adjustRightInd w:val="0"/>
              <w:spacing w:after="0"/>
              <w:jc w:val="both"/>
              <w:rPr>
                <w:rFonts w:ascii="Times New Roman" w:hAnsi="Times New Roman" w:cs="Times New Roman"/>
                <w:sz w:val="12"/>
                <w:szCs w:val="12"/>
              </w:rPr>
            </w:pPr>
            <w:r w:rsidRPr="00302938">
              <w:rPr>
                <w:rFonts w:ascii="Times New Roman" w:hAnsi="Times New Roman" w:cs="Times New Roman"/>
                <w:sz w:val="12"/>
                <w:szCs w:val="12"/>
              </w:rPr>
              <w:t>в 2017 году – 0,0 тыс. рублей;</w:t>
            </w:r>
          </w:p>
          <w:p w:rsidR="000574EE" w:rsidRPr="00302938" w:rsidRDefault="000574EE" w:rsidP="000574EE">
            <w:pPr>
              <w:autoSpaceDE w:val="0"/>
              <w:autoSpaceDN w:val="0"/>
              <w:adjustRightInd w:val="0"/>
              <w:spacing w:after="0"/>
              <w:jc w:val="both"/>
              <w:rPr>
                <w:rFonts w:ascii="Times New Roman" w:hAnsi="Times New Roman" w:cs="Times New Roman"/>
                <w:sz w:val="12"/>
                <w:szCs w:val="12"/>
              </w:rPr>
            </w:pPr>
            <w:r w:rsidRPr="00302938">
              <w:rPr>
                <w:rFonts w:ascii="Times New Roman" w:hAnsi="Times New Roman" w:cs="Times New Roman"/>
                <w:sz w:val="12"/>
                <w:szCs w:val="12"/>
              </w:rPr>
              <w:t>районного бюджета 720,3 тыс. рублей, в том числе по годам:</w:t>
            </w:r>
          </w:p>
          <w:p w:rsidR="000574EE" w:rsidRPr="00302938" w:rsidRDefault="000574EE" w:rsidP="000574EE">
            <w:pPr>
              <w:autoSpaceDE w:val="0"/>
              <w:autoSpaceDN w:val="0"/>
              <w:adjustRightInd w:val="0"/>
              <w:spacing w:after="0"/>
              <w:jc w:val="both"/>
              <w:rPr>
                <w:rFonts w:ascii="Times New Roman" w:hAnsi="Times New Roman" w:cs="Times New Roman"/>
                <w:sz w:val="12"/>
                <w:szCs w:val="12"/>
              </w:rPr>
            </w:pPr>
            <w:r w:rsidRPr="00302938">
              <w:rPr>
                <w:rFonts w:ascii="Times New Roman" w:hAnsi="Times New Roman" w:cs="Times New Roman"/>
                <w:sz w:val="12"/>
                <w:szCs w:val="12"/>
              </w:rPr>
              <w:t>в 2014 году − 227,9 тыс. рублей;</w:t>
            </w:r>
          </w:p>
          <w:p w:rsidR="000574EE" w:rsidRPr="00302938" w:rsidRDefault="000574EE" w:rsidP="000574EE">
            <w:pPr>
              <w:autoSpaceDE w:val="0"/>
              <w:autoSpaceDN w:val="0"/>
              <w:adjustRightInd w:val="0"/>
              <w:spacing w:after="0"/>
              <w:jc w:val="both"/>
              <w:rPr>
                <w:rFonts w:ascii="Times New Roman" w:hAnsi="Times New Roman" w:cs="Times New Roman"/>
                <w:sz w:val="12"/>
                <w:szCs w:val="12"/>
              </w:rPr>
            </w:pPr>
            <w:r w:rsidRPr="00302938">
              <w:rPr>
                <w:rFonts w:ascii="Times New Roman" w:hAnsi="Times New Roman" w:cs="Times New Roman"/>
                <w:sz w:val="12"/>
                <w:szCs w:val="12"/>
              </w:rPr>
              <w:t>в 2015 году – 156,7 тыс. рублей;</w:t>
            </w:r>
          </w:p>
          <w:p w:rsidR="000574EE" w:rsidRPr="00302938" w:rsidRDefault="000574EE" w:rsidP="000574EE">
            <w:pPr>
              <w:autoSpaceDE w:val="0"/>
              <w:autoSpaceDN w:val="0"/>
              <w:adjustRightInd w:val="0"/>
              <w:spacing w:after="0" w:line="240" w:lineRule="auto"/>
              <w:jc w:val="both"/>
              <w:rPr>
                <w:rFonts w:ascii="Times New Roman" w:hAnsi="Times New Roman" w:cs="Times New Roman"/>
                <w:sz w:val="12"/>
                <w:szCs w:val="12"/>
              </w:rPr>
            </w:pPr>
            <w:r w:rsidRPr="00302938">
              <w:rPr>
                <w:rFonts w:ascii="Times New Roman" w:hAnsi="Times New Roman" w:cs="Times New Roman"/>
                <w:sz w:val="12"/>
                <w:szCs w:val="12"/>
              </w:rPr>
              <w:t>в 2016 году – 182,3 тыс. рублей;</w:t>
            </w:r>
          </w:p>
          <w:p w:rsidR="000574EE" w:rsidRPr="00302938" w:rsidRDefault="000574EE" w:rsidP="000574EE">
            <w:pPr>
              <w:autoSpaceDE w:val="0"/>
              <w:autoSpaceDN w:val="0"/>
              <w:adjustRightInd w:val="0"/>
              <w:spacing w:after="0" w:line="240" w:lineRule="auto"/>
              <w:jc w:val="both"/>
              <w:rPr>
                <w:rFonts w:ascii="Times New Roman" w:hAnsi="Times New Roman" w:cs="Times New Roman"/>
                <w:sz w:val="12"/>
                <w:szCs w:val="12"/>
              </w:rPr>
            </w:pPr>
            <w:r w:rsidRPr="00302938">
              <w:rPr>
                <w:rFonts w:ascii="Times New Roman" w:hAnsi="Times New Roman" w:cs="Times New Roman"/>
                <w:sz w:val="12"/>
                <w:szCs w:val="12"/>
              </w:rPr>
              <w:t>в 2017 году – 153,4 тыс. рублей;</w:t>
            </w:r>
          </w:p>
        </w:tc>
      </w:tr>
      <w:tr w:rsidR="000574EE" w:rsidRPr="00302938" w:rsidTr="000574EE">
        <w:tc>
          <w:tcPr>
            <w:tcW w:w="1418" w:type="dxa"/>
          </w:tcPr>
          <w:p w:rsidR="000574EE" w:rsidRPr="00302938" w:rsidRDefault="000574EE" w:rsidP="000574EE">
            <w:pPr>
              <w:snapToGrid w:val="0"/>
              <w:spacing w:after="0" w:line="240" w:lineRule="auto"/>
              <w:rPr>
                <w:rFonts w:ascii="Times New Roman" w:hAnsi="Times New Roman" w:cs="Times New Roman"/>
                <w:sz w:val="12"/>
                <w:szCs w:val="12"/>
              </w:rPr>
            </w:pPr>
            <w:r w:rsidRPr="00302938">
              <w:rPr>
                <w:rFonts w:ascii="Times New Roman" w:hAnsi="Times New Roman" w:cs="Times New Roman"/>
                <w:sz w:val="12"/>
                <w:szCs w:val="12"/>
              </w:rPr>
              <w:t>Перечень объектов капитального строительства</w:t>
            </w:r>
          </w:p>
        </w:tc>
        <w:tc>
          <w:tcPr>
            <w:tcW w:w="3768" w:type="dxa"/>
          </w:tcPr>
          <w:p w:rsidR="000574EE" w:rsidRPr="00302938" w:rsidRDefault="000574EE" w:rsidP="000574EE">
            <w:pPr>
              <w:autoSpaceDE w:val="0"/>
              <w:autoSpaceDN w:val="0"/>
              <w:adjustRightInd w:val="0"/>
              <w:spacing w:after="0" w:line="240" w:lineRule="auto"/>
              <w:jc w:val="both"/>
              <w:rPr>
                <w:rFonts w:ascii="Times New Roman" w:hAnsi="Times New Roman" w:cs="Times New Roman"/>
                <w:sz w:val="12"/>
                <w:szCs w:val="12"/>
              </w:rPr>
            </w:pPr>
            <w:r w:rsidRPr="00302938">
              <w:rPr>
                <w:rFonts w:ascii="Times New Roman" w:hAnsi="Times New Roman" w:cs="Times New Roman"/>
                <w:sz w:val="12"/>
                <w:szCs w:val="12"/>
              </w:rPr>
              <w:t>нет</w:t>
            </w:r>
          </w:p>
        </w:tc>
      </w:tr>
    </w:tbl>
    <w:p w:rsid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Pr="000574EE" w:rsidRDefault="000574EE" w:rsidP="000574EE">
      <w:pPr>
        <w:numPr>
          <w:ilvl w:val="0"/>
          <w:numId w:val="29"/>
        </w:numPr>
        <w:spacing w:after="0" w:line="240" w:lineRule="auto"/>
        <w:ind w:left="0" w:firstLine="0"/>
        <w:contextualSpacing/>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Характеристика текущего состояния соответствующей сферы с указанием основных показателей социально-экономического развития Каратузского района</w:t>
      </w:r>
    </w:p>
    <w:p w:rsidR="000574EE" w:rsidRPr="000574EE" w:rsidRDefault="000574EE" w:rsidP="000574EE">
      <w:pPr>
        <w:widowControl w:val="0"/>
        <w:shd w:val="clear" w:color="auto" w:fill="FFFFFF"/>
        <w:suppressAutoHyphens/>
        <w:spacing w:after="0" w:line="240" w:lineRule="auto"/>
        <w:jc w:val="center"/>
        <w:rPr>
          <w:rFonts w:ascii="Times New Roman" w:eastAsia="SimSun" w:hAnsi="Times New Roman" w:cs="Times New Roman"/>
          <w:bCs/>
          <w:color w:val="auto"/>
          <w:kern w:val="1"/>
          <w:sz w:val="12"/>
          <w:szCs w:val="12"/>
          <w:lang w:eastAsia="ar-SA"/>
        </w:rPr>
      </w:pP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0574EE">
        <w:rPr>
          <w:rFonts w:ascii="Times New Roman" w:eastAsia="Calibri" w:hAnsi="Times New Roman" w:cs="Times New Roman"/>
          <w:color w:val="auto"/>
          <w:kern w:val="0"/>
          <w:sz w:val="12"/>
          <w:szCs w:val="12"/>
          <w:lang w:eastAsia="en-US"/>
        </w:rPr>
        <w:t>Федеральным законом от 06.10.2003 № 131-ФЗ «Об общих принципах организации местного самоуправления в Рос</w:t>
      </w:r>
      <w:bookmarkStart w:id="0" w:name="_GoBack"/>
      <w:bookmarkEnd w:id="0"/>
      <w:r w:rsidRPr="000574EE">
        <w:rPr>
          <w:rFonts w:ascii="Times New Roman" w:eastAsia="Calibri" w:hAnsi="Times New Roman" w:cs="Times New Roman"/>
          <w:color w:val="auto"/>
          <w:kern w:val="0"/>
          <w:sz w:val="12"/>
          <w:szCs w:val="12"/>
          <w:lang w:eastAsia="en-US"/>
        </w:rPr>
        <w:t xml:space="preserve">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Большая часть вопросов местного значения направлена на обеспечение населения необходимыми </w:t>
      </w:r>
      <w:r w:rsidRPr="000574EE">
        <w:rPr>
          <w:rFonts w:ascii="Times New Roman" w:eastAsia="Calibri" w:hAnsi="Times New Roman" w:cs="Times New Roman"/>
          <w:color w:val="auto"/>
          <w:kern w:val="0"/>
          <w:sz w:val="12"/>
          <w:szCs w:val="12"/>
        </w:rPr>
        <w:t>социальными услугами и формирование комфортной среды обитания человека.</w:t>
      </w: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 зачисляемых в бюджеты муниципальных образований,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В Каратузском районе 14 муниципальных образований.  </w:t>
      </w: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0574EE">
        <w:rPr>
          <w:rFonts w:ascii="Times New Roman" w:eastAsia="Calibri" w:hAnsi="Times New Roman" w:cs="Times New Roman"/>
          <w:color w:val="auto"/>
          <w:kern w:val="0"/>
          <w:sz w:val="12"/>
          <w:szCs w:val="12"/>
        </w:rPr>
        <w:t>В настоящее время органы местного самоуправления района при реализации полномочий по решению вопросов местного значения столкнулись с рядом проблем, среди которых наиболее актуальными являются:</w:t>
      </w: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0574EE">
        <w:rPr>
          <w:rFonts w:ascii="Times New Roman" w:eastAsia="Calibri" w:hAnsi="Times New Roman" w:cs="Times New Roman"/>
          <w:color w:val="auto"/>
          <w:kern w:val="0"/>
          <w:sz w:val="12"/>
          <w:szCs w:val="12"/>
        </w:rPr>
        <w:t>1)</w:t>
      </w:r>
      <w:r w:rsidRPr="000574EE">
        <w:rPr>
          <w:rFonts w:ascii="Times New Roman" w:eastAsia="Calibri" w:hAnsi="Times New Roman" w:cs="Times New Roman"/>
          <w:color w:val="auto"/>
          <w:kern w:val="0"/>
          <w:sz w:val="12"/>
          <w:szCs w:val="12"/>
        </w:rPr>
        <w:tab/>
        <w:t>высокая доля муниципальных дорог и сооружений на них, находящихся в аварийном состоянии;</w:t>
      </w: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rPr>
        <w:t>2)</w:t>
      </w:r>
      <w:r w:rsidRPr="000574EE">
        <w:rPr>
          <w:rFonts w:ascii="Times New Roman" w:eastAsia="Calibri" w:hAnsi="Times New Roman" w:cs="Times New Roman"/>
          <w:color w:val="auto"/>
          <w:kern w:val="0"/>
          <w:sz w:val="12"/>
          <w:szCs w:val="12"/>
        </w:rPr>
        <w:tab/>
        <w:t>ненадлежащее состояние объектов благоустройства, уличного освещения, недостаточное озеленение улиц в муниципальных образованиях</w:t>
      </w:r>
      <w:proofErr w:type="gramStart"/>
      <w:r w:rsidRPr="000574EE">
        <w:rPr>
          <w:rFonts w:ascii="Times New Roman" w:eastAsia="Calibri" w:hAnsi="Times New Roman" w:cs="Times New Roman"/>
          <w:color w:val="auto"/>
          <w:kern w:val="0"/>
          <w:sz w:val="12"/>
          <w:szCs w:val="12"/>
        </w:rPr>
        <w:t>.</w:t>
      </w:r>
      <w:r w:rsidRPr="000574EE">
        <w:rPr>
          <w:rFonts w:ascii="Times New Roman" w:eastAsia="Calibri" w:hAnsi="Times New Roman" w:cs="Times New Roman"/>
          <w:color w:val="auto"/>
          <w:kern w:val="0"/>
          <w:sz w:val="12"/>
          <w:szCs w:val="12"/>
          <w:lang w:eastAsia="en-US"/>
        </w:rPr>
        <w:t>;</w:t>
      </w:r>
      <w:proofErr w:type="gramEnd"/>
    </w:p>
    <w:p w:rsidR="000574EE" w:rsidRPr="000574EE" w:rsidRDefault="000574EE" w:rsidP="000574EE">
      <w:pPr>
        <w:widowControl w:val="0"/>
        <w:shd w:val="clear" w:color="auto" w:fill="FFFFFF"/>
        <w:suppressAutoHyphens/>
        <w:spacing w:after="0" w:line="240" w:lineRule="auto"/>
        <w:ind w:firstLine="284"/>
        <w:jc w:val="both"/>
        <w:rPr>
          <w:rFonts w:ascii="Times New Roman" w:eastAsia="SimSun" w:hAnsi="Times New Roman" w:cs="Times New Roman"/>
          <w:bCs/>
          <w:color w:val="auto"/>
          <w:kern w:val="1"/>
          <w:sz w:val="12"/>
          <w:szCs w:val="12"/>
          <w:lang w:eastAsia="ar-SA"/>
        </w:rPr>
      </w:pPr>
      <w:r w:rsidRPr="000574EE">
        <w:rPr>
          <w:rFonts w:ascii="Times New Roman" w:eastAsia="SimSun" w:hAnsi="Times New Roman" w:cs="Times New Roman"/>
          <w:bCs/>
          <w:color w:val="auto"/>
          <w:kern w:val="1"/>
          <w:sz w:val="12"/>
          <w:szCs w:val="12"/>
          <w:lang w:eastAsia="ar-SA"/>
        </w:rPr>
        <w:t>Ряд этих проблем носят системный характер. На 01.01.2013</w:t>
      </w:r>
      <w:r>
        <w:rPr>
          <w:rFonts w:ascii="Times New Roman" w:eastAsia="SimSun" w:hAnsi="Times New Roman" w:cs="Times New Roman"/>
          <w:bCs/>
          <w:color w:val="auto"/>
          <w:kern w:val="1"/>
          <w:sz w:val="12"/>
          <w:szCs w:val="12"/>
          <w:lang w:eastAsia="ar-SA"/>
        </w:rPr>
        <w:t xml:space="preserve"> </w:t>
      </w:r>
      <w:r w:rsidRPr="000574EE">
        <w:rPr>
          <w:rFonts w:ascii="Times New Roman" w:eastAsia="SimSun" w:hAnsi="Times New Roman" w:cs="Times New Roman"/>
          <w:bCs/>
          <w:color w:val="auto"/>
          <w:kern w:val="1"/>
          <w:sz w:val="12"/>
          <w:szCs w:val="12"/>
          <w:lang w:eastAsia="ar-SA"/>
        </w:rPr>
        <w:t>в муниципальных образованиях района доля общей протяженности освещенных частей улиц к общей протяженности улиц,  составила 52,3%.</w:t>
      </w:r>
    </w:p>
    <w:p w:rsidR="000574EE" w:rsidRPr="000574EE" w:rsidRDefault="000574EE" w:rsidP="000574EE">
      <w:pPr>
        <w:widowControl w:val="0"/>
        <w:shd w:val="clear" w:color="auto" w:fill="FFFFFF"/>
        <w:suppressAutoHyphens/>
        <w:spacing w:after="0" w:line="240" w:lineRule="auto"/>
        <w:ind w:firstLine="284"/>
        <w:jc w:val="both"/>
        <w:rPr>
          <w:rFonts w:ascii="Times New Roman" w:eastAsia="SimSun" w:hAnsi="Times New Roman" w:cs="Times New Roman"/>
          <w:bCs/>
          <w:color w:val="auto"/>
          <w:kern w:val="1"/>
          <w:sz w:val="12"/>
          <w:szCs w:val="12"/>
          <w:lang w:eastAsia="ar-SA"/>
        </w:rPr>
      </w:pPr>
      <w:r w:rsidRPr="000574EE">
        <w:rPr>
          <w:rFonts w:ascii="Times New Roman" w:hAnsi="Times New Roman" w:cs="Times New Roman"/>
          <w:bCs/>
          <w:color w:val="auto"/>
          <w:kern w:val="1"/>
          <w:sz w:val="12"/>
          <w:szCs w:val="12"/>
        </w:rPr>
        <w:t xml:space="preserve">Протяженность автомобильных дорог общего пользования местного значения, не отвечающих нормативным требованиям, в 2012 году составила 26,3% от общей протяженности автомобильных дорог общего пользования местного значения. </w:t>
      </w: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В условиях ограниченности финансовых ресурсов органы местного самоуправления вынуждены заниматься решением текущих задач, откладывая на перспективу  проведение работ по благоустройству, строительство и ремонт дорог местного значения.   </w:t>
      </w: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Содействие развитию местного самоуправления на территории субъекта Российской Федерации в соответствии со статьей 1 Федерального </w:t>
      </w:r>
      <w:hyperlink r:id="rId11" w:history="1">
        <w:r w:rsidRPr="000574EE">
          <w:rPr>
            <w:rFonts w:ascii="Times New Roman" w:eastAsia="Calibri" w:hAnsi="Times New Roman" w:cs="Times New Roman"/>
            <w:color w:val="auto"/>
            <w:kern w:val="0"/>
            <w:sz w:val="12"/>
            <w:szCs w:val="12"/>
            <w:lang w:eastAsia="en-US"/>
          </w:rPr>
          <w:t>закона</w:t>
        </w:r>
      </w:hyperlink>
      <w:r w:rsidRPr="000574EE">
        <w:rPr>
          <w:rFonts w:ascii="Times New Roman" w:eastAsia="Calibri" w:hAnsi="Times New Roman" w:cs="Times New Roman"/>
          <w:color w:val="auto"/>
          <w:kern w:val="0"/>
          <w:sz w:val="12"/>
          <w:szCs w:val="12"/>
          <w:lang w:eastAsia="en-US"/>
        </w:rPr>
        <w:t xml:space="preserve"> </w:t>
      </w:r>
      <w:r w:rsidRPr="000574EE">
        <w:rPr>
          <w:rFonts w:ascii="Times New Roman" w:eastAsia="Calibri" w:hAnsi="Times New Roman" w:cs="Times New Roman"/>
          <w:color w:val="auto"/>
          <w:kern w:val="0"/>
          <w:sz w:val="12"/>
          <w:szCs w:val="12"/>
        </w:rPr>
        <w:t xml:space="preserve">от 06.10.1999 №184-ФЗ </w:t>
      </w:r>
      <w:r w:rsidRPr="000574EE">
        <w:rPr>
          <w:rFonts w:ascii="Times New Roman" w:eastAsia="Calibri" w:hAnsi="Times New Roman" w:cs="Times New Roman"/>
          <w:color w:val="auto"/>
          <w:kern w:val="0"/>
          <w:sz w:val="12"/>
          <w:szCs w:val="12"/>
          <w:lang w:eastAsia="en-US"/>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является одним из важнейших принципов </w:t>
      </w:r>
      <w:proofErr w:type="gramStart"/>
      <w:r w:rsidRPr="000574EE">
        <w:rPr>
          <w:rFonts w:ascii="Times New Roman" w:eastAsia="Calibri" w:hAnsi="Times New Roman" w:cs="Times New Roman"/>
          <w:color w:val="auto"/>
          <w:kern w:val="0"/>
          <w:sz w:val="12"/>
          <w:szCs w:val="12"/>
          <w:lang w:eastAsia="en-US"/>
        </w:rPr>
        <w:t>деятельности органов государственной власти субъекта Российской Федерации</w:t>
      </w:r>
      <w:proofErr w:type="gramEnd"/>
      <w:r w:rsidRPr="000574EE">
        <w:rPr>
          <w:rFonts w:ascii="Times New Roman" w:eastAsia="Calibri" w:hAnsi="Times New Roman" w:cs="Times New Roman"/>
          <w:color w:val="auto"/>
          <w:kern w:val="0"/>
          <w:sz w:val="12"/>
          <w:szCs w:val="12"/>
          <w:lang w:eastAsia="en-US"/>
        </w:rPr>
        <w:t>.</w:t>
      </w:r>
    </w:p>
    <w:p w:rsidR="000574EE" w:rsidRPr="000574EE" w:rsidRDefault="000574EE" w:rsidP="000574EE">
      <w:pPr>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В течение трех лет реализации программы были достигнуты существенные результаты. Работы по благоустройству проведены в 12 населенных пунктах Каратузского района. За счет средств субсидий бюджетам муниципальных образований на осуществление социально значимых расходов капитального характера произведены капитальные ремонты 21 объекта жилищно-коммунального хозяйства. За счет средств субсидии на развитие и модернизацию улично-дорожной сети городских округов, городских и сельских поселений отремонтированы  автодороги местного значения с асфальтобетонным и гравийным покрытием,  автодорога «Каратузское - </w:t>
      </w:r>
      <w:proofErr w:type="spellStart"/>
      <w:r w:rsidRPr="000574EE">
        <w:rPr>
          <w:rFonts w:ascii="Times New Roman" w:eastAsia="Calibri" w:hAnsi="Times New Roman" w:cs="Times New Roman"/>
          <w:color w:val="auto"/>
          <w:kern w:val="0"/>
          <w:sz w:val="12"/>
          <w:szCs w:val="12"/>
          <w:lang w:eastAsia="en-US"/>
        </w:rPr>
        <w:t>Черемушка</w:t>
      </w:r>
      <w:proofErr w:type="spellEnd"/>
      <w:r w:rsidRPr="000574EE">
        <w:rPr>
          <w:rFonts w:ascii="Times New Roman" w:eastAsia="Calibri" w:hAnsi="Times New Roman" w:cs="Times New Roman"/>
          <w:color w:val="auto"/>
          <w:kern w:val="0"/>
          <w:sz w:val="12"/>
          <w:szCs w:val="12"/>
          <w:lang w:eastAsia="en-US"/>
        </w:rPr>
        <w:t>».</w:t>
      </w:r>
    </w:p>
    <w:p w:rsidR="000574EE" w:rsidRPr="000574EE" w:rsidRDefault="000574EE" w:rsidP="000574EE">
      <w:pPr>
        <w:widowControl w:val="0"/>
        <w:suppressAutoHyphen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В 2011</w:t>
      </w:r>
      <w:r w:rsidRPr="000574EE">
        <w:rPr>
          <w:rFonts w:ascii="Times New Roman" w:eastAsia="Calibri" w:hAnsi="Times New Roman" w:cs="Times New Roman"/>
          <w:bCs/>
          <w:color w:val="auto"/>
          <w:kern w:val="0"/>
          <w:sz w:val="12"/>
          <w:szCs w:val="12"/>
        </w:rPr>
        <w:t>–</w:t>
      </w:r>
      <w:r w:rsidRPr="000574EE">
        <w:rPr>
          <w:rFonts w:ascii="Times New Roman" w:eastAsia="Calibri" w:hAnsi="Times New Roman" w:cs="Times New Roman"/>
          <w:color w:val="auto"/>
          <w:kern w:val="0"/>
          <w:sz w:val="12"/>
          <w:szCs w:val="12"/>
          <w:lang w:eastAsia="en-US"/>
        </w:rPr>
        <w:t xml:space="preserve">2012 годах в рамках программных мероприятий реализовано 6 проектов по благоустройству населенных пунктов, отремонтирована  улично-дорожная сеть сельских поселений. </w:t>
      </w:r>
    </w:p>
    <w:p w:rsidR="000574EE" w:rsidRPr="000574EE" w:rsidRDefault="000574EE" w:rsidP="000574EE">
      <w:pPr>
        <w:autoSpaceDE w:val="0"/>
        <w:autoSpaceDN w:val="0"/>
        <w:adjustRightInd w:val="0"/>
        <w:spacing w:after="0" w:line="240" w:lineRule="auto"/>
        <w:ind w:right="-83"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Программа призвана обеспечить внедрение системной практики стимулирования органов местного самоуправления к эффективной реализации полномочий, закрепленных за муниципальными образованиями.</w:t>
      </w: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Невыполнение целевых показателей и показателей результативности Программы в полном объеме может быть обусловлено следующими рисками:</w:t>
      </w: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учитывая, что большая часть мероприятий Программы  осуществляется путем конкурсного отбора муниципальных образований, существует риск отсутствия активной позиции муниципальных образований по участию в конкурсных отборах, а так же риск представления муниципальными образованиями заявок, не соответствующих установленным требованиям;</w:t>
      </w:r>
    </w:p>
    <w:p w:rsidR="000574EE" w:rsidRPr="000574EE" w:rsidRDefault="000574EE" w:rsidP="000574EE">
      <w:pPr>
        <w:tabs>
          <w:tab w:val="left" w:pos="426"/>
        </w:tabs>
        <w:suppressAutoHyphens/>
        <w:spacing w:after="0" w:line="240" w:lineRule="auto"/>
        <w:ind w:firstLine="284"/>
        <w:contextualSpacing/>
        <w:jc w:val="center"/>
        <w:rPr>
          <w:rFonts w:ascii="Times New Roman" w:eastAsia="Calibri" w:hAnsi="Times New Roman" w:cs="Times New Roman"/>
          <w:color w:val="auto"/>
          <w:kern w:val="0"/>
          <w:sz w:val="12"/>
          <w:szCs w:val="12"/>
          <w:lang w:eastAsia="en-US"/>
        </w:rPr>
      </w:pPr>
    </w:p>
    <w:p w:rsidR="000574EE" w:rsidRPr="000574EE" w:rsidRDefault="000574EE" w:rsidP="000574EE">
      <w:pPr>
        <w:tabs>
          <w:tab w:val="left" w:pos="426"/>
        </w:tabs>
        <w:suppressAutoHyphens/>
        <w:spacing w:after="0" w:line="240" w:lineRule="auto"/>
        <w:ind w:firstLine="284"/>
        <w:contextualSpacing/>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3.Приоритеты и цели социально-экономического развития в соответствующей сфере, описание основных целей и задач программы, прогноз развития</w:t>
      </w:r>
    </w:p>
    <w:p w:rsidR="000574EE" w:rsidRPr="000574EE" w:rsidRDefault="000574EE" w:rsidP="000574EE">
      <w:pPr>
        <w:suppressAutoHyphens/>
        <w:spacing w:after="0" w:line="240" w:lineRule="auto"/>
        <w:ind w:firstLine="284"/>
        <w:contextualSpacing/>
        <w:jc w:val="both"/>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Содействие развитию местного самоуправления определено одним из важнейших принципов </w:t>
      </w:r>
      <w:proofErr w:type="gramStart"/>
      <w:r w:rsidRPr="000574EE">
        <w:rPr>
          <w:rFonts w:ascii="Times New Roman" w:eastAsia="Calibri" w:hAnsi="Times New Roman" w:cs="Times New Roman"/>
          <w:color w:val="auto"/>
          <w:kern w:val="0"/>
          <w:sz w:val="12"/>
          <w:szCs w:val="12"/>
          <w:lang w:eastAsia="en-US"/>
        </w:rPr>
        <w:t>деятельности органов государственной власти субъекта Российской Федерации</w:t>
      </w:r>
      <w:proofErr w:type="gramEnd"/>
      <w:r w:rsidRPr="000574EE">
        <w:rPr>
          <w:rFonts w:ascii="Times New Roman" w:eastAsia="Calibri" w:hAnsi="Times New Roman" w:cs="Times New Roman"/>
          <w:color w:val="auto"/>
          <w:kern w:val="0"/>
          <w:sz w:val="12"/>
          <w:szCs w:val="12"/>
          <w:lang w:eastAsia="en-US"/>
        </w:rPr>
        <w:t xml:space="preserve"> Федеральным </w:t>
      </w:r>
      <w:hyperlink r:id="rId12" w:history="1">
        <w:r w:rsidRPr="000574EE">
          <w:rPr>
            <w:rFonts w:ascii="Times New Roman" w:eastAsia="Calibri" w:hAnsi="Times New Roman" w:cs="Times New Roman"/>
            <w:color w:val="auto"/>
            <w:kern w:val="0"/>
            <w:sz w:val="12"/>
            <w:szCs w:val="12"/>
            <w:lang w:eastAsia="en-US"/>
          </w:rPr>
          <w:t>закон</w:t>
        </w:r>
      </w:hyperlink>
      <w:r w:rsidRPr="000574EE">
        <w:rPr>
          <w:rFonts w:ascii="Times New Roman" w:eastAsia="Calibri" w:hAnsi="Times New Roman" w:cs="Times New Roman"/>
          <w:color w:val="auto"/>
          <w:kern w:val="0"/>
          <w:sz w:val="12"/>
          <w:szCs w:val="12"/>
          <w:lang w:eastAsia="en-US"/>
        </w:rPr>
        <w:t xml:space="preserve">ом </w:t>
      </w:r>
      <w:r w:rsidRPr="000574EE">
        <w:rPr>
          <w:rFonts w:ascii="Times New Roman" w:eastAsia="Calibri" w:hAnsi="Times New Roman" w:cs="Times New Roman"/>
          <w:color w:val="auto"/>
          <w:kern w:val="0"/>
          <w:sz w:val="12"/>
          <w:szCs w:val="12"/>
        </w:rPr>
        <w:t xml:space="preserve">от 06.10.1999 №184-ФЗ </w:t>
      </w:r>
      <w:r w:rsidRPr="000574EE">
        <w:rPr>
          <w:rFonts w:ascii="Times New Roman" w:eastAsia="Calibri" w:hAnsi="Times New Roman" w:cs="Times New Roman"/>
          <w:color w:val="auto"/>
          <w:kern w:val="0"/>
          <w:sz w:val="12"/>
          <w:szCs w:val="12"/>
          <w:lang w:eastAsia="en-US"/>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574EE" w:rsidRPr="000574EE" w:rsidRDefault="000574EE" w:rsidP="000574EE">
      <w:pPr>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С учетом задач, поставленных в Посланиях Президента Российской Федерации Федеральному Собранию Российской Федерации, правовых актах, принятых Президентом Российской Федерации и Правительством Российской Федерации, приоритетными направлениями содействия развитию местного самоуправления являются:</w:t>
      </w:r>
    </w:p>
    <w:p w:rsidR="000574EE" w:rsidRPr="000574EE" w:rsidRDefault="000574EE" w:rsidP="000574EE">
      <w:pPr>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содействие повышению эффективности деятельности органов местного самоуправления;</w:t>
      </w:r>
    </w:p>
    <w:p w:rsidR="000574EE" w:rsidRPr="000574EE" w:rsidRDefault="000574EE" w:rsidP="000574EE">
      <w:pPr>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lastRenderedPageBreak/>
        <w:t>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 закрепленных за муниципальными образованиями.</w:t>
      </w:r>
    </w:p>
    <w:p w:rsidR="000574EE" w:rsidRPr="000574EE" w:rsidRDefault="000574EE" w:rsidP="000574EE">
      <w:pPr>
        <w:tabs>
          <w:tab w:val="left" w:pos="742"/>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Для достижения поставленной цели необходимо решение следующих задач:</w:t>
      </w:r>
    </w:p>
    <w:p w:rsidR="000574EE" w:rsidRPr="000574EE" w:rsidRDefault="000574EE" w:rsidP="000574EE">
      <w:pPr>
        <w:tabs>
          <w:tab w:val="left" w:pos="742"/>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содействие повышению уровня транспортно-эксплуатационного состояния автомобильных дорог местного значения сельских поселений;</w:t>
      </w:r>
    </w:p>
    <w:p w:rsidR="000574EE" w:rsidRPr="000574EE" w:rsidRDefault="000574EE" w:rsidP="000574EE">
      <w:pPr>
        <w:tabs>
          <w:tab w:val="left" w:pos="742"/>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содействие вовлечению жителей в благоустройство населенных пунктов района.</w:t>
      </w:r>
    </w:p>
    <w:p w:rsidR="000574EE" w:rsidRPr="000574EE" w:rsidRDefault="000574EE" w:rsidP="000574EE">
      <w:pPr>
        <w:tabs>
          <w:tab w:val="left" w:pos="284"/>
        </w:tabs>
        <w:autoSpaceDE w:val="0"/>
        <w:autoSpaceDN w:val="0"/>
        <w:adjustRightInd w:val="0"/>
        <w:spacing w:after="0" w:line="240" w:lineRule="auto"/>
        <w:ind w:firstLine="284"/>
        <w:contextualSpacing/>
        <w:jc w:val="both"/>
        <w:rPr>
          <w:rFonts w:ascii="Times New Roman" w:eastAsia="Calibri" w:hAnsi="Times New Roman" w:cs="Times New Roman"/>
          <w:color w:val="auto"/>
          <w:kern w:val="0"/>
          <w:sz w:val="12"/>
          <w:szCs w:val="12"/>
          <w:lang w:eastAsia="en-US"/>
        </w:rPr>
      </w:pPr>
    </w:p>
    <w:p w:rsidR="000574EE" w:rsidRPr="000574EE" w:rsidRDefault="000574EE" w:rsidP="000574EE">
      <w:pPr>
        <w:tabs>
          <w:tab w:val="left" w:pos="284"/>
        </w:tabs>
        <w:autoSpaceDE w:val="0"/>
        <w:autoSpaceDN w:val="0"/>
        <w:adjustRightInd w:val="0"/>
        <w:spacing w:after="0" w:line="240" w:lineRule="auto"/>
        <w:ind w:firstLine="284"/>
        <w:contextualSpacing/>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4.Механизм реализации отдельных мероприятий программы</w:t>
      </w:r>
    </w:p>
    <w:p w:rsidR="000574EE" w:rsidRPr="000574EE" w:rsidRDefault="000574EE" w:rsidP="000574EE">
      <w:pPr>
        <w:tabs>
          <w:tab w:val="left" w:pos="284"/>
        </w:tabs>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Решение задач Программы достигается реализацией подпрограмм, реализация отдельных мероприятий не предусмотрена. </w:t>
      </w: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0574EE" w:rsidRPr="000574EE" w:rsidRDefault="000574EE" w:rsidP="000574EE">
      <w:pPr>
        <w:spacing w:after="0" w:line="240" w:lineRule="auto"/>
        <w:ind w:firstLine="284"/>
        <w:jc w:val="center"/>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транспортной системы Каратузского района</w:t>
      </w:r>
    </w:p>
    <w:p w:rsidR="000574EE" w:rsidRPr="000574EE" w:rsidRDefault="000574EE" w:rsidP="000574EE">
      <w:pPr>
        <w:spacing w:after="0" w:line="240" w:lineRule="auto"/>
        <w:ind w:firstLine="284"/>
        <w:jc w:val="center"/>
        <w:rPr>
          <w:rFonts w:ascii="Times New Roman" w:hAnsi="Times New Roman" w:cs="Times New Roman"/>
          <w:color w:val="auto"/>
          <w:kern w:val="0"/>
          <w:sz w:val="12"/>
          <w:szCs w:val="12"/>
          <w:lang w:val="x-none" w:eastAsia="x-none"/>
        </w:rPr>
      </w:pPr>
    </w:p>
    <w:p w:rsidR="000574EE" w:rsidRPr="000574EE" w:rsidRDefault="000574EE" w:rsidP="000574EE">
      <w:pPr>
        <w:tabs>
          <w:tab w:val="left" w:pos="284"/>
        </w:tabs>
        <w:autoSpaceDE w:val="0"/>
        <w:autoSpaceDN w:val="0"/>
        <w:adjustRightInd w:val="0"/>
        <w:spacing w:after="0" w:line="240" w:lineRule="auto"/>
        <w:ind w:firstLine="284"/>
        <w:contextualSpacing/>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ind w:right="-83"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Прогноз достижения обозначенной Программой цели должен отражать как активизацию вовлечения муниципальными образованиями граждан в решение вопросов местного значения, так и улучшение качества предоставления муниципальных услуг, повышение уровня качества жизни населения.</w:t>
      </w:r>
    </w:p>
    <w:p w:rsidR="000574EE" w:rsidRPr="000574EE" w:rsidRDefault="000574EE" w:rsidP="000574EE">
      <w:pPr>
        <w:autoSpaceDE w:val="0"/>
        <w:autoSpaceDN w:val="0"/>
        <w:adjustRightInd w:val="0"/>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 xml:space="preserve">Планируется, что ежегодно не менее 50%  муниципальных образований будут заявляться к участию в мероприятиях по благоустройству территорий. </w:t>
      </w:r>
    </w:p>
    <w:p w:rsidR="000574EE" w:rsidRPr="000574EE" w:rsidRDefault="000574EE" w:rsidP="000574EE">
      <w:pPr>
        <w:autoSpaceDE w:val="0"/>
        <w:autoSpaceDN w:val="0"/>
        <w:adjustRightInd w:val="0"/>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Доля граждан, привлеченных к работам по благоустройству, от общего числа граждан, проживающих в муниципальном образовании, составит 5% ежегодно.</w:t>
      </w:r>
    </w:p>
    <w:p w:rsidR="000574EE" w:rsidRPr="000574EE" w:rsidRDefault="000574EE" w:rsidP="000574EE">
      <w:pPr>
        <w:autoSpaceDE w:val="0"/>
        <w:autoSpaceDN w:val="0"/>
        <w:adjustRightInd w:val="0"/>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Планируется увеличение доли муниципальных образований, заявившихся к участию в мероприятиях по развитию и модернизации автомобильных дорог местного значения, с 21,4% в 2014 году до 28,6% в 2017 году.</w:t>
      </w:r>
    </w:p>
    <w:p w:rsidR="000574EE" w:rsidRPr="000574EE" w:rsidRDefault="000574EE" w:rsidP="000574EE">
      <w:pPr>
        <w:tabs>
          <w:tab w:val="left" w:pos="284"/>
        </w:tabs>
        <w:autoSpaceDE w:val="0"/>
        <w:autoSpaceDN w:val="0"/>
        <w:adjustRightInd w:val="0"/>
        <w:spacing w:after="0" w:line="240" w:lineRule="auto"/>
        <w:ind w:firstLine="284"/>
        <w:contextualSpacing/>
        <w:jc w:val="both"/>
        <w:rPr>
          <w:rFonts w:ascii="Times New Roman" w:eastAsia="Calibri" w:hAnsi="Times New Roman" w:cs="Times New Roman"/>
          <w:color w:val="auto"/>
          <w:kern w:val="0"/>
          <w:sz w:val="12"/>
          <w:szCs w:val="12"/>
          <w:lang w:eastAsia="en-US"/>
        </w:rPr>
      </w:pPr>
    </w:p>
    <w:p w:rsidR="000574EE" w:rsidRPr="000574EE" w:rsidRDefault="000574EE" w:rsidP="000574EE">
      <w:pPr>
        <w:spacing w:after="0" w:line="240" w:lineRule="auto"/>
        <w:ind w:firstLine="284"/>
        <w:jc w:val="center"/>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6.  Перечень подпрограмм, сроков их реализации и ожидаемых результатов</w:t>
      </w:r>
    </w:p>
    <w:p w:rsidR="000574EE" w:rsidRPr="000574EE" w:rsidRDefault="000574EE" w:rsidP="000574EE">
      <w:pPr>
        <w:spacing w:after="0" w:line="240" w:lineRule="auto"/>
        <w:ind w:firstLine="284"/>
        <w:jc w:val="center"/>
        <w:rPr>
          <w:rFonts w:ascii="Times New Roman" w:hAnsi="Times New Roman" w:cs="Times New Roman"/>
          <w:color w:val="auto"/>
          <w:kern w:val="0"/>
          <w:sz w:val="12"/>
          <w:szCs w:val="12"/>
          <w:lang w:val="x-none" w:eastAsia="x-none"/>
        </w:rPr>
      </w:pP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Для достижения цели и задач Программы, направленных на содействие развитию местного самоуправления в Программу включены подпрограммы:</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подпрограмма 1 «Содействие развитию и модернизации улично-дорожной сети муниципальных образований района»;</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подпрограмма 2 «Поддержка муниципальных проектов и мероприятий по благоустройству территорий».</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Срок реализации программных мероприятий: 2014-2017 годы.</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Целевые индикаторы муниципальной программы «Содействие развитию местного самоуправления Каратузского района» приведены в приложении № 1 к паспорту муниципальной программы.</w:t>
      </w:r>
    </w:p>
    <w:p w:rsidR="000574EE" w:rsidRPr="000574EE" w:rsidRDefault="000574EE" w:rsidP="000574EE">
      <w:pPr>
        <w:spacing w:after="0" w:line="240" w:lineRule="auto"/>
        <w:ind w:firstLine="284"/>
        <w:jc w:val="center"/>
        <w:rPr>
          <w:rFonts w:ascii="Times New Roman" w:hAnsi="Times New Roman" w:cs="Times New Roman"/>
          <w:color w:val="auto"/>
          <w:kern w:val="0"/>
          <w:sz w:val="12"/>
          <w:szCs w:val="12"/>
          <w:lang w:val="x-none" w:eastAsia="x-none"/>
        </w:rPr>
      </w:pPr>
    </w:p>
    <w:p w:rsidR="000574EE" w:rsidRPr="000574EE" w:rsidRDefault="000574EE" w:rsidP="000574EE">
      <w:pPr>
        <w:spacing w:after="0" w:line="240" w:lineRule="auto"/>
        <w:ind w:firstLine="284"/>
        <w:jc w:val="center"/>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7. Основные меры правового регулирования в соответствующей сфере,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0574EE" w:rsidRPr="000574EE" w:rsidRDefault="000574EE" w:rsidP="000574EE">
      <w:pPr>
        <w:spacing w:after="0" w:line="240" w:lineRule="auto"/>
        <w:ind w:firstLine="284"/>
        <w:jc w:val="center"/>
        <w:rPr>
          <w:rFonts w:ascii="Times New Roman" w:hAnsi="Times New Roman" w:cs="Times New Roman"/>
          <w:color w:val="auto"/>
          <w:kern w:val="0"/>
          <w:sz w:val="12"/>
          <w:szCs w:val="12"/>
          <w:lang w:val="x-none" w:eastAsia="x-none"/>
        </w:rPr>
      </w:pP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 xml:space="preserve">Основные меры правового регулирования в соответствующей сфере, направленные на достижение цели и (или) конечных результатов программы </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приведены в приложении № 1 к муниципальной программе.</w:t>
      </w:r>
    </w:p>
    <w:p w:rsidR="000574EE" w:rsidRPr="000574EE" w:rsidRDefault="000574EE" w:rsidP="000574EE">
      <w:pPr>
        <w:spacing w:after="0" w:line="240" w:lineRule="auto"/>
        <w:ind w:firstLine="284"/>
        <w:jc w:val="center"/>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 xml:space="preserve"> </w:t>
      </w:r>
    </w:p>
    <w:p w:rsidR="000574EE" w:rsidRPr="000574EE" w:rsidRDefault="000574EE" w:rsidP="000574EE">
      <w:pPr>
        <w:spacing w:after="0" w:line="240" w:lineRule="auto"/>
        <w:ind w:firstLine="284"/>
        <w:jc w:val="center"/>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8. Информация о распределении планируемых расходов по отдельным мероприятиям программы, подпрограмм</w:t>
      </w:r>
    </w:p>
    <w:p w:rsidR="000574EE" w:rsidRPr="000574EE" w:rsidRDefault="000574EE" w:rsidP="000574EE">
      <w:pPr>
        <w:spacing w:after="0" w:line="240" w:lineRule="auto"/>
        <w:ind w:firstLine="284"/>
        <w:jc w:val="center"/>
        <w:rPr>
          <w:rFonts w:ascii="Times New Roman" w:hAnsi="Times New Roman" w:cs="Times New Roman"/>
          <w:color w:val="auto"/>
          <w:kern w:val="0"/>
          <w:sz w:val="12"/>
          <w:szCs w:val="12"/>
          <w:lang w:val="x-none" w:eastAsia="x-none"/>
        </w:rPr>
      </w:pP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Распределение планируемых расходов по  отдельным мероприятиям программы, подпрограмме с указанием главных распорядителей средств районного бюджета, а также по годам реализации программы приведена в приложении № 2 к муниципальной программе.</w:t>
      </w:r>
    </w:p>
    <w:p w:rsidR="000574EE" w:rsidRPr="000574EE" w:rsidRDefault="000574EE" w:rsidP="000574EE">
      <w:pPr>
        <w:spacing w:after="0" w:line="240" w:lineRule="auto"/>
        <w:ind w:firstLine="284"/>
        <w:jc w:val="center"/>
        <w:rPr>
          <w:rFonts w:ascii="Times New Roman" w:hAnsi="Times New Roman" w:cs="Times New Roman"/>
          <w:color w:val="auto"/>
          <w:kern w:val="0"/>
          <w:sz w:val="12"/>
          <w:szCs w:val="12"/>
          <w:lang w:val="x-none" w:eastAsia="x-none"/>
        </w:rPr>
      </w:pPr>
    </w:p>
    <w:p w:rsidR="000574EE" w:rsidRPr="000574EE" w:rsidRDefault="000574EE" w:rsidP="000574EE">
      <w:pPr>
        <w:spacing w:after="0" w:line="240" w:lineRule="auto"/>
        <w:ind w:firstLine="284"/>
        <w:jc w:val="center"/>
        <w:rPr>
          <w:rFonts w:ascii="Times New Roman" w:hAnsi="Times New Roman" w:cs="Times New Roman"/>
          <w:color w:val="auto"/>
          <w:kern w:val="0"/>
          <w:sz w:val="12"/>
          <w:szCs w:val="12"/>
          <w:lang w:eastAsia="x-none"/>
        </w:rPr>
      </w:pPr>
      <w:r w:rsidRPr="000574EE">
        <w:rPr>
          <w:rFonts w:ascii="Times New Roman" w:hAnsi="Times New Roman" w:cs="Times New Roman"/>
          <w:color w:val="auto"/>
          <w:kern w:val="0"/>
          <w:sz w:val="12"/>
          <w:szCs w:val="12"/>
          <w:lang w:val="x-none" w:eastAsia="x-none"/>
        </w:rPr>
        <w:t>9. 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краевого, районного бюджетов, и бюджетов поселений района, а также перечень реализуемых ими мероприятий, в случае участия в разработке и реализации программы</w:t>
      </w:r>
    </w:p>
    <w:p w:rsidR="000574EE" w:rsidRPr="000574EE" w:rsidRDefault="000574EE" w:rsidP="000574EE">
      <w:pPr>
        <w:spacing w:after="0" w:line="240" w:lineRule="auto"/>
        <w:ind w:firstLine="284"/>
        <w:jc w:val="center"/>
        <w:rPr>
          <w:rFonts w:ascii="Times New Roman" w:hAnsi="Times New Roman" w:cs="Times New Roman"/>
          <w:color w:val="auto"/>
          <w:kern w:val="0"/>
          <w:sz w:val="12"/>
          <w:szCs w:val="12"/>
          <w:lang w:eastAsia="x-none"/>
        </w:rPr>
      </w:pP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 xml:space="preserve"> Информация о ресурсном обеспечении и прогнозной оценке расходов на реализацию целей программы с учетом источников финансирования предоставлена в приложении № 3 к муниципальной программе.</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p>
    <w:p w:rsidR="000574EE" w:rsidRPr="000574EE" w:rsidRDefault="000574EE" w:rsidP="000574EE">
      <w:pPr>
        <w:spacing w:after="0" w:line="240" w:lineRule="auto"/>
        <w:ind w:firstLine="284"/>
        <w:jc w:val="center"/>
        <w:rPr>
          <w:rFonts w:ascii="Times New Roman" w:hAnsi="Times New Roman" w:cs="Times New Roman"/>
          <w:color w:val="auto"/>
          <w:kern w:val="0"/>
          <w:sz w:val="12"/>
          <w:szCs w:val="12"/>
          <w:lang w:eastAsia="x-none"/>
        </w:rPr>
      </w:pPr>
      <w:r w:rsidRPr="000574EE">
        <w:rPr>
          <w:rFonts w:ascii="Times New Roman" w:hAnsi="Times New Roman" w:cs="Times New Roman"/>
          <w:color w:val="auto"/>
          <w:kern w:val="0"/>
          <w:sz w:val="12"/>
          <w:szCs w:val="12"/>
          <w:lang w:val="x-none" w:eastAsia="x-none"/>
        </w:rPr>
        <w:t>10. Прогноз сводных показателей муниципальных заданий, в случае оказания районными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0574EE" w:rsidRPr="000574EE" w:rsidRDefault="000574EE" w:rsidP="000574EE">
      <w:pPr>
        <w:spacing w:after="0" w:line="240" w:lineRule="auto"/>
        <w:ind w:firstLine="284"/>
        <w:jc w:val="center"/>
        <w:rPr>
          <w:rFonts w:ascii="Times New Roman" w:hAnsi="Times New Roman" w:cs="Times New Roman"/>
          <w:color w:val="auto"/>
          <w:kern w:val="0"/>
          <w:sz w:val="12"/>
          <w:szCs w:val="12"/>
          <w:lang w:val="x-none" w:eastAsia="x-none"/>
        </w:rPr>
      </w:pP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В рамках программы оказание муниципальными учреждениями муниципальных услуг юридическим и (или) физическим лицам не предусмотрено.</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p>
    <w:p w:rsidR="000574EE" w:rsidRPr="000574EE" w:rsidRDefault="000574EE" w:rsidP="000574EE">
      <w:pPr>
        <w:spacing w:after="0" w:line="240" w:lineRule="auto"/>
        <w:ind w:firstLine="284"/>
        <w:jc w:val="center"/>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11.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w:t>
      </w:r>
    </w:p>
    <w:p w:rsidR="000574EE" w:rsidRPr="000574EE" w:rsidRDefault="000574EE" w:rsidP="000574EE">
      <w:pPr>
        <w:spacing w:after="0" w:line="240" w:lineRule="auto"/>
        <w:ind w:firstLine="284"/>
        <w:jc w:val="center"/>
        <w:rPr>
          <w:rFonts w:ascii="Times New Roman" w:hAnsi="Times New Roman" w:cs="Times New Roman"/>
          <w:color w:val="auto"/>
          <w:kern w:val="0"/>
          <w:sz w:val="12"/>
          <w:szCs w:val="12"/>
          <w:lang w:val="x-none" w:eastAsia="x-none"/>
        </w:rPr>
      </w:pPr>
    </w:p>
    <w:p w:rsidR="000574EE" w:rsidRPr="000574EE" w:rsidRDefault="000574EE" w:rsidP="000574EE">
      <w:pPr>
        <w:spacing w:after="0" w:line="240" w:lineRule="auto"/>
        <w:ind w:firstLine="284"/>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Распределение межбюджетных трансфертов (субсидии) бюджетам муниципальных образований Каратузского района предусмотрено по подпрограммам «Содействие развитию и модернизации улично-дорожной сети муниципальных образований района» и «Поддержка муниципальных проектов и мероприятий по благоустройству территорий». Основные правила (методики) распределения субсидии бюджетам муниципальных образований Каратузского района указаны в разделе 2.3. «Механизм реализации подпрограммы».</w:t>
      </w:r>
    </w:p>
    <w:p w:rsidR="000574EE" w:rsidRPr="000574EE" w:rsidRDefault="000574EE" w:rsidP="000574EE">
      <w:pPr>
        <w:spacing w:after="0" w:line="240" w:lineRule="auto"/>
        <w:ind w:firstLine="284"/>
        <w:jc w:val="center"/>
        <w:rPr>
          <w:rFonts w:ascii="Times New Roman" w:hAnsi="Times New Roman" w:cs="Times New Roman"/>
          <w:color w:val="auto"/>
          <w:kern w:val="0"/>
          <w:sz w:val="12"/>
          <w:szCs w:val="12"/>
          <w:lang w:val="x-none" w:eastAsia="x-none"/>
        </w:rPr>
      </w:pPr>
    </w:p>
    <w:p w:rsidR="000574EE" w:rsidRPr="000574EE" w:rsidRDefault="000574EE" w:rsidP="000574EE">
      <w:pPr>
        <w:spacing w:after="0" w:line="240" w:lineRule="auto"/>
        <w:ind w:firstLine="284"/>
        <w:jc w:val="center"/>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12.Целевые показатели и показатели результативности программы, оценка планируемой эффективности муниципальной программы.</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Для ежегодной оценки эффективности программы используются целевые показатели, отражающие степень достижения целей программы (приложение № 1,2 к паспорту программы).</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Отчет о реализации программы представляется в финансовое управление, отдел планирования и экономического развития администрации Каратузского района ежеквартально не позднее 10 числа второго месяца, следующего за отчетным.</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Оценка эффективности реализации Программы осуществляется администрацией района по итогам ее исполнения за каждый финансовый год до 1 марта года, следующего за отчетным годом, и в целом после завершения реализации программы и предоставляется в отдел планирования и экономического развития администрации района и финансовое управление администрации района, одновременно с годовым отчетом о реализации программы.</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Программа считается эффективной при достижении плановых значений всех целевых показателей, предусмотренных программой.</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Оценка эффективности реализации  программы осуществляется ответственным исполнителем программы  по итогам ее реализации за отчетный финансовый год и за весь период реализации по бальной системе:</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при выполнении целевого показателя на 100% и выше – 1 балл;</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при выполнении целевого показателя на 50%-99% -0,5 балла;</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lastRenderedPageBreak/>
        <w:t>при выполнении целевого показателя на 0%-49% - 0 баллов.</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Степень эффективности реализации программы по сравнению с предыдущим годом определяется следующим образом:</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эффективность снижена по сравнению с прошлым  годом – результат «отрицательный»;</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эффективность на уровне прошлого года – равна «0;</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эффективность выше уровня предыдущего года – результат «положительный».</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Эффективность программы первого года реализации определяется путем достижения ожидания конечных результатов реализации программы за первый год ее реализации.</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По результатам указанной оценки подготавливаются предложения о нецелесообразности финансирования Программы.</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p>
    <w:p w:rsidR="000574EE" w:rsidRPr="000574EE" w:rsidRDefault="000574EE" w:rsidP="000574EE">
      <w:pPr>
        <w:spacing w:after="0" w:line="240" w:lineRule="auto"/>
        <w:ind w:firstLine="284"/>
        <w:jc w:val="center"/>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13. Реализация и контроль за ходом выполнения программы.</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Реализация и контроль за ходом выполнения программы осуществляется в соответствии с постановлением администрации Каратузского района от 29.07.2013 №738-п «Об утверждении Порядка принятия решений о разработке муниципальных программ Каратузского района, их формирования и реализации», администрацией  Каратузского района; финансовым управлением,  ревизионная комиссия Каратузского района.</w:t>
      </w: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p>
    <w:p w:rsidR="000574EE" w:rsidRPr="000574EE" w:rsidRDefault="000574EE" w:rsidP="000574EE">
      <w:pPr>
        <w:spacing w:after="0" w:line="240" w:lineRule="auto"/>
        <w:ind w:firstLine="567"/>
        <w:jc w:val="both"/>
        <w:rPr>
          <w:rFonts w:ascii="Times New Roman" w:hAnsi="Times New Roman" w:cs="Times New Roman"/>
          <w:color w:val="auto"/>
          <w:kern w:val="0"/>
          <w:sz w:val="12"/>
          <w:szCs w:val="12"/>
          <w:lang w:val="x-none" w:eastAsia="x-none"/>
        </w:rPr>
      </w:pPr>
    </w:p>
    <w:p w:rsidR="000574EE" w:rsidRPr="000574EE" w:rsidRDefault="000574EE" w:rsidP="000574EE">
      <w:pPr>
        <w:spacing w:after="0" w:line="240" w:lineRule="auto"/>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 xml:space="preserve">Глава администрации                                       </w:t>
      </w:r>
    </w:p>
    <w:p w:rsid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Каратузского района                                                                       Г.И. Кулакова</w:t>
      </w:r>
    </w:p>
    <w:p w:rsidR="000574EE" w:rsidRDefault="000574EE" w:rsidP="000574EE">
      <w:pPr>
        <w:spacing w:after="0" w:line="240" w:lineRule="auto"/>
        <w:jc w:val="center"/>
        <w:rPr>
          <w:rFonts w:ascii="Times New Roman" w:eastAsia="Calibri" w:hAnsi="Times New Roman" w:cs="Times New Roman"/>
          <w:color w:val="auto"/>
          <w:kern w:val="0"/>
          <w:sz w:val="12"/>
          <w:szCs w:val="12"/>
          <w:lang w:eastAsia="en-US"/>
        </w:rPr>
        <w:sectPr w:rsidR="000574EE" w:rsidSect="003A62B9">
          <w:headerReference w:type="default" r:id="rId13"/>
          <w:footerReference w:type="default" r:id="rId14"/>
          <w:pgSz w:w="11907" w:h="16839" w:code="9"/>
          <w:pgMar w:top="106" w:right="424" w:bottom="851" w:left="426" w:header="284" w:footer="0" w:gutter="0"/>
          <w:cols w:num="2" w:space="708"/>
          <w:docGrid w:linePitch="360"/>
        </w:sectPr>
      </w:pPr>
    </w:p>
    <w:p w:rsidR="000574EE" w:rsidRPr="000574EE" w:rsidRDefault="000574EE" w:rsidP="000574EE">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lastRenderedPageBreak/>
        <w:t xml:space="preserve">Приложение № 1 </w:t>
      </w:r>
    </w:p>
    <w:p w:rsidR="000574EE" w:rsidRPr="000574EE" w:rsidRDefault="000574EE" w:rsidP="000574EE">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к паспорту муниципальной программы   «Содействие развитию местного самоуправления  Каратузского  района» </w:t>
      </w:r>
    </w:p>
    <w:p w:rsidR="000574EE" w:rsidRPr="000574EE" w:rsidRDefault="000574EE" w:rsidP="000574EE">
      <w:pPr>
        <w:autoSpaceDE w:val="0"/>
        <w:autoSpaceDN w:val="0"/>
        <w:adjustRightInd w:val="0"/>
        <w:spacing w:after="0" w:line="240" w:lineRule="auto"/>
        <w:jc w:val="right"/>
        <w:rPr>
          <w:rFonts w:ascii="Times New Roman" w:hAnsi="Times New Roman" w:cs="Times New Roman"/>
          <w:color w:val="auto"/>
          <w:kern w:val="0"/>
          <w:sz w:val="12"/>
          <w:szCs w:val="12"/>
        </w:rPr>
      </w:pPr>
    </w:p>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Цели, целевые показатели, задачи, показатели результативности</w:t>
      </w:r>
    </w:p>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(показатели развития отрасли, вида экономической деятельности)</w:t>
      </w:r>
    </w:p>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10915" w:type="dxa"/>
        <w:tblInd w:w="70" w:type="dxa"/>
        <w:tblLayout w:type="fixed"/>
        <w:tblCellMar>
          <w:left w:w="70" w:type="dxa"/>
          <w:right w:w="70" w:type="dxa"/>
        </w:tblCellMar>
        <w:tblLook w:val="0000" w:firstRow="0" w:lastRow="0" w:firstColumn="0" w:lastColumn="0" w:noHBand="0" w:noVBand="0"/>
      </w:tblPr>
      <w:tblGrid>
        <w:gridCol w:w="567"/>
        <w:gridCol w:w="4253"/>
        <w:gridCol w:w="850"/>
        <w:gridCol w:w="993"/>
        <w:gridCol w:w="1417"/>
        <w:gridCol w:w="567"/>
        <w:gridCol w:w="425"/>
        <w:gridCol w:w="567"/>
        <w:gridCol w:w="567"/>
        <w:gridCol w:w="709"/>
      </w:tblGrid>
      <w:tr w:rsidR="000574EE" w:rsidRPr="000574EE" w:rsidTr="000574EE">
        <w:trPr>
          <w:cantSplit/>
          <w:trHeight w:val="20"/>
          <w:tblHeader/>
        </w:trPr>
        <w:tc>
          <w:tcPr>
            <w:tcW w:w="567" w:type="dxa"/>
            <w:tcBorders>
              <w:top w:val="single" w:sz="6" w:space="0" w:color="auto"/>
              <w:left w:val="single" w:sz="6" w:space="0" w:color="auto"/>
              <w:bottom w:val="single" w:sz="6" w:space="0" w:color="auto"/>
              <w:right w:val="single" w:sz="4"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  </w:t>
            </w:r>
            <w:r w:rsidRPr="000574EE">
              <w:rPr>
                <w:rFonts w:ascii="Times New Roman" w:hAnsi="Times New Roman" w:cs="Times New Roman"/>
                <w:color w:val="auto"/>
                <w:kern w:val="0"/>
                <w:sz w:val="12"/>
                <w:szCs w:val="12"/>
              </w:rPr>
              <w:br/>
            </w:r>
            <w:proofErr w:type="gramStart"/>
            <w:r w:rsidRPr="000574EE">
              <w:rPr>
                <w:rFonts w:ascii="Times New Roman" w:hAnsi="Times New Roman" w:cs="Times New Roman"/>
                <w:color w:val="auto"/>
                <w:kern w:val="0"/>
                <w:sz w:val="12"/>
                <w:szCs w:val="12"/>
              </w:rPr>
              <w:t>п</w:t>
            </w:r>
            <w:proofErr w:type="gramEnd"/>
            <w:r w:rsidRPr="000574EE">
              <w:rPr>
                <w:rFonts w:ascii="Times New Roman" w:hAnsi="Times New Roman" w:cs="Times New Roman"/>
                <w:color w:val="auto"/>
                <w:kern w:val="0"/>
                <w:sz w:val="12"/>
                <w:szCs w:val="12"/>
              </w:rPr>
              <w:t>/п</w:t>
            </w:r>
          </w:p>
        </w:tc>
        <w:tc>
          <w:tcPr>
            <w:tcW w:w="4253" w:type="dxa"/>
            <w:tcBorders>
              <w:top w:val="single" w:sz="6" w:space="0" w:color="auto"/>
              <w:left w:val="single" w:sz="4"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Цели, задачи, показатели </w:t>
            </w:r>
            <w:r w:rsidRPr="000574EE">
              <w:rPr>
                <w:rFonts w:ascii="Times New Roman" w:hAnsi="Times New Roman" w:cs="Times New Roman"/>
                <w:color w:val="auto"/>
                <w:kern w:val="0"/>
                <w:sz w:val="12"/>
                <w:szCs w:val="12"/>
              </w:rPr>
              <w:br/>
            </w:r>
          </w:p>
        </w:tc>
        <w:tc>
          <w:tcPr>
            <w:tcW w:w="850"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rPr>
              <w:t>Единица</w:t>
            </w:r>
            <w:r>
              <w:rPr>
                <w:rFonts w:ascii="Times New Roman" w:hAnsi="Times New Roman" w:cs="Times New Roman"/>
                <w:color w:val="auto"/>
                <w:kern w:val="0"/>
                <w:sz w:val="12"/>
                <w:szCs w:val="12"/>
              </w:rPr>
              <w:br/>
              <w:t>измере</w:t>
            </w:r>
            <w:r w:rsidRPr="000574EE">
              <w:rPr>
                <w:rFonts w:ascii="Times New Roman" w:hAnsi="Times New Roman" w:cs="Times New Roman"/>
                <w:color w:val="auto"/>
                <w:kern w:val="0"/>
                <w:sz w:val="12"/>
                <w:szCs w:val="12"/>
              </w:rPr>
              <w:t>ния</w:t>
            </w:r>
          </w:p>
        </w:tc>
        <w:tc>
          <w:tcPr>
            <w:tcW w:w="993"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Вес показателя </w:t>
            </w:r>
            <w:r w:rsidRPr="000574EE">
              <w:rPr>
                <w:rFonts w:ascii="Times New Roman" w:hAnsi="Times New Roman" w:cs="Times New Roman"/>
                <w:color w:val="auto"/>
                <w:kern w:val="0"/>
                <w:sz w:val="12"/>
                <w:szCs w:val="12"/>
              </w:rPr>
              <w:br/>
            </w:r>
          </w:p>
        </w:tc>
        <w:tc>
          <w:tcPr>
            <w:tcW w:w="1417"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Источник </w:t>
            </w:r>
            <w:r w:rsidRPr="000574EE">
              <w:rPr>
                <w:rFonts w:ascii="Times New Roman" w:hAnsi="Times New Roman" w:cs="Times New Roman"/>
                <w:color w:val="auto"/>
                <w:kern w:val="0"/>
                <w:sz w:val="12"/>
                <w:szCs w:val="12"/>
              </w:rPr>
              <w:br/>
              <w:t>информации</w:t>
            </w:r>
          </w:p>
        </w:tc>
        <w:tc>
          <w:tcPr>
            <w:tcW w:w="567"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2013 год</w:t>
            </w:r>
          </w:p>
        </w:tc>
        <w:tc>
          <w:tcPr>
            <w:tcW w:w="425"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2014 год</w:t>
            </w:r>
          </w:p>
        </w:tc>
        <w:tc>
          <w:tcPr>
            <w:tcW w:w="567"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2015 год</w:t>
            </w:r>
          </w:p>
        </w:tc>
        <w:tc>
          <w:tcPr>
            <w:tcW w:w="567"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2017 год</w:t>
            </w:r>
          </w:p>
        </w:tc>
      </w:tr>
      <w:tr w:rsidR="000574EE" w:rsidRPr="000574EE" w:rsidTr="000574EE">
        <w:trPr>
          <w:cantSplit/>
          <w:trHeight w:val="20"/>
        </w:trPr>
        <w:tc>
          <w:tcPr>
            <w:tcW w:w="567" w:type="dxa"/>
            <w:tcBorders>
              <w:top w:val="single" w:sz="6" w:space="0" w:color="auto"/>
              <w:left w:val="single" w:sz="6" w:space="0" w:color="auto"/>
              <w:bottom w:val="single" w:sz="6" w:space="0" w:color="auto"/>
              <w:right w:val="single" w:sz="4" w:space="0" w:color="auto"/>
            </w:tcBorders>
          </w:tcPr>
          <w:p w:rsidR="000574EE" w:rsidRPr="000574EE" w:rsidRDefault="000574EE" w:rsidP="000574EE">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10348" w:type="dxa"/>
            <w:gridSpan w:val="9"/>
            <w:tcBorders>
              <w:top w:val="single" w:sz="6" w:space="0" w:color="auto"/>
              <w:left w:val="single" w:sz="4" w:space="0" w:color="auto"/>
              <w:bottom w:val="single" w:sz="6" w:space="0" w:color="auto"/>
              <w:right w:val="single" w:sz="6" w:space="0" w:color="auto"/>
            </w:tcBorders>
          </w:tcPr>
          <w:p w:rsidR="000574EE" w:rsidRPr="000574EE" w:rsidRDefault="000574EE" w:rsidP="000574EE">
            <w:pPr>
              <w:autoSpaceDE w:val="0"/>
              <w:autoSpaceDN w:val="0"/>
              <w:adjustRightInd w:val="0"/>
              <w:spacing w:after="0" w:line="240" w:lineRule="auto"/>
              <w:jc w:val="both"/>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Цель 1.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 закрепленных за муниципальными образованиями</w:t>
            </w:r>
          </w:p>
        </w:tc>
      </w:tr>
      <w:tr w:rsidR="000574EE" w:rsidRPr="000574EE" w:rsidTr="000574EE">
        <w:trPr>
          <w:cantSplit/>
          <w:trHeight w:val="20"/>
        </w:trPr>
        <w:tc>
          <w:tcPr>
            <w:tcW w:w="567" w:type="dxa"/>
            <w:tcBorders>
              <w:top w:val="single" w:sz="6" w:space="0" w:color="auto"/>
              <w:left w:val="single" w:sz="6" w:space="0" w:color="auto"/>
              <w:bottom w:val="single" w:sz="6" w:space="0" w:color="auto"/>
              <w:right w:val="single" w:sz="4" w:space="0" w:color="auto"/>
            </w:tcBorders>
          </w:tcPr>
          <w:p w:rsidR="000574EE" w:rsidRPr="000574EE" w:rsidRDefault="000574EE" w:rsidP="000574EE">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10348" w:type="dxa"/>
            <w:gridSpan w:val="9"/>
            <w:tcBorders>
              <w:top w:val="single" w:sz="6" w:space="0" w:color="auto"/>
              <w:left w:val="single" w:sz="4" w:space="0" w:color="auto"/>
              <w:bottom w:val="single" w:sz="6" w:space="0" w:color="auto"/>
              <w:right w:val="single" w:sz="6" w:space="0" w:color="auto"/>
            </w:tcBorders>
          </w:tcPr>
          <w:p w:rsidR="000574EE" w:rsidRPr="000574EE" w:rsidRDefault="000574EE" w:rsidP="000574EE">
            <w:pPr>
              <w:autoSpaceDE w:val="0"/>
              <w:autoSpaceDN w:val="0"/>
              <w:adjustRightInd w:val="0"/>
              <w:spacing w:after="0" w:line="240" w:lineRule="auto"/>
              <w:jc w:val="both"/>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Задача 1. Содействие повышению уровня транспортно-эксплуатационного состояния автомобильных дорог местного значения сельских поселений</w:t>
            </w:r>
          </w:p>
        </w:tc>
      </w:tr>
      <w:tr w:rsidR="000574EE" w:rsidRPr="000574EE" w:rsidTr="000574EE">
        <w:trPr>
          <w:cantSplit/>
          <w:trHeight w:val="20"/>
        </w:trPr>
        <w:tc>
          <w:tcPr>
            <w:tcW w:w="567" w:type="dxa"/>
            <w:tcBorders>
              <w:left w:val="single" w:sz="6" w:space="0" w:color="auto"/>
              <w:bottom w:val="single" w:sz="6" w:space="0" w:color="auto"/>
              <w:right w:val="single" w:sz="4" w:space="0" w:color="auto"/>
            </w:tcBorders>
          </w:tcPr>
          <w:p w:rsidR="000574EE" w:rsidRPr="000574EE" w:rsidRDefault="000574EE" w:rsidP="000574EE">
            <w:pPr>
              <w:widowControl w:val="0"/>
              <w:tabs>
                <w:tab w:val="left" w:pos="742"/>
              </w:tabs>
              <w:autoSpaceDE w:val="0"/>
              <w:autoSpaceDN w:val="0"/>
              <w:adjustRightInd w:val="0"/>
              <w:spacing w:after="0" w:line="240" w:lineRule="auto"/>
              <w:jc w:val="both"/>
              <w:rPr>
                <w:rFonts w:ascii="Times New Roman" w:hAnsi="Times New Roman" w:cs="Times New Roman"/>
                <w:color w:val="auto"/>
                <w:kern w:val="0"/>
                <w:sz w:val="12"/>
                <w:szCs w:val="12"/>
              </w:rPr>
            </w:pPr>
          </w:p>
        </w:tc>
        <w:tc>
          <w:tcPr>
            <w:tcW w:w="10348" w:type="dxa"/>
            <w:gridSpan w:val="9"/>
            <w:tcBorders>
              <w:left w:val="single" w:sz="4" w:space="0" w:color="auto"/>
              <w:bottom w:val="single" w:sz="6" w:space="0" w:color="auto"/>
              <w:right w:val="single" w:sz="6" w:space="0" w:color="auto"/>
            </w:tcBorders>
          </w:tcPr>
          <w:p w:rsidR="000574EE" w:rsidRPr="000574EE" w:rsidRDefault="000574EE" w:rsidP="000574EE">
            <w:pPr>
              <w:widowControl w:val="0"/>
              <w:tabs>
                <w:tab w:val="left" w:pos="742"/>
              </w:tabs>
              <w:autoSpaceDE w:val="0"/>
              <w:autoSpaceDN w:val="0"/>
              <w:adjustRightInd w:val="0"/>
              <w:spacing w:after="0" w:line="240" w:lineRule="auto"/>
              <w:jc w:val="both"/>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Подпрограмма 1 «Содействие развитию и модернизации улично-дорожной сети муниципальных образований района»</w:t>
            </w:r>
          </w:p>
        </w:tc>
      </w:tr>
      <w:tr w:rsidR="000574EE" w:rsidRPr="000574EE" w:rsidTr="000574EE">
        <w:trPr>
          <w:cantSplit/>
          <w:trHeight w:val="20"/>
        </w:trPr>
        <w:tc>
          <w:tcPr>
            <w:tcW w:w="567" w:type="dxa"/>
            <w:tcBorders>
              <w:left w:val="single" w:sz="6" w:space="0" w:color="auto"/>
              <w:bottom w:val="single" w:sz="6" w:space="0" w:color="auto"/>
              <w:right w:val="single" w:sz="4" w:space="0" w:color="auto"/>
            </w:tcBorders>
          </w:tcPr>
          <w:p w:rsidR="000574EE" w:rsidRPr="000574EE" w:rsidRDefault="000574EE" w:rsidP="000574EE">
            <w:pPr>
              <w:widowControl w:val="0"/>
              <w:tabs>
                <w:tab w:val="left" w:pos="742"/>
              </w:tabs>
              <w:autoSpaceDE w:val="0"/>
              <w:autoSpaceDN w:val="0"/>
              <w:adjustRightInd w:val="0"/>
              <w:spacing w:after="0" w:line="240" w:lineRule="auto"/>
              <w:jc w:val="both"/>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1.1.1.</w:t>
            </w:r>
          </w:p>
        </w:tc>
        <w:tc>
          <w:tcPr>
            <w:tcW w:w="4253" w:type="dxa"/>
            <w:tcBorders>
              <w:left w:val="single" w:sz="4" w:space="0" w:color="auto"/>
              <w:bottom w:val="single" w:sz="6" w:space="0" w:color="auto"/>
              <w:right w:val="single" w:sz="4" w:space="0" w:color="auto"/>
            </w:tcBorders>
          </w:tcPr>
          <w:p w:rsidR="000574EE" w:rsidRPr="000574EE" w:rsidRDefault="000574EE" w:rsidP="000574EE">
            <w:pPr>
              <w:autoSpaceDE w:val="0"/>
              <w:autoSpaceDN w:val="0"/>
              <w:adjustRightInd w:val="0"/>
              <w:spacing w:after="0" w:line="240" w:lineRule="auto"/>
              <w:jc w:val="both"/>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Доля муниципальных образований, заявившихся к участию в мероприятиях по развитию и модернизации автомобильных дорог местного значения</w:t>
            </w:r>
          </w:p>
        </w:tc>
        <w:tc>
          <w:tcPr>
            <w:tcW w:w="850" w:type="dxa"/>
            <w:tcBorders>
              <w:left w:val="single" w:sz="4" w:space="0" w:color="auto"/>
              <w:bottom w:val="single" w:sz="6" w:space="0" w:color="auto"/>
              <w:right w:val="single" w:sz="4"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w:t>
            </w:r>
          </w:p>
        </w:tc>
        <w:tc>
          <w:tcPr>
            <w:tcW w:w="993" w:type="dxa"/>
            <w:tcBorders>
              <w:left w:val="single" w:sz="4" w:space="0" w:color="auto"/>
              <w:bottom w:val="single" w:sz="6" w:space="0" w:color="auto"/>
              <w:right w:val="single" w:sz="4"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0,5</w:t>
            </w:r>
          </w:p>
        </w:tc>
        <w:tc>
          <w:tcPr>
            <w:tcW w:w="1417" w:type="dxa"/>
            <w:tcBorders>
              <w:left w:val="single" w:sz="4" w:space="0" w:color="auto"/>
              <w:bottom w:val="single" w:sz="6" w:space="0" w:color="auto"/>
              <w:right w:val="single" w:sz="4"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Ведомственная статистика</w:t>
            </w:r>
          </w:p>
        </w:tc>
        <w:tc>
          <w:tcPr>
            <w:tcW w:w="567" w:type="dxa"/>
            <w:tcBorders>
              <w:left w:val="single" w:sz="4" w:space="0" w:color="auto"/>
              <w:bottom w:val="single" w:sz="6" w:space="0" w:color="auto"/>
              <w:right w:val="single" w:sz="4" w:space="0" w:color="auto"/>
            </w:tcBorders>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lang w:eastAsia="ar-SA"/>
              </w:rPr>
            </w:pPr>
            <w:r w:rsidRPr="000574EE">
              <w:rPr>
                <w:rFonts w:ascii="Times New Roman" w:hAnsi="Times New Roman" w:cs="Times New Roman"/>
                <w:color w:val="auto"/>
                <w:kern w:val="0"/>
                <w:sz w:val="12"/>
                <w:szCs w:val="12"/>
                <w:lang w:eastAsia="ar-SA"/>
              </w:rPr>
              <w:t>21,4</w:t>
            </w:r>
          </w:p>
        </w:tc>
        <w:tc>
          <w:tcPr>
            <w:tcW w:w="425" w:type="dxa"/>
            <w:tcBorders>
              <w:left w:val="single" w:sz="4" w:space="0" w:color="auto"/>
              <w:bottom w:val="single" w:sz="6" w:space="0" w:color="auto"/>
              <w:right w:val="single" w:sz="4" w:space="0" w:color="auto"/>
            </w:tcBorders>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lang w:eastAsia="ar-SA"/>
              </w:rPr>
            </w:pPr>
            <w:r w:rsidRPr="000574EE">
              <w:rPr>
                <w:rFonts w:ascii="Times New Roman" w:hAnsi="Times New Roman" w:cs="Times New Roman"/>
                <w:color w:val="auto"/>
                <w:kern w:val="0"/>
                <w:sz w:val="12"/>
                <w:szCs w:val="12"/>
                <w:lang w:eastAsia="ar-SA"/>
              </w:rPr>
              <w:t>50</w:t>
            </w:r>
          </w:p>
        </w:tc>
        <w:tc>
          <w:tcPr>
            <w:tcW w:w="567" w:type="dxa"/>
            <w:tcBorders>
              <w:left w:val="single" w:sz="4" w:space="0" w:color="auto"/>
              <w:bottom w:val="single" w:sz="6" w:space="0" w:color="auto"/>
              <w:right w:val="single" w:sz="4" w:space="0" w:color="auto"/>
            </w:tcBorders>
            <w:vAlign w:val="center"/>
          </w:tcPr>
          <w:p w:rsidR="000574EE" w:rsidRPr="000574EE" w:rsidRDefault="000574EE" w:rsidP="000574EE">
            <w:pPr>
              <w:spacing w:after="0" w:line="240" w:lineRule="auto"/>
              <w:ind w:left="-70" w:firstLine="70"/>
              <w:jc w:val="center"/>
              <w:rPr>
                <w:rFonts w:ascii="Times New Roman" w:hAnsi="Times New Roman" w:cs="Times New Roman"/>
                <w:color w:val="auto"/>
                <w:kern w:val="0"/>
                <w:sz w:val="12"/>
                <w:szCs w:val="12"/>
                <w:lang w:eastAsia="ar-SA"/>
              </w:rPr>
            </w:pPr>
            <w:r w:rsidRPr="000574EE">
              <w:rPr>
                <w:rFonts w:ascii="Times New Roman" w:hAnsi="Times New Roman" w:cs="Times New Roman"/>
                <w:color w:val="auto"/>
                <w:kern w:val="0"/>
                <w:sz w:val="12"/>
                <w:szCs w:val="12"/>
                <w:lang w:eastAsia="ar-SA"/>
              </w:rPr>
              <w:t>50</w:t>
            </w:r>
          </w:p>
        </w:tc>
        <w:tc>
          <w:tcPr>
            <w:tcW w:w="567" w:type="dxa"/>
            <w:tcBorders>
              <w:left w:val="single" w:sz="4" w:space="0" w:color="auto"/>
              <w:bottom w:val="single" w:sz="6" w:space="0" w:color="auto"/>
              <w:right w:val="single" w:sz="4" w:space="0" w:color="auto"/>
            </w:tcBorders>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lang w:eastAsia="ar-SA"/>
              </w:rPr>
            </w:pPr>
            <w:r w:rsidRPr="000574EE">
              <w:rPr>
                <w:rFonts w:ascii="Times New Roman" w:hAnsi="Times New Roman" w:cs="Times New Roman"/>
                <w:color w:val="auto"/>
                <w:kern w:val="0"/>
                <w:sz w:val="12"/>
                <w:szCs w:val="12"/>
                <w:lang w:eastAsia="ar-SA"/>
              </w:rPr>
              <w:t>57</w:t>
            </w:r>
          </w:p>
        </w:tc>
        <w:tc>
          <w:tcPr>
            <w:tcW w:w="709" w:type="dxa"/>
            <w:tcBorders>
              <w:left w:val="single" w:sz="4" w:space="0" w:color="auto"/>
              <w:bottom w:val="single" w:sz="6" w:space="0" w:color="auto"/>
              <w:right w:val="single" w:sz="6" w:space="0" w:color="auto"/>
            </w:tcBorders>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lang w:eastAsia="ar-SA"/>
              </w:rPr>
            </w:pPr>
            <w:r w:rsidRPr="000574EE">
              <w:rPr>
                <w:rFonts w:ascii="Times New Roman" w:hAnsi="Times New Roman" w:cs="Times New Roman"/>
                <w:color w:val="auto"/>
                <w:kern w:val="0"/>
                <w:sz w:val="12"/>
                <w:szCs w:val="12"/>
                <w:lang w:eastAsia="ar-SA"/>
              </w:rPr>
              <w:t>57</w:t>
            </w:r>
          </w:p>
        </w:tc>
      </w:tr>
      <w:tr w:rsidR="000574EE" w:rsidRPr="000574EE" w:rsidTr="000574EE">
        <w:trPr>
          <w:cantSplit/>
          <w:trHeight w:val="20"/>
        </w:trPr>
        <w:tc>
          <w:tcPr>
            <w:tcW w:w="567" w:type="dxa"/>
            <w:tcBorders>
              <w:top w:val="single" w:sz="6" w:space="0" w:color="auto"/>
              <w:left w:val="single" w:sz="6" w:space="0" w:color="auto"/>
              <w:bottom w:val="single" w:sz="6" w:space="0" w:color="auto"/>
              <w:right w:val="single" w:sz="4" w:space="0" w:color="auto"/>
            </w:tcBorders>
          </w:tcPr>
          <w:p w:rsidR="000574EE" w:rsidRPr="000574EE" w:rsidRDefault="000574EE" w:rsidP="000574EE">
            <w:pPr>
              <w:autoSpaceDE w:val="0"/>
              <w:autoSpaceDN w:val="0"/>
              <w:adjustRightInd w:val="0"/>
              <w:spacing w:after="0" w:line="240" w:lineRule="auto"/>
              <w:jc w:val="both"/>
              <w:outlineLvl w:val="0"/>
              <w:rPr>
                <w:rFonts w:ascii="Times New Roman" w:hAnsi="Times New Roman" w:cs="Times New Roman"/>
                <w:color w:val="auto"/>
                <w:kern w:val="0"/>
                <w:sz w:val="12"/>
                <w:szCs w:val="12"/>
              </w:rPr>
            </w:pPr>
          </w:p>
        </w:tc>
        <w:tc>
          <w:tcPr>
            <w:tcW w:w="10348" w:type="dxa"/>
            <w:gridSpan w:val="9"/>
            <w:tcBorders>
              <w:top w:val="single" w:sz="6" w:space="0" w:color="auto"/>
              <w:left w:val="single" w:sz="4" w:space="0" w:color="auto"/>
              <w:bottom w:val="single" w:sz="6" w:space="0" w:color="auto"/>
              <w:right w:val="single" w:sz="6" w:space="0" w:color="auto"/>
            </w:tcBorders>
          </w:tcPr>
          <w:p w:rsidR="000574EE" w:rsidRPr="000574EE" w:rsidRDefault="000574EE" w:rsidP="000574EE">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Задача 2. Содействие вовлечению жителей в благоустройство населенных пунктов района</w:t>
            </w:r>
          </w:p>
        </w:tc>
      </w:tr>
      <w:tr w:rsidR="000574EE" w:rsidRPr="000574EE" w:rsidTr="000574EE">
        <w:trPr>
          <w:cantSplit/>
          <w:trHeight w:val="20"/>
        </w:trPr>
        <w:tc>
          <w:tcPr>
            <w:tcW w:w="567" w:type="dxa"/>
            <w:tcBorders>
              <w:top w:val="single" w:sz="6" w:space="0" w:color="auto"/>
              <w:left w:val="single" w:sz="6" w:space="0" w:color="auto"/>
              <w:bottom w:val="single" w:sz="6" w:space="0" w:color="auto"/>
              <w:right w:val="single" w:sz="4" w:space="0" w:color="auto"/>
            </w:tcBorders>
          </w:tcPr>
          <w:p w:rsidR="000574EE" w:rsidRPr="000574EE" w:rsidRDefault="000574EE" w:rsidP="000574EE">
            <w:pPr>
              <w:autoSpaceDE w:val="0"/>
              <w:autoSpaceDN w:val="0"/>
              <w:adjustRightInd w:val="0"/>
              <w:spacing w:after="0" w:line="240" w:lineRule="auto"/>
              <w:jc w:val="both"/>
              <w:outlineLvl w:val="0"/>
              <w:rPr>
                <w:rFonts w:ascii="Times New Roman" w:hAnsi="Times New Roman" w:cs="Times New Roman"/>
                <w:color w:val="auto"/>
                <w:kern w:val="0"/>
                <w:sz w:val="12"/>
                <w:szCs w:val="12"/>
              </w:rPr>
            </w:pPr>
          </w:p>
        </w:tc>
        <w:tc>
          <w:tcPr>
            <w:tcW w:w="10348" w:type="dxa"/>
            <w:gridSpan w:val="9"/>
            <w:tcBorders>
              <w:top w:val="single" w:sz="6" w:space="0" w:color="auto"/>
              <w:left w:val="single" w:sz="4" w:space="0" w:color="auto"/>
              <w:bottom w:val="single" w:sz="6" w:space="0" w:color="auto"/>
              <w:right w:val="single" w:sz="6" w:space="0" w:color="auto"/>
            </w:tcBorders>
          </w:tcPr>
          <w:p w:rsidR="000574EE" w:rsidRPr="000574EE" w:rsidRDefault="000574EE" w:rsidP="000574EE">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Подпрограмма 2 «Поддержка муниципальных проектов и мероприятий по благоустройству территорий»</w:t>
            </w:r>
          </w:p>
        </w:tc>
      </w:tr>
      <w:tr w:rsidR="000574EE" w:rsidRPr="000574EE" w:rsidTr="000574EE">
        <w:trPr>
          <w:cantSplit/>
          <w:trHeight w:val="20"/>
        </w:trPr>
        <w:tc>
          <w:tcPr>
            <w:tcW w:w="567" w:type="dxa"/>
            <w:tcBorders>
              <w:top w:val="single" w:sz="6" w:space="0" w:color="auto"/>
              <w:left w:val="single" w:sz="6" w:space="0" w:color="auto"/>
              <w:bottom w:val="single" w:sz="6" w:space="0" w:color="auto"/>
              <w:right w:val="single" w:sz="6" w:space="0" w:color="auto"/>
            </w:tcBorders>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2.2.1</w:t>
            </w:r>
          </w:p>
        </w:tc>
        <w:tc>
          <w:tcPr>
            <w:tcW w:w="4253" w:type="dxa"/>
            <w:tcBorders>
              <w:top w:val="single" w:sz="6" w:space="0" w:color="auto"/>
              <w:left w:val="single" w:sz="6" w:space="0" w:color="auto"/>
              <w:bottom w:val="single" w:sz="6" w:space="0" w:color="auto"/>
              <w:right w:val="single" w:sz="4" w:space="0" w:color="auto"/>
            </w:tcBorders>
          </w:tcPr>
          <w:p w:rsidR="000574EE" w:rsidRPr="000574EE" w:rsidRDefault="000574EE" w:rsidP="000574EE">
            <w:pPr>
              <w:autoSpaceDE w:val="0"/>
              <w:autoSpaceDN w:val="0"/>
              <w:adjustRightInd w:val="0"/>
              <w:spacing w:after="0" w:line="240" w:lineRule="auto"/>
              <w:jc w:val="both"/>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Доля муниципальных образований, заявившихся к участию в мероприятиях по благоустройству территорий</w:t>
            </w:r>
          </w:p>
        </w:tc>
        <w:tc>
          <w:tcPr>
            <w:tcW w:w="850" w:type="dxa"/>
            <w:tcBorders>
              <w:top w:val="single" w:sz="6" w:space="0" w:color="auto"/>
              <w:left w:val="single" w:sz="4" w:space="0" w:color="auto"/>
              <w:bottom w:val="single" w:sz="6" w:space="0" w:color="auto"/>
              <w:right w:val="single" w:sz="4"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w:t>
            </w:r>
          </w:p>
        </w:tc>
        <w:tc>
          <w:tcPr>
            <w:tcW w:w="993" w:type="dxa"/>
            <w:tcBorders>
              <w:top w:val="single" w:sz="6" w:space="0" w:color="auto"/>
              <w:left w:val="single" w:sz="4" w:space="0" w:color="auto"/>
              <w:bottom w:val="single" w:sz="6" w:space="0" w:color="auto"/>
              <w:right w:val="single" w:sz="4"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0,5</w:t>
            </w:r>
          </w:p>
        </w:tc>
        <w:tc>
          <w:tcPr>
            <w:tcW w:w="1417" w:type="dxa"/>
            <w:tcBorders>
              <w:top w:val="single" w:sz="6" w:space="0" w:color="auto"/>
              <w:left w:val="single" w:sz="4" w:space="0" w:color="auto"/>
              <w:bottom w:val="single" w:sz="6" w:space="0" w:color="auto"/>
              <w:right w:val="single" w:sz="4"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Ведомственная статистика</w:t>
            </w:r>
          </w:p>
        </w:tc>
        <w:tc>
          <w:tcPr>
            <w:tcW w:w="567" w:type="dxa"/>
            <w:tcBorders>
              <w:top w:val="single" w:sz="6" w:space="0" w:color="auto"/>
              <w:left w:val="single" w:sz="4" w:space="0" w:color="auto"/>
              <w:bottom w:val="single" w:sz="6" w:space="0" w:color="auto"/>
              <w:right w:val="single" w:sz="4" w:space="0" w:color="auto"/>
            </w:tcBorders>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lang w:val="en-US"/>
              </w:rPr>
            </w:pPr>
            <w:r w:rsidRPr="000574EE">
              <w:rPr>
                <w:rFonts w:ascii="Times New Roman" w:hAnsi="Times New Roman" w:cs="Times New Roman"/>
                <w:color w:val="auto"/>
                <w:kern w:val="0"/>
                <w:sz w:val="12"/>
                <w:szCs w:val="12"/>
              </w:rPr>
              <w:t>64,3</w:t>
            </w:r>
          </w:p>
        </w:tc>
        <w:tc>
          <w:tcPr>
            <w:tcW w:w="425" w:type="dxa"/>
            <w:tcBorders>
              <w:top w:val="single" w:sz="6" w:space="0" w:color="auto"/>
              <w:left w:val="single" w:sz="4" w:space="0" w:color="auto"/>
              <w:bottom w:val="single" w:sz="6" w:space="0" w:color="auto"/>
              <w:right w:val="single" w:sz="4" w:space="0" w:color="auto"/>
            </w:tcBorders>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57,1</w:t>
            </w:r>
          </w:p>
        </w:tc>
        <w:tc>
          <w:tcPr>
            <w:tcW w:w="567" w:type="dxa"/>
            <w:tcBorders>
              <w:top w:val="single" w:sz="6" w:space="0" w:color="auto"/>
              <w:left w:val="single" w:sz="4" w:space="0" w:color="auto"/>
              <w:bottom w:val="single" w:sz="6" w:space="0" w:color="auto"/>
              <w:right w:val="single" w:sz="4" w:space="0" w:color="auto"/>
            </w:tcBorders>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57,1</w:t>
            </w:r>
          </w:p>
        </w:tc>
        <w:tc>
          <w:tcPr>
            <w:tcW w:w="567" w:type="dxa"/>
            <w:tcBorders>
              <w:top w:val="single" w:sz="6" w:space="0" w:color="auto"/>
              <w:left w:val="single" w:sz="4" w:space="0" w:color="auto"/>
              <w:bottom w:val="single" w:sz="6" w:space="0" w:color="auto"/>
              <w:right w:val="single" w:sz="4" w:space="0" w:color="auto"/>
            </w:tcBorders>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57,1</w:t>
            </w:r>
          </w:p>
        </w:tc>
        <w:tc>
          <w:tcPr>
            <w:tcW w:w="709" w:type="dxa"/>
            <w:tcBorders>
              <w:top w:val="single" w:sz="6" w:space="0" w:color="auto"/>
              <w:left w:val="single" w:sz="4" w:space="0" w:color="auto"/>
              <w:bottom w:val="single" w:sz="6" w:space="0" w:color="auto"/>
              <w:right w:val="single" w:sz="6" w:space="0" w:color="auto"/>
            </w:tcBorders>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57,1</w:t>
            </w:r>
          </w:p>
        </w:tc>
      </w:tr>
      <w:tr w:rsidR="000574EE" w:rsidRPr="000574EE" w:rsidTr="000574EE">
        <w:trPr>
          <w:cantSplit/>
          <w:trHeight w:val="20"/>
        </w:trPr>
        <w:tc>
          <w:tcPr>
            <w:tcW w:w="567" w:type="dxa"/>
            <w:vMerge w:val="restart"/>
            <w:tcBorders>
              <w:top w:val="single" w:sz="6" w:space="0" w:color="auto"/>
              <w:left w:val="single" w:sz="6" w:space="0" w:color="auto"/>
              <w:right w:val="single" w:sz="6" w:space="0" w:color="auto"/>
            </w:tcBorders>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2.2.2. </w:t>
            </w:r>
          </w:p>
        </w:tc>
        <w:tc>
          <w:tcPr>
            <w:tcW w:w="4253" w:type="dxa"/>
            <w:vMerge w:val="restart"/>
            <w:tcBorders>
              <w:top w:val="single" w:sz="6" w:space="0" w:color="auto"/>
              <w:left w:val="single" w:sz="6" w:space="0" w:color="auto"/>
              <w:right w:val="single" w:sz="4" w:space="0" w:color="auto"/>
            </w:tcBorders>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Протяженность автомобильных дорог общего пользования местного значения работы, по содержанию которых выполняется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850" w:type="dxa"/>
            <w:tcBorders>
              <w:top w:val="single" w:sz="6" w:space="0" w:color="auto"/>
              <w:left w:val="single" w:sz="4" w:space="0" w:color="auto"/>
              <w:bottom w:val="single" w:sz="6" w:space="0" w:color="auto"/>
              <w:right w:val="single" w:sz="4" w:space="0" w:color="auto"/>
            </w:tcBorders>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км</w:t>
            </w:r>
          </w:p>
        </w:tc>
        <w:tc>
          <w:tcPr>
            <w:tcW w:w="993" w:type="dxa"/>
            <w:vMerge w:val="restart"/>
            <w:tcBorders>
              <w:top w:val="single" w:sz="6" w:space="0" w:color="auto"/>
              <w:left w:val="single" w:sz="4" w:space="0" w:color="auto"/>
              <w:right w:val="single" w:sz="4" w:space="0" w:color="auto"/>
            </w:tcBorders>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tc>
        <w:tc>
          <w:tcPr>
            <w:tcW w:w="1417" w:type="dxa"/>
            <w:vMerge w:val="restart"/>
            <w:tcBorders>
              <w:top w:val="single" w:sz="6" w:space="0" w:color="auto"/>
              <w:left w:val="single" w:sz="4" w:space="0" w:color="auto"/>
              <w:right w:val="single" w:sz="4" w:space="0" w:color="auto"/>
            </w:tcBorders>
          </w:tcPr>
          <w:p w:rsidR="000574EE" w:rsidRPr="000574EE" w:rsidRDefault="000574EE" w:rsidP="000574EE">
            <w:pPr>
              <w:spacing w:after="200" w:line="276" w:lineRule="auto"/>
              <w:rPr>
                <w:rFonts w:ascii="Times New Roman" w:eastAsia="Calibri" w:hAnsi="Times New Roman" w:cs="Times New Roman"/>
                <w:color w:val="auto"/>
                <w:kern w:val="0"/>
                <w:sz w:val="12"/>
                <w:szCs w:val="12"/>
                <w:lang w:eastAsia="en-US"/>
              </w:rPr>
            </w:pPr>
          </w:p>
          <w:p w:rsidR="000574EE" w:rsidRPr="000574EE" w:rsidRDefault="000574EE" w:rsidP="000574EE">
            <w:pPr>
              <w:spacing w:after="200" w:line="276"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ведомственная статистика</w:t>
            </w:r>
          </w:p>
        </w:tc>
        <w:tc>
          <w:tcPr>
            <w:tcW w:w="567" w:type="dxa"/>
            <w:tcBorders>
              <w:top w:val="single" w:sz="6" w:space="0" w:color="auto"/>
              <w:left w:val="single" w:sz="4" w:space="0" w:color="auto"/>
              <w:bottom w:val="single" w:sz="6" w:space="0" w:color="auto"/>
              <w:right w:val="single" w:sz="4" w:space="0" w:color="auto"/>
            </w:tcBorders>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176</w:t>
            </w:r>
          </w:p>
        </w:tc>
        <w:tc>
          <w:tcPr>
            <w:tcW w:w="425" w:type="dxa"/>
            <w:tcBorders>
              <w:top w:val="single" w:sz="6" w:space="0" w:color="auto"/>
              <w:left w:val="single" w:sz="4" w:space="0" w:color="auto"/>
              <w:bottom w:val="single" w:sz="6" w:space="0" w:color="auto"/>
              <w:right w:val="single" w:sz="4" w:space="0" w:color="auto"/>
            </w:tcBorders>
          </w:tcPr>
          <w:p w:rsidR="000574EE" w:rsidRPr="000574EE" w:rsidRDefault="000574EE" w:rsidP="000574EE">
            <w:pPr>
              <w:spacing w:after="200" w:line="276"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118,6</w:t>
            </w:r>
          </w:p>
        </w:tc>
        <w:tc>
          <w:tcPr>
            <w:tcW w:w="567" w:type="dxa"/>
            <w:tcBorders>
              <w:top w:val="single" w:sz="6" w:space="0" w:color="auto"/>
              <w:left w:val="single" w:sz="4" w:space="0" w:color="auto"/>
              <w:bottom w:val="single" w:sz="6" w:space="0" w:color="auto"/>
              <w:right w:val="single" w:sz="4" w:space="0" w:color="auto"/>
            </w:tcBorders>
          </w:tcPr>
          <w:p w:rsidR="000574EE" w:rsidRPr="000574EE" w:rsidRDefault="000574EE" w:rsidP="000574EE">
            <w:pPr>
              <w:spacing w:after="200" w:line="276"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133,39</w:t>
            </w:r>
          </w:p>
        </w:tc>
        <w:tc>
          <w:tcPr>
            <w:tcW w:w="567" w:type="dxa"/>
            <w:tcBorders>
              <w:top w:val="single" w:sz="6" w:space="0" w:color="auto"/>
              <w:left w:val="single" w:sz="4" w:space="0" w:color="auto"/>
              <w:bottom w:val="single" w:sz="6" w:space="0" w:color="auto"/>
              <w:right w:val="single" w:sz="4" w:space="0" w:color="auto"/>
            </w:tcBorders>
          </w:tcPr>
          <w:p w:rsidR="000574EE" w:rsidRPr="000574EE" w:rsidRDefault="000574EE" w:rsidP="000574EE">
            <w:pPr>
              <w:spacing w:after="200" w:line="276"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133,39</w:t>
            </w:r>
          </w:p>
        </w:tc>
        <w:tc>
          <w:tcPr>
            <w:tcW w:w="709" w:type="dxa"/>
            <w:tcBorders>
              <w:top w:val="single" w:sz="6" w:space="0" w:color="auto"/>
              <w:left w:val="single" w:sz="4" w:space="0" w:color="auto"/>
              <w:bottom w:val="single" w:sz="6" w:space="0" w:color="auto"/>
              <w:right w:val="single" w:sz="6" w:space="0" w:color="auto"/>
            </w:tcBorders>
          </w:tcPr>
          <w:p w:rsidR="000574EE" w:rsidRPr="000574EE" w:rsidRDefault="000574EE" w:rsidP="000574EE">
            <w:pPr>
              <w:spacing w:after="200" w:line="276"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133,39</w:t>
            </w:r>
          </w:p>
        </w:tc>
      </w:tr>
      <w:tr w:rsidR="000574EE" w:rsidRPr="000574EE" w:rsidTr="000574EE">
        <w:trPr>
          <w:cantSplit/>
          <w:trHeight w:val="20"/>
        </w:trPr>
        <w:tc>
          <w:tcPr>
            <w:tcW w:w="567" w:type="dxa"/>
            <w:vMerge/>
            <w:tcBorders>
              <w:left w:val="single" w:sz="6" w:space="0" w:color="auto"/>
              <w:bottom w:val="single" w:sz="6" w:space="0" w:color="auto"/>
              <w:right w:val="single" w:sz="6" w:space="0" w:color="auto"/>
            </w:tcBorders>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4253" w:type="dxa"/>
            <w:vMerge/>
            <w:tcBorders>
              <w:left w:val="single" w:sz="6" w:space="0" w:color="auto"/>
              <w:bottom w:val="single" w:sz="6" w:space="0" w:color="auto"/>
              <w:right w:val="single" w:sz="4" w:space="0" w:color="auto"/>
            </w:tcBorders>
          </w:tcPr>
          <w:p w:rsidR="000574EE" w:rsidRPr="000574EE" w:rsidRDefault="000574EE" w:rsidP="000574EE">
            <w:pPr>
              <w:autoSpaceDE w:val="0"/>
              <w:autoSpaceDN w:val="0"/>
              <w:adjustRightInd w:val="0"/>
              <w:spacing w:after="0" w:line="240" w:lineRule="auto"/>
              <w:jc w:val="both"/>
              <w:rPr>
                <w:rFonts w:ascii="Times New Roman" w:hAnsi="Times New Roman" w:cs="Times New Roman"/>
                <w:color w:val="auto"/>
                <w:kern w:val="0"/>
                <w:sz w:val="12"/>
                <w:szCs w:val="12"/>
              </w:rPr>
            </w:pPr>
          </w:p>
        </w:tc>
        <w:tc>
          <w:tcPr>
            <w:tcW w:w="850" w:type="dxa"/>
            <w:tcBorders>
              <w:top w:val="single" w:sz="6" w:space="0" w:color="auto"/>
              <w:left w:val="single" w:sz="4" w:space="0" w:color="auto"/>
              <w:bottom w:val="single" w:sz="6" w:space="0" w:color="auto"/>
              <w:right w:val="single" w:sz="4" w:space="0" w:color="auto"/>
            </w:tcBorders>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eastAsia="Calibri" w:hAnsi="Times New Roman" w:cs="Times New Roman"/>
                <w:color w:val="auto"/>
                <w:kern w:val="0"/>
                <w:sz w:val="12"/>
                <w:szCs w:val="12"/>
                <w:lang w:eastAsia="en-US"/>
              </w:rPr>
              <w:t>%</w:t>
            </w:r>
          </w:p>
        </w:tc>
        <w:tc>
          <w:tcPr>
            <w:tcW w:w="993" w:type="dxa"/>
            <w:vMerge/>
            <w:tcBorders>
              <w:left w:val="single" w:sz="4" w:space="0" w:color="auto"/>
              <w:bottom w:val="single" w:sz="6" w:space="0" w:color="auto"/>
              <w:right w:val="single" w:sz="4" w:space="0" w:color="auto"/>
            </w:tcBorders>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417" w:type="dxa"/>
            <w:vMerge/>
            <w:tcBorders>
              <w:left w:val="single" w:sz="4" w:space="0" w:color="auto"/>
              <w:bottom w:val="single" w:sz="6" w:space="0" w:color="auto"/>
              <w:right w:val="single" w:sz="4" w:space="0" w:color="auto"/>
            </w:tcBorders>
          </w:tcPr>
          <w:p w:rsidR="000574EE" w:rsidRPr="000574EE" w:rsidRDefault="000574EE" w:rsidP="000574EE">
            <w:pPr>
              <w:spacing w:after="200" w:line="276"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4" w:space="0" w:color="auto"/>
              <w:bottom w:val="single" w:sz="6" w:space="0" w:color="auto"/>
              <w:right w:val="single" w:sz="4" w:space="0" w:color="auto"/>
            </w:tcBorders>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eastAsia="Calibri" w:hAnsi="Times New Roman" w:cs="Times New Roman"/>
                <w:color w:val="auto"/>
                <w:kern w:val="0"/>
                <w:sz w:val="12"/>
                <w:szCs w:val="12"/>
                <w:lang w:eastAsia="en-US"/>
              </w:rPr>
              <w:t>70</w:t>
            </w:r>
          </w:p>
        </w:tc>
        <w:tc>
          <w:tcPr>
            <w:tcW w:w="425" w:type="dxa"/>
            <w:tcBorders>
              <w:top w:val="single" w:sz="6" w:space="0" w:color="auto"/>
              <w:left w:val="single" w:sz="4" w:space="0" w:color="auto"/>
              <w:bottom w:val="single" w:sz="6" w:space="0" w:color="auto"/>
              <w:right w:val="single" w:sz="4" w:space="0" w:color="auto"/>
            </w:tcBorders>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eastAsia="Calibri" w:hAnsi="Times New Roman" w:cs="Times New Roman"/>
                <w:color w:val="auto"/>
                <w:kern w:val="0"/>
                <w:sz w:val="12"/>
                <w:szCs w:val="12"/>
                <w:lang w:eastAsia="en-US"/>
              </w:rPr>
              <w:t>40</w:t>
            </w:r>
          </w:p>
        </w:tc>
        <w:tc>
          <w:tcPr>
            <w:tcW w:w="567" w:type="dxa"/>
            <w:tcBorders>
              <w:top w:val="single" w:sz="6" w:space="0" w:color="auto"/>
              <w:left w:val="single" w:sz="4" w:space="0" w:color="auto"/>
              <w:bottom w:val="single" w:sz="6" w:space="0" w:color="auto"/>
              <w:right w:val="single" w:sz="4" w:space="0" w:color="auto"/>
            </w:tcBorders>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eastAsia="Calibri" w:hAnsi="Times New Roman" w:cs="Times New Roman"/>
                <w:color w:val="auto"/>
                <w:kern w:val="0"/>
                <w:sz w:val="12"/>
                <w:szCs w:val="12"/>
                <w:lang w:eastAsia="en-US"/>
              </w:rPr>
              <w:t>45</w:t>
            </w:r>
          </w:p>
        </w:tc>
        <w:tc>
          <w:tcPr>
            <w:tcW w:w="567" w:type="dxa"/>
            <w:tcBorders>
              <w:top w:val="single" w:sz="6" w:space="0" w:color="auto"/>
              <w:left w:val="single" w:sz="4" w:space="0" w:color="auto"/>
              <w:bottom w:val="single" w:sz="6" w:space="0" w:color="auto"/>
              <w:right w:val="single" w:sz="4" w:space="0" w:color="auto"/>
            </w:tcBorders>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eastAsia="Calibri" w:hAnsi="Times New Roman" w:cs="Times New Roman"/>
                <w:color w:val="auto"/>
                <w:kern w:val="0"/>
                <w:sz w:val="12"/>
                <w:szCs w:val="12"/>
                <w:lang w:eastAsia="en-US"/>
              </w:rPr>
              <w:t>45</w:t>
            </w:r>
          </w:p>
        </w:tc>
        <w:tc>
          <w:tcPr>
            <w:tcW w:w="709" w:type="dxa"/>
            <w:tcBorders>
              <w:top w:val="single" w:sz="6" w:space="0" w:color="auto"/>
              <w:left w:val="single" w:sz="4" w:space="0" w:color="auto"/>
              <w:bottom w:val="single" w:sz="6" w:space="0" w:color="auto"/>
              <w:right w:val="single" w:sz="6" w:space="0" w:color="auto"/>
            </w:tcBorders>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eastAsia="Calibri" w:hAnsi="Times New Roman" w:cs="Times New Roman"/>
                <w:color w:val="auto"/>
                <w:kern w:val="0"/>
                <w:sz w:val="12"/>
                <w:szCs w:val="12"/>
                <w:lang w:eastAsia="en-US"/>
              </w:rPr>
              <w:t>45</w:t>
            </w:r>
          </w:p>
        </w:tc>
      </w:tr>
    </w:tbl>
    <w:p w:rsidR="000574EE" w:rsidRDefault="000574EE" w:rsidP="000574EE">
      <w:pPr>
        <w:autoSpaceDE w:val="0"/>
        <w:autoSpaceDN w:val="0"/>
        <w:adjustRightInd w:val="0"/>
        <w:spacing w:after="0" w:line="240" w:lineRule="auto"/>
        <w:jc w:val="both"/>
        <w:rPr>
          <w:rFonts w:ascii="Times New Roman" w:hAnsi="Times New Roman" w:cs="Times New Roman"/>
          <w:color w:val="auto"/>
          <w:kern w:val="0"/>
          <w:sz w:val="12"/>
          <w:szCs w:val="12"/>
        </w:rPr>
      </w:pPr>
    </w:p>
    <w:p w:rsidR="000574EE" w:rsidRPr="000574EE" w:rsidRDefault="000574EE" w:rsidP="000574EE">
      <w:pPr>
        <w:autoSpaceDE w:val="0"/>
        <w:autoSpaceDN w:val="0"/>
        <w:adjustRightInd w:val="0"/>
        <w:spacing w:after="0" w:line="240" w:lineRule="auto"/>
        <w:jc w:val="both"/>
        <w:rPr>
          <w:rFonts w:ascii="Times New Roman" w:hAnsi="Times New Roman" w:cs="Times New Roman"/>
          <w:color w:val="auto"/>
          <w:kern w:val="0"/>
          <w:sz w:val="12"/>
          <w:szCs w:val="12"/>
        </w:rPr>
      </w:pPr>
    </w:p>
    <w:p w:rsidR="000574EE" w:rsidRPr="000574EE" w:rsidRDefault="000574EE" w:rsidP="000574EE">
      <w:pPr>
        <w:spacing w:after="0" w:line="240" w:lineRule="auto"/>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Глава администрации Каратузского района                                                                                                                                    Г.И. Кулакова</w:t>
      </w:r>
    </w:p>
    <w:p w:rsidR="000574EE" w:rsidRDefault="000574EE" w:rsidP="000574EE">
      <w:pPr>
        <w:spacing w:after="0" w:line="240" w:lineRule="auto"/>
        <w:ind w:left="9072"/>
        <w:rPr>
          <w:rFonts w:ascii="Times New Roman" w:hAnsi="Times New Roman" w:cs="Times New Roman"/>
          <w:kern w:val="0"/>
          <w:sz w:val="12"/>
          <w:szCs w:val="12"/>
        </w:rPr>
      </w:pPr>
    </w:p>
    <w:p w:rsidR="000574EE" w:rsidRDefault="000574EE" w:rsidP="000574EE">
      <w:pPr>
        <w:spacing w:after="0" w:line="240" w:lineRule="auto"/>
        <w:ind w:left="9072"/>
        <w:rPr>
          <w:rFonts w:ascii="Times New Roman" w:hAnsi="Times New Roman" w:cs="Times New Roman"/>
          <w:kern w:val="0"/>
          <w:sz w:val="12"/>
          <w:szCs w:val="12"/>
        </w:rPr>
      </w:pPr>
    </w:p>
    <w:p w:rsidR="000574EE" w:rsidRPr="000574EE" w:rsidRDefault="000574EE" w:rsidP="000574EE">
      <w:pPr>
        <w:spacing w:after="0" w:line="240" w:lineRule="auto"/>
        <w:ind w:left="9072"/>
        <w:rPr>
          <w:rFonts w:ascii="Times New Roman" w:hAnsi="Times New Roman" w:cs="Times New Roman"/>
          <w:kern w:val="0"/>
          <w:sz w:val="12"/>
          <w:szCs w:val="12"/>
        </w:rPr>
      </w:pPr>
    </w:p>
    <w:p w:rsidR="000574EE" w:rsidRPr="000574EE" w:rsidRDefault="000574EE" w:rsidP="000574EE">
      <w:pPr>
        <w:spacing w:after="0" w:line="240" w:lineRule="auto"/>
        <w:ind w:left="6804"/>
        <w:rPr>
          <w:rFonts w:ascii="Times New Roman" w:hAnsi="Times New Roman" w:cs="Times New Roman"/>
          <w:kern w:val="0"/>
          <w:sz w:val="12"/>
          <w:szCs w:val="12"/>
        </w:rPr>
      </w:pPr>
      <w:r w:rsidRPr="000574EE">
        <w:rPr>
          <w:rFonts w:ascii="Times New Roman" w:hAnsi="Times New Roman" w:cs="Times New Roman"/>
          <w:kern w:val="0"/>
          <w:sz w:val="12"/>
          <w:szCs w:val="12"/>
        </w:rPr>
        <w:t xml:space="preserve">Приложение № 2 </w:t>
      </w:r>
    </w:p>
    <w:p w:rsidR="000574EE" w:rsidRPr="000574EE" w:rsidRDefault="000574EE" w:rsidP="000574EE">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574EE">
        <w:rPr>
          <w:rFonts w:ascii="Times New Roman" w:hAnsi="Times New Roman" w:cs="Times New Roman"/>
          <w:kern w:val="0"/>
          <w:sz w:val="12"/>
          <w:szCs w:val="12"/>
        </w:rPr>
        <w:t xml:space="preserve">к паспорту муниципальной программы «Содействие развитию местного самоуправления   Каратузского района» </w:t>
      </w:r>
    </w:p>
    <w:p w:rsidR="000574EE" w:rsidRPr="000574EE" w:rsidRDefault="000574EE" w:rsidP="000574EE">
      <w:pPr>
        <w:autoSpaceDE w:val="0"/>
        <w:autoSpaceDN w:val="0"/>
        <w:adjustRightInd w:val="0"/>
        <w:spacing w:after="0" w:line="240" w:lineRule="auto"/>
        <w:outlineLvl w:val="2"/>
        <w:rPr>
          <w:rFonts w:ascii="Times New Roman" w:hAnsi="Times New Roman" w:cs="Times New Roman"/>
          <w:color w:val="auto"/>
          <w:kern w:val="0"/>
          <w:sz w:val="12"/>
          <w:szCs w:val="12"/>
        </w:rPr>
      </w:pPr>
    </w:p>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Целевые показатели на долгосрочный период</w:t>
      </w:r>
    </w:p>
    <w:p w:rsidR="000574EE" w:rsidRPr="000574EE" w:rsidRDefault="000574EE" w:rsidP="000574EE">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10915" w:type="dxa"/>
        <w:tblInd w:w="70" w:type="dxa"/>
        <w:tblLayout w:type="fixed"/>
        <w:tblCellMar>
          <w:left w:w="70" w:type="dxa"/>
          <w:right w:w="70" w:type="dxa"/>
        </w:tblCellMar>
        <w:tblLook w:val="0000" w:firstRow="0" w:lastRow="0" w:firstColumn="0" w:lastColumn="0" w:noHBand="0" w:noVBand="0"/>
      </w:tblPr>
      <w:tblGrid>
        <w:gridCol w:w="502"/>
        <w:gridCol w:w="38"/>
        <w:gridCol w:w="3571"/>
        <w:gridCol w:w="851"/>
        <w:gridCol w:w="709"/>
        <w:gridCol w:w="567"/>
        <w:gridCol w:w="567"/>
        <w:gridCol w:w="567"/>
        <w:gridCol w:w="708"/>
        <w:gridCol w:w="567"/>
        <w:gridCol w:w="567"/>
        <w:gridCol w:w="709"/>
        <w:gridCol w:w="992"/>
      </w:tblGrid>
      <w:tr w:rsidR="000574EE" w:rsidRPr="000574EE" w:rsidTr="000574EE">
        <w:trPr>
          <w:cantSplit/>
          <w:trHeight w:val="302"/>
        </w:trPr>
        <w:tc>
          <w:tcPr>
            <w:tcW w:w="540" w:type="dxa"/>
            <w:gridSpan w:val="2"/>
            <w:vMerge w:val="restart"/>
            <w:tcBorders>
              <w:top w:val="single" w:sz="6" w:space="0" w:color="auto"/>
              <w:left w:val="single" w:sz="6" w:space="0" w:color="auto"/>
              <w:bottom w:val="nil"/>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 </w:t>
            </w:r>
            <w:r w:rsidRPr="000574EE">
              <w:rPr>
                <w:rFonts w:ascii="Times New Roman" w:hAnsi="Times New Roman" w:cs="Times New Roman"/>
                <w:color w:val="auto"/>
                <w:kern w:val="0"/>
                <w:sz w:val="12"/>
                <w:szCs w:val="12"/>
              </w:rPr>
              <w:br/>
            </w:r>
            <w:proofErr w:type="gramStart"/>
            <w:r w:rsidRPr="000574EE">
              <w:rPr>
                <w:rFonts w:ascii="Times New Roman" w:hAnsi="Times New Roman" w:cs="Times New Roman"/>
                <w:color w:val="auto"/>
                <w:kern w:val="0"/>
                <w:sz w:val="12"/>
                <w:szCs w:val="12"/>
              </w:rPr>
              <w:t>п</w:t>
            </w:r>
            <w:proofErr w:type="gramEnd"/>
            <w:r w:rsidRPr="000574EE">
              <w:rPr>
                <w:rFonts w:ascii="Times New Roman" w:hAnsi="Times New Roman" w:cs="Times New Roman"/>
                <w:color w:val="auto"/>
                <w:kern w:val="0"/>
                <w:sz w:val="12"/>
                <w:szCs w:val="12"/>
              </w:rPr>
              <w:t>/п</w:t>
            </w:r>
          </w:p>
        </w:tc>
        <w:tc>
          <w:tcPr>
            <w:tcW w:w="3571" w:type="dxa"/>
            <w:vMerge w:val="restart"/>
            <w:tcBorders>
              <w:top w:val="single" w:sz="6" w:space="0" w:color="auto"/>
              <w:left w:val="single" w:sz="6" w:space="0" w:color="auto"/>
              <w:bottom w:val="nil"/>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Цели,  целевые показатели</w:t>
            </w:r>
          </w:p>
        </w:tc>
        <w:tc>
          <w:tcPr>
            <w:tcW w:w="851" w:type="dxa"/>
            <w:vMerge w:val="restart"/>
            <w:tcBorders>
              <w:top w:val="single" w:sz="6" w:space="0" w:color="auto"/>
              <w:left w:val="single" w:sz="6" w:space="0" w:color="auto"/>
              <w:bottom w:val="nil"/>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Единица </w:t>
            </w:r>
            <w:r w:rsidRPr="000574EE">
              <w:rPr>
                <w:rFonts w:ascii="Times New Roman" w:hAnsi="Times New Roman" w:cs="Times New Roman"/>
                <w:color w:val="auto"/>
                <w:kern w:val="0"/>
                <w:sz w:val="12"/>
                <w:szCs w:val="12"/>
              </w:rPr>
              <w:br/>
              <w:t>измерения</w:t>
            </w:r>
          </w:p>
        </w:tc>
        <w:tc>
          <w:tcPr>
            <w:tcW w:w="709" w:type="dxa"/>
            <w:vMerge w:val="restart"/>
            <w:tcBorders>
              <w:top w:val="single" w:sz="6" w:space="0" w:color="auto"/>
              <w:left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2013 год</w:t>
            </w:r>
          </w:p>
        </w:tc>
        <w:tc>
          <w:tcPr>
            <w:tcW w:w="567" w:type="dxa"/>
            <w:vMerge w:val="restart"/>
            <w:tcBorders>
              <w:top w:val="single" w:sz="6" w:space="0" w:color="auto"/>
              <w:left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2014 год</w:t>
            </w:r>
          </w:p>
        </w:tc>
        <w:tc>
          <w:tcPr>
            <w:tcW w:w="567" w:type="dxa"/>
            <w:vMerge w:val="restart"/>
            <w:tcBorders>
              <w:top w:val="single" w:sz="6" w:space="0" w:color="auto"/>
              <w:left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2015 год</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Плановый период</w:t>
            </w:r>
          </w:p>
        </w:tc>
        <w:tc>
          <w:tcPr>
            <w:tcW w:w="2835" w:type="dxa"/>
            <w:gridSpan w:val="4"/>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Долгосрочный период по годам</w:t>
            </w:r>
          </w:p>
        </w:tc>
      </w:tr>
      <w:tr w:rsidR="000574EE" w:rsidRPr="000574EE" w:rsidTr="000574EE">
        <w:trPr>
          <w:cantSplit/>
          <w:trHeight w:val="240"/>
        </w:trPr>
        <w:tc>
          <w:tcPr>
            <w:tcW w:w="540" w:type="dxa"/>
            <w:gridSpan w:val="2"/>
            <w:vMerge/>
            <w:tcBorders>
              <w:top w:val="nil"/>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571" w:type="dxa"/>
            <w:vMerge/>
            <w:tcBorders>
              <w:top w:val="nil"/>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vMerge/>
            <w:tcBorders>
              <w:top w:val="nil"/>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vMerge/>
            <w:tcBorders>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vMerge/>
            <w:tcBorders>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rPr>
                <w:rFonts w:ascii="Times New Roman" w:hAnsi="Times New Roman" w:cs="Times New Roman"/>
                <w:color w:val="auto"/>
                <w:kern w:val="0"/>
                <w:sz w:val="12"/>
                <w:szCs w:val="12"/>
              </w:rPr>
            </w:pPr>
          </w:p>
        </w:tc>
        <w:tc>
          <w:tcPr>
            <w:tcW w:w="567" w:type="dxa"/>
            <w:vMerge/>
            <w:tcBorders>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7"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2016 год</w:t>
            </w:r>
          </w:p>
        </w:tc>
        <w:tc>
          <w:tcPr>
            <w:tcW w:w="708"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2017 год</w:t>
            </w:r>
          </w:p>
        </w:tc>
        <w:tc>
          <w:tcPr>
            <w:tcW w:w="567"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2018 год</w:t>
            </w:r>
          </w:p>
        </w:tc>
        <w:tc>
          <w:tcPr>
            <w:tcW w:w="567"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2020 год</w:t>
            </w:r>
          </w:p>
        </w:tc>
        <w:tc>
          <w:tcPr>
            <w:tcW w:w="992"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2021 год</w:t>
            </w:r>
          </w:p>
        </w:tc>
      </w:tr>
      <w:tr w:rsidR="000574EE" w:rsidRPr="000574EE" w:rsidTr="000574EE">
        <w:trPr>
          <w:cantSplit/>
          <w:trHeight w:val="240"/>
        </w:trPr>
        <w:tc>
          <w:tcPr>
            <w:tcW w:w="10915" w:type="dxa"/>
            <w:gridSpan w:val="13"/>
            <w:tcBorders>
              <w:top w:val="single" w:sz="6" w:space="0" w:color="auto"/>
              <w:left w:val="single" w:sz="6" w:space="0" w:color="auto"/>
              <w:bottom w:val="single" w:sz="6" w:space="0" w:color="auto"/>
              <w:right w:val="single" w:sz="6" w:space="0" w:color="auto"/>
            </w:tcBorders>
          </w:tcPr>
          <w:p w:rsidR="000574EE" w:rsidRPr="000574EE" w:rsidRDefault="000574EE" w:rsidP="000574EE">
            <w:pPr>
              <w:autoSpaceDE w:val="0"/>
              <w:autoSpaceDN w:val="0"/>
              <w:adjustRightInd w:val="0"/>
              <w:spacing w:after="0" w:line="240" w:lineRule="auto"/>
              <w:jc w:val="both"/>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Цель. </w:t>
            </w:r>
            <w:r w:rsidRPr="000574EE">
              <w:rPr>
                <w:rFonts w:ascii="Times New Roman" w:hAnsi="Times New Roman" w:cs="Times New Roman"/>
                <w:kern w:val="0"/>
                <w:sz w:val="12"/>
                <w:szCs w:val="12"/>
              </w:rPr>
              <w:t>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 закрепленных за муниципальными образованиями</w:t>
            </w:r>
          </w:p>
        </w:tc>
      </w:tr>
      <w:tr w:rsidR="000574EE" w:rsidRPr="000574EE" w:rsidTr="000574EE">
        <w:trPr>
          <w:cantSplit/>
          <w:trHeight w:val="240"/>
        </w:trPr>
        <w:tc>
          <w:tcPr>
            <w:tcW w:w="502" w:type="dxa"/>
            <w:tcBorders>
              <w:top w:val="single" w:sz="6" w:space="0" w:color="auto"/>
              <w:left w:val="single" w:sz="6" w:space="0" w:color="auto"/>
              <w:bottom w:val="single" w:sz="6" w:space="0" w:color="auto"/>
              <w:right w:val="single" w:sz="6" w:space="0" w:color="auto"/>
            </w:tcBorders>
          </w:tcPr>
          <w:p w:rsidR="000574EE" w:rsidRPr="000574EE" w:rsidRDefault="000574EE" w:rsidP="000574EE">
            <w:pPr>
              <w:autoSpaceDE w:val="0"/>
              <w:autoSpaceDN w:val="0"/>
              <w:adjustRightInd w:val="0"/>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w:t>
            </w:r>
          </w:p>
        </w:tc>
        <w:tc>
          <w:tcPr>
            <w:tcW w:w="3609" w:type="dxa"/>
            <w:gridSpan w:val="2"/>
            <w:tcBorders>
              <w:top w:val="single" w:sz="6" w:space="0" w:color="auto"/>
              <w:left w:val="single" w:sz="6" w:space="0" w:color="auto"/>
              <w:bottom w:val="single" w:sz="6" w:space="0" w:color="auto"/>
              <w:right w:val="single" w:sz="6" w:space="0" w:color="auto"/>
            </w:tcBorders>
          </w:tcPr>
          <w:p w:rsidR="000574EE" w:rsidRPr="000574EE" w:rsidRDefault="000574EE" w:rsidP="000574EE">
            <w:pPr>
              <w:autoSpaceDE w:val="0"/>
              <w:autoSpaceDN w:val="0"/>
              <w:adjustRightInd w:val="0"/>
              <w:spacing w:after="0" w:line="240" w:lineRule="auto"/>
              <w:jc w:val="both"/>
              <w:rPr>
                <w:rFonts w:ascii="Times New Roman" w:hAnsi="Times New Roman" w:cs="Times New Roman"/>
                <w:color w:val="auto"/>
                <w:kern w:val="0"/>
                <w:sz w:val="12"/>
                <w:szCs w:val="12"/>
              </w:rPr>
            </w:pPr>
            <w:r w:rsidRPr="000574EE">
              <w:rPr>
                <w:rFonts w:ascii="Times New Roman" w:hAnsi="Times New Roman" w:cs="Times New Roman"/>
                <w:kern w:val="0"/>
                <w:sz w:val="12"/>
                <w:szCs w:val="12"/>
              </w:rPr>
              <w:t>Доля муниципальных образований района, заявившихся к участию в мероприятиях по развитию и модернизации автомобильных дорог местного значения</w:t>
            </w:r>
          </w:p>
        </w:tc>
        <w:tc>
          <w:tcPr>
            <w:tcW w:w="851"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highlight w:val="yellow"/>
              </w:rPr>
            </w:pPr>
            <w:r w:rsidRPr="000574EE">
              <w:rPr>
                <w:rFonts w:ascii="Times New Roman" w:hAnsi="Times New Roman" w:cs="Times New Roman"/>
                <w:color w:val="auto"/>
                <w:kern w:val="0"/>
                <w:sz w:val="12"/>
                <w:szCs w:val="12"/>
              </w:rPr>
              <w:t>21,4</w:t>
            </w:r>
          </w:p>
        </w:tc>
        <w:tc>
          <w:tcPr>
            <w:tcW w:w="567"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50</w:t>
            </w:r>
          </w:p>
        </w:tc>
        <w:tc>
          <w:tcPr>
            <w:tcW w:w="567"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50</w:t>
            </w:r>
          </w:p>
        </w:tc>
        <w:tc>
          <w:tcPr>
            <w:tcW w:w="567"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57</w:t>
            </w:r>
          </w:p>
        </w:tc>
        <w:tc>
          <w:tcPr>
            <w:tcW w:w="708"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57</w:t>
            </w:r>
          </w:p>
        </w:tc>
        <w:tc>
          <w:tcPr>
            <w:tcW w:w="567"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57</w:t>
            </w:r>
          </w:p>
        </w:tc>
        <w:tc>
          <w:tcPr>
            <w:tcW w:w="567"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57</w:t>
            </w:r>
          </w:p>
        </w:tc>
        <w:tc>
          <w:tcPr>
            <w:tcW w:w="709"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57</w:t>
            </w:r>
          </w:p>
        </w:tc>
        <w:tc>
          <w:tcPr>
            <w:tcW w:w="992"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57</w:t>
            </w:r>
          </w:p>
        </w:tc>
      </w:tr>
      <w:tr w:rsidR="000574EE" w:rsidRPr="000574EE" w:rsidTr="000574EE">
        <w:trPr>
          <w:cantSplit/>
          <w:trHeight w:val="360"/>
        </w:trPr>
        <w:tc>
          <w:tcPr>
            <w:tcW w:w="502" w:type="dxa"/>
            <w:tcBorders>
              <w:top w:val="single" w:sz="6" w:space="0" w:color="auto"/>
              <w:left w:val="single" w:sz="6" w:space="0" w:color="auto"/>
              <w:bottom w:val="single" w:sz="6" w:space="0" w:color="auto"/>
              <w:right w:val="single" w:sz="6" w:space="0" w:color="auto"/>
            </w:tcBorders>
          </w:tcPr>
          <w:p w:rsidR="000574EE" w:rsidRPr="000574EE" w:rsidRDefault="000574EE" w:rsidP="000574EE">
            <w:pPr>
              <w:autoSpaceDE w:val="0"/>
              <w:autoSpaceDN w:val="0"/>
              <w:adjustRightInd w:val="0"/>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w:t>
            </w:r>
          </w:p>
        </w:tc>
        <w:tc>
          <w:tcPr>
            <w:tcW w:w="3609" w:type="dxa"/>
            <w:gridSpan w:val="2"/>
            <w:tcBorders>
              <w:top w:val="single" w:sz="6" w:space="0" w:color="auto"/>
              <w:left w:val="single" w:sz="6" w:space="0" w:color="auto"/>
              <w:bottom w:val="single" w:sz="6" w:space="0" w:color="auto"/>
              <w:right w:val="single" w:sz="6" w:space="0" w:color="auto"/>
            </w:tcBorders>
          </w:tcPr>
          <w:p w:rsidR="000574EE" w:rsidRPr="000574EE" w:rsidRDefault="000574EE" w:rsidP="000574EE">
            <w:pPr>
              <w:spacing w:line="240" w:lineRule="auto"/>
              <w:ind w:right="72"/>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Доля муниципальных образований, заявившихся к участию в мероприятиях по благоустройству территорий</w:t>
            </w:r>
          </w:p>
        </w:tc>
        <w:tc>
          <w:tcPr>
            <w:tcW w:w="851"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w:t>
            </w:r>
          </w:p>
        </w:tc>
        <w:tc>
          <w:tcPr>
            <w:tcW w:w="709"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outlineLvl w:val="0"/>
              <w:rPr>
                <w:rFonts w:ascii="Times New Roman" w:hAnsi="Times New Roman" w:cs="Times New Roman"/>
                <w:color w:val="auto"/>
                <w:kern w:val="0"/>
                <w:sz w:val="12"/>
                <w:szCs w:val="12"/>
                <w:highlight w:val="yellow"/>
              </w:rPr>
            </w:pPr>
            <w:r w:rsidRPr="000574EE">
              <w:rPr>
                <w:rFonts w:ascii="Times New Roman" w:hAnsi="Times New Roman" w:cs="Times New Roman"/>
                <w:color w:val="auto"/>
                <w:kern w:val="0"/>
                <w:sz w:val="12"/>
                <w:szCs w:val="12"/>
              </w:rPr>
              <w:t>64,3</w:t>
            </w:r>
          </w:p>
        </w:tc>
        <w:tc>
          <w:tcPr>
            <w:tcW w:w="567"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57,1</w:t>
            </w:r>
          </w:p>
        </w:tc>
        <w:tc>
          <w:tcPr>
            <w:tcW w:w="567"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57,1</w:t>
            </w:r>
          </w:p>
        </w:tc>
        <w:tc>
          <w:tcPr>
            <w:tcW w:w="567"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57,1</w:t>
            </w:r>
          </w:p>
        </w:tc>
        <w:tc>
          <w:tcPr>
            <w:tcW w:w="708"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57,1</w:t>
            </w:r>
          </w:p>
        </w:tc>
        <w:tc>
          <w:tcPr>
            <w:tcW w:w="567"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57,1</w:t>
            </w:r>
          </w:p>
        </w:tc>
        <w:tc>
          <w:tcPr>
            <w:tcW w:w="567"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57,1</w:t>
            </w:r>
          </w:p>
        </w:tc>
        <w:tc>
          <w:tcPr>
            <w:tcW w:w="709"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57,1</w:t>
            </w:r>
          </w:p>
        </w:tc>
        <w:tc>
          <w:tcPr>
            <w:tcW w:w="992" w:type="dxa"/>
            <w:tcBorders>
              <w:top w:val="single" w:sz="6" w:space="0" w:color="auto"/>
              <w:left w:val="single" w:sz="6" w:space="0" w:color="auto"/>
              <w:bottom w:val="single" w:sz="6" w:space="0" w:color="auto"/>
              <w:right w:val="single" w:sz="6" w:space="0" w:color="auto"/>
            </w:tcBorders>
            <w:vAlign w:val="center"/>
          </w:tcPr>
          <w:p w:rsidR="000574EE" w:rsidRPr="000574EE" w:rsidRDefault="000574EE" w:rsidP="000574EE">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57,1</w:t>
            </w:r>
          </w:p>
        </w:tc>
      </w:tr>
    </w:tbl>
    <w:p w:rsidR="000574EE" w:rsidRDefault="000574EE" w:rsidP="000574EE">
      <w:pPr>
        <w:tabs>
          <w:tab w:val="left" w:pos="12333"/>
        </w:tabs>
        <w:autoSpaceDE w:val="0"/>
        <w:autoSpaceDN w:val="0"/>
        <w:adjustRightInd w:val="0"/>
        <w:spacing w:after="0" w:line="240" w:lineRule="auto"/>
        <w:rPr>
          <w:rFonts w:ascii="Times New Roman" w:hAnsi="Times New Roman" w:cs="Times New Roman"/>
          <w:color w:val="auto"/>
          <w:kern w:val="0"/>
          <w:sz w:val="12"/>
          <w:szCs w:val="12"/>
        </w:rPr>
      </w:pPr>
    </w:p>
    <w:p w:rsidR="000574EE" w:rsidRPr="000574EE" w:rsidRDefault="000574EE" w:rsidP="000574EE">
      <w:pPr>
        <w:tabs>
          <w:tab w:val="left" w:pos="12333"/>
        </w:tabs>
        <w:autoSpaceDE w:val="0"/>
        <w:autoSpaceDN w:val="0"/>
        <w:adjustRightInd w:val="0"/>
        <w:spacing w:after="0" w:line="240" w:lineRule="auto"/>
        <w:rPr>
          <w:rFonts w:ascii="Times New Roman" w:hAnsi="Times New Roman" w:cs="Times New Roman"/>
          <w:color w:val="auto"/>
          <w:kern w:val="0"/>
          <w:sz w:val="12"/>
          <w:szCs w:val="12"/>
        </w:rPr>
      </w:pPr>
    </w:p>
    <w:p w:rsidR="000574EE" w:rsidRPr="000574EE" w:rsidRDefault="000574EE" w:rsidP="000574EE">
      <w:pPr>
        <w:spacing w:after="0" w:line="240" w:lineRule="auto"/>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 xml:space="preserve">Глава администрации                                       </w:t>
      </w:r>
    </w:p>
    <w:p w:rsidR="000574EE" w:rsidRPr="000574EE" w:rsidRDefault="000574EE" w:rsidP="000574EE">
      <w:pPr>
        <w:spacing w:after="0" w:line="240" w:lineRule="auto"/>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Каратузского района                                                                                                                                          Г.И. Кулакова</w:t>
      </w:r>
    </w:p>
    <w:p w:rsid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Приложение № 1 к муниципальной программе «Содействие развитию местного </w:t>
      </w:r>
    </w:p>
    <w:p w:rsidR="000574EE" w:rsidRPr="000574EE" w:rsidRDefault="000574EE" w:rsidP="000574EE">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самоуправления Каратузского района» </w:t>
      </w:r>
    </w:p>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p>
    <w:p w:rsidR="000574EE" w:rsidRDefault="000574EE" w:rsidP="000574E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Основные меры правового регулирования в соответствующей сфере, направленные на достижение цели и (или) конечных результатов программы</w:t>
      </w:r>
    </w:p>
    <w:p w:rsidR="000574EE" w:rsidRPr="000574EE" w:rsidRDefault="000574EE" w:rsidP="000574EE">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952"/>
        <w:gridCol w:w="3780"/>
        <w:gridCol w:w="2593"/>
      </w:tblGrid>
      <w:tr w:rsidR="000574EE" w:rsidRPr="000574EE" w:rsidTr="000574EE">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0574EE" w:rsidRPr="000574EE" w:rsidRDefault="000574EE" w:rsidP="000574EE">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 </w:t>
            </w:r>
            <w:proofErr w:type="gramStart"/>
            <w:r w:rsidRPr="000574EE">
              <w:rPr>
                <w:rFonts w:ascii="Times New Roman" w:hAnsi="Times New Roman" w:cs="Times New Roman"/>
                <w:color w:val="auto"/>
                <w:kern w:val="0"/>
                <w:sz w:val="12"/>
                <w:szCs w:val="12"/>
              </w:rPr>
              <w:t>п</w:t>
            </w:r>
            <w:proofErr w:type="gramEnd"/>
            <w:r w:rsidRPr="000574EE">
              <w:rPr>
                <w:rFonts w:ascii="Times New Roman" w:hAnsi="Times New Roman" w:cs="Times New Roman"/>
                <w:color w:val="auto"/>
                <w:kern w:val="0"/>
                <w:sz w:val="12"/>
                <w:szCs w:val="12"/>
              </w:rPr>
              <w:t>/п</w:t>
            </w:r>
          </w:p>
          <w:p w:rsidR="000574EE" w:rsidRPr="000574EE" w:rsidRDefault="000574EE" w:rsidP="000574EE">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rsidR="000574EE" w:rsidRPr="000574EE" w:rsidRDefault="000574EE" w:rsidP="000574EE">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Наименование нормативного правового акта Каратузского района</w:t>
            </w:r>
          </w:p>
          <w:p w:rsidR="000574EE" w:rsidRPr="000574EE" w:rsidRDefault="000574EE" w:rsidP="000574EE">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0574EE" w:rsidRPr="000574EE" w:rsidRDefault="000574EE" w:rsidP="000574EE">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Предмет регулирования, основное содержание</w:t>
            </w:r>
          </w:p>
          <w:p w:rsidR="000574EE" w:rsidRPr="000574EE" w:rsidRDefault="000574EE" w:rsidP="000574EE">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c>
          <w:tcPr>
            <w:tcW w:w="2593" w:type="dxa"/>
            <w:tcBorders>
              <w:top w:val="single" w:sz="4" w:space="0" w:color="auto"/>
              <w:left w:val="single" w:sz="4" w:space="0" w:color="auto"/>
              <w:bottom w:val="single" w:sz="4" w:space="0" w:color="auto"/>
              <w:right w:val="single" w:sz="4" w:space="0" w:color="auto"/>
            </w:tcBorders>
            <w:shd w:val="clear" w:color="auto" w:fill="auto"/>
            <w:vAlign w:val="center"/>
          </w:tcPr>
          <w:p w:rsidR="000574EE" w:rsidRPr="000574EE" w:rsidRDefault="000574EE" w:rsidP="000574EE">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Срок принятия (год, квартал)</w:t>
            </w:r>
          </w:p>
          <w:p w:rsidR="000574EE" w:rsidRPr="000574EE" w:rsidRDefault="000574EE" w:rsidP="000574EE">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tc>
      </w:tr>
      <w:tr w:rsidR="000574EE" w:rsidRPr="000574EE" w:rsidTr="000574EE">
        <w:tc>
          <w:tcPr>
            <w:tcW w:w="648" w:type="dxa"/>
            <w:tcBorders>
              <w:top w:val="single" w:sz="4" w:space="0" w:color="auto"/>
              <w:left w:val="single" w:sz="4" w:space="0" w:color="auto"/>
              <w:bottom w:val="single" w:sz="4" w:space="0" w:color="auto"/>
              <w:right w:val="single" w:sz="4" w:space="0" w:color="auto"/>
            </w:tcBorders>
            <w:shd w:val="clear" w:color="auto" w:fill="auto"/>
          </w:tcPr>
          <w:p w:rsidR="000574EE" w:rsidRPr="000574EE" w:rsidRDefault="000574EE" w:rsidP="000574EE">
            <w:pPr>
              <w:autoSpaceDE w:val="0"/>
              <w:autoSpaceDN w:val="0"/>
              <w:adjustRightInd w:val="0"/>
              <w:spacing w:after="0" w:line="240" w:lineRule="auto"/>
              <w:outlineLvl w:val="2"/>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574EE" w:rsidRPr="000574EE" w:rsidRDefault="000574EE" w:rsidP="000574EE">
            <w:pPr>
              <w:autoSpaceDE w:val="0"/>
              <w:autoSpaceDN w:val="0"/>
              <w:adjustRightInd w:val="0"/>
              <w:spacing w:after="0" w:line="240" w:lineRule="auto"/>
              <w:outlineLvl w:val="2"/>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Постановление администрации Каратузского района</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574EE" w:rsidRPr="000574EE" w:rsidRDefault="000574EE" w:rsidP="000574EE">
            <w:pPr>
              <w:autoSpaceDE w:val="0"/>
              <w:autoSpaceDN w:val="0"/>
              <w:adjustRightInd w:val="0"/>
              <w:spacing w:after="0" w:line="240" w:lineRule="auto"/>
              <w:outlineLvl w:val="2"/>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Решения Каратузского районного Совета депутатов «О муниципальном дорожном фонде </w:t>
            </w:r>
            <w:proofErr w:type="gramStart"/>
            <w:r w:rsidRPr="000574EE">
              <w:rPr>
                <w:rFonts w:ascii="Times New Roman" w:hAnsi="Times New Roman" w:cs="Times New Roman"/>
                <w:color w:val="auto"/>
                <w:kern w:val="0"/>
                <w:sz w:val="12"/>
                <w:szCs w:val="12"/>
              </w:rPr>
              <w:t>в</w:t>
            </w:r>
            <w:proofErr w:type="gramEnd"/>
            <w:r w:rsidRPr="000574EE">
              <w:rPr>
                <w:rFonts w:ascii="Times New Roman" w:hAnsi="Times New Roman" w:cs="Times New Roman"/>
                <w:color w:val="auto"/>
                <w:kern w:val="0"/>
                <w:sz w:val="12"/>
                <w:szCs w:val="12"/>
              </w:rPr>
              <w:t xml:space="preserve"> </w:t>
            </w:r>
            <w:proofErr w:type="gramStart"/>
            <w:r w:rsidRPr="000574EE">
              <w:rPr>
                <w:rFonts w:ascii="Times New Roman" w:hAnsi="Times New Roman" w:cs="Times New Roman"/>
                <w:color w:val="auto"/>
                <w:kern w:val="0"/>
                <w:sz w:val="12"/>
                <w:szCs w:val="12"/>
              </w:rPr>
              <w:t>Муниципального</w:t>
            </w:r>
            <w:proofErr w:type="gramEnd"/>
            <w:r w:rsidRPr="000574EE">
              <w:rPr>
                <w:rFonts w:ascii="Times New Roman" w:hAnsi="Times New Roman" w:cs="Times New Roman"/>
                <w:color w:val="auto"/>
                <w:kern w:val="0"/>
                <w:sz w:val="12"/>
                <w:szCs w:val="12"/>
              </w:rPr>
              <w:t xml:space="preserve"> образования «Каратузский район»»</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0574EE" w:rsidRPr="000574EE" w:rsidRDefault="000574EE" w:rsidP="000574EE">
            <w:pPr>
              <w:autoSpaceDE w:val="0"/>
              <w:autoSpaceDN w:val="0"/>
              <w:adjustRightInd w:val="0"/>
              <w:spacing w:after="0" w:line="240" w:lineRule="auto"/>
              <w:outlineLvl w:val="2"/>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26.11.2013 года     № 31-245</w:t>
            </w:r>
          </w:p>
        </w:tc>
      </w:tr>
    </w:tbl>
    <w:p w:rsidR="000574EE" w:rsidRPr="000574EE" w:rsidRDefault="000574EE" w:rsidP="000574EE">
      <w:pPr>
        <w:autoSpaceDE w:val="0"/>
        <w:autoSpaceDN w:val="0"/>
        <w:adjustRightInd w:val="0"/>
        <w:spacing w:after="0" w:line="240" w:lineRule="auto"/>
        <w:ind w:left="5400"/>
        <w:outlineLvl w:val="2"/>
        <w:rPr>
          <w:rFonts w:ascii="Times New Roman" w:hAnsi="Times New Roman" w:cs="Times New Roman"/>
          <w:color w:val="auto"/>
          <w:kern w:val="0"/>
          <w:sz w:val="12"/>
          <w:szCs w:val="12"/>
        </w:rPr>
      </w:pPr>
    </w:p>
    <w:p w:rsidR="000574EE" w:rsidRDefault="000574EE" w:rsidP="000574EE">
      <w:pPr>
        <w:spacing w:after="0" w:line="276" w:lineRule="auto"/>
        <w:rPr>
          <w:rFonts w:ascii="Times New Roman" w:eastAsia="Calibri" w:hAnsi="Times New Roman" w:cs="Times New Roman"/>
          <w:color w:val="auto"/>
          <w:kern w:val="0"/>
          <w:sz w:val="12"/>
          <w:szCs w:val="12"/>
          <w:lang w:eastAsia="en-US"/>
        </w:rPr>
      </w:pPr>
    </w:p>
    <w:p w:rsidR="000574EE" w:rsidRPr="000574EE" w:rsidRDefault="000574EE" w:rsidP="000574EE">
      <w:pPr>
        <w:spacing w:after="0" w:line="276"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Глава  администрации </w:t>
      </w:r>
    </w:p>
    <w:p w:rsidR="000574EE" w:rsidRPr="000574EE" w:rsidRDefault="000574EE" w:rsidP="000574EE">
      <w:pPr>
        <w:spacing w:after="0" w:line="276"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Каратузского района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0574EE">
        <w:rPr>
          <w:rFonts w:ascii="Times New Roman" w:eastAsia="Calibri" w:hAnsi="Times New Roman" w:cs="Times New Roman"/>
          <w:color w:val="auto"/>
          <w:kern w:val="0"/>
          <w:sz w:val="12"/>
          <w:szCs w:val="12"/>
          <w:lang w:eastAsia="en-US"/>
        </w:rPr>
        <w:t xml:space="preserve">                        Г.И. Кулакова</w:t>
      </w:r>
    </w:p>
    <w:p w:rsid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Приложение № 2</w:t>
      </w:r>
    </w:p>
    <w:p w:rsidR="000574EE" w:rsidRPr="000574EE" w:rsidRDefault="000574EE" w:rsidP="000574EE">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к муниципальной программе</w:t>
      </w:r>
    </w:p>
    <w:p w:rsidR="000574EE" w:rsidRPr="000574EE" w:rsidRDefault="000574EE" w:rsidP="000574EE">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«Содействие развитию местного самоуправления  Каратузского района»</w:t>
      </w:r>
    </w:p>
    <w:p w:rsidR="000574EE" w:rsidRPr="000574EE" w:rsidRDefault="000574EE" w:rsidP="000574EE">
      <w:pPr>
        <w:autoSpaceDE w:val="0"/>
        <w:autoSpaceDN w:val="0"/>
        <w:adjustRightInd w:val="0"/>
        <w:spacing w:after="0" w:line="240" w:lineRule="auto"/>
        <w:ind w:left="8460"/>
        <w:rPr>
          <w:rFonts w:ascii="Times New Roman" w:eastAsia="Calibri" w:hAnsi="Times New Roman" w:cs="Times New Roman"/>
          <w:color w:val="auto"/>
          <w:kern w:val="0"/>
          <w:sz w:val="12"/>
          <w:szCs w:val="12"/>
          <w:lang w:eastAsia="en-US"/>
        </w:rPr>
      </w:pPr>
    </w:p>
    <w:p w:rsidR="000574EE" w:rsidRPr="000574EE" w:rsidRDefault="000574EE" w:rsidP="000574EE">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w:t>
      </w:r>
    </w:p>
    <w:p w:rsidR="000574EE" w:rsidRPr="000574EE" w:rsidRDefault="000574EE" w:rsidP="000574EE">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985"/>
        <w:gridCol w:w="567"/>
        <w:gridCol w:w="567"/>
        <w:gridCol w:w="567"/>
        <w:gridCol w:w="425"/>
        <w:gridCol w:w="851"/>
        <w:gridCol w:w="850"/>
        <w:gridCol w:w="709"/>
        <w:gridCol w:w="709"/>
        <w:gridCol w:w="992"/>
      </w:tblGrid>
      <w:tr w:rsidR="000574EE" w:rsidRPr="000574EE" w:rsidTr="000574EE">
        <w:trPr>
          <w:trHeight w:val="20"/>
        </w:trPr>
        <w:tc>
          <w:tcPr>
            <w:tcW w:w="1276" w:type="dxa"/>
            <w:vMerge w:val="restart"/>
            <w:shd w:val="clear" w:color="auto" w:fill="auto"/>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Статус (муниципальная программа, подпрограмма)</w:t>
            </w:r>
          </w:p>
        </w:tc>
        <w:tc>
          <w:tcPr>
            <w:tcW w:w="1559" w:type="dxa"/>
            <w:vMerge w:val="restart"/>
            <w:shd w:val="clear" w:color="auto" w:fill="auto"/>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Наименование программы, подпрограммы</w:t>
            </w:r>
          </w:p>
        </w:tc>
        <w:tc>
          <w:tcPr>
            <w:tcW w:w="1985" w:type="dxa"/>
            <w:vMerge w:val="restart"/>
            <w:shd w:val="clear" w:color="auto" w:fill="auto"/>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Наименование ГРБС</w:t>
            </w:r>
          </w:p>
        </w:tc>
        <w:tc>
          <w:tcPr>
            <w:tcW w:w="2126" w:type="dxa"/>
            <w:gridSpan w:val="4"/>
            <w:shd w:val="clear" w:color="auto" w:fill="auto"/>
            <w:noWrap/>
            <w:vAlign w:val="bottom"/>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Код бюджетной классификации</w:t>
            </w:r>
          </w:p>
        </w:tc>
        <w:tc>
          <w:tcPr>
            <w:tcW w:w="851" w:type="dxa"/>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3260" w:type="dxa"/>
            <w:gridSpan w:val="4"/>
            <w:shd w:val="clear" w:color="auto" w:fill="auto"/>
            <w:noWrap/>
            <w:vAlign w:val="bottom"/>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Расходы (тыс. руб.), годы</w:t>
            </w:r>
          </w:p>
        </w:tc>
      </w:tr>
      <w:tr w:rsidR="000574EE" w:rsidRPr="000574EE" w:rsidTr="000574EE">
        <w:trPr>
          <w:trHeight w:val="20"/>
        </w:trPr>
        <w:tc>
          <w:tcPr>
            <w:tcW w:w="127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559"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985"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567" w:type="dxa"/>
            <w:vMerge w:val="restart"/>
            <w:shd w:val="clear" w:color="auto" w:fill="auto"/>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ГРБС</w:t>
            </w:r>
          </w:p>
        </w:tc>
        <w:tc>
          <w:tcPr>
            <w:tcW w:w="567" w:type="dxa"/>
            <w:vMerge w:val="restart"/>
            <w:shd w:val="clear" w:color="auto" w:fill="auto"/>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proofErr w:type="spellStart"/>
            <w:r w:rsidRPr="000574EE">
              <w:rPr>
                <w:rFonts w:ascii="Times New Roman" w:hAnsi="Times New Roman" w:cs="Times New Roman"/>
                <w:color w:val="auto"/>
                <w:kern w:val="0"/>
                <w:sz w:val="12"/>
                <w:szCs w:val="12"/>
              </w:rPr>
              <w:t>Рз</w:t>
            </w:r>
            <w:proofErr w:type="spellEnd"/>
            <w:r w:rsidRPr="000574EE">
              <w:rPr>
                <w:rFonts w:ascii="Times New Roman" w:hAnsi="Times New Roman" w:cs="Times New Roman"/>
                <w:color w:val="auto"/>
                <w:kern w:val="0"/>
                <w:sz w:val="12"/>
                <w:szCs w:val="12"/>
              </w:rPr>
              <w:t xml:space="preserve"> </w:t>
            </w:r>
            <w:proofErr w:type="spellStart"/>
            <w:proofErr w:type="gramStart"/>
            <w:r w:rsidRPr="000574EE">
              <w:rPr>
                <w:rFonts w:ascii="Times New Roman" w:hAnsi="Times New Roman" w:cs="Times New Roman"/>
                <w:color w:val="auto"/>
                <w:kern w:val="0"/>
                <w:sz w:val="12"/>
                <w:szCs w:val="12"/>
              </w:rPr>
              <w:t>Пр</w:t>
            </w:r>
            <w:proofErr w:type="spellEnd"/>
            <w:proofErr w:type="gramEnd"/>
          </w:p>
        </w:tc>
        <w:tc>
          <w:tcPr>
            <w:tcW w:w="567" w:type="dxa"/>
            <w:vMerge w:val="restart"/>
            <w:shd w:val="clear" w:color="auto" w:fill="auto"/>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ЦСР</w:t>
            </w:r>
          </w:p>
        </w:tc>
        <w:tc>
          <w:tcPr>
            <w:tcW w:w="425" w:type="dxa"/>
            <w:vMerge w:val="restart"/>
            <w:shd w:val="clear" w:color="auto" w:fill="auto"/>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ВР</w:t>
            </w:r>
          </w:p>
        </w:tc>
        <w:tc>
          <w:tcPr>
            <w:tcW w:w="851" w:type="dxa"/>
            <w:shd w:val="clear" w:color="auto" w:fill="auto"/>
            <w:vAlign w:val="center"/>
            <w:hideMark/>
          </w:tcPr>
          <w:p w:rsidR="000574EE" w:rsidRPr="000574EE" w:rsidRDefault="000574EE" w:rsidP="000574EE">
            <w:pPr>
              <w:spacing w:after="0" w:line="240" w:lineRule="auto"/>
              <w:ind w:left="-108" w:right="-108"/>
              <w:jc w:val="center"/>
              <w:rPr>
                <w:rFonts w:ascii="Times New Roman" w:hAnsi="Times New Roman" w:cs="Times New Roman"/>
                <w:color w:val="auto"/>
                <w:kern w:val="0"/>
                <w:sz w:val="12"/>
                <w:szCs w:val="12"/>
              </w:rPr>
            </w:pPr>
            <w:r w:rsidRPr="000574EE">
              <w:rPr>
                <w:rFonts w:ascii="Times New Roman" w:eastAsia="Calibri" w:hAnsi="Times New Roman" w:cs="Times New Roman"/>
                <w:color w:val="auto"/>
                <w:kern w:val="0"/>
                <w:sz w:val="12"/>
                <w:szCs w:val="12"/>
                <w:lang w:eastAsia="en-US"/>
              </w:rPr>
              <w:t>Текущий финансовый год.</w:t>
            </w:r>
          </w:p>
        </w:tc>
        <w:tc>
          <w:tcPr>
            <w:tcW w:w="850" w:type="dxa"/>
            <w:shd w:val="clear" w:color="auto" w:fill="auto"/>
            <w:vAlign w:val="center"/>
            <w:hideMark/>
          </w:tcPr>
          <w:p w:rsidR="000574EE" w:rsidRPr="000574EE" w:rsidRDefault="000574EE" w:rsidP="000574EE">
            <w:pPr>
              <w:spacing w:after="0" w:line="240" w:lineRule="auto"/>
              <w:ind w:left="-108" w:right="-108"/>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Очередной финансовый год</w:t>
            </w:r>
          </w:p>
        </w:tc>
        <w:tc>
          <w:tcPr>
            <w:tcW w:w="709" w:type="dxa"/>
            <w:shd w:val="clear" w:color="auto" w:fill="auto"/>
            <w:vAlign w:val="center"/>
            <w:hideMark/>
          </w:tcPr>
          <w:p w:rsidR="000574EE" w:rsidRPr="000574EE" w:rsidRDefault="000574EE" w:rsidP="000574EE">
            <w:pPr>
              <w:spacing w:after="0" w:line="240" w:lineRule="auto"/>
              <w:ind w:left="-108" w:right="-108"/>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Первый год планового периода</w:t>
            </w:r>
          </w:p>
        </w:tc>
        <w:tc>
          <w:tcPr>
            <w:tcW w:w="709" w:type="dxa"/>
            <w:vAlign w:val="center"/>
          </w:tcPr>
          <w:p w:rsidR="000574EE" w:rsidRPr="000574EE" w:rsidRDefault="000574EE" w:rsidP="000574EE">
            <w:pPr>
              <w:spacing w:after="0" w:line="240" w:lineRule="auto"/>
              <w:ind w:left="-108" w:right="-108"/>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Второй  год планового периода</w:t>
            </w:r>
          </w:p>
        </w:tc>
        <w:tc>
          <w:tcPr>
            <w:tcW w:w="992" w:type="dxa"/>
            <w:vMerge w:val="restart"/>
            <w:shd w:val="clear" w:color="auto" w:fill="auto"/>
            <w:vAlign w:val="center"/>
            <w:hideMark/>
          </w:tcPr>
          <w:p w:rsidR="000574EE" w:rsidRPr="000574EE" w:rsidRDefault="000574EE" w:rsidP="000574EE">
            <w:pPr>
              <w:spacing w:after="0" w:line="240" w:lineRule="auto"/>
              <w:ind w:left="-108" w:right="-108"/>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Итого на период</w:t>
            </w:r>
          </w:p>
        </w:tc>
      </w:tr>
      <w:tr w:rsidR="000574EE" w:rsidRPr="000574EE" w:rsidTr="000574EE">
        <w:trPr>
          <w:trHeight w:val="20"/>
        </w:trPr>
        <w:tc>
          <w:tcPr>
            <w:tcW w:w="127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559"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985"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567"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567"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567"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425"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851" w:type="dxa"/>
            <w:shd w:val="clear" w:color="auto" w:fill="auto"/>
            <w:noWrap/>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2014</w:t>
            </w:r>
          </w:p>
        </w:tc>
        <w:tc>
          <w:tcPr>
            <w:tcW w:w="850" w:type="dxa"/>
            <w:shd w:val="clear" w:color="auto" w:fill="auto"/>
            <w:noWrap/>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2015</w:t>
            </w:r>
          </w:p>
        </w:tc>
        <w:tc>
          <w:tcPr>
            <w:tcW w:w="709" w:type="dxa"/>
            <w:shd w:val="clear" w:color="auto" w:fill="auto"/>
            <w:noWrap/>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2016</w:t>
            </w: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2017</w:t>
            </w:r>
          </w:p>
        </w:tc>
        <w:tc>
          <w:tcPr>
            <w:tcW w:w="992"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r>
      <w:tr w:rsidR="000574EE" w:rsidRPr="000574EE" w:rsidTr="000574EE">
        <w:trPr>
          <w:trHeight w:val="20"/>
        </w:trPr>
        <w:tc>
          <w:tcPr>
            <w:tcW w:w="1276" w:type="dxa"/>
            <w:shd w:val="clear" w:color="auto" w:fill="auto"/>
            <w:noWrap/>
            <w:vAlign w:val="bottom"/>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w:t>
            </w:r>
          </w:p>
        </w:tc>
        <w:tc>
          <w:tcPr>
            <w:tcW w:w="1559" w:type="dxa"/>
            <w:shd w:val="clear" w:color="auto" w:fill="auto"/>
            <w:noWrap/>
            <w:vAlign w:val="bottom"/>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w:t>
            </w:r>
          </w:p>
        </w:tc>
        <w:tc>
          <w:tcPr>
            <w:tcW w:w="1985" w:type="dxa"/>
            <w:shd w:val="clear" w:color="auto" w:fill="auto"/>
            <w:noWrap/>
            <w:vAlign w:val="bottom"/>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3</w:t>
            </w:r>
          </w:p>
        </w:tc>
        <w:tc>
          <w:tcPr>
            <w:tcW w:w="567" w:type="dxa"/>
            <w:shd w:val="clear" w:color="auto" w:fill="auto"/>
            <w:noWrap/>
            <w:vAlign w:val="bottom"/>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4</w:t>
            </w:r>
          </w:p>
        </w:tc>
        <w:tc>
          <w:tcPr>
            <w:tcW w:w="567" w:type="dxa"/>
            <w:shd w:val="clear" w:color="auto" w:fill="auto"/>
            <w:noWrap/>
            <w:vAlign w:val="bottom"/>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w:t>
            </w:r>
          </w:p>
        </w:tc>
        <w:tc>
          <w:tcPr>
            <w:tcW w:w="567" w:type="dxa"/>
            <w:shd w:val="clear" w:color="auto" w:fill="auto"/>
            <w:noWrap/>
            <w:vAlign w:val="bottom"/>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6</w:t>
            </w:r>
          </w:p>
        </w:tc>
        <w:tc>
          <w:tcPr>
            <w:tcW w:w="425" w:type="dxa"/>
            <w:shd w:val="clear" w:color="auto" w:fill="auto"/>
            <w:noWrap/>
            <w:vAlign w:val="bottom"/>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7</w:t>
            </w:r>
          </w:p>
        </w:tc>
        <w:tc>
          <w:tcPr>
            <w:tcW w:w="851" w:type="dxa"/>
            <w:shd w:val="clear" w:color="auto" w:fill="auto"/>
            <w:noWrap/>
            <w:vAlign w:val="bottom"/>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8</w:t>
            </w:r>
          </w:p>
        </w:tc>
        <w:tc>
          <w:tcPr>
            <w:tcW w:w="850" w:type="dxa"/>
            <w:shd w:val="clear" w:color="auto" w:fill="auto"/>
            <w:noWrap/>
            <w:vAlign w:val="bottom"/>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9</w:t>
            </w:r>
          </w:p>
        </w:tc>
        <w:tc>
          <w:tcPr>
            <w:tcW w:w="709" w:type="dxa"/>
            <w:shd w:val="clear" w:color="auto" w:fill="auto"/>
            <w:noWrap/>
            <w:vAlign w:val="bottom"/>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10</w:t>
            </w:r>
          </w:p>
        </w:tc>
        <w:tc>
          <w:tcPr>
            <w:tcW w:w="709" w:type="dxa"/>
            <w:vAlign w:val="bottom"/>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11</w:t>
            </w:r>
          </w:p>
        </w:tc>
        <w:tc>
          <w:tcPr>
            <w:tcW w:w="992" w:type="dxa"/>
            <w:shd w:val="clear" w:color="auto" w:fill="auto"/>
            <w:noWrap/>
            <w:vAlign w:val="bottom"/>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12</w:t>
            </w:r>
          </w:p>
        </w:tc>
      </w:tr>
      <w:tr w:rsidR="000574EE" w:rsidRPr="000574EE" w:rsidTr="000574EE">
        <w:trPr>
          <w:trHeight w:val="20"/>
        </w:trPr>
        <w:tc>
          <w:tcPr>
            <w:tcW w:w="1276" w:type="dxa"/>
            <w:vMerge w:val="restart"/>
            <w:shd w:val="clear" w:color="auto" w:fill="auto"/>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Муниципальная программа</w:t>
            </w:r>
          </w:p>
        </w:tc>
        <w:tc>
          <w:tcPr>
            <w:tcW w:w="1559" w:type="dxa"/>
            <w:vMerge w:val="restart"/>
            <w:shd w:val="clear" w:color="auto" w:fill="auto"/>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«Содействие развитию местного самоуправления  Каратузского района»</w:t>
            </w:r>
          </w:p>
        </w:tc>
        <w:tc>
          <w:tcPr>
            <w:tcW w:w="1985" w:type="dxa"/>
            <w:shd w:val="clear" w:color="auto" w:fill="auto"/>
            <w:hideMark/>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всего расходные обязательства </w:t>
            </w:r>
          </w:p>
        </w:tc>
        <w:tc>
          <w:tcPr>
            <w:tcW w:w="567" w:type="dxa"/>
            <w:shd w:val="clear" w:color="auto" w:fill="auto"/>
            <w:noWrap/>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567" w:type="dxa"/>
            <w:shd w:val="clear" w:color="auto" w:fill="auto"/>
            <w:noWrap/>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567" w:type="dxa"/>
            <w:shd w:val="clear" w:color="auto" w:fill="auto"/>
            <w:noWrap/>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425" w:type="dxa"/>
            <w:shd w:val="clear" w:color="auto" w:fill="auto"/>
            <w:noWrap/>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851"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1741,1</w:t>
            </w:r>
          </w:p>
        </w:tc>
        <w:tc>
          <w:tcPr>
            <w:tcW w:w="850"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156,7</w:t>
            </w:r>
          </w:p>
        </w:tc>
        <w:tc>
          <w:tcPr>
            <w:tcW w:w="709"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182,3</w:t>
            </w: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153,4</w:t>
            </w:r>
          </w:p>
        </w:tc>
        <w:tc>
          <w:tcPr>
            <w:tcW w:w="992" w:type="dxa"/>
            <w:shd w:val="clear" w:color="auto" w:fill="auto"/>
            <w:noWrap/>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2233,5</w:t>
            </w:r>
          </w:p>
        </w:tc>
      </w:tr>
      <w:tr w:rsidR="000574EE" w:rsidRPr="000574EE" w:rsidTr="000574EE">
        <w:trPr>
          <w:trHeight w:val="20"/>
        </w:trPr>
        <w:tc>
          <w:tcPr>
            <w:tcW w:w="127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559"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985" w:type="dxa"/>
            <w:shd w:val="clear" w:color="auto" w:fill="auto"/>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в том числе по ГРБС:</w:t>
            </w:r>
          </w:p>
        </w:tc>
        <w:tc>
          <w:tcPr>
            <w:tcW w:w="567" w:type="dxa"/>
            <w:shd w:val="clear" w:color="auto" w:fill="auto"/>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567" w:type="dxa"/>
            <w:shd w:val="clear" w:color="auto" w:fill="auto"/>
            <w:noWrap/>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567" w:type="dxa"/>
            <w:shd w:val="clear" w:color="auto" w:fill="auto"/>
            <w:noWrap/>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425" w:type="dxa"/>
            <w:shd w:val="clear" w:color="auto" w:fill="auto"/>
            <w:noWrap/>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992" w:type="dxa"/>
            <w:shd w:val="clear" w:color="auto" w:fill="auto"/>
            <w:noWrap/>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r>
      <w:tr w:rsidR="000574EE" w:rsidRPr="000574EE" w:rsidTr="000574EE">
        <w:trPr>
          <w:trHeight w:val="20"/>
        </w:trPr>
        <w:tc>
          <w:tcPr>
            <w:tcW w:w="127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559"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985" w:type="dxa"/>
            <w:shd w:val="clear" w:color="auto" w:fill="auto"/>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Администрация Каратузского района</w:t>
            </w:r>
          </w:p>
        </w:tc>
        <w:tc>
          <w:tcPr>
            <w:tcW w:w="567" w:type="dxa"/>
            <w:shd w:val="clear" w:color="auto" w:fill="auto"/>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001</w:t>
            </w:r>
          </w:p>
        </w:tc>
        <w:tc>
          <w:tcPr>
            <w:tcW w:w="567" w:type="dxa"/>
            <w:shd w:val="clear" w:color="auto" w:fill="auto"/>
            <w:noWrap/>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567" w:type="dxa"/>
            <w:shd w:val="clear" w:color="auto" w:fill="auto"/>
            <w:noWrap/>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425" w:type="dxa"/>
            <w:shd w:val="clear" w:color="auto" w:fill="auto"/>
            <w:noWrap/>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851"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227,9</w:t>
            </w:r>
          </w:p>
        </w:tc>
        <w:tc>
          <w:tcPr>
            <w:tcW w:w="850"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156,7</w:t>
            </w:r>
          </w:p>
        </w:tc>
        <w:tc>
          <w:tcPr>
            <w:tcW w:w="709"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182,3</w:t>
            </w: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153,4</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720,3</w:t>
            </w:r>
          </w:p>
        </w:tc>
      </w:tr>
      <w:tr w:rsidR="000574EE" w:rsidRPr="000574EE" w:rsidTr="000574EE">
        <w:trPr>
          <w:trHeight w:val="20"/>
        </w:trPr>
        <w:tc>
          <w:tcPr>
            <w:tcW w:w="127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559"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985" w:type="dxa"/>
            <w:shd w:val="clear" w:color="auto" w:fill="auto"/>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090</w:t>
            </w:r>
          </w:p>
        </w:tc>
        <w:tc>
          <w:tcPr>
            <w:tcW w:w="567" w:type="dxa"/>
            <w:shd w:val="clear" w:color="auto" w:fill="auto"/>
            <w:noWrap/>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567" w:type="dxa"/>
            <w:shd w:val="clear" w:color="auto" w:fill="auto"/>
            <w:noWrap/>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425" w:type="dxa"/>
            <w:shd w:val="clear" w:color="auto" w:fill="auto"/>
            <w:noWrap/>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851"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1513,2</w:t>
            </w:r>
          </w:p>
        </w:tc>
        <w:tc>
          <w:tcPr>
            <w:tcW w:w="850"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709"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1513,2</w:t>
            </w:r>
          </w:p>
        </w:tc>
      </w:tr>
      <w:tr w:rsidR="000574EE" w:rsidRPr="000574EE" w:rsidTr="000574EE">
        <w:trPr>
          <w:trHeight w:val="20"/>
        </w:trPr>
        <w:tc>
          <w:tcPr>
            <w:tcW w:w="1276" w:type="dxa"/>
            <w:vMerge w:val="restart"/>
            <w:shd w:val="clear" w:color="auto" w:fill="auto"/>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Подпрограмма 1</w:t>
            </w:r>
          </w:p>
        </w:tc>
        <w:tc>
          <w:tcPr>
            <w:tcW w:w="1559" w:type="dxa"/>
            <w:vMerge w:val="restart"/>
            <w:shd w:val="clear" w:color="auto" w:fill="auto"/>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tc>
        <w:tc>
          <w:tcPr>
            <w:tcW w:w="1985" w:type="dxa"/>
            <w:shd w:val="clear" w:color="auto" w:fill="auto"/>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всего расходные обязательства </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42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851"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1491,1</w:t>
            </w:r>
          </w:p>
        </w:tc>
        <w:tc>
          <w:tcPr>
            <w:tcW w:w="850"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156,7</w:t>
            </w:r>
          </w:p>
        </w:tc>
        <w:tc>
          <w:tcPr>
            <w:tcW w:w="709"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182,3</w:t>
            </w: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153,4</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1983,5</w:t>
            </w:r>
          </w:p>
        </w:tc>
      </w:tr>
      <w:tr w:rsidR="000574EE" w:rsidRPr="000574EE" w:rsidTr="000574EE">
        <w:trPr>
          <w:trHeight w:val="20"/>
        </w:trPr>
        <w:tc>
          <w:tcPr>
            <w:tcW w:w="127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559"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985" w:type="dxa"/>
            <w:shd w:val="clear" w:color="auto" w:fill="auto"/>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в том числе по ГРБС:</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42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851"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r>
      <w:tr w:rsidR="000574EE" w:rsidRPr="000574EE" w:rsidTr="000574EE">
        <w:trPr>
          <w:trHeight w:val="20"/>
        </w:trPr>
        <w:tc>
          <w:tcPr>
            <w:tcW w:w="127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559"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985" w:type="dxa"/>
            <w:shd w:val="clear" w:color="auto" w:fill="auto"/>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Администрация Каратузского района</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001</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42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851"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227,9</w:t>
            </w:r>
          </w:p>
        </w:tc>
        <w:tc>
          <w:tcPr>
            <w:tcW w:w="850"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156,7</w:t>
            </w:r>
          </w:p>
        </w:tc>
        <w:tc>
          <w:tcPr>
            <w:tcW w:w="709"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182,3</w:t>
            </w: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153,4</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720,3</w:t>
            </w:r>
          </w:p>
        </w:tc>
      </w:tr>
      <w:tr w:rsidR="000574EE" w:rsidRPr="000574EE" w:rsidTr="000574EE">
        <w:trPr>
          <w:trHeight w:val="20"/>
        </w:trPr>
        <w:tc>
          <w:tcPr>
            <w:tcW w:w="127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559"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985" w:type="dxa"/>
            <w:shd w:val="clear" w:color="auto" w:fill="auto"/>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090</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42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851"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1263,2</w:t>
            </w:r>
          </w:p>
        </w:tc>
        <w:tc>
          <w:tcPr>
            <w:tcW w:w="850"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709"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1263,2</w:t>
            </w:r>
          </w:p>
        </w:tc>
      </w:tr>
      <w:tr w:rsidR="000574EE" w:rsidRPr="000574EE" w:rsidTr="000574EE">
        <w:trPr>
          <w:trHeight w:val="20"/>
        </w:trPr>
        <w:tc>
          <w:tcPr>
            <w:tcW w:w="1276" w:type="dxa"/>
            <w:vMerge w:val="restart"/>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Мероприятие 1 Подпрограммы 1</w:t>
            </w:r>
          </w:p>
        </w:tc>
        <w:tc>
          <w:tcPr>
            <w:tcW w:w="1559" w:type="dxa"/>
            <w:vMerge w:val="restart"/>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Расходы на содержание автодорог местного значения относящихся к собственности </w:t>
            </w:r>
            <w:r w:rsidRPr="000574EE">
              <w:rPr>
                <w:rFonts w:ascii="Times New Roman" w:hAnsi="Times New Roman" w:cs="Times New Roman"/>
                <w:color w:val="auto"/>
                <w:kern w:val="0"/>
                <w:sz w:val="12"/>
                <w:szCs w:val="12"/>
              </w:rPr>
              <w:lastRenderedPageBreak/>
              <w:t>Каратузского района</w:t>
            </w:r>
          </w:p>
        </w:tc>
        <w:tc>
          <w:tcPr>
            <w:tcW w:w="1985" w:type="dxa"/>
            <w:shd w:val="clear" w:color="auto" w:fill="auto"/>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lastRenderedPageBreak/>
              <w:t>всего расходные обязательства по программе</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42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851"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227,9</w:t>
            </w:r>
          </w:p>
        </w:tc>
        <w:tc>
          <w:tcPr>
            <w:tcW w:w="850"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156,7</w:t>
            </w:r>
          </w:p>
        </w:tc>
        <w:tc>
          <w:tcPr>
            <w:tcW w:w="709"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182,3</w:t>
            </w: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153,4</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720,3</w:t>
            </w:r>
          </w:p>
        </w:tc>
      </w:tr>
      <w:tr w:rsidR="000574EE" w:rsidRPr="000574EE" w:rsidTr="000574EE">
        <w:trPr>
          <w:trHeight w:val="20"/>
        </w:trPr>
        <w:tc>
          <w:tcPr>
            <w:tcW w:w="127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559"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985" w:type="dxa"/>
            <w:shd w:val="clear" w:color="auto" w:fill="auto"/>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в том числе по ГРБС:</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42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851"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r>
      <w:tr w:rsidR="000574EE" w:rsidRPr="000574EE" w:rsidTr="000574EE">
        <w:trPr>
          <w:trHeight w:val="20"/>
        </w:trPr>
        <w:tc>
          <w:tcPr>
            <w:tcW w:w="127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559"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985" w:type="dxa"/>
            <w:shd w:val="clear" w:color="auto" w:fill="auto"/>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Администрация Каратузского </w:t>
            </w:r>
            <w:r w:rsidRPr="000574EE">
              <w:rPr>
                <w:rFonts w:ascii="Times New Roman" w:hAnsi="Times New Roman" w:cs="Times New Roman"/>
                <w:color w:val="auto"/>
                <w:kern w:val="0"/>
                <w:sz w:val="12"/>
                <w:szCs w:val="12"/>
              </w:rPr>
              <w:lastRenderedPageBreak/>
              <w:t>района</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lastRenderedPageBreak/>
              <w:t>001</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0409</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15115</w:t>
            </w:r>
            <w:r w:rsidRPr="000574EE">
              <w:rPr>
                <w:rFonts w:ascii="Times New Roman" w:hAnsi="Times New Roman" w:cs="Times New Roman"/>
                <w:color w:val="auto"/>
                <w:kern w:val="0"/>
                <w:sz w:val="12"/>
                <w:szCs w:val="12"/>
              </w:rPr>
              <w:lastRenderedPageBreak/>
              <w:t>01</w:t>
            </w:r>
          </w:p>
        </w:tc>
        <w:tc>
          <w:tcPr>
            <w:tcW w:w="42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lastRenderedPageBreak/>
              <w:t>244</w:t>
            </w:r>
          </w:p>
        </w:tc>
        <w:tc>
          <w:tcPr>
            <w:tcW w:w="851"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227,9</w:t>
            </w:r>
          </w:p>
        </w:tc>
        <w:tc>
          <w:tcPr>
            <w:tcW w:w="850"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156,7</w:t>
            </w:r>
          </w:p>
        </w:tc>
        <w:tc>
          <w:tcPr>
            <w:tcW w:w="709"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182,3</w:t>
            </w: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153,4</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720,3</w:t>
            </w:r>
          </w:p>
        </w:tc>
      </w:tr>
      <w:tr w:rsidR="000574EE" w:rsidRPr="000574EE" w:rsidTr="000574EE">
        <w:trPr>
          <w:trHeight w:val="20"/>
        </w:trPr>
        <w:tc>
          <w:tcPr>
            <w:tcW w:w="1276" w:type="dxa"/>
            <w:vMerge w:val="restart"/>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lastRenderedPageBreak/>
              <w:t>Мероприятие 2 Подпрограммы 1</w:t>
            </w:r>
          </w:p>
        </w:tc>
        <w:tc>
          <w:tcPr>
            <w:tcW w:w="1559" w:type="dxa"/>
            <w:vMerge w:val="restart"/>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Субсидия на содержание автомобильных дорог общего пользования местного значения городских округов, городских и сельских поселений</w:t>
            </w:r>
          </w:p>
        </w:tc>
        <w:tc>
          <w:tcPr>
            <w:tcW w:w="1985" w:type="dxa"/>
            <w:shd w:val="clear" w:color="auto" w:fill="auto"/>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всего расходные обязательства по подпрограмме</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42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851"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1263,2</w:t>
            </w:r>
          </w:p>
        </w:tc>
        <w:tc>
          <w:tcPr>
            <w:tcW w:w="850"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709"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1263,2</w:t>
            </w:r>
          </w:p>
        </w:tc>
      </w:tr>
      <w:tr w:rsidR="000574EE" w:rsidRPr="000574EE" w:rsidTr="000574EE">
        <w:trPr>
          <w:trHeight w:val="20"/>
        </w:trPr>
        <w:tc>
          <w:tcPr>
            <w:tcW w:w="127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559"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985" w:type="dxa"/>
            <w:shd w:val="clear" w:color="auto" w:fill="auto"/>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в том числе по ГРБС:</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42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851"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r>
      <w:tr w:rsidR="000574EE" w:rsidRPr="000574EE" w:rsidTr="000574EE">
        <w:trPr>
          <w:trHeight w:val="20"/>
        </w:trPr>
        <w:tc>
          <w:tcPr>
            <w:tcW w:w="127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559"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985" w:type="dxa"/>
            <w:shd w:val="clear" w:color="auto" w:fill="auto"/>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090</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0409</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1517508</w:t>
            </w:r>
          </w:p>
        </w:tc>
        <w:tc>
          <w:tcPr>
            <w:tcW w:w="42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521</w:t>
            </w:r>
          </w:p>
        </w:tc>
        <w:tc>
          <w:tcPr>
            <w:tcW w:w="851"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1263,2</w:t>
            </w:r>
          </w:p>
        </w:tc>
        <w:tc>
          <w:tcPr>
            <w:tcW w:w="850"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709"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1263,2</w:t>
            </w:r>
          </w:p>
        </w:tc>
      </w:tr>
      <w:tr w:rsidR="000574EE" w:rsidRPr="000574EE" w:rsidTr="000574EE">
        <w:trPr>
          <w:trHeight w:val="20"/>
        </w:trPr>
        <w:tc>
          <w:tcPr>
            <w:tcW w:w="1276" w:type="dxa"/>
            <w:vMerge w:val="restart"/>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Подпрограмма 2</w:t>
            </w:r>
          </w:p>
        </w:tc>
        <w:tc>
          <w:tcPr>
            <w:tcW w:w="1559" w:type="dxa"/>
            <w:vMerge w:val="restart"/>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kern w:val="0"/>
                <w:sz w:val="12"/>
                <w:szCs w:val="12"/>
              </w:rPr>
              <w:t>«</w:t>
            </w:r>
            <w:r w:rsidRPr="000574EE">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r w:rsidRPr="000574EE">
              <w:rPr>
                <w:rFonts w:ascii="Times New Roman" w:hAnsi="Times New Roman" w:cs="Times New Roman"/>
                <w:kern w:val="0"/>
                <w:sz w:val="12"/>
                <w:szCs w:val="12"/>
              </w:rPr>
              <w:t>»</w:t>
            </w:r>
          </w:p>
        </w:tc>
        <w:tc>
          <w:tcPr>
            <w:tcW w:w="1985" w:type="dxa"/>
            <w:shd w:val="clear" w:color="auto" w:fill="auto"/>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всего расходные обязательства </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42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851"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250,0</w:t>
            </w:r>
          </w:p>
        </w:tc>
        <w:tc>
          <w:tcPr>
            <w:tcW w:w="850"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709"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250,0</w:t>
            </w:r>
          </w:p>
        </w:tc>
      </w:tr>
      <w:tr w:rsidR="000574EE" w:rsidRPr="000574EE" w:rsidTr="000574EE">
        <w:trPr>
          <w:trHeight w:val="20"/>
        </w:trPr>
        <w:tc>
          <w:tcPr>
            <w:tcW w:w="127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559" w:type="dxa"/>
            <w:vMerge/>
            <w:vAlign w:val="center"/>
          </w:tcPr>
          <w:p w:rsidR="000574EE" w:rsidRPr="000574EE" w:rsidRDefault="000574EE" w:rsidP="000574EE">
            <w:pPr>
              <w:spacing w:after="0" w:line="240" w:lineRule="auto"/>
              <w:rPr>
                <w:rFonts w:ascii="Times New Roman" w:hAnsi="Times New Roman" w:cs="Times New Roman"/>
                <w:kern w:val="0"/>
                <w:sz w:val="12"/>
                <w:szCs w:val="12"/>
              </w:rPr>
            </w:pPr>
          </w:p>
        </w:tc>
        <w:tc>
          <w:tcPr>
            <w:tcW w:w="1985" w:type="dxa"/>
            <w:shd w:val="clear" w:color="auto" w:fill="auto"/>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в том числе по ГРБС:</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42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851"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r>
      <w:tr w:rsidR="000574EE" w:rsidRPr="000574EE" w:rsidTr="000574EE">
        <w:trPr>
          <w:trHeight w:val="20"/>
        </w:trPr>
        <w:tc>
          <w:tcPr>
            <w:tcW w:w="127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559" w:type="dxa"/>
            <w:vMerge/>
            <w:vAlign w:val="center"/>
          </w:tcPr>
          <w:p w:rsidR="000574EE" w:rsidRPr="000574EE" w:rsidRDefault="000574EE" w:rsidP="000574EE">
            <w:pPr>
              <w:spacing w:after="0" w:line="240" w:lineRule="auto"/>
              <w:rPr>
                <w:rFonts w:ascii="Times New Roman" w:hAnsi="Times New Roman" w:cs="Times New Roman"/>
                <w:kern w:val="0"/>
                <w:sz w:val="12"/>
                <w:szCs w:val="12"/>
              </w:rPr>
            </w:pPr>
          </w:p>
        </w:tc>
        <w:tc>
          <w:tcPr>
            <w:tcW w:w="1985" w:type="dxa"/>
            <w:shd w:val="clear" w:color="auto" w:fill="auto"/>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090</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42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851"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250,0</w:t>
            </w:r>
          </w:p>
        </w:tc>
        <w:tc>
          <w:tcPr>
            <w:tcW w:w="850"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709"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250,0</w:t>
            </w:r>
          </w:p>
        </w:tc>
      </w:tr>
      <w:tr w:rsidR="000574EE" w:rsidRPr="000574EE" w:rsidTr="000574EE">
        <w:trPr>
          <w:trHeight w:val="20"/>
        </w:trPr>
        <w:tc>
          <w:tcPr>
            <w:tcW w:w="1276" w:type="dxa"/>
            <w:vMerge w:val="restart"/>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Мероприятие 1 подпрограммы 2</w:t>
            </w:r>
          </w:p>
        </w:tc>
        <w:tc>
          <w:tcPr>
            <w:tcW w:w="1559" w:type="dxa"/>
            <w:vMerge w:val="restart"/>
            <w:vAlign w:val="center"/>
          </w:tcPr>
          <w:p w:rsidR="000574EE" w:rsidRPr="000574EE" w:rsidRDefault="000574EE" w:rsidP="000574EE">
            <w:pPr>
              <w:spacing w:after="0" w:line="240" w:lineRule="auto"/>
              <w:rPr>
                <w:rFonts w:ascii="Times New Roman" w:hAnsi="Times New Roman" w:cs="Times New Roman"/>
                <w:kern w:val="0"/>
                <w:sz w:val="12"/>
                <w:szCs w:val="12"/>
              </w:rPr>
            </w:pPr>
            <w:r w:rsidRPr="000574EE">
              <w:rPr>
                <w:rFonts w:ascii="Times New Roman" w:hAnsi="Times New Roman" w:cs="Times New Roman"/>
                <w:color w:val="auto"/>
                <w:kern w:val="0"/>
                <w:sz w:val="12"/>
                <w:szCs w:val="12"/>
              </w:rPr>
              <w:t>Расходы за счет средств субсидии из краевого бюджета края для реализации проектов по благоустройству территорий поселений, городских округов</w:t>
            </w:r>
          </w:p>
        </w:tc>
        <w:tc>
          <w:tcPr>
            <w:tcW w:w="1985" w:type="dxa"/>
            <w:shd w:val="clear" w:color="auto" w:fill="auto"/>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всего расходные обязательства </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42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851"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250,0</w:t>
            </w:r>
          </w:p>
        </w:tc>
        <w:tc>
          <w:tcPr>
            <w:tcW w:w="850"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709"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250,0</w:t>
            </w:r>
          </w:p>
        </w:tc>
      </w:tr>
      <w:tr w:rsidR="000574EE" w:rsidRPr="000574EE" w:rsidTr="000574EE">
        <w:trPr>
          <w:trHeight w:val="20"/>
        </w:trPr>
        <w:tc>
          <w:tcPr>
            <w:tcW w:w="127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559" w:type="dxa"/>
            <w:vMerge/>
            <w:vAlign w:val="center"/>
          </w:tcPr>
          <w:p w:rsidR="000574EE" w:rsidRPr="000574EE" w:rsidRDefault="000574EE" w:rsidP="000574EE">
            <w:pPr>
              <w:spacing w:after="0" w:line="240" w:lineRule="auto"/>
              <w:rPr>
                <w:rFonts w:ascii="Times New Roman" w:hAnsi="Times New Roman" w:cs="Times New Roman"/>
                <w:kern w:val="0"/>
                <w:sz w:val="12"/>
                <w:szCs w:val="12"/>
              </w:rPr>
            </w:pPr>
          </w:p>
        </w:tc>
        <w:tc>
          <w:tcPr>
            <w:tcW w:w="1985" w:type="dxa"/>
            <w:shd w:val="clear" w:color="auto" w:fill="auto"/>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в том числе по ГРБС:</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42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Х</w:t>
            </w:r>
          </w:p>
        </w:tc>
        <w:tc>
          <w:tcPr>
            <w:tcW w:w="851"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r>
      <w:tr w:rsidR="000574EE" w:rsidRPr="000574EE" w:rsidTr="000574EE">
        <w:trPr>
          <w:trHeight w:val="20"/>
        </w:trPr>
        <w:tc>
          <w:tcPr>
            <w:tcW w:w="127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559" w:type="dxa"/>
            <w:vMerge/>
            <w:vAlign w:val="center"/>
          </w:tcPr>
          <w:p w:rsidR="000574EE" w:rsidRPr="000574EE" w:rsidRDefault="000574EE" w:rsidP="000574EE">
            <w:pPr>
              <w:spacing w:after="0" w:line="240" w:lineRule="auto"/>
              <w:rPr>
                <w:rFonts w:ascii="Times New Roman" w:hAnsi="Times New Roman" w:cs="Times New Roman"/>
                <w:kern w:val="0"/>
                <w:sz w:val="12"/>
                <w:szCs w:val="12"/>
              </w:rPr>
            </w:pPr>
          </w:p>
        </w:tc>
        <w:tc>
          <w:tcPr>
            <w:tcW w:w="1985" w:type="dxa"/>
            <w:shd w:val="clear" w:color="auto" w:fill="auto"/>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090</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0503</w:t>
            </w:r>
          </w:p>
        </w:tc>
        <w:tc>
          <w:tcPr>
            <w:tcW w:w="567"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1527741</w:t>
            </w:r>
          </w:p>
        </w:tc>
        <w:tc>
          <w:tcPr>
            <w:tcW w:w="42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521</w:t>
            </w:r>
          </w:p>
        </w:tc>
        <w:tc>
          <w:tcPr>
            <w:tcW w:w="851"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250,0</w:t>
            </w:r>
          </w:p>
        </w:tc>
        <w:tc>
          <w:tcPr>
            <w:tcW w:w="850"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709"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709"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250,0</w:t>
            </w:r>
          </w:p>
        </w:tc>
      </w:tr>
    </w:tbl>
    <w:p w:rsidR="000574EE" w:rsidRPr="000574EE" w:rsidRDefault="000574EE" w:rsidP="000574EE">
      <w:pPr>
        <w:tabs>
          <w:tab w:val="left" w:pos="13041"/>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0574EE" w:rsidRPr="000574EE" w:rsidRDefault="000574EE" w:rsidP="000574EE">
      <w:pPr>
        <w:tabs>
          <w:tab w:val="left" w:pos="12758"/>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0574EE" w:rsidRPr="000574EE" w:rsidRDefault="000574EE" w:rsidP="000574EE">
      <w:pPr>
        <w:tabs>
          <w:tab w:val="left" w:pos="12758"/>
        </w:tabs>
        <w:overflowPunct w:val="0"/>
        <w:autoSpaceDE w:val="0"/>
        <w:autoSpaceDN w:val="0"/>
        <w:adjustRightInd w:val="0"/>
        <w:spacing w:after="0" w:line="240" w:lineRule="auto"/>
        <w:textAlignment w:val="baseline"/>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Глава администрации Каратузского района</w:t>
      </w:r>
      <w:r>
        <w:rPr>
          <w:rFonts w:ascii="Times New Roman" w:hAnsi="Times New Roman" w:cs="Times New Roman"/>
          <w:color w:val="auto"/>
          <w:kern w:val="0"/>
          <w:sz w:val="12"/>
          <w:szCs w:val="12"/>
        </w:rPr>
        <w:t xml:space="preserve">                                                                                </w:t>
      </w:r>
      <w:r w:rsidRPr="000574EE">
        <w:rPr>
          <w:rFonts w:ascii="Times New Roman" w:hAnsi="Times New Roman" w:cs="Times New Roman"/>
          <w:color w:val="auto"/>
          <w:kern w:val="0"/>
          <w:sz w:val="12"/>
          <w:szCs w:val="12"/>
        </w:rPr>
        <w:t>Г.И. Кулакова</w:t>
      </w:r>
    </w:p>
    <w:p w:rsid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Приложение № 3</w:t>
      </w:r>
    </w:p>
    <w:p w:rsidR="000574EE" w:rsidRPr="000574EE" w:rsidRDefault="000574EE" w:rsidP="000574EE">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к муниципальной программе</w:t>
      </w:r>
    </w:p>
    <w:p w:rsidR="000574EE" w:rsidRPr="000574EE" w:rsidRDefault="000574EE" w:rsidP="000574EE">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«Содействие развитию местного самоуправления </w:t>
      </w:r>
    </w:p>
    <w:p w:rsidR="000574EE" w:rsidRPr="000574EE" w:rsidRDefault="000574EE" w:rsidP="000574EE">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Каратузского района»</w:t>
      </w:r>
    </w:p>
    <w:p w:rsidR="000574EE" w:rsidRPr="000574EE" w:rsidRDefault="000574EE" w:rsidP="000574EE">
      <w:pPr>
        <w:autoSpaceDE w:val="0"/>
        <w:autoSpaceDN w:val="0"/>
        <w:adjustRightInd w:val="0"/>
        <w:spacing w:after="0" w:line="240" w:lineRule="auto"/>
        <w:ind w:left="8460"/>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ind w:left="8460"/>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0574EE" w:rsidRDefault="000574EE" w:rsidP="000574EE">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p w:rsidR="000574EE" w:rsidRPr="000574EE" w:rsidRDefault="000574EE" w:rsidP="000574EE">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tbl>
      <w:tblPr>
        <w:tblW w:w="10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26"/>
        <w:gridCol w:w="1843"/>
        <w:gridCol w:w="992"/>
        <w:gridCol w:w="993"/>
        <w:gridCol w:w="992"/>
        <w:gridCol w:w="850"/>
        <w:gridCol w:w="1665"/>
      </w:tblGrid>
      <w:tr w:rsidR="000574EE" w:rsidRPr="000574EE" w:rsidTr="000574EE">
        <w:trPr>
          <w:trHeight w:val="20"/>
        </w:trPr>
        <w:tc>
          <w:tcPr>
            <w:tcW w:w="1276" w:type="dxa"/>
            <w:vMerge w:val="restart"/>
            <w:shd w:val="clear" w:color="auto" w:fill="auto"/>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Статус </w:t>
            </w:r>
          </w:p>
        </w:tc>
        <w:tc>
          <w:tcPr>
            <w:tcW w:w="2126" w:type="dxa"/>
            <w:vMerge w:val="restart"/>
            <w:shd w:val="clear" w:color="auto" w:fill="auto"/>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843" w:type="dxa"/>
            <w:vMerge w:val="restart"/>
            <w:shd w:val="clear" w:color="auto" w:fill="auto"/>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Ответственный исполнитель, соисполнители</w:t>
            </w:r>
          </w:p>
        </w:tc>
        <w:tc>
          <w:tcPr>
            <w:tcW w:w="5492" w:type="dxa"/>
            <w:gridSpan w:val="5"/>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Оценка расходов (тыс. руб.), годы</w:t>
            </w:r>
          </w:p>
        </w:tc>
      </w:tr>
      <w:tr w:rsidR="000574EE" w:rsidRPr="000574EE" w:rsidTr="000574EE">
        <w:trPr>
          <w:trHeight w:val="20"/>
        </w:trPr>
        <w:tc>
          <w:tcPr>
            <w:tcW w:w="127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212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843"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992" w:type="dxa"/>
            <w:shd w:val="clear" w:color="auto" w:fill="auto"/>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eastAsia="Calibri" w:hAnsi="Times New Roman" w:cs="Times New Roman"/>
                <w:color w:val="auto"/>
                <w:kern w:val="0"/>
                <w:sz w:val="12"/>
                <w:szCs w:val="12"/>
                <w:lang w:eastAsia="en-US"/>
              </w:rPr>
              <w:t>Текущий финансовый год</w:t>
            </w:r>
          </w:p>
        </w:tc>
        <w:tc>
          <w:tcPr>
            <w:tcW w:w="993" w:type="dxa"/>
            <w:shd w:val="clear" w:color="auto" w:fill="auto"/>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Очередной финансовый год</w:t>
            </w:r>
          </w:p>
        </w:tc>
        <w:tc>
          <w:tcPr>
            <w:tcW w:w="992" w:type="dxa"/>
            <w:shd w:val="clear" w:color="auto" w:fill="auto"/>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Первый год планового периода</w:t>
            </w:r>
          </w:p>
        </w:tc>
        <w:tc>
          <w:tcPr>
            <w:tcW w:w="850"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Второй  год планового периода</w:t>
            </w:r>
          </w:p>
        </w:tc>
        <w:tc>
          <w:tcPr>
            <w:tcW w:w="1665" w:type="dxa"/>
            <w:vMerge w:val="restart"/>
            <w:shd w:val="clear" w:color="auto" w:fill="auto"/>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Итого на период</w:t>
            </w:r>
          </w:p>
        </w:tc>
      </w:tr>
      <w:tr w:rsidR="000574EE" w:rsidRPr="000574EE" w:rsidTr="000574EE">
        <w:trPr>
          <w:trHeight w:val="20"/>
        </w:trPr>
        <w:tc>
          <w:tcPr>
            <w:tcW w:w="127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212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843"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992" w:type="dxa"/>
            <w:shd w:val="clear" w:color="auto" w:fill="auto"/>
            <w:noWrap/>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2014</w:t>
            </w:r>
          </w:p>
        </w:tc>
        <w:tc>
          <w:tcPr>
            <w:tcW w:w="993" w:type="dxa"/>
            <w:shd w:val="clear" w:color="auto" w:fill="auto"/>
            <w:noWrap/>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2015</w:t>
            </w:r>
          </w:p>
        </w:tc>
        <w:tc>
          <w:tcPr>
            <w:tcW w:w="992" w:type="dxa"/>
            <w:shd w:val="clear" w:color="auto" w:fill="auto"/>
            <w:noWrap/>
            <w:vAlign w:val="center"/>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2016</w:t>
            </w:r>
          </w:p>
        </w:tc>
        <w:tc>
          <w:tcPr>
            <w:tcW w:w="850"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2017</w:t>
            </w:r>
          </w:p>
        </w:tc>
        <w:tc>
          <w:tcPr>
            <w:tcW w:w="1665"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r>
      <w:tr w:rsidR="000574EE" w:rsidRPr="000574EE" w:rsidTr="000574EE">
        <w:trPr>
          <w:trHeight w:val="20"/>
        </w:trPr>
        <w:tc>
          <w:tcPr>
            <w:tcW w:w="1276" w:type="dxa"/>
            <w:shd w:val="clear" w:color="auto" w:fill="auto"/>
            <w:noWrap/>
            <w:vAlign w:val="bottom"/>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w:t>
            </w:r>
          </w:p>
        </w:tc>
        <w:tc>
          <w:tcPr>
            <w:tcW w:w="2126" w:type="dxa"/>
            <w:shd w:val="clear" w:color="auto" w:fill="auto"/>
            <w:noWrap/>
            <w:vAlign w:val="bottom"/>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w:t>
            </w:r>
          </w:p>
        </w:tc>
        <w:tc>
          <w:tcPr>
            <w:tcW w:w="1843" w:type="dxa"/>
            <w:shd w:val="clear" w:color="auto" w:fill="auto"/>
            <w:noWrap/>
            <w:vAlign w:val="bottom"/>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3</w:t>
            </w:r>
          </w:p>
        </w:tc>
        <w:tc>
          <w:tcPr>
            <w:tcW w:w="992" w:type="dxa"/>
            <w:shd w:val="clear" w:color="auto" w:fill="auto"/>
            <w:noWrap/>
            <w:vAlign w:val="bottom"/>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4</w:t>
            </w:r>
          </w:p>
        </w:tc>
        <w:tc>
          <w:tcPr>
            <w:tcW w:w="993" w:type="dxa"/>
            <w:shd w:val="clear" w:color="auto" w:fill="auto"/>
            <w:noWrap/>
            <w:vAlign w:val="bottom"/>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5</w:t>
            </w:r>
          </w:p>
        </w:tc>
        <w:tc>
          <w:tcPr>
            <w:tcW w:w="992" w:type="dxa"/>
            <w:shd w:val="clear" w:color="auto" w:fill="auto"/>
            <w:noWrap/>
            <w:vAlign w:val="bottom"/>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6</w:t>
            </w:r>
          </w:p>
        </w:tc>
        <w:tc>
          <w:tcPr>
            <w:tcW w:w="850" w:type="dxa"/>
            <w:vAlign w:val="bottom"/>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7</w:t>
            </w:r>
          </w:p>
        </w:tc>
        <w:tc>
          <w:tcPr>
            <w:tcW w:w="1665" w:type="dxa"/>
            <w:shd w:val="clear" w:color="auto" w:fill="auto"/>
            <w:noWrap/>
            <w:vAlign w:val="bottom"/>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8</w:t>
            </w:r>
          </w:p>
        </w:tc>
      </w:tr>
      <w:tr w:rsidR="000574EE" w:rsidRPr="000574EE" w:rsidTr="000574EE">
        <w:trPr>
          <w:trHeight w:val="20"/>
        </w:trPr>
        <w:tc>
          <w:tcPr>
            <w:tcW w:w="1276" w:type="dxa"/>
            <w:vMerge w:val="restart"/>
            <w:shd w:val="clear" w:color="auto" w:fill="auto"/>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Муниципальная программа</w:t>
            </w:r>
          </w:p>
        </w:tc>
        <w:tc>
          <w:tcPr>
            <w:tcW w:w="2126" w:type="dxa"/>
            <w:vMerge w:val="restart"/>
            <w:shd w:val="clear" w:color="auto" w:fill="auto"/>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«Содействие развитию местного самоуправления  Каратузского района» </w:t>
            </w:r>
          </w:p>
        </w:tc>
        <w:tc>
          <w:tcPr>
            <w:tcW w:w="1843" w:type="dxa"/>
            <w:shd w:val="clear" w:color="auto" w:fill="auto"/>
            <w:hideMark/>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Всего:</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1741,1</w:t>
            </w:r>
          </w:p>
        </w:tc>
        <w:tc>
          <w:tcPr>
            <w:tcW w:w="993"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156,7</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182,3</w:t>
            </w:r>
          </w:p>
        </w:tc>
        <w:tc>
          <w:tcPr>
            <w:tcW w:w="850"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153,4</w:t>
            </w:r>
          </w:p>
        </w:tc>
        <w:tc>
          <w:tcPr>
            <w:tcW w:w="1665" w:type="dxa"/>
            <w:shd w:val="clear" w:color="auto" w:fill="auto"/>
            <w:noWrap/>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2233,5</w:t>
            </w:r>
          </w:p>
        </w:tc>
      </w:tr>
      <w:tr w:rsidR="000574EE" w:rsidRPr="000574EE" w:rsidTr="000574EE">
        <w:trPr>
          <w:trHeight w:val="20"/>
        </w:trPr>
        <w:tc>
          <w:tcPr>
            <w:tcW w:w="127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212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843" w:type="dxa"/>
            <w:shd w:val="clear" w:color="auto" w:fill="auto"/>
            <w:hideMark/>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в том числе:</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993"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850"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166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r>
      <w:tr w:rsidR="000574EE" w:rsidRPr="000574EE" w:rsidTr="000574EE">
        <w:trPr>
          <w:trHeight w:val="20"/>
        </w:trPr>
        <w:tc>
          <w:tcPr>
            <w:tcW w:w="127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212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843" w:type="dxa"/>
            <w:shd w:val="clear" w:color="auto" w:fill="auto"/>
            <w:hideMark/>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федеральный бюджет(*)</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3"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850"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1665" w:type="dxa"/>
            <w:shd w:val="clear" w:color="auto" w:fill="auto"/>
            <w:noWrap/>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r>
      <w:tr w:rsidR="000574EE" w:rsidRPr="000574EE" w:rsidTr="000574EE">
        <w:trPr>
          <w:trHeight w:val="20"/>
        </w:trPr>
        <w:tc>
          <w:tcPr>
            <w:tcW w:w="127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212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843" w:type="dxa"/>
            <w:shd w:val="clear" w:color="auto" w:fill="auto"/>
            <w:hideMark/>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краевой бюджет</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1513,2</w:t>
            </w:r>
          </w:p>
        </w:tc>
        <w:tc>
          <w:tcPr>
            <w:tcW w:w="993"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850"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1665" w:type="dxa"/>
            <w:shd w:val="clear" w:color="auto" w:fill="auto"/>
            <w:noWrap/>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1513,2</w:t>
            </w:r>
          </w:p>
        </w:tc>
      </w:tr>
      <w:tr w:rsidR="000574EE" w:rsidRPr="000574EE" w:rsidTr="000574EE">
        <w:trPr>
          <w:trHeight w:val="20"/>
        </w:trPr>
        <w:tc>
          <w:tcPr>
            <w:tcW w:w="127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212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843" w:type="dxa"/>
            <w:shd w:val="clear" w:color="auto" w:fill="auto"/>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из них внебюджетные источники</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3"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850"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1665" w:type="dxa"/>
            <w:shd w:val="clear" w:color="auto" w:fill="auto"/>
            <w:noWrap/>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r>
      <w:tr w:rsidR="000574EE" w:rsidRPr="000574EE" w:rsidTr="000574EE">
        <w:trPr>
          <w:trHeight w:val="20"/>
        </w:trPr>
        <w:tc>
          <w:tcPr>
            <w:tcW w:w="127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212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843" w:type="dxa"/>
            <w:shd w:val="clear" w:color="auto" w:fill="auto"/>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районный бюджет</w:t>
            </w:r>
            <w:proofErr w:type="gramStart"/>
            <w:r w:rsidRPr="000574EE">
              <w:rPr>
                <w:rFonts w:ascii="Times New Roman" w:hAnsi="Times New Roman" w:cs="Times New Roman"/>
                <w:color w:val="auto"/>
                <w:kern w:val="0"/>
                <w:sz w:val="12"/>
                <w:szCs w:val="12"/>
              </w:rPr>
              <w:t xml:space="preserve"> (**)</w:t>
            </w:r>
            <w:proofErr w:type="gramEnd"/>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227,9</w:t>
            </w:r>
          </w:p>
        </w:tc>
        <w:tc>
          <w:tcPr>
            <w:tcW w:w="993"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156,7</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182,3</w:t>
            </w:r>
          </w:p>
        </w:tc>
        <w:tc>
          <w:tcPr>
            <w:tcW w:w="850"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153,4</w:t>
            </w:r>
          </w:p>
        </w:tc>
        <w:tc>
          <w:tcPr>
            <w:tcW w:w="1665" w:type="dxa"/>
            <w:shd w:val="clear" w:color="auto" w:fill="auto"/>
            <w:noWrap/>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720,3</w:t>
            </w:r>
          </w:p>
        </w:tc>
      </w:tr>
      <w:tr w:rsidR="000574EE" w:rsidRPr="000574EE" w:rsidTr="000574EE">
        <w:trPr>
          <w:trHeight w:val="20"/>
        </w:trPr>
        <w:tc>
          <w:tcPr>
            <w:tcW w:w="127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212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843" w:type="dxa"/>
            <w:shd w:val="clear" w:color="auto" w:fill="auto"/>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юридические лица</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3"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850"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1665" w:type="dxa"/>
            <w:shd w:val="clear" w:color="auto" w:fill="auto"/>
            <w:noWrap/>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r>
      <w:tr w:rsidR="000574EE" w:rsidRPr="000574EE" w:rsidTr="000574EE">
        <w:trPr>
          <w:trHeight w:val="20"/>
        </w:trPr>
        <w:tc>
          <w:tcPr>
            <w:tcW w:w="1276" w:type="dxa"/>
            <w:vMerge w:val="restart"/>
            <w:shd w:val="clear" w:color="auto" w:fill="auto"/>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Подпрограмма 1</w:t>
            </w:r>
          </w:p>
        </w:tc>
        <w:tc>
          <w:tcPr>
            <w:tcW w:w="2126" w:type="dxa"/>
            <w:vMerge w:val="restart"/>
            <w:shd w:val="clear" w:color="auto" w:fill="auto"/>
            <w:hideMark/>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tc>
        <w:tc>
          <w:tcPr>
            <w:tcW w:w="1843" w:type="dxa"/>
            <w:shd w:val="clear" w:color="auto" w:fill="auto"/>
            <w:hideMark/>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Всего:</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1491,1</w:t>
            </w:r>
          </w:p>
        </w:tc>
        <w:tc>
          <w:tcPr>
            <w:tcW w:w="993"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156,7</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182,3</w:t>
            </w:r>
          </w:p>
        </w:tc>
        <w:tc>
          <w:tcPr>
            <w:tcW w:w="850"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153,4</w:t>
            </w:r>
          </w:p>
        </w:tc>
        <w:tc>
          <w:tcPr>
            <w:tcW w:w="166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1983,5</w:t>
            </w:r>
          </w:p>
        </w:tc>
      </w:tr>
      <w:tr w:rsidR="000574EE" w:rsidRPr="000574EE" w:rsidTr="000574EE">
        <w:trPr>
          <w:trHeight w:val="20"/>
        </w:trPr>
        <w:tc>
          <w:tcPr>
            <w:tcW w:w="127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212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843" w:type="dxa"/>
            <w:shd w:val="clear" w:color="auto" w:fill="auto"/>
            <w:hideMark/>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в том числе:</w:t>
            </w:r>
          </w:p>
        </w:tc>
        <w:tc>
          <w:tcPr>
            <w:tcW w:w="992"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993"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992"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850" w:type="dxa"/>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1665"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r>
      <w:tr w:rsidR="000574EE" w:rsidRPr="000574EE" w:rsidTr="000574EE">
        <w:trPr>
          <w:trHeight w:val="20"/>
        </w:trPr>
        <w:tc>
          <w:tcPr>
            <w:tcW w:w="127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212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843" w:type="dxa"/>
            <w:shd w:val="clear" w:color="auto" w:fill="auto"/>
            <w:hideMark/>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федеральный бюджет(*)</w:t>
            </w:r>
          </w:p>
        </w:tc>
        <w:tc>
          <w:tcPr>
            <w:tcW w:w="992"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3"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850" w:type="dxa"/>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1665"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r>
      <w:tr w:rsidR="000574EE" w:rsidRPr="000574EE" w:rsidTr="000574EE">
        <w:trPr>
          <w:trHeight w:val="20"/>
        </w:trPr>
        <w:tc>
          <w:tcPr>
            <w:tcW w:w="127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212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843" w:type="dxa"/>
            <w:shd w:val="clear" w:color="auto" w:fill="auto"/>
            <w:hideMark/>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краевой бюджет</w:t>
            </w:r>
          </w:p>
        </w:tc>
        <w:tc>
          <w:tcPr>
            <w:tcW w:w="992"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1263,2</w:t>
            </w:r>
          </w:p>
        </w:tc>
        <w:tc>
          <w:tcPr>
            <w:tcW w:w="993"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850" w:type="dxa"/>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1665"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1263,2</w:t>
            </w:r>
          </w:p>
        </w:tc>
      </w:tr>
      <w:tr w:rsidR="000574EE" w:rsidRPr="000574EE" w:rsidTr="000574EE">
        <w:trPr>
          <w:trHeight w:val="20"/>
        </w:trPr>
        <w:tc>
          <w:tcPr>
            <w:tcW w:w="127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212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843" w:type="dxa"/>
            <w:shd w:val="clear" w:color="auto" w:fill="auto"/>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внебюджетные источники</w:t>
            </w:r>
          </w:p>
        </w:tc>
        <w:tc>
          <w:tcPr>
            <w:tcW w:w="992"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3"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850" w:type="dxa"/>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1665"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r>
      <w:tr w:rsidR="000574EE" w:rsidRPr="000574EE" w:rsidTr="000574EE">
        <w:trPr>
          <w:trHeight w:val="20"/>
        </w:trPr>
        <w:tc>
          <w:tcPr>
            <w:tcW w:w="127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212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843" w:type="dxa"/>
            <w:shd w:val="clear" w:color="auto" w:fill="auto"/>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районный бюджет</w:t>
            </w:r>
            <w:proofErr w:type="gramStart"/>
            <w:r w:rsidRPr="000574EE">
              <w:rPr>
                <w:rFonts w:ascii="Times New Roman" w:hAnsi="Times New Roman" w:cs="Times New Roman"/>
                <w:color w:val="auto"/>
                <w:kern w:val="0"/>
                <w:sz w:val="12"/>
                <w:szCs w:val="12"/>
              </w:rPr>
              <w:t xml:space="preserve"> (**)</w:t>
            </w:r>
            <w:proofErr w:type="gramEnd"/>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227,9</w:t>
            </w:r>
          </w:p>
        </w:tc>
        <w:tc>
          <w:tcPr>
            <w:tcW w:w="993"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156,7</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182,3</w:t>
            </w:r>
          </w:p>
        </w:tc>
        <w:tc>
          <w:tcPr>
            <w:tcW w:w="850"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153,4</w:t>
            </w:r>
          </w:p>
        </w:tc>
        <w:tc>
          <w:tcPr>
            <w:tcW w:w="166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720,3</w:t>
            </w:r>
          </w:p>
        </w:tc>
      </w:tr>
      <w:tr w:rsidR="000574EE" w:rsidRPr="000574EE" w:rsidTr="000574EE">
        <w:trPr>
          <w:trHeight w:val="20"/>
        </w:trPr>
        <w:tc>
          <w:tcPr>
            <w:tcW w:w="127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2126" w:type="dxa"/>
            <w:vMerge/>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843" w:type="dxa"/>
            <w:shd w:val="clear" w:color="auto" w:fill="auto"/>
            <w:vAlign w:val="center"/>
            <w:hideMark/>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юридические лица</w:t>
            </w:r>
          </w:p>
        </w:tc>
        <w:tc>
          <w:tcPr>
            <w:tcW w:w="992"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3"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850" w:type="dxa"/>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1665"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r>
      <w:tr w:rsidR="000574EE" w:rsidRPr="000574EE" w:rsidTr="000574EE">
        <w:trPr>
          <w:trHeight w:val="20"/>
        </w:trPr>
        <w:tc>
          <w:tcPr>
            <w:tcW w:w="1276" w:type="dxa"/>
            <w:vMerge w:val="restart"/>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Подпрограмма 2</w:t>
            </w:r>
          </w:p>
        </w:tc>
        <w:tc>
          <w:tcPr>
            <w:tcW w:w="2126" w:type="dxa"/>
            <w:vMerge w:val="restart"/>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kern w:val="0"/>
                <w:sz w:val="12"/>
                <w:szCs w:val="12"/>
              </w:rPr>
              <w:t>«</w:t>
            </w:r>
            <w:r w:rsidRPr="000574EE">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r w:rsidRPr="000574EE">
              <w:rPr>
                <w:rFonts w:ascii="Times New Roman" w:hAnsi="Times New Roman" w:cs="Times New Roman"/>
                <w:kern w:val="0"/>
                <w:sz w:val="12"/>
                <w:szCs w:val="12"/>
              </w:rPr>
              <w:t>»</w:t>
            </w:r>
          </w:p>
        </w:tc>
        <w:tc>
          <w:tcPr>
            <w:tcW w:w="1843" w:type="dxa"/>
            <w:shd w:val="clear" w:color="auto" w:fill="auto"/>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Всего:</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250,0</w:t>
            </w:r>
          </w:p>
        </w:tc>
        <w:tc>
          <w:tcPr>
            <w:tcW w:w="993"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850"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166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250,0</w:t>
            </w:r>
          </w:p>
        </w:tc>
      </w:tr>
      <w:tr w:rsidR="000574EE" w:rsidRPr="000574EE" w:rsidTr="000574EE">
        <w:trPr>
          <w:trHeight w:val="20"/>
        </w:trPr>
        <w:tc>
          <w:tcPr>
            <w:tcW w:w="127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212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843" w:type="dxa"/>
            <w:shd w:val="clear" w:color="auto" w:fill="auto"/>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в том числе:</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993"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850"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c>
          <w:tcPr>
            <w:tcW w:w="166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p>
        </w:tc>
      </w:tr>
      <w:tr w:rsidR="000574EE" w:rsidRPr="000574EE" w:rsidTr="000574EE">
        <w:trPr>
          <w:trHeight w:val="20"/>
        </w:trPr>
        <w:tc>
          <w:tcPr>
            <w:tcW w:w="127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212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843" w:type="dxa"/>
            <w:shd w:val="clear" w:color="auto" w:fill="auto"/>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федеральный бюджет(*)</w:t>
            </w:r>
          </w:p>
        </w:tc>
        <w:tc>
          <w:tcPr>
            <w:tcW w:w="992"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3"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850" w:type="dxa"/>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1665"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r>
      <w:tr w:rsidR="000574EE" w:rsidRPr="000574EE" w:rsidTr="000574EE">
        <w:trPr>
          <w:trHeight w:val="20"/>
        </w:trPr>
        <w:tc>
          <w:tcPr>
            <w:tcW w:w="127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212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843" w:type="dxa"/>
            <w:shd w:val="clear" w:color="auto" w:fill="auto"/>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краевой бюджет</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250,0</w:t>
            </w:r>
          </w:p>
        </w:tc>
        <w:tc>
          <w:tcPr>
            <w:tcW w:w="993"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850" w:type="dxa"/>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1665" w:type="dxa"/>
            <w:shd w:val="clear" w:color="auto" w:fill="auto"/>
            <w:vAlign w:val="center"/>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250,0</w:t>
            </w:r>
          </w:p>
        </w:tc>
      </w:tr>
      <w:tr w:rsidR="000574EE" w:rsidRPr="000574EE" w:rsidTr="000574EE">
        <w:trPr>
          <w:trHeight w:val="20"/>
        </w:trPr>
        <w:tc>
          <w:tcPr>
            <w:tcW w:w="127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212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843" w:type="dxa"/>
            <w:shd w:val="clear" w:color="auto" w:fill="auto"/>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внебюджетные источники</w:t>
            </w:r>
          </w:p>
        </w:tc>
        <w:tc>
          <w:tcPr>
            <w:tcW w:w="992"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3"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850" w:type="dxa"/>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1665"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r>
      <w:tr w:rsidR="000574EE" w:rsidRPr="000574EE" w:rsidTr="000574EE">
        <w:trPr>
          <w:trHeight w:val="20"/>
        </w:trPr>
        <w:tc>
          <w:tcPr>
            <w:tcW w:w="127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212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843" w:type="dxa"/>
            <w:shd w:val="clear" w:color="auto" w:fill="auto"/>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районный бюджет</w:t>
            </w:r>
            <w:proofErr w:type="gramStart"/>
            <w:r w:rsidRPr="000574EE">
              <w:rPr>
                <w:rFonts w:ascii="Times New Roman" w:hAnsi="Times New Roman" w:cs="Times New Roman"/>
                <w:color w:val="auto"/>
                <w:kern w:val="0"/>
                <w:sz w:val="12"/>
                <w:szCs w:val="12"/>
              </w:rPr>
              <w:t xml:space="preserve"> (**)</w:t>
            </w:r>
            <w:proofErr w:type="gramEnd"/>
          </w:p>
        </w:tc>
        <w:tc>
          <w:tcPr>
            <w:tcW w:w="992"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3"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850" w:type="dxa"/>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1665"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r>
      <w:tr w:rsidR="000574EE" w:rsidRPr="000574EE" w:rsidTr="000574EE">
        <w:trPr>
          <w:trHeight w:val="20"/>
        </w:trPr>
        <w:tc>
          <w:tcPr>
            <w:tcW w:w="127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2126" w:type="dxa"/>
            <w:vMerge/>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p>
        </w:tc>
        <w:tc>
          <w:tcPr>
            <w:tcW w:w="1843" w:type="dxa"/>
            <w:shd w:val="clear" w:color="auto" w:fill="auto"/>
            <w:vAlign w:val="center"/>
          </w:tcPr>
          <w:p w:rsidR="000574EE" w:rsidRPr="000574EE" w:rsidRDefault="000574EE" w:rsidP="000574EE">
            <w:pPr>
              <w:spacing w:after="0" w:line="240" w:lineRule="auto"/>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юридические лица</w:t>
            </w:r>
          </w:p>
        </w:tc>
        <w:tc>
          <w:tcPr>
            <w:tcW w:w="992"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3"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992"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850" w:type="dxa"/>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c>
          <w:tcPr>
            <w:tcW w:w="1665" w:type="dxa"/>
            <w:shd w:val="clear" w:color="auto" w:fill="auto"/>
          </w:tcPr>
          <w:p w:rsidR="000574EE" w:rsidRPr="000574EE" w:rsidRDefault="000574EE" w:rsidP="000574EE">
            <w:pPr>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0,0</w:t>
            </w:r>
          </w:p>
        </w:tc>
      </w:tr>
    </w:tbl>
    <w:p w:rsidR="000574EE" w:rsidRPr="000574EE" w:rsidRDefault="000574EE" w:rsidP="000574EE">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0574EE" w:rsidRPr="000574EE" w:rsidRDefault="000574EE" w:rsidP="000574EE">
      <w:pPr>
        <w:spacing w:after="0" w:line="240" w:lineRule="auto"/>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 xml:space="preserve">Глава администрации                                       </w:t>
      </w:r>
    </w:p>
    <w:p w:rsidR="000574EE" w:rsidRPr="000574EE" w:rsidRDefault="000574EE" w:rsidP="000574EE">
      <w:pPr>
        <w:spacing w:after="0" w:line="240" w:lineRule="auto"/>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Каратузского района                                                                                                                                          Г.И. Кулакова</w:t>
      </w:r>
    </w:p>
    <w:p w:rsid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ind w:left="6804"/>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Приложение № 4</w:t>
      </w:r>
    </w:p>
    <w:p w:rsidR="000574EE" w:rsidRPr="000574EE" w:rsidRDefault="000574EE" w:rsidP="000574EE">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к муниципальной программе  Каратузского района</w:t>
      </w:r>
    </w:p>
    <w:p w:rsidR="000574EE" w:rsidRPr="000574EE" w:rsidRDefault="000574EE" w:rsidP="000574EE">
      <w:pPr>
        <w:autoSpaceDE w:val="0"/>
        <w:autoSpaceDN w:val="0"/>
        <w:adjustRightInd w:val="0"/>
        <w:spacing w:after="0" w:line="240" w:lineRule="auto"/>
        <w:ind w:left="6804"/>
        <w:outlineLvl w:val="0"/>
        <w:rPr>
          <w:rFonts w:ascii="Times New Roman" w:eastAsia="Calibri" w:hAnsi="Times New Roman" w:cs="Times New Roman"/>
          <w:bCs/>
          <w:color w:val="auto"/>
          <w:kern w:val="0"/>
          <w:sz w:val="12"/>
          <w:szCs w:val="12"/>
        </w:rPr>
      </w:pPr>
      <w:r w:rsidRPr="000574EE">
        <w:rPr>
          <w:rFonts w:ascii="Times New Roman" w:eastAsia="Calibri" w:hAnsi="Times New Roman" w:cs="Times New Roman"/>
          <w:color w:val="auto"/>
          <w:kern w:val="0"/>
          <w:sz w:val="12"/>
          <w:szCs w:val="12"/>
          <w:lang w:eastAsia="en-US"/>
        </w:rPr>
        <w:t>«</w:t>
      </w:r>
      <w:r w:rsidRPr="000574EE">
        <w:rPr>
          <w:rFonts w:ascii="Times New Roman" w:eastAsia="Calibri" w:hAnsi="Times New Roman" w:cs="Times New Roman"/>
          <w:bCs/>
          <w:color w:val="auto"/>
          <w:kern w:val="0"/>
          <w:sz w:val="12"/>
          <w:szCs w:val="12"/>
        </w:rPr>
        <w:t xml:space="preserve">Содействие развитию местного самоуправления Каратузского района» </w:t>
      </w:r>
    </w:p>
    <w:p w:rsidR="000574EE" w:rsidRPr="000574EE" w:rsidRDefault="000574EE" w:rsidP="000574EE">
      <w:pPr>
        <w:autoSpaceDE w:val="0"/>
        <w:autoSpaceDN w:val="0"/>
        <w:adjustRightInd w:val="0"/>
        <w:spacing w:after="0" w:line="240" w:lineRule="auto"/>
        <w:ind w:left="6237"/>
        <w:rPr>
          <w:rFonts w:ascii="Times New Roman" w:hAnsi="Times New Roman" w:cs="Times New Roman"/>
          <w:color w:val="auto"/>
          <w:kern w:val="0"/>
          <w:sz w:val="12"/>
          <w:szCs w:val="12"/>
        </w:rPr>
      </w:pPr>
    </w:p>
    <w:p w:rsidR="000574EE" w:rsidRPr="000574EE" w:rsidRDefault="000574EE" w:rsidP="000574EE">
      <w:pPr>
        <w:autoSpaceDE w:val="0"/>
        <w:autoSpaceDN w:val="0"/>
        <w:adjustRightInd w:val="0"/>
        <w:spacing w:after="0" w:line="240" w:lineRule="auto"/>
        <w:ind w:left="6237"/>
        <w:rPr>
          <w:rFonts w:ascii="Times New Roman" w:hAnsi="Times New Roman" w:cs="Times New Roman"/>
          <w:color w:val="auto"/>
          <w:kern w:val="0"/>
          <w:sz w:val="12"/>
          <w:szCs w:val="12"/>
        </w:rPr>
      </w:pPr>
    </w:p>
    <w:p w:rsidR="000574EE" w:rsidRPr="000574EE" w:rsidRDefault="000574EE" w:rsidP="000574EE">
      <w:pPr>
        <w:widowControl w:val="0"/>
        <w:suppressAutoHyphens/>
        <w:spacing w:after="0" w:line="100" w:lineRule="atLeast"/>
        <w:jc w:val="center"/>
        <w:rPr>
          <w:rFonts w:ascii="Times New Roman" w:eastAsia="SimSun" w:hAnsi="Times New Roman" w:cs="Times New Roman"/>
          <w:b/>
          <w:bCs/>
          <w:color w:val="auto"/>
          <w:kern w:val="1"/>
          <w:sz w:val="12"/>
          <w:szCs w:val="12"/>
          <w:lang w:eastAsia="ar-SA"/>
        </w:rPr>
      </w:pPr>
      <w:r w:rsidRPr="000574EE">
        <w:rPr>
          <w:rFonts w:ascii="Times New Roman" w:eastAsia="SimSun" w:hAnsi="Times New Roman" w:cs="Times New Roman"/>
          <w:b/>
          <w:bCs/>
          <w:color w:val="auto"/>
          <w:kern w:val="1"/>
          <w:sz w:val="12"/>
          <w:szCs w:val="12"/>
          <w:lang w:eastAsia="ar-SA"/>
        </w:rPr>
        <w:t xml:space="preserve">Подпрограмма </w:t>
      </w:r>
    </w:p>
    <w:p w:rsidR="000574EE" w:rsidRPr="000574EE" w:rsidRDefault="000574EE" w:rsidP="000574EE">
      <w:pPr>
        <w:widowControl w:val="0"/>
        <w:suppressAutoHyphens/>
        <w:spacing w:after="0" w:line="100" w:lineRule="atLeast"/>
        <w:jc w:val="center"/>
        <w:rPr>
          <w:rFonts w:ascii="Times New Roman" w:eastAsia="SimSun" w:hAnsi="Times New Roman" w:cs="Times New Roman"/>
          <w:b/>
          <w:bCs/>
          <w:color w:val="auto"/>
          <w:kern w:val="1"/>
          <w:sz w:val="12"/>
          <w:szCs w:val="12"/>
        </w:rPr>
      </w:pPr>
      <w:r w:rsidRPr="000574EE">
        <w:rPr>
          <w:rFonts w:ascii="Times New Roman" w:eastAsia="SimSun" w:hAnsi="Times New Roman" w:cs="Times New Roman"/>
          <w:b/>
          <w:bCs/>
          <w:color w:val="auto"/>
          <w:kern w:val="1"/>
          <w:sz w:val="12"/>
          <w:szCs w:val="12"/>
          <w:lang w:eastAsia="ar-SA"/>
        </w:rPr>
        <w:t>«Содействие развитию и модернизации улично-дорожной сети муниципальных образований района»</w:t>
      </w:r>
    </w:p>
    <w:p w:rsidR="000574EE" w:rsidRPr="000574EE" w:rsidRDefault="000574EE" w:rsidP="000574EE">
      <w:pPr>
        <w:widowControl w:val="0"/>
        <w:suppressAutoHyphens/>
        <w:spacing w:after="0" w:line="100" w:lineRule="atLeast"/>
        <w:jc w:val="center"/>
        <w:rPr>
          <w:rFonts w:ascii="Times New Roman" w:eastAsia="SimSun" w:hAnsi="Times New Roman" w:cs="Times New Roman"/>
          <w:b/>
          <w:bCs/>
          <w:color w:val="auto"/>
          <w:kern w:val="1"/>
          <w:sz w:val="12"/>
          <w:szCs w:val="12"/>
        </w:rPr>
      </w:pPr>
    </w:p>
    <w:p w:rsidR="000574EE" w:rsidRPr="000574EE" w:rsidRDefault="000574EE" w:rsidP="000574EE">
      <w:pPr>
        <w:widowControl w:val="0"/>
        <w:numPr>
          <w:ilvl w:val="0"/>
          <w:numId w:val="30"/>
        </w:numPr>
        <w:suppressAutoHyphens/>
        <w:spacing w:after="0" w:line="100" w:lineRule="atLeast"/>
        <w:ind w:left="0" w:firstLine="0"/>
        <w:jc w:val="center"/>
        <w:rPr>
          <w:rFonts w:ascii="Times New Roman" w:eastAsia="SimSun" w:hAnsi="Times New Roman" w:cs="Times New Roman"/>
          <w:bCs/>
          <w:color w:val="auto"/>
          <w:kern w:val="1"/>
          <w:sz w:val="12"/>
          <w:szCs w:val="12"/>
          <w:lang w:eastAsia="ar-SA"/>
        </w:rPr>
      </w:pPr>
      <w:r w:rsidRPr="000574EE">
        <w:rPr>
          <w:rFonts w:ascii="Times New Roman" w:eastAsia="SimSun" w:hAnsi="Times New Roman" w:cs="Times New Roman"/>
          <w:bCs/>
          <w:color w:val="auto"/>
          <w:kern w:val="1"/>
          <w:sz w:val="12"/>
          <w:szCs w:val="12"/>
          <w:lang w:eastAsia="ar-SA"/>
        </w:rPr>
        <w:t>Паспорт подпрограммы</w:t>
      </w:r>
    </w:p>
    <w:p w:rsidR="000574EE" w:rsidRPr="000574EE" w:rsidRDefault="000574EE" w:rsidP="000574EE">
      <w:pPr>
        <w:widowControl w:val="0"/>
        <w:suppressAutoHyphens/>
        <w:spacing w:after="0" w:line="100" w:lineRule="atLeast"/>
        <w:jc w:val="center"/>
        <w:rPr>
          <w:rFonts w:ascii="Times New Roman" w:eastAsia="SimSun" w:hAnsi="Times New Roman" w:cs="Times New Roman"/>
          <w:b/>
          <w:color w:val="auto"/>
          <w:kern w:val="1"/>
          <w:sz w:val="12"/>
          <w:szCs w:val="12"/>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104"/>
      </w:tblGrid>
      <w:tr w:rsidR="000574EE" w:rsidRPr="000574EE" w:rsidTr="000574EE">
        <w:trPr>
          <w:trHeight w:val="20"/>
        </w:trPr>
        <w:tc>
          <w:tcPr>
            <w:tcW w:w="3794" w:type="dxa"/>
          </w:tcPr>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Наименование подпрограммы</w:t>
            </w:r>
          </w:p>
        </w:tc>
        <w:tc>
          <w:tcPr>
            <w:tcW w:w="6104" w:type="dxa"/>
          </w:tcPr>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Подпрограмма «Содействие развитию и модернизации уличн</w:t>
            </w:r>
            <w:proofErr w:type="gramStart"/>
            <w:r w:rsidRPr="000574EE">
              <w:rPr>
                <w:rFonts w:ascii="Times New Roman" w:eastAsia="Calibri" w:hAnsi="Times New Roman" w:cs="Times New Roman"/>
                <w:color w:val="auto"/>
                <w:kern w:val="0"/>
                <w:sz w:val="12"/>
                <w:szCs w:val="12"/>
                <w:lang w:eastAsia="en-US"/>
              </w:rPr>
              <w:t>о-</w:t>
            </w:r>
            <w:proofErr w:type="gramEnd"/>
            <w:r w:rsidRPr="000574EE">
              <w:rPr>
                <w:rFonts w:ascii="Times New Roman" w:eastAsia="Calibri" w:hAnsi="Times New Roman" w:cs="Times New Roman"/>
                <w:color w:val="auto"/>
                <w:kern w:val="0"/>
                <w:sz w:val="12"/>
                <w:szCs w:val="12"/>
                <w:lang w:eastAsia="en-US"/>
              </w:rPr>
              <w:t xml:space="preserve"> дорожной сети  муниципальных образований  района» </w:t>
            </w:r>
          </w:p>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(далее – Подпрограмма)</w:t>
            </w:r>
          </w:p>
        </w:tc>
      </w:tr>
      <w:tr w:rsidR="000574EE" w:rsidRPr="000574EE" w:rsidTr="000574EE">
        <w:trPr>
          <w:trHeight w:val="20"/>
        </w:trPr>
        <w:tc>
          <w:tcPr>
            <w:tcW w:w="3794" w:type="dxa"/>
          </w:tcPr>
          <w:p w:rsidR="000574EE" w:rsidRPr="000574EE" w:rsidRDefault="000574EE" w:rsidP="000574EE">
            <w:pPr>
              <w:autoSpaceDE w:val="0"/>
              <w:autoSpaceDN w:val="0"/>
              <w:adjustRightInd w:val="0"/>
              <w:spacing w:after="0" w:line="240" w:lineRule="auto"/>
              <w:rPr>
                <w:rFonts w:ascii="Times New Roman" w:eastAsia="Calibri" w:hAnsi="Times New Roman" w:cs="Times New Roman"/>
                <w:kern w:val="0"/>
                <w:sz w:val="12"/>
                <w:szCs w:val="12"/>
                <w:lang w:eastAsia="en-US"/>
              </w:rPr>
            </w:pPr>
            <w:r w:rsidRPr="000574EE">
              <w:rPr>
                <w:rFonts w:ascii="Times New Roman" w:eastAsia="Calibri" w:hAnsi="Times New Roman" w:cs="Times New Roman"/>
                <w:kern w:val="0"/>
                <w:sz w:val="12"/>
                <w:szCs w:val="12"/>
                <w:lang w:eastAsia="en-US"/>
              </w:rPr>
              <w:t>Наименование муниципальной  программы, в рамках которой реализуется подпрограмма</w:t>
            </w:r>
          </w:p>
        </w:tc>
        <w:tc>
          <w:tcPr>
            <w:tcW w:w="6104" w:type="dxa"/>
          </w:tcPr>
          <w:p w:rsidR="000574EE" w:rsidRPr="000574EE" w:rsidRDefault="000574EE" w:rsidP="000574EE">
            <w:pPr>
              <w:autoSpaceDE w:val="0"/>
              <w:autoSpaceDN w:val="0"/>
              <w:adjustRightInd w:val="0"/>
              <w:spacing w:after="0" w:line="240" w:lineRule="auto"/>
              <w:outlineLvl w:val="2"/>
              <w:rPr>
                <w:rFonts w:ascii="Times New Roman" w:hAnsi="Times New Roman" w:cs="Times New Roman"/>
                <w:kern w:val="0"/>
                <w:sz w:val="12"/>
                <w:szCs w:val="12"/>
              </w:rPr>
            </w:pPr>
            <w:r w:rsidRPr="000574EE">
              <w:rPr>
                <w:rFonts w:ascii="Times New Roman" w:hAnsi="Times New Roman" w:cs="Times New Roman"/>
                <w:kern w:val="0"/>
                <w:sz w:val="12"/>
                <w:szCs w:val="12"/>
              </w:rPr>
              <w:t xml:space="preserve"> </w:t>
            </w:r>
            <w:r w:rsidRPr="000574EE">
              <w:rPr>
                <w:rFonts w:ascii="Times New Roman" w:hAnsi="Times New Roman" w:cs="Times New Roman"/>
                <w:color w:val="auto"/>
                <w:kern w:val="0"/>
                <w:sz w:val="12"/>
                <w:szCs w:val="12"/>
              </w:rPr>
              <w:t>«</w:t>
            </w:r>
            <w:r w:rsidRPr="000574EE">
              <w:rPr>
                <w:rFonts w:ascii="Times New Roman" w:hAnsi="Times New Roman" w:cs="Times New Roman"/>
                <w:bCs/>
                <w:color w:val="auto"/>
                <w:kern w:val="0"/>
                <w:sz w:val="12"/>
                <w:szCs w:val="12"/>
              </w:rPr>
              <w:t xml:space="preserve">Содействие развитию местного самоуправления Каратузского района» </w:t>
            </w:r>
          </w:p>
        </w:tc>
      </w:tr>
      <w:tr w:rsidR="000574EE" w:rsidRPr="000574EE" w:rsidTr="000574EE">
        <w:trPr>
          <w:trHeight w:val="20"/>
        </w:trPr>
        <w:tc>
          <w:tcPr>
            <w:tcW w:w="3794" w:type="dxa"/>
          </w:tcPr>
          <w:p w:rsidR="000574EE" w:rsidRPr="000574EE" w:rsidRDefault="000574EE" w:rsidP="000574EE">
            <w:pPr>
              <w:autoSpaceDE w:val="0"/>
              <w:autoSpaceDN w:val="0"/>
              <w:adjustRightInd w:val="0"/>
              <w:spacing w:after="0" w:line="240" w:lineRule="auto"/>
              <w:rPr>
                <w:rFonts w:ascii="Times New Roman" w:eastAsia="Calibri" w:hAnsi="Times New Roman" w:cs="Times New Roman"/>
                <w:kern w:val="0"/>
                <w:sz w:val="12"/>
                <w:szCs w:val="12"/>
                <w:lang w:eastAsia="en-US"/>
              </w:rPr>
            </w:pPr>
            <w:r w:rsidRPr="000574EE">
              <w:rPr>
                <w:rFonts w:ascii="Times New Roman" w:eastAsia="Calibri" w:hAnsi="Times New Roman" w:cs="Times New Roman"/>
                <w:kern w:val="0"/>
                <w:sz w:val="12"/>
                <w:szCs w:val="12"/>
                <w:lang w:eastAsia="en-US"/>
              </w:rPr>
              <w:t xml:space="preserve">Муниципальный заказчик </w:t>
            </w:r>
            <w:proofErr w:type="gramStart"/>
            <w:r w:rsidRPr="000574EE">
              <w:rPr>
                <w:rFonts w:ascii="Times New Roman" w:eastAsia="Calibri" w:hAnsi="Times New Roman" w:cs="Times New Roman"/>
                <w:kern w:val="0"/>
                <w:sz w:val="12"/>
                <w:szCs w:val="12"/>
                <w:lang w:eastAsia="en-US"/>
              </w:rPr>
              <w:t>–к</w:t>
            </w:r>
            <w:proofErr w:type="gramEnd"/>
            <w:r w:rsidRPr="000574EE">
              <w:rPr>
                <w:rFonts w:ascii="Times New Roman" w:eastAsia="Calibri" w:hAnsi="Times New Roman" w:cs="Times New Roman"/>
                <w:kern w:val="0"/>
                <w:sz w:val="12"/>
                <w:szCs w:val="12"/>
                <w:lang w:eastAsia="en-US"/>
              </w:rPr>
              <w:t>оординатор программы</w:t>
            </w:r>
          </w:p>
        </w:tc>
        <w:tc>
          <w:tcPr>
            <w:tcW w:w="6104" w:type="dxa"/>
          </w:tcPr>
          <w:p w:rsidR="000574EE" w:rsidRPr="000574EE" w:rsidRDefault="000574EE" w:rsidP="000574EE">
            <w:pPr>
              <w:autoSpaceDE w:val="0"/>
              <w:autoSpaceDN w:val="0"/>
              <w:adjustRightInd w:val="0"/>
              <w:spacing w:after="0" w:line="240" w:lineRule="auto"/>
              <w:outlineLvl w:val="2"/>
              <w:rPr>
                <w:rFonts w:ascii="Times New Roman" w:hAnsi="Times New Roman" w:cs="Times New Roman"/>
                <w:kern w:val="0"/>
                <w:sz w:val="12"/>
                <w:szCs w:val="12"/>
              </w:rPr>
            </w:pPr>
            <w:r w:rsidRPr="000574EE">
              <w:rPr>
                <w:rFonts w:ascii="Times New Roman" w:hAnsi="Times New Roman" w:cs="Times New Roman"/>
                <w:kern w:val="0"/>
                <w:sz w:val="12"/>
                <w:szCs w:val="12"/>
              </w:rPr>
              <w:t>Администрация Каратузского района</w:t>
            </w:r>
          </w:p>
        </w:tc>
      </w:tr>
      <w:tr w:rsidR="000574EE" w:rsidRPr="000574EE" w:rsidTr="000574EE">
        <w:trPr>
          <w:trHeight w:val="20"/>
        </w:trPr>
        <w:tc>
          <w:tcPr>
            <w:tcW w:w="3794" w:type="dxa"/>
          </w:tcPr>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Исполнитель мероприятий подпрограммы, главный распорядитель бюджетных средств</w:t>
            </w:r>
          </w:p>
        </w:tc>
        <w:tc>
          <w:tcPr>
            <w:tcW w:w="6104" w:type="dxa"/>
          </w:tcPr>
          <w:p w:rsidR="000574EE" w:rsidRPr="000574EE" w:rsidRDefault="000574EE" w:rsidP="000574EE">
            <w:pPr>
              <w:autoSpaceDE w:val="0"/>
              <w:autoSpaceDN w:val="0"/>
              <w:adjustRightInd w:val="0"/>
              <w:spacing w:after="0" w:line="240" w:lineRule="auto"/>
              <w:outlineLvl w:val="1"/>
              <w:rPr>
                <w:rFonts w:ascii="Times New Roman" w:hAnsi="Times New Roman" w:cs="Times New Roman"/>
                <w:kern w:val="0"/>
                <w:sz w:val="12"/>
                <w:szCs w:val="12"/>
              </w:rPr>
            </w:pPr>
            <w:r w:rsidRPr="000574EE">
              <w:rPr>
                <w:rFonts w:ascii="Times New Roman" w:hAnsi="Times New Roman" w:cs="Times New Roman"/>
                <w:kern w:val="0"/>
                <w:sz w:val="12"/>
                <w:szCs w:val="12"/>
              </w:rPr>
              <w:t>Администрация Каратузского района;</w:t>
            </w:r>
          </w:p>
          <w:p w:rsidR="000574EE" w:rsidRPr="000574EE" w:rsidRDefault="000574EE" w:rsidP="000574EE">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0574EE">
              <w:rPr>
                <w:rFonts w:ascii="Times New Roman" w:hAnsi="Times New Roman" w:cs="Times New Roman"/>
                <w:color w:val="auto"/>
                <w:kern w:val="0"/>
                <w:sz w:val="12"/>
                <w:szCs w:val="12"/>
              </w:rPr>
              <w:t>Финансовое управление администрации Каратузского района</w:t>
            </w:r>
          </w:p>
        </w:tc>
      </w:tr>
      <w:tr w:rsidR="000574EE" w:rsidRPr="000574EE" w:rsidTr="000574EE">
        <w:trPr>
          <w:trHeight w:val="20"/>
        </w:trPr>
        <w:tc>
          <w:tcPr>
            <w:tcW w:w="3794" w:type="dxa"/>
          </w:tcPr>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Цель и задачи  подпрограммы</w:t>
            </w:r>
          </w:p>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6104" w:type="dxa"/>
          </w:tcPr>
          <w:p w:rsidR="000574EE" w:rsidRPr="000574EE" w:rsidRDefault="000574EE" w:rsidP="000574EE">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Цель подпрограммы:</w:t>
            </w:r>
          </w:p>
          <w:p w:rsidR="000574EE" w:rsidRPr="000574EE" w:rsidRDefault="000574EE" w:rsidP="000574EE">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 содействие повышению уровня транспортно-эксплуатационного состояния автомобильных дорог местного значения  сельских поселений </w:t>
            </w:r>
          </w:p>
          <w:p w:rsidR="000574EE" w:rsidRPr="000574EE" w:rsidRDefault="000574EE" w:rsidP="000574EE">
            <w:pPr>
              <w:autoSpaceDE w:val="0"/>
              <w:autoSpaceDN w:val="0"/>
              <w:adjustRightInd w:val="0"/>
              <w:spacing w:after="0" w:line="240" w:lineRule="auto"/>
              <w:jc w:val="both"/>
              <w:outlineLvl w:val="1"/>
              <w:rPr>
                <w:rFonts w:ascii="Times New Roman" w:hAnsi="Times New Roman" w:cs="Times New Roman"/>
                <w:color w:val="auto"/>
                <w:kern w:val="0"/>
                <w:sz w:val="12"/>
                <w:szCs w:val="12"/>
              </w:rPr>
            </w:pPr>
          </w:p>
          <w:p w:rsidR="000574EE" w:rsidRPr="000574EE" w:rsidRDefault="000574EE" w:rsidP="000574EE">
            <w:pPr>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Задача подпрограммы:</w:t>
            </w:r>
          </w:p>
          <w:p w:rsidR="000574EE" w:rsidRPr="000574EE" w:rsidRDefault="000574EE" w:rsidP="000574EE">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0574EE">
              <w:rPr>
                <w:rFonts w:ascii="Times New Roman" w:hAnsi="Times New Roman" w:cs="Times New Roman"/>
                <w:color w:val="auto"/>
                <w:kern w:val="0"/>
                <w:sz w:val="12"/>
                <w:szCs w:val="12"/>
              </w:rPr>
              <w:t>- ремонт, капитальный ремонт, реконструкция и строительство автомобильных дорог местного значения сельских поселений</w:t>
            </w:r>
          </w:p>
        </w:tc>
      </w:tr>
      <w:tr w:rsidR="000574EE" w:rsidRPr="000574EE" w:rsidTr="000574EE">
        <w:trPr>
          <w:trHeight w:val="20"/>
        </w:trPr>
        <w:tc>
          <w:tcPr>
            <w:tcW w:w="3794" w:type="dxa"/>
          </w:tcPr>
          <w:p w:rsidR="000574EE" w:rsidRPr="000574EE" w:rsidRDefault="000574EE" w:rsidP="000574EE">
            <w:pPr>
              <w:autoSpaceDE w:val="0"/>
              <w:autoSpaceDN w:val="0"/>
              <w:adjustRightInd w:val="0"/>
              <w:spacing w:after="0" w:line="240" w:lineRule="auto"/>
              <w:rPr>
                <w:rFonts w:ascii="Times New Roman" w:eastAsia="Calibri" w:hAnsi="Times New Roman" w:cs="Times New Roman"/>
                <w:kern w:val="0"/>
                <w:sz w:val="12"/>
                <w:szCs w:val="12"/>
                <w:lang w:eastAsia="en-US"/>
              </w:rPr>
            </w:pPr>
            <w:r w:rsidRPr="000574EE">
              <w:rPr>
                <w:rFonts w:ascii="Times New Roman" w:eastAsia="Calibri" w:hAnsi="Times New Roman" w:cs="Times New Roman"/>
                <w:kern w:val="0"/>
                <w:sz w:val="12"/>
                <w:szCs w:val="12"/>
                <w:lang w:eastAsia="en-US"/>
              </w:rPr>
              <w:t>Целевые индикаторы</w:t>
            </w:r>
          </w:p>
        </w:tc>
        <w:tc>
          <w:tcPr>
            <w:tcW w:w="6104" w:type="dxa"/>
          </w:tcPr>
          <w:p w:rsidR="000574EE" w:rsidRPr="000574EE" w:rsidRDefault="000574EE" w:rsidP="000574EE">
            <w:pPr>
              <w:autoSpaceDE w:val="0"/>
              <w:autoSpaceDN w:val="0"/>
              <w:adjustRightInd w:val="0"/>
              <w:spacing w:after="0" w:line="240" w:lineRule="auto"/>
              <w:ind w:firstLine="317"/>
              <w:jc w:val="both"/>
              <w:rPr>
                <w:rFonts w:ascii="Times New Roman" w:eastAsia="Calibri" w:hAnsi="Times New Roman" w:cs="Times New Roman"/>
                <w:color w:val="auto"/>
                <w:kern w:val="0"/>
                <w:sz w:val="12"/>
                <w:szCs w:val="12"/>
              </w:rPr>
            </w:pPr>
            <w:r w:rsidRPr="000574EE">
              <w:rPr>
                <w:rFonts w:ascii="Times New Roman" w:eastAsia="Calibri" w:hAnsi="Times New Roman" w:cs="Times New Roman"/>
                <w:color w:val="auto"/>
                <w:kern w:val="0"/>
                <w:sz w:val="12"/>
                <w:szCs w:val="12"/>
                <w:lang w:eastAsia="en-US"/>
              </w:rPr>
              <w:t>доля муниципальных образований района, заявившихся к участию в мероприятиях по развитию и модернизации автомобильных дорог местного значения  (увеличение с 50% в 2014 году до 57% в 2017 году);</w:t>
            </w:r>
          </w:p>
          <w:p w:rsidR="000574EE" w:rsidRPr="000574EE" w:rsidRDefault="000574EE" w:rsidP="000574EE">
            <w:pPr>
              <w:autoSpaceDE w:val="0"/>
              <w:autoSpaceDN w:val="0"/>
              <w:adjustRightInd w:val="0"/>
              <w:spacing w:after="0" w:line="240" w:lineRule="auto"/>
              <w:ind w:firstLine="317"/>
              <w:jc w:val="both"/>
              <w:rPr>
                <w:rFonts w:ascii="Times New Roman" w:eastAsia="Calibri" w:hAnsi="Times New Roman" w:cs="Times New Roman"/>
                <w:color w:val="auto"/>
                <w:kern w:val="0"/>
                <w:sz w:val="12"/>
                <w:szCs w:val="12"/>
              </w:rPr>
            </w:pPr>
          </w:p>
        </w:tc>
      </w:tr>
      <w:tr w:rsidR="000574EE" w:rsidRPr="000574EE" w:rsidTr="000574EE">
        <w:trPr>
          <w:trHeight w:val="20"/>
        </w:trPr>
        <w:tc>
          <w:tcPr>
            <w:tcW w:w="3794" w:type="dxa"/>
          </w:tcPr>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Сроки реализации подпрограммы</w:t>
            </w:r>
          </w:p>
        </w:tc>
        <w:tc>
          <w:tcPr>
            <w:tcW w:w="6104" w:type="dxa"/>
          </w:tcPr>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2014 – 2017 годы</w:t>
            </w:r>
          </w:p>
        </w:tc>
      </w:tr>
      <w:tr w:rsidR="000574EE" w:rsidRPr="000574EE" w:rsidTr="000574EE">
        <w:trPr>
          <w:trHeight w:val="20"/>
        </w:trPr>
        <w:tc>
          <w:tcPr>
            <w:tcW w:w="3794" w:type="dxa"/>
          </w:tcPr>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программы</w:t>
            </w:r>
          </w:p>
        </w:tc>
        <w:tc>
          <w:tcPr>
            <w:tcW w:w="6104" w:type="dxa"/>
          </w:tcPr>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Общий объем финансирования подпрограммы за счет всех источников финансирования составит 1983,5 тыс. рублей, в том числе за счет средств: краевого бюджета 1263,2 тыс. рублей: в том числе по годам:</w:t>
            </w:r>
          </w:p>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в 2014 год – 1263,2 тыс. рублей;</w:t>
            </w:r>
          </w:p>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в 2015 год – 0,0 тыс. рублей;</w:t>
            </w:r>
          </w:p>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в 2016 год – 0,0 тыс. рублей;</w:t>
            </w:r>
          </w:p>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в 2017 год – 0,0 тыс. рублей</w:t>
            </w:r>
          </w:p>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lastRenderedPageBreak/>
              <w:t>районного бюджета 720,3 тыс. рублей, в том числе по годам:</w:t>
            </w:r>
          </w:p>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в 2014 год – 227,9 тыс. рублей;</w:t>
            </w:r>
          </w:p>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в 2015 год – 156,7 тыс. рублей;</w:t>
            </w:r>
          </w:p>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в 2016 год – 182,3 тыс. рублей;</w:t>
            </w:r>
          </w:p>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в 2017 год – 153,4 тыс. рублей</w:t>
            </w:r>
          </w:p>
        </w:tc>
      </w:tr>
      <w:tr w:rsidR="000574EE" w:rsidRPr="000574EE" w:rsidTr="000574EE">
        <w:trPr>
          <w:trHeight w:val="20"/>
        </w:trPr>
        <w:tc>
          <w:tcPr>
            <w:tcW w:w="3794" w:type="dxa"/>
          </w:tcPr>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lastRenderedPageBreak/>
              <w:t xml:space="preserve">Система организации </w:t>
            </w:r>
            <w:proofErr w:type="gramStart"/>
            <w:r w:rsidRPr="000574EE">
              <w:rPr>
                <w:rFonts w:ascii="Times New Roman" w:eastAsia="Calibri" w:hAnsi="Times New Roman" w:cs="Times New Roman"/>
                <w:color w:val="auto"/>
                <w:kern w:val="0"/>
                <w:sz w:val="12"/>
                <w:szCs w:val="12"/>
                <w:lang w:eastAsia="en-US"/>
              </w:rPr>
              <w:t>контроля за</w:t>
            </w:r>
            <w:proofErr w:type="gramEnd"/>
            <w:r w:rsidRPr="000574EE">
              <w:rPr>
                <w:rFonts w:ascii="Times New Roman" w:eastAsia="Calibri" w:hAnsi="Times New Roman" w:cs="Times New Roman"/>
                <w:color w:val="auto"/>
                <w:kern w:val="0"/>
                <w:sz w:val="12"/>
                <w:szCs w:val="12"/>
                <w:lang w:eastAsia="en-US"/>
              </w:rPr>
              <w:t xml:space="preserve"> исполнением подпрограммы</w:t>
            </w:r>
          </w:p>
        </w:tc>
        <w:tc>
          <w:tcPr>
            <w:tcW w:w="6104" w:type="dxa"/>
            <w:shd w:val="clear" w:color="auto" w:fill="FFFFFF"/>
          </w:tcPr>
          <w:p w:rsidR="000574EE" w:rsidRPr="000574EE" w:rsidRDefault="000574EE" w:rsidP="000574EE">
            <w:pPr>
              <w:shd w:val="clear" w:color="auto" w:fill="FFFFFF"/>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Администрация Каратузского района; </w:t>
            </w:r>
          </w:p>
          <w:p w:rsidR="000574EE" w:rsidRPr="000574EE" w:rsidRDefault="000574EE" w:rsidP="000574EE">
            <w:pPr>
              <w:shd w:val="clear" w:color="auto" w:fill="FFFFFF"/>
              <w:suppressAutoHyphen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p w:rsidR="000574EE" w:rsidRPr="000574EE" w:rsidRDefault="000574EE" w:rsidP="000574EE">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Ревизионная комиссия Каратузского района.</w:t>
            </w:r>
          </w:p>
        </w:tc>
      </w:tr>
    </w:tbl>
    <w:p w:rsidR="000574EE" w:rsidRPr="000574EE" w:rsidRDefault="000574EE" w:rsidP="000574E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ind w:firstLine="284"/>
        <w:jc w:val="center"/>
        <w:outlineLvl w:val="0"/>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2. Основные разделы подпрограммы</w:t>
      </w: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0574EE" w:rsidRPr="000574EE" w:rsidRDefault="000574EE" w:rsidP="000574EE">
      <w:pPr>
        <w:shd w:val="clear" w:color="auto" w:fill="FFFFFF"/>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2.1. Обоснование необходимости разработки и принятия подпрограммы</w:t>
      </w:r>
    </w:p>
    <w:p w:rsidR="000574EE" w:rsidRPr="000574EE" w:rsidRDefault="000574EE" w:rsidP="000574EE">
      <w:pPr>
        <w:shd w:val="clear" w:color="auto" w:fill="FFFFFF"/>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Общая протяженность автомобильных дорог общего пользования местного значения (улично-дорожная сеть сельских поселений)  в Каратузском районе по состоянию на 01.01.2014 составила 251,43 километров, в том числе:</w:t>
      </w:r>
    </w:p>
    <w:p w:rsidR="000574EE" w:rsidRPr="000574EE" w:rsidRDefault="000574EE" w:rsidP="000574EE">
      <w:pPr>
        <w:widowControl w:val="0"/>
        <w:shd w:val="clear" w:color="auto" w:fill="FFFFFF"/>
        <w:suppressAutoHyphens/>
        <w:spacing w:after="0" w:line="240" w:lineRule="auto"/>
        <w:ind w:firstLine="284"/>
        <w:jc w:val="both"/>
        <w:rPr>
          <w:rFonts w:ascii="Times New Roman" w:eastAsia="SimSun" w:hAnsi="Times New Roman" w:cs="Times New Roman"/>
          <w:bCs/>
          <w:color w:val="auto"/>
          <w:kern w:val="1"/>
          <w:sz w:val="12"/>
          <w:szCs w:val="12"/>
          <w:lang w:eastAsia="ar-SA"/>
        </w:rPr>
      </w:pPr>
      <w:r w:rsidRPr="000574EE">
        <w:rPr>
          <w:rFonts w:ascii="Times New Roman" w:hAnsi="Times New Roman" w:cs="Times New Roman"/>
          <w:bCs/>
          <w:color w:val="auto"/>
          <w:kern w:val="1"/>
          <w:sz w:val="12"/>
          <w:szCs w:val="12"/>
        </w:rPr>
        <w:t xml:space="preserve">Протяженность автомобильных дорог общего пользования местного значения, не отвечающих нормативным требованиям, в 2013 году составила 26,3% от общей протяженности автомобильных дорог общего пользования местного значения, находящихся в собственности муниципальных образований. </w:t>
      </w: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В 2011 – 2013 годах субсидии ежегодно распределялись на развитие улично-дорожной сети 14 муниципальных образований района</w:t>
      </w:r>
      <w:proofErr w:type="gramStart"/>
      <w:r w:rsidRPr="000574EE">
        <w:rPr>
          <w:rFonts w:ascii="Times New Roman" w:eastAsia="Calibri" w:hAnsi="Times New Roman" w:cs="Times New Roman"/>
          <w:color w:val="auto"/>
          <w:kern w:val="0"/>
          <w:sz w:val="12"/>
          <w:szCs w:val="12"/>
          <w:lang w:eastAsia="en-US"/>
        </w:rPr>
        <w:t>.</w:t>
      </w:r>
      <w:proofErr w:type="gramEnd"/>
      <w:r w:rsidRPr="000574EE">
        <w:rPr>
          <w:rFonts w:ascii="Times New Roman" w:eastAsia="Calibri" w:hAnsi="Times New Roman" w:cs="Times New Roman"/>
          <w:color w:val="auto"/>
          <w:kern w:val="0"/>
          <w:sz w:val="12"/>
          <w:szCs w:val="12"/>
          <w:lang w:eastAsia="en-US"/>
        </w:rPr>
        <w:t xml:space="preserve"> </w:t>
      </w:r>
      <w:proofErr w:type="gramStart"/>
      <w:r w:rsidRPr="000574EE">
        <w:rPr>
          <w:rFonts w:ascii="Times New Roman" w:eastAsia="Calibri" w:hAnsi="Times New Roman" w:cs="Times New Roman"/>
          <w:color w:val="auto"/>
          <w:kern w:val="0"/>
          <w:sz w:val="12"/>
          <w:szCs w:val="12"/>
          <w:lang w:eastAsia="en-US"/>
        </w:rPr>
        <w:t>в</w:t>
      </w:r>
      <w:proofErr w:type="gramEnd"/>
      <w:r w:rsidRPr="000574EE">
        <w:rPr>
          <w:rFonts w:ascii="Times New Roman" w:eastAsia="Calibri" w:hAnsi="Times New Roman" w:cs="Times New Roman"/>
          <w:color w:val="auto"/>
          <w:kern w:val="0"/>
          <w:sz w:val="12"/>
          <w:szCs w:val="12"/>
          <w:lang w:eastAsia="en-US"/>
        </w:rPr>
        <w:t xml:space="preserve"> результате за два года отремонтировано 6,5 км улично-дорожной сети Мероприятия Подпрограммы на 2014 – 2017 годы направлены на стимулирование органов местного самоуправления к эффективной реализации закрепленных за ними полномочий путем оказания финансовой поддержки муниципальным образованиям в части ремонта, капитального ремонта, строительства и реконструкции автомобильных дорог общего пользования местного значения.</w:t>
      </w: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ind w:firstLine="284"/>
        <w:rPr>
          <w:rFonts w:ascii="Times New Roman" w:eastAsia="Calibri" w:hAnsi="Times New Roman" w:cs="Times New Roman"/>
          <w:kern w:val="0"/>
          <w:sz w:val="12"/>
          <w:szCs w:val="12"/>
          <w:lang w:eastAsia="en-US"/>
        </w:rPr>
      </w:pPr>
      <w:r w:rsidRPr="000574EE">
        <w:rPr>
          <w:rFonts w:ascii="Times New Roman" w:eastAsia="Calibri" w:hAnsi="Times New Roman" w:cs="Times New Roman"/>
          <w:kern w:val="0"/>
          <w:sz w:val="12"/>
          <w:szCs w:val="12"/>
          <w:lang w:eastAsia="en-US"/>
        </w:rPr>
        <w:t>2.2. Основная цель и задачи, сроки и этапы  реализации подпрограммы</w:t>
      </w: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p>
    <w:p w:rsidR="000574EE" w:rsidRPr="000574EE" w:rsidRDefault="000574EE" w:rsidP="000574EE">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Целью Подпрограммы является содействие повышению уровня транспортно-эксплуатационного состояния автомобильных дорог местного значения сельских поселений.</w:t>
      </w:r>
    </w:p>
    <w:p w:rsidR="000574EE" w:rsidRPr="000574EE" w:rsidRDefault="000574EE" w:rsidP="000574EE">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Для достижения поставленной цели необходимо решение следующих задач:</w:t>
      </w:r>
    </w:p>
    <w:p w:rsidR="000574EE" w:rsidRPr="000574EE" w:rsidRDefault="000574EE" w:rsidP="000574EE">
      <w:pPr>
        <w:widowControl w:val="0"/>
        <w:numPr>
          <w:ilvl w:val="0"/>
          <w:numId w:val="31"/>
        </w:numPr>
        <w:autoSpaceDE w:val="0"/>
        <w:autoSpaceDN w:val="0"/>
        <w:adjustRightInd w:val="0"/>
        <w:spacing w:after="0" w:line="240" w:lineRule="auto"/>
        <w:ind w:left="0"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ремонт, капитальный ремонт, реконструкция и строительство автомобильных дорог местного значения сельских поселений Каратузского района;</w:t>
      </w:r>
    </w:p>
    <w:p w:rsidR="000574EE" w:rsidRPr="000574EE" w:rsidRDefault="000574EE" w:rsidP="000574EE">
      <w:pPr>
        <w:widowControl w:val="0"/>
        <w:numPr>
          <w:ilvl w:val="0"/>
          <w:numId w:val="31"/>
        </w:numPr>
        <w:autoSpaceDE w:val="0"/>
        <w:autoSpaceDN w:val="0"/>
        <w:adjustRightInd w:val="0"/>
        <w:spacing w:after="0" w:line="240" w:lineRule="auto"/>
        <w:ind w:left="0"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содержание автомобильных </w:t>
      </w:r>
      <w:proofErr w:type="gramStart"/>
      <w:r w:rsidRPr="000574EE">
        <w:rPr>
          <w:rFonts w:ascii="Times New Roman" w:eastAsia="Calibri" w:hAnsi="Times New Roman" w:cs="Times New Roman"/>
          <w:color w:val="auto"/>
          <w:kern w:val="0"/>
          <w:sz w:val="12"/>
          <w:szCs w:val="12"/>
          <w:lang w:eastAsia="en-US"/>
        </w:rPr>
        <w:t>дорог общего пользования местного значения сельских поселений Каратузского района</w:t>
      </w:r>
      <w:proofErr w:type="gramEnd"/>
      <w:r w:rsidRPr="000574EE">
        <w:rPr>
          <w:rFonts w:ascii="Times New Roman" w:eastAsia="Calibri" w:hAnsi="Times New Roman" w:cs="Times New Roman"/>
          <w:color w:val="auto"/>
          <w:kern w:val="0"/>
          <w:sz w:val="12"/>
          <w:szCs w:val="12"/>
          <w:lang w:eastAsia="en-US"/>
        </w:rPr>
        <w:t>.</w:t>
      </w:r>
    </w:p>
    <w:p w:rsidR="000574EE" w:rsidRPr="000574EE" w:rsidRDefault="000574EE" w:rsidP="000574EE">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Сроки реализации Подпрограммы: 2014 – 2017 годы.</w:t>
      </w:r>
    </w:p>
    <w:p w:rsidR="000574EE" w:rsidRPr="000574EE" w:rsidRDefault="000574EE" w:rsidP="000574EE">
      <w:pPr>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ind w:firstLine="284"/>
        <w:jc w:val="center"/>
        <w:rPr>
          <w:rFonts w:ascii="Times New Roman" w:eastAsia="Calibri" w:hAnsi="Times New Roman" w:cs="Times New Roman"/>
          <w:kern w:val="0"/>
          <w:sz w:val="12"/>
          <w:szCs w:val="12"/>
          <w:lang w:eastAsia="en-US"/>
        </w:rPr>
      </w:pPr>
      <w:r w:rsidRPr="000574EE">
        <w:rPr>
          <w:rFonts w:ascii="Times New Roman" w:eastAsia="Calibri" w:hAnsi="Times New Roman" w:cs="Times New Roman"/>
          <w:kern w:val="0"/>
          <w:sz w:val="12"/>
          <w:szCs w:val="12"/>
          <w:lang w:eastAsia="en-US"/>
        </w:rPr>
        <w:t>2.3. Механизм реализации подпрограммы</w:t>
      </w:r>
    </w:p>
    <w:p w:rsidR="000574EE" w:rsidRPr="000574EE" w:rsidRDefault="000574EE" w:rsidP="000574EE">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0574EE" w:rsidRPr="000574EE" w:rsidRDefault="000574EE" w:rsidP="000574EE">
      <w:pPr>
        <w:suppressAutoHyphens/>
        <w:spacing w:after="0" w:line="240" w:lineRule="auto"/>
        <w:ind w:firstLine="284"/>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 Финансирование подпрограммы осуществляется за счет средств районного бюджета и средств субсидии из  краевого бюджета.</w:t>
      </w:r>
    </w:p>
    <w:p w:rsidR="000574EE" w:rsidRPr="000574EE" w:rsidRDefault="000574EE" w:rsidP="000574EE">
      <w:pPr>
        <w:suppressAutoHyphens/>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Главными распорядителями бюджетных средств являются администрация Каратузского района и финансовое управление администрации Каратузского района.</w:t>
      </w:r>
    </w:p>
    <w:p w:rsidR="000574EE" w:rsidRPr="000574EE" w:rsidRDefault="000574EE" w:rsidP="000574EE">
      <w:pPr>
        <w:suppressAutoHyphens/>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Средства на реализацию мероприятий  подпрограммы предоставляются распорядителям бюджетных сре</w:t>
      </w:r>
      <w:proofErr w:type="gramStart"/>
      <w:r w:rsidRPr="000574EE">
        <w:rPr>
          <w:rFonts w:ascii="Times New Roman" w:eastAsia="Calibri" w:hAnsi="Times New Roman" w:cs="Times New Roman"/>
          <w:color w:val="auto"/>
          <w:kern w:val="0"/>
          <w:sz w:val="12"/>
          <w:szCs w:val="12"/>
          <w:lang w:eastAsia="en-US"/>
        </w:rPr>
        <w:t>дств в с</w:t>
      </w:r>
      <w:proofErr w:type="gramEnd"/>
      <w:r w:rsidRPr="000574EE">
        <w:rPr>
          <w:rFonts w:ascii="Times New Roman" w:eastAsia="Calibri" w:hAnsi="Times New Roman" w:cs="Times New Roman"/>
          <w:color w:val="auto"/>
          <w:kern w:val="0"/>
          <w:sz w:val="12"/>
          <w:szCs w:val="12"/>
          <w:lang w:eastAsia="en-US"/>
        </w:rPr>
        <w:t>оответствии со сводной бюджетной росписью районного бюджета в пределах лимитов бюджетных средств, предусмотренных главным распорядителям.</w:t>
      </w:r>
    </w:p>
    <w:p w:rsidR="000574EE" w:rsidRPr="000574EE" w:rsidRDefault="000574EE" w:rsidP="000574EE">
      <w:pPr>
        <w:suppressAutoHyphens/>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Реализация мероприятия 1 за счет средств районного бюджета предоставляются на основании муниципального контракта (договора) на выполнение работ, услуг, заключенного между администрацией района и подрядчиком.</w:t>
      </w:r>
    </w:p>
    <w:p w:rsidR="000574EE" w:rsidRPr="000574EE" w:rsidRDefault="000574EE" w:rsidP="000574EE">
      <w:pPr>
        <w:suppressAutoHyphens/>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Подрядчик определяется администрацией Каратузского района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Предоставление средств подрядчику производится на основании актов выполненных работ, </w:t>
      </w:r>
      <w:proofErr w:type="gramStart"/>
      <w:r w:rsidRPr="000574EE">
        <w:rPr>
          <w:rFonts w:ascii="Times New Roman" w:eastAsia="Calibri" w:hAnsi="Times New Roman" w:cs="Times New Roman"/>
          <w:color w:val="auto"/>
          <w:kern w:val="0"/>
          <w:sz w:val="12"/>
          <w:szCs w:val="12"/>
          <w:lang w:eastAsia="en-US"/>
        </w:rPr>
        <w:t>счет-фактуры</w:t>
      </w:r>
      <w:proofErr w:type="gramEnd"/>
      <w:r w:rsidRPr="000574EE">
        <w:rPr>
          <w:rFonts w:ascii="Times New Roman" w:eastAsia="Calibri" w:hAnsi="Times New Roman" w:cs="Times New Roman"/>
          <w:color w:val="auto"/>
          <w:kern w:val="0"/>
          <w:sz w:val="12"/>
          <w:szCs w:val="12"/>
          <w:lang w:eastAsia="en-US"/>
        </w:rPr>
        <w:t xml:space="preserve"> на оплату товаров, работ, услуг.</w:t>
      </w:r>
    </w:p>
    <w:p w:rsidR="000574EE" w:rsidRPr="000574EE" w:rsidRDefault="000574EE" w:rsidP="000574EE">
      <w:pPr>
        <w:suppressAutoHyphens/>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Реализация мероприятия 2 осуществляется посредством заключения соглашения на предоставление субсидий на содержание автомобильных дорог общего пользования местного значения, сельских поселений между Министерством транспорта Красноярского края и администрацией Каратузского района.</w:t>
      </w:r>
    </w:p>
    <w:p w:rsidR="000574EE" w:rsidRPr="000574EE" w:rsidRDefault="000574EE" w:rsidP="000574EE">
      <w:pPr>
        <w:suppressAutoHyphens/>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Предоставление субсидии бюджетам муниципальных образований Каратузского района осуществляется на основании следующих документов:</w:t>
      </w:r>
    </w:p>
    <w:p w:rsidR="000574EE" w:rsidRPr="000574EE" w:rsidRDefault="000574EE" w:rsidP="000574EE">
      <w:pPr>
        <w:suppressAutoHyphens/>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копия соглашения о предоставлении субсидии;</w:t>
      </w:r>
    </w:p>
    <w:p w:rsidR="000574EE" w:rsidRPr="000574EE" w:rsidRDefault="000574EE" w:rsidP="000574EE">
      <w:pPr>
        <w:suppressAutoHyphens/>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копия муниципального контракта (договора) на поставку товара, выполнение работ, оказание услуг;</w:t>
      </w:r>
    </w:p>
    <w:p w:rsidR="000574EE" w:rsidRPr="000574EE" w:rsidRDefault="000574EE" w:rsidP="000574EE">
      <w:pPr>
        <w:suppressAutoHyphens/>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актов выполненных работ;</w:t>
      </w:r>
    </w:p>
    <w:p w:rsidR="000574EE" w:rsidRPr="000574EE" w:rsidRDefault="000574EE" w:rsidP="000574EE">
      <w:pPr>
        <w:suppressAutoHyphens/>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счет фактуры на оплату товаров, работ, услуг;</w:t>
      </w:r>
    </w:p>
    <w:p w:rsidR="000574EE" w:rsidRPr="000574EE" w:rsidRDefault="000574EE" w:rsidP="000574EE">
      <w:pPr>
        <w:suppressAutoHyphens/>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копии платежных поруче6ний, подтверждающих оплату товаров, работ, услуг за счет средств местного бюджета.</w:t>
      </w:r>
    </w:p>
    <w:p w:rsidR="000574EE" w:rsidRPr="000574EE" w:rsidRDefault="000574EE" w:rsidP="000574EE">
      <w:pPr>
        <w:suppressAutoHyphens/>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 в соответствии с действующим законодательством</w:t>
      </w:r>
    </w:p>
    <w:p w:rsidR="000574EE" w:rsidRPr="000574EE" w:rsidRDefault="000574EE" w:rsidP="000574EE">
      <w:pPr>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2.4. Управление подпрограммой и </w:t>
      </w:r>
      <w:proofErr w:type="gramStart"/>
      <w:r w:rsidRPr="000574EE">
        <w:rPr>
          <w:rFonts w:ascii="Times New Roman" w:eastAsia="Calibri" w:hAnsi="Times New Roman" w:cs="Times New Roman"/>
          <w:color w:val="auto"/>
          <w:kern w:val="0"/>
          <w:sz w:val="12"/>
          <w:szCs w:val="12"/>
          <w:lang w:eastAsia="en-US"/>
        </w:rPr>
        <w:t>контроль за</w:t>
      </w:r>
      <w:proofErr w:type="gramEnd"/>
      <w:r w:rsidRPr="000574EE">
        <w:rPr>
          <w:rFonts w:ascii="Times New Roman" w:eastAsia="Calibri" w:hAnsi="Times New Roman" w:cs="Times New Roman"/>
          <w:color w:val="auto"/>
          <w:kern w:val="0"/>
          <w:sz w:val="12"/>
          <w:szCs w:val="12"/>
          <w:lang w:eastAsia="en-US"/>
        </w:rPr>
        <w:t xml:space="preserve"> ходом ее выполнения</w:t>
      </w:r>
    </w:p>
    <w:p w:rsidR="000574EE" w:rsidRPr="000574EE" w:rsidRDefault="000574EE" w:rsidP="000574EE">
      <w:pPr>
        <w:suppressAutoHyphens/>
        <w:spacing w:after="0" w:line="240" w:lineRule="auto"/>
        <w:ind w:firstLine="284"/>
        <w:jc w:val="both"/>
        <w:rPr>
          <w:rFonts w:ascii="Times New Roman" w:eastAsia="Calibri" w:hAnsi="Times New Roman" w:cs="Times New Roman"/>
          <w:kern w:val="0"/>
          <w:sz w:val="12"/>
          <w:szCs w:val="12"/>
          <w:lang w:eastAsia="en-US"/>
        </w:rPr>
      </w:pPr>
    </w:p>
    <w:p w:rsidR="000574EE" w:rsidRPr="000574EE" w:rsidRDefault="000574EE" w:rsidP="000574EE">
      <w:pPr>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2.4.1.Организацию управления подпрограммой осуществляет администрация Каратузского района (отдел строительства и ЖКХ).</w:t>
      </w:r>
    </w:p>
    <w:p w:rsidR="000574EE" w:rsidRPr="000574EE" w:rsidRDefault="000574EE" w:rsidP="000574EE">
      <w:pPr>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ab/>
        <w:t>Администрация Каратузского района (отдел строительства и ЖКХ)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0574EE" w:rsidRPr="000574EE" w:rsidRDefault="000574EE" w:rsidP="000574EE">
      <w:pPr>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Администрация Каратузского района (отдел строительства и ЖКХ) осуществляет:</w:t>
      </w:r>
    </w:p>
    <w:p w:rsidR="000574EE" w:rsidRPr="000574EE" w:rsidRDefault="000574EE" w:rsidP="000574EE">
      <w:pPr>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         - координацию исполнителя подпрограммных мероприятий, мониторинг их реализации;</w:t>
      </w:r>
    </w:p>
    <w:p w:rsidR="000574EE" w:rsidRPr="000574EE" w:rsidRDefault="000574EE" w:rsidP="000574EE">
      <w:pPr>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        - непосредственный </w:t>
      </w:r>
      <w:proofErr w:type="gramStart"/>
      <w:r w:rsidRPr="000574EE">
        <w:rPr>
          <w:rFonts w:ascii="Times New Roman" w:eastAsia="Calibri" w:hAnsi="Times New Roman" w:cs="Times New Roman"/>
          <w:color w:val="auto"/>
          <w:kern w:val="0"/>
          <w:sz w:val="12"/>
          <w:szCs w:val="12"/>
          <w:lang w:eastAsia="en-US"/>
        </w:rPr>
        <w:t>контроль за</w:t>
      </w:r>
      <w:proofErr w:type="gramEnd"/>
      <w:r w:rsidRPr="000574EE">
        <w:rPr>
          <w:rFonts w:ascii="Times New Roman" w:eastAsia="Calibri" w:hAnsi="Times New Roman" w:cs="Times New Roman"/>
          <w:color w:val="auto"/>
          <w:kern w:val="0"/>
          <w:sz w:val="12"/>
          <w:szCs w:val="12"/>
          <w:lang w:eastAsia="en-US"/>
        </w:rPr>
        <w:t xml:space="preserve"> ходом реализации мероприятий подпрограммы;</w:t>
      </w:r>
    </w:p>
    <w:p w:rsidR="000574EE" w:rsidRPr="000574EE" w:rsidRDefault="000574EE" w:rsidP="000574EE">
      <w:pPr>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        - подготовку отчетов о реализации программы.</w:t>
      </w:r>
    </w:p>
    <w:p w:rsidR="000574EE" w:rsidRPr="000574EE" w:rsidRDefault="000574EE" w:rsidP="000574EE">
      <w:pPr>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        -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w:t>
      </w:r>
    </w:p>
    <w:p w:rsidR="000574EE" w:rsidRPr="000574EE" w:rsidRDefault="000574EE" w:rsidP="000574EE">
      <w:pPr>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        Контроль за целевым и эффективным использованием средств районного бюджета, предусмотренных на реализацию подпрограммы, осуществляет финансовое управление администрации района и ревизионная комиссия Каратузского района.</w:t>
      </w:r>
    </w:p>
    <w:p w:rsidR="000574EE" w:rsidRPr="000574EE" w:rsidRDefault="000574EE" w:rsidP="000574EE">
      <w:pPr>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ab/>
        <w:t xml:space="preserve">   Текущий </w:t>
      </w:r>
      <w:proofErr w:type="gramStart"/>
      <w:r w:rsidRPr="000574EE">
        <w:rPr>
          <w:rFonts w:ascii="Times New Roman" w:eastAsia="Calibri" w:hAnsi="Times New Roman" w:cs="Times New Roman"/>
          <w:color w:val="auto"/>
          <w:kern w:val="0"/>
          <w:sz w:val="12"/>
          <w:szCs w:val="12"/>
          <w:lang w:eastAsia="en-US"/>
        </w:rPr>
        <w:t>контроль за</w:t>
      </w:r>
      <w:proofErr w:type="gramEnd"/>
      <w:r w:rsidRPr="000574EE">
        <w:rPr>
          <w:rFonts w:ascii="Times New Roman" w:eastAsia="Calibri" w:hAnsi="Times New Roman" w:cs="Times New Roman"/>
          <w:color w:val="auto"/>
          <w:kern w:val="0"/>
          <w:sz w:val="12"/>
          <w:szCs w:val="12"/>
          <w:lang w:eastAsia="en-US"/>
        </w:rPr>
        <w:t xml:space="preserve"> ходом выполнения подпрограммы осуществляет администрация Каратузского района (отдел строительства и ЖКХ)</w:t>
      </w:r>
    </w:p>
    <w:p w:rsidR="000574EE" w:rsidRPr="000574EE" w:rsidRDefault="000574EE" w:rsidP="000574EE">
      <w:pPr>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2.4.2. Администрация Каратузского района (отдел строительства и ЖКХ) для обеспечения мониторинга и анализа хода реализации подпрограммы организует ведение и представление ежеквартальной отчетности.</w:t>
      </w:r>
    </w:p>
    <w:p w:rsidR="000574EE" w:rsidRPr="000574EE" w:rsidRDefault="000574EE" w:rsidP="000574EE">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0574EE">
        <w:rPr>
          <w:rFonts w:ascii="Times New Roman" w:eastAsia="Calibri" w:hAnsi="Times New Roman" w:cs="Times New Roman"/>
          <w:color w:val="auto"/>
          <w:kern w:val="0"/>
          <w:sz w:val="12"/>
          <w:szCs w:val="12"/>
          <w:lang w:eastAsia="en-US"/>
        </w:rPr>
        <w:t xml:space="preserve">Отчеты о реализации подпрограммы, представляются администрацией Каратузского района (отдел строительства и ЖКХ)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29.07.2013 №738-п «Об утверждении Порядка принятия решений о разработке муниципальных программ Каратузского района, их формировании и реализации». </w:t>
      </w:r>
      <w:proofErr w:type="gramEnd"/>
    </w:p>
    <w:p w:rsidR="000574EE" w:rsidRPr="000574EE" w:rsidRDefault="000574EE" w:rsidP="000574EE">
      <w:pPr>
        <w:spacing w:after="0" w:line="240" w:lineRule="auto"/>
        <w:ind w:firstLine="284"/>
        <w:rPr>
          <w:rFonts w:ascii="Times New Roman" w:eastAsia="Calibri" w:hAnsi="Times New Roman" w:cs="Times New Roman"/>
          <w:color w:val="auto"/>
          <w:kern w:val="0"/>
          <w:sz w:val="12"/>
          <w:szCs w:val="12"/>
          <w:lang w:eastAsia="en-US"/>
        </w:rPr>
      </w:pPr>
    </w:p>
    <w:p w:rsidR="000574EE" w:rsidRPr="000574EE" w:rsidRDefault="000574EE" w:rsidP="000574EE">
      <w:pPr>
        <w:spacing w:after="0" w:line="240" w:lineRule="auto"/>
        <w:ind w:firstLine="284"/>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2.5. Оценка социально-экономической эффективности подпрограммы</w:t>
      </w:r>
    </w:p>
    <w:p w:rsidR="000574EE" w:rsidRPr="000574EE" w:rsidRDefault="000574EE" w:rsidP="000574EE">
      <w:pPr>
        <w:spacing w:after="0" w:line="240" w:lineRule="auto"/>
        <w:ind w:firstLine="284"/>
        <w:jc w:val="center"/>
        <w:rPr>
          <w:rFonts w:ascii="Times New Roman" w:eastAsia="Calibri" w:hAnsi="Times New Roman" w:cs="Times New Roman"/>
          <w:color w:val="auto"/>
          <w:kern w:val="0"/>
          <w:sz w:val="12"/>
          <w:szCs w:val="12"/>
          <w:lang w:eastAsia="en-US"/>
        </w:rPr>
      </w:pPr>
    </w:p>
    <w:p w:rsidR="000574EE" w:rsidRPr="000574EE" w:rsidRDefault="000574EE" w:rsidP="000574EE">
      <w:pPr>
        <w:spacing w:after="0" w:line="240" w:lineRule="auto"/>
        <w:ind w:firstLine="284"/>
        <w:jc w:val="both"/>
        <w:rPr>
          <w:rFonts w:ascii="Times New Roman" w:hAnsi="Times New Roman" w:cs="Times New Roman"/>
          <w:color w:val="auto"/>
          <w:kern w:val="0"/>
          <w:sz w:val="12"/>
          <w:szCs w:val="12"/>
          <w:lang w:val="x-none" w:eastAsia="x-none"/>
        </w:rPr>
      </w:pPr>
      <w:r w:rsidRPr="000574EE">
        <w:rPr>
          <w:rFonts w:ascii="Times New Roman" w:hAnsi="Times New Roman" w:cs="Times New Roman"/>
          <w:color w:val="auto"/>
          <w:kern w:val="0"/>
          <w:sz w:val="12"/>
          <w:szCs w:val="12"/>
          <w:lang w:val="x-none" w:eastAsia="x-none"/>
        </w:rPr>
        <w:t xml:space="preserve">Реализация мероприятий Подпрограммы позволит снизить протяженность автомобильных дорог общего пользования местного значения, не отвечающих нормативным требованиям, улучшить </w:t>
      </w:r>
      <w:r w:rsidRPr="000574EE">
        <w:rPr>
          <w:rFonts w:ascii="Times New Roman" w:eastAsia="Calibri" w:hAnsi="Times New Roman" w:cs="Times New Roman"/>
          <w:color w:val="auto"/>
          <w:kern w:val="0"/>
          <w:sz w:val="12"/>
          <w:szCs w:val="12"/>
          <w:lang w:val="x-none" w:eastAsia="x-none"/>
        </w:rPr>
        <w:t xml:space="preserve">транспортно-эксплуатационное состояние автомобильных дорог </w:t>
      </w:r>
      <w:r w:rsidRPr="000574EE">
        <w:rPr>
          <w:rFonts w:ascii="Times New Roman" w:hAnsi="Times New Roman" w:cs="Times New Roman"/>
          <w:color w:val="auto"/>
          <w:kern w:val="0"/>
          <w:sz w:val="12"/>
          <w:szCs w:val="12"/>
          <w:lang w:val="x-none" w:eastAsia="x-none"/>
        </w:rPr>
        <w:t>и безопасность дорожного движения по ним.</w:t>
      </w:r>
    </w:p>
    <w:p w:rsidR="000574EE" w:rsidRPr="000574EE" w:rsidRDefault="000574EE" w:rsidP="000574EE">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Кроме того, развитие и модернизация автомобильных дорог местного значения обеспечит положительный экономический эффект как в отраслях, связанных с дорожной деятельностью, так и в сфере жилищного строительства, промышленности, сельского хозяйства, торговле, сфере услуг и т.д.</w:t>
      </w:r>
    </w:p>
    <w:p w:rsidR="000574EE" w:rsidRPr="000574EE" w:rsidRDefault="000574EE" w:rsidP="000574EE">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Реализация программных мероприятий  позволит привести в </w:t>
      </w:r>
      <w:proofErr w:type="gramStart"/>
      <w:r w:rsidRPr="000574EE">
        <w:rPr>
          <w:rFonts w:ascii="Times New Roman" w:eastAsia="Calibri" w:hAnsi="Times New Roman" w:cs="Times New Roman"/>
          <w:color w:val="auto"/>
          <w:kern w:val="0"/>
          <w:sz w:val="12"/>
          <w:szCs w:val="12"/>
          <w:lang w:eastAsia="en-US"/>
        </w:rPr>
        <w:t>нормативное</w:t>
      </w:r>
      <w:proofErr w:type="gramEnd"/>
      <w:r w:rsidRPr="000574EE">
        <w:rPr>
          <w:rFonts w:ascii="Times New Roman" w:eastAsia="Calibri" w:hAnsi="Times New Roman" w:cs="Times New Roman"/>
          <w:color w:val="auto"/>
          <w:kern w:val="0"/>
          <w:sz w:val="12"/>
          <w:szCs w:val="12"/>
          <w:lang w:eastAsia="en-US"/>
        </w:rPr>
        <w:t xml:space="preserve"> состояние15 км автомобильных дорог местного значения сельских поселений.</w:t>
      </w:r>
    </w:p>
    <w:p w:rsidR="000574EE" w:rsidRPr="000574EE" w:rsidRDefault="000574EE" w:rsidP="000574EE">
      <w:pPr>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2.6. Мероприятия подпрограммы</w:t>
      </w: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Мероприятия Подпрограммы приведены в приложении № 2 к Подпрограмме.</w:t>
      </w: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ind w:firstLine="284"/>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2.7. Обоснование финансовых, материальных и трудовых затрат</w:t>
      </w:r>
    </w:p>
    <w:p w:rsidR="000574EE" w:rsidRPr="000574EE" w:rsidRDefault="000574EE" w:rsidP="000574E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ind w:firstLine="284"/>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Финансирование мероприятий подпрограммы осуществляется за счет средств районного  бюджета и средств субсидии из краевого бюджета. </w:t>
      </w:r>
    </w:p>
    <w:p w:rsidR="000574EE" w:rsidRPr="000574EE" w:rsidRDefault="000574EE" w:rsidP="000574EE">
      <w:pPr>
        <w:autoSpaceDE w:val="0"/>
        <w:autoSpaceDN w:val="0"/>
        <w:adjustRightInd w:val="0"/>
        <w:spacing w:after="0" w:line="240" w:lineRule="auto"/>
        <w:ind w:firstLine="284"/>
        <w:rPr>
          <w:rFonts w:ascii="Times New Roman" w:hAnsi="Times New Roman" w:cs="Times New Roman"/>
          <w:color w:val="auto"/>
          <w:kern w:val="0"/>
          <w:sz w:val="12"/>
          <w:szCs w:val="12"/>
        </w:rPr>
      </w:pPr>
      <w:proofErr w:type="gramStart"/>
      <w:r w:rsidRPr="000574EE">
        <w:rPr>
          <w:rFonts w:ascii="Times New Roman" w:hAnsi="Times New Roman" w:cs="Times New Roman"/>
          <w:color w:val="auto"/>
          <w:kern w:val="0"/>
          <w:sz w:val="12"/>
          <w:szCs w:val="12"/>
        </w:rPr>
        <w:t>Общий объем финансовых затрат на реализацию подпрограммы в 2014 – 2017 годах составит 1983,5 тыс. рублей, в том числе по годам: 2014 год- 1491,1 тыс. рублей, 2015 год – 156,7 тыс. рублей, 2016 год – 182,3 тыс. рублей, 2017 год – 153,4 тыс. рублей.</w:t>
      </w:r>
      <w:proofErr w:type="gramEnd"/>
    </w:p>
    <w:p w:rsidR="000574EE" w:rsidRPr="000574EE" w:rsidRDefault="000574EE" w:rsidP="000574EE">
      <w:pPr>
        <w:suppressAutoHyphen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0574EE">
        <w:rPr>
          <w:rFonts w:ascii="Times New Roman" w:eastAsia="Calibri" w:hAnsi="Times New Roman" w:cs="Times New Roman"/>
          <w:color w:val="auto"/>
          <w:kern w:val="0"/>
          <w:sz w:val="12"/>
          <w:szCs w:val="12"/>
          <w:lang w:eastAsia="en-US"/>
        </w:rPr>
        <w:t xml:space="preserve">Эффективное управление средствами в рамках подпрограммы позволит комплексно решить задачи, направленные </w:t>
      </w:r>
      <w:r w:rsidRPr="000574EE">
        <w:rPr>
          <w:rFonts w:ascii="Times New Roman" w:eastAsia="Calibri" w:hAnsi="Times New Roman" w:cs="Times New Roman"/>
          <w:kern w:val="0"/>
          <w:sz w:val="12"/>
          <w:szCs w:val="12"/>
          <w:lang w:eastAsia="en-US"/>
        </w:rPr>
        <w:t>предупреждение опасного поведения участников дорожного движения; своевременное     выявление,     ликвидация     и профилактика    возникновения    опасных    участков (концентраций  аварийности)  на дорогах  местного значения Каратузского района,</w:t>
      </w:r>
      <w:r w:rsidRPr="000574EE">
        <w:rPr>
          <w:rFonts w:ascii="Times New Roman" w:eastAsia="Calibri" w:hAnsi="Times New Roman" w:cs="Times New Roman"/>
          <w:color w:val="auto"/>
          <w:kern w:val="0"/>
          <w:sz w:val="12"/>
          <w:szCs w:val="12"/>
          <w:lang w:eastAsia="en-US"/>
        </w:rPr>
        <w:t xml:space="preserve"> а к концу реализации подпрограммы позволит достичь запланированных результатов.</w:t>
      </w:r>
      <w:proofErr w:type="gramEnd"/>
    </w:p>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Глава администрации </w:t>
      </w:r>
    </w:p>
    <w:p w:rsid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Каратузского района                                                                   Г.И. Кулакова</w:t>
      </w:r>
    </w:p>
    <w:p w:rsidR="000574EE" w:rsidRDefault="000574EE" w:rsidP="000574EE">
      <w:pPr>
        <w:spacing w:after="0" w:line="240" w:lineRule="auto"/>
        <w:rPr>
          <w:rFonts w:ascii="Times New Roman" w:eastAsia="Calibri" w:hAnsi="Times New Roman" w:cs="Times New Roman"/>
          <w:color w:val="auto"/>
          <w:kern w:val="0"/>
          <w:sz w:val="12"/>
          <w:szCs w:val="12"/>
          <w:lang w:eastAsia="en-US"/>
        </w:rPr>
      </w:pPr>
    </w:p>
    <w:p w:rsidR="000574EE" w:rsidRDefault="000574EE" w:rsidP="000574EE">
      <w:pPr>
        <w:spacing w:after="0" w:line="240" w:lineRule="auto"/>
        <w:rPr>
          <w:rFonts w:ascii="Times New Roman" w:eastAsia="Calibri" w:hAnsi="Times New Roman" w:cs="Times New Roman"/>
          <w:color w:val="auto"/>
          <w:kern w:val="0"/>
          <w:sz w:val="12"/>
          <w:szCs w:val="12"/>
          <w:lang w:eastAsia="en-US"/>
        </w:rPr>
      </w:pPr>
    </w:p>
    <w:p w:rsidR="00641603" w:rsidRDefault="00641603">
      <w:pPr>
        <w:spacing w:after="200" w:line="276" w:lineRule="auto"/>
        <w:rPr>
          <w:rFonts w:ascii="Times New Roman" w:eastAsia="Calibri" w:hAnsi="Times New Roman" w:cs="Times New Roman"/>
          <w:color w:val="auto"/>
          <w:kern w:val="0"/>
          <w:sz w:val="12"/>
          <w:szCs w:val="12"/>
          <w:lang w:eastAsia="en-US"/>
        </w:rPr>
      </w:pPr>
      <w:r>
        <w:rPr>
          <w:rFonts w:ascii="Times New Roman" w:eastAsia="Calibri" w:hAnsi="Times New Roman" w:cs="Times New Roman"/>
          <w:color w:val="auto"/>
          <w:kern w:val="0"/>
          <w:sz w:val="12"/>
          <w:szCs w:val="12"/>
          <w:lang w:eastAsia="en-US"/>
        </w:rPr>
        <w:br w:type="page"/>
      </w:r>
    </w:p>
    <w:p w:rsidR="000574EE" w:rsidRDefault="000574EE" w:rsidP="000574EE">
      <w:pPr>
        <w:spacing w:after="0" w:line="240" w:lineRule="auto"/>
        <w:ind w:left="6804"/>
        <w:rPr>
          <w:rFonts w:ascii="Times New Roman" w:eastAsia="Calibri" w:hAnsi="Times New Roman" w:cs="Times New Roman"/>
          <w:color w:val="auto"/>
          <w:kern w:val="0"/>
          <w:sz w:val="12"/>
          <w:szCs w:val="12"/>
          <w:lang w:eastAsia="en-US"/>
        </w:rPr>
      </w:pPr>
    </w:p>
    <w:p w:rsidR="000574EE" w:rsidRPr="000574EE" w:rsidRDefault="000574EE" w:rsidP="000574EE">
      <w:pPr>
        <w:autoSpaceDE w:val="0"/>
        <w:autoSpaceDN w:val="0"/>
        <w:spacing w:after="0" w:line="240" w:lineRule="auto"/>
        <w:ind w:left="6804"/>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Приложение № 1</w:t>
      </w:r>
    </w:p>
    <w:p w:rsidR="000574EE" w:rsidRPr="000574EE" w:rsidRDefault="000574EE" w:rsidP="000574EE">
      <w:pPr>
        <w:spacing w:after="0" w:line="240" w:lineRule="auto"/>
        <w:ind w:left="6804"/>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к подпрограмме «Содействие развитию</w:t>
      </w:r>
    </w:p>
    <w:p w:rsidR="000574EE" w:rsidRPr="000574EE" w:rsidRDefault="000574EE" w:rsidP="000574EE">
      <w:pPr>
        <w:spacing w:after="0" w:line="240" w:lineRule="auto"/>
        <w:ind w:left="6804"/>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и модернизации автомобильных дорог</w:t>
      </w:r>
    </w:p>
    <w:p w:rsidR="000574EE" w:rsidRPr="000574EE" w:rsidRDefault="000574EE" w:rsidP="000574EE">
      <w:pPr>
        <w:spacing w:after="0" w:line="240" w:lineRule="auto"/>
        <w:ind w:left="6804"/>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местного значения муниципальных образований    района»</w:t>
      </w:r>
    </w:p>
    <w:p w:rsidR="000574EE" w:rsidRPr="000574EE" w:rsidRDefault="000574EE" w:rsidP="000574EE">
      <w:pPr>
        <w:spacing w:after="0" w:line="240" w:lineRule="auto"/>
        <w:rPr>
          <w:rFonts w:ascii="Times New Roman" w:eastAsia="Calibri" w:hAnsi="Times New Roman" w:cs="Times New Roman"/>
          <w:bCs/>
          <w:color w:val="auto"/>
          <w:kern w:val="0"/>
          <w:sz w:val="12"/>
          <w:szCs w:val="12"/>
          <w:lang w:eastAsia="en-US"/>
        </w:rPr>
      </w:pPr>
    </w:p>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Перечень целевых индикаторов подпрограммы « Содействие  развитию и модернизации уличн</w:t>
      </w:r>
      <w:proofErr w:type="gramStart"/>
      <w:r w:rsidRPr="000574EE">
        <w:rPr>
          <w:rFonts w:ascii="Times New Roman" w:eastAsia="Calibri" w:hAnsi="Times New Roman" w:cs="Times New Roman"/>
          <w:color w:val="auto"/>
          <w:kern w:val="0"/>
          <w:sz w:val="12"/>
          <w:szCs w:val="12"/>
          <w:lang w:eastAsia="en-US"/>
        </w:rPr>
        <w:t>о-</w:t>
      </w:r>
      <w:proofErr w:type="gramEnd"/>
      <w:r w:rsidRPr="000574EE">
        <w:rPr>
          <w:rFonts w:ascii="Times New Roman" w:eastAsia="Calibri" w:hAnsi="Times New Roman" w:cs="Times New Roman"/>
          <w:color w:val="auto"/>
          <w:kern w:val="0"/>
          <w:sz w:val="12"/>
          <w:szCs w:val="12"/>
          <w:lang w:eastAsia="en-US"/>
        </w:rPr>
        <w:t xml:space="preserve"> дорожной сети муниципальных образований  района»,  реализуемая в рамках муниципальной программы Каратузского района  «Содействие развитию местного самоуправления Каратузского района» </w:t>
      </w:r>
    </w:p>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FF0000"/>
          <w:kern w:val="0"/>
          <w:sz w:val="12"/>
          <w:szCs w:val="12"/>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892"/>
        <w:gridCol w:w="1096"/>
        <w:gridCol w:w="1517"/>
        <w:gridCol w:w="892"/>
        <w:gridCol w:w="851"/>
        <w:gridCol w:w="850"/>
        <w:gridCol w:w="851"/>
        <w:gridCol w:w="567"/>
      </w:tblGrid>
      <w:tr w:rsidR="000574EE" w:rsidRPr="000574EE" w:rsidTr="00641603">
        <w:trPr>
          <w:trHeight w:val="20"/>
        </w:trPr>
        <w:tc>
          <w:tcPr>
            <w:tcW w:w="541"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 xml:space="preserve">№ </w:t>
            </w:r>
            <w:proofErr w:type="gramStart"/>
            <w:r w:rsidRPr="000574EE">
              <w:rPr>
                <w:rFonts w:ascii="Times New Roman" w:hAnsi="Times New Roman" w:cs="Times New Roman"/>
                <w:color w:val="auto"/>
                <w:kern w:val="0"/>
                <w:sz w:val="12"/>
                <w:szCs w:val="12"/>
              </w:rPr>
              <w:t>п</w:t>
            </w:r>
            <w:proofErr w:type="gramEnd"/>
            <w:r w:rsidRPr="000574EE">
              <w:rPr>
                <w:rFonts w:ascii="Times New Roman" w:hAnsi="Times New Roman" w:cs="Times New Roman"/>
                <w:color w:val="auto"/>
                <w:kern w:val="0"/>
                <w:sz w:val="12"/>
                <w:szCs w:val="12"/>
              </w:rPr>
              <w:t>/п</w:t>
            </w:r>
          </w:p>
        </w:tc>
        <w:tc>
          <w:tcPr>
            <w:tcW w:w="3892"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Цель, целевые индикаторы</w:t>
            </w:r>
          </w:p>
        </w:tc>
        <w:tc>
          <w:tcPr>
            <w:tcW w:w="1096"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Единица измерения</w:t>
            </w:r>
          </w:p>
        </w:tc>
        <w:tc>
          <w:tcPr>
            <w:tcW w:w="1517"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autoSpaceDE w:val="0"/>
              <w:autoSpaceDN w:val="0"/>
              <w:adjustRightInd w:val="0"/>
              <w:spacing w:after="0" w:line="240" w:lineRule="auto"/>
              <w:jc w:val="center"/>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Источник информации</w:t>
            </w:r>
          </w:p>
        </w:tc>
        <w:tc>
          <w:tcPr>
            <w:tcW w:w="892"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2013 год</w:t>
            </w:r>
          </w:p>
        </w:tc>
        <w:tc>
          <w:tcPr>
            <w:tcW w:w="851"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2014 год</w:t>
            </w:r>
          </w:p>
        </w:tc>
        <w:tc>
          <w:tcPr>
            <w:tcW w:w="850"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2015 год</w:t>
            </w:r>
          </w:p>
        </w:tc>
        <w:tc>
          <w:tcPr>
            <w:tcW w:w="851"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2016 год</w:t>
            </w:r>
          </w:p>
        </w:tc>
        <w:tc>
          <w:tcPr>
            <w:tcW w:w="567"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2017 год</w:t>
            </w:r>
          </w:p>
        </w:tc>
      </w:tr>
      <w:tr w:rsidR="000574EE" w:rsidRPr="000574EE" w:rsidTr="00641603">
        <w:trPr>
          <w:trHeight w:val="20"/>
        </w:trPr>
        <w:tc>
          <w:tcPr>
            <w:tcW w:w="541"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1.</w:t>
            </w:r>
          </w:p>
        </w:tc>
        <w:tc>
          <w:tcPr>
            <w:tcW w:w="3892"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Доля муниципальных образований, заявившихся к участию в мероприятиях по развитию и модернизации автомобильных дорог местного значения</w:t>
            </w:r>
          </w:p>
        </w:tc>
        <w:tc>
          <w:tcPr>
            <w:tcW w:w="1096"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w:t>
            </w:r>
          </w:p>
        </w:tc>
        <w:tc>
          <w:tcPr>
            <w:tcW w:w="1517"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ведомственная статистика</w:t>
            </w:r>
          </w:p>
        </w:tc>
        <w:tc>
          <w:tcPr>
            <w:tcW w:w="892"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21,4</w:t>
            </w:r>
          </w:p>
        </w:tc>
        <w:tc>
          <w:tcPr>
            <w:tcW w:w="851"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spacing w:after="200" w:line="276"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spacing w:after="200" w:line="276"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57</w:t>
            </w:r>
          </w:p>
        </w:tc>
        <w:tc>
          <w:tcPr>
            <w:tcW w:w="567"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57</w:t>
            </w:r>
          </w:p>
        </w:tc>
      </w:tr>
      <w:tr w:rsidR="000574EE" w:rsidRPr="000574EE" w:rsidTr="00641603">
        <w:trPr>
          <w:trHeight w:val="20"/>
        </w:trPr>
        <w:tc>
          <w:tcPr>
            <w:tcW w:w="541" w:type="dxa"/>
            <w:vMerge w:val="restart"/>
            <w:tcBorders>
              <w:top w:val="single" w:sz="4" w:space="0" w:color="auto"/>
              <w:left w:val="single" w:sz="4" w:space="0" w:color="auto"/>
              <w:right w:val="single" w:sz="4" w:space="0" w:color="auto"/>
            </w:tcBorders>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2. </w:t>
            </w:r>
          </w:p>
        </w:tc>
        <w:tc>
          <w:tcPr>
            <w:tcW w:w="3892" w:type="dxa"/>
            <w:vMerge w:val="restart"/>
            <w:tcBorders>
              <w:top w:val="single" w:sz="4" w:space="0" w:color="auto"/>
              <w:left w:val="single" w:sz="4" w:space="0" w:color="auto"/>
              <w:right w:val="single" w:sz="4" w:space="0" w:color="auto"/>
            </w:tcBorders>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Протяженность автомобильных дорог общего пользования местного значения работы, по содержанию которых выполняется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1096" w:type="dxa"/>
            <w:tcBorders>
              <w:top w:val="single" w:sz="4" w:space="0" w:color="auto"/>
              <w:left w:val="single" w:sz="4" w:space="0" w:color="auto"/>
              <w:bottom w:val="single" w:sz="4" w:space="0" w:color="auto"/>
              <w:right w:val="single" w:sz="4" w:space="0" w:color="auto"/>
            </w:tcBorders>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км</w:t>
            </w:r>
          </w:p>
        </w:tc>
        <w:tc>
          <w:tcPr>
            <w:tcW w:w="1517" w:type="dxa"/>
            <w:vMerge w:val="restart"/>
            <w:tcBorders>
              <w:top w:val="single" w:sz="4" w:space="0" w:color="auto"/>
              <w:left w:val="single" w:sz="4" w:space="0" w:color="auto"/>
              <w:right w:val="single" w:sz="4" w:space="0" w:color="auto"/>
            </w:tcBorders>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ведомственная статистика</w:t>
            </w:r>
          </w:p>
        </w:tc>
        <w:tc>
          <w:tcPr>
            <w:tcW w:w="892" w:type="dxa"/>
            <w:tcBorders>
              <w:top w:val="single" w:sz="4" w:space="0" w:color="auto"/>
              <w:left w:val="single" w:sz="4" w:space="0" w:color="auto"/>
              <w:bottom w:val="single" w:sz="4" w:space="0" w:color="auto"/>
              <w:right w:val="single" w:sz="4" w:space="0" w:color="auto"/>
            </w:tcBorders>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176</w:t>
            </w:r>
          </w:p>
        </w:tc>
        <w:tc>
          <w:tcPr>
            <w:tcW w:w="851" w:type="dxa"/>
            <w:tcBorders>
              <w:top w:val="single" w:sz="4" w:space="0" w:color="auto"/>
              <w:left w:val="single" w:sz="4" w:space="0" w:color="auto"/>
              <w:bottom w:val="single" w:sz="4" w:space="0" w:color="auto"/>
              <w:right w:val="single" w:sz="4" w:space="0" w:color="auto"/>
            </w:tcBorders>
          </w:tcPr>
          <w:p w:rsidR="000574EE" w:rsidRPr="000574EE" w:rsidRDefault="000574EE" w:rsidP="000574EE">
            <w:pPr>
              <w:spacing w:after="200" w:line="276"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118,6</w:t>
            </w:r>
          </w:p>
        </w:tc>
        <w:tc>
          <w:tcPr>
            <w:tcW w:w="850" w:type="dxa"/>
            <w:tcBorders>
              <w:top w:val="single" w:sz="4" w:space="0" w:color="auto"/>
              <w:left w:val="single" w:sz="4" w:space="0" w:color="auto"/>
              <w:bottom w:val="single" w:sz="4" w:space="0" w:color="auto"/>
              <w:right w:val="single" w:sz="4" w:space="0" w:color="auto"/>
            </w:tcBorders>
          </w:tcPr>
          <w:p w:rsidR="000574EE" w:rsidRPr="000574EE" w:rsidRDefault="000574EE" w:rsidP="000574EE">
            <w:pPr>
              <w:spacing w:after="200" w:line="276"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133,39</w:t>
            </w:r>
          </w:p>
        </w:tc>
        <w:tc>
          <w:tcPr>
            <w:tcW w:w="851" w:type="dxa"/>
            <w:tcBorders>
              <w:top w:val="single" w:sz="4" w:space="0" w:color="auto"/>
              <w:left w:val="single" w:sz="4" w:space="0" w:color="auto"/>
              <w:bottom w:val="single" w:sz="4" w:space="0" w:color="auto"/>
              <w:right w:val="single" w:sz="4" w:space="0" w:color="auto"/>
            </w:tcBorders>
          </w:tcPr>
          <w:p w:rsidR="000574EE" w:rsidRPr="000574EE" w:rsidRDefault="000574EE" w:rsidP="000574EE">
            <w:pPr>
              <w:spacing w:after="200" w:line="276"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133,39</w:t>
            </w:r>
          </w:p>
        </w:tc>
        <w:tc>
          <w:tcPr>
            <w:tcW w:w="567" w:type="dxa"/>
            <w:tcBorders>
              <w:top w:val="single" w:sz="4" w:space="0" w:color="auto"/>
              <w:left w:val="single" w:sz="4" w:space="0" w:color="auto"/>
              <w:bottom w:val="single" w:sz="4" w:space="0" w:color="auto"/>
              <w:right w:val="single" w:sz="4" w:space="0" w:color="auto"/>
            </w:tcBorders>
          </w:tcPr>
          <w:p w:rsidR="000574EE" w:rsidRPr="000574EE" w:rsidRDefault="000574EE" w:rsidP="000574EE">
            <w:pPr>
              <w:spacing w:after="200" w:line="276"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133,39</w:t>
            </w:r>
          </w:p>
        </w:tc>
      </w:tr>
      <w:tr w:rsidR="000574EE" w:rsidRPr="000574EE" w:rsidTr="00641603">
        <w:trPr>
          <w:trHeight w:val="20"/>
        </w:trPr>
        <w:tc>
          <w:tcPr>
            <w:tcW w:w="541" w:type="dxa"/>
            <w:vMerge/>
            <w:tcBorders>
              <w:left w:val="single" w:sz="4" w:space="0" w:color="auto"/>
              <w:bottom w:val="single" w:sz="4" w:space="0" w:color="auto"/>
              <w:right w:val="single" w:sz="4" w:space="0" w:color="auto"/>
            </w:tcBorders>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tc>
        <w:tc>
          <w:tcPr>
            <w:tcW w:w="3892" w:type="dxa"/>
            <w:vMerge/>
            <w:tcBorders>
              <w:left w:val="single" w:sz="4" w:space="0" w:color="auto"/>
              <w:bottom w:val="single" w:sz="4" w:space="0" w:color="auto"/>
              <w:right w:val="single" w:sz="4" w:space="0" w:color="auto"/>
            </w:tcBorders>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p>
        </w:tc>
        <w:tc>
          <w:tcPr>
            <w:tcW w:w="1096" w:type="dxa"/>
            <w:tcBorders>
              <w:top w:val="single" w:sz="4" w:space="0" w:color="auto"/>
              <w:left w:val="single" w:sz="4" w:space="0" w:color="auto"/>
              <w:bottom w:val="single" w:sz="4" w:space="0" w:color="auto"/>
              <w:right w:val="single" w:sz="4" w:space="0" w:color="auto"/>
            </w:tcBorders>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w:t>
            </w:r>
          </w:p>
        </w:tc>
        <w:tc>
          <w:tcPr>
            <w:tcW w:w="1517" w:type="dxa"/>
            <w:vMerge/>
            <w:tcBorders>
              <w:left w:val="single" w:sz="4" w:space="0" w:color="auto"/>
              <w:bottom w:val="single" w:sz="4" w:space="0" w:color="auto"/>
              <w:right w:val="single" w:sz="4" w:space="0" w:color="auto"/>
            </w:tcBorders>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tc>
        <w:tc>
          <w:tcPr>
            <w:tcW w:w="892" w:type="dxa"/>
            <w:tcBorders>
              <w:top w:val="single" w:sz="4" w:space="0" w:color="auto"/>
              <w:left w:val="single" w:sz="4" w:space="0" w:color="auto"/>
              <w:bottom w:val="single" w:sz="4" w:space="0" w:color="auto"/>
              <w:right w:val="single" w:sz="4" w:space="0" w:color="auto"/>
            </w:tcBorders>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70</w:t>
            </w:r>
          </w:p>
        </w:tc>
        <w:tc>
          <w:tcPr>
            <w:tcW w:w="851" w:type="dxa"/>
            <w:tcBorders>
              <w:top w:val="single" w:sz="4" w:space="0" w:color="auto"/>
              <w:left w:val="single" w:sz="4" w:space="0" w:color="auto"/>
              <w:bottom w:val="single" w:sz="4" w:space="0" w:color="auto"/>
              <w:right w:val="single" w:sz="4" w:space="0" w:color="auto"/>
            </w:tcBorders>
          </w:tcPr>
          <w:p w:rsidR="000574EE" w:rsidRPr="000574EE" w:rsidRDefault="000574EE" w:rsidP="000574EE">
            <w:pPr>
              <w:spacing w:after="200" w:line="276"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40</w:t>
            </w:r>
          </w:p>
        </w:tc>
        <w:tc>
          <w:tcPr>
            <w:tcW w:w="850" w:type="dxa"/>
            <w:tcBorders>
              <w:top w:val="single" w:sz="4" w:space="0" w:color="auto"/>
              <w:left w:val="single" w:sz="4" w:space="0" w:color="auto"/>
              <w:bottom w:val="single" w:sz="4" w:space="0" w:color="auto"/>
              <w:right w:val="single" w:sz="4" w:space="0" w:color="auto"/>
            </w:tcBorders>
          </w:tcPr>
          <w:p w:rsidR="000574EE" w:rsidRPr="000574EE" w:rsidRDefault="000574EE" w:rsidP="000574EE">
            <w:pPr>
              <w:spacing w:after="200" w:line="276"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45</w:t>
            </w:r>
          </w:p>
        </w:tc>
        <w:tc>
          <w:tcPr>
            <w:tcW w:w="851" w:type="dxa"/>
            <w:tcBorders>
              <w:top w:val="single" w:sz="4" w:space="0" w:color="auto"/>
              <w:left w:val="single" w:sz="4" w:space="0" w:color="auto"/>
              <w:bottom w:val="single" w:sz="4" w:space="0" w:color="auto"/>
              <w:right w:val="single" w:sz="4" w:space="0" w:color="auto"/>
            </w:tcBorders>
          </w:tcPr>
          <w:p w:rsidR="000574EE" w:rsidRPr="000574EE" w:rsidRDefault="000574EE" w:rsidP="000574EE">
            <w:pPr>
              <w:spacing w:after="200" w:line="276"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45</w:t>
            </w:r>
          </w:p>
        </w:tc>
        <w:tc>
          <w:tcPr>
            <w:tcW w:w="567" w:type="dxa"/>
            <w:tcBorders>
              <w:top w:val="single" w:sz="4" w:space="0" w:color="auto"/>
              <w:left w:val="single" w:sz="4" w:space="0" w:color="auto"/>
              <w:bottom w:val="single" w:sz="4" w:space="0" w:color="auto"/>
              <w:right w:val="single" w:sz="4" w:space="0" w:color="auto"/>
            </w:tcBorders>
          </w:tcPr>
          <w:p w:rsidR="000574EE" w:rsidRPr="000574EE" w:rsidRDefault="000574EE" w:rsidP="000574EE">
            <w:pPr>
              <w:spacing w:after="200" w:line="276"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45</w:t>
            </w:r>
          </w:p>
        </w:tc>
      </w:tr>
    </w:tbl>
    <w:p w:rsidR="000574EE" w:rsidRPr="000574EE" w:rsidRDefault="000574EE" w:rsidP="000574EE">
      <w:pPr>
        <w:spacing w:after="0" w:line="240" w:lineRule="auto"/>
        <w:ind w:right="-109"/>
        <w:rPr>
          <w:rFonts w:ascii="Times New Roman" w:eastAsia="Calibri" w:hAnsi="Times New Roman" w:cs="Times New Roman"/>
          <w:color w:val="auto"/>
          <w:kern w:val="0"/>
          <w:sz w:val="12"/>
          <w:szCs w:val="12"/>
          <w:lang w:eastAsia="en-US"/>
        </w:rPr>
      </w:pPr>
    </w:p>
    <w:p w:rsidR="000574EE" w:rsidRPr="000574EE" w:rsidRDefault="000574EE" w:rsidP="000574EE">
      <w:pPr>
        <w:spacing w:after="0" w:line="240" w:lineRule="auto"/>
        <w:ind w:right="-109"/>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Глава администрации </w:t>
      </w:r>
    </w:p>
    <w:p w:rsidR="000574EE" w:rsidRPr="000574EE" w:rsidRDefault="000574EE" w:rsidP="000574EE">
      <w:pPr>
        <w:spacing w:after="0" w:line="240" w:lineRule="auto"/>
        <w:ind w:right="-109"/>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Каратузского района                                                                                                          Г.И. Кулакова</w:t>
      </w:r>
    </w:p>
    <w:p w:rsidR="000574EE" w:rsidRPr="000574EE" w:rsidRDefault="000574EE" w:rsidP="000574EE">
      <w:pPr>
        <w:spacing w:after="0" w:line="240" w:lineRule="auto"/>
        <w:ind w:right="-109"/>
        <w:rPr>
          <w:rFonts w:ascii="Times New Roman" w:eastAsia="Calibri" w:hAnsi="Times New Roman" w:cs="Times New Roman"/>
          <w:color w:val="auto"/>
          <w:kern w:val="0"/>
          <w:sz w:val="12"/>
          <w:szCs w:val="12"/>
          <w:lang w:eastAsia="en-US"/>
        </w:rPr>
      </w:pPr>
    </w:p>
    <w:p w:rsidR="000574EE" w:rsidRPr="000574EE" w:rsidRDefault="000574EE" w:rsidP="000574EE">
      <w:pPr>
        <w:spacing w:after="0" w:line="240" w:lineRule="auto"/>
        <w:ind w:right="-109"/>
        <w:rPr>
          <w:rFonts w:ascii="Times New Roman" w:eastAsia="Calibri" w:hAnsi="Times New Roman" w:cs="Times New Roman"/>
          <w:color w:val="auto"/>
          <w:kern w:val="0"/>
          <w:sz w:val="12"/>
          <w:szCs w:val="12"/>
          <w:lang w:eastAsia="en-US"/>
        </w:rPr>
      </w:pPr>
    </w:p>
    <w:p w:rsidR="000574EE" w:rsidRPr="000574EE" w:rsidRDefault="000574EE" w:rsidP="000574EE">
      <w:pPr>
        <w:spacing w:after="0" w:line="240" w:lineRule="auto"/>
        <w:ind w:left="9072" w:right="-109"/>
        <w:rPr>
          <w:rFonts w:ascii="Times New Roman" w:eastAsia="Calibri" w:hAnsi="Times New Roman" w:cs="Times New Roman"/>
          <w:color w:val="auto"/>
          <w:kern w:val="0"/>
          <w:sz w:val="12"/>
          <w:szCs w:val="12"/>
          <w:highlight w:val="yellow"/>
          <w:lang w:eastAsia="en-US"/>
        </w:rPr>
      </w:pPr>
    </w:p>
    <w:p w:rsidR="000574EE" w:rsidRPr="000574EE" w:rsidRDefault="000574EE" w:rsidP="000574EE">
      <w:pPr>
        <w:spacing w:after="0" w:line="240" w:lineRule="auto"/>
        <w:ind w:left="9072" w:right="-109"/>
        <w:rPr>
          <w:rFonts w:ascii="Times New Roman" w:eastAsia="Calibri" w:hAnsi="Times New Roman" w:cs="Times New Roman"/>
          <w:color w:val="auto"/>
          <w:kern w:val="0"/>
          <w:sz w:val="12"/>
          <w:szCs w:val="12"/>
          <w:highlight w:val="yellow"/>
          <w:lang w:eastAsia="en-US"/>
        </w:rPr>
      </w:pPr>
    </w:p>
    <w:p w:rsidR="000574EE" w:rsidRPr="000574EE" w:rsidRDefault="000574EE" w:rsidP="00641603">
      <w:pPr>
        <w:spacing w:after="0" w:line="240" w:lineRule="auto"/>
        <w:ind w:left="6804" w:right="-109"/>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Приложение № 2 </w:t>
      </w:r>
    </w:p>
    <w:p w:rsidR="000574EE" w:rsidRPr="000574EE" w:rsidRDefault="000574EE" w:rsidP="00641603">
      <w:pPr>
        <w:spacing w:after="0" w:line="240" w:lineRule="auto"/>
        <w:ind w:left="6804"/>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к подпрограмме  «Содействие развитию и модернизации улично-дорожной сети Каратузского района»</w:t>
      </w:r>
    </w:p>
    <w:p w:rsidR="000574EE" w:rsidRPr="000574EE" w:rsidRDefault="000574EE" w:rsidP="000574E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Перечень мероприятий подпрограммы  «Содействие развитию и модернизации улично-дорожной сети муниципальных образований района» </w:t>
      </w:r>
    </w:p>
    <w:p w:rsidR="00641603" w:rsidRPr="000574EE" w:rsidRDefault="00641603" w:rsidP="000574EE">
      <w:pPr>
        <w:spacing w:after="0" w:line="240" w:lineRule="auto"/>
        <w:jc w:val="center"/>
        <w:rPr>
          <w:rFonts w:ascii="Times New Roman" w:eastAsia="Calibri" w:hAnsi="Times New Roman" w:cs="Times New Roman"/>
          <w:color w:val="auto"/>
          <w:kern w:val="0"/>
          <w:sz w:val="12"/>
          <w:szCs w:val="12"/>
          <w:lang w:eastAsia="en-US"/>
        </w:rPr>
      </w:pPr>
    </w:p>
    <w:tbl>
      <w:tblPr>
        <w:tblW w:w="11057" w:type="dxa"/>
        <w:tblInd w:w="108" w:type="dxa"/>
        <w:tblLayout w:type="fixed"/>
        <w:tblLook w:val="04A0" w:firstRow="1" w:lastRow="0" w:firstColumn="1" w:lastColumn="0" w:noHBand="0" w:noVBand="1"/>
      </w:tblPr>
      <w:tblGrid>
        <w:gridCol w:w="2552"/>
        <w:gridCol w:w="1417"/>
        <w:gridCol w:w="567"/>
        <w:gridCol w:w="567"/>
        <w:gridCol w:w="709"/>
        <w:gridCol w:w="567"/>
        <w:gridCol w:w="709"/>
        <w:gridCol w:w="850"/>
        <w:gridCol w:w="851"/>
        <w:gridCol w:w="708"/>
        <w:gridCol w:w="567"/>
        <w:gridCol w:w="993"/>
      </w:tblGrid>
      <w:tr w:rsidR="000574EE" w:rsidRPr="000574EE" w:rsidTr="006229FF">
        <w:trPr>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Наименование  программы, подпрограммы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ГРБС </w:t>
            </w:r>
          </w:p>
        </w:tc>
        <w:tc>
          <w:tcPr>
            <w:tcW w:w="2410" w:type="dxa"/>
            <w:gridSpan w:val="4"/>
            <w:tcBorders>
              <w:top w:val="single" w:sz="4" w:space="0" w:color="auto"/>
              <w:left w:val="nil"/>
              <w:bottom w:val="single" w:sz="4" w:space="0" w:color="auto"/>
              <w:right w:val="single" w:sz="4" w:space="0" w:color="000000"/>
            </w:tcBorders>
            <w:vAlign w:val="center"/>
            <w:hideMark/>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Код бюджетной классификации</w:t>
            </w:r>
          </w:p>
        </w:tc>
        <w:tc>
          <w:tcPr>
            <w:tcW w:w="709" w:type="dxa"/>
            <w:tcBorders>
              <w:top w:val="single" w:sz="4" w:space="0" w:color="auto"/>
              <w:left w:val="nil"/>
              <w:bottom w:val="single" w:sz="4" w:space="0" w:color="auto"/>
              <w:right w:val="nil"/>
            </w:tcBorders>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
        </w:tc>
        <w:tc>
          <w:tcPr>
            <w:tcW w:w="2976" w:type="dxa"/>
            <w:gridSpan w:val="4"/>
            <w:tcBorders>
              <w:top w:val="single" w:sz="4" w:space="0" w:color="auto"/>
              <w:left w:val="nil"/>
              <w:bottom w:val="single" w:sz="4" w:space="0" w:color="auto"/>
              <w:right w:val="single" w:sz="4" w:space="0" w:color="auto"/>
            </w:tcBorders>
            <w:vAlign w:val="center"/>
            <w:hideMark/>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Расходы (тыс. руб.), годы</w:t>
            </w:r>
          </w:p>
        </w:tc>
        <w:tc>
          <w:tcPr>
            <w:tcW w:w="993" w:type="dxa"/>
            <w:vMerge w:val="restart"/>
            <w:tcBorders>
              <w:top w:val="single" w:sz="4" w:space="0" w:color="auto"/>
              <w:left w:val="nil"/>
              <w:bottom w:val="single" w:sz="4" w:space="0" w:color="auto"/>
              <w:right w:val="single" w:sz="4" w:space="0" w:color="auto"/>
            </w:tcBorders>
            <w:vAlign w:val="center"/>
            <w:hideMark/>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w:t>
            </w:r>
          </w:p>
        </w:tc>
      </w:tr>
      <w:tr w:rsidR="000574EE" w:rsidRPr="000574EE" w:rsidTr="006229FF">
        <w:trPr>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ГРБС</w:t>
            </w:r>
          </w:p>
        </w:tc>
        <w:tc>
          <w:tcPr>
            <w:tcW w:w="567" w:type="dxa"/>
            <w:tcBorders>
              <w:top w:val="single" w:sz="4" w:space="0" w:color="auto"/>
              <w:left w:val="single" w:sz="4" w:space="0" w:color="auto"/>
              <w:bottom w:val="single" w:sz="4" w:space="0" w:color="auto"/>
              <w:right w:val="single" w:sz="4" w:space="0" w:color="auto"/>
            </w:tcBorders>
            <w:vAlign w:val="center"/>
            <w:hideMark/>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proofErr w:type="spellStart"/>
            <w:r w:rsidRPr="000574EE">
              <w:rPr>
                <w:rFonts w:ascii="Times New Roman" w:eastAsia="Calibri" w:hAnsi="Times New Roman" w:cs="Times New Roman"/>
                <w:color w:val="auto"/>
                <w:kern w:val="0"/>
                <w:sz w:val="12"/>
                <w:szCs w:val="12"/>
                <w:lang w:eastAsia="en-US"/>
              </w:rPr>
              <w:t>РзПр</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ВР</w:t>
            </w:r>
          </w:p>
        </w:tc>
        <w:tc>
          <w:tcPr>
            <w:tcW w:w="709" w:type="dxa"/>
            <w:tcBorders>
              <w:top w:val="single" w:sz="4" w:space="0" w:color="auto"/>
              <w:left w:val="single" w:sz="4" w:space="0" w:color="auto"/>
              <w:bottom w:val="single" w:sz="4" w:space="0" w:color="auto"/>
              <w:right w:val="single" w:sz="4" w:space="0" w:color="auto"/>
            </w:tcBorders>
          </w:tcPr>
          <w:p w:rsidR="000574EE" w:rsidRPr="000574EE" w:rsidRDefault="000574EE" w:rsidP="000574EE">
            <w:pPr>
              <w:spacing w:after="0" w:line="240" w:lineRule="auto"/>
              <w:ind w:left="-108" w:right="-108"/>
              <w:jc w:val="center"/>
              <w:rPr>
                <w:rFonts w:ascii="Times New Roman" w:eastAsia="Calibri" w:hAnsi="Times New Roman" w:cs="Times New Roman"/>
                <w:color w:val="auto"/>
                <w:kern w:val="0"/>
                <w:sz w:val="12"/>
                <w:szCs w:val="12"/>
                <w:lang w:eastAsia="en-US"/>
              </w:rPr>
            </w:pPr>
          </w:p>
          <w:p w:rsidR="000574EE" w:rsidRPr="000574EE" w:rsidRDefault="000574EE" w:rsidP="00641603">
            <w:pPr>
              <w:spacing w:after="0" w:line="240" w:lineRule="auto"/>
              <w:ind w:left="-108" w:right="-108"/>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Текущий финансовый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574EE" w:rsidRPr="000574EE" w:rsidRDefault="000574EE" w:rsidP="000574EE">
            <w:pPr>
              <w:spacing w:after="0" w:line="240" w:lineRule="auto"/>
              <w:ind w:left="-108" w:right="-108"/>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очередной финансовый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0574EE" w:rsidRPr="000574EE" w:rsidRDefault="000574EE" w:rsidP="000574EE">
            <w:pPr>
              <w:spacing w:after="0" w:line="240" w:lineRule="auto"/>
              <w:ind w:left="-108" w:right="-108"/>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первый год планового периода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574EE" w:rsidRPr="000574EE" w:rsidRDefault="000574EE" w:rsidP="000574EE">
            <w:pPr>
              <w:spacing w:after="0" w:line="240" w:lineRule="auto"/>
              <w:ind w:left="-108" w:right="-108"/>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второй год планового периода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574EE" w:rsidRPr="000574EE" w:rsidRDefault="000574EE" w:rsidP="000574EE">
            <w:pPr>
              <w:spacing w:after="0" w:line="240" w:lineRule="auto"/>
              <w:ind w:left="-108" w:right="-108"/>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Итого на период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p>
        </w:tc>
      </w:tr>
      <w:tr w:rsidR="000574EE" w:rsidRPr="000574EE" w:rsidTr="006229FF">
        <w:trPr>
          <w:trHeight w:val="20"/>
        </w:trPr>
        <w:tc>
          <w:tcPr>
            <w:tcW w:w="11057" w:type="dxa"/>
            <w:gridSpan w:val="12"/>
            <w:tcBorders>
              <w:top w:val="single" w:sz="4" w:space="0" w:color="auto"/>
              <w:left w:val="single" w:sz="4" w:space="0" w:color="auto"/>
              <w:bottom w:val="single" w:sz="4" w:space="0" w:color="auto"/>
              <w:right w:val="single" w:sz="4" w:space="0" w:color="auto"/>
            </w:tcBorders>
          </w:tcPr>
          <w:p w:rsidR="000574EE" w:rsidRPr="000574EE" w:rsidRDefault="000574EE" w:rsidP="000574EE">
            <w:pPr>
              <w:autoSpaceDE w:val="0"/>
              <w:autoSpaceDN w:val="0"/>
              <w:adjustRightInd w:val="0"/>
              <w:spacing w:after="0" w:line="240" w:lineRule="auto"/>
              <w:jc w:val="both"/>
              <w:rPr>
                <w:rFonts w:ascii="Times New Roman" w:hAnsi="Times New Roman" w:cs="Times New Roman"/>
                <w:color w:val="auto"/>
                <w:kern w:val="0"/>
                <w:sz w:val="12"/>
                <w:szCs w:val="12"/>
              </w:rPr>
            </w:pPr>
            <w:r w:rsidRPr="000574EE">
              <w:rPr>
                <w:rFonts w:ascii="Times New Roman" w:hAnsi="Times New Roman" w:cs="Times New Roman"/>
                <w:color w:val="auto"/>
                <w:kern w:val="0"/>
                <w:sz w:val="12"/>
                <w:szCs w:val="12"/>
              </w:rPr>
              <w:t>Цель подпрограммы: Содействие повышению уровня транспортно-эксплуатационного состояния автомобильных дорог местного значения сельских поселений</w:t>
            </w:r>
          </w:p>
        </w:tc>
      </w:tr>
      <w:tr w:rsidR="000574EE" w:rsidRPr="000574EE" w:rsidTr="006229FF">
        <w:trPr>
          <w:trHeight w:val="20"/>
        </w:trPr>
        <w:tc>
          <w:tcPr>
            <w:tcW w:w="11057" w:type="dxa"/>
            <w:gridSpan w:val="12"/>
            <w:tcBorders>
              <w:top w:val="single" w:sz="4" w:space="0" w:color="auto"/>
              <w:left w:val="single" w:sz="4" w:space="0" w:color="auto"/>
              <w:bottom w:val="single" w:sz="4" w:space="0" w:color="auto"/>
              <w:right w:val="single" w:sz="4" w:space="0" w:color="auto"/>
            </w:tcBorders>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Задача подпрограммы: Ремонт, капитальный ремонт, реконструкция и строительство автомобильных дорог местного значения сельских поселений</w:t>
            </w:r>
          </w:p>
        </w:tc>
      </w:tr>
      <w:tr w:rsidR="000574EE" w:rsidRPr="000574EE" w:rsidTr="006229FF">
        <w:trPr>
          <w:trHeight w:val="20"/>
        </w:trPr>
        <w:tc>
          <w:tcPr>
            <w:tcW w:w="2552"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u w:val="single"/>
                <w:lang w:eastAsia="en-US"/>
              </w:rPr>
              <w:t>Мероприятие 1</w:t>
            </w:r>
          </w:p>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Расходы на содержание автодорог местного значения относящихся к собственности Каратузского района</w:t>
            </w:r>
          </w:p>
        </w:tc>
        <w:tc>
          <w:tcPr>
            <w:tcW w:w="1417"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Администрации Каратузского района</w:t>
            </w:r>
          </w:p>
        </w:tc>
        <w:tc>
          <w:tcPr>
            <w:tcW w:w="567" w:type="dxa"/>
            <w:tcBorders>
              <w:top w:val="single" w:sz="4" w:space="0" w:color="auto"/>
              <w:left w:val="single" w:sz="4" w:space="0" w:color="auto"/>
              <w:bottom w:val="single" w:sz="4" w:space="0" w:color="auto"/>
              <w:right w:val="single" w:sz="4" w:space="0" w:color="auto"/>
            </w:tcBorders>
            <w:noWrap/>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001</w:t>
            </w:r>
          </w:p>
        </w:tc>
        <w:tc>
          <w:tcPr>
            <w:tcW w:w="567" w:type="dxa"/>
            <w:tcBorders>
              <w:top w:val="single" w:sz="4" w:space="0" w:color="auto"/>
              <w:left w:val="single" w:sz="4" w:space="0" w:color="auto"/>
              <w:bottom w:val="single" w:sz="4" w:space="0" w:color="auto"/>
              <w:right w:val="single" w:sz="4" w:space="0" w:color="auto"/>
            </w:tcBorders>
            <w:noWrap/>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0409</w:t>
            </w:r>
          </w:p>
        </w:tc>
        <w:tc>
          <w:tcPr>
            <w:tcW w:w="709" w:type="dxa"/>
            <w:tcBorders>
              <w:top w:val="single" w:sz="4" w:space="0" w:color="auto"/>
              <w:left w:val="single" w:sz="4" w:space="0" w:color="auto"/>
              <w:bottom w:val="single" w:sz="4" w:space="0" w:color="auto"/>
              <w:right w:val="single" w:sz="4" w:space="0" w:color="auto"/>
            </w:tcBorders>
            <w:noWrap/>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1511501</w:t>
            </w:r>
          </w:p>
        </w:tc>
        <w:tc>
          <w:tcPr>
            <w:tcW w:w="567" w:type="dxa"/>
            <w:tcBorders>
              <w:top w:val="single" w:sz="4" w:space="0" w:color="auto"/>
              <w:left w:val="single" w:sz="4" w:space="0" w:color="auto"/>
              <w:bottom w:val="single" w:sz="4" w:space="0" w:color="auto"/>
              <w:right w:val="single" w:sz="4" w:space="0" w:color="auto"/>
            </w:tcBorders>
            <w:noWrap/>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244</w:t>
            </w:r>
          </w:p>
        </w:tc>
        <w:tc>
          <w:tcPr>
            <w:tcW w:w="709" w:type="dxa"/>
            <w:tcBorders>
              <w:top w:val="single" w:sz="4" w:space="0" w:color="auto"/>
              <w:left w:val="single" w:sz="4" w:space="0" w:color="auto"/>
              <w:bottom w:val="single" w:sz="4" w:space="0" w:color="auto"/>
              <w:right w:val="single" w:sz="4" w:space="0" w:color="auto"/>
            </w:tcBorders>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227,9</w:t>
            </w:r>
          </w:p>
        </w:tc>
        <w:tc>
          <w:tcPr>
            <w:tcW w:w="850" w:type="dxa"/>
            <w:tcBorders>
              <w:top w:val="single" w:sz="4" w:space="0" w:color="auto"/>
              <w:left w:val="single" w:sz="4" w:space="0" w:color="auto"/>
              <w:bottom w:val="single" w:sz="4" w:space="0" w:color="auto"/>
              <w:right w:val="single" w:sz="4" w:space="0" w:color="auto"/>
            </w:tcBorders>
            <w:noWrap/>
            <w:hideMark/>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156,7</w:t>
            </w:r>
          </w:p>
        </w:tc>
        <w:tc>
          <w:tcPr>
            <w:tcW w:w="851" w:type="dxa"/>
            <w:tcBorders>
              <w:top w:val="single" w:sz="4" w:space="0" w:color="auto"/>
              <w:left w:val="single" w:sz="4" w:space="0" w:color="auto"/>
              <w:bottom w:val="single" w:sz="4" w:space="0" w:color="auto"/>
              <w:right w:val="single" w:sz="4" w:space="0" w:color="auto"/>
            </w:tcBorders>
            <w:noWrap/>
            <w:hideMark/>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182,3</w:t>
            </w:r>
          </w:p>
        </w:tc>
        <w:tc>
          <w:tcPr>
            <w:tcW w:w="708" w:type="dxa"/>
            <w:tcBorders>
              <w:top w:val="single" w:sz="4" w:space="0" w:color="auto"/>
              <w:left w:val="single" w:sz="4" w:space="0" w:color="auto"/>
              <w:bottom w:val="single" w:sz="4" w:space="0" w:color="auto"/>
              <w:right w:val="single" w:sz="4" w:space="0" w:color="auto"/>
            </w:tcBorders>
            <w:noWrap/>
            <w:hideMark/>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153,4</w:t>
            </w:r>
          </w:p>
        </w:tc>
        <w:tc>
          <w:tcPr>
            <w:tcW w:w="567"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720,3</w:t>
            </w:r>
          </w:p>
        </w:tc>
        <w:tc>
          <w:tcPr>
            <w:tcW w:w="993" w:type="dxa"/>
            <w:tcBorders>
              <w:top w:val="single" w:sz="4" w:space="0" w:color="auto"/>
              <w:left w:val="single" w:sz="4" w:space="0" w:color="auto"/>
              <w:bottom w:val="single" w:sz="4" w:space="0" w:color="auto"/>
              <w:right w:val="single" w:sz="4" w:space="0" w:color="auto"/>
            </w:tcBorders>
            <w:hideMark/>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Приведение дорог в соответствие с нормативами</w:t>
            </w:r>
          </w:p>
        </w:tc>
      </w:tr>
      <w:tr w:rsidR="000574EE" w:rsidRPr="000574EE" w:rsidTr="006229FF">
        <w:trPr>
          <w:trHeight w:val="20"/>
        </w:trPr>
        <w:tc>
          <w:tcPr>
            <w:tcW w:w="2552" w:type="dxa"/>
            <w:tcBorders>
              <w:top w:val="single" w:sz="4" w:space="0" w:color="auto"/>
              <w:left w:val="single" w:sz="4" w:space="0" w:color="auto"/>
              <w:bottom w:val="single" w:sz="4" w:space="0" w:color="auto"/>
              <w:right w:val="single" w:sz="4" w:space="0" w:color="auto"/>
            </w:tcBorders>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u w:val="single"/>
                <w:lang w:eastAsia="en-US"/>
              </w:rPr>
              <w:t>Мероприятие 2</w:t>
            </w:r>
          </w:p>
          <w:p w:rsidR="000574EE" w:rsidRPr="000574EE" w:rsidRDefault="000574EE" w:rsidP="000574EE">
            <w:pPr>
              <w:spacing w:after="0" w:line="240" w:lineRule="auto"/>
              <w:rPr>
                <w:rFonts w:ascii="Times New Roman" w:eastAsia="Calibri" w:hAnsi="Times New Roman" w:cs="Times New Roman"/>
                <w:color w:val="auto"/>
                <w:kern w:val="0"/>
                <w:sz w:val="12"/>
                <w:szCs w:val="12"/>
                <w:u w:val="single"/>
                <w:lang w:eastAsia="en-US"/>
              </w:rPr>
            </w:pPr>
            <w:r w:rsidRPr="000574EE">
              <w:rPr>
                <w:rFonts w:ascii="Times New Roman" w:eastAsia="Calibri" w:hAnsi="Times New Roman" w:cs="Times New Roman"/>
                <w:color w:val="auto"/>
                <w:kern w:val="0"/>
                <w:sz w:val="12"/>
                <w:szCs w:val="12"/>
                <w:lang w:eastAsia="en-US"/>
              </w:rPr>
              <w:t>Субсидия на содержание автомобильных дорог общего пользования местного значения городских округов, городских и сельских поселений</w:t>
            </w:r>
          </w:p>
        </w:tc>
        <w:tc>
          <w:tcPr>
            <w:tcW w:w="1417" w:type="dxa"/>
            <w:tcBorders>
              <w:top w:val="single" w:sz="4" w:space="0" w:color="auto"/>
              <w:left w:val="single" w:sz="4" w:space="0" w:color="auto"/>
              <w:bottom w:val="single" w:sz="4" w:space="0" w:color="auto"/>
              <w:right w:val="single" w:sz="4" w:space="0" w:color="auto"/>
            </w:tcBorders>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67" w:type="dxa"/>
            <w:tcBorders>
              <w:top w:val="single" w:sz="4" w:space="0" w:color="auto"/>
              <w:left w:val="single" w:sz="4" w:space="0" w:color="auto"/>
              <w:bottom w:val="single" w:sz="4" w:space="0" w:color="auto"/>
              <w:right w:val="single" w:sz="4" w:space="0" w:color="auto"/>
            </w:tcBorders>
            <w:noWrap/>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090</w:t>
            </w:r>
          </w:p>
        </w:tc>
        <w:tc>
          <w:tcPr>
            <w:tcW w:w="567" w:type="dxa"/>
            <w:tcBorders>
              <w:top w:val="single" w:sz="4" w:space="0" w:color="auto"/>
              <w:left w:val="single" w:sz="4" w:space="0" w:color="auto"/>
              <w:bottom w:val="single" w:sz="4" w:space="0" w:color="auto"/>
              <w:right w:val="single" w:sz="4" w:space="0" w:color="auto"/>
            </w:tcBorders>
            <w:noWrap/>
          </w:tcPr>
          <w:p w:rsidR="000574EE" w:rsidRPr="000574EE" w:rsidRDefault="000574EE" w:rsidP="000574EE">
            <w:pPr>
              <w:spacing w:after="0" w:line="240" w:lineRule="auto"/>
              <w:jc w:val="center"/>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0409</w:t>
            </w:r>
          </w:p>
        </w:tc>
        <w:tc>
          <w:tcPr>
            <w:tcW w:w="709" w:type="dxa"/>
            <w:tcBorders>
              <w:top w:val="single" w:sz="4" w:space="0" w:color="auto"/>
              <w:left w:val="single" w:sz="4" w:space="0" w:color="auto"/>
              <w:bottom w:val="single" w:sz="4" w:space="0" w:color="auto"/>
              <w:right w:val="single" w:sz="4" w:space="0" w:color="auto"/>
            </w:tcBorders>
            <w:noWrap/>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1517508</w:t>
            </w:r>
          </w:p>
        </w:tc>
        <w:tc>
          <w:tcPr>
            <w:tcW w:w="567" w:type="dxa"/>
            <w:tcBorders>
              <w:top w:val="single" w:sz="4" w:space="0" w:color="auto"/>
              <w:left w:val="single" w:sz="4" w:space="0" w:color="auto"/>
              <w:bottom w:val="single" w:sz="4" w:space="0" w:color="auto"/>
              <w:right w:val="single" w:sz="4" w:space="0" w:color="auto"/>
            </w:tcBorders>
            <w:noWrap/>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521</w:t>
            </w:r>
          </w:p>
        </w:tc>
        <w:tc>
          <w:tcPr>
            <w:tcW w:w="709" w:type="dxa"/>
            <w:tcBorders>
              <w:top w:val="single" w:sz="4" w:space="0" w:color="auto"/>
              <w:left w:val="single" w:sz="4" w:space="0" w:color="auto"/>
              <w:bottom w:val="single" w:sz="4" w:space="0" w:color="auto"/>
              <w:right w:val="single" w:sz="4" w:space="0" w:color="auto"/>
            </w:tcBorders>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1263,2</w:t>
            </w:r>
          </w:p>
        </w:tc>
        <w:tc>
          <w:tcPr>
            <w:tcW w:w="850" w:type="dxa"/>
            <w:tcBorders>
              <w:top w:val="single" w:sz="4" w:space="0" w:color="auto"/>
              <w:left w:val="single" w:sz="4" w:space="0" w:color="auto"/>
              <w:bottom w:val="single" w:sz="4" w:space="0" w:color="auto"/>
              <w:right w:val="single" w:sz="4" w:space="0" w:color="auto"/>
            </w:tcBorders>
            <w:noWrap/>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0,000</w:t>
            </w:r>
          </w:p>
        </w:tc>
        <w:tc>
          <w:tcPr>
            <w:tcW w:w="851" w:type="dxa"/>
            <w:tcBorders>
              <w:top w:val="single" w:sz="4" w:space="0" w:color="auto"/>
              <w:left w:val="single" w:sz="4" w:space="0" w:color="auto"/>
              <w:bottom w:val="single" w:sz="4" w:space="0" w:color="auto"/>
              <w:right w:val="single" w:sz="4" w:space="0" w:color="auto"/>
            </w:tcBorders>
            <w:noWrap/>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0,00</w:t>
            </w:r>
          </w:p>
        </w:tc>
        <w:tc>
          <w:tcPr>
            <w:tcW w:w="708" w:type="dxa"/>
            <w:tcBorders>
              <w:top w:val="single" w:sz="4" w:space="0" w:color="auto"/>
              <w:left w:val="single" w:sz="4" w:space="0" w:color="auto"/>
              <w:bottom w:val="single" w:sz="4" w:space="0" w:color="auto"/>
              <w:right w:val="single" w:sz="4" w:space="0" w:color="auto"/>
            </w:tcBorders>
            <w:noWrap/>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0,00</w:t>
            </w:r>
          </w:p>
        </w:tc>
        <w:tc>
          <w:tcPr>
            <w:tcW w:w="567" w:type="dxa"/>
            <w:tcBorders>
              <w:top w:val="single" w:sz="4" w:space="0" w:color="auto"/>
              <w:left w:val="single" w:sz="4" w:space="0" w:color="auto"/>
              <w:bottom w:val="single" w:sz="4" w:space="0" w:color="auto"/>
              <w:right w:val="single" w:sz="4" w:space="0" w:color="auto"/>
            </w:tcBorders>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1263,2</w:t>
            </w:r>
          </w:p>
        </w:tc>
        <w:tc>
          <w:tcPr>
            <w:tcW w:w="993" w:type="dxa"/>
            <w:tcBorders>
              <w:top w:val="single" w:sz="4" w:space="0" w:color="auto"/>
              <w:left w:val="single" w:sz="4" w:space="0" w:color="auto"/>
              <w:bottom w:val="single" w:sz="4" w:space="0" w:color="auto"/>
              <w:right w:val="single" w:sz="4" w:space="0" w:color="auto"/>
            </w:tcBorders>
          </w:tcPr>
          <w:p w:rsidR="000574EE" w:rsidRPr="000574EE" w:rsidRDefault="000574EE" w:rsidP="000574EE">
            <w:pPr>
              <w:spacing w:after="0" w:line="240" w:lineRule="auto"/>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Приведение дорог в соответствие с нормативами</w:t>
            </w:r>
          </w:p>
        </w:tc>
      </w:tr>
    </w:tbl>
    <w:p w:rsidR="000574EE" w:rsidRDefault="000574EE" w:rsidP="000574EE">
      <w:pPr>
        <w:spacing w:after="0" w:line="240" w:lineRule="auto"/>
        <w:rPr>
          <w:rFonts w:ascii="Times New Roman" w:eastAsia="Calibri" w:hAnsi="Times New Roman" w:cs="Times New Roman"/>
          <w:color w:val="auto"/>
          <w:kern w:val="0"/>
          <w:sz w:val="12"/>
          <w:szCs w:val="12"/>
          <w:lang w:eastAsia="en-US"/>
        </w:rPr>
      </w:pPr>
    </w:p>
    <w:p w:rsidR="00641603" w:rsidRDefault="00641603" w:rsidP="000574EE">
      <w:pPr>
        <w:spacing w:after="0" w:line="240" w:lineRule="auto"/>
        <w:rPr>
          <w:rFonts w:ascii="Times New Roman" w:eastAsia="Calibri" w:hAnsi="Times New Roman" w:cs="Times New Roman"/>
          <w:color w:val="auto"/>
          <w:kern w:val="0"/>
          <w:sz w:val="12"/>
          <w:szCs w:val="12"/>
          <w:lang w:eastAsia="en-US"/>
        </w:rPr>
      </w:pPr>
    </w:p>
    <w:p w:rsidR="00641603" w:rsidRPr="000574EE" w:rsidRDefault="00641603" w:rsidP="00641603">
      <w:pPr>
        <w:spacing w:after="0" w:line="240" w:lineRule="auto"/>
        <w:ind w:right="-109"/>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 xml:space="preserve">Глава администрации </w:t>
      </w:r>
    </w:p>
    <w:p w:rsidR="00641603" w:rsidRPr="000574EE" w:rsidRDefault="00641603" w:rsidP="00641603">
      <w:pPr>
        <w:spacing w:after="0" w:line="240" w:lineRule="auto"/>
        <w:ind w:right="-109"/>
        <w:rPr>
          <w:rFonts w:ascii="Times New Roman" w:eastAsia="Calibri" w:hAnsi="Times New Roman" w:cs="Times New Roman"/>
          <w:color w:val="auto"/>
          <w:kern w:val="0"/>
          <w:sz w:val="12"/>
          <w:szCs w:val="12"/>
          <w:lang w:eastAsia="en-US"/>
        </w:rPr>
      </w:pPr>
      <w:r w:rsidRPr="000574EE">
        <w:rPr>
          <w:rFonts w:ascii="Times New Roman" w:eastAsia="Calibri" w:hAnsi="Times New Roman" w:cs="Times New Roman"/>
          <w:color w:val="auto"/>
          <w:kern w:val="0"/>
          <w:sz w:val="12"/>
          <w:szCs w:val="12"/>
          <w:lang w:eastAsia="en-US"/>
        </w:rPr>
        <w:t>Каратузского района                                                                                                          Г.И. Кулакова</w:t>
      </w:r>
    </w:p>
    <w:p w:rsidR="00641603" w:rsidRDefault="00641603" w:rsidP="000574EE">
      <w:pPr>
        <w:spacing w:after="0" w:line="240" w:lineRule="auto"/>
        <w:rPr>
          <w:rFonts w:ascii="Times New Roman" w:eastAsia="Calibri" w:hAnsi="Times New Roman" w:cs="Times New Roman"/>
          <w:color w:val="auto"/>
          <w:kern w:val="0"/>
          <w:sz w:val="12"/>
          <w:szCs w:val="12"/>
          <w:lang w:eastAsia="en-US"/>
        </w:rPr>
      </w:pPr>
    </w:p>
    <w:p w:rsidR="00641603" w:rsidRDefault="00641603" w:rsidP="000574EE">
      <w:pPr>
        <w:spacing w:after="0" w:line="240" w:lineRule="auto"/>
        <w:rPr>
          <w:rFonts w:ascii="Times New Roman" w:eastAsia="Calibri" w:hAnsi="Times New Roman" w:cs="Times New Roman"/>
          <w:color w:val="auto"/>
          <w:kern w:val="0"/>
          <w:sz w:val="12"/>
          <w:szCs w:val="12"/>
          <w:lang w:eastAsia="en-US"/>
        </w:rPr>
      </w:pPr>
    </w:p>
    <w:p w:rsidR="00641603" w:rsidRDefault="00641603" w:rsidP="000574EE">
      <w:pPr>
        <w:spacing w:after="0" w:line="240" w:lineRule="auto"/>
        <w:rPr>
          <w:rFonts w:ascii="Times New Roman" w:eastAsia="Calibri" w:hAnsi="Times New Roman" w:cs="Times New Roman"/>
          <w:color w:val="auto"/>
          <w:kern w:val="0"/>
          <w:sz w:val="12"/>
          <w:szCs w:val="12"/>
          <w:lang w:eastAsia="en-US"/>
        </w:rPr>
      </w:pPr>
    </w:p>
    <w:p w:rsidR="00641603" w:rsidRPr="00641603" w:rsidRDefault="00641603" w:rsidP="00641603">
      <w:pPr>
        <w:autoSpaceDE w:val="0"/>
        <w:autoSpaceDN w:val="0"/>
        <w:adjustRightInd w:val="0"/>
        <w:spacing w:after="0" w:line="240" w:lineRule="auto"/>
        <w:ind w:left="6804"/>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 xml:space="preserve">Приложение № 5 к муниципальной программе «Содействие развитию местного самоуправления Каратузского района» </w:t>
      </w:r>
    </w:p>
    <w:p w:rsidR="00641603" w:rsidRPr="00641603" w:rsidRDefault="00641603" w:rsidP="00641603">
      <w:pPr>
        <w:autoSpaceDE w:val="0"/>
        <w:autoSpaceDN w:val="0"/>
        <w:adjustRightInd w:val="0"/>
        <w:spacing w:after="0" w:line="240" w:lineRule="auto"/>
        <w:ind w:left="6804"/>
        <w:rPr>
          <w:rFonts w:ascii="Times New Roman" w:hAnsi="Times New Roman" w:cs="Times New Roman"/>
          <w:color w:val="auto"/>
          <w:kern w:val="0"/>
          <w:sz w:val="12"/>
          <w:szCs w:val="12"/>
        </w:rPr>
      </w:pPr>
    </w:p>
    <w:p w:rsidR="00641603" w:rsidRPr="00641603" w:rsidRDefault="00641603" w:rsidP="00641603">
      <w:pPr>
        <w:autoSpaceDE w:val="0"/>
        <w:autoSpaceDN w:val="0"/>
        <w:adjustRightInd w:val="0"/>
        <w:spacing w:after="0" w:line="240" w:lineRule="auto"/>
        <w:ind w:left="6096"/>
        <w:rPr>
          <w:rFonts w:ascii="Times New Roman" w:hAnsi="Times New Roman" w:cs="Times New Roman"/>
          <w:color w:val="auto"/>
          <w:kern w:val="0"/>
          <w:sz w:val="12"/>
          <w:szCs w:val="12"/>
        </w:rPr>
      </w:pPr>
    </w:p>
    <w:p w:rsidR="00641603" w:rsidRPr="00641603" w:rsidRDefault="00641603" w:rsidP="00641603">
      <w:pPr>
        <w:autoSpaceDE w:val="0"/>
        <w:autoSpaceDN w:val="0"/>
        <w:adjustRightInd w:val="0"/>
        <w:spacing w:after="0" w:line="240" w:lineRule="auto"/>
        <w:jc w:val="center"/>
        <w:rPr>
          <w:rFonts w:ascii="Times New Roman" w:eastAsia="Calibri" w:hAnsi="Times New Roman" w:cs="Times New Roman"/>
          <w:bCs/>
          <w:color w:val="auto"/>
          <w:kern w:val="0"/>
          <w:sz w:val="12"/>
          <w:szCs w:val="12"/>
          <w:lang w:eastAsia="en-US"/>
        </w:rPr>
      </w:pPr>
      <w:r w:rsidRPr="00641603">
        <w:rPr>
          <w:rFonts w:ascii="Times New Roman" w:eastAsia="Calibri" w:hAnsi="Times New Roman" w:cs="Times New Roman"/>
          <w:bCs/>
          <w:color w:val="auto"/>
          <w:kern w:val="0"/>
          <w:sz w:val="12"/>
          <w:szCs w:val="12"/>
          <w:lang w:eastAsia="en-US"/>
        </w:rPr>
        <w:t>Подпрограмма</w:t>
      </w:r>
    </w:p>
    <w:p w:rsidR="00641603" w:rsidRPr="00641603" w:rsidRDefault="00641603" w:rsidP="00641603">
      <w:pPr>
        <w:autoSpaceDE w:val="0"/>
        <w:autoSpaceDN w:val="0"/>
        <w:adjustRightInd w:val="0"/>
        <w:spacing w:after="0" w:line="240" w:lineRule="auto"/>
        <w:jc w:val="center"/>
        <w:rPr>
          <w:rFonts w:ascii="Times New Roman" w:eastAsia="Calibri" w:hAnsi="Times New Roman" w:cs="Times New Roman"/>
          <w:color w:val="auto"/>
          <w:kern w:val="0"/>
          <w:sz w:val="12"/>
          <w:szCs w:val="12"/>
        </w:rPr>
      </w:pPr>
      <w:r w:rsidRPr="00641603">
        <w:rPr>
          <w:rFonts w:ascii="Times New Roman" w:eastAsia="Calibri" w:hAnsi="Times New Roman" w:cs="Times New Roman"/>
          <w:bCs/>
          <w:kern w:val="0"/>
          <w:sz w:val="12"/>
          <w:szCs w:val="12"/>
          <w:lang w:eastAsia="en-US"/>
        </w:rPr>
        <w:t>«Поддержка муниципальных проектов и мероприятий по благоустройству территорий»</w:t>
      </w:r>
    </w:p>
    <w:p w:rsidR="00641603" w:rsidRPr="00641603" w:rsidRDefault="00641603" w:rsidP="00641603">
      <w:pPr>
        <w:autoSpaceDE w:val="0"/>
        <w:autoSpaceDN w:val="0"/>
        <w:adjustRightInd w:val="0"/>
        <w:spacing w:after="0" w:line="240" w:lineRule="auto"/>
        <w:jc w:val="center"/>
        <w:outlineLvl w:val="2"/>
        <w:rPr>
          <w:rFonts w:ascii="Times New Roman" w:hAnsi="Times New Roman" w:cs="Times New Roman"/>
          <w:color w:val="auto"/>
          <w:kern w:val="0"/>
          <w:sz w:val="12"/>
          <w:szCs w:val="12"/>
        </w:rPr>
      </w:pPr>
    </w:p>
    <w:p w:rsidR="00641603" w:rsidRPr="00641603" w:rsidRDefault="00641603" w:rsidP="00641603">
      <w:pPr>
        <w:numPr>
          <w:ilvl w:val="0"/>
          <w:numId w:val="32"/>
        </w:numPr>
        <w:suppressAutoHyphens/>
        <w:autoSpaceDE w:val="0"/>
        <w:spacing w:after="0" w:line="240" w:lineRule="auto"/>
        <w:ind w:left="0" w:firstLine="0"/>
        <w:jc w:val="center"/>
        <w:outlineLvl w:val="2"/>
        <w:rPr>
          <w:rFonts w:ascii="Times New Roman" w:hAnsi="Times New Roman" w:cs="Times New Roman"/>
          <w:bCs/>
          <w:color w:val="auto"/>
          <w:kern w:val="0"/>
          <w:sz w:val="12"/>
          <w:szCs w:val="12"/>
        </w:rPr>
      </w:pPr>
      <w:r w:rsidRPr="00641603">
        <w:rPr>
          <w:rFonts w:ascii="Times New Roman" w:hAnsi="Times New Roman" w:cs="Times New Roman"/>
          <w:color w:val="auto"/>
          <w:kern w:val="0"/>
          <w:sz w:val="12"/>
          <w:szCs w:val="12"/>
        </w:rPr>
        <w:t>Паспорт подпрограммы</w:t>
      </w:r>
    </w:p>
    <w:p w:rsidR="00641603" w:rsidRPr="00641603" w:rsidRDefault="00641603" w:rsidP="00641603">
      <w:pPr>
        <w:autoSpaceDE w:val="0"/>
        <w:autoSpaceDN w:val="0"/>
        <w:adjustRightInd w:val="0"/>
        <w:spacing w:after="0" w:line="240" w:lineRule="auto"/>
        <w:jc w:val="both"/>
        <w:rPr>
          <w:rFonts w:ascii="Times New Roman" w:hAnsi="Times New Roman" w:cs="Times New Roman"/>
          <w:kern w:val="0"/>
          <w:sz w:val="12"/>
          <w:szCs w:val="12"/>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641603" w:rsidRPr="00641603" w:rsidTr="00641603">
        <w:trPr>
          <w:trHeight w:val="20"/>
        </w:trPr>
        <w:tc>
          <w:tcPr>
            <w:tcW w:w="3794" w:type="dxa"/>
          </w:tcPr>
          <w:p w:rsidR="00641603" w:rsidRPr="00641603" w:rsidRDefault="00641603" w:rsidP="00641603">
            <w:pPr>
              <w:autoSpaceDE w:val="0"/>
              <w:autoSpaceDN w:val="0"/>
              <w:adjustRightInd w:val="0"/>
              <w:spacing w:after="0" w:line="240" w:lineRule="auto"/>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Наименование подпрограммы</w:t>
            </w:r>
          </w:p>
        </w:tc>
        <w:tc>
          <w:tcPr>
            <w:tcW w:w="5953" w:type="dxa"/>
          </w:tcPr>
          <w:p w:rsidR="00641603" w:rsidRPr="00641603" w:rsidRDefault="00641603" w:rsidP="00641603">
            <w:pPr>
              <w:autoSpaceDE w:val="0"/>
              <w:autoSpaceDN w:val="0"/>
              <w:adjustRightInd w:val="0"/>
              <w:spacing w:after="0" w:line="240" w:lineRule="auto"/>
              <w:jc w:val="both"/>
              <w:rPr>
                <w:rFonts w:ascii="Times New Roman" w:hAnsi="Times New Roman" w:cs="Times New Roman"/>
                <w:kern w:val="0"/>
                <w:sz w:val="12"/>
                <w:szCs w:val="12"/>
              </w:rPr>
            </w:pPr>
            <w:r w:rsidRPr="00641603">
              <w:rPr>
                <w:rFonts w:ascii="Times New Roman" w:hAnsi="Times New Roman" w:cs="Times New Roman"/>
                <w:kern w:val="0"/>
                <w:sz w:val="12"/>
                <w:szCs w:val="12"/>
              </w:rPr>
              <w:t>Подпрограмма «Поддержка муниципальных проектов и мероприятий по благоустройству территорий» (далее – Подпрограмма)</w:t>
            </w:r>
          </w:p>
        </w:tc>
      </w:tr>
      <w:tr w:rsidR="00641603" w:rsidRPr="00641603" w:rsidTr="00641603">
        <w:trPr>
          <w:trHeight w:val="20"/>
        </w:trPr>
        <w:tc>
          <w:tcPr>
            <w:tcW w:w="3794" w:type="dxa"/>
          </w:tcPr>
          <w:p w:rsidR="00641603" w:rsidRPr="00641603" w:rsidRDefault="00641603" w:rsidP="00641603">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5953" w:type="dxa"/>
          </w:tcPr>
          <w:p w:rsidR="00641603" w:rsidRPr="00641603" w:rsidRDefault="00641603" w:rsidP="00641603">
            <w:pPr>
              <w:autoSpaceDE w:val="0"/>
              <w:autoSpaceDN w:val="0"/>
              <w:adjustRightInd w:val="0"/>
              <w:spacing w:after="0" w:line="240" w:lineRule="auto"/>
              <w:outlineLvl w:val="2"/>
              <w:rPr>
                <w:rFonts w:ascii="Times New Roman" w:hAnsi="Times New Roman" w:cs="Times New Roman"/>
                <w:kern w:val="0"/>
                <w:sz w:val="12"/>
                <w:szCs w:val="12"/>
              </w:rPr>
            </w:pPr>
            <w:r w:rsidRPr="00641603">
              <w:rPr>
                <w:rFonts w:ascii="Times New Roman" w:hAnsi="Times New Roman" w:cs="Times New Roman"/>
                <w:kern w:val="0"/>
                <w:sz w:val="12"/>
                <w:szCs w:val="12"/>
              </w:rPr>
              <w:t xml:space="preserve">Муниципальная программа Каратузского района </w:t>
            </w:r>
            <w:r w:rsidRPr="00641603">
              <w:rPr>
                <w:rFonts w:ascii="Times New Roman" w:hAnsi="Times New Roman" w:cs="Times New Roman"/>
                <w:color w:val="auto"/>
                <w:kern w:val="0"/>
                <w:sz w:val="12"/>
                <w:szCs w:val="12"/>
              </w:rPr>
              <w:t>«</w:t>
            </w:r>
            <w:r w:rsidRPr="00641603">
              <w:rPr>
                <w:rFonts w:ascii="Times New Roman" w:hAnsi="Times New Roman" w:cs="Times New Roman"/>
                <w:bCs/>
                <w:color w:val="auto"/>
                <w:kern w:val="0"/>
                <w:sz w:val="12"/>
                <w:szCs w:val="12"/>
              </w:rPr>
              <w:t xml:space="preserve">Содействие развитию местного самоуправления Каратузского района» </w:t>
            </w:r>
          </w:p>
        </w:tc>
      </w:tr>
      <w:tr w:rsidR="00641603" w:rsidRPr="00641603" w:rsidTr="00641603">
        <w:trPr>
          <w:trHeight w:val="20"/>
        </w:trPr>
        <w:tc>
          <w:tcPr>
            <w:tcW w:w="3794" w:type="dxa"/>
          </w:tcPr>
          <w:p w:rsidR="00641603" w:rsidRPr="00641603" w:rsidRDefault="00641603" w:rsidP="00641603">
            <w:pPr>
              <w:autoSpaceDE w:val="0"/>
              <w:autoSpaceDN w:val="0"/>
              <w:adjustRightInd w:val="0"/>
              <w:spacing w:after="0" w:line="240" w:lineRule="auto"/>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Муниципальный заказчик – координатор подпрограммы</w:t>
            </w:r>
          </w:p>
        </w:tc>
        <w:tc>
          <w:tcPr>
            <w:tcW w:w="5953" w:type="dxa"/>
          </w:tcPr>
          <w:p w:rsidR="00641603" w:rsidRPr="00641603" w:rsidRDefault="00641603" w:rsidP="00641603">
            <w:pPr>
              <w:autoSpaceDE w:val="0"/>
              <w:autoSpaceDN w:val="0"/>
              <w:adjustRightInd w:val="0"/>
              <w:spacing w:after="0" w:line="240" w:lineRule="auto"/>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Администрация  Каратузского района</w:t>
            </w:r>
          </w:p>
        </w:tc>
      </w:tr>
      <w:tr w:rsidR="00641603" w:rsidRPr="00641603" w:rsidTr="00641603">
        <w:trPr>
          <w:trHeight w:val="20"/>
        </w:trPr>
        <w:tc>
          <w:tcPr>
            <w:tcW w:w="3794" w:type="dxa"/>
          </w:tcPr>
          <w:p w:rsidR="00641603" w:rsidRPr="00641603" w:rsidRDefault="00641603" w:rsidP="00641603">
            <w:pPr>
              <w:autoSpaceDE w:val="0"/>
              <w:autoSpaceDN w:val="0"/>
              <w:adjustRightInd w:val="0"/>
              <w:spacing w:after="0" w:line="240" w:lineRule="auto"/>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Исполнители мероприятий подпрограммы, главные распорядители бюджетных средств</w:t>
            </w:r>
          </w:p>
        </w:tc>
        <w:tc>
          <w:tcPr>
            <w:tcW w:w="5953" w:type="dxa"/>
          </w:tcPr>
          <w:p w:rsidR="00641603" w:rsidRPr="00641603" w:rsidRDefault="00641603" w:rsidP="00641603">
            <w:pPr>
              <w:autoSpaceDE w:val="0"/>
              <w:autoSpaceDN w:val="0"/>
              <w:adjustRightInd w:val="0"/>
              <w:spacing w:after="0" w:line="240" w:lineRule="auto"/>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Администрация Каратузского района</w:t>
            </w:r>
          </w:p>
          <w:p w:rsidR="00641603" w:rsidRPr="00641603" w:rsidRDefault="00641603" w:rsidP="00641603">
            <w:pPr>
              <w:autoSpaceDE w:val="0"/>
              <w:autoSpaceDN w:val="0"/>
              <w:adjustRightInd w:val="0"/>
              <w:spacing w:after="0" w:line="240" w:lineRule="auto"/>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Финансовое управление администрации Каратузского района</w:t>
            </w:r>
          </w:p>
        </w:tc>
      </w:tr>
      <w:tr w:rsidR="00641603" w:rsidRPr="00641603" w:rsidTr="00641603">
        <w:trPr>
          <w:trHeight w:val="20"/>
        </w:trPr>
        <w:tc>
          <w:tcPr>
            <w:tcW w:w="3794" w:type="dxa"/>
            <w:tcBorders>
              <w:bottom w:val="single" w:sz="4" w:space="0" w:color="auto"/>
            </w:tcBorders>
          </w:tcPr>
          <w:p w:rsidR="00641603" w:rsidRPr="00641603" w:rsidRDefault="00641603" w:rsidP="00641603">
            <w:pPr>
              <w:autoSpaceDE w:val="0"/>
              <w:autoSpaceDN w:val="0"/>
              <w:adjustRightInd w:val="0"/>
              <w:spacing w:after="0" w:line="240" w:lineRule="auto"/>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Цель и задачи подпрограммы</w:t>
            </w:r>
          </w:p>
        </w:tc>
        <w:tc>
          <w:tcPr>
            <w:tcW w:w="5953" w:type="dxa"/>
            <w:tcBorders>
              <w:bottom w:val="single" w:sz="4" w:space="0" w:color="auto"/>
            </w:tcBorders>
          </w:tcPr>
          <w:p w:rsidR="00641603" w:rsidRPr="00641603" w:rsidRDefault="00641603" w:rsidP="00641603">
            <w:pPr>
              <w:widowControl w:val="0"/>
              <w:tabs>
                <w:tab w:val="left" w:pos="742"/>
              </w:tabs>
              <w:autoSpaceDE w:val="0"/>
              <w:autoSpaceDN w:val="0"/>
              <w:adjustRightInd w:val="0"/>
              <w:spacing w:after="0" w:line="240" w:lineRule="auto"/>
              <w:jc w:val="both"/>
              <w:rPr>
                <w:rFonts w:ascii="Times New Roman" w:hAnsi="Times New Roman" w:cs="Times New Roman"/>
                <w:kern w:val="0"/>
                <w:sz w:val="12"/>
                <w:szCs w:val="12"/>
              </w:rPr>
            </w:pPr>
            <w:r w:rsidRPr="00641603">
              <w:rPr>
                <w:rFonts w:ascii="Times New Roman" w:hAnsi="Times New Roman" w:cs="Times New Roman"/>
                <w:kern w:val="0"/>
                <w:sz w:val="12"/>
                <w:szCs w:val="12"/>
              </w:rPr>
              <w:t>Цель подпрограммы:</w:t>
            </w:r>
          </w:p>
          <w:p w:rsidR="00641603" w:rsidRPr="00641603" w:rsidRDefault="00641603" w:rsidP="00641603">
            <w:pPr>
              <w:widowControl w:val="0"/>
              <w:tabs>
                <w:tab w:val="left" w:pos="742"/>
              </w:tabs>
              <w:autoSpaceDE w:val="0"/>
              <w:autoSpaceDN w:val="0"/>
              <w:adjustRightInd w:val="0"/>
              <w:spacing w:after="0" w:line="240" w:lineRule="auto"/>
              <w:jc w:val="both"/>
              <w:rPr>
                <w:rFonts w:ascii="Times New Roman" w:hAnsi="Times New Roman" w:cs="Times New Roman"/>
                <w:kern w:val="0"/>
                <w:sz w:val="12"/>
                <w:szCs w:val="12"/>
              </w:rPr>
            </w:pPr>
            <w:r w:rsidRPr="00641603">
              <w:rPr>
                <w:rFonts w:ascii="Times New Roman" w:hAnsi="Times New Roman" w:cs="Times New Roman"/>
                <w:kern w:val="0"/>
                <w:sz w:val="12"/>
                <w:szCs w:val="12"/>
              </w:rPr>
              <w:t>- содействие вовлечению жителей в благоустройство населенных пунктов района.</w:t>
            </w:r>
          </w:p>
          <w:p w:rsidR="00641603" w:rsidRPr="00641603" w:rsidRDefault="00641603" w:rsidP="00641603">
            <w:pPr>
              <w:widowControl w:val="0"/>
              <w:autoSpaceDE w:val="0"/>
              <w:autoSpaceDN w:val="0"/>
              <w:adjustRightInd w:val="0"/>
              <w:spacing w:after="0" w:line="240" w:lineRule="auto"/>
              <w:jc w:val="both"/>
              <w:rPr>
                <w:rFonts w:ascii="Times New Roman" w:hAnsi="Times New Roman" w:cs="Times New Roman"/>
                <w:kern w:val="0"/>
                <w:sz w:val="12"/>
                <w:szCs w:val="12"/>
              </w:rPr>
            </w:pPr>
          </w:p>
          <w:p w:rsidR="00641603" w:rsidRPr="00641603" w:rsidRDefault="00641603" w:rsidP="00641603">
            <w:pPr>
              <w:widowControl w:val="0"/>
              <w:autoSpaceDE w:val="0"/>
              <w:autoSpaceDN w:val="0"/>
              <w:adjustRightInd w:val="0"/>
              <w:spacing w:after="0" w:line="240" w:lineRule="auto"/>
              <w:jc w:val="both"/>
              <w:rPr>
                <w:rFonts w:ascii="Times New Roman" w:hAnsi="Times New Roman" w:cs="Times New Roman"/>
                <w:kern w:val="0"/>
                <w:sz w:val="12"/>
                <w:szCs w:val="12"/>
              </w:rPr>
            </w:pPr>
            <w:r w:rsidRPr="00641603">
              <w:rPr>
                <w:rFonts w:ascii="Times New Roman" w:hAnsi="Times New Roman" w:cs="Times New Roman"/>
                <w:kern w:val="0"/>
                <w:sz w:val="12"/>
                <w:szCs w:val="12"/>
              </w:rPr>
              <w:t>Задача подпрограммы:</w:t>
            </w:r>
          </w:p>
          <w:p w:rsidR="00641603" w:rsidRPr="00641603" w:rsidRDefault="00641603" w:rsidP="00641603">
            <w:pPr>
              <w:widowControl w:val="0"/>
              <w:autoSpaceDE w:val="0"/>
              <w:autoSpaceDN w:val="0"/>
              <w:adjustRightInd w:val="0"/>
              <w:spacing w:after="0" w:line="240" w:lineRule="auto"/>
              <w:jc w:val="both"/>
              <w:rPr>
                <w:rFonts w:ascii="Times New Roman" w:hAnsi="Times New Roman" w:cs="Times New Roman"/>
                <w:kern w:val="0"/>
                <w:sz w:val="12"/>
                <w:szCs w:val="12"/>
              </w:rPr>
            </w:pPr>
            <w:r w:rsidRPr="00641603">
              <w:rPr>
                <w:rFonts w:ascii="Times New Roman" w:hAnsi="Times New Roman" w:cs="Times New Roman"/>
                <w:kern w:val="0"/>
                <w:sz w:val="12"/>
                <w:szCs w:val="12"/>
              </w:rPr>
              <w:t>- улучшение санитарно-экологической обстановки, внешнего и архитектурного облика населенных пунктов района</w:t>
            </w:r>
          </w:p>
        </w:tc>
      </w:tr>
      <w:tr w:rsidR="00641603" w:rsidRPr="00641603" w:rsidTr="00641603">
        <w:trPr>
          <w:trHeight w:val="20"/>
        </w:trPr>
        <w:tc>
          <w:tcPr>
            <w:tcW w:w="3794" w:type="dxa"/>
          </w:tcPr>
          <w:p w:rsidR="00641603" w:rsidRPr="00641603" w:rsidRDefault="00641603" w:rsidP="00641603">
            <w:pPr>
              <w:autoSpaceDE w:val="0"/>
              <w:autoSpaceDN w:val="0"/>
              <w:adjustRightInd w:val="0"/>
              <w:spacing w:after="0" w:line="240" w:lineRule="auto"/>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 xml:space="preserve">Целевые индикаторы </w:t>
            </w:r>
          </w:p>
        </w:tc>
        <w:tc>
          <w:tcPr>
            <w:tcW w:w="5953" w:type="dxa"/>
          </w:tcPr>
          <w:p w:rsidR="00641603" w:rsidRPr="00641603" w:rsidRDefault="00641603" w:rsidP="00641603">
            <w:pPr>
              <w:widowControl w:val="0"/>
              <w:autoSpaceDE w:val="0"/>
              <w:autoSpaceDN w:val="0"/>
              <w:adjustRightInd w:val="0"/>
              <w:spacing w:after="0" w:line="240" w:lineRule="auto"/>
              <w:ind w:firstLine="317"/>
              <w:jc w:val="both"/>
              <w:rPr>
                <w:rFonts w:ascii="Times New Roman" w:hAnsi="Times New Roman" w:cs="Times New Roman"/>
                <w:kern w:val="0"/>
                <w:sz w:val="12"/>
                <w:szCs w:val="12"/>
              </w:rPr>
            </w:pPr>
            <w:r w:rsidRPr="00641603">
              <w:rPr>
                <w:rFonts w:ascii="Times New Roman" w:hAnsi="Times New Roman" w:cs="Times New Roman"/>
                <w:kern w:val="0"/>
                <w:sz w:val="12"/>
                <w:szCs w:val="12"/>
              </w:rPr>
              <w:t>доля муниципальных образований, заявившихся к участию в мероприятиях по благоустройству территорий (57,1% ежегодно)</w:t>
            </w:r>
          </w:p>
        </w:tc>
      </w:tr>
      <w:tr w:rsidR="00641603" w:rsidRPr="00641603" w:rsidTr="00641603">
        <w:trPr>
          <w:trHeight w:val="20"/>
        </w:trPr>
        <w:tc>
          <w:tcPr>
            <w:tcW w:w="3794" w:type="dxa"/>
          </w:tcPr>
          <w:p w:rsidR="00641603" w:rsidRPr="00641603" w:rsidRDefault="00641603" w:rsidP="00641603">
            <w:pPr>
              <w:autoSpaceDE w:val="0"/>
              <w:autoSpaceDN w:val="0"/>
              <w:adjustRightInd w:val="0"/>
              <w:spacing w:after="0" w:line="240" w:lineRule="auto"/>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Сроки реализации подпрограммы</w:t>
            </w:r>
          </w:p>
        </w:tc>
        <w:tc>
          <w:tcPr>
            <w:tcW w:w="5953" w:type="dxa"/>
          </w:tcPr>
          <w:p w:rsidR="00641603" w:rsidRPr="00641603" w:rsidRDefault="00641603" w:rsidP="00641603">
            <w:pPr>
              <w:autoSpaceDE w:val="0"/>
              <w:autoSpaceDN w:val="0"/>
              <w:adjustRightInd w:val="0"/>
              <w:spacing w:after="0" w:line="240" w:lineRule="auto"/>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2014 – 2017 годы</w:t>
            </w:r>
          </w:p>
        </w:tc>
      </w:tr>
      <w:tr w:rsidR="00641603" w:rsidRPr="00641603" w:rsidTr="00641603">
        <w:trPr>
          <w:trHeight w:val="20"/>
        </w:trPr>
        <w:tc>
          <w:tcPr>
            <w:tcW w:w="3794" w:type="dxa"/>
          </w:tcPr>
          <w:p w:rsidR="00641603" w:rsidRPr="00641603" w:rsidRDefault="00641603" w:rsidP="00641603">
            <w:pPr>
              <w:spacing w:after="0" w:line="240" w:lineRule="auto"/>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953" w:type="dxa"/>
          </w:tcPr>
          <w:p w:rsidR="00641603" w:rsidRPr="00641603" w:rsidRDefault="00641603" w:rsidP="00641603">
            <w:pPr>
              <w:autoSpaceDE w:val="0"/>
              <w:autoSpaceDN w:val="0"/>
              <w:adjustRightInd w:val="0"/>
              <w:spacing w:after="0" w:line="240" w:lineRule="auto"/>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Общий объем финансирования подпрограммы составляет 250,0 тыс. рублей за счет сре</w:t>
            </w:r>
            <w:proofErr w:type="gramStart"/>
            <w:r w:rsidRPr="00641603">
              <w:rPr>
                <w:rFonts w:ascii="Times New Roman" w:hAnsi="Times New Roman" w:cs="Times New Roman"/>
                <w:color w:val="auto"/>
                <w:kern w:val="0"/>
                <w:sz w:val="12"/>
                <w:szCs w:val="12"/>
              </w:rPr>
              <w:t>дств кр</w:t>
            </w:r>
            <w:proofErr w:type="gramEnd"/>
            <w:r w:rsidRPr="00641603">
              <w:rPr>
                <w:rFonts w:ascii="Times New Roman" w:hAnsi="Times New Roman" w:cs="Times New Roman"/>
                <w:color w:val="auto"/>
                <w:kern w:val="0"/>
                <w:sz w:val="12"/>
                <w:szCs w:val="12"/>
              </w:rPr>
              <w:t>аевого бюджета, в том числе по годам:</w:t>
            </w:r>
          </w:p>
          <w:p w:rsidR="00641603" w:rsidRPr="00641603" w:rsidRDefault="00641603" w:rsidP="00641603">
            <w:pPr>
              <w:autoSpaceDE w:val="0"/>
              <w:autoSpaceDN w:val="0"/>
              <w:adjustRightInd w:val="0"/>
              <w:spacing w:after="0" w:line="240" w:lineRule="auto"/>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2014 год – 250,0 тыс. рублей;</w:t>
            </w:r>
          </w:p>
          <w:p w:rsidR="00641603" w:rsidRPr="00641603" w:rsidRDefault="00641603" w:rsidP="00641603">
            <w:pPr>
              <w:autoSpaceDE w:val="0"/>
              <w:autoSpaceDN w:val="0"/>
              <w:adjustRightInd w:val="0"/>
              <w:spacing w:after="0" w:line="240" w:lineRule="auto"/>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2015 год – 0,0 тыс. рублей;</w:t>
            </w:r>
          </w:p>
          <w:p w:rsidR="00641603" w:rsidRPr="00641603" w:rsidRDefault="00641603" w:rsidP="00641603">
            <w:pPr>
              <w:autoSpaceDE w:val="0"/>
              <w:autoSpaceDN w:val="0"/>
              <w:adjustRightInd w:val="0"/>
              <w:spacing w:after="0" w:line="240" w:lineRule="auto"/>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2016 год – 0,0 тыс. рублей;</w:t>
            </w:r>
          </w:p>
          <w:p w:rsidR="00641603" w:rsidRPr="00641603" w:rsidRDefault="00641603" w:rsidP="00641603">
            <w:pPr>
              <w:autoSpaceDE w:val="0"/>
              <w:autoSpaceDN w:val="0"/>
              <w:adjustRightInd w:val="0"/>
              <w:spacing w:after="0" w:line="240" w:lineRule="auto"/>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2017 год – 0,0 тыс. рублей.</w:t>
            </w:r>
          </w:p>
        </w:tc>
      </w:tr>
      <w:tr w:rsidR="00641603" w:rsidRPr="00641603" w:rsidTr="00641603">
        <w:trPr>
          <w:trHeight w:val="20"/>
        </w:trPr>
        <w:tc>
          <w:tcPr>
            <w:tcW w:w="3794" w:type="dxa"/>
          </w:tcPr>
          <w:p w:rsidR="00641603" w:rsidRPr="00641603" w:rsidRDefault="00641603" w:rsidP="00641603">
            <w:pPr>
              <w:spacing w:after="0" w:line="240" w:lineRule="auto"/>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 xml:space="preserve">Система организации </w:t>
            </w:r>
            <w:proofErr w:type="gramStart"/>
            <w:r w:rsidRPr="00641603">
              <w:rPr>
                <w:rFonts w:ascii="Times New Roman" w:hAnsi="Times New Roman" w:cs="Times New Roman"/>
                <w:color w:val="auto"/>
                <w:kern w:val="0"/>
                <w:sz w:val="12"/>
                <w:szCs w:val="12"/>
              </w:rPr>
              <w:t>контроля за</w:t>
            </w:r>
            <w:proofErr w:type="gramEnd"/>
            <w:r w:rsidRPr="00641603">
              <w:rPr>
                <w:rFonts w:ascii="Times New Roman" w:hAnsi="Times New Roman" w:cs="Times New Roman"/>
                <w:color w:val="auto"/>
                <w:kern w:val="0"/>
                <w:sz w:val="12"/>
                <w:szCs w:val="12"/>
              </w:rPr>
              <w:t xml:space="preserve"> исполнением подпрограммы</w:t>
            </w:r>
          </w:p>
        </w:tc>
        <w:tc>
          <w:tcPr>
            <w:tcW w:w="5953" w:type="dxa"/>
          </w:tcPr>
          <w:p w:rsidR="00641603" w:rsidRPr="00641603" w:rsidRDefault="00641603" w:rsidP="00641603">
            <w:pPr>
              <w:autoSpaceDE w:val="0"/>
              <w:autoSpaceDN w:val="0"/>
              <w:adjustRightInd w:val="0"/>
              <w:spacing w:after="0" w:line="240" w:lineRule="auto"/>
              <w:outlineLvl w:val="1"/>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
        </w:tc>
      </w:tr>
    </w:tbl>
    <w:p w:rsidR="00641603" w:rsidRPr="00641603" w:rsidRDefault="00641603" w:rsidP="00641603">
      <w:pPr>
        <w:autoSpaceDE w:val="0"/>
        <w:autoSpaceDN w:val="0"/>
        <w:adjustRightInd w:val="0"/>
        <w:spacing w:after="0" w:line="240" w:lineRule="auto"/>
        <w:jc w:val="both"/>
        <w:rPr>
          <w:rFonts w:ascii="Times New Roman" w:hAnsi="Times New Roman" w:cs="Times New Roman"/>
          <w:color w:val="auto"/>
          <w:kern w:val="0"/>
          <w:sz w:val="12"/>
          <w:szCs w:val="12"/>
        </w:rPr>
      </w:pPr>
    </w:p>
    <w:p w:rsidR="00641603" w:rsidRPr="00641603" w:rsidRDefault="00641603" w:rsidP="00641603">
      <w:pPr>
        <w:autoSpaceDE w:val="0"/>
        <w:autoSpaceDN w:val="0"/>
        <w:adjustRightInd w:val="0"/>
        <w:spacing w:after="0" w:line="240" w:lineRule="auto"/>
        <w:ind w:firstLine="709"/>
        <w:jc w:val="center"/>
        <w:outlineLvl w:val="0"/>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 Основные разделы Подпрограммы</w:t>
      </w:r>
    </w:p>
    <w:p w:rsidR="00641603" w:rsidRPr="00641603" w:rsidRDefault="00641603" w:rsidP="00641603">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641603" w:rsidRPr="00641603" w:rsidRDefault="00641603" w:rsidP="00641603">
      <w:pPr>
        <w:shd w:val="clear" w:color="auto" w:fill="FFFFFF"/>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2.1. Постановка обще районной проблемы и обоснование необходимости разработки Подпрограммы</w:t>
      </w:r>
    </w:p>
    <w:p w:rsidR="00641603" w:rsidRPr="00641603" w:rsidRDefault="00641603" w:rsidP="00641603">
      <w:pPr>
        <w:shd w:val="clear" w:color="auto" w:fill="FFFFFF"/>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 xml:space="preserve">Федеральным законом от 06.10.2003 № 131-ФЗ «Об общих принципах организации местного самоуправления в Российской Федерации» организация благоустройства территории муниципального образования отнесена к вопросам местного значения. Организация работы в данном направлении </w:t>
      </w:r>
      <w:r w:rsidRPr="00641603">
        <w:rPr>
          <w:rFonts w:ascii="Times New Roman" w:hAnsi="Times New Roman" w:cs="Times New Roman"/>
          <w:kern w:val="0"/>
          <w:sz w:val="12"/>
          <w:szCs w:val="12"/>
        </w:rPr>
        <w:t>подразумевает проведение органами местного самоуправления работ по содержанию территории населенных пунктов.</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При этом финансовое обеспечение мероприятий, связанных с благоустройством территории муниципального образования, относится к расходным обязательствам муниципального образования и осуществляется в пределах средств, предусмотренных в местном бюджете на эти цели.</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В связи с ограниченностью финансовых ресурсов бюджетов муниципальных образований на территории района установлено недостаточное количество детских игровых городков и малых архитектурных форм, отмечается неудовлетворительное уличное освещение. Так, на 01.01.2013 в муниципальных образованиях района доля общей протяженности освещенных частей улиц, проездов, набережных к общей протяженности улиц, проездов, набережных составила 61,4 процента.</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lastRenderedPageBreak/>
        <w:t>Негативными факторами также являются социально-экологические проблемы: несанкционированные свалки, запыленность воздушной среды из-за нарушения травяного покрова, недостаточное озеленение улиц и участков рядом с дворами. Доля общей площади зеленых насаждений общего пользования в пределах городской черты к общей площади городских земель в пределах городской черты в муниципальных образованиях района в 2012 году в среднем составила 0,</w:t>
      </w:r>
      <w:r w:rsidRPr="00641603">
        <w:rPr>
          <w:rFonts w:ascii="Times New Roman" w:hAnsi="Times New Roman" w:cs="Times New Roman"/>
          <w:kern w:val="0"/>
          <w:sz w:val="12"/>
          <w:szCs w:val="12"/>
        </w:rPr>
        <w:t>42 процента.</w:t>
      </w:r>
    </w:p>
    <w:p w:rsidR="00641603" w:rsidRPr="00641603" w:rsidRDefault="00641603" w:rsidP="00641603">
      <w:pPr>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Комплекс вышеуказанных негативных факторов приводит к ухудшению санитарно-экологической обстановки и условий проживания граждан, а также внешнего и архитектурного облика населенных пунктов.</w:t>
      </w:r>
    </w:p>
    <w:p w:rsidR="00641603" w:rsidRPr="00641603" w:rsidRDefault="00641603" w:rsidP="00641603">
      <w:pPr>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За период 2008–2013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 обустроены места для отдыха и досуга граждан, благоустроены территории у памятников воинам Великой Отечественной войны, восстановлено освещение, обновлены детские игровые и спортивные площадки.</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Опыт показал высокую активность органов местного самоуправления по участию в реализации мероприятий, значимость проводимых мероприятий для развития муниципальных образований и необходимость их продолжения в последующие годы</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641603" w:rsidRPr="00641603" w:rsidRDefault="00641603" w:rsidP="00641603">
      <w:pPr>
        <w:autoSpaceDE w:val="0"/>
        <w:autoSpaceDN w:val="0"/>
        <w:adjustRightInd w:val="0"/>
        <w:spacing w:after="0" w:line="240" w:lineRule="auto"/>
        <w:ind w:firstLine="284"/>
        <w:jc w:val="center"/>
        <w:rPr>
          <w:rFonts w:ascii="Times New Roman" w:hAnsi="Times New Roman" w:cs="Times New Roman"/>
          <w:kern w:val="0"/>
          <w:sz w:val="12"/>
          <w:szCs w:val="12"/>
        </w:rPr>
      </w:pPr>
      <w:r w:rsidRPr="00641603">
        <w:rPr>
          <w:rFonts w:ascii="Times New Roman" w:hAnsi="Times New Roman" w:cs="Times New Roman"/>
          <w:kern w:val="0"/>
          <w:sz w:val="12"/>
          <w:szCs w:val="12"/>
        </w:rPr>
        <w:t>2.2. Основная цель, задачи, этапы и сроки выполнения Подпрограммы, целевые индикаторы</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kern w:val="0"/>
          <w:sz w:val="12"/>
          <w:szCs w:val="12"/>
        </w:rPr>
      </w:pPr>
    </w:p>
    <w:p w:rsidR="00641603" w:rsidRPr="00641603" w:rsidRDefault="00641603" w:rsidP="00641603">
      <w:pPr>
        <w:widowControl w:val="0"/>
        <w:tabs>
          <w:tab w:val="left" w:pos="742"/>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Целью Подпрограммы является содействие вовлечению жителей в благоустройство населенных пунктов района.</w:t>
      </w:r>
    </w:p>
    <w:p w:rsidR="00641603" w:rsidRPr="00641603" w:rsidRDefault="00641603" w:rsidP="00641603">
      <w:pPr>
        <w:widowControl w:val="0"/>
        <w:tabs>
          <w:tab w:val="left" w:pos="742"/>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Для достижения цели необходимо решение следующей задачи:</w:t>
      </w:r>
    </w:p>
    <w:p w:rsidR="00641603" w:rsidRPr="00641603" w:rsidRDefault="00641603" w:rsidP="0064160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 улучшение санитарно-экологической обстановки, внешнего и архитектурного облика населенных пунктов района.</w:t>
      </w:r>
    </w:p>
    <w:p w:rsidR="00641603" w:rsidRPr="00641603" w:rsidRDefault="00641603" w:rsidP="00641603">
      <w:pPr>
        <w:widowControl w:val="0"/>
        <w:autoSpaceDE w:val="0"/>
        <w:autoSpaceDN w:val="0"/>
        <w:adjustRightInd w:val="0"/>
        <w:spacing w:after="0" w:line="240" w:lineRule="auto"/>
        <w:ind w:firstLine="284"/>
        <w:contextualSpacing/>
        <w:jc w:val="both"/>
        <w:rPr>
          <w:rFonts w:ascii="Times New Roman" w:hAnsi="Times New Roman" w:cs="Times New Roman"/>
          <w:color w:val="auto"/>
          <w:kern w:val="0"/>
          <w:sz w:val="12"/>
          <w:szCs w:val="12"/>
          <w:u w:val="single"/>
        </w:rPr>
      </w:pPr>
      <w:r w:rsidRPr="00641603">
        <w:rPr>
          <w:rFonts w:ascii="Times New Roman" w:hAnsi="Times New Roman" w:cs="Times New Roman"/>
          <w:color w:val="auto"/>
          <w:kern w:val="0"/>
          <w:sz w:val="12"/>
          <w:szCs w:val="12"/>
        </w:rPr>
        <w:t xml:space="preserve">Выбор мероприятий Подпрограммы обусловлен целями и задачами, которые призвана решить Подпрограмма, результатами анализа сложившейся на территории района ситуации по благоустройству территории муниципальных образований. </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Срок реализации Подпрограммы – 2014 – 2017 годы.</w:t>
      </w:r>
    </w:p>
    <w:p w:rsidR="00641603" w:rsidRPr="00641603" w:rsidRDefault="00641603" w:rsidP="00641603">
      <w:pPr>
        <w:widowControl w:val="0"/>
        <w:suppressAutoHyphens/>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Целевыми индикаторами, позволяющими измерить достижение цели Подпрограммы, являются:</w:t>
      </w:r>
    </w:p>
    <w:p w:rsidR="00641603" w:rsidRPr="00641603" w:rsidRDefault="00641603" w:rsidP="0064160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 доля муниципальных образований, заявившихся к участию в мероприятиях по благоустройству территорий (57,1% ежегодно).</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kern w:val="0"/>
          <w:sz w:val="12"/>
          <w:szCs w:val="12"/>
        </w:rPr>
      </w:pPr>
      <w:r w:rsidRPr="00641603">
        <w:rPr>
          <w:rFonts w:ascii="Times New Roman" w:hAnsi="Times New Roman" w:cs="Times New Roman"/>
          <w:kern w:val="0"/>
          <w:sz w:val="12"/>
          <w:szCs w:val="12"/>
        </w:rPr>
        <w:t>Перечень целевых индикаторов Подпрограммы на весь период действия по годам ее реализации приведен в приложении № 1 к Подпрограмме.</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kern w:val="0"/>
          <w:sz w:val="12"/>
          <w:szCs w:val="12"/>
        </w:rPr>
      </w:pPr>
    </w:p>
    <w:p w:rsidR="00641603" w:rsidRPr="00641603" w:rsidRDefault="00641603" w:rsidP="00641603">
      <w:pPr>
        <w:autoSpaceDE w:val="0"/>
        <w:autoSpaceDN w:val="0"/>
        <w:adjustRightInd w:val="0"/>
        <w:spacing w:after="0" w:line="240" w:lineRule="auto"/>
        <w:ind w:firstLine="284"/>
        <w:jc w:val="center"/>
        <w:rPr>
          <w:rFonts w:ascii="Times New Roman" w:hAnsi="Times New Roman" w:cs="Times New Roman"/>
          <w:kern w:val="0"/>
          <w:sz w:val="12"/>
          <w:szCs w:val="12"/>
        </w:rPr>
      </w:pPr>
      <w:r w:rsidRPr="00641603">
        <w:rPr>
          <w:rFonts w:ascii="Times New Roman" w:hAnsi="Times New Roman" w:cs="Times New Roman"/>
          <w:kern w:val="0"/>
          <w:sz w:val="12"/>
          <w:szCs w:val="12"/>
        </w:rPr>
        <w:t>2.3. Механизм реализации Подпрограммы</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kern w:val="0"/>
          <w:sz w:val="12"/>
          <w:szCs w:val="12"/>
        </w:rPr>
      </w:pP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2.3.1. Финансирование подпрограммы осуществляется за счет средств субсидии из  краевого бюджета.</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Главным распорядителем бюджетных средств, предусмотренных на реализацию мероприятий подпрограммы, является финансовое управление администрации района.</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kern w:val="0"/>
          <w:sz w:val="12"/>
          <w:szCs w:val="12"/>
        </w:rPr>
        <w:t xml:space="preserve">2.3.2. </w:t>
      </w:r>
      <w:r w:rsidRPr="00641603">
        <w:rPr>
          <w:rFonts w:ascii="Times New Roman" w:hAnsi="Times New Roman" w:cs="Times New Roman"/>
          <w:color w:val="auto"/>
          <w:kern w:val="0"/>
          <w:sz w:val="12"/>
          <w:szCs w:val="12"/>
        </w:rPr>
        <w:t>Субсидия из краевого бюджета предоставляется муниципальным образованиям района для реализации проектов по благоустройству территорий поселений в пределах бюджетных ассигнований на текущий финансовый год и в соответствии с постановлением правительства Красноярского края об утверждении распределения субсидии.</w:t>
      </w:r>
    </w:p>
    <w:p w:rsidR="00641603" w:rsidRPr="00641603" w:rsidRDefault="00641603" w:rsidP="00641603">
      <w:pPr>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Перечисление субсидии муниципальным образованиям района осуществляется на основании:</w:t>
      </w:r>
    </w:p>
    <w:p w:rsidR="00641603" w:rsidRPr="00641603" w:rsidRDefault="00641603" w:rsidP="00641603">
      <w:pPr>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 копии соглашения о предоставлении субсидии муниципальному образованию края из краевого бюджета;</w:t>
      </w:r>
    </w:p>
    <w:p w:rsidR="00641603" w:rsidRPr="00641603" w:rsidRDefault="00641603" w:rsidP="00641603">
      <w:pPr>
        <w:suppressAutoHyphens/>
        <w:spacing w:after="0" w:line="240" w:lineRule="auto"/>
        <w:ind w:firstLine="284"/>
        <w:jc w:val="both"/>
        <w:rPr>
          <w:rFonts w:ascii="Times New Roman" w:hAnsi="Times New Roman" w:cs="Times New Roman"/>
          <w:kern w:val="0"/>
          <w:sz w:val="12"/>
          <w:szCs w:val="12"/>
        </w:rPr>
      </w:pPr>
      <w:r w:rsidRPr="00641603">
        <w:rPr>
          <w:rFonts w:ascii="Times New Roman" w:hAnsi="Times New Roman" w:cs="Times New Roman"/>
          <w:kern w:val="0"/>
          <w:sz w:val="12"/>
          <w:szCs w:val="12"/>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41603" w:rsidRPr="00641603" w:rsidRDefault="00641603" w:rsidP="00641603">
      <w:pPr>
        <w:suppressAutoHyphens/>
        <w:spacing w:after="0" w:line="240" w:lineRule="auto"/>
        <w:ind w:firstLine="284"/>
        <w:jc w:val="both"/>
        <w:rPr>
          <w:rFonts w:ascii="Times New Roman" w:hAnsi="Times New Roman" w:cs="Times New Roman"/>
          <w:kern w:val="0"/>
          <w:sz w:val="12"/>
          <w:szCs w:val="12"/>
        </w:rPr>
      </w:pPr>
      <w:r w:rsidRPr="00641603">
        <w:rPr>
          <w:rFonts w:ascii="Times New Roman" w:hAnsi="Times New Roman" w:cs="Times New Roman"/>
          <w:kern w:val="0"/>
          <w:sz w:val="12"/>
          <w:szCs w:val="12"/>
        </w:rPr>
        <w:t>- акта выполненных работ;</w:t>
      </w:r>
    </w:p>
    <w:p w:rsidR="00641603" w:rsidRPr="00641603" w:rsidRDefault="00641603" w:rsidP="00641603">
      <w:pPr>
        <w:suppressAutoHyphens/>
        <w:spacing w:after="0" w:line="240" w:lineRule="auto"/>
        <w:ind w:firstLine="284"/>
        <w:jc w:val="both"/>
        <w:rPr>
          <w:rFonts w:ascii="Times New Roman" w:hAnsi="Times New Roman" w:cs="Times New Roman"/>
          <w:kern w:val="0"/>
          <w:sz w:val="12"/>
          <w:szCs w:val="12"/>
        </w:rPr>
      </w:pPr>
      <w:r w:rsidRPr="00641603">
        <w:rPr>
          <w:rFonts w:ascii="Times New Roman" w:hAnsi="Times New Roman" w:cs="Times New Roman"/>
          <w:kern w:val="0"/>
          <w:sz w:val="12"/>
          <w:szCs w:val="12"/>
        </w:rPr>
        <w:t xml:space="preserve">- </w:t>
      </w:r>
      <w:proofErr w:type="gramStart"/>
      <w:r w:rsidRPr="00641603">
        <w:rPr>
          <w:rFonts w:ascii="Times New Roman" w:hAnsi="Times New Roman" w:cs="Times New Roman"/>
          <w:kern w:val="0"/>
          <w:sz w:val="12"/>
          <w:szCs w:val="12"/>
        </w:rPr>
        <w:t>счет-фактуры</w:t>
      </w:r>
      <w:proofErr w:type="gramEnd"/>
      <w:r w:rsidRPr="00641603">
        <w:rPr>
          <w:rFonts w:ascii="Times New Roman" w:hAnsi="Times New Roman" w:cs="Times New Roman"/>
          <w:kern w:val="0"/>
          <w:sz w:val="12"/>
          <w:szCs w:val="12"/>
        </w:rPr>
        <w:t xml:space="preserve"> на оплату товаров, работ, услуг;</w:t>
      </w:r>
    </w:p>
    <w:p w:rsidR="00641603" w:rsidRPr="00641603" w:rsidRDefault="00641603" w:rsidP="00641603">
      <w:pPr>
        <w:suppressAutoHyphens/>
        <w:spacing w:after="0" w:line="240" w:lineRule="auto"/>
        <w:ind w:firstLine="284"/>
        <w:jc w:val="both"/>
        <w:rPr>
          <w:rFonts w:ascii="Times New Roman" w:hAnsi="Times New Roman" w:cs="Times New Roman"/>
          <w:kern w:val="0"/>
          <w:sz w:val="12"/>
          <w:szCs w:val="12"/>
        </w:rPr>
      </w:pPr>
      <w:r w:rsidRPr="00641603">
        <w:rPr>
          <w:rFonts w:ascii="Times New Roman" w:hAnsi="Times New Roman" w:cs="Times New Roman"/>
          <w:kern w:val="0"/>
          <w:sz w:val="12"/>
          <w:szCs w:val="12"/>
        </w:rPr>
        <w:t xml:space="preserve">- копии платежного поручения, подтверждающего </w:t>
      </w:r>
      <w:r w:rsidRPr="00641603">
        <w:rPr>
          <w:rFonts w:ascii="Times New Roman" w:hAnsi="Times New Roman" w:cs="Times New Roman"/>
          <w:color w:val="auto"/>
          <w:kern w:val="0"/>
          <w:sz w:val="12"/>
          <w:szCs w:val="12"/>
        </w:rPr>
        <w:t>оплату товаров, работ, услуг за счет средств местного бюджета.</w:t>
      </w:r>
    </w:p>
    <w:p w:rsidR="00641603" w:rsidRPr="00641603" w:rsidRDefault="00641603" w:rsidP="00641603">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641603">
        <w:rPr>
          <w:rFonts w:ascii="Times New Roman" w:hAnsi="Times New Roman" w:cs="Times New Roman"/>
          <w:kern w:val="0"/>
          <w:sz w:val="12"/>
          <w:szCs w:val="12"/>
        </w:rPr>
        <w:t>2.3.3. 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 финансовым управлением администрации Каратузского района в соответствии с действующим законодательством.</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highlight w:val="yellow"/>
        </w:rPr>
      </w:pPr>
    </w:p>
    <w:p w:rsidR="00641603" w:rsidRPr="00641603" w:rsidRDefault="00641603" w:rsidP="00641603">
      <w:pPr>
        <w:numPr>
          <w:ilvl w:val="1"/>
          <w:numId w:val="29"/>
        </w:numPr>
        <w:autoSpaceDE w:val="0"/>
        <w:autoSpaceDN w:val="0"/>
        <w:adjustRightInd w:val="0"/>
        <w:spacing w:after="0" w:line="240" w:lineRule="auto"/>
        <w:ind w:left="0" w:firstLine="284"/>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Организация управления Подпрограммой</w:t>
      </w:r>
      <w:r>
        <w:rPr>
          <w:rFonts w:ascii="Times New Roman" w:hAnsi="Times New Roman" w:cs="Times New Roman"/>
          <w:color w:val="auto"/>
          <w:kern w:val="0"/>
          <w:sz w:val="12"/>
          <w:szCs w:val="12"/>
        </w:rPr>
        <w:t xml:space="preserve"> </w:t>
      </w:r>
      <w:r w:rsidRPr="00641603">
        <w:rPr>
          <w:rFonts w:ascii="Times New Roman" w:hAnsi="Times New Roman" w:cs="Times New Roman"/>
          <w:color w:val="auto"/>
          <w:kern w:val="0"/>
          <w:sz w:val="12"/>
          <w:szCs w:val="12"/>
        </w:rPr>
        <w:t xml:space="preserve">и </w:t>
      </w:r>
      <w:proofErr w:type="gramStart"/>
      <w:r w:rsidRPr="00641603">
        <w:rPr>
          <w:rFonts w:ascii="Times New Roman" w:hAnsi="Times New Roman" w:cs="Times New Roman"/>
          <w:color w:val="auto"/>
          <w:kern w:val="0"/>
          <w:sz w:val="12"/>
          <w:szCs w:val="12"/>
        </w:rPr>
        <w:t>контроль за</w:t>
      </w:r>
      <w:proofErr w:type="gramEnd"/>
      <w:r w:rsidRPr="00641603">
        <w:rPr>
          <w:rFonts w:ascii="Times New Roman" w:hAnsi="Times New Roman" w:cs="Times New Roman"/>
          <w:color w:val="auto"/>
          <w:kern w:val="0"/>
          <w:sz w:val="12"/>
          <w:szCs w:val="12"/>
        </w:rPr>
        <w:t xml:space="preserve"> ходом ее выполнения</w:t>
      </w:r>
    </w:p>
    <w:p w:rsidR="00641603" w:rsidRPr="00641603" w:rsidRDefault="00641603" w:rsidP="00641603">
      <w:pPr>
        <w:autoSpaceDE w:val="0"/>
        <w:autoSpaceDN w:val="0"/>
        <w:adjustRightInd w:val="0"/>
        <w:spacing w:after="0" w:line="240" w:lineRule="auto"/>
        <w:ind w:firstLine="284"/>
        <w:rPr>
          <w:rFonts w:ascii="Times New Roman" w:hAnsi="Times New Roman" w:cs="Times New Roman"/>
          <w:color w:val="auto"/>
          <w:kern w:val="0"/>
          <w:sz w:val="12"/>
          <w:szCs w:val="12"/>
        </w:rPr>
      </w:pPr>
    </w:p>
    <w:p w:rsidR="00641603" w:rsidRPr="00641603" w:rsidRDefault="00641603" w:rsidP="0064160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2.4.1. Организацию управления подпрограммой осуществляет</w:t>
      </w:r>
      <w:r w:rsidRPr="00641603">
        <w:rPr>
          <w:rFonts w:ascii="Times New Roman" w:hAnsi="Times New Roman" w:cs="Times New Roman"/>
          <w:color w:val="002060"/>
          <w:kern w:val="0"/>
          <w:sz w:val="12"/>
          <w:szCs w:val="12"/>
        </w:rPr>
        <w:t xml:space="preserve"> </w:t>
      </w:r>
      <w:r w:rsidRPr="00641603">
        <w:rPr>
          <w:rFonts w:ascii="Times New Roman" w:hAnsi="Times New Roman" w:cs="Times New Roman"/>
          <w:color w:val="auto"/>
          <w:kern w:val="0"/>
          <w:sz w:val="12"/>
          <w:szCs w:val="12"/>
        </w:rPr>
        <w:t>администрация Каратузского района (отдел строительства и ЖКХ).</w:t>
      </w:r>
    </w:p>
    <w:p w:rsidR="00641603" w:rsidRPr="00641603" w:rsidRDefault="00641603" w:rsidP="0064160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Администрация Каратузского района (отдел строительства и ЖКХ)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Администрация Каратузского района (отдел строительства и ЖКХ) осуществляет:</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 координацию исполнения подпрограммных мероприятий, мониторинг их реализации;</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 xml:space="preserve">- непосредственный </w:t>
      </w:r>
      <w:proofErr w:type="gramStart"/>
      <w:r w:rsidRPr="00641603">
        <w:rPr>
          <w:rFonts w:ascii="Times New Roman" w:hAnsi="Times New Roman" w:cs="Times New Roman"/>
          <w:color w:val="auto"/>
          <w:kern w:val="0"/>
          <w:sz w:val="12"/>
          <w:szCs w:val="12"/>
        </w:rPr>
        <w:t>контроль за</w:t>
      </w:r>
      <w:proofErr w:type="gramEnd"/>
      <w:r w:rsidRPr="00641603">
        <w:rPr>
          <w:rFonts w:ascii="Times New Roman" w:hAnsi="Times New Roman" w:cs="Times New Roman"/>
          <w:color w:val="auto"/>
          <w:kern w:val="0"/>
          <w:sz w:val="12"/>
          <w:szCs w:val="12"/>
        </w:rPr>
        <w:t xml:space="preserve"> ходом реализации мероприятий подпрограммы;</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 подготовку отчетов о реализации подпрограммы.</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w:t>
      </w:r>
    </w:p>
    <w:p w:rsidR="00641603" w:rsidRPr="00641603" w:rsidRDefault="00641603" w:rsidP="0064160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Контроль за целевым и эффективным использованием бюджетных средств, предусмотренных на реализацию подпрограммы, осуществляет финансовое управление администрации района и председатель ревизионной комиссии.</w:t>
      </w:r>
    </w:p>
    <w:p w:rsidR="00641603" w:rsidRPr="00641603" w:rsidRDefault="00641603" w:rsidP="0064160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Обеспечение целевого расходования бюджетных средств осуществляется органами местного самоуправления поселений района.</w:t>
      </w:r>
    </w:p>
    <w:p w:rsidR="00641603" w:rsidRPr="00641603" w:rsidRDefault="00641603" w:rsidP="0064160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 xml:space="preserve">Текущий </w:t>
      </w:r>
      <w:proofErr w:type="gramStart"/>
      <w:r w:rsidRPr="00641603">
        <w:rPr>
          <w:rFonts w:ascii="Times New Roman" w:hAnsi="Times New Roman" w:cs="Times New Roman"/>
          <w:color w:val="auto"/>
          <w:kern w:val="0"/>
          <w:sz w:val="12"/>
          <w:szCs w:val="12"/>
        </w:rPr>
        <w:t>контроль за</w:t>
      </w:r>
      <w:proofErr w:type="gramEnd"/>
      <w:r w:rsidRPr="00641603">
        <w:rPr>
          <w:rFonts w:ascii="Times New Roman" w:hAnsi="Times New Roman" w:cs="Times New Roman"/>
          <w:color w:val="auto"/>
          <w:kern w:val="0"/>
          <w:sz w:val="12"/>
          <w:szCs w:val="12"/>
        </w:rPr>
        <w:t xml:space="preserve"> ходом выполнения подпрограммы осуществляет администрация Каратузского района (отдел строительства и ЖКХ).</w:t>
      </w:r>
    </w:p>
    <w:p w:rsidR="00641603" w:rsidRPr="00641603" w:rsidRDefault="00641603" w:rsidP="0064160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 xml:space="preserve">В рамках осуществления </w:t>
      </w:r>
      <w:proofErr w:type="gramStart"/>
      <w:r w:rsidRPr="00641603">
        <w:rPr>
          <w:rFonts w:ascii="Times New Roman" w:hAnsi="Times New Roman" w:cs="Times New Roman"/>
          <w:color w:val="auto"/>
          <w:kern w:val="0"/>
          <w:sz w:val="12"/>
          <w:szCs w:val="12"/>
        </w:rPr>
        <w:t>контроля за</w:t>
      </w:r>
      <w:proofErr w:type="gramEnd"/>
      <w:r w:rsidRPr="00641603">
        <w:rPr>
          <w:rFonts w:ascii="Times New Roman" w:hAnsi="Times New Roman" w:cs="Times New Roman"/>
          <w:color w:val="auto"/>
          <w:kern w:val="0"/>
          <w:sz w:val="12"/>
          <w:szCs w:val="12"/>
        </w:rPr>
        <w:t xml:space="preserve"> ходом реализации Подпрограммы администрация Каратузского района вправе запрашивать у органов местного самоуправления поселений района необходимые документы и информацию, связанные с реализацией Подпрограммы.</w:t>
      </w:r>
    </w:p>
    <w:p w:rsidR="00641603" w:rsidRPr="00641603" w:rsidRDefault="00641603" w:rsidP="00641603">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2.4.2. Администрация Каратузского района (отдел строительства и ЖКХ)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w:t>
      </w:r>
    </w:p>
    <w:p w:rsidR="00641603" w:rsidRPr="00641603" w:rsidRDefault="00641603" w:rsidP="00641603">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proofErr w:type="gramStart"/>
      <w:r w:rsidRPr="00641603">
        <w:rPr>
          <w:rFonts w:ascii="Times New Roman" w:hAnsi="Times New Roman" w:cs="Times New Roman"/>
          <w:color w:val="auto"/>
          <w:kern w:val="0"/>
          <w:sz w:val="12"/>
          <w:szCs w:val="12"/>
        </w:rPr>
        <w:t>Отчеты о реализации подпрограммы, представляются администрацией Каратузского района (отдел строительства и ЖКХ)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roofErr w:type="gramEnd"/>
    </w:p>
    <w:p w:rsidR="00641603" w:rsidRPr="00641603" w:rsidRDefault="00641603" w:rsidP="00641603">
      <w:pPr>
        <w:shd w:val="clear" w:color="auto" w:fill="FFFFFF"/>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641603" w:rsidRPr="00641603" w:rsidRDefault="00641603" w:rsidP="00641603">
      <w:pPr>
        <w:autoSpaceDE w:val="0"/>
        <w:autoSpaceDN w:val="0"/>
        <w:adjustRightInd w:val="0"/>
        <w:spacing w:after="0" w:line="240" w:lineRule="auto"/>
        <w:ind w:firstLine="284"/>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2.5. Оценка социально-экономической эффективности</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kern w:val="0"/>
          <w:sz w:val="12"/>
          <w:szCs w:val="12"/>
        </w:rPr>
      </w:pPr>
      <w:r w:rsidRPr="00641603">
        <w:rPr>
          <w:rFonts w:ascii="Times New Roman" w:hAnsi="Times New Roman" w:cs="Times New Roman"/>
          <w:color w:val="auto"/>
          <w:kern w:val="0"/>
          <w:sz w:val="12"/>
          <w:szCs w:val="12"/>
        </w:rPr>
        <w:t xml:space="preserve">Реализация мероприятий </w:t>
      </w:r>
      <w:r w:rsidRPr="00641603">
        <w:rPr>
          <w:rFonts w:ascii="Times New Roman" w:hAnsi="Times New Roman" w:cs="Times New Roman"/>
          <w:kern w:val="0"/>
          <w:sz w:val="12"/>
          <w:szCs w:val="12"/>
        </w:rPr>
        <w:t xml:space="preserve">Подпрограммы направлена </w:t>
      </w:r>
      <w:proofErr w:type="gramStart"/>
      <w:r w:rsidRPr="00641603">
        <w:rPr>
          <w:rFonts w:ascii="Times New Roman" w:hAnsi="Times New Roman" w:cs="Times New Roman"/>
          <w:kern w:val="0"/>
          <w:sz w:val="12"/>
          <w:szCs w:val="12"/>
        </w:rPr>
        <w:t>на</w:t>
      </w:r>
      <w:proofErr w:type="gramEnd"/>
      <w:r w:rsidRPr="00641603">
        <w:rPr>
          <w:rFonts w:ascii="Times New Roman" w:hAnsi="Times New Roman" w:cs="Times New Roman"/>
          <w:kern w:val="0"/>
          <w:sz w:val="12"/>
          <w:szCs w:val="12"/>
        </w:rPr>
        <w:t>:</w:t>
      </w:r>
    </w:p>
    <w:p w:rsidR="00641603" w:rsidRPr="00641603" w:rsidRDefault="00641603" w:rsidP="00641603">
      <w:pPr>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формирование у населения активной позиции по решению вопросов местного значения;</w:t>
      </w:r>
    </w:p>
    <w:p w:rsidR="00641603" w:rsidRPr="00641603" w:rsidRDefault="00641603" w:rsidP="00641603">
      <w:pPr>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создание благоприятных, комфортных условий для проживания и отдыха населения;</w:t>
      </w:r>
    </w:p>
    <w:p w:rsidR="00641603" w:rsidRPr="00641603" w:rsidRDefault="00641603" w:rsidP="00641603">
      <w:pPr>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улучшение санитарно-экологической обстановки, внешнего и архитектурного облика населенных пунктов;</w:t>
      </w:r>
    </w:p>
    <w:p w:rsidR="00641603" w:rsidRPr="00641603" w:rsidRDefault="00641603" w:rsidP="00641603">
      <w:pPr>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повышение уровня заинтересованности граждан в защите и сохранении природной среды.</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Реализация программных мероприятий позволит достичь следующих результатов:</w:t>
      </w:r>
    </w:p>
    <w:p w:rsidR="00641603" w:rsidRPr="00641603" w:rsidRDefault="00641603" w:rsidP="00641603">
      <w:pPr>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 xml:space="preserve">- приведение в надлежащее состояние ежегодно: скверов (210 </w:t>
      </w:r>
      <w:proofErr w:type="spellStart"/>
      <w:r w:rsidRPr="00641603">
        <w:rPr>
          <w:rFonts w:ascii="Times New Roman" w:hAnsi="Times New Roman" w:cs="Times New Roman"/>
          <w:color w:val="auto"/>
          <w:kern w:val="0"/>
          <w:sz w:val="12"/>
          <w:szCs w:val="12"/>
        </w:rPr>
        <w:t>кв.м</w:t>
      </w:r>
      <w:proofErr w:type="spellEnd"/>
      <w:r w:rsidRPr="00641603">
        <w:rPr>
          <w:rFonts w:ascii="Times New Roman" w:hAnsi="Times New Roman" w:cs="Times New Roman"/>
          <w:color w:val="auto"/>
          <w:kern w:val="0"/>
          <w:sz w:val="12"/>
          <w:szCs w:val="12"/>
        </w:rPr>
        <w:t xml:space="preserve">.), парков (140. </w:t>
      </w:r>
      <w:proofErr w:type="spellStart"/>
      <w:r w:rsidRPr="00641603">
        <w:rPr>
          <w:rFonts w:ascii="Times New Roman" w:hAnsi="Times New Roman" w:cs="Times New Roman"/>
          <w:color w:val="auto"/>
          <w:kern w:val="0"/>
          <w:sz w:val="12"/>
          <w:szCs w:val="12"/>
        </w:rPr>
        <w:t>кв</w:t>
      </w:r>
      <w:proofErr w:type="gramStart"/>
      <w:r w:rsidRPr="00641603">
        <w:rPr>
          <w:rFonts w:ascii="Times New Roman" w:hAnsi="Times New Roman" w:cs="Times New Roman"/>
          <w:color w:val="auto"/>
          <w:kern w:val="0"/>
          <w:sz w:val="12"/>
          <w:szCs w:val="12"/>
        </w:rPr>
        <w:t>.м</w:t>
      </w:r>
      <w:proofErr w:type="spellEnd"/>
      <w:proofErr w:type="gramEnd"/>
      <w:r w:rsidRPr="00641603">
        <w:rPr>
          <w:rFonts w:ascii="Times New Roman" w:hAnsi="Times New Roman" w:cs="Times New Roman"/>
          <w:color w:val="auto"/>
          <w:kern w:val="0"/>
          <w:sz w:val="12"/>
          <w:szCs w:val="12"/>
        </w:rPr>
        <w:t>), уличного освещения (6 км сетей).</w:t>
      </w:r>
    </w:p>
    <w:p w:rsidR="00641603" w:rsidRPr="00641603" w:rsidRDefault="00641603" w:rsidP="00641603">
      <w:pPr>
        <w:spacing w:after="0" w:line="240" w:lineRule="auto"/>
        <w:ind w:firstLine="284"/>
        <w:jc w:val="both"/>
        <w:rPr>
          <w:rFonts w:ascii="Times New Roman" w:hAnsi="Times New Roman" w:cs="Times New Roman"/>
          <w:color w:val="auto"/>
          <w:kern w:val="0"/>
          <w:sz w:val="12"/>
          <w:szCs w:val="12"/>
          <w:highlight w:val="yellow"/>
        </w:rPr>
      </w:pPr>
      <w:r w:rsidRPr="00641603">
        <w:rPr>
          <w:rFonts w:ascii="Times New Roman" w:hAnsi="Times New Roman" w:cs="Times New Roman"/>
          <w:color w:val="auto"/>
          <w:kern w:val="0"/>
          <w:sz w:val="12"/>
          <w:szCs w:val="12"/>
        </w:rPr>
        <w:t>- установка малых архитектурных форм (10 единицы ежегодно), детских игровых комплексов (2 единицы ежегодно).</w:t>
      </w:r>
    </w:p>
    <w:p w:rsidR="00641603" w:rsidRPr="00641603" w:rsidRDefault="00641603" w:rsidP="00641603">
      <w:pPr>
        <w:spacing w:after="0" w:line="240" w:lineRule="auto"/>
        <w:ind w:firstLine="284"/>
        <w:jc w:val="both"/>
        <w:rPr>
          <w:rFonts w:ascii="Times New Roman" w:hAnsi="Times New Roman" w:cs="Times New Roman"/>
          <w:color w:val="auto"/>
          <w:kern w:val="0"/>
          <w:sz w:val="12"/>
          <w:szCs w:val="12"/>
        </w:rPr>
      </w:pPr>
    </w:p>
    <w:p w:rsidR="00641603" w:rsidRPr="00641603" w:rsidRDefault="00641603" w:rsidP="00641603">
      <w:pPr>
        <w:autoSpaceDE w:val="0"/>
        <w:autoSpaceDN w:val="0"/>
        <w:adjustRightInd w:val="0"/>
        <w:spacing w:after="0" w:line="240" w:lineRule="auto"/>
        <w:ind w:firstLine="284"/>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2.6. Мероприятия Подпрограммы</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kern w:val="0"/>
          <w:sz w:val="12"/>
          <w:szCs w:val="12"/>
        </w:rPr>
      </w:pPr>
      <w:r w:rsidRPr="00641603">
        <w:rPr>
          <w:rFonts w:ascii="Times New Roman" w:hAnsi="Times New Roman" w:cs="Times New Roman"/>
          <w:color w:val="auto"/>
          <w:kern w:val="0"/>
          <w:sz w:val="12"/>
          <w:szCs w:val="12"/>
        </w:rPr>
        <w:t xml:space="preserve">Перечень </w:t>
      </w:r>
      <w:hyperlink r:id="rId15" w:history="1">
        <w:r w:rsidRPr="00641603">
          <w:rPr>
            <w:rFonts w:ascii="Times New Roman" w:hAnsi="Times New Roman" w:cs="Times New Roman"/>
            <w:color w:val="auto"/>
            <w:kern w:val="0"/>
            <w:sz w:val="12"/>
            <w:szCs w:val="12"/>
          </w:rPr>
          <w:t>мероприятий</w:t>
        </w:r>
      </w:hyperlink>
      <w:r w:rsidRPr="00641603">
        <w:rPr>
          <w:rFonts w:ascii="Times New Roman" w:hAnsi="Times New Roman" w:cs="Times New Roman"/>
          <w:color w:val="auto"/>
          <w:kern w:val="0"/>
          <w:sz w:val="12"/>
          <w:szCs w:val="12"/>
        </w:rPr>
        <w:t xml:space="preserve"> П</w:t>
      </w:r>
      <w:r w:rsidRPr="00641603">
        <w:rPr>
          <w:rFonts w:ascii="Times New Roman" w:hAnsi="Times New Roman" w:cs="Times New Roman"/>
          <w:kern w:val="0"/>
          <w:sz w:val="12"/>
          <w:szCs w:val="12"/>
        </w:rPr>
        <w:t>одпрограммы приведен в приложении № 2 к Подпрограмме.</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kern w:val="0"/>
          <w:sz w:val="12"/>
          <w:szCs w:val="12"/>
        </w:rPr>
      </w:pPr>
    </w:p>
    <w:p w:rsidR="00641603" w:rsidRPr="00641603" w:rsidRDefault="00641603" w:rsidP="00641603">
      <w:pPr>
        <w:autoSpaceDE w:val="0"/>
        <w:autoSpaceDN w:val="0"/>
        <w:adjustRightInd w:val="0"/>
        <w:spacing w:after="0" w:line="240" w:lineRule="auto"/>
        <w:ind w:firstLine="284"/>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2.7.Обоснование финансовых, материальных и трудовых затрат</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Источниками финансирования Подпрограммы являются средства субсидии из краевого бюджета.</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641603">
        <w:rPr>
          <w:rFonts w:ascii="Times New Roman" w:hAnsi="Times New Roman" w:cs="Times New Roman"/>
          <w:kern w:val="0"/>
          <w:sz w:val="12"/>
          <w:szCs w:val="12"/>
          <w:lang w:eastAsia="en-US"/>
        </w:rPr>
        <w:t>Общий объем финансирования мероприятий подпрограммы составляет</w:t>
      </w:r>
      <w:r w:rsidRPr="00641603">
        <w:rPr>
          <w:rFonts w:ascii="Times New Roman" w:hAnsi="Times New Roman" w:cs="Times New Roman"/>
          <w:color w:val="auto"/>
          <w:kern w:val="0"/>
          <w:sz w:val="12"/>
          <w:szCs w:val="12"/>
        </w:rPr>
        <w:t xml:space="preserve"> 250,0 тыс. рублей, в том числе: в 2014 году – 250,0 тыс. рублей, в 2015 году 0,0 тыс. рублей, в 2016 году – 0,0 тыс. рублей, в 2017 году – 0,0 тыс. рублей.</w:t>
      </w:r>
      <w:proofErr w:type="gramEnd"/>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kern w:val="0"/>
          <w:sz w:val="12"/>
          <w:szCs w:val="12"/>
          <w:lang w:eastAsia="en-US"/>
        </w:rPr>
      </w:pPr>
      <w:r w:rsidRPr="00641603">
        <w:rPr>
          <w:rFonts w:ascii="Times New Roman" w:hAnsi="Times New Roman" w:cs="Times New Roman"/>
          <w:kern w:val="0"/>
          <w:sz w:val="12"/>
          <w:szCs w:val="12"/>
          <w:lang w:eastAsia="en-US"/>
        </w:rPr>
        <w:t>Материальные и трудовые затраты на реализацию подпрограммных мероприятий не требуются.</w:t>
      </w:r>
    </w:p>
    <w:p w:rsidR="00641603" w:rsidRPr="00641603" w:rsidRDefault="00641603" w:rsidP="0064160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41603">
        <w:rPr>
          <w:rFonts w:ascii="Times New Roman" w:hAnsi="Times New Roman" w:cs="Times New Roman"/>
          <w:kern w:val="0"/>
          <w:sz w:val="12"/>
          <w:szCs w:val="12"/>
        </w:rPr>
        <w:t xml:space="preserve">Целевые индикаторы и мероприятия подпрограммы будут ежегодно </w:t>
      </w:r>
      <w:proofErr w:type="gramStart"/>
      <w:r w:rsidRPr="00641603">
        <w:rPr>
          <w:rFonts w:ascii="Times New Roman" w:hAnsi="Times New Roman" w:cs="Times New Roman"/>
          <w:kern w:val="0"/>
          <w:sz w:val="12"/>
          <w:szCs w:val="12"/>
        </w:rPr>
        <w:t>дополняться</w:t>
      </w:r>
      <w:proofErr w:type="gramEnd"/>
      <w:r w:rsidRPr="00641603">
        <w:rPr>
          <w:rFonts w:ascii="Times New Roman" w:hAnsi="Times New Roman" w:cs="Times New Roman"/>
          <w:kern w:val="0"/>
          <w:sz w:val="12"/>
          <w:szCs w:val="12"/>
        </w:rPr>
        <w:t xml:space="preserve"> и корректироваться по итогам выполнения мероприятий подпрограммы за отчетный финансовый год.</w:t>
      </w:r>
    </w:p>
    <w:p w:rsidR="00641603" w:rsidRPr="00641603" w:rsidRDefault="00641603" w:rsidP="00641603">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641603" w:rsidRPr="00641603" w:rsidRDefault="00641603" w:rsidP="00641603">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641603" w:rsidRPr="00641603" w:rsidRDefault="00641603" w:rsidP="00641603">
      <w:pPr>
        <w:autoSpaceDE w:val="0"/>
        <w:autoSpaceDN w:val="0"/>
        <w:adjustRightInd w:val="0"/>
        <w:spacing w:after="0" w:line="240" w:lineRule="auto"/>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Глава администрации</w:t>
      </w:r>
    </w:p>
    <w:p w:rsidR="00641603" w:rsidRPr="00641603" w:rsidRDefault="00641603" w:rsidP="00641603">
      <w:pPr>
        <w:tabs>
          <w:tab w:val="left" w:pos="7797"/>
        </w:tabs>
        <w:autoSpaceDE w:val="0"/>
        <w:autoSpaceDN w:val="0"/>
        <w:adjustRightInd w:val="0"/>
        <w:spacing w:after="0" w:line="240" w:lineRule="auto"/>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Каратузского района</w:t>
      </w:r>
      <w:r w:rsidRPr="00641603">
        <w:rPr>
          <w:rFonts w:ascii="Times New Roman" w:hAnsi="Times New Roman" w:cs="Times New Roman"/>
          <w:color w:val="auto"/>
          <w:kern w:val="0"/>
          <w:sz w:val="12"/>
          <w:szCs w:val="12"/>
        </w:rPr>
        <w:tab/>
        <w:t>Г.И. Кулакова</w:t>
      </w:r>
    </w:p>
    <w:p w:rsidR="00641603" w:rsidRDefault="00641603" w:rsidP="000574EE">
      <w:pPr>
        <w:spacing w:after="0" w:line="240" w:lineRule="auto"/>
        <w:rPr>
          <w:rFonts w:ascii="Times New Roman" w:eastAsia="Calibri" w:hAnsi="Times New Roman" w:cs="Times New Roman"/>
          <w:color w:val="auto"/>
          <w:kern w:val="0"/>
          <w:sz w:val="12"/>
          <w:szCs w:val="12"/>
          <w:lang w:eastAsia="en-US"/>
        </w:rPr>
      </w:pPr>
    </w:p>
    <w:p w:rsidR="00641603" w:rsidRDefault="00641603" w:rsidP="000574EE">
      <w:pPr>
        <w:spacing w:after="0" w:line="240" w:lineRule="auto"/>
        <w:rPr>
          <w:rFonts w:ascii="Times New Roman" w:eastAsia="Calibri" w:hAnsi="Times New Roman" w:cs="Times New Roman"/>
          <w:color w:val="auto"/>
          <w:kern w:val="0"/>
          <w:sz w:val="12"/>
          <w:szCs w:val="12"/>
          <w:lang w:eastAsia="en-US"/>
        </w:rPr>
      </w:pPr>
    </w:p>
    <w:p w:rsidR="00641603" w:rsidRPr="00641603" w:rsidRDefault="00641603" w:rsidP="00641603">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 xml:space="preserve">Приложение № 1 </w:t>
      </w:r>
    </w:p>
    <w:p w:rsidR="00641603" w:rsidRPr="00641603" w:rsidRDefault="00641603" w:rsidP="00641603">
      <w:pPr>
        <w:autoSpaceDE w:val="0"/>
        <w:autoSpaceDN w:val="0"/>
        <w:adjustRightInd w:val="0"/>
        <w:spacing w:after="0" w:line="240" w:lineRule="auto"/>
        <w:ind w:left="6804"/>
        <w:rPr>
          <w:rFonts w:ascii="Times New Roman" w:eastAsia="Calibri" w:hAnsi="Times New Roman" w:cs="Times New Roman"/>
          <w:color w:val="auto"/>
          <w:kern w:val="0"/>
          <w:sz w:val="12"/>
          <w:szCs w:val="12"/>
        </w:rPr>
      </w:pPr>
      <w:r w:rsidRPr="00641603">
        <w:rPr>
          <w:rFonts w:ascii="Times New Roman" w:eastAsia="Calibri" w:hAnsi="Times New Roman" w:cs="Times New Roman"/>
          <w:bCs/>
          <w:color w:val="auto"/>
          <w:kern w:val="0"/>
          <w:sz w:val="12"/>
          <w:szCs w:val="12"/>
          <w:lang w:eastAsia="en-US"/>
        </w:rPr>
        <w:t xml:space="preserve">к подпрограмме </w:t>
      </w:r>
      <w:r w:rsidRPr="00641603">
        <w:rPr>
          <w:rFonts w:ascii="Times New Roman" w:eastAsia="Calibri" w:hAnsi="Times New Roman" w:cs="Times New Roman"/>
          <w:bCs/>
          <w:kern w:val="0"/>
          <w:sz w:val="12"/>
          <w:szCs w:val="12"/>
          <w:lang w:eastAsia="en-US"/>
        </w:rPr>
        <w:t>«Поддержка муниципальных проектов и мероприятий по благоустройству территорий»</w:t>
      </w:r>
    </w:p>
    <w:p w:rsidR="00641603" w:rsidRPr="00641603" w:rsidRDefault="00641603" w:rsidP="00641603">
      <w:pPr>
        <w:autoSpaceDE w:val="0"/>
        <w:autoSpaceDN w:val="0"/>
        <w:adjustRightInd w:val="0"/>
        <w:spacing w:after="0" w:line="240" w:lineRule="auto"/>
        <w:rPr>
          <w:rFonts w:ascii="Times New Roman" w:hAnsi="Times New Roman" w:cs="Times New Roman"/>
          <w:color w:val="auto"/>
          <w:kern w:val="0"/>
          <w:sz w:val="12"/>
          <w:szCs w:val="12"/>
        </w:rPr>
      </w:pPr>
    </w:p>
    <w:p w:rsidR="00641603" w:rsidRPr="00641603" w:rsidRDefault="00641603" w:rsidP="00641603">
      <w:pPr>
        <w:autoSpaceDE w:val="0"/>
        <w:autoSpaceDN w:val="0"/>
        <w:adjustRightInd w:val="0"/>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 xml:space="preserve">Перечень целевых индикаторов подпрограммы </w:t>
      </w:r>
    </w:p>
    <w:p w:rsidR="00641603" w:rsidRPr="00641603" w:rsidRDefault="00641603" w:rsidP="00641603">
      <w:pPr>
        <w:autoSpaceDE w:val="0"/>
        <w:autoSpaceDN w:val="0"/>
        <w:adjustRightInd w:val="0"/>
        <w:spacing w:after="0" w:line="240" w:lineRule="auto"/>
        <w:jc w:val="center"/>
        <w:rPr>
          <w:rFonts w:ascii="Times New Roman" w:hAnsi="Times New Roman" w:cs="Times New Roman"/>
          <w:kern w:val="0"/>
          <w:sz w:val="12"/>
          <w:szCs w:val="12"/>
        </w:rPr>
      </w:pPr>
      <w:r w:rsidRPr="00641603">
        <w:rPr>
          <w:rFonts w:ascii="Times New Roman" w:hAnsi="Times New Roman" w:cs="Times New Roman"/>
          <w:kern w:val="0"/>
          <w:sz w:val="12"/>
          <w:szCs w:val="12"/>
        </w:rPr>
        <w:t>«Поддержка муниципальных проектов и мероприятий по благоустройству территорий»</w:t>
      </w:r>
    </w:p>
    <w:p w:rsidR="00641603" w:rsidRPr="00641603" w:rsidRDefault="00641603" w:rsidP="00641603">
      <w:pPr>
        <w:autoSpaceDE w:val="0"/>
        <w:autoSpaceDN w:val="0"/>
        <w:adjustRightInd w:val="0"/>
        <w:spacing w:after="0" w:line="240" w:lineRule="auto"/>
        <w:jc w:val="center"/>
        <w:rPr>
          <w:rFonts w:ascii="Times New Roman" w:hAnsi="Times New Roman" w:cs="Times New Roman"/>
          <w:kern w:val="0"/>
          <w:sz w:val="12"/>
          <w:szCs w:val="12"/>
        </w:rPr>
      </w:pPr>
    </w:p>
    <w:tbl>
      <w:tblPr>
        <w:tblW w:w="11057" w:type="dxa"/>
        <w:tblInd w:w="70" w:type="dxa"/>
        <w:tblLayout w:type="fixed"/>
        <w:tblCellMar>
          <w:left w:w="70" w:type="dxa"/>
          <w:right w:w="70" w:type="dxa"/>
        </w:tblCellMar>
        <w:tblLook w:val="0000" w:firstRow="0" w:lastRow="0" w:firstColumn="0" w:lastColumn="0" w:noHBand="0" w:noVBand="0"/>
      </w:tblPr>
      <w:tblGrid>
        <w:gridCol w:w="567"/>
        <w:gridCol w:w="3686"/>
        <w:gridCol w:w="1276"/>
        <w:gridCol w:w="1984"/>
        <w:gridCol w:w="709"/>
        <w:gridCol w:w="708"/>
        <w:gridCol w:w="709"/>
        <w:gridCol w:w="709"/>
        <w:gridCol w:w="709"/>
      </w:tblGrid>
      <w:tr w:rsidR="00641603" w:rsidRPr="00641603" w:rsidTr="00641603">
        <w:trPr>
          <w:cantSplit/>
          <w:trHeight w:val="57"/>
        </w:trPr>
        <w:tc>
          <w:tcPr>
            <w:tcW w:w="567" w:type="dxa"/>
            <w:tcBorders>
              <w:top w:val="single" w:sz="6" w:space="0" w:color="auto"/>
              <w:left w:val="single" w:sz="6" w:space="0" w:color="auto"/>
              <w:bottom w:val="single" w:sz="6" w:space="0" w:color="auto"/>
              <w:right w:val="single" w:sz="6" w:space="0" w:color="auto"/>
            </w:tcBorders>
            <w:vAlign w:val="center"/>
          </w:tcPr>
          <w:p w:rsidR="00641603" w:rsidRPr="00641603" w:rsidRDefault="00641603" w:rsidP="00641603">
            <w:pPr>
              <w:autoSpaceDE w:val="0"/>
              <w:autoSpaceDN w:val="0"/>
              <w:adjustRightInd w:val="0"/>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 xml:space="preserve">№ </w:t>
            </w:r>
            <w:proofErr w:type="gramStart"/>
            <w:r w:rsidRPr="00641603">
              <w:rPr>
                <w:rFonts w:ascii="Times New Roman" w:hAnsi="Times New Roman" w:cs="Times New Roman"/>
                <w:color w:val="auto"/>
                <w:kern w:val="0"/>
                <w:sz w:val="12"/>
                <w:szCs w:val="12"/>
              </w:rPr>
              <w:t>п</w:t>
            </w:r>
            <w:proofErr w:type="gramEnd"/>
            <w:r w:rsidRPr="00641603">
              <w:rPr>
                <w:rFonts w:ascii="Times New Roman" w:hAnsi="Times New Roman" w:cs="Times New Roman"/>
                <w:color w:val="auto"/>
                <w:kern w:val="0"/>
                <w:sz w:val="12"/>
                <w:szCs w:val="12"/>
              </w:rPr>
              <w:t>/п</w:t>
            </w:r>
          </w:p>
        </w:tc>
        <w:tc>
          <w:tcPr>
            <w:tcW w:w="3686" w:type="dxa"/>
            <w:tcBorders>
              <w:top w:val="single" w:sz="6" w:space="0" w:color="auto"/>
              <w:left w:val="single" w:sz="6" w:space="0" w:color="auto"/>
              <w:bottom w:val="single" w:sz="6" w:space="0" w:color="auto"/>
              <w:right w:val="single" w:sz="6" w:space="0" w:color="auto"/>
            </w:tcBorders>
            <w:vAlign w:val="center"/>
          </w:tcPr>
          <w:p w:rsidR="00641603" w:rsidRPr="00641603" w:rsidRDefault="00641603" w:rsidP="00641603">
            <w:pPr>
              <w:autoSpaceDE w:val="0"/>
              <w:autoSpaceDN w:val="0"/>
              <w:adjustRightInd w:val="0"/>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 xml:space="preserve">Цель, целевые индикаторы </w:t>
            </w:r>
          </w:p>
        </w:tc>
        <w:tc>
          <w:tcPr>
            <w:tcW w:w="1276" w:type="dxa"/>
            <w:tcBorders>
              <w:top w:val="single" w:sz="6" w:space="0" w:color="auto"/>
              <w:left w:val="single" w:sz="6" w:space="0" w:color="auto"/>
              <w:bottom w:val="single" w:sz="6" w:space="0" w:color="auto"/>
              <w:right w:val="single" w:sz="6" w:space="0" w:color="auto"/>
            </w:tcBorders>
            <w:vAlign w:val="center"/>
          </w:tcPr>
          <w:p w:rsidR="00641603" w:rsidRPr="00641603" w:rsidRDefault="00641603" w:rsidP="00641603">
            <w:pPr>
              <w:autoSpaceDE w:val="0"/>
              <w:autoSpaceDN w:val="0"/>
              <w:adjustRightInd w:val="0"/>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Единица</w:t>
            </w:r>
            <w:r>
              <w:rPr>
                <w:rFonts w:ascii="Times New Roman" w:hAnsi="Times New Roman" w:cs="Times New Roman"/>
                <w:color w:val="auto"/>
                <w:kern w:val="0"/>
                <w:sz w:val="12"/>
                <w:szCs w:val="12"/>
              </w:rPr>
              <w:t xml:space="preserve"> </w:t>
            </w:r>
            <w:r w:rsidRPr="00641603">
              <w:rPr>
                <w:rFonts w:ascii="Times New Roman" w:hAnsi="Times New Roman" w:cs="Times New Roman"/>
                <w:color w:val="auto"/>
                <w:kern w:val="0"/>
                <w:sz w:val="12"/>
                <w:szCs w:val="12"/>
              </w:rPr>
              <w:t>измерения</w:t>
            </w:r>
          </w:p>
        </w:tc>
        <w:tc>
          <w:tcPr>
            <w:tcW w:w="1984" w:type="dxa"/>
            <w:tcBorders>
              <w:top w:val="single" w:sz="6" w:space="0" w:color="auto"/>
              <w:left w:val="single" w:sz="6" w:space="0" w:color="auto"/>
              <w:bottom w:val="single" w:sz="6" w:space="0" w:color="auto"/>
              <w:right w:val="single" w:sz="6" w:space="0" w:color="auto"/>
            </w:tcBorders>
            <w:vAlign w:val="center"/>
          </w:tcPr>
          <w:p w:rsidR="00641603" w:rsidRPr="00641603" w:rsidRDefault="00641603" w:rsidP="00641603">
            <w:pPr>
              <w:autoSpaceDE w:val="0"/>
              <w:autoSpaceDN w:val="0"/>
              <w:adjustRightInd w:val="0"/>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Источник 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641603" w:rsidRPr="00641603" w:rsidRDefault="00641603" w:rsidP="00641603">
            <w:pPr>
              <w:autoSpaceDE w:val="0"/>
              <w:autoSpaceDN w:val="0"/>
              <w:adjustRightInd w:val="0"/>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2013 год</w:t>
            </w:r>
          </w:p>
        </w:tc>
        <w:tc>
          <w:tcPr>
            <w:tcW w:w="708" w:type="dxa"/>
            <w:tcBorders>
              <w:top w:val="single" w:sz="6" w:space="0" w:color="auto"/>
              <w:left w:val="single" w:sz="6" w:space="0" w:color="auto"/>
              <w:bottom w:val="single" w:sz="6" w:space="0" w:color="auto"/>
              <w:right w:val="single" w:sz="6" w:space="0" w:color="auto"/>
            </w:tcBorders>
            <w:vAlign w:val="center"/>
          </w:tcPr>
          <w:p w:rsidR="00641603" w:rsidRPr="00641603" w:rsidRDefault="00641603" w:rsidP="00641603">
            <w:pPr>
              <w:autoSpaceDE w:val="0"/>
              <w:autoSpaceDN w:val="0"/>
              <w:adjustRightInd w:val="0"/>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641603" w:rsidRPr="00641603" w:rsidRDefault="00641603" w:rsidP="00641603">
            <w:pPr>
              <w:autoSpaceDE w:val="0"/>
              <w:autoSpaceDN w:val="0"/>
              <w:adjustRightInd w:val="0"/>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641603" w:rsidRPr="00641603" w:rsidRDefault="00641603" w:rsidP="00641603">
            <w:pPr>
              <w:autoSpaceDE w:val="0"/>
              <w:autoSpaceDN w:val="0"/>
              <w:adjustRightInd w:val="0"/>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641603" w:rsidRPr="00641603" w:rsidRDefault="00641603" w:rsidP="00641603">
            <w:pPr>
              <w:autoSpaceDE w:val="0"/>
              <w:autoSpaceDN w:val="0"/>
              <w:adjustRightInd w:val="0"/>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2017 год</w:t>
            </w:r>
          </w:p>
        </w:tc>
      </w:tr>
      <w:tr w:rsidR="00641603" w:rsidRPr="00641603" w:rsidTr="00641603">
        <w:trPr>
          <w:cantSplit/>
          <w:trHeight w:val="57"/>
        </w:trPr>
        <w:tc>
          <w:tcPr>
            <w:tcW w:w="567" w:type="dxa"/>
            <w:tcBorders>
              <w:top w:val="single" w:sz="6" w:space="0" w:color="auto"/>
              <w:left w:val="single" w:sz="6" w:space="0" w:color="auto"/>
              <w:bottom w:val="single" w:sz="4" w:space="0" w:color="auto"/>
              <w:right w:val="single" w:sz="6" w:space="0" w:color="auto"/>
            </w:tcBorders>
          </w:tcPr>
          <w:p w:rsidR="00641603" w:rsidRPr="00641603" w:rsidRDefault="00641603" w:rsidP="00641603">
            <w:pPr>
              <w:autoSpaceDE w:val="0"/>
              <w:autoSpaceDN w:val="0"/>
              <w:adjustRightInd w:val="0"/>
              <w:spacing w:after="0" w:line="240" w:lineRule="auto"/>
              <w:rPr>
                <w:rFonts w:ascii="Times New Roman" w:hAnsi="Times New Roman" w:cs="Times New Roman"/>
                <w:color w:val="auto"/>
                <w:kern w:val="0"/>
                <w:sz w:val="12"/>
                <w:szCs w:val="12"/>
              </w:rPr>
            </w:pPr>
          </w:p>
        </w:tc>
        <w:tc>
          <w:tcPr>
            <w:tcW w:w="10490" w:type="dxa"/>
            <w:gridSpan w:val="8"/>
            <w:tcBorders>
              <w:top w:val="single" w:sz="6" w:space="0" w:color="auto"/>
              <w:left w:val="single" w:sz="6" w:space="0" w:color="auto"/>
              <w:bottom w:val="single" w:sz="4" w:space="0" w:color="auto"/>
              <w:right w:val="single" w:sz="6" w:space="0" w:color="auto"/>
            </w:tcBorders>
          </w:tcPr>
          <w:p w:rsidR="00641603" w:rsidRPr="00641603" w:rsidRDefault="00641603" w:rsidP="00641603">
            <w:pPr>
              <w:autoSpaceDE w:val="0"/>
              <w:autoSpaceDN w:val="0"/>
              <w:adjustRightInd w:val="0"/>
              <w:spacing w:after="0" w:line="240" w:lineRule="auto"/>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Цель.  Содействие вовлечению жителей в благоустройство населенных пунктов района</w:t>
            </w:r>
          </w:p>
        </w:tc>
      </w:tr>
      <w:tr w:rsidR="00641603" w:rsidRPr="00641603" w:rsidTr="00641603">
        <w:trPr>
          <w:cantSplit/>
          <w:trHeight w:val="57"/>
        </w:trPr>
        <w:tc>
          <w:tcPr>
            <w:tcW w:w="567" w:type="dxa"/>
            <w:tcBorders>
              <w:top w:val="single" w:sz="4" w:space="0" w:color="auto"/>
              <w:left w:val="single" w:sz="6" w:space="0" w:color="auto"/>
              <w:bottom w:val="single" w:sz="6" w:space="0" w:color="auto"/>
              <w:right w:val="single" w:sz="6" w:space="0" w:color="auto"/>
            </w:tcBorders>
          </w:tcPr>
          <w:p w:rsidR="00641603" w:rsidRPr="00641603" w:rsidRDefault="00641603" w:rsidP="00641603">
            <w:pPr>
              <w:autoSpaceDE w:val="0"/>
              <w:autoSpaceDN w:val="0"/>
              <w:adjustRightInd w:val="0"/>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1</w:t>
            </w:r>
          </w:p>
        </w:tc>
        <w:tc>
          <w:tcPr>
            <w:tcW w:w="3686" w:type="dxa"/>
            <w:tcBorders>
              <w:top w:val="single" w:sz="4" w:space="0" w:color="auto"/>
              <w:left w:val="single" w:sz="6" w:space="0" w:color="auto"/>
              <w:bottom w:val="single" w:sz="6" w:space="0" w:color="auto"/>
              <w:right w:val="single" w:sz="6" w:space="0" w:color="auto"/>
            </w:tcBorders>
          </w:tcPr>
          <w:p w:rsidR="00641603" w:rsidRPr="00641603" w:rsidRDefault="00641603" w:rsidP="00641603">
            <w:pPr>
              <w:autoSpaceDE w:val="0"/>
              <w:autoSpaceDN w:val="0"/>
              <w:adjustRightInd w:val="0"/>
              <w:spacing w:after="0" w:line="240" w:lineRule="auto"/>
              <w:jc w:val="both"/>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Доля муниципальных образований края, заявившихся к участию в мероприятиях по благоустройству территорий</w:t>
            </w:r>
          </w:p>
        </w:tc>
        <w:tc>
          <w:tcPr>
            <w:tcW w:w="1276" w:type="dxa"/>
            <w:tcBorders>
              <w:top w:val="single" w:sz="4" w:space="0" w:color="auto"/>
              <w:left w:val="single" w:sz="6" w:space="0" w:color="auto"/>
              <w:bottom w:val="single" w:sz="6" w:space="0" w:color="auto"/>
              <w:right w:val="single" w:sz="6" w:space="0" w:color="auto"/>
            </w:tcBorders>
            <w:vAlign w:val="center"/>
          </w:tcPr>
          <w:p w:rsidR="00641603" w:rsidRPr="00641603" w:rsidRDefault="00641603" w:rsidP="00641603">
            <w:pPr>
              <w:autoSpaceDE w:val="0"/>
              <w:autoSpaceDN w:val="0"/>
              <w:adjustRightInd w:val="0"/>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w:t>
            </w:r>
          </w:p>
        </w:tc>
        <w:tc>
          <w:tcPr>
            <w:tcW w:w="1984" w:type="dxa"/>
            <w:tcBorders>
              <w:top w:val="single" w:sz="4" w:space="0" w:color="auto"/>
              <w:left w:val="single" w:sz="6" w:space="0" w:color="auto"/>
              <w:bottom w:val="single" w:sz="6" w:space="0" w:color="auto"/>
              <w:right w:val="single" w:sz="6" w:space="0" w:color="auto"/>
            </w:tcBorders>
            <w:vAlign w:val="center"/>
          </w:tcPr>
          <w:p w:rsidR="00641603" w:rsidRPr="00641603" w:rsidRDefault="00641603" w:rsidP="00641603">
            <w:pPr>
              <w:autoSpaceDE w:val="0"/>
              <w:autoSpaceDN w:val="0"/>
              <w:adjustRightInd w:val="0"/>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Ведомственная статистика</w:t>
            </w:r>
          </w:p>
        </w:tc>
        <w:tc>
          <w:tcPr>
            <w:tcW w:w="709" w:type="dxa"/>
            <w:tcBorders>
              <w:top w:val="single" w:sz="4" w:space="0" w:color="auto"/>
              <w:left w:val="single" w:sz="6" w:space="0" w:color="auto"/>
              <w:bottom w:val="single" w:sz="6" w:space="0" w:color="auto"/>
              <w:right w:val="single" w:sz="6" w:space="0" w:color="auto"/>
            </w:tcBorders>
            <w:vAlign w:val="center"/>
          </w:tcPr>
          <w:p w:rsidR="00641603" w:rsidRPr="00641603" w:rsidRDefault="00641603" w:rsidP="00641603">
            <w:pPr>
              <w:spacing w:after="0" w:line="240" w:lineRule="auto"/>
              <w:jc w:val="center"/>
              <w:rPr>
                <w:rFonts w:ascii="Times New Roman" w:hAnsi="Times New Roman" w:cs="Times New Roman"/>
                <w:color w:val="auto"/>
                <w:kern w:val="0"/>
                <w:sz w:val="12"/>
                <w:szCs w:val="12"/>
                <w:highlight w:val="yellow"/>
              </w:rPr>
            </w:pPr>
            <w:r w:rsidRPr="00641603">
              <w:rPr>
                <w:rFonts w:ascii="Times New Roman" w:hAnsi="Times New Roman" w:cs="Times New Roman"/>
                <w:color w:val="auto"/>
                <w:kern w:val="0"/>
                <w:sz w:val="12"/>
                <w:szCs w:val="12"/>
              </w:rPr>
              <w:t>64,3</w:t>
            </w:r>
          </w:p>
        </w:tc>
        <w:tc>
          <w:tcPr>
            <w:tcW w:w="708" w:type="dxa"/>
            <w:tcBorders>
              <w:top w:val="single" w:sz="4" w:space="0" w:color="auto"/>
              <w:left w:val="single" w:sz="6" w:space="0" w:color="auto"/>
              <w:bottom w:val="single" w:sz="6" w:space="0" w:color="auto"/>
              <w:right w:val="single" w:sz="6" w:space="0" w:color="auto"/>
            </w:tcBorders>
            <w:vAlign w:val="center"/>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57,1</w:t>
            </w:r>
          </w:p>
        </w:tc>
        <w:tc>
          <w:tcPr>
            <w:tcW w:w="709" w:type="dxa"/>
            <w:tcBorders>
              <w:top w:val="single" w:sz="4" w:space="0" w:color="auto"/>
              <w:left w:val="single" w:sz="6" w:space="0" w:color="auto"/>
              <w:bottom w:val="single" w:sz="6" w:space="0" w:color="auto"/>
              <w:right w:val="single" w:sz="6" w:space="0" w:color="auto"/>
            </w:tcBorders>
            <w:vAlign w:val="center"/>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57,1</w:t>
            </w:r>
          </w:p>
        </w:tc>
        <w:tc>
          <w:tcPr>
            <w:tcW w:w="709" w:type="dxa"/>
            <w:tcBorders>
              <w:top w:val="single" w:sz="4" w:space="0" w:color="auto"/>
              <w:left w:val="single" w:sz="6" w:space="0" w:color="auto"/>
              <w:bottom w:val="single" w:sz="6" w:space="0" w:color="auto"/>
              <w:right w:val="single" w:sz="6" w:space="0" w:color="auto"/>
            </w:tcBorders>
            <w:vAlign w:val="center"/>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57,1</w:t>
            </w:r>
          </w:p>
        </w:tc>
        <w:tc>
          <w:tcPr>
            <w:tcW w:w="709" w:type="dxa"/>
            <w:tcBorders>
              <w:top w:val="single" w:sz="4" w:space="0" w:color="auto"/>
              <w:left w:val="single" w:sz="6" w:space="0" w:color="auto"/>
              <w:bottom w:val="single" w:sz="6" w:space="0" w:color="auto"/>
              <w:right w:val="single" w:sz="6" w:space="0" w:color="auto"/>
            </w:tcBorders>
            <w:vAlign w:val="center"/>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57,1</w:t>
            </w:r>
          </w:p>
        </w:tc>
      </w:tr>
    </w:tbl>
    <w:p w:rsidR="00641603" w:rsidRPr="00641603" w:rsidRDefault="00641603" w:rsidP="00641603">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641603" w:rsidRPr="00641603" w:rsidRDefault="00641603" w:rsidP="00641603">
      <w:pPr>
        <w:spacing w:after="0" w:line="240" w:lineRule="auto"/>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Глава администрации Каратузского района</w:t>
      </w:r>
      <w:r w:rsidRPr="00641603">
        <w:rPr>
          <w:rFonts w:ascii="Times New Roman" w:hAnsi="Times New Roman" w:cs="Times New Roman"/>
          <w:color w:val="auto"/>
          <w:kern w:val="0"/>
          <w:sz w:val="12"/>
          <w:szCs w:val="12"/>
        </w:rPr>
        <w:tab/>
        <w:t xml:space="preserve">                                                                                        Г.И. Кулакова</w:t>
      </w:r>
    </w:p>
    <w:p w:rsidR="00641603" w:rsidRPr="00641603" w:rsidRDefault="00641603" w:rsidP="00641603">
      <w:pPr>
        <w:spacing w:after="0" w:line="240" w:lineRule="auto"/>
        <w:rPr>
          <w:rFonts w:ascii="Times New Roman" w:hAnsi="Times New Roman" w:cs="Times New Roman"/>
          <w:color w:val="auto"/>
          <w:kern w:val="0"/>
          <w:sz w:val="12"/>
          <w:szCs w:val="12"/>
        </w:rPr>
      </w:pPr>
    </w:p>
    <w:p w:rsidR="006229FF" w:rsidRDefault="006229FF" w:rsidP="00641603">
      <w:pPr>
        <w:spacing w:after="0" w:line="240" w:lineRule="auto"/>
        <w:ind w:left="6804"/>
        <w:rPr>
          <w:rFonts w:ascii="Times New Roman" w:hAnsi="Times New Roman" w:cs="Times New Roman"/>
          <w:color w:val="auto"/>
          <w:kern w:val="0"/>
          <w:sz w:val="12"/>
          <w:szCs w:val="12"/>
        </w:rPr>
      </w:pPr>
    </w:p>
    <w:p w:rsidR="006229FF" w:rsidRDefault="006229FF" w:rsidP="00641603">
      <w:pPr>
        <w:spacing w:after="0" w:line="240" w:lineRule="auto"/>
        <w:ind w:left="6804"/>
        <w:rPr>
          <w:rFonts w:ascii="Times New Roman" w:hAnsi="Times New Roman" w:cs="Times New Roman"/>
          <w:color w:val="auto"/>
          <w:kern w:val="0"/>
          <w:sz w:val="12"/>
          <w:szCs w:val="12"/>
        </w:rPr>
      </w:pPr>
    </w:p>
    <w:p w:rsidR="006229FF" w:rsidRDefault="006229FF" w:rsidP="00641603">
      <w:pPr>
        <w:spacing w:after="0" w:line="240" w:lineRule="auto"/>
        <w:ind w:left="6804"/>
        <w:rPr>
          <w:rFonts w:ascii="Times New Roman" w:hAnsi="Times New Roman" w:cs="Times New Roman"/>
          <w:color w:val="auto"/>
          <w:kern w:val="0"/>
          <w:sz w:val="12"/>
          <w:szCs w:val="12"/>
        </w:rPr>
      </w:pPr>
    </w:p>
    <w:p w:rsidR="006229FF" w:rsidRDefault="006229FF" w:rsidP="00641603">
      <w:pPr>
        <w:spacing w:after="0" w:line="240" w:lineRule="auto"/>
        <w:ind w:left="6804"/>
        <w:rPr>
          <w:rFonts w:ascii="Times New Roman" w:hAnsi="Times New Roman" w:cs="Times New Roman"/>
          <w:color w:val="auto"/>
          <w:kern w:val="0"/>
          <w:sz w:val="12"/>
          <w:szCs w:val="12"/>
        </w:rPr>
      </w:pPr>
    </w:p>
    <w:p w:rsidR="006229FF" w:rsidRDefault="006229FF" w:rsidP="00641603">
      <w:pPr>
        <w:spacing w:after="0" w:line="240" w:lineRule="auto"/>
        <w:ind w:left="6804"/>
        <w:rPr>
          <w:rFonts w:ascii="Times New Roman" w:hAnsi="Times New Roman" w:cs="Times New Roman"/>
          <w:color w:val="auto"/>
          <w:kern w:val="0"/>
          <w:sz w:val="12"/>
          <w:szCs w:val="12"/>
        </w:rPr>
      </w:pPr>
    </w:p>
    <w:p w:rsidR="006229FF" w:rsidRDefault="006229FF" w:rsidP="00641603">
      <w:pPr>
        <w:spacing w:after="0" w:line="240" w:lineRule="auto"/>
        <w:ind w:left="6804"/>
        <w:rPr>
          <w:rFonts w:ascii="Times New Roman" w:hAnsi="Times New Roman" w:cs="Times New Roman"/>
          <w:color w:val="auto"/>
          <w:kern w:val="0"/>
          <w:sz w:val="12"/>
          <w:szCs w:val="12"/>
        </w:rPr>
      </w:pPr>
    </w:p>
    <w:p w:rsidR="00641603" w:rsidRPr="00641603" w:rsidRDefault="00641603" w:rsidP="00641603">
      <w:pPr>
        <w:spacing w:after="0" w:line="240" w:lineRule="auto"/>
        <w:ind w:left="6804"/>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lastRenderedPageBreak/>
        <w:t xml:space="preserve">Приложение № 2 </w:t>
      </w:r>
    </w:p>
    <w:p w:rsidR="00641603" w:rsidRPr="00641603" w:rsidRDefault="00641603" w:rsidP="00641603">
      <w:pPr>
        <w:autoSpaceDE w:val="0"/>
        <w:autoSpaceDN w:val="0"/>
        <w:adjustRightInd w:val="0"/>
        <w:spacing w:after="0" w:line="240" w:lineRule="auto"/>
        <w:ind w:left="6804"/>
        <w:rPr>
          <w:rFonts w:ascii="Times New Roman" w:eastAsia="Calibri" w:hAnsi="Times New Roman" w:cs="Times New Roman"/>
          <w:color w:val="auto"/>
          <w:kern w:val="0"/>
          <w:sz w:val="12"/>
          <w:szCs w:val="12"/>
        </w:rPr>
      </w:pPr>
      <w:r w:rsidRPr="00641603">
        <w:rPr>
          <w:rFonts w:ascii="Times New Roman" w:eastAsia="Calibri" w:hAnsi="Times New Roman" w:cs="Times New Roman"/>
          <w:bCs/>
          <w:color w:val="auto"/>
          <w:kern w:val="0"/>
          <w:sz w:val="12"/>
          <w:szCs w:val="12"/>
          <w:lang w:eastAsia="en-US"/>
        </w:rPr>
        <w:t xml:space="preserve">к подпрограмме </w:t>
      </w:r>
      <w:r w:rsidRPr="00641603">
        <w:rPr>
          <w:rFonts w:ascii="Times New Roman" w:eastAsia="Calibri" w:hAnsi="Times New Roman" w:cs="Times New Roman"/>
          <w:bCs/>
          <w:kern w:val="0"/>
          <w:sz w:val="12"/>
          <w:szCs w:val="12"/>
          <w:lang w:eastAsia="en-US"/>
        </w:rPr>
        <w:t>«Поддержка муниципальных проектов и мероприятий по благоустройству территорий»</w:t>
      </w:r>
    </w:p>
    <w:p w:rsidR="00641603" w:rsidRPr="00641603" w:rsidRDefault="00641603" w:rsidP="00641603">
      <w:pPr>
        <w:autoSpaceDE w:val="0"/>
        <w:autoSpaceDN w:val="0"/>
        <w:adjustRightInd w:val="0"/>
        <w:spacing w:after="0" w:line="240" w:lineRule="auto"/>
        <w:ind w:left="8505"/>
        <w:outlineLvl w:val="2"/>
        <w:rPr>
          <w:rFonts w:ascii="Times New Roman" w:hAnsi="Times New Roman" w:cs="Times New Roman"/>
          <w:color w:val="auto"/>
          <w:kern w:val="0"/>
          <w:sz w:val="12"/>
          <w:szCs w:val="12"/>
        </w:rPr>
      </w:pPr>
    </w:p>
    <w:p w:rsidR="00641603" w:rsidRPr="00641603" w:rsidRDefault="00641603" w:rsidP="00641603">
      <w:pPr>
        <w:autoSpaceDE w:val="0"/>
        <w:autoSpaceDN w:val="0"/>
        <w:adjustRightInd w:val="0"/>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 xml:space="preserve">Перечень мероприятий подпрограммы </w:t>
      </w:r>
    </w:p>
    <w:p w:rsidR="00641603" w:rsidRPr="00641603" w:rsidRDefault="00641603" w:rsidP="00641603">
      <w:pPr>
        <w:autoSpaceDE w:val="0"/>
        <w:autoSpaceDN w:val="0"/>
        <w:adjustRightInd w:val="0"/>
        <w:spacing w:after="0" w:line="240" w:lineRule="auto"/>
        <w:jc w:val="center"/>
        <w:rPr>
          <w:rFonts w:ascii="Times New Roman" w:hAnsi="Times New Roman" w:cs="Times New Roman"/>
          <w:kern w:val="0"/>
          <w:sz w:val="12"/>
          <w:szCs w:val="12"/>
        </w:rPr>
      </w:pPr>
      <w:r w:rsidRPr="00641603">
        <w:rPr>
          <w:rFonts w:ascii="Times New Roman" w:hAnsi="Times New Roman" w:cs="Times New Roman"/>
          <w:kern w:val="0"/>
          <w:sz w:val="12"/>
          <w:szCs w:val="12"/>
        </w:rPr>
        <w:t>«Поддержка муниципальных проектов и мероприятий по благоустройству территорий»</w:t>
      </w:r>
    </w:p>
    <w:p w:rsidR="00641603" w:rsidRPr="00641603" w:rsidRDefault="00641603" w:rsidP="00641603">
      <w:pPr>
        <w:spacing w:after="0" w:line="240" w:lineRule="auto"/>
        <w:jc w:val="center"/>
        <w:outlineLvl w:val="0"/>
        <w:rPr>
          <w:rFonts w:ascii="Times New Roman" w:hAnsi="Times New Roman" w:cs="Times New Roman"/>
          <w:color w:val="auto"/>
          <w:kern w:val="0"/>
          <w:sz w:val="12"/>
          <w:szCs w:val="12"/>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051"/>
        <w:gridCol w:w="567"/>
        <w:gridCol w:w="567"/>
        <w:gridCol w:w="709"/>
        <w:gridCol w:w="567"/>
        <w:gridCol w:w="709"/>
        <w:gridCol w:w="709"/>
        <w:gridCol w:w="708"/>
        <w:gridCol w:w="709"/>
        <w:gridCol w:w="851"/>
        <w:gridCol w:w="1783"/>
      </w:tblGrid>
      <w:tr w:rsidR="00641603" w:rsidRPr="00641603" w:rsidTr="00641603">
        <w:trPr>
          <w:trHeight w:val="20"/>
          <w:tblHeader/>
        </w:trPr>
        <w:tc>
          <w:tcPr>
            <w:tcW w:w="2127" w:type="dxa"/>
            <w:vMerge w:val="restart"/>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Наименование  подпрограммы, задачи, мероприятий</w:t>
            </w:r>
          </w:p>
        </w:tc>
        <w:tc>
          <w:tcPr>
            <w:tcW w:w="1051" w:type="dxa"/>
            <w:vMerge w:val="restart"/>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ГРБС</w:t>
            </w:r>
          </w:p>
        </w:tc>
        <w:tc>
          <w:tcPr>
            <w:tcW w:w="2410" w:type="dxa"/>
            <w:gridSpan w:val="4"/>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Код бюджетной классификации</w:t>
            </w:r>
          </w:p>
        </w:tc>
        <w:tc>
          <w:tcPr>
            <w:tcW w:w="3686" w:type="dxa"/>
            <w:gridSpan w:val="5"/>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Расходы  (тыс. руб.), годы</w:t>
            </w:r>
          </w:p>
        </w:tc>
        <w:tc>
          <w:tcPr>
            <w:tcW w:w="1783" w:type="dxa"/>
            <w:vMerge w:val="restart"/>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641603" w:rsidRPr="00641603" w:rsidTr="00641603">
        <w:trPr>
          <w:trHeight w:val="20"/>
          <w:tblHeader/>
        </w:trPr>
        <w:tc>
          <w:tcPr>
            <w:tcW w:w="2127" w:type="dxa"/>
            <w:vMerge/>
          </w:tcPr>
          <w:p w:rsidR="00641603" w:rsidRPr="00641603" w:rsidRDefault="00641603" w:rsidP="00641603">
            <w:pPr>
              <w:spacing w:after="0" w:line="240" w:lineRule="auto"/>
              <w:jc w:val="center"/>
              <w:rPr>
                <w:rFonts w:ascii="Times New Roman" w:hAnsi="Times New Roman" w:cs="Times New Roman"/>
                <w:color w:val="auto"/>
                <w:kern w:val="0"/>
                <w:sz w:val="12"/>
                <w:szCs w:val="12"/>
              </w:rPr>
            </w:pPr>
          </w:p>
        </w:tc>
        <w:tc>
          <w:tcPr>
            <w:tcW w:w="1051" w:type="dxa"/>
            <w:vMerge/>
          </w:tcPr>
          <w:p w:rsidR="00641603" w:rsidRPr="00641603" w:rsidRDefault="00641603" w:rsidP="00641603">
            <w:pPr>
              <w:spacing w:after="0" w:line="240" w:lineRule="auto"/>
              <w:jc w:val="center"/>
              <w:rPr>
                <w:rFonts w:ascii="Times New Roman" w:hAnsi="Times New Roman" w:cs="Times New Roman"/>
                <w:color w:val="auto"/>
                <w:kern w:val="0"/>
                <w:sz w:val="12"/>
                <w:szCs w:val="12"/>
              </w:rPr>
            </w:pPr>
          </w:p>
        </w:tc>
        <w:tc>
          <w:tcPr>
            <w:tcW w:w="567" w:type="dxa"/>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ГРБС</w:t>
            </w:r>
          </w:p>
        </w:tc>
        <w:tc>
          <w:tcPr>
            <w:tcW w:w="567" w:type="dxa"/>
          </w:tcPr>
          <w:p w:rsidR="00641603" w:rsidRPr="00641603" w:rsidRDefault="00641603" w:rsidP="00641603">
            <w:pPr>
              <w:spacing w:after="0" w:line="240" w:lineRule="auto"/>
              <w:jc w:val="center"/>
              <w:rPr>
                <w:rFonts w:ascii="Times New Roman" w:hAnsi="Times New Roman" w:cs="Times New Roman"/>
                <w:color w:val="auto"/>
                <w:kern w:val="0"/>
                <w:sz w:val="12"/>
                <w:szCs w:val="12"/>
              </w:rPr>
            </w:pPr>
            <w:proofErr w:type="spellStart"/>
            <w:r w:rsidRPr="00641603">
              <w:rPr>
                <w:rFonts w:ascii="Times New Roman" w:hAnsi="Times New Roman" w:cs="Times New Roman"/>
                <w:color w:val="auto"/>
                <w:kern w:val="0"/>
                <w:sz w:val="12"/>
                <w:szCs w:val="12"/>
              </w:rPr>
              <w:t>РзПр</w:t>
            </w:r>
            <w:proofErr w:type="spellEnd"/>
          </w:p>
        </w:tc>
        <w:tc>
          <w:tcPr>
            <w:tcW w:w="709" w:type="dxa"/>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ЦСР</w:t>
            </w:r>
          </w:p>
        </w:tc>
        <w:tc>
          <w:tcPr>
            <w:tcW w:w="567" w:type="dxa"/>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ВР</w:t>
            </w:r>
          </w:p>
        </w:tc>
        <w:tc>
          <w:tcPr>
            <w:tcW w:w="709" w:type="dxa"/>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2014 год</w:t>
            </w:r>
          </w:p>
        </w:tc>
        <w:tc>
          <w:tcPr>
            <w:tcW w:w="709" w:type="dxa"/>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2015 год</w:t>
            </w:r>
          </w:p>
        </w:tc>
        <w:tc>
          <w:tcPr>
            <w:tcW w:w="708" w:type="dxa"/>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2016 год</w:t>
            </w:r>
          </w:p>
        </w:tc>
        <w:tc>
          <w:tcPr>
            <w:tcW w:w="709" w:type="dxa"/>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2017 год</w:t>
            </w:r>
          </w:p>
        </w:tc>
        <w:tc>
          <w:tcPr>
            <w:tcW w:w="851" w:type="dxa"/>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Итого на 2014-2017 годы</w:t>
            </w:r>
          </w:p>
        </w:tc>
        <w:tc>
          <w:tcPr>
            <w:tcW w:w="1783" w:type="dxa"/>
            <w:vMerge/>
          </w:tcPr>
          <w:p w:rsidR="00641603" w:rsidRPr="00641603" w:rsidRDefault="00641603" w:rsidP="00641603">
            <w:pPr>
              <w:spacing w:after="0" w:line="240" w:lineRule="auto"/>
              <w:jc w:val="center"/>
              <w:rPr>
                <w:rFonts w:ascii="Times New Roman" w:hAnsi="Times New Roman" w:cs="Times New Roman"/>
                <w:color w:val="auto"/>
                <w:kern w:val="0"/>
                <w:sz w:val="12"/>
                <w:szCs w:val="12"/>
              </w:rPr>
            </w:pPr>
          </w:p>
        </w:tc>
      </w:tr>
      <w:tr w:rsidR="00641603" w:rsidRPr="00641603" w:rsidTr="0064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0"/>
        </w:trPr>
        <w:tc>
          <w:tcPr>
            <w:tcW w:w="11057" w:type="dxa"/>
            <w:gridSpan w:val="12"/>
            <w:tcBorders>
              <w:top w:val="single" w:sz="6" w:space="0" w:color="auto"/>
              <w:left w:val="single" w:sz="6" w:space="0" w:color="auto"/>
              <w:bottom w:val="single" w:sz="4" w:space="0" w:color="auto"/>
              <w:right w:val="single" w:sz="6" w:space="0" w:color="auto"/>
            </w:tcBorders>
          </w:tcPr>
          <w:p w:rsidR="00641603" w:rsidRPr="00641603" w:rsidRDefault="00641603" w:rsidP="00641603">
            <w:pPr>
              <w:autoSpaceDE w:val="0"/>
              <w:autoSpaceDN w:val="0"/>
              <w:adjustRightInd w:val="0"/>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Цель.  Содействие вовлечению жителей в благоустройство населенных пунктов района</w:t>
            </w:r>
          </w:p>
        </w:tc>
      </w:tr>
      <w:tr w:rsidR="00641603" w:rsidRPr="00641603" w:rsidTr="00641603">
        <w:trPr>
          <w:trHeight w:val="20"/>
        </w:trPr>
        <w:tc>
          <w:tcPr>
            <w:tcW w:w="11057" w:type="dxa"/>
            <w:gridSpan w:val="12"/>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Задача. Улучшение санитарно-экологической обстановки,  внешнего и архитектурного облика населенных пунктов района</w:t>
            </w:r>
          </w:p>
        </w:tc>
      </w:tr>
      <w:tr w:rsidR="00641603" w:rsidRPr="00641603" w:rsidTr="00641603">
        <w:trPr>
          <w:trHeight w:val="20"/>
        </w:trPr>
        <w:tc>
          <w:tcPr>
            <w:tcW w:w="2127" w:type="dxa"/>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Мероприятия:</w:t>
            </w:r>
          </w:p>
        </w:tc>
        <w:tc>
          <w:tcPr>
            <w:tcW w:w="8930" w:type="dxa"/>
            <w:gridSpan w:val="11"/>
          </w:tcPr>
          <w:p w:rsidR="00641603" w:rsidRPr="00641603" w:rsidRDefault="00641603" w:rsidP="00641603">
            <w:pPr>
              <w:spacing w:after="0" w:line="240" w:lineRule="auto"/>
              <w:jc w:val="center"/>
              <w:rPr>
                <w:rFonts w:ascii="Times New Roman" w:hAnsi="Times New Roman" w:cs="Times New Roman"/>
                <w:color w:val="auto"/>
                <w:kern w:val="0"/>
                <w:sz w:val="12"/>
                <w:szCs w:val="12"/>
              </w:rPr>
            </w:pPr>
          </w:p>
        </w:tc>
      </w:tr>
      <w:tr w:rsidR="00641603" w:rsidRPr="00641603" w:rsidTr="00641603">
        <w:trPr>
          <w:trHeight w:val="20"/>
        </w:trPr>
        <w:tc>
          <w:tcPr>
            <w:tcW w:w="2127" w:type="dxa"/>
          </w:tcPr>
          <w:p w:rsidR="00641603" w:rsidRPr="00641603" w:rsidRDefault="00641603" w:rsidP="00641603">
            <w:pPr>
              <w:tabs>
                <w:tab w:val="left" w:pos="474"/>
              </w:tabs>
              <w:spacing w:after="0" w:line="240" w:lineRule="auto"/>
              <w:ind w:left="49"/>
              <w:contextualSpacing/>
              <w:rPr>
                <w:rFonts w:ascii="Times New Roman" w:eastAsia="Calibri" w:hAnsi="Times New Roman" w:cs="Times New Roman"/>
                <w:color w:val="auto"/>
                <w:kern w:val="0"/>
                <w:sz w:val="12"/>
                <w:szCs w:val="12"/>
              </w:rPr>
            </w:pPr>
            <w:r w:rsidRPr="00641603">
              <w:rPr>
                <w:rFonts w:ascii="Times New Roman" w:eastAsia="Calibri" w:hAnsi="Times New Roman" w:cs="Times New Roman"/>
                <w:color w:val="auto"/>
                <w:kern w:val="0"/>
                <w:sz w:val="12"/>
                <w:szCs w:val="12"/>
                <w:lang w:eastAsia="en-US"/>
              </w:rPr>
              <w:t>Расходы за счет средств субсидии из краевого бюджета края для реализации проектов по благоустройству территорий поселений, городских округов</w:t>
            </w:r>
          </w:p>
        </w:tc>
        <w:tc>
          <w:tcPr>
            <w:tcW w:w="1051" w:type="dxa"/>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noWrap/>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090</w:t>
            </w:r>
          </w:p>
        </w:tc>
        <w:tc>
          <w:tcPr>
            <w:tcW w:w="567" w:type="dxa"/>
            <w:noWrap/>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0503</w:t>
            </w:r>
          </w:p>
        </w:tc>
        <w:tc>
          <w:tcPr>
            <w:tcW w:w="709" w:type="dxa"/>
            <w:noWrap/>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1527741</w:t>
            </w:r>
          </w:p>
        </w:tc>
        <w:tc>
          <w:tcPr>
            <w:tcW w:w="567" w:type="dxa"/>
            <w:noWrap/>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521</w:t>
            </w:r>
          </w:p>
        </w:tc>
        <w:tc>
          <w:tcPr>
            <w:tcW w:w="709" w:type="dxa"/>
            <w:noWrap/>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250,0</w:t>
            </w:r>
          </w:p>
        </w:tc>
        <w:tc>
          <w:tcPr>
            <w:tcW w:w="709" w:type="dxa"/>
            <w:noWrap/>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0,0</w:t>
            </w:r>
          </w:p>
        </w:tc>
        <w:tc>
          <w:tcPr>
            <w:tcW w:w="708" w:type="dxa"/>
            <w:noWrap/>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0,0</w:t>
            </w:r>
          </w:p>
        </w:tc>
        <w:tc>
          <w:tcPr>
            <w:tcW w:w="709" w:type="dxa"/>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0,0</w:t>
            </w:r>
          </w:p>
        </w:tc>
        <w:tc>
          <w:tcPr>
            <w:tcW w:w="851" w:type="dxa"/>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250,0</w:t>
            </w:r>
          </w:p>
        </w:tc>
        <w:tc>
          <w:tcPr>
            <w:tcW w:w="1783" w:type="dxa"/>
          </w:tcPr>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1.Приведение в надлежащее состояние ежегодно:</w:t>
            </w:r>
          </w:p>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 xml:space="preserve">скверов (210 </w:t>
            </w:r>
            <w:proofErr w:type="spellStart"/>
            <w:r w:rsidRPr="00641603">
              <w:rPr>
                <w:rFonts w:ascii="Times New Roman" w:hAnsi="Times New Roman" w:cs="Times New Roman"/>
                <w:color w:val="auto"/>
                <w:kern w:val="0"/>
                <w:sz w:val="12"/>
                <w:szCs w:val="12"/>
              </w:rPr>
              <w:t>кв</w:t>
            </w:r>
            <w:proofErr w:type="gramStart"/>
            <w:r w:rsidRPr="00641603">
              <w:rPr>
                <w:rFonts w:ascii="Times New Roman" w:hAnsi="Times New Roman" w:cs="Times New Roman"/>
                <w:color w:val="auto"/>
                <w:kern w:val="0"/>
                <w:sz w:val="12"/>
                <w:szCs w:val="12"/>
              </w:rPr>
              <w:t>.м</w:t>
            </w:r>
            <w:proofErr w:type="spellEnd"/>
            <w:proofErr w:type="gramEnd"/>
            <w:r w:rsidRPr="00641603">
              <w:rPr>
                <w:rFonts w:ascii="Times New Roman" w:hAnsi="Times New Roman" w:cs="Times New Roman"/>
                <w:color w:val="auto"/>
                <w:kern w:val="0"/>
                <w:sz w:val="12"/>
                <w:szCs w:val="12"/>
              </w:rPr>
              <w:t xml:space="preserve">), парков (140. </w:t>
            </w:r>
            <w:proofErr w:type="spellStart"/>
            <w:r w:rsidRPr="00641603">
              <w:rPr>
                <w:rFonts w:ascii="Times New Roman" w:hAnsi="Times New Roman" w:cs="Times New Roman"/>
                <w:color w:val="auto"/>
                <w:kern w:val="0"/>
                <w:sz w:val="12"/>
                <w:szCs w:val="12"/>
              </w:rPr>
              <w:t>кв.м</w:t>
            </w:r>
            <w:proofErr w:type="spellEnd"/>
            <w:r w:rsidRPr="00641603">
              <w:rPr>
                <w:rFonts w:ascii="Times New Roman" w:hAnsi="Times New Roman" w:cs="Times New Roman"/>
                <w:color w:val="auto"/>
                <w:kern w:val="0"/>
                <w:sz w:val="12"/>
                <w:szCs w:val="12"/>
              </w:rPr>
              <w:t>), уличного освещения (6 км сетей).</w:t>
            </w:r>
          </w:p>
          <w:p w:rsidR="00641603" w:rsidRPr="00641603" w:rsidRDefault="00641603" w:rsidP="00641603">
            <w:pPr>
              <w:spacing w:after="0" w:line="240" w:lineRule="auto"/>
              <w:jc w:val="center"/>
              <w:rPr>
                <w:rFonts w:ascii="Times New Roman" w:hAnsi="Times New Roman" w:cs="Times New Roman"/>
                <w:color w:val="auto"/>
                <w:kern w:val="0"/>
                <w:sz w:val="12"/>
                <w:szCs w:val="12"/>
              </w:rPr>
            </w:pPr>
            <w:r w:rsidRPr="00641603">
              <w:rPr>
                <w:rFonts w:ascii="Times New Roman" w:hAnsi="Times New Roman" w:cs="Times New Roman"/>
                <w:color w:val="auto"/>
                <w:kern w:val="0"/>
                <w:sz w:val="12"/>
                <w:szCs w:val="12"/>
              </w:rPr>
              <w:t>2. Установка малых архитектурных форм (10 единицы ежегодно), детских игровых комплексов (2 единицы ежегодно)</w:t>
            </w:r>
          </w:p>
        </w:tc>
      </w:tr>
    </w:tbl>
    <w:p w:rsidR="00641603" w:rsidRDefault="00641603" w:rsidP="00641603">
      <w:pPr>
        <w:spacing w:after="0" w:line="240" w:lineRule="auto"/>
        <w:jc w:val="center"/>
        <w:outlineLvl w:val="0"/>
        <w:rPr>
          <w:rFonts w:ascii="Times New Roman" w:hAnsi="Times New Roman" w:cs="Times New Roman"/>
          <w:color w:val="auto"/>
          <w:kern w:val="0"/>
          <w:sz w:val="12"/>
          <w:szCs w:val="12"/>
        </w:rPr>
      </w:pPr>
    </w:p>
    <w:p w:rsidR="00641603" w:rsidRPr="00641603" w:rsidRDefault="00641603" w:rsidP="00641603">
      <w:pPr>
        <w:spacing w:after="0" w:line="240" w:lineRule="auto"/>
        <w:jc w:val="center"/>
        <w:outlineLvl w:val="0"/>
        <w:rPr>
          <w:rFonts w:ascii="Times New Roman" w:hAnsi="Times New Roman" w:cs="Times New Roman"/>
          <w:color w:val="auto"/>
          <w:kern w:val="0"/>
          <w:sz w:val="12"/>
          <w:szCs w:val="12"/>
        </w:rPr>
      </w:pPr>
    </w:p>
    <w:p w:rsidR="00641603" w:rsidRPr="00641603" w:rsidRDefault="00641603" w:rsidP="00641603">
      <w:pPr>
        <w:tabs>
          <w:tab w:val="left" w:pos="12758"/>
        </w:tabs>
        <w:spacing w:after="0" w:line="240" w:lineRule="auto"/>
        <w:rPr>
          <w:rFonts w:ascii="Times New Roman" w:hAnsi="Times New Roman" w:cs="Times New Roman"/>
          <w:kern w:val="0"/>
          <w:sz w:val="12"/>
          <w:szCs w:val="12"/>
        </w:rPr>
      </w:pPr>
      <w:r w:rsidRPr="00641603">
        <w:rPr>
          <w:rFonts w:ascii="Times New Roman" w:hAnsi="Times New Roman" w:cs="Times New Roman"/>
          <w:color w:val="auto"/>
          <w:kern w:val="0"/>
          <w:sz w:val="12"/>
          <w:szCs w:val="12"/>
        </w:rPr>
        <w:t>Глава администрации Каратузского района</w:t>
      </w:r>
      <w:r>
        <w:rPr>
          <w:rFonts w:ascii="Times New Roman" w:hAnsi="Times New Roman" w:cs="Times New Roman"/>
          <w:color w:val="auto"/>
          <w:kern w:val="0"/>
          <w:sz w:val="12"/>
          <w:szCs w:val="12"/>
        </w:rPr>
        <w:t xml:space="preserve">                                                                                                                 </w:t>
      </w:r>
      <w:r w:rsidRPr="00641603">
        <w:rPr>
          <w:rFonts w:ascii="Times New Roman" w:hAnsi="Times New Roman" w:cs="Times New Roman"/>
          <w:color w:val="auto"/>
          <w:kern w:val="0"/>
          <w:sz w:val="12"/>
          <w:szCs w:val="12"/>
        </w:rPr>
        <w:t>Г.И. Кулакова</w:t>
      </w:r>
    </w:p>
    <w:p w:rsidR="00641603" w:rsidRDefault="00641603" w:rsidP="000574EE">
      <w:pPr>
        <w:spacing w:after="0" w:line="240" w:lineRule="auto"/>
        <w:rPr>
          <w:rFonts w:ascii="Times New Roman" w:eastAsia="Calibri" w:hAnsi="Times New Roman" w:cs="Times New Roman"/>
          <w:color w:val="auto"/>
          <w:kern w:val="0"/>
          <w:sz w:val="12"/>
          <w:szCs w:val="12"/>
          <w:lang w:eastAsia="en-US"/>
        </w:rPr>
      </w:pPr>
    </w:p>
    <w:p w:rsidR="008A7163" w:rsidRDefault="008A7163" w:rsidP="000574EE">
      <w:pPr>
        <w:spacing w:after="0" w:line="240" w:lineRule="auto"/>
        <w:rPr>
          <w:rFonts w:ascii="Times New Roman" w:eastAsia="Calibri" w:hAnsi="Times New Roman" w:cs="Times New Roman"/>
          <w:color w:val="auto"/>
          <w:kern w:val="0"/>
          <w:sz w:val="12"/>
          <w:szCs w:val="12"/>
          <w:lang w:eastAsia="en-US"/>
        </w:rPr>
      </w:pPr>
    </w:p>
    <w:p w:rsidR="008A7163" w:rsidRDefault="008A7163" w:rsidP="000574EE">
      <w:pPr>
        <w:spacing w:after="0" w:line="240" w:lineRule="auto"/>
        <w:rPr>
          <w:rFonts w:ascii="Times New Roman" w:eastAsia="Calibri" w:hAnsi="Times New Roman" w:cs="Times New Roman"/>
          <w:color w:val="auto"/>
          <w:kern w:val="0"/>
          <w:sz w:val="12"/>
          <w:szCs w:val="12"/>
          <w:lang w:eastAsia="en-US"/>
        </w:rPr>
      </w:pPr>
    </w:p>
    <w:p w:rsidR="008A7163" w:rsidRDefault="008A7163" w:rsidP="000574EE">
      <w:pPr>
        <w:spacing w:after="0" w:line="240" w:lineRule="auto"/>
        <w:rPr>
          <w:rFonts w:ascii="Times New Roman" w:eastAsia="Calibri" w:hAnsi="Times New Roman" w:cs="Times New Roman"/>
          <w:color w:val="auto"/>
          <w:kern w:val="0"/>
          <w:sz w:val="12"/>
          <w:szCs w:val="12"/>
          <w:lang w:eastAsia="en-US"/>
        </w:rPr>
      </w:pPr>
    </w:p>
    <w:p w:rsidR="008A7163" w:rsidRPr="008A7163" w:rsidRDefault="008A7163" w:rsidP="008A7163">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A7163">
        <w:rPr>
          <w:rFonts w:ascii="Times New Roman" w:eastAsia="Calibri" w:hAnsi="Times New Roman" w:cs="Times New Roman"/>
          <w:color w:val="auto"/>
          <w:kern w:val="0"/>
          <w:sz w:val="12"/>
          <w:szCs w:val="12"/>
          <w:lang w:eastAsia="en-US"/>
        </w:rPr>
        <w:t>АДМИНИСТРАЦИЯ КАРАТУЗСКОГО РАЙОНА</w:t>
      </w:r>
    </w:p>
    <w:p w:rsidR="008A7163" w:rsidRPr="008A7163" w:rsidRDefault="008A7163" w:rsidP="008A7163">
      <w:pPr>
        <w:shd w:val="clear" w:color="auto" w:fill="FFFFFF"/>
        <w:spacing w:after="0" w:line="240" w:lineRule="auto"/>
        <w:jc w:val="center"/>
        <w:rPr>
          <w:rFonts w:ascii="Times New Roman" w:eastAsia="Calibri" w:hAnsi="Times New Roman" w:cs="Times New Roman"/>
          <w:color w:val="auto"/>
          <w:kern w:val="0"/>
          <w:sz w:val="12"/>
          <w:szCs w:val="12"/>
          <w:lang w:eastAsia="en-US"/>
        </w:rPr>
      </w:pPr>
    </w:p>
    <w:p w:rsidR="008A7163" w:rsidRPr="008A7163" w:rsidRDefault="008A7163" w:rsidP="008A7163">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A7163">
        <w:rPr>
          <w:rFonts w:ascii="Times New Roman" w:eastAsia="Calibri" w:hAnsi="Times New Roman" w:cs="Times New Roman"/>
          <w:color w:val="auto"/>
          <w:kern w:val="0"/>
          <w:sz w:val="12"/>
          <w:szCs w:val="12"/>
          <w:lang w:eastAsia="en-US"/>
        </w:rPr>
        <w:t>ПОСТАНОВЛЕНИЕ</w:t>
      </w:r>
    </w:p>
    <w:p w:rsidR="008A7163" w:rsidRPr="008A7163" w:rsidRDefault="008A7163" w:rsidP="008A7163">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8A7163" w:rsidRPr="008A7163" w:rsidRDefault="008A7163" w:rsidP="008A7163">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8A7163">
        <w:rPr>
          <w:rFonts w:ascii="Times New Roman" w:eastAsia="Calibri" w:hAnsi="Times New Roman" w:cs="Times New Roman"/>
          <w:color w:val="auto"/>
          <w:kern w:val="0"/>
          <w:sz w:val="12"/>
          <w:szCs w:val="12"/>
          <w:lang w:eastAsia="en-US"/>
        </w:rPr>
        <w:t xml:space="preserve">19.12.2014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8A7163">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8A7163">
        <w:rPr>
          <w:rFonts w:ascii="Times New Roman" w:eastAsia="Calibri" w:hAnsi="Times New Roman" w:cs="Times New Roman"/>
          <w:color w:val="auto"/>
          <w:kern w:val="0"/>
          <w:sz w:val="12"/>
          <w:szCs w:val="12"/>
          <w:lang w:eastAsia="en-US"/>
        </w:rPr>
        <w:t xml:space="preserve">                  № 1371-п</w:t>
      </w:r>
    </w:p>
    <w:p w:rsidR="008A7163" w:rsidRPr="008A7163" w:rsidRDefault="008A7163" w:rsidP="008A7163">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8A7163" w:rsidRPr="008A7163" w:rsidRDefault="008A7163" w:rsidP="008A7163">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r w:rsidRPr="008A7163">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30.10.2013 № 1113-п «Об утверждении муниципальной программы «Обеспечение жильем молодых семей в Каратузском районе»»</w:t>
      </w:r>
    </w:p>
    <w:p w:rsidR="008A7163" w:rsidRPr="008A7163" w:rsidRDefault="008A7163" w:rsidP="008A7163">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p>
    <w:p w:rsidR="008A7163" w:rsidRPr="008A7163" w:rsidRDefault="008A7163" w:rsidP="008A7163">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r w:rsidRPr="008A7163">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постановления Правительства Российской Федерации от 17.12.2010 №1050 «О федеральной целевой программе «Жилище» на 2011-2015 годы, постановление Администрации Каратузского района от 30.10.2013 № 1113-п «Об утверждении муниципальной программы «Обеспечение жильем молодых семей в Каратузском районе», руководствуясь ст.28 Устава МО «Каратузский район»,  ПОСТАНОВЛЯЮ:</w:t>
      </w:r>
    </w:p>
    <w:p w:rsidR="008A7163" w:rsidRPr="008A7163" w:rsidRDefault="008A7163" w:rsidP="008A7163">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r w:rsidRPr="008A7163">
        <w:rPr>
          <w:rFonts w:ascii="Times New Roman" w:eastAsia="Calibri" w:hAnsi="Times New Roman" w:cs="Times New Roman"/>
          <w:color w:val="auto"/>
          <w:kern w:val="0"/>
          <w:sz w:val="12"/>
          <w:szCs w:val="12"/>
          <w:lang w:eastAsia="en-US"/>
        </w:rPr>
        <w:t>1. Внести изменения в муниципальную программу «Обеспечение жильем молодых семей в Каратузском районе» следующего содержания;</w:t>
      </w:r>
    </w:p>
    <w:p w:rsidR="008A7163" w:rsidRPr="008A7163" w:rsidRDefault="008A7163" w:rsidP="008A7163">
      <w:pPr>
        <w:spacing w:after="0" w:line="240" w:lineRule="auto"/>
        <w:ind w:firstLine="284"/>
        <w:jc w:val="both"/>
        <w:rPr>
          <w:rFonts w:ascii="Times New Roman" w:eastAsia="Calibri" w:hAnsi="Times New Roman" w:cs="Times New Roman"/>
          <w:color w:val="auto"/>
          <w:kern w:val="0"/>
          <w:sz w:val="12"/>
          <w:szCs w:val="12"/>
          <w:lang w:eastAsia="en-US"/>
        </w:rPr>
      </w:pPr>
      <w:r w:rsidRPr="008A7163">
        <w:rPr>
          <w:rFonts w:ascii="Times New Roman" w:eastAsia="Calibri" w:hAnsi="Times New Roman" w:cs="Times New Roman"/>
          <w:color w:val="auto"/>
          <w:kern w:val="0"/>
          <w:sz w:val="12"/>
          <w:szCs w:val="12"/>
          <w:lang w:eastAsia="en-US"/>
        </w:rPr>
        <w:t xml:space="preserve">1.1. Приложение № 4 к муниципальной программе «Обеспечение жильем молодых семей в Каратузском районе» изменить и изложить в следующей редакции </w:t>
      </w:r>
      <w:proofErr w:type="gramStart"/>
      <w:r w:rsidRPr="008A7163">
        <w:rPr>
          <w:rFonts w:ascii="Times New Roman" w:eastAsia="Calibri" w:hAnsi="Times New Roman" w:cs="Times New Roman"/>
          <w:color w:val="auto"/>
          <w:kern w:val="0"/>
          <w:sz w:val="12"/>
          <w:szCs w:val="12"/>
          <w:lang w:eastAsia="en-US"/>
        </w:rPr>
        <w:t>согласно приложения</w:t>
      </w:r>
      <w:proofErr w:type="gramEnd"/>
      <w:r w:rsidRPr="008A7163">
        <w:rPr>
          <w:rFonts w:ascii="Times New Roman" w:eastAsia="Calibri" w:hAnsi="Times New Roman" w:cs="Times New Roman"/>
          <w:color w:val="auto"/>
          <w:kern w:val="0"/>
          <w:sz w:val="12"/>
          <w:szCs w:val="12"/>
          <w:lang w:eastAsia="en-US"/>
        </w:rPr>
        <w:t xml:space="preserve"> № 1 к постановлению.</w:t>
      </w:r>
    </w:p>
    <w:p w:rsidR="008A7163" w:rsidRPr="008A7163" w:rsidRDefault="008A7163" w:rsidP="008A7163">
      <w:pPr>
        <w:spacing w:after="0" w:line="240" w:lineRule="auto"/>
        <w:ind w:firstLine="284"/>
        <w:jc w:val="both"/>
        <w:rPr>
          <w:rFonts w:ascii="Times New Roman" w:eastAsia="Calibri" w:hAnsi="Times New Roman" w:cs="Times New Roman"/>
          <w:color w:val="auto"/>
          <w:kern w:val="0"/>
          <w:sz w:val="12"/>
          <w:szCs w:val="12"/>
          <w:lang w:eastAsia="en-US"/>
        </w:rPr>
      </w:pPr>
      <w:r w:rsidRPr="008A7163">
        <w:rPr>
          <w:rFonts w:ascii="Times New Roman" w:eastAsia="Calibri" w:hAnsi="Times New Roman" w:cs="Times New Roman"/>
          <w:color w:val="auto"/>
          <w:kern w:val="0"/>
          <w:sz w:val="12"/>
          <w:szCs w:val="12"/>
          <w:lang w:eastAsia="en-US"/>
        </w:rPr>
        <w:t>2. Внести изменения в Приложение № 6</w:t>
      </w:r>
      <w:proofErr w:type="gramStart"/>
      <w:r w:rsidRPr="008A7163">
        <w:rPr>
          <w:rFonts w:ascii="Times New Roman" w:eastAsia="Calibri" w:hAnsi="Times New Roman" w:cs="Times New Roman"/>
          <w:color w:val="auto"/>
          <w:kern w:val="0"/>
          <w:sz w:val="12"/>
          <w:szCs w:val="12"/>
          <w:lang w:eastAsia="en-US"/>
        </w:rPr>
        <w:t xml:space="preserve"> К</w:t>
      </w:r>
      <w:proofErr w:type="gramEnd"/>
      <w:r w:rsidRPr="008A7163">
        <w:rPr>
          <w:rFonts w:ascii="Times New Roman" w:eastAsia="Calibri" w:hAnsi="Times New Roman" w:cs="Times New Roman"/>
          <w:color w:val="auto"/>
          <w:kern w:val="0"/>
          <w:sz w:val="12"/>
          <w:szCs w:val="12"/>
          <w:lang w:eastAsia="en-US"/>
        </w:rPr>
        <w:t xml:space="preserve"> муниципальной программе «Обеспечение жильем молодых семей в Каратузском районе» в Подпрограмму «Обеспечение жильем молодых семей»;</w:t>
      </w:r>
    </w:p>
    <w:p w:rsidR="008A7163" w:rsidRPr="008A7163" w:rsidRDefault="008A7163" w:rsidP="008A7163">
      <w:pPr>
        <w:spacing w:after="0" w:line="240" w:lineRule="auto"/>
        <w:ind w:firstLine="284"/>
        <w:jc w:val="both"/>
        <w:rPr>
          <w:rFonts w:ascii="Times New Roman" w:eastAsia="Calibri" w:hAnsi="Times New Roman" w:cs="Times New Roman"/>
          <w:color w:val="auto"/>
          <w:kern w:val="0"/>
          <w:sz w:val="12"/>
          <w:szCs w:val="12"/>
          <w:lang w:eastAsia="en-US"/>
        </w:rPr>
      </w:pPr>
      <w:r w:rsidRPr="008A7163">
        <w:rPr>
          <w:rFonts w:ascii="Times New Roman" w:eastAsia="Calibri" w:hAnsi="Times New Roman" w:cs="Times New Roman"/>
          <w:color w:val="auto"/>
          <w:kern w:val="0"/>
          <w:sz w:val="12"/>
          <w:szCs w:val="12"/>
          <w:lang w:eastAsia="en-US"/>
        </w:rPr>
        <w:t xml:space="preserve">2.1.Приложение 2 к подпрограмме «Обеспечение жильем молодых семей» изменить и изложить в следующей редакции </w:t>
      </w:r>
      <w:proofErr w:type="gramStart"/>
      <w:r w:rsidRPr="008A7163">
        <w:rPr>
          <w:rFonts w:ascii="Times New Roman" w:eastAsia="Calibri" w:hAnsi="Times New Roman" w:cs="Times New Roman"/>
          <w:color w:val="auto"/>
          <w:kern w:val="0"/>
          <w:sz w:val="12"/>
          <w:szCs w:val="12"/>
          <w:lang w:eastAsia="en-US"/>
        </w:rPr>
        <w:t>согласно приложения</w:t>
      </w:r>
      <w:proofErr w:type="gramEnd"/>
      <w:r w:rsidRPr="008A7163">
        <w:rPr>
          <w:rFonts w:ascii="Times New Roman" w:eastAsia="Calibri" w:hAnsi="Times New Roman" w:cs="Times New Roman"/>
          <w:color w:val="auto"/>
          <w:kern w:val="0"/>
          <w:sz w:val="12"/>
          <w:szCs w:val="12"/>
          <w:lang w:eastAsia="en-US"/>
        </w:rPr>
        <w:t xml:space="preserve"> № 2 к постановлению.</w:t>
      </w:r>
    </w:p>
    <w:p w:rsidR="008A7163" w:rsidRPr="008A7163" w:rsidRDefault="008A7163" w:rsidP="008A7163">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r w:rsidRPr="008A7163">
        <w:rPr>
          <w:rFonts w:ascii="Times New Roman" w:eastAsia="Calibri" w:hAnsi="Times New Roman" w:cs="Times New Roman"/>
          <w:color w:val="auto"/>
          <w:kern w:val="0"/>
          <w:sz w:val="12"/>
          <w:szCs w:val="12"/>
          <w:lang w:eastAsia="en-US"/>
        </w:rPr>
        <w:t>3.</w:t>
      </w:r>
      <w:proofErr w:type="gramStart"/>
      <w:r w:rsidRPr="008A7163">
        <w:rPr>
          <w:rFonts w:ascii="Times New Roman" w:eastAsia="Calibri" w:hAnsi="Times New Roman" w:cs="Times New Roman"/>
          <w:color w:val="auto"/>
          <w:kern w:val="0"/>
          <w:sz w:val="12"/>
          <w:szCs w:val="12"/>
          <w:lang w:eastAsia="en-US"/>
        </w:rPr>
        <w:t>Контроль за</w:t>
      </w:r>
      <w:proofErr w:type="gramEnd"/>
      <w:r w:rsidRPr="008A7163">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на В.А. </w:t>
      </w:r>
      <w:proofErr w:type="spellStart"/>
      <w:r w:rsidRPr="008A7163">
        <w:rPr>
          <w:rFonts w:ascii="Times New Roman" w:eastAsia="Calibri" w:hAnsi="Times New Roman" w:cs="Times New Roman"/>
          <w:color w:val="auto"/>
          <w:kern w:val="0"/>
          <w:sz w:val="12"/>
          <w:szCs w:val="12"/>
          <w:lang w:eastAsia="en-US"/>
        </w:rPr>
        <w:t>Дулова</w:t>
      </w:r>
      <w:proofErr w:type="spellEnd"/>
      <w:r w:rsidRPr="008A7163">
        <w:rPr>
          <w:rFonts w:ascii="Times New Roman" w:eastAsia="Calibri" w:hAnsi="Times New Roman" w:cs="Times New Roman"/>
          <w:color w:val="auto"/>
          <w:kern w:val="0"/>
          <w:sz w:val="12"/>
          <w:szCs w:val="12"/>
          <w:lang w:eastAsia="en-US"/>
        </w:rPr>
        <w:t xml:space="preserve"> заместителя главы администрации района по строительству и жилищно-коммунальному хозяйству.</w:t>
      </w:r>
    </w:p>
    <w:p w:rsidR="008A7163" w:rsidRPr="008A7163" w:rsidRDefault="008A7163" w:rsidP="008A7163">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r w:rsidRPr="008A7163">
        <w:rPr>
          <w:rFonts w:ascii="Times New Roman" w:eastAsia="Calibri" w:hAnsi="Times New Roman" w:cs="Times New Roman"/>
          <w:color w:val="auto"/>
          <w:kern w:val="0"/>
          <w:sz w:val="12"/>
          <w:szCs w:val="12"/>
          <w:lang w:eastAsia="en-US"/>
        </w:rPr>
        <w:t>4.Постановление вступает в силу с 1 января 2015 года, но не ранее дня, следующего за днем его опубликования в периодическом печатном издании Вести муниципального образования «Каратузский район».</w:t>
      </w:r>
    </w:p>
    <w:p w:rsidR="008A7163" w:rsidRPr="008A7163" w:rsidRDefault="008A7163" w:rsidP="008A7163">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8A7163" w:rsidRPr="008A7163" w:rsidRDefault="008A7163" w:rsidP="008A7163">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8A7163" w:rsidRPr="008A7163" w:rsidRDefault="008A7163" w:rsidP="008A7163">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8A7163">
        <w:rPr>
          <w:rFonts w:ascii="Times New Roman" w:eastAsia="Calibri" w:hAnsi="Times New Roman" w:cs="Times New Roman"/>
          <w:color w:val="auto"/>
          <w:kern w:val="0"/>
          <w:sz w:val="12"/>
          <w:szCs w:val="12"/>
          <w:lang w:eastAsia="en-US"/>
        </w:rPr>
        <w:t xml:space="preserve">Глава администрации района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8A7163">
        <w:rPr>
          <w:rFonts w:ascii="Times New Roman" w:eastAsia="Calibri" w:hAnsi="Times New Roman" w:cs="Times New Roman"/>
          <w:color w:val="auto"/>
          <w:kern w:val="0"/>
          <w:sz w:val="12"/>
          <w:szCs w:val="12"/>
          <w:lang w:eastAsia="en-US"/>
        </w:rPr>
        <w:t xml:space="preserve">                    </w:t>
      </w:r>
      <w:proofErr w:type="spellStart"/>
      <w:r w:rsidRPr="008A7163">
        <w:rPr>
          <w:rFonts w:ascii="Times New Roman" w:eastAsia="Calibri" w:hAnsi="Times New Roman" w:cs="Times New Roman"/>
          <w:color w:val="auto"/>
          <w:kern w:val="0"/>
          <w:sz w:val="12"/>
          <w:szCs w:val="12"/>
          <w:lang w:eastAsia="en-US"/>
        </w:rPr>
        <w:t>Г.И.Кулакова</w:t>
      </w:r>
      <w:proofErr w:type="spellEnd"/>
    </w:p>
    <w:p w:rsidR="008A7163" w:rsidRPr="008A7163" w:rsidRDefault="008A7163" w:rsidP="008A7163">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8A7163" w:rsidRDefault="008A7163" w:rsidP="000574EE">
      <w:pPr>
        <w:spacing w:after="0" w:line="240" w:lineRule="auto"/>
        <w:rPr>
          <w:rFonts w:ascii="Times New Roman" w:eastAsia="Calibri" w:hAnsi="Times New Roman" w:cs="Times New Roman"/>
          <w:color w:val="auto"/>
          <w:kern w:val="0"/>
          <w:sz w:val="12"/>
          <w:szCs w:val="12"/>
          <w:lang w:eastAsia="en-US"/>
        </w:rPr>
      </w:pPr>
    </w:p>
    <w:p w:rsidR="008A7163" w:rsidRDefault="008A7163" w:rsidP="000574EE">
      <w:pPr>
        <w:spacing w:after="0" w:line="240" w:lineRule="auto"/>
        <w:rPr>
          <w:rFonts w:ascii="Times New Roman" w:eastAsia="Calibri" w:hAnsi="Times New Roman" w:cs="Times New Roman"/>
          <w:color w:val="auto"/>
          <w:kern w:val="0"/>
          <w:sz w:val="12"/>
          <w:szCs w:val="12"/>
          <w:lang w:eastAsia="en-US"/>
        </w:rPr>
      </w:pPr>
    </w:p>
    <w:p w:rsidR="008A7163" w:rsidRPr="008A7163" w:rsidRDefault="008A7163" w:rsidP="008A7163">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8A7163">
        <w:rPr>
          <w:rFonts w:ascii="Times New Roman" w:eastAsia="Calibri" w:hAnsi="Times New Roman" w:cs="Times New Roman"/>
          <w:color w:val="auto"/>
          <w:kern w:val="0"/>
          <w:sz w:val="12"/>
          <w:szCs w:val="12"/>
          <w:lang w:eastAsia="en-US"/>
        </w:rPr>
        <w:t xml:space="preserve">приложение № 1 к постановлению  администрации </w:t>
      </w:r>
    </w:p>
    <w:p w:rsidR="008A7163" w:rsidRPr="008A7163" w:rsidRDefault="008A7163" w:rsidP="008A7163">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8A7163">
        <w:rPr>
          <w:rFonts w:ascii="Times New Roman" w:eastAsia="Calibri" w:hAnsi="Times New Roman" w:cs="Times New Roman"/>
          <w:color w:val="auto"/>
          <w:kern w:val="0"/>
          <w:sz w:val="12"/>
          <w:szCs w:val="12"/>
          <w:lang w:eastAsia="en-US"/>
        </w:rPr>
        <w:t>Каратузского  района от 19.12.2014 г. № 1371-п</w:t>
      </w:r>
    </w:p>
    <w:p w:rsidR="008A7163" w:rsidRPr="008A7163" w:rsidRDefault="008A7163" w:rsidP="008A7163">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8A7163">
        <w:rPr>
          <w:rFonts w:ascii="Times New Roman" w:eastAsia="Calibri" w:hAnsi="Times New Roman" w:cs="Times New Roman"/>
          <w:color w:val="auto"/>
          <w:kern w:val="0"/>
          <w:sz w:val="12"/>
          <w:szCs w:val="12"/>
          <w:lang w:eastAsia="en-US"/>
        </w:rPr>
        <w:t>Приложение № 4</w:t>
      </w:r>
    </w:p>
    <w:p w:rsidR="008A7163" w:rsidRPr="008A7163" w:rsidRDefault="008A7163" w:rsidP="008A7163">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8A7163">
        <w:rPr>
          <w:rFonts w:ascii="Times New Roman" w:eastAsia="Calibri" w:hAnsi="Times New Roman" w:cs="Times New Roman"/>
          <w:color w:val="auto"/>
          <w:kern w:val="0"/>
          <w:sz w:val="12"/>
          <w:szCs w:val="12"/>
          <w:lang w:eastAsia="en-US"/>
        </w:rPr>
        <w:t>к  муниципальной  программе «Обеспечение жильем молодых семей в  Каратузском районе»</w:t>
      </w:r>
    </w:p>
    <w:p w:rsidR="008A7163" w:rsidRPr="008A7163" w:rsidRDefault="008A7163" w:rsidP="008A7163">
      <w:pPr>
        <w:shd w:val="clear" w:color="auto" w:fill="FFFFFF"/>
        <w:spacing w:after="0" w:line="240" w:lineRule="auto"/>
        <w:ind w:left="8726"/>
        <w:rPr>
          <w:rFonts w:ascii="Times New Roman" w:eastAsia="Calibri" w:hAnsi="Times New Roman" w:cs="Times New Roman"/>
          <w:color w:val="auto"/>
          <w:kern w:val="0"/>
          <w:sz w:val="12"/>
          <w:szCs w:val="12"/>
          <w:lang w:eastAsia="en-US"/>
        </w:rPr>
      </w:pPr>
    </w:p>
    <w:p w:rsidR="008A7163" w:rsidRPr="008A7163" w:rsidRDefault="008A7163" w:rsidP="008A7163">
      <w:pPr>
        <w:shd w:val="clear" w:color="auto" w:fill="FFFFFF"/>
        <w:spacing w:after="0" w:line="240" w:lineRule="auto"/>
        <w:jc w:val="center"/>
        <w:rPr>
          <w:rFonts w:ascii="Calibri" w:eastAsia="Calibri" w:hAnsi="Calibri" w:cs="Times New Roman"/>
          <w:color w:val="auto"/>
          <w:kern w:val="0"/>
          <w:sz w:val="12"/>
          <w:szCs w:val="12"/>
          <w:lang w:eastAsia="en-US"/>
        </w:rPr>
      </w:pPr>
      <w:r w:rsidRPr="008A7163">
        <w:rPr>
          <w:rFonts w:ascii="Times New Roman" w:eastAsia="Calibri" w:hAnsi="Times New Roman" w:cs="Times New Roman"/>
          <w:color w:val="auto"/>
          <w:spacing w:val="-2"/>
          <w:kern w:val="0"/>
          <w:sz w:val="12"/>
          <w:szCs w:val="12"/>
          <w:lang w:eastAsia="en-US"/>
        </w:rPr>
        <w:t>Распределение планируемых расходов за счет средств районного бюджета по мероприятиям и подпрограммам</w:t>
      </w:r>
    </w:p>
    <w:p w:rsidR="008A7163" w:rsidRDefault="008A7163" w:rsidP="008A7163">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A7163">
        <w:rPr>
          <w:rFonts w:ascii="Times New Roman" w:eastAsia="Calibri" w:hAnsi="Times New Roman" w:cs="Times New Roman"/>
          <w:color w:val="auto"/>
          <w:kern w:val="0"/>
          <w:sz w:val="12"/>
          <w:szCs w:val="12"/>
          <w:lang w:eastAsia="en-US"/>
        </w:rPr>
        <w:t>муниципальной программы</w:t>
      </w:r>
    </w:p>
    <w:p w:rsidR="008A7163" w:rsidRPr="008A7163" w:rsidRDefault="008A7163" w:rsidP="008A7163">
      <w:pPr>
        <w:shd w:val="clear" w:color="auto" w:fill="FFFFFF"/>
        <w:spacing w:after="0" w:line="240" w:lineRule="auto"/>
        <w:jc w:val="center"/>
        <w:rPr>
          <w:rFonts w:ascii="Times New Roman" w:eastAsia="Calibri" w:hAnsi="Times New Roman" w:cs="Times New Roman"/>
          <w:color w:val="auto"/>
          <w:kern w:val="0"/>
          <w:sz w:val="12"/>
          <w:szCs w:val="12"/>
          <w:lang w:eastAsia="en-US"/>
        </w:rPr>
      </w:pPr>
    </w:p>
    <w:tbl>
      <w:tblPr>
        <w:tblW w:w="4987" w:type="pct"/>
        <w:tblCellMar>
          <w:left w:w="40" w:type="dxa"/>
          <w:right w:w="40" w:type="dxa"/>
        </w:tblCellMar>
        <w:tblLook w:val="0000" w:firstRow="0" w:lastRow="0" w:firstColumn="0" w:lastColumn="0" w:noHBand="0" w:noVBand="0"/>
      </w:tblPr>
      <w:tblGrid>
        <w:gridCol w:w="1317"/>
        <w:gridCol w:w="1984"/>
        <w:gridCol w:w="1899"/>
        <w:gridCol w:w="658"/>
        <w:gridCol w:w="371"/>
        <w:gridCol w:w="371"/>
        <w:gridCol w:w="380"/>
        <w:gridCol w:w="953"/>
        <w:gridCol w:w="751"/>
        <w:gridCol w:w="755"/>
        <w:gridCol w:w="658"/>
        <w:gridCol w:w="1011"/>
      </w:tblGrid>
      <w:tr w:rsidR="008A7163" w:rsidRPr="008A7163" w:rsidTr="008A7163">
        <w:tblPrEx>
          <w:tblCellMar>
            <w:top w:w="0" w:type="dxa"/>
            <w:bottom w:w="0" w:type="dxa"/>
          </w:tblCellMar>
        </w:tblPrEx>
        <w:trPr>
          <w:trHeight w:val="20"/>
        </w:trPr>
        <w:tc>
          <w:tcPr>
            <w:tcW w:w="593" w:type="pct"/>
            <w:tcBorders>
              <w:top w:val="single" w:sz="6" w:space="0" w:color="auto"/>
              <w:left w:val="single" w:sz="6" w:space="0" w:color="auto"/>
              <w:bottom w:val="nil"/>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roofErr w:type="gramStart"/>
            <w:r w:rsidRPr="008A7163">
              <w:rPr>
                <w:rFonts w:ascii="Times New Roman" w:eastAsia="Calibri" w:hAnsi="Times New Roman" w:cs="Times New Roman"/>
                <w:sz w:val="12"/>
                <w:szCs w:val="12"/>
              </w:rPr>
              <w:t>Статус (Муниципальная</w:t>
            </w:r>
            <w:proofErr w:type="gramEnd"/>
          </w:p>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программа, подпрограмма)</w:t>
            </w:r>
          </w:p>
        </w:tc>
        <w:tc>
          <w:tcPr>
            <w:tcW w:w="893" w:type="pct"/>
            <w:tcBorders>
              <w:top w:val="single" w:sz="6" w:space="0" w:color="auto"/>
              <w:left w:val="single" w:sz="6" w:space="0" w:color="auto"/>
              <w:bottom w:val="nil"/>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Наименование,</w:t>
            </w:r>
          </w:p>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программы, подпрограммы</w:t>
            </w:r>
          </w:p>
        </w:tc>
        <w:tc>
          <w:tcPr>
            <w:tcW w:w="855" w:type="pct"/>
            <w:tcBorders>
              <w:top w:val="single" w:sz="6" w:space="0" w:color="auto"/>
              <w:left w:val="single" w:sz="6" w:space="0" w:color="auto"/>
              <w:bottom w:val="nil"/>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Наименование, ГРБС</w:t>
            </w:r>
          </w:p>
        </w:tc>
        <w:tc>
          <w:tcPr>
            <w:tcW w:w="800" w:type="pct"/>
            <w:gridSpan w:val="4"/>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Код бюджетной классификации</w:t>
            </w:r>
          </w:p>
        </w:tc>
        <w:tc>
          <w:tcPr>
            <w:tcW w:w="1859" w:type="pct"/>
            <w:gridSpan w:val="5"/>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Расходы (тыс. руб.), годы</w:t>
            </w:r>
          </w:p>
        </w:tc>
      </w:tr>
      <w:tr w:rsidR="008A7163" w:rsidRPr="008A7163" w:rsidTr="008A7163">
        <w:tblPrEx>
          <w:tblCellMar>
            <w:top w:w="0" w:type="dxa"/>
            <w:bottom w:w="0" w:type="dxa"/>
          </w:tblCellMar>
        </w:tblPrEx>
        <w:trPr>
          <w:trHeight w:val="20"/>
        </w:trPr>
        <w:tc>
          <w:tcPr>
            <w:tcW w:w="593" w:type="pct"/>
            <w:tcBorders>
              <w:top w:val="nil"/>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tcBorders>
              <w:top w:val="nil"/>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nil"/>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29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ГРБС</w:t>
            </w:r>
          </w:p>
        </w:tc>
        <w:tc>
          <w:tcPr>
            <w:tcW w:w="167"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roofErr w:type="spellStart"/>
            <w:r w:rsidRPr="008A7163">
              <w:rPr>
                <w:rFonts w:ascii="Times New Roman" w:eastAsia="Calibri" w:hAnsi="Times New Roman" w:cs="Times New Roman"/>
                <w:sz w:val="12"/>
                <w:szCs w:val="12"/>
              </w:rPr>
              <w:t>Рз</w:t>
            </w:r>
            <w:proofErr w:type="spellEnd"/>
            <w:r w:rsidRPr="008A7163">
              <w:rPr>
                <w:rFonts w:ascii="Times New Roman" w:eastAsia="Calibri" w:hAnsi="Times New Roman" w:cs="Times New Roman"/>
                <w:sz w:val="12"/>
                <w:szCs w:val="12"/>
              </w:rPr>
              <w:t xml:space="preserve"> </w:t>
            </w:r>
            <w:proofErr w:type="spellStart"/>
            <w:proofErr w:type="gramStart"/>
            <w:r w:rsidRPr="008A7163">
              <w:rPr>
                <w:rFonts w:ascii="Times New Roman" w:eastAsia="Calibri" w:hAnsi="Times New Roman" w:cs="Times New Roman"/>
                <w:sz w:val="12"/>
                <w:szCs w:val="12"/>
              </w:rPr>
              <w:t>Пр</w:t>
            </w:r>
            <w:proofErr w:type="spellEnd"/>
            <w:proofErr w:type="gramEnd"/>
          </w:p>
        </w:tc>
        <w:tc>
          <w:tcPr>
            <w:tcW w:w="167"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ЦСР</w:t>
            </w:r>
          </w:p>
        </w:tc>
        <w:tc>
          <w:tcPr>
            <w:tcW w:w="171"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ВР</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2014              год</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2015    год</w:t>
            </w:r>
          </w:p>
        </w:tc>
        <w:tc>
          <w:tcPr>
            <w:tcW w:w="340"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2016   год</w:t>
            </w:r>
          </w:p>
        </w:tc>
        <w:tc>
          <w:tcPr>
            <w:tcW w:w="29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2017 год</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Итого на   период</w:t>
            </w:r>
          </w:p>
        </w:tc>
      </w:tr>
      <w:tr w:rsidR="008A7163" w:rsidRPr="008A7163" w:rsidTr="008A7163">
        <w:tblPrEx>
          <w:tblCellMar>
            <w:top w:w="0" w:type="dxa"/>
            <w:bottom w:w="0" w:type="dxa"/>
          </w:tblCellMar>
        </w:tblPrEx>
        <w:trPr>
          <w:trHeight w:val="20"/>
        </w:trPr>
        <w:tc>
          <w:tcPr>
            <w:tcW w:w="593" w:type="pct"/>
            <w:vMerge w:val="restart"/>
            <w:tcBorders>
              <w:top w:val="single" w:sz="6" w:space="0" w:color="auto"/>
              <w:left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Муниципальная программа</w:t>
            </w:r>
          </w:p>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val="restart"/>
            <w:tcBorders>
              <w:top w:val="single" w:sz="6" w:space="0" w:color="auto"/>
              <w:left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«Обеспечение жильем молодых семей в Каратузском районе»</w:t>
            </w:r>
          </w:p>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всего расходные обязательства по программе</w:t>
            </w:r>
          </w:p>
        </w:tc>
        <w:tc>
          <w:tcPr>
            <w:tcW w:w="29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12737,00396</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340"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29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15737,00396</w:t>
            </w:r>
          </w:p>
        </w:tc>
      </w:tr>
      <w:tr w:rsidR="008A7163" w:rsidRPr="008A7163" w:rsidTr="008A7163">
        <w:tblPrEx>
          <w:tblCellMar>
            <w:top w:w="0" w:type="dxa"/>
            <w:bottom w:w="0" w:type="dxa"/>
          </w:tblCellMar>
        </w:tblPrEx>
        <w:trPr>
          <w:trHeight w:val="20"/>
        </w:trPr>
        <w:tc>
          <w:tcPr>
            <w:tcW w:w="593" w:type="pct"/>
            <w:vMerge/>
            <w:tcBorders>
              <w:left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tcBorders>
              <w:left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в том числе по ГРБС:</w:t>
            </w:r>
          </w:p>
        </w:tc>
        <w:tc>
          <w:tcPr>
            <w:tcW w:w="29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67"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12737,00396</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340"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29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15737,00396</w:t>
            </w:r>
          </w:p>
        </w:tc>
      </w:tr>
      <w:tr w:rsidR="008A7163" w:rsidRPr="008A7163" w:rsidTr="008A7163">
        <w:tblPrEx>
          <w:tblCellMar>
            <w:top w:w="0" w:type="dxa"/>
            <w:bottom w:w="0" w:type="dxa"/>
          </w:tblCellMar>
        </w:tblPrEx>
        <w:trPr>
          <w:trHeight w:val="20"/>
        </w:trPr>
        <w:tc>
          <w:tcPr>
            <w:tcW w:w="593" w:type="pct"/>
            <w:vMerge/>
            <w:tcBorders>
              <w:left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tcBorders>
              <w:left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Администрация района</w:t>
            </w:r>
          </w:p>
        </w:tc>
        <w:tc>
          <w:tcPr>
            <w:tcW w:w="29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001</w:t>
            </w:r>
          </w:p>
        </w:tc>
        <w:tc>
          <w:tcPr>
            <w:tcW w:w="167"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12737,00396</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340"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29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15737,00396</w:t>
            </w:r>
          </w:p>
        </w:tc>
      </w:tr>
      <w:tr w:rsidR="008A7163" w:rsidRPr="008A7163" w:rsidTr="008A7163">
        <w:tblPrEx>
          <w:tblCellMar>
            <w:top w:w="0" w:type="dxa"/>
            <w:bottom w:w="0" w:type="dxa"/>
          </w:tblCellMar>
        </w:tblPrEx>
        <w:trPr>
          <w:trHeight w:val="20"/>
        </w:trPr>
        <w:tc>
          <w:tcPr>
            <w:tcW w:w="593" w:type="pct"/>
            <w:vMerge/>
            <w:tcBorders>
              <w:left w:val="single" w:sz="6" w:space="0" w:color="auto"/>
              <w:bottom w:val="single" w:sz="4"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tcBorders>
              <w:left w:val="single" w:sz="6" w:space="0" w:color="auto"/>
              <w:bottom w:val="single" w:sz="4"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29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67"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340"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29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r>
      <w:tr w:rsidR="008A7163" w:rsidRPr="008A7163" w:rsidTr="008A7163">
        <w:tblPrEx>
          <w:tblCellMar>
            <w:top w:w="0" w:type="dxa"/>
            <w:bottom w:w="0" w:type="dxa"/>
          </w:tblCellMar>
        </w:tblPrEx>
        <w:trPr>
          <w:trHeight w:val="20"/>
        </w:trPr>
        <w:tc>
          <w:tcPr>
            <w:tcW w:w="593" w:type="pct"/>
            <w:vMerge w:val="restart"/>
            <w:tcBorders>
              <w:top w:val="single" w:sz="4" w:space="0" w:color="auto"/>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Подпрограмма № 1</w:t>
            </w:r>
          </w:p>
        </w:tc>
        <w:tc>
          <w:tcPr>
            <w:tcW w:w="893"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«Обеспечение жильем молодых семей»</w:t>
            </w:r>
          </w:p>
        </w:tc>
        <w:tc>
          <w:tcPr>
            <w:tcW w:w="855" w:type="pct"/>
            <w:tcBorders>
              <w:top w:val="nil"/>
              <w:left w:val="single" w:sz="4"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всего расходные обязательства по программе</w:t>
            </w:r>
          </w:p>
        </w:tc>
        <w:tc>
          <w:tcPr>
            <w:tcW w:w="296" w:type="pct"/>
            <w:tcBorders>
              <w:top w:val="nil"/>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nil"/>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nil"/>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nil"/>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12737,00396</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340"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29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15737,00396</w:t>
            </w:r>
          </w:p>
        </w:tc>
      </w:tr>
      <w:tr w:rsidR="008A7163" w:rsidRPr="008A7163" w:rsidTr="008A7163">
        <w:tblPrEx>
          <w:tblCellMar>
            <w:top w:w="0" w:type="dxa"/>
            <w:bottom w:w="0" w:type="dxa"/>
          </w:tblCellMar>
        </w:tblPrEx>
        <w:trPr>
          <w:trHeight w:val="20"/>
        </w:trPr>
        <w:tc>
          <w:tcPr>
            <w:tcW w:w="593" w:type="pct"/>
            <w:vMerge/>
            <w:tcBorders>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tcBorders>
              <w:top w:val="single" w:sz="4" w:space="0" w:color="auto"/>
              <w:left w:val="single" w:sz="4" w:space="0" w:color="auto"/>
              <w:bottom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nil"/>
              <w:left w:val="single" w:sz="4"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в том числе по ГРБС:</w:t>
            </w:r>
          </w:p>
        </w:tc>
        <w:tc>
          <w:tcPr>
            <w:tcW w:w="296" w:type="pct"/>
            <w:tcBorders>
              <w:top w:val="nil"/>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67" w:type="pct"/>
            <w:tcBorders>
              <w:top w:val="nil"/>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67" w:type="pct"/>
            <w:tcBorders>
              <w:top w:val="nil"/>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71" w:type="pct"/>
            <w:tcBorders>
              <w:top w:val="nil"/>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12737,00396</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340"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29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15737,00396</w:t>
            </w:r>
          </w:p>
        </w:tc>
      </w:tr>
      <w:tr w:rsidR="008A7163" w:rsidRPr="008A7163" w:rsidTr="008A7163">
        <w:tblPrEx>
          <w:tblCellMar>
            <w:top w:w="0" w:type="dxa"/>
            <w:bottom w:w="0" w:type="dxa"/>
          </w:tblCellMar>
        </w:tblPrEx>
        <w:trPr>
          <w:trHeight w:val="20"/>
        </w:trPr>
        <w:tc>
          <w:tcPr>
            <w:tcW w:w="593" w:type="pct"/>
            <w:vMerge/>
            <w:tcBorders>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tcBorders>
              <w:top w:val="nil"/>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nil"/>
              <w:left w:val="single" w:sz="4" w:space="0" w:color="auto"/>
              <w:bottom w:val="single" w:sz="4"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Администрация района</w:t>
            </w:r>
          </w:p>
        </w:tc>
        <w:tc>
          <w:tcPr>
            <w:tcW w:w="296" w:type="pct"/>
            <w:tcBorders>
              <w:top w:val="nil"/>
              <w:left w:val="single" w:sz="6" w:space="0" w:color="auto"/>
              <w:bottom w:val="single" w:sz="4"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001</w:t>
            </w:r>
          </w:p>
        </w:tc>
        <w:tc>
          <w:tcPr>
            <w:tcW w:w="167" w:type="pct"/>
            <w:tcBorders>
              <w:top w:val="nil"/>
              <w:left w:val="single" w:sz="6" w:space="0" w:color="auto"/>
              <w:bottom w:val="single" w:sz="4"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nil"/>
              <w:left w:val="single" w:sz="6" w:space="0" w:color="auto"/>
              <w:bottom w:val="single" w:sz="4"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nil"/>
              <w:left w:val="single" w:sz="6" w:space="0" w:color="auto"/>
              <w:bottom w:val="single" w:sz="4"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6" w:space="0" w:color="auto"/>
              <w:left w:val="single" w:sz="6" w:space="0" w:color="auto"/>
              <w:bottom w:val="single" w:sz="4"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12737,00396</w:t>
            </w:r>
          </w:p>
        </w:tc>
        <w:tc>
          <w:tcPr>
            <w:tcW w:w="338" w:type="pct"/>
            <w:tcBorders>
              <w:top w:val="single" w:sz="6" w:space="0" w:color="auto"/>
              <w:left w:val="single" w:sz="6" w:space="0" w:color="auto"/>
              <w:bottom w:val="single" w:sz="4"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340" w:type="pct"/>
            <w:tcBorders>
              <w:top w:val="single" w:sz="6" w:space="0" w:color="auto"/>
              <w:left w:val="single" w:sz="6" w:space="0" w:color="auto"/>
              <w:bottom w:val="single" w:sz="4"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296" w:type="pct"/>
            <w:tcBorders>
              <w:top w:val="single" w:sz="6" w:space="0" w:color="auto"/>
              <w:left w:val="single" w:sz="6" w:space="0" w:color="auto"/>
              <w:bottom w:val="single" w:sz="4"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456" w:type="pct"/>
            <w:tcBorders>
              <w:top w:val="single" w:sz="6" w:space="0" w:color="auto"/>
              <w:left w:val="single" w:sz="6" w:space="0" w:color="auto"/>
              <w:bottom w:val="single" w:sz="4"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15737,00396</w:t>
            </w:r>
          </w:p>
        </w:tc>
      </w:tr>
      <w:tr w:rsidR="008A7163" w:rsidRPr="008A7163" w:rsidTr="008A7163">
        <w:tblPrEx>
          <w:tblCellMar>
            <w:top w:w="0" w:type="dxa"/>
            <w:bottom w:w="0" w:type="dxa"/>
          </w:tblCellMar>
        </w:tblPrEx>
        <w:trPr>
          <w:trHeight w:val="20"/>
        </w:trPr>
        <w:tc>
          <w:tcPr>
            <w:tcW w:w="593" w:type="pct"/>
            <w:vMerge/>
            <w:tcBorders>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val="restar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Мероприятие 1 подпрограммы</w:t>
            </w:r>
          </w:p>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 xml:space="preserve">Предоставление социальных выплат молодым семьям </w:t>
            </w: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всего расходные обязательства по мероприятию</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1365,340</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1365,340</w:t>
            </w:r>
          </w:p>
        </w:tc>
      </w:tr>
      <w:tr w:rsidR="008A7163" w:rsidRPr="008A7163" w:rsidTr="008A7163">
        <w:tblPrEx>
          <w:tblCellMar>
            <w:top w:w="0" w:type="dxa"/>
            <w:bottom w:w="0" w:type="dxa"/>
          </w:tblCellMar>
        </w:tblPrEx>
        <w:trPr>
          <w:trHeight w:val="20"/>
        </w:trPr>
        <w:tc>
          <w:tcPr>
            <w:tcW w:w="593" w:type="pct"/>
            <w:vMerge/>
            <w:tcBorders>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tcBorders>
              <w:top w:val="single" w:sz="4" w:space="0" w:color="auto"/>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в том числе по ГРБС:</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1365,340</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1365,340</w:t>
            </w:r>
          </w:p>
        </w:tc>
      </w:tr>
      <w:tr w:rsidR="008A7163" w:rsidRPr="008A7163" w:rsidTr="008A7163">
        <w:tblPrEx>
          <w:tblCellMar>
            <w:top w:w="0" w:type="dxa"/>
            <w:bottom w:w="0" w:type="dxa"/>
          </w:tblCellMar>
        </w:tblPrEx>
        <w:trPr>
          <w:trHeight w:val="20"/>
        </w:trPr>
        <w:tc>
          <w:tcPr>
            <w:tcW w:w="593" w:type="pct"/>
            <w:vMerge/>
            <w:tcBorders>
              <w:left w:val="single" w:sz="4" w:space="0" w:color="auto"/>
              <w:bottom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tcBorders>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Администрация района</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001</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1365,340</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1365,340</w:t>
            </w:r>
          </w:p>
        </w:tc>
      </w:tr>
      <w:tr w:rsidR="008A7163" w:rsidRPr="008A7163" w:rsidTr="008A7163">
        <w:tblPrEx>
          <w:tblCellMar>
            <w:top w:w="0" w:type="dxa"/>
            <w:bottom w:w="0" w:type="dxa"/>
          </w:tblCellMar>
        </w:tblPrEx>
        <w:trPr>
          <w:trHeight w:val="20"/>
        </w:trPr>
        <w:tc>
          <w:tcPr>
            <w:tcW w:w="593" w:type="pct"/>
            <w:vMerge w:val="restart"/>
            <w:tcBorders>
              <w:top w:val="nil"/>
              <w:left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val="restar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Мероприятие 2 подпрограммы</w:t>
            </w:r>
          </w:p>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 xml:space="preserve">Предоставление социальных выплат молодым </w:t>
            </w:r>
            <w:proofErr w:type="gramStart"/>
            <w:r w:rsidRPr="008A7163">
              <w:rPr>
                <w:rFonts w:ascii="Times New Roman" w:eastAsia="Calibri" w:hAnsi="Times New Roman" w:cs="Times New Roman"/>
                <w:sz w:val="12"/>
                <w:szCs w:val="12"/>
              </w:rPr>
              <w:t>семьям</w:t>
            </w:r>
            <w:proofErr w:type="gramEnd"/>
            <w:r w:rsidRPr="008A7163">
              <w:rPr>
                <w:rFonts w:ascii="Times New Roman" w:eastAsia="Calibri" w:hAnsi="Times New Roman" w:cs="Times New Roman"/>
                <w:sz w:val="12"/>
                <w:szCs w:val="12"/>
              </w:rPr>
              <w:t xml:space="preserve"> по свидетельствам полученным в 2013 году</w:t>
            </w: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всего расходные обязательства по мероприятию</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969,585</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969,585</w:t>
            </w:r>
          </w:p>
        </w:tc>
      </w:tr>
      <w:tr w:rsidR="008A7163" w:rsidRPr="008A7163" w:rsidTr="008A7163">
        <w:tblPrEx>
          <w:tblCellMar>
            <w:top w:w="0" w:type="dxa"/>
            <w:bottom w:w="0" w:type="dxa"/>
          </w:tblCellMar>
        </w:tblPrEx>
        <w:trPr>
          <w:trHeight w:val="20"/>
        </w:trPr>
        <w:tc>
          <w:tcPr>
            <w:tcW w:w="593" w:type="pct"/>
            <w:vMerge/>
            <w:tcBorders>
              <w:left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в том числе по ГРБС:</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969,585</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969,585</w:t>
            </w:r>
          </w:p>
        </w:tc>
      </w:tr>
      <w:tr w:rsidR="008A7163" w:rsidRPr="008A7163" w:rsidTr="008A7163">
        <w:tblPrEx>
          <w:tblCellMar>
            <w:top w:w="0" w:type="dxa"/>
            <w:bottom w:w="0" w:type="dxa"/>
          </w:tblCellMar>
        </w:tblPrEx>
        <w:trPr>
          <w:trHeight w:val="20"/>
        </w:trPr>
        <w:tc>
          <w:tcPr>
            <w:tcW w:w="593" w:type="pct"/>
            <w:vMerge/>
            <w:tcBorders>
              <w:left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Администрация района</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001</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969,585</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969,585</w:t>
            </w:r>
          </w:p>
        </w:tc>
      </w:tr>
      <w:tr w:rsidR="008A7163" w:rsidRPr="008A7163" w:rsidTr="008A7163">
        <w:tblPrEx>
          <w:tblCellMar>
            <w:top w:w="0" w:type="dxa"/>
            <w:bottom w:w="0" w:type="dxa"/>
          </w:tblCellMar>
        </w:tblPrEx>
        <w:trPr>
          <w:trHeight w:val="20"/>
        </w:trPr>
        <w:tc>
          <w:tcPr>
            <w:tcW w:w="593" w:type="pct"/>
            <w:vMerge w:val="restart"/>
            <w:tcBorders>
              <w:top w:val="nil"/>
              <w:left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val="restar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 xml:space="preserve">Мероприятие  3 подпрограммы </w:t>
            </w:r>
          </w:p>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 xml:space="preserve">Предоставление социальных выплат молодым семьям на приобретение (строительство) жилья за счет средств субсидии из краевого бюджета по </w:t>
            </w:r>
            <w:proofErr w:type="gramStart"/>
            <w:r w:rsidRPr="008A7163">
              <w:rPr>
                <w:rFonts w:ascii="Times New Roman" w:eastAsia="Calibri" w:hAnsi="Times New Roman" w:cs="Times New Roman"/>
                <w:sz w:val="12"/>
                <w:szCs w:val="12"/>
              </w:rPr>
              <w:t>свидетельствам</w:t>
            </w:r>
            <w:proofErr w:type="gramEnd"/>
            <w:r w:rsidRPr="008A7163">
              <w:rPr>
                <w:rFonts w:ascii="Times New Roman" w:eastAsia="Calibri" w:hAnsi="Times New Roman" w:cs="Times New Roman"/>
                <w:sz w:val="12"/>
                <w:szCs w:val="12"/>
              </w:rPr>
              <w:t xml:space="preserve"> полученным в 2013 году</w:t>
            </w:r>
          </w:p>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всего расходные обязательства по мероприятию</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2436,95</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2436,95</w:t>
            </w:r>
          </w:p>
        </w:tc>
      </w:tr>
      <w:tr w:rsidR="008A7163" w:rsidRPr="008A7163" w:rsidTr="008A7163">
        <w:tblPrEx>
          <w:tblCellMar>
            <w:top w:w="0" w:type="dxa"/>
            <w:bottom w:w="0" w:type="dxa"/>
          </w:tblCellMar>
        </w:tblPrEx>
        <w:trPr>
          <w:trHeight w:val="20"/>
        </w:trPr>
        <w:tc>
          <w:tcPr>
            <w:tcW w:w="593" w:type="pct"/>
            <w:vMerge/>
            <w:tcBorders>
              <w:left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в том числе по ГРБС:</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2436,95</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2436,95</w:t>
            </w:r>
          </w:p>
        </w:tc>
      </w:tr>
      <w:tr w:rsidR="008A7163" w:rsidRPr="008A7163" w:rsidTr="008A7163">
        <w:tblPrEx>
          <w:tblCellMar>
            <w:top w:w="0" w:type="dxa"/>
            <w:bottom w:w="0" w:type="dxa"/>
          </w:tblCellMar>
        </w:tblPrEx>
        <w:trPr>
          <w:trHeight w:val="20"/>
        </w:trPr>
        <w:tc>
          <w:tcPr>
            <w:tcW w:w="593" w:type="pct"/>
            <w:vMerge/>
            <w:tcBorders>
              <w:left w:val="single" w:sz="6" w:space="0" w:color="auto"/>
              <w:bottom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Администрация района</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001</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2436,95</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2436,95</w:t>
            </w:r>
          </w:p>
        </w:tc>
      </w:tr>
      <w:tr w:rsidR="008A7163" w:rsidRPr="008A7163" w:rsidTr="008A7163">
        <w:tblPrEx>
          <w:tblCellMar>
            <w:top w:w="0" w:type="dxa"/>
            <w:bottom w:w="0" w:type="dxa"/>
          </w:tblCellMar>
        </w:tblPrEx>
        <w:trPr>
          <w:trHeight w:val="20"/>
        </w:trPr>
        <w:tc>
          <w:tcPr>
            <w:tcW w:w="593" w:type="pct"/>
            <w:vMerge w:val="restart"/>
            <w:tcBorders>
              <w:top w:val="nil"/>
              <w:left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val="restart"/>
            <w:tcBorders>
              <w:top w:val="single" w:sz="4" w:space="0" w:color="auto"/>
              <w:left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 xml:space="preserve">Мероприятие 4 подпрограммы Предоставление социальных выплат молодым семьям  на приобретение (строительство) жилья за счет средств субсидии из федерального бюджета по </w:t>
            </w:r>
            <w:proofErr w:type="gramStart"/>
            <w:r w:rsidRPr="008A7163">
              <w:rPr>
                <w:rFonts w:ascii="Times New Roman" w:eastAsia="Calibri" w:hAnsi="Times New Roman" w:cs="Times New Roman"/>
                <w:sz w:val="12"/>
                <w:szCs w:val="12"/>
              </w:rPr>
              <w:t>свидетельствам</w:t>
            </w:r>
            <w:proofErr w:type="gramEnd"/>
            <w:r w:rsidRPr="008A7163">
              <w:rPr>
                <w:rFonts w:ascii="Times New Roman" w:eastAsia="Calibri" w:hAnsi="Times New Roman" w:cs="Times New Roman"/>
                <w:sz w:val="12"/>
                <w:szCs w:val="12"/>
              </w:rPr>
              <w:t xml:space="preserve"> полученным в 2013 году</w:t>
            </w:r>
          </w:p>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всего расходные обязательства по мероприятию</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510,033</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510,033</w:t>
            </w:r>
          </w:p>
        </w:tc>
      </w:tr>
      <w:tr w:rsidR="008A7163" w:rsidRPr="008A7163" w:rsidTr="008A7163">
        <w:tblPrEx>
          <w:tblCellMar>
            <w:top w:w="0" w:type="dxa"/>
            <w:bottom w:w="0" w:type="dxa"/>
          </w:tblCellMar>
        </w:tblPrEx>
        <w:trPr>
          <w:trHeight w:val="20"/>
        </w:trPr>
        <w:tc>
          <w:tcPr>
            <w:tcW w:w="593" w:type="pct"/>
            <w:vMerge/>
            <w:tcBorders>
              <w:left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tcBorders>
              <w:left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в том числе по ГРБС:</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510,033</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510,033</w:t>
            </w:r>
          </w:p>
        </w:tc>
      </w:tr>
      <w:tr w:rsidR="008A7163" w:rsidRPr="008A7163" w:rsidTr="008A7163">
        <w:tblPrEx>
          <w:tblCellMar>
            <w:top w:w="0" w:type="dxa"/>
            <w:bottom w:w="0" w:type="dxa"/>
          </w:tblCellMar>
        </w:tblPrEx>
        <w:trPr>
          <w:trHeight w:val="20"/>
        </w:trPr>
        <w:tc>
          <w:tcPr>
            <w:tcW w:w="593" w:type="pct"/>
            <w:vMerge/>
            <w:tcBorders>
              <w:left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tcBorders>
              <w:left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Администрация района</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001</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510,033</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510,033</w:t>
            </w:r>
          </w:p>
        </w:tc>
      </w:tr>
      <w:tr w:rsidR="008A7163" w:rsidRPr="008A7163" w:rsidTr="008A7163">
        <w:tblPrEx>
          <w:tblCellMar>
            <w:top w:w="0" w:type="dxa"/>
            <w:bottom w:w="0" w:type="dxa"/>
          </w:tblCellMar>
        </w:tblPrEx>
        <w:trPr>
          <w:trHeight w:val="20"/>
        </w:trPr>
        <w:tc>
          <w:tcPr>
            <w:tcW w:w="593" w:type="pct"/>
            <w:vMerge w:val="restart"/>
            <w:tcBorders>
              <w:top w:val="nil"/>
              <w:left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val="restart"/>
            <w:tcBorders>
              <w:top w:val="single" w:sz="4" w:space="0" w:color="auto"/>
              <w:left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 xml:space="preserve">Мероприятие 5 подпрограммы Предоставление социальных выплат молодым семьям на приобретение (строительство) жилья за счет </w:t>
            </w:r>
            <w:r w:rsidRPr="008A7163">
              <w:rPr>
                <w:rFonts w:ascii="Times New Roman" w:eastAsia="Calibri" w:hAnsi="Times New Roman" w:cs="Times New Roman"/>
                <w:sz w:val="12"/>
                <w:szCs w:val="12"/>
              </w:rPr>
              <w:lastRenderedPageBreak/>
              <w:t>средств субсидии из краевого бюджета</w:t>
            </w: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lastRenderedPageBreak/>
              <w:t>всего расходные обязательства по мероприятию</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2346,01944</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2346,01944</w:t>
            </w:r>
          </w:p>
        </w:tc>
      </w:tr>
      <w:tr w:rsidR="008A7163" w:rsidRPr="008A7163" w:rsidTr="008A7163">
        <w:tblPrEx>
          <w:tblCellMar>
            <w:top w:w="0" w:type="dxa"/>
            <w:bottom w:w="0" w:type="dxa"/>
          </w:tblCellMar>
        </w:tblPrEx>
        <w:trPr>
          <w:trHeight w:val="20"/>
        </w:trPr>
        <w:tc>
          <w:tcPr>
            <w:tcW w:w="593" w:type="pct"/>
            <w:vMerge/>
            <w:tcBorders>
              <w:left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tcBorders>
              <w:left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в том числе по ГРБС:</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2346,01944</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2346,01944</w:t>
            </w:r>
          </w:p>
        </w:tc>
      </w:tr>
      <w:tr w:rsidR="008A7163" w:rsidRPr="008A7163" w:rsidTr="008A7163">
        <w:tblPrEx>
          <w:tblCellMar>
            <w:top w:w="0" w:type="dxa"/>
            <w:bottom w:w="0" w:type="dxa"/>
          </w:tblCellMar>
        </w:tblPrEx>
        <w:trPr>
          <w:trHeight w:val="20"/>
        </w:trPr>
        <w:tc>
          <w:tcPr>
            <w:tcW w:w="593" w:type="pct"/>
            <w:vMerge/>
            <w:tcBorders>
              <w:left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tcBorders>
              <w:left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Администрация района</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001</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2346,01944</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2346,01944</w:t>
            </w:r>
          </w:p>
        </w:tc>
      </w:tr>
      <w:tr w:rsidR="008A7163" w:rsidRPr="008A7163" w:rsidTr="008A7163">
        <w:tblPrEx>
          <w:tblCellMar>
            <w:top w:w="0" w:type="dxa"/>
            <w:bottom w:w="0" w:type="dxa"/>
          </w:tblCellMar>
        </w:tblPrEx>
        <w:trPr>
          <w:trHeight w:val="20"/>
        </w:trPr>
        <w:tc>
          <w:tcPr>
            <w:tcW w:w="593" w:type="pct"/>
            <w:vMerge w:val="restart"/>
            <w:tcBorders>
              <w:top w:val="nil"/>
              <w:left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val="restart"/>
            <w:tcBorders>
              <w:top w:val="single" w:sz="4" w:space="0" w:color="auto"/>
              <w:left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Мероприятие 6 подпрограммы Предоставление социальных выплат молодым семьям на приобретение (строительство) жилья за счет средств субсидии из федерального бюджета</w:t>
            </w: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всего расходные обязательства по мероприятию</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1780,07652</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1780,07652</w:t>
            </w:r>
          </w:p>
        </w:tc>
      </w:tr>
      <w:tr w:rsidR="008A7163" w:rsidRPr="008A7163" w:rsidTr="008A7163">
        <w:tblPrEx>
          <w:tblCellMar>
            <w:top w:w="0" w:type="dxa"/>
            <w:bottom w:w="0" w:type="dxa"/>
          </w:tblCellMar>
        </w:tblPrEx>
        <w:trPr>
          <w:trHeight w:val="20"/>
        </w:trPr>
        <w:tc>
          <w:tcPr>
            <w:tcW w:w="593" w:type="pct"/>
            <w:vMerge/>
            <w:tcBorders>
              <w:left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tcBorders>
              <w:left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в том числе по ГРБС:</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1780,07652</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1780,07652</w:t>
            </w:r>
          </w:p>
        </w:tc>
      </w:tr>
      <w:tr w:rsidR="008A7163" w:rsidRPr="008A7163" w:rsidTr="008A7163">
        <w:tblPrEx>
          <w:tblCellMar>
            <w:top w:w="0" w:type="dxa"/>
            <w:bottom w:w="0" w:type="dxa"/>
          </w:tblCellMar>
        </w:tblPrEx>
        <w:trPr>
          <w:trHeight w:val="20"/>
        </w:trPr>
        <w:tc>
          <w:tcPr>
            <w:tcW w:w="593" w:type="pct"/>
            <w:vMerge/>
            <w:tcBorders>
              <w:left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tcBorders>
              <w:left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Администрация района</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001</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1780,07652</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1780,07652</w:t>
            </w:r>
          </w:p>
        </w:tc>
      </w:tr>
      <w:tr w:rsidR="008A7163" w:rsidRPr="008A7163" w:rsidTr="008A7163">
        <w:tblPrEx>
          <w:tblCellMar>
            <w:top w:w="0" w:type="dxa"/>
            <w:bottom w:w="0" w:type="dxa"/>
          </w:tblCellMar>
        </w:tblPrEx>
        <w:trPr>
          <w:trHeight w:val="20"/>
        </w:trPr>
        <w:tc>
          <w:tcPr>
            <w:tcW w:w="593" w:type="pct"/>
            <w:vMerge w:val="restart"/>
            <w:tcBorders>
              <w:top w:val="nil"/>
              <w:left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val="restart"/>
            <w:tcBorders>
              <w:top w:val="single" w:sz="4" w:space="0" w:color="auto"/>
              <w:left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Мероприятие</w:t>
            </w:r>
          </w:p>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 7  подпрограммы</w:t>
            </w:r>
          </w:p>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Предоставление социальных выплат молодым семьям на приобретение (строительство)</w:t>
            </w:r>
          </w:p>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жилья</w:t>
            </w: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всего расходные обязательства по мероприятию</w:t>
            </w:r>
          </w:p>
        </w:tc>
        <w:tc>
          <w:tcPr>
            <w:tcW w:w="296" w:type="pct"/>
            <w:tcBorders>
              <w:top w:val="single" w:sz="4" w:space="0" w:color="auto"/>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67" w:type="pct"/>
            <w:tcBorders>
              <w:top w:val="single" w:sz="4" w:space="0" w:color="auto"/>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71" w:type="pct"/>
            <w:tcBorders>
              <w:top w:val="single" w:sz="4" w:space="0" w:color="auto"/>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429" w:type="pct"/>
            <w:tcBorders>
              <w:top w:val="single" w:sz="4" w:space="0" w:color="auto"/>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38" w:type="pct"/>
            <w:tcBorders>
              <w:top w:val="single" w:sz="4" w:space="0" w:color="auto"/>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340" w:type="pct"/>
            <w:tcBorders>
              <w:top w:val="single" w:sz="4" w:space="0" w:color="auto"/>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296" w:type="pct"/>
            <w:tcBorders>
              <w:top w:val="single" w:sz="4" w:space="0" w:color="auto"/>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456" w:type="pct"/>
            <w:tcBorders>
              <w:top w:val="single" w:sz="4" w:space="0" w:color="auto"/>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3000.0</w:t>
            </w:r>
          </w:p>
        </w:tc>
      </w:tr>
      <w:tr w:rsidR="008A7163" w:rsidRPr="008A7163" w:rsidTr="008A7163">
        <w:tblPrEx>
          <w:tblCellMar>
            <w:top w:w="0" w:type="dxa"/>
            <w:bottom w:w="0" w:type="dxa"/>
          </w:tblCellMar>
        </w:tblPrEx>
        <w:trPr>
          <w:trHeight w:val="20"/>
        </w:trPr>
        <w:tc>
          <w:tcPr>
            <w:tcW w:w="593" w:type="pct"/>
            <w:vMerge/>
            <w:tcBorders>
              <w:left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tcBorders>
              <w:left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в том числе по ГРБС:</w:t>
            </w:r>
          </w:p>
        </w:tc>
        <w:tc>
          <w:tcPr>
            <w:tcW w:w="296" w:type="pct"/>
            <w:tcBorders>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67" w:type="pct"/>
            <w:tcBorders>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38" w:type="pct"/>
            <w:tcBorders>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340" w:type="pct"/>
            <w:tcBorders>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296" w:type="pct"/>
            <w:tcBorders>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456" w:type="pct"/>
            <w:tcBorders>
              <w:left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3000.0</w:t>
            </w:r>
          </w:p>
        </w:tc>
      </w:tr>
      <w:tr w:rsidR="008A7163" w:rsidRPr="008A7163" w:rsidTr="008A7163">
        <w:tblPrEx>
          <w:tblCellMar>
            <w:top w:w="0" w:type="dxa"/>
            <w:bottom w:w="0" w:type="dxa"/>
          </w:tblCellMar>
        </w:tblPrEx>
        <w:trPr>
          <w:trHeight w:val="20"/>
        </w:trPr>
        <w:tc>
          <w:tcPr>
            <w:tcW w:w="593" w:type="pct"/>
            <w:vMerge/>
            <w:tcBorders>
              <w:left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tcBorders>
              <w:left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Администрация района</w:t>
            </w:r>
          </w:p>
        </w:tc>
        <w:tc>
          <w:tcPr>
            <w:tcW w:w="296" w:type="pct"/>
            <w:tcBorders>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001</w:t>
            </w:r>
          </w:p>
        </w:tc>
        <w:tc>
          <w:tcPr>
            <w:tcW w:w="167" w:type="pct"/>
            <w:tcBorders>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67" w:type="pct"/>
            <w:tcBorders>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71" w:type="pct"/>
            <w:tcBorders>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429" w:type="pct"/>
            <w:tcBorders>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38" w:type="pct"/>
            <w:tcBorders>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340" w:type="pct"/>
            <w:tcBorders>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296" w:type="pct"/>
            <w:tcBorders>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456" w:type="pct"/>
            <w:tcBorders>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3000.0</w:t>
            </w:r>
          </w:p>
        </w:tc>
      </w:tr>
      <w:tr w:rsidR="008A7163" w:rsidRPr="008A7163" w:rsidTr="008A7163">
        <w:tblPrEx>
          <w:tblCellMar>
            <w:top w:w="0" w:type="dxa"/>
            <w:bottom w:w="0" w:type="dxa"/>
          </w:tblCellMar>
        </w:tblPrEx>
        <w:trPr>
          <w:trHeight w:val="20"/>
        </w:trPr>
        <w:tc>
          <w:tcPr>
            <w:tcW w:w="593" w:type="pct"/>
            <w:vMerge w:val="restart"/>
            <w:tcBorders>
              <w:top w:val="nil"/>
              <w:left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val="restart"/>
            <w:tcBorders>
              <w:top w:val="single" w:sz="4" w:space="0" w:color="auto"/>
              <w:left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Мероприятие 8 подпрограммы Привлечение молодыми семьями собственных средств, заемных средств у кредитных организаций, в том числе ипотечные жилищные кредиты</w:t>
            </w:r>
          </w:p>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всего расходные обязательства по мероприятию</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3329,0</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3329,0</w:t>
            </w:r>
          </w:p>
        </w:tc>
      </w:tr>
      <w:tr w:rsidR="008A7163" w:rsidRPr="008A7163" w:rsidTr="008A7163">
        <w:tblPrEx>
          <w:tblCellMar>
            <w:top w:w="0" w:type="dxa"/>
            <w:bottom w:w="0" w:type="dxa"/>
          </w:tblCellMar>
        </w:tblPrEx>
        <w:trPr>
          <w:trHeight w:val="20"/>
        </w:trPr>
        <w:tc>
          <w:tcPr>
            <w:tcW w:w="593" w:type="pct"/>
            <w:vMerge/>
            <w:tcBorders>
              <w:left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tcBorders>
              <w:left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Внебюджетные средства</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X</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3329,0</w:t>
            </w: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3329,0</w:t>
            </w:r>
          </w:p>
        </w:tc>
      </w:tr>
      <w:tr w:rsidR="008A7163" w:rsidRPr="008A7163" w:rsidTr="008A7163">
        <w:tblPrEx>
          <w:tblCellMar>
            <w:top w:w="0" w:type="dxa"/>
            <w:bottom w:w="0" w:type="dxa"/>
          </w:tblCellMar>
        </w:tblPrEx>
        <w:trPr>
          <w:trHeight w:val="20"/>
        </w:trPr>
        <w:tc>
          <w:tcPr>
            <w:tcW w:w="593" w:type="pct"/>
            <w:vMerge/>
            <w:tcBorders>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93" w:type="pct"/>
            <w:vMerge/>
            <w:tcBorders>
              <w:left w:val="single" w:sz="6" w:space="0" w:color="auto"/>
              <w:bottom w:val="single" w:sz="6"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855"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171"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338"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p>
        </w:tc>
      </w:tr>
      <w:tr w:rsidR="008A7163" w:rsidRPr="008A7163" w:rsidTr="008A7163">
        <w:tblPrEx>
          <w:tblCellMar>
            <w:top w:w="0" w:type="dxa"/>
            <w:bottom w:w="0" w:type="dxa"/>
          </w:tblCellMar>
        </w:tblPrEx>
        <w:trPr>
          <w:trHeight w:val="20"/>
        </w:trPr>
        <w:tc>
          <w:tcPr>
            <w:tcW w:w="3141" w:type="pct"/>
            <w:gridSpan w:val="7"/>
            <w:tcBorders>
              <w:top w:val="nil"/>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Итого</w:t>
            </w:r>
          </w:p>
        </w:tc>
        <w:tc>
          <w:tcPr>
            <w:tcW w:w="429"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12737,00396</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340"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29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1000,0</w:t>
            </w: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8A7163" w:rsidRPr="008A7163" w:rsidRDefault="008A7163" w:rsidP="008A7163">
            <w:pPr>
              <w:spacing w:after="0" w:line="240" w:lineRule="auto"/>
              <w:rPr>
                <w:rFonts w:ascii="Times New Roman" w:eastAsia="Calibri" w:hAnsi="Times New Roman" w:cs="Times New Roman"/>
                <w:sz w:val="12"/>
                <w:szCs w:val="12"/>
              </w:rPr>
            </w:pPr>
            <w:r w:rsidRPr="008A7163">
              <w:rPr>
                <w:rFonts w:ascii="Times New Roman" w:eastAsia="Calibri" w:hAnsi="Times New Roman" w:cs="Times New Roman"/>
                <w:sz w:val="12"/>
                <w:szCs w:val="12"/>
              </w:rPr>
              <w:t>15737,00396</w:t>
            </w:r>
          </w:p>
        </w:tc>
      </w:tr>
    </w:tbl>
    <w:p w:rsidR="008A7163" w:rsidRPr="008A7163" w:rsidRDefault="008A7163" w:rsidP="00395C2F">
      <w:pPr>
        <w:spacing w:after="0" w:line="1" w:lineRule="exact"/>
        <w:rPr>
          <w:rFonts w:ascii="Calibri" w:eastAsia="Calibri" w:hAnsi="Calibri" w:cs="Times New Roman"/>
          <w:color w:val="auto"/>
          <w:kern w:val="0"/>
          <w:sz w:val="12"/>
          <w:szCs w:val="12"/>
          <w:lang w:eastAsia="en-US"/>
        </w:rPr>
      </w:pPr>
    </w:p>
    <w:p w:rsidR="00395C2F" w:rsidRDefault="00395C2F" w:rsidP="00395C2F">
      <w:pPr>
        <w:shd w:val="clear" w:color="auto" w:fill="FFFFFF"/>
        <w:spacing w:after="0" w:line="276" w:lineRule="auto"/>
        <w:ind w:right="67"/>
        <w:rPr>
          <w:rFonts w:ascii="Times New Roman" w:eastAsia="Calibri" w:hAnsi="Times New Roman" w:cs="Times New Roman"/>
          <w:color w:val="auto"/>
          <w:kern w:val="0"/>
          <w:sz w:val="12"/>
          <w:szCs w:val="12"/>
          <w:lang w:eastAsia="en-US"/>
        </w:rPr>
      </w:pPr>
    </w:p>
    <w:p w:rsidR="00395C2F" w:rsidRDefault="00395C2F" w:rsidP="00395C2F">
      <w:pPr>
        <w:shd w:val="clear" w:color="auto" w:fill="FFFFFF"/>
        <w:spacing w:after="0" w:line="276" w:lineRule="auto"/>
        <w:ind w:right="67"/>
        <w:rPr>
          <w:rFonts w:ascii="Times New Roman" w:eastAsia="Calibri" w:hAnsi="Times New Roman" w:cs="Times New Roman"/>
          <w:color w:val="auto"/>
          <w:kern w:val="0"/>
          <w:sz w:val="12"/>
          <w:szCs w:val="12"/>
          <w:lang w:eastAsia="en-US"/>
        </w:rPr>
      </w:pPr>
    </w:p>
    <w:p w:rsidR="008A7163" w:rsidRPr="008A7163" w:rsidRDefault="008A7163" w:rsidP="00395C2F">
      <w:pPr>
        <w:shd w:val="clear" w:color="auto" w:fill="FFFFFF"/>
        <w:spacing w:after="0" w:line="276" w:lineRule="auto"/>
        <w:ind w:right="67"/>
        <w:rPr>
          <w:rFonts w:ascii="Times New Roman" w:eastAsia="Calibri" w:hAnsi="Times New Roman" w:cs="Times New Roman"/>
          <w:color w:val="auto"/>
          <w:kern w:val="0"/>
          <w:sz w:val="12"/>
          <w:szCs w:val="12"/>
          <w:lang w:eastAsia="en-US"/>
        </w:rPr>
      </w:pPr>
      <w:r w:rsidRPr="008A7163">
        <w:rPr>
          <w:rFonts w:ascii="Times New Roman" w:eastAsia="Calibri" w:hAnsi="Times New Roman" w:cs="Times New Roman"/>
          <w:color w:val="auto"/>
          <w:kern w:val="0"/>
          <w:sz w:val="12"/>
          <w:szCs w:val="12"/>
          <w:lang w:eastAsia="en-US"/>
        </w:rPr>
        <w:t>Глава администрации района                                                                                                                                                   Г.И. Кулакова</w:t>
      </w:r>
    </w:p>
    <w:p w:rsidR="008A7163" w:rsidRDefault="008A7163" w:rsidP="00395C2F">
      <w:pPr>
        <w:spacing w:after="0" w:line="240" w:lineRule="auto"/>
        <w:rPr>
          <w:rFonts w:ascii="Times New Roman" w:eastAsia="Calibri" w:hAnsi="Times New Roman" w:cs="Times New Roman"/>
          <w:color w:val="auto"/>
          <w:kern w:val="0"/>
          <w:sz w:val="12"/>
          <w:szCs w:val="12"/>
          <w:lang w:eastAsia="en-US"/>
        </w:rPr>
      </w:pPr>
    </w:p>
    <w:p w:rsidR="008A7163" w:rsidRDefault="008A7163" w:rsidP="000574EE">
      <w:pPr>
        <w:spacing w:after="0" w:line="240" w:lineRule="auto"/>
        <w:rPr>
          <w:rFonts w:ascii="Times New Roman" w:eastAsia="Calibri" w:hAnsi="Times New Roman" w:cs="Times New Roman"/>
          <w:color w:val="auto"/>
          <w:kern w:val="0"/>
          <w:sz w:val="12"/>
          <w:szCs w:val="12"/>
          <w:lang w:eastAsia="en-US"/>
        </w:rPr>
      </w:pPr>
    </w:p>
    <w:p w:rsidR="00395C2F" w:rsidRDefault="00395C2F" w:rsidP="000574EE">
      <w:pPr>
        <w:spacing w:after="0" w:line="240" w:lineRule="auto"/>
        <w:rPr>
          <w:rFonts w:ascii="Times New Roman" w:eastAsia="Calibri" w:hAnsi="Times New Roman" w:cs="Times New Roman"/>
          <w:color w:val="auto"/>
          <w:kern w:val="0"/>
          <w:sz w:val="12"/>
          <w:szCs w:val="12"/>
          <w:lang w:eastAsia="en-US"/>
        </w:rPr>
      </w:pPr>
    </w:p>
    <w:p w:rsidR="00395C2F" w:rsidRPr="00395C2F" w:rsidRDefault="00395C2F" w:rsidP="00395C2F">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395C2F">
        <w:rPr>
          <w:rFonts w:ascii="Times New Roman" w:eastAsia="Calibri" w:hAnsi="Times New Roman" w:cs="Times New Roman"/>
          <w:color w:val="auto"/>
          <w:kern w:val="0"/>
          <w:sz w:val="12"/>
          <w:szCs w:val="12"/>
          <w:lang w:eastAsia="en-US"/>
        </w:rPr>
        <w:t xml:space="preserve">приложение № 2 к постановлению  администрации </w:t>
      </w:r>
    </w:p>
    <w:p w:rsidR="00395C2F" w:rsidRPr="00395C2F" w:rsidRDefault="00395C2F" w:rsidP="00395C2F">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395C2F">
        <w:rPr>
          <w:rFonts w:ascii="Times New Roman" w:eastAsia="Calibri" w:hAnsi="Times New Roman" w:cs="Times New Roman"/>
          <w:color w:val="auto"/>
          <w:kern w:val="0"/>
          <w:sz w:val="12"/>
          <w:szCs w:val="12"/>
          <w:lang w:eastAsia="en-US"/>
        </w:rPr>
        <w:t>Каратузского  района от 19.12.2014 г. № 1371-п</w:t>
      </w:r>
    </w:p>
    <w:p w:rsidR="00395C2F" w:rsidRDefault="00395C2F" w:rsidP="00395C2F">
      <w:pPr>
        <w:autoSpaceDE w:val="0"/>
        <w:autoSpaceDN w:val="0"/>
        <w:adjustRightInd w:val="0"/>
        <w:spacing w:after="0" w:line="240" w:lineRule="auto"/>
        <w:ind w:left="6804"/>
        <w:rPr>
          <w:rFonts w:ascii="Times New Roman" w:eastAsia="Calibri" w:hAnsi="Times New Roman" w:cs="Times New Roman"/>
          <w:color w:val="auto"/>
          <w:spacing w:val="-18"/>
          <w:kern w:val="0"/>
          <w:sz w:val="12"/>
          <w:szCs w:val="12"/>
          <w:lang w:eastAsia="en-US"/>
        </w:rPr>
      </w:pPr>
    </w:p>
    <w:p w:rsidR="00395C2F" w:rsidRPr="00395C2F" w:rsidRDefault="00395C2F" w:rsidP="00395C2F">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395C2F">
        <w:rPr>
          <w:rFonts w:ascii="Times New Roman" w:eastAsia="Calibri" w:hAnsi="Times New Roman" w:cs="Times New Roman"/>
          <w:color w:val="auto"/>
          <w:kern w:val="0"/>
          <w:sz w:val="12"/>
          <w:szCs w:val="12"/>
          <w:lang w:eastAsia="en-US"/>
        </w:rPr>
        <w:t>Приложение 2 к подпрограмме</w:t>
      </w:r>
    </w:p>
    <w:p w:rsidR="00395C2F" w:rsidRPr="00395C2F" w:rsidRDefault="00395C2F" w:rsidP="00395C2F">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395C2F">
        <w:rPr>
          <w:rFonts w:ascii="Times New Roman" w:eastAsia="Calibri" w:hAnsi="Times New Roman" w:cs="Times New Roman"/>
          <w:color w:val="auto"/>
          <w:kern w:val="0"/>
          <w:sz w:val="12"/>
          <w:szCs w:val="12"/>
          <w:lang w:eastAsia="en-US"/>
        </w:rPr>
        <w:t>«Обеспечение жильем молодых семей»</w:t>
      </w:r>
    </w:p>
    <w:p w:rsidR="00395C2F" w:rsidRPr="00395C2F" w:rsidRDefault="00395C2F" w:rsidP="00395C2F">
      <w:pPr>
        <w:autoSpaceDE w:val="0"/>
        <w:autoSpaceDN w:val="0"/>
        <w:adjustRightInd w:val="0"/>
        <w:spacing w:after="0" w:line="240" w:lineRule="auto"/>
        <w:ind w:firstLine="12320"/>
        <w:rPr>
          <w:rFonts w:ascii="Times New Roman" w:eastAsia="Calibri" w:hAnsi="Times New Roman" w:cs="Times New Roman"/>
          <w:color w:val="auto"/>
          <w:kern w:val="0"/>
          <w:sz w:val="12"/>
          <w:szCs w:val="12"/>
          <w:lang w:eastAsia="en-US"/>
        </w:rPr>
      </w:pPr>
    </w:p>
    <w:p w:rsidR="00395C2F" w:rsidRPr="00395C2F" w:rsidRDefault="00395C2F" w:rsidP="00395C2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95C2F">
        <w:rPr>
          <w:rFonts w:ascii="Times New Roman" w:eastAsia="Calibri" w:hAnsi="Times New Roman" w:cs="Times New Roman"/>
          <w:color w:val="auto"/>
          <w:kern w:val="0"/>
          <w:sz w:val="12"/>
          <w:szCs w:val="12"/>
          <w:lang w:eastAsia="en-US"/>
        </w:rPr>
        <w:t>Перечень мероприятий подпрограммы с указанием объема средств на их реализацию и ожидаемых результатов</w:t>
      </w:r>
    </w:p>
    <w:p w:rsidR="00395C2F" w:rsidRPr="00395C2F" w:rsidRDefault="00395C2F" w:rsidP="00395C2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bl>
      <w:tblPr>
        <w:tblW w:w="11117" w:type="dxa"/>
        <w:tblInd w:w="108" w:type="dxa"/>
        <w:tblLayout w:type="fixed"/>
        <w:tblLook w:val="0000" w:firstRow="0" w:lastRow="0" w:firstColumn="0" w:lastColumn="0" w:noHBand="0" w:noVBand="0"/>
      </w:tblPr>
      <w:tblGrid>
        <w:gridCol w:w="1410"/>
        <w:gridCol w:w="845"/>
        <w:gridCol w:w="646"/>
        <w:gridCol w:w="6"/>
        <w:gridCol w:w="629"/>
        <w:gridCol w:w="477"/>
        <w:gridCol w:w="425"/>
        <w:gridCol w:w="8"/>
        <w:gridCol w:w="560"/>
        <w:gridCol w:w="425"/>
        <w:gridCol w:w="10"/>
        <w:gridCol w:w="933"/>
        <w:gridCol w:w="568"/>
        <w:gridCol w:w="567"/>
        <w:gridCol w:w="20"/>
        <w:gridCol w:w="602"/>
        <w:gridCol w:w="11"/>
        <w:gridCol w:w="873"/>
        <w:gridCol w:w="2102"/>
      </w:tblGrid>
      <w:tr w:rsidR="00395C2F" w:rsidRPr="00395C2F" w:rsidTr="00395C2F">
        <w:trPr>
          <w:trHeight w:val="20"/>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«Обеспечение жильем молодых семей»</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ГРБС</w:t>
            </w:r>
          </w:p>
        </w:tc>
        <w:tc>
          <w:tcPr>
            <w:tcW w:w="3176" w:type="dxa"/>
            <w:gridSpan w:val="8"/>
            <w:tcBorders>
              <w:top w:val="single" w:sz="4" w:space="0" w:color="auto"/>
              <w:left w:val="single" w:sz="4" w:space="0" w:color="auto"/>
              <w:bottom w:val="single" w:sz="4" w:space="0" w:color="auto"/>
              <w:right w:val="single" w:sz="4" w:space="0" w:color="000000"/>
            </w:tcBorders>
            <w:shd w:val="clear" w:color="auto" w:fill="FFFFFF"/>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Код бюджетной классификации</w:t>
            </w:r>
          </w:p>
        </w:tc>
        <w:tc>
          <w:tcPr>
            <w:tcW w:w="943" w:type="dxa"/>
            <w:gridSpan w:val="2"/>
            <w:tcBorders>
              <w:top w:val="single" w:sz="4" w:space="0" w:color="auto"/>
              <w:left w:val="nil"/>
              <w:bottom w:val="single" w:sz="4" w:space="0" w:color="auto"/>
              <w:right w:val="nil"/>
            </w:tcBorders>
            <w:shd w:val="clear" w:color="auto" w:fill="FFFFFF"/>
          </w:tcPr>
          <w:p w:rsidR="00395C2F" w:rsidRPr="00395C2F" w:rsidRDefault="00395C2F" w:rsidP="00395C2F">
            <w:pPr>
              <w:spacing w:after="0" w:line="240" w:lineRule="auto"/>
              <w:rPr>
                <w:rFonts w:ascii="Times New Roman" w:eastAsia="Calibri" w:hAnsi="Times New Roman" w:cs="Times New Roman"/>
                <w:sz w:val="12"/>
                <w:szCs w:val="12"/>
              </w:rPr>
            </w:pPr>
          </w:p>
        </w:tc>
        <w:tc>
          <w:tcPr>
            <w:tcW w:w="2641" w:type="dxa"/>
            <w:gridSpan w:val="6"/>
            <w:tcBorders>
              <w:top w:val="single" w:sz="4" w:space="0" w:color="auto"/>
              <w:left w:val="nil"/>
              <w:bottom w:val="single" w:sz="4" w:space="0" w:color="auto"/>
              <w:right w:val="single" w:sz="4" w:space="0" w:color="000000"/>
            </w:tcBorders>
            <w:shd w:val="clear" w:color="auto" w:fill="FFFFFF"/>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Расходы, (тыс. руб.), годы</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Ожидаемый результат </w:t>
            </w:r>
            <w:proofErr w:type="gramStart"/>
            <w:r w:rsidRPr="00395C2F">
              <w:rPr>
                <w:rFonts w:ascii="Times New Roman" w:eastAsia="Calibri" w:hAnsi="Times New Roman" w:cs="Times New Roman"/>
                <w:sz w:val="12"/>
                <w:szCs w:val="12"/>
              </w:rPr>
              <w:t>от</w:t>
            </w:r>
            <w:proofErr w:type="gramEnd"/>
            <w:r w:rsidRPr="00395C2F">
              <w:rPr>
                <w:rFonts w:ascii="Times New Roman" w:eastAsia="Calibri" w:hAnsi="Times New Roman" w:cs="Times New Roman"/>
                <w:sz w:val="12"/>
                <w:szCs w:val="12"/>
              </w:rPr>
              <w:t xml:space="preserve">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реализации </w:t>
            </w:r>
            <w:proofErr w:type="gramStart"/>
            <w:r w:rsidRPr="00395C2F">
              <w:rPr>
                <w:rFonts w:ascii="Times New Roman" w:eastAsia="Calibri" w:hAnsi="Times New Roman" w:cs="Times New Roman"/>
                <w:sz w:val="12"/>
                <w:szCs w:val="12"/>
              </w:rPr>
              <w:t>подпрограммного</w:t>
            </w:r>
            <w:proofErr w:type="gramEnd"/>
            <w:r w:rsidRPr="00395C2F">
              <w:rPr>
                <w:rFonts w:ascii="Times New Roman" w:eastAsia="Calibri" w:hAnsi="Times New Roman" w:cs="Times New Roman"/>
                <w:sz w:val="12"/>
                <w:szCs w:val="12"/>
              </w:rPr>
              <w:t xml:space="preserve"> </w:t>
            </w:r>
          </w:p>
          <w:p w:rsidR="00395C2F" w:rsidRPr="00395C2F" w:rsidRDefault="00395C2F" w:rsidP="00395C2F">
            <w:pPr>
              <w:spacing w:after="0" w:line="240" w:lineRule="auto"/>
              <w:rPr>
                <w:rFonts w:ascii="Times New Roman" w:eastAsia="Calibri" w:hAnsi="Times New Roman" w:cs="Times New Roman"/>
                <w:sz w:val="12"/>
                <w:szCs w:val="12"/>
              </w:rPr>
            </w:pPr>
            <w:proofErr w:type="gramStart"/>
            <w:r w:rsidRPr="00395C2F">
              <w:rPr>
                <w:rFonts w:ascii="Times New Roman" w:eastAsia="Calibri" w:hAnsi="Times New Roman" w:cs="Times New Roman"/>
                <w:sz w:val="12"/>
                <w:szCs w:val="12"/>
              </w:rPr>
              <w:t>мероприятия (в натуральном</w:t>
            </w:r>
            <w:proofErr w:type="gramEnd"/>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 </w:t>
            </w:r>
            <w:proofErr w:type="gramStart"/>
            <w:r w:rsidRPr="00395C2F">
              <w:rPr>
                <w:rFonts w:ascii="Times New Roman" w:eastAsia="Calibri" w:hAnsi="Times New Roman" w:cs="Times New Roman"/>
                <w:sz w:val="12"/>
                <w:szCs w:val="12"/>
              </w:rPr>
              <w:t>выражении</w:t>
            </w:r>
            <w:proofErr w:type="gramEnd"/>
            <w:r w:rsidRPr="00395C2F">
              <w:rPr>
                <w:rFonts w:ascii="Times New Roman" w:eastAsia="Calibri" w:hAnsi="Times New Roman" w:cs="Times New Roman"/>
                <w:sz w:val="12"/>
                <w:szCs w:val="12"/>
              </w:rPr>
              <w:t>)</w:t>
            </w:r>
          </w:p>
        </w:tc>
      </w:tr>
      <w:tr w:rsidR="00395C2F" w:rsidRPr="00395C2F" w:rsidTr="00395C2F">
        <w:trPr>
          <w:trHeight w:val="20"/>
        </w:trPr>
        <w:tc>
          <w:tcPr>
            <w:tcW w:w="1410" w:type="dxa"/>
            <w:vMerge/>
            <w:tcBorders>
              <w:top w:val="single" w:sz="4" w:space="0" w:color="auto"/>
              <w:left w:val="single" w:sz="4" w:space="0" w:color="auto"/>
              <w:bottom w:val="single" w:sz="4" w:space="0" w:color="auto"/>
              <w:right w:val="single" w:sz="4" w:space="0" w:color="auto"/>
            </w:tcBorders>
            <w:vAlign w:val="center"/>
          </w:tcPr>
          <w:p w:rsidR="00395C2F" w:rsidRPr="00395C2F" w:rsidRDefault="00395C2F" w:rsidP="00395C2F">
            <w:pPr>
              <w:spacing w:after="0" w:line="240" w:lineRule="auto"/>
              <w:rPr>
                <w:rFonts w:ascii="Times New Roman" w:eastAsia="Calibri" w:hAnsi="Times New Roman" w:cs="Times New Roman"/>
                <w:sz w:val="12"/>
                <w:szCs w:val="12"/>
              </w:rPr>
            </w:pPr>
          </w:p>
        </w:tc>
        <w:tc>
          <w:tcPr>
            <w:tcW w:w="845" w:type="dxa"/>
            <w:vMerge/>
            <w:tcBorders>
              <w:top w:val="single" w:sz="4" w:space="0" w:color="000000"/>
              <w:left w:val="single" w:sz="4" w:space="0" w:color="000000"/>
              <w:bottom w:val="single" w:sz="4" w:space="0" w:color="000000"/>
              <w:right w:val="single" w:sz="4" w:space="0" w:color="000000"/>
            </w:tcBorders>
            <w:vAlign w:val="center"/>
          </w:tcPr>
          <w:p w:rsidR="00395C2F" w:rsidRPr="00395C2F" w:rsidRDefault="00395C2F" w:rsidP="00395C2F">
            <w:pPr>
              <w:spacing w:after="0" w:line="240" w:lineRule="auto"/>
              <w:rPr>
                <w:rFonts w:ascii="Times New Roman" w:eastAsia="Calibri" w:hAnsi="Times New Roman" w:cs="Times New Roman"/>
                <w:sz w:val="12"/>
                <w:szCs w:val="12"/>
              </w:rPr>
            </w:pPr>
          </w:p>
        </w:tc>
        <w:tc>
          <w:tcPr>
            <w:tcW w:w="652" w:type="dxa"/>
            <w:gridSpan w:val="2"/>
            <w:tcBorders>
              <w:top w:val="nil"/>
              <w:left w:val="single" w:sz="4" w:space="0" w:color="000000"/>
              <w:bottom w:val="single" w:sz="4" w:space="0" w:color="000000"/>
              <w:right w:val="nil"/>
            </w:tcBorders>
            <w:shd w:val="clear" w:color="auto" w:fill="FFFFFF"/>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ГРБС</w:t>
            </w:r>
          </w:p>
        </w:tc>
        <w:tc>
          <w:tcPr>
            <w:tcW w:w="629" w:type="dxa"/>
            <w:tcBorders>
              <w:top w:val="nil"/>
              <w:left w:val="single" w:sz="4" w:space="0" w:color="auto"/>
              <w:bottom w:val="single" w:sz="4" w:space="0" w:color="auto"/>
              <w:right w:val="single" w:sz="4" w:space="0" w:color="auto"/>
            </w:tcBorders>
            <w:shd w:val="clear" w:color="auto" w:fill="FFFFFF"/>
            <w:vAlign w:val="center"/>
          </w:tcPr>
          <w:p w:rsidR="00395C2F" w:rsidRPr="00395C2F" w:rsidRDefault="00395C2F" w:rsidP="00395C2F">
            <w:pPr>
              <w:spacing w:after="0" w:line="240" w:lineRule="auto"/>
              <w:rPr>
                <w:rFonts w:ascii="Times New Roman" w:eastAsia="Calibri" w:hAnsi="Times New Roman" w:cs="Times New Roman"/>
                <w:sz w:val="12"/>
                <w:szCs w:val="12"/>
              </w:rPr>
            </w:pPr>
            <w:proofErr w:type="spellStart"/>
            <w:r w:rsidRPr="00395C2F">
              <w:rPr>
                <w:rFonts w:ascii="Times New Roman" w:eastAsia="Calibri" w:hAnsi="Times New Roman" w:cs="Times New Roman"/>
                <w:sz w:val="12"/>
                <w:szCs w:val="12"/>
              </w:rPr>
              <w:t>РзПр</w:t>
            </w:r>
            <w:proofErr w:type="spellEnd"/>
          </w:p>
        </w:tc>
        <w:tc>
          <w:tcPr>
            <w:tcW w:w="1470" w:type="dxa"/>
            <w:gridSpan w:val="4"/>
            <w:tcBorders>
              <w:top w:val="single" w:sz="4" w:space="0" w:color="auto"/>
              <w:left w:val="single" w:sz="4" w:space="0" w:color="auto"/>
              <w:bottom w:val="single" w:sz="4" w:space="0" w:color="000000"/>
              <w:right w:val="single" w:sz="4" w:space="0" w:color="000000"/>
            </w:tcBorders>
            <w:shd w:val="clear" w:color="auto" w:fill="FFFFFF"/>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ЦСР</w:t>
            </w:r>
          </w:p>
        </w:tc>
        <w:tc>
          <w:tcPr>
            <w:tcW w:w="425" w:type="dxa"/>
            <w:tcBorders>
              <w:top w:val="nil"/>
              <w:left w:val="single" w:sz="4" w:space="0" w:color="auto"/>
              <w:bottom w:val="single" w:sz="4" w:space="0" w:color="auto"/>
              <w:right w:val="single" w:sz="4" w:space="0" w:color="auto"/>
            </w:tcBorders>
            <w:shd w:val="clear" w:color="auto" w:fill="FFFFFF"/>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ВР</w:t>
            </w:r>
          </w:p>
        </w:tc>
        <w:tc>
          <w:tcPr>
            <w:tcW w:w="943" w:type="dxa"/>
            <w:gridSpan w:val="2"/>
            <w:tcBorders>
              <w:top w:val="nil"/>
              <w:left w:val="single" w:sz="4" w:space="0" w:color="auto"/>
              <w:bottom w:val="single" w:sz="4" w:space="0" w:color="auto"/>
              <w:right w:val="single" w:sz="4" w:space="0" w:color="auto"/>
            </w:tcBorders>
            <w:shd w:val="clear" w:color="auto" w:fill="FFFFFF"/>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2014</w:t>
            </w:r>
          </w:p>
        </w:tc>
        <w:tc>
          <w:tcPr>
            <w:tcW w:w="568" w:type="dxa"/>
            <w:tcBorders>
              <w:top w:val="nil"/>
              <w:left w:val="single" w:sz="4" w:space="0" w:color="auto"/>
              <w:bottom w:val="single" w:sz="4" w:space="0" w:color="auto"/>
              <w:right w:val="single" w:sz="4" w:space="0" w:color="auto"/>
            </w:tcBorders>
            <w:shd w:val="clear" w:color="auto" w:fill="FFFFFF"/>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2015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2016</w:t>
            </w:r>
          </w:p>
        </w:tc>
        <w:tc>
          <w:tcPr>
            <w:tcW w:w="633" w:type="dxa"/>
            <w:gridSpan w:val="3"/>
            <w:tcBorders>
              <w:top w:val="single" w:sz="4" w:space="0" w:color="auto"/>
              <w:left w:val="single" w:sz="4" w:space="0" w:color="auto"/>
              <w:bottom w:val="single" w:sz="4" w:space="0" w:color="auto"/>
              <w:right w:val="single" w:sz="4" w:space="0" w:color="auto"/>
            </w:tcBorders>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2017</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Итого на  2014-2017 годы</w:t>
            </w:r>
          </w:p>
        </w:tc>
        <w:tc>
          <w:tcPr>
            <w:tcW w:w="2102" w:type="dxa"/>
            <w:vMerge/>
            <w:tcBorders>
              <w:top w:val="single" w:sz="4" w:space="0" w:color="auto"/>
              <w:left w:val="single" w:sz="4" w:space="0" w:color="auto"/>
              <w:bottom w:val="single" w:sz="4" w:space="0" w:color="auto"/>
              <w:right w:val="single" w:sz="4" w:space="0" w:color="auto"/>
            </w:tcBorders>
            <w:vAlign w:val="center"/>
          </w:tcPr>
          <w:p w:rsidR="00395C2F" w:rsidRPr="00395C2F" w:rsidRDefault="00395C2F" w:rsidP="00395C2F">
            <w:pPr>
              <w:spacing w:after="0" w:line="240" w:lineRule="auto"/>
              <w:rPr>
                <w:rFonts w:ascii="Times New Roman" w:eastAsia="Calibri" w:hAnsi="Times New Roman" w:cs="Times New Roman"/>
                <w:sz w:val="12"/>
                <w:szCs w:val="12"/>
              </w:rPr>
            </w:pPr>
          </w:p>
        </w:tc>
      </w:tr>
      <w:tr w:rsidR="00395C2F" w:rsidRPr="00395C2F" w:rsidTr="00395C2F">
        <w:trPr>
          <w:trHeight w:val="20"/>
        </w:trPr>
        <w:tc>
          <w:tcPr>
            <w:tcW w:w="11117" w:type="dxa"/>
            <w:gridSpan w:val="19"/>
            <w:tcBorders>
              <w:top w:val="nil"/>
              <w:left w:val="single" w:sz="4" w:space="0" w:color="auto"/>
              <w:bottom w:val="single" w:sz="4" w:space="0" w:color="auto"/>
              <w:right w:val="single" w:sz="4" w:space="0" w:color="auto"/>
            </w:tcBorders>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Цель подпрограммы: муниципальная поддержка в решении жилищной проблемы молодых семей, признанных в установленном </w:t>
            </w:r>
            <w:proofErr w:type="gramStart"/>
            <w:r w:rsidRPr="00395C2F">
              <w:rPr>
                <w:rFonts w:ascii="Times New Roman" w:eastAsia="Calibri" w:hAnsi="Times New Roman" w:cs="Times New Roman"/>
                <w:sz w:val="12"/>
                <w:szCs w:val="12"/>
              </w:rPr>
              <w:t>порядке</w:t>
            </w:r>
            <w:proofErr w:type="gramEnd"/>
            <w:r w:rsidRPr="00395C2F">
              <w:rPr>
                <w:rFonts w:ascii="Times New Roman" w:eastAsia="Calibri" w:hAnsi="Times New Roman" w:cs="Times New Roman"/>
                <w:sz w:val="12"/>
                <w:szCs w:val="12"/>
              </w:rPr>
              <w:t xml:space="preserve"> нуждающимися в улучшении жилищных условий.</w:t>
            </w:r>
          </w:p>
        </w:tc>
      </w:tr>
      <w:tr w:rsidR="00395C2F" w:rsidRPr="00395C2F" w:rsidTr="00395C2F">
        <w:trPr>
          <w:trHeight w:val="20"/>
        </w:trPr>
        <w:tc>
          <w:tcPr>
            <w:tcW w:w="11117" w:type="dxa"/>
            <w:gridSpan w:val="19"/>
            <w:tcBorders>
              <w:top w:val="nil"/>
              <w:left w:val="single" w:sz="4" w:space="0" w:color="auto"/>
              <w:bottom w:val="single" w:sz="4" w:space="0" w:color="auto"/>
              <w:right w:val="single" w:sz="4" w:space="0" w:color="auto"/>
            </w:tcBorders>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Задача 1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395C2F" w:rsidRPr="00395C2F" w:rsidRDefault="00395C2F" w:rsidP="00395C2F">
            <w:pPr>
              <w:spacing w:after="0" w:line="240" w:lineRule="auto"/>
              <w:rPr>
                <w:rFonts w:ascii="Times New Roman" w:eastAsia="Calibri" w:hAnsi="Times New Roman" w:cs="Times New Roman"/>
                <w:sz w:val="12"/>
                <w:szCs w:val="12"/>
              </w:rPr>
            </w:pPr>
          </w:p>
        </w:tc>
      </w:tr>
      <w:tr w:rsidR="00395C2F" w:rsidRPr="00395C2F" w:rsidTr="00395C2F">
        <w:trPr>
          <w:trHeight w:val="20"/>
        </w:trPr>
        <w:tc>
          <w:tcPr>
            <w:tcW w:w="1410" w:type="dxa"/>
            <w:tcBorders>
              <w:top w:val="single" w:sz="4" w:space="0" w:color="auto"/>
              <w:left w:val="single" w:sz="4" w:space="0" w:color="auto"/>
              <w:bottom w:val="single" w:sz="4" w:space="0" w:color="auto"/>
              <w:right w:val="single" w:sz="4" w:space="0" w:color="auto"/>
            </w:tcBorders>
            <w:shd w:val="clear" w:color="auto" w:fill="auto"/>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Мероприятие 1 подпрограммы</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Предоставление социальных выплат молодым семьям </w:t>
            </w:r>
          </w:p>
        </w:tc>
        <w:tc>
          <w:tcPr>
            <w:tcW w:w="845" w:type="dxa"/>
            <w:tcBorders>
              <w:top w:val="single" w:sz="4" w:space="0" w:color="auto"/>
              <w:left w:val="nil"/>
              <w:bottom w:val="single" w:sz="4" w:space="0" w:color="auto"/>
              <w:right w:val="single" w:sz="4" w:space="0" w:color="auto"/>
            </w:tcBorders>
            <w:shd w:val="clear" w:color="auto" w:fill="auto"/>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Администрация района</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001</w:t>
            </w:r>
          </w:p>
        </w:tc>
        <w:tc>
          <w:tcPr>
            <w:tcW w:w="635" w:type="dxa"/>
            <w:gridSpan w:val="2"/>
            <w:tcBorders>
              <w:top w:val="single" w:sz="4" w:space="0" w:color="auto"/>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1003</w:t>
            </w:r>
          </w:p>
        </w:tc>
        <w:tc>
          <w:tcPr>
            <w:tcW w:w="477" w:type="dxa"/>
            <w:tcBorders>
              <w:top w:val="single" w:sz="4" w:space="0" w:color="auto"/>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23</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w:t>
            </w:r>
          </w:p>
        </w:tc>
        <w:tc>
          <w:tcPr>
            <w:tcW w:w="568" w:type="dxa"/>
            <w:gridSpan w:val="2"/>
            <w:tcBorders>
              <w:top w:val="single" w:sz="4" w:space="0" w:color="auto"/>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2301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313</w:t>
            </w:r>
          </w:p>
        </w:tc>
        <w:tc>
          <w:tcPr>
            <w:tcW w:w="943" w:type="dxa"/>
            <w:gridSpan w:val="2"/>
            <w:tcBorders>
              <w:top w:val="single" w:sz="4" w:space="0" w:color="auto"/>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1365,340</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633" w:type="dxa"/>
            <w:gridSpan w:val="3"/>
            <w:tcBorders>
              <w:top w:val="single" w:sz="4" w:space="0" w:color="auto"/>
              <w:left w:val="nil"/>
              <w:bottom w:val="single" w:sz="4" w:space="0" w:color="auto"/>
              <w:right w:val="single" w:sz="4" w:space="0" w:color="auto"/>
            </w:tcBorders>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8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1365,340</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обеспечение жильем 38 молодых семей, нуждающихся в улучшении жилищных условий, в том числе в  2014 - 8 молодых семей,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количество молодых семей, улучшивших жилищные  условия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за счет полученных социальных выплат, к общему количеству молодых </w:t>
            </w:r>
          </w:p>
          <w:p w:rsidR="00395C2F" w:rsidRPr="00395C2F" w:rsidRDefault="00395C2F" w:rsidP="00395C2F">
            <w:pPr>
              <w:spacing w:after="0" w:line="240" w:lineRule="auto"/>
              <w:rPr>
                <w:rFonts w:ascii="Times New Roman" w:eastAsia="Calibri" w:hAnsi="Times New Roman" w:cs="Times New Roman"/>
                <w:sz w:val="12"/>
                <w:szCs w:val="12"/>
              </w:rPr>
            </w:pPr>
            <w:proofErr w:type="gramStart"/>
            <w:r w:rsidRPr="00395C2F">
              <w:rPr>
                <w:rFonts w:ascii="Times New Roman" w:eastAsia="Calibri" w:hAnsi="Times New Roman" w:cs="Times New Roman"/>
                <w:sz w:val="12"/>
                <w:szCs w:val="12"/>
              </w:rPr>
              <w:t xml:space="preserve">семей, состоящих на учете  нуждающихся в улучшении жилищных условий (на начало </w:t>
            </w:r>
            <w:proofErr w:type="gramEnd"/>
          </w:p>
          <w:p w:rsidR="00395C2F" w:rsidRPr="00395C2F" w:rsidRDefault="00395C2F" w:rsidP="00395C2F">
            <w:pPr>
              <w:spacing w:after="0" w:line="240" w:lineRule="auto"/>
              <w:rPr>
                <w:rFonts w:ascii="Times New Roman" w:eastAsia="Calibri" w:hAnsi="Times New Roman" w:cs="Times New Roman"/>
                <w:sz w:val="12"/>
                <w:szCs w:val="12"/>
              </w:rPr>
            </w:pPr>
            <w:proofErr w:type="gramStart"/>
            <w:r w:rsidRPr="00395C2F">
              <w:rPr>
                <w:rFonts w:ascii="Times New Roman" w:eastAsia="Calibri" w:hAnsi="Times New Roman" w:cs="Times New Roman"/>
                <w:sz w:val="12"/>
                <w:szCs w:val="12"/>
              </w:rPr>
              <w:t xml:space="preserve">2011 года), - не менее 95% </w:t>
            </w:r>
            <w:proofErr w:type="gramEnd"/>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процентов за весь период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действия программы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в 2014-95</w:t>
            </w:r>
          </w:p>
        </w:tc>
      </w:tr>
      <w:tr w:rsidR="00395C2F" w:rsidRPr="00395C2F" w:rsidTr="00395C2F">
        <w:trPr>
          <w:trHeight w:val="20"/>
        </w:trPr>
        <w:tc>
          <w:tcPr>
            <w:tcW w:w="1410" w:type="dxa"/>
            <w:tcBorders>
              <w:top w:val="single" w:sz="4" w:space="0" w:color="auto"/>
              <w:left w:val="single" w:sz="4" w:space="0" w:color="auto"/>
              <w:bottom w:val="single" w:sz="4" w:space="0" w:color="auto"/>
              <w:right w:val="single" w:sz="4" w:space="0" w:color="auto"/>
            </w:tcBorders>
            <w:shd w:val="clear" w:color="auto" w:fill="auto"/>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Мероприятие 2 подпрограммы</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Предоставление социальных выплат молодым </w:t>
            </w:r>
            <w:proofErr w:type="gramStart"/>
            <w:r w:rsidRPr="00395C2F">
              <w:rPr>
                <w:rFonts w:ascii="Times New Roman" w:eastAsia="Calibri" w:hAnsi="Times New Roman" w:cs="Times New Roman"/>
                <w:sz w:val="12"/>
                <w:szCs w:val="12"/>
              </w:rPr>
              <w:t>семьям</w:t>
            </w:r>
            <w:proofErr w:type="gramEnd"/>
            <w:r w:rsidRPr="00395C2F">
              <w:rPr>
                <w:rFonts w:ascii="Times New Roman" w:eastAsia="Calibri" w:hAnsi="Times New Roman" w:cs="Times New Roman"/>
                <w:sz w:val="12"/>
                <w:szCs w:val="12"/>
              </w:rPr>
              <w:t xml:space="preserve"> по свидетельствам полученным в 2013 году</w:t>
            </w:r>
          </w:p>
        </w:tc>
        <w:tc>
          <w:tcPr>
            <w:tcW w:w="845" w:type="dxa"/>
            <w:tcBorders>
              <w:top w:val="single" w:sz="4" w:space="0" w:color="auto"/>
              <w:left w:val="nil"/>
              <w:bottom w:val="single" w:sz="4" w:space="0" w:color="auto"/>
              <w:right w:val="single" w:sz="4" w:space="0" w:color="auto"/>
            </w:tcBorders>
            <w:shd w:val="clear" w:color="auto" w:fill="auto"/>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Администрация района</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001</w:t>
            </w:r>
          </w:p>
        </w:tc>
        <w:tc>
          <w:tcPr>
            <w:tcW w:w="635" w:type="dxa"/>
            <w:gridSpan w:val="2"/>
            <w:tcBorders>
              <w:top w:val="single" w:sz="4" w:space="0" w:color="auto"/>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1003</w:t>
            </w:r>
          </w:p>
        </w:tc>
        <w:tc>
          <w:tcPr>
            <w:tcW w:w="477" w:type="dxa"/>
            <w:tcBorders>
              <w:top w:val="single" w:sz="4" w:space="0" w:color="auto"/>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23</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w:t>
            </w:r>
          </w:p>
        </w:tc>
        <w:tc>
          <w:tcPr>
            <w:tcW w:w="568" w:type="dxa"/>
            <w:gridSpan w:val="2"/>
            <w:tcBorders>
              <w:top w:val="single" w:sz="4" w:space="0" w:color="auto"/>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2302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313</w:t>
            </w:r>
          </w:p>
        </w:tc>
        <w:tc>
          <w:tcPr>
            <w:tcW w:w="943" w:type="dxa"/>
            <w:gridSpan w:val="2"/>
            <w:tcBorders>
              <w:top w:val="single" w:sz="4" w:space="0" w:color="auto"/>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969,585</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633" w:type="dxa"/>
            <w:gridSpan w:val="3"/>
            <w:tcBorders>
              <w:top w:val="single" w:sz="4" w:space="0" w:color="auto"/>
              <w:left w:val="nil"/>
              <w:bottom w:val="single" w:sz="4" w:space="0" w:color="auto"/>
              <w:right w:val="single" w:sz="4" w:space="0" w:color="auto"/>
            </w:tcBorders>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8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969,585</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обеспечение жильем 4 молодые семьи, нуждающихся в улучшении жилищных условий, получивших свидетельства о праве </w:t>
            </w:r>
            <w:proofErr w:type="gramStart"/>
            <w:r w:rsidRPr="00395C2F">
              <w:rPr>
                <w:rFonts w:ascii="Times New Roman" w:eastAsia="Calibri" w:hAnsi="Times New Roman" w:cs="Times New Roman"/>
                <w:sz w:val="12"/>
                <w:szCs w:val="12"/>
              </w:rPr>
              <w:t>на</w:t>
            </w:r>
            <w:proofErr w:type="gramEnd"/>
            <w:r w:rsidRPr="00395C2F">
              <w:rPr>
                <w:rFonts w:ascii="Times New Roman" w:eastAsia="Calibri" w:hAnsi="Times New Roman" w:cs="Times New Roman"/>
                <w:sz w:val="12"/>
                <w:szCs w:val="12"/>
              </w:rPr>
              <w:t xml:space="preserve">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получение социальной выплаты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на приобретение </w:t>
            </w:r>
            <w:proofErr w:type="gramStart"/>
            <w:r w:rsidRPr="00395C2F">
              <w:rPr>
                <w:rFonts w:ascii="Times New Roman" w:eastAsia="Calibri" w:hAnsi="Times New Roman" w:cs="Times New Roman"/>
                <w:sz w:val="12"/>
                <w:szCs w:val="12"/>
              </w:rPr>
              <w:t>жилого</w:t>
            </w:r>
            <w:proofErr w:type="gramEnd"/>
            <w:r w:rsidRPr="00395C2F">
              <w:rPr>
                <w:rFonts w:ascii="Times New Roman" w:eastAsia="Calibri" w:hAnsi="Times New Roman" w:cs="Times New Roman"/>
                <w:sz w:val="12"/>
                <w:szCs w:val="12"/>
              </w:rPr>
              <w:t xml:space="preserve">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помещения или строительство индивидуального жилого дома </w:t>
            </w:r>
            <w:proofErr w:type="gramStart"/>
            <w:r w:rsidRPr="00395C2F">
              <w:rPr>
                <w:rFonts w:ascii="Times New Roman" w:eastAsia="Calibri" w:hAnsi="Times New Roman" w:cs="Times New Roman"/>
                <w:sz w:val="12"/>
                <w:szCs w:val="12"/>
              </w:rPr>
              <w:t>в</w:t>
            </w:r>
            <w:proofErr w:type="gramEnd"/>
            <w:r w:rsidRPr="00395C2F">
              <w:rPr>
                <w:rFonts w:ascii="Times New Roman" w:eastAsia="Calibri" w:hAnsi="Times New Roman" w:cs="Times New Roman"/>
                <w:sz w:val="12"/>
                <w:szCs w:val="12"/>
              </w:rPr>
              <w:t xml:space="preserve">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2013 году</w:t>
            </w:r>
          </w:p>
        </w:tc>
      </w:tr>
      <w:tr w:rsidR="00395C2F" w:rsidRPr="00395C2F" w:rsidTr="00395C2F">
        <w:trPr>
          <w:trHeight w:val="20"/>
        </w:trPr>
        <w:tc>
          <w:tcPr>
            <w:tcW w:w="1410" w:type="dxa"/>
            <w:tcBorders>
              <w:top w:val="single" w:sz="4" w:space="0" w:color="auto"/>
              <w:left w:val="single" w:sz="4" w:space="0" w:color="auto"/>
              <w:bottom w:val="single" w:sz="4" w:space="0" w:color="auto"/>
              <w:right w:val="single" w:sz="4" w:space="0" w:color="auto"/>
            </w:tcBorders>
            <w:shd w:val="clear" w:color="auto" w:fill="auto"/>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Мероприятие 3 подпрограммы  Предоставление социальных выплат молодым семьям на приобретение (строительство) жилья за счет средств субсидии  из краевого бюджета по </w:t>
            </w:r>
            <w:proofErr w:type="gramStart"/>
            <w:r w:rsidRPr="00395C2F">
              <w:rPr>
                <w:rFonts w:ascii="Times New Roman" w:eastAsia="Calibri" w:hAnsi="Times New Roman" w:cs="Times New Roman"/>
                <w:sz w:val="12"/>
                <w:szCs w:val="12"/>
              </w:rPr>
              <w:t>свидетельствам</w:t>
            </w:r>
            <w:proofErr w:type="gramEnd"/>
            <w:r w:rsidRPr="00395C2F">
              <w:rPr>
                <w:rFonts w:ascii="Times New Roman" w:eastAsia="Calibri" w:hAnsi="Times New Roman" w:cs="Times New Roman"/>
                <w:sz w:val="12"/>
                <w:szCs w:val="12"/>
              </w:rPr>
              <w:t xml:space="preserve"> полученным в 2013 году</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Администрация района</w:t>
            </w: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001</w:t>
            </w: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1003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2303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313</w:t>
            </w:r>
          </w:p>
        </w:tc>
        <w:tc>
          <w:tcPr>
            <w:tcW w:w="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2436,95</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633" w:type="dxa"/>
            <w:gridSpan w:val="3"/>
            <w:tcBorders>
              <w:top w:val="single" w:sz="4" w:space="0" w:color="auto"/>
              <w:left w:val="single" w:sz="4" w:space="0" w:color="auto"/>
              <w:bottom w:val="single" w:sz="4" w:space="0" w:color="auto"/>
              <w:right w:val="single" w:sz="4" w:space="0" w:color="auto"/>
            </w:tcBorders>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8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2436,95</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Обеспечение жильем 4 молодых семей нуждающихся в улучшении жилищных условий, получивших свидетельства о праве </w:t>
            </w:r>
            <w:proofErr w:type="gramStart"/>
            <w:r w:rsidRPr="00395C2F">
              <w:rPr>
                <w:rFonts w:ascii="Times New Roman" w:eastAsia="Calibri" w:hAnsi="Times New Roman" w:cs="Times New Roman"/>
                <w:sz w:val="12"/>
                <w:szCs w:val="12"/>
              </w:rPr>
              <w:t>на</w:t>
            </w:r>
            <w:proofErr w:type="gramEnd"/>
            <w:r w:rsidRPr="00395C2F">
              <w:rPr>
                <w:rFonts w:ascii="Times New Roman" w:eastAsia="Calibri" w:hAnsi="Times New Roman" w:cs="Times New Roman"/>
                <w:sz w:val="12"/>
                <w:szCs w:val="12"/>
              </w:rPr>
              <w:t xml:space="preserve">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получение социальной выплаты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на приобретение </w:t>
            </w:r>
            <w:proofErr w:type="gramStart"/>
            <w:r w:rsidRPr="00395C2F">
              <w:rPr>
                <w:rFonts w:ascii="Times New Roman" w:eastAsia="Calibri" w:hAnsi="Times New Roman" w:cs="Times New Roman"/>
                <w:sz w:val="12"/>
                <w:szCs w:val="12"/>
              </w:rPr>
              <w:t>жилого</w:t>
            </w:r>
            <w:proofErr w:type="gramEnd"/>
            <w:r w:rsidRPr="00395C2F">
              <w:rPr>
                <w:rFonts w:ascii="Times New Roman" w:eastAsia="Calibri" w:hAnsi="Times New Roman" w:cs="Times New Roman"/>
                <w:sz w:val="12"/>
                <w:szCs w:val="12"/>
              </w:rPr>
              <w:t xml:space="preserve">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помещения или строительство индивидуального жилого дома </w:t>
            </w:r>
            <w:proofErr w:type="gramStart"/>
            <w:r w:rsidRPr="00395C2F">
              <w:rPr>
                <w:rFonts w:ascii="Times New Roman" w:eastAsia="Calibri" w:hAnsi="Times New Roman" w:cs="Times New Roman"/>
                <w:sz w:val="12"/>
                <w:szCs w:val="12"/>
              </w:rPr>
              <w:t>в</w:t>
            </w:r>
            <w:proofErr w:type="gramEnd"/>
            <w:r w:rsidRPr="00395C2F">
              <w:rPr>
                <w:rFonts w:ascii="Times New Roman" w:eastAsia="Calibri" w:hAnsi="Times New Roman" w:cs="Times New Roman"/>
                <w:sz w:val="12"/>
                <w:szCs w:val="12"/>
              </w:rPr>
              <w:t xml:space="preserve">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2013 году</w:t>
            </w:r>
          </w:p>
        </w:tc>
      </w:tr>
      <w:tr w:rsidR="00395C2F" w:rsidRPr="00395C2F" w:rsidTr="00395C2F">
        <w:trPr>
          <w:trHeight w:val="20"/>
        </w:trPr>
        <w:tc>
          <w:tcPr>
            <w:tcW w:w="1410" w:type="dxa"/>
            <w:tcBorders>
              <w:top w:val="single" w:sz="4" w:space="0" w:color="auto"/>
              <w:left w:val="single" w:sz="4" w:space="0" w:color="auto"/>
              <w:bottom w:val="single" w:sz="4" w:space="0" w:color="auto"/>
              <w:right w:val="single" w:sz="4" w:space="0" w:color="auto"/>
            </w:tcBorders>
            <w:shd w:val="clear" w:color="auto" w:fill="auto"/>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Мероприятие 4 подпрограммы  Предоставление социальных выплат молодым семьям на приобретение (строительство) жилья за счет средств субсидии  из федерального бюджета по </w:t>
            </w:r>
            <w:proofErr w:type="gramStart"/>
            <w:r w:rsidRPr="00395C2F">
              <w:rPr>
                <w:rFonts w:ascii="Times New Roman" w:eastAsia="Calibri" w:hAnsi="Times New Roman" w:cs="Times New Roman"/>
                <w:sz w:val="12"/>
                <w:szCs w:val="12"/>
              </w:rPr>
              <w:t>свидетельствам</w:t>
            </w:r>
            <w:proofErr w:type="gramEnd"/>
            <w:r w:rsidRPr="00395C2F">
              <w:rPr>
                <w:rFonts w:ascii="Times New Roman" w:eastAsia="Calibri" w:hAnsi="Times New Roman" w:cs="Times New Roman"/>
                <w:sz w:val="12"/>
                <w:szCs w:val="12"/>
              </w:rPr>
              <w:t xml:space="preserve"> полученным в 2013 году</w:t>
            </w:r>
          </w:p>
        </w:tc>
        <w:tc>
          <w:tcPr>
            <w:tcW w:w="845" w:type="dxa"/>
            <w:tcBorders>
              <w:left w:val="nil"/>
              <w:bottom w:val="single" w:sz="4" w:space="0" w:color="auto"/>
              <w:right w:val="single" w:sz="4" w:space="0" w:color="auto"/>
            </w:tcBorders>
            <w:shd w:val="clear" w:color="auto" w:fill="auto"/>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Администрация района</w:t>
            </w:r>
          </w:p>
        </w:tc>
        <w:tc>
          <w:tcPr>
            <w:tcW w:w="646"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001</w:t>
            </w:r>
          </w:p>
        </w:tc>
        <w:tc>
          <w:tcPr>
            <w:tcW w:w="635" w:type="dxa"/>
            <w:gridSpan w:val="2"/>
            <w:tcBorders>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1003</w:t>
            </w:r>
          </w:p>
        </w:tc>
        <w:tc>
          <w:tcPr>
            <w:tcW w:w="477"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23</w:t>
            </w:r>
          </w:p>
        </w:tc>
        <w:tc>
          <w:tcPr>
            <w:tcW w:w="425"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w:t>
            </w:r>
          </w:p>
        </w:tc>
        <w:tc>
          <w:tcPr>
            <w:tcW w:w="568" w:type="dxa"/>
            <w:gridSpan w:val="2"/>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2304</w:t>
            </w:r>
          </w:p>
        </w:tc>
        <w:tc>
          <w:tcPr>
            <w:tcW w:w="425"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313</w:t>
            </w:r>
          </w:p>
        </w:tc>
        <w:tc>
          <w:tcPr>
            <w:tcW w:w="943" w:type="dxa"/>
            <w:gridSpan w:val="2"/>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510,033</w:t>
            </w:r>
          </w:p>
        </w:tc>
        <w:tc>
          <w:tcPr>
            <w:tcW w:w="568"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567"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633" w:type="dxa"/>
            <w:gridSpan w:val="3"/>
            <w:tcBorders>
              <w:top w:val="single" w:sz="4" w:space="0" w:color="auto"/>
              <w:left w:val="nil"/>
              <w:bottom w:val="single" w:sz="4" w:space="0" w:color="auto"/>
              <w:right w:val="single" w:sz="4" w:space="0" w:color="auto"/>
            </w:tcBorders>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8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510,033</w:t>
            </w:r>
          </w:p>
        </w:tc>
        <w:tc>
          <w:tcPr>
            <w:tcW w:w="2102" w:type="dxa"/>
            <w:tcBorders>
              <w:left w:val="single" w:sz="4" w:space="0" w:color="auto"/>
              <w:bottom w:val="single" w:sz="4" w:space="0" w:color="auto"/>
              <w:right w:val="single" w:sz="4" w:space="0" w:color="auto"/>
            </w:tcBorders>
            <w:shd w:val="clear" w:color="auto" w:fill="FFFFFF"/>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Обеспечение жильем 4 молодые семьи, нуждающихся в улучшении жилищных условий, получивших свидетельства о праве </w:t>
            </w:r>
            <w:proofErr w:type="gramStart"/>
            <w:r w:rsidRPr="00395C2F">
              <w:rPr>
                <w:rFonts w:ascii="Times New Roman" w:eastAsia="Calibri" w:hAnsi="Times New Roman" w:cs="Times New Roman"/>
                <w:sz w:val="12"/>
                <w:szCs w:val="12"/>
              </w:rPr>
              <w:t>на</w:t>
            </w:r>
            <w:proofErr w:type="gramEnd"/>
            <w:r w:rsidRPr="00395C2F">
              <w:rPr>
                <w:rFonts w:ascii="Times New Roman" w:eastAsia="Calibri" w:hAnsi="Times New Roman" w:cs="Times New Roman"/>
                <w:sz w:val="12"/>
                <w:szCs w:val="12"/>
              </w:rPr>
              <w:t xml:space="preserve">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получение социальной выплаты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на приобретение </w:t>
            </w:r>
            <w:proofErr w:type="gramStart"/>
            <w:r w:rsidRPr="00395C2F">
              <w:rPr>
                <w:rFonts w:ascii="Times New Roman" w:eastAsia="Calibri" w:hAnsi="Times New Roman" w:cs="Times New Roman"/>
                <w:sz w:val="12"/>
                <w:szCs w:val="12"/>
              </w:rPr>
              <w:t>жилого</w:t>
            </w:r>
            <w:proofErr w:type="gramEnd"/>
            <w:r w:rsidRPr="00395C2F">
              <w:rPr>
                <w:rFonts w:ascii="Times New Roman" w:eastAsia="Calibri" w:hAnsi="Times New Roman" w:cs="Times New Roman"/>
                <w:sz w:val="12"/>
                <w:szCs w:val="12"/>
              </w:rPr>
              <w:t xml:space="preserve">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помещения или строительство индивидуального жилого дома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в 2013 году</w:t>
            </w:r>
          </w:p>
        </w:tc>
      </w:tr>
      <w:tr w:rsidR="00395C2F" w:rsidRPr="00395C2F" w:rsidTr="00395C2F">
        <w:trPr>
          <w:trHeight w:val="20"/>
        </w:trPr>
        <w:tc>
          <w:tcPr>
            <w:tcW w:w="1410" w:type="dxa"/>
            <w:tcBorders>
              <w:top w:val="single" w:sz="4" w:space="0" w:color="auto"/>
              <w:left w:val="single" w:sz="4" w:space="0" w:color="auto"/>
              <w:bottom w:val="single" w:sz="4" w:space="0" w:color="auto"/>
              <w:right w:val="single" w:sz="4" w:space="0" w:color="auto"/>
            </w:tcBorders>
            <w:shd w:val="clear" w:color="auto" w:fill="auto"/>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Мероприятие 5 подпрограммы Предоставление социальных выплат молодым семьям на приобретение (строительство) жилья за счет средств субсидии из краевого бюджета</w:t>
            </w:r>
          </w:p>
        </w:tc>
        <w:tc>
          <w:tcPr>
            <w:tcW w:w="845" w:type="dxa"/>
            <w:tcBorders>
              <w:left w:val="nil"/>
              <w:bottom w:val="single" w:sz="4" w:space="0" w:color="auto"/>
              <w:right w:val="single" w:sz="4" w:space="0" w:color="auto"/>
            </w:tcBorders>
            <w:shd w:val="clear" w:color="auto" w:fill="auto"/>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Администрация района</w:t>
            </w:r>
          </w:p>
        </w:tc>
        <w:tc>
          <w:tcPr>
            <w:tcW w:w="646"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001</w:t>
            </w:r>
          </w:p>
        </w:tc>
        <w:tc>
          <w:tcPr>
            <w:tcW w:w="635" w:type="dxa"/>
            <w:gridSpan w:val="2"/>
            <w:tcBorders>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1003</w:t>
            </w:r>
          </w:p>
        </w:tc>
        <w:tc>
          <w:tcPr>
            <w:tcW w:w="477"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23</w:t>
            </w:r>
          </w:p>
        </w:tc>
        <w:tc>
          <w:tcPr>
            <w:tcW w:w="425"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w:t>
            </w:r>
          </w:p>
        </w:tc>
        <w:tc>
          <w:tcPr>
            <w:tcW w:w="568" w:type="dxa"/>
            <w:gridSpan w:val="2"/>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7458</w:t>
            </w:r>
          </w:p>
        </w:tc>
        <w:tc>
          <w:tcPr>
            <w:tcW w:w="425"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313</w:t>
            </w:r>
          </w:p>
        </w:tc>
        <w:tc>
          <w:tcPr>
            <w:tcW w:w="943" w:type="dxa"/>
            <w:gridSpan w:val="2"/>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2346,01944</w:t>
            </w:r>
          </w:p>
        </w:tc>
        <w:tc>
          <w:tcPr>
            <w:tcW w:w="568"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567"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633" w:type="dxa"/>
            <w:gridSpan w:val="3"/>
            <w:tcBorders>
              <w:top w:val="single" w:sz="4" w:space="0" w:color="auto"/>
              <w:left w:val="nil"/>
              <w:bottom w:val="single" w:sz="4" w:space="0" w:color="auto"/>
              <w:right w:val="single" w:sz="4" w:space="0" w:color="auto"/>
            </w:tcBorders>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8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2346,01944</w:t>
            </w:r>
          </w:p>
        </w:tc>
        <w:tc>
          <w:tcPr>
            <w:tcW w:w="2102" w:type="dxa"/>
            <w:tcBorders>
              <w:left w:val="single" w:sz="4" w:space="0" w:color="auto"/>
              <w:bottom w:val="single" w:sz="4" w:space="0" w:color="auto"/>
              <w:right w:val="single" w:sz="4" w:space="0" w:color="auto"/>
            </w:tcBorders>
            <w:shd w:val="clear" w:color="auto" w:fill="FFFFFF"/>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Обеспечение жильем 6 молодые семьи, нуждающихся в улучшении жилищных условий, получивших свидетельства на получение социальной выплаты на приобретение жилого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помещения или строительство индивидуального жилого дома</w:t>
            </w:r>
          </w:p>
        </w:tc>
      </w:tr>
      <w:tr w:rsidR="00395C2F" w:rsidRPr="00395C2F" w:rsidTr="00395C2F">
        <w:trPr>
          <w:trHeight w:val="20"/>
        </w:trPr>
        <w:tc>
          <w:tcPr>
            <w:tcW w:w="1410" w:type="dxa"/>
            <w:tcBorders>
              <w:top w:val="single" w:sz="4" w:space="0" w:color="auto"/>
              <w:left w:val="single" w:sz="4" w:space="0" w:color="auto"/>
              <w:bottom w:val="single" w:sz="4" w:space="0" w:color="auto"/>
              <w:right w:val="single" w:sz="4" w:space="0" w:color="auto"/>
            </w:tcBorders>
            <w:shd w:val="clear" w:color="auto" w:fill="auto"/>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Мероприятие 6 Предоставление социальных выплат </w:t>
            </w:r>
            <w:r w:rsidRPr="00395C2F">
              <w:rPr>
                <w:rFonts w:ascii="Times New Roman" w:eastAsia="Calibri" w:hAnsi="Times New Roman" w:cs="Times New Roman"/>
                <w:sz w:val="12"/>
                <w:szCs w:val="12"/>
              </w:rPr>
              <w:lastRenderedPageBreak/>
              <w:t>молодым семьям на приобретение (строительство) жилья за счет средств субсидии из федерального бюджета</w:t>
            </w:r>
          </w:p>
        </w:tc>
        <w:tc>
          <w:tcPr>
            <w:tcW w:w="845" w:type="dxa"/>
            <w:tcBorders>
              <w:left w:val="nil"/>
              <w:bottom w:val="single" w:sz="4" w:space="0" w:color="auto"/>
              <w:right w:val="single" w:sz="4" w:space="0" w:color="auto"/>
            </w:tcBorders>
            <w:shd w:val="clear" w:color="auto" w:fill="auto"/>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lastRenderedPageBreak/>
              <w:t>Администрация района</w:t>
            </w:r>
          </w:p>
        </w:tc>
        <w:tc>
          <w:tcPr>
            <w:tcW w:w="646"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001</w:t>
            </w:r>
          </w:p>
        </w:tc>
        <w:tc>
          <w:tcPr>
            <w:tcW w:w="635" w:type="dxa"/>
            <w:gridSpan w:val="2"/>
            <w:tcBorders>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1003</w:t>
            </w:r>
          </w:p>
        </w:tc>
        <w:tc>
          <w:tcPr>
            <w:tcW w:w="477"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23</w:t>
            </w:r>
          </w:p>
        </w:tc>
        <w:tc>
          <w:tcPr>
            <w:tcW w:w="425"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w:t>
            </w:r>
          </w:p>
        </w:tc>
        <w:tc>
          <w:tcPr>
            <w:tcW w:w="568" w:type="dxa"/>
            <w:gridSpan w:val="2"/>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5020</w:t>
            </w:r>
          </w:p>
        </w:tc>
        <w:tc>
          <w:tcPr>
            <w:tcW w:w="425"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313</w:t>
            </w:r>
          </w:p>
        </w:tc>
        <w:tc>
          <w:tcPr>
            <w:tcW w:w="943" w:type="dxa"/>
            <w:gridSpan w:val="2"/>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1780,07652</w:t>
            </w:r>
          </w:p>
        </w:tc>
        <w:tc>
          <w:tcPr>
            <w:tcW w:w="568"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567"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633" w:type="dxa"/>
            <w:gridSpan w:val="3"/>
            <w:tcBorders>
              <w:top w:val="single" w:sz="4" w:space="0" w:color="auto"/>
              <w:left w:val="nil"/>
              <w:bottom w:val="single" w:sz="4" w:space="0" w:color="auto"/>
              <w:right w:val="single" w:sz="4" w:space="0" w:color="auto"/>
            </w:tcBorders>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8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1780,07652</w:t>
            </w:r>
          </w:p>
        </w:tc>
        <w:tc>
          <w:tcPr>
            <w:tcW w:w="2102" w:type="dxa"/>
            <w:tcBorders>
              <w:left w:val="single" w:sz="4" w:space="0" w:color="auto"/>
              <w:bottom w:val="single" w:sz="4" w:space="0" w:color="auto"/>
              <w:right w:val="single" w:sz="4" w:space="0" w:color="auto"/>
            </w:tcBorders>
            <w:shd w:val="clear" w:color="auto" w:fill="FFFFFF"/>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Обеспечение жильем 6 молодые семьи, </w:t>
            </w:r>
            <w:proofErr w:type="gramStart"/>
            <w:r w:rsidRPr="00395C2F">
              <w:rPr>
                <w:rFonts w:ascii="Times New Roman" w:eastAsia="Calibri" w:hAnsi="Times New Roman" w:cs="Times New Roman"/>
                <w:sz w:val="12"/>
                <w:szCs w:val="12"/>
              </w:rPr>
              <w:t>нуждающихся</w:t>
            </w:r>
            <w:proofErr w:type="gramEnd"/>
            <w:r w:rsidRPr="00395C2F">
              <w:rPr>
                <w:rFonts w:ascii="Times New Roman" w:eastAsia="Calibri" w:hAnsi="Times New Roman" w:cs="Times New Roman"/>
                <w:sz w:val="12"/>
                <w:szCs w:val="12"/>
              </w:rPr>
              <w:t xml:space="preserve"> в </w:t>
            </w:r>
          </w:p>
          <w:p w:rsidR="00395C2F" w:rsidRPr="00395C2F" w:rsidRDefault="00395C2F" w:rsidP="00395C2F">
            <w:pPr>
              <w:spacing w:after="0" w:line="240" w:lineRule="auto"/>
              <w:rPr>
                <w:rFonts w:ascii="Times New Roman" w:eastAsia="Calibri" w:hAnsi="Times New Roman" w:cs="Times New Roman"/>
                <w:sz w:val="12"/>
                <w:szCs w:val="12"/>
              </w:rPr>
            </w:pPr>
            <w:proofErr w:type="gramStart"/>
            <w:r w:rsidRPr="00395C2F">
              <w:rPr>
                <w:rFonts w:ascii="Times New Roman" w:eastAsia="Calibri" w:hAnsi="Times New Roman" w:cs="Times New Roman"/>
                <w:sz w:val="12"/>
                <w:szCs w:val="12"/>
              </w:rPr>
              <w:t>улучшении</w:t>
            </w:r>
            <w:proofErr w:type="gramEnd"/>
            <w:r w:rsidRPr="00395C2F">
              <w:rPr>
                <w:rFonts w:ascii="Times New Roman" w:eastAsia="Calibri" w:hAnsi="Times New Roman" w:cs="Times New Roman"/>
                <w:sz w:val="12"/>
                <w:szCs w:val="12"/>
              </w:rPr>
              <w:t xml:space="preserve"> жилищных условий, </w:t>
            </w:r>
            <w:r w:rsidRPr="00395C2F">
              <w:rPr>
                <w:rFonts w:ascii="Times New Roman" w:eastAsia="Calibri" w:hAnsi="Times New Roman" w:cs="Times New Roman"/>
                <w:sz w:val="12"/>
                <w:szCs w:val="12"/>
              </w:rPr>
              <w:lastRenderedPageBreak/>
              <w:t xml:space="preserve">получивших свидетельства на получение социальной выплаты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на приобретение жилого помещения или строительство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индивидуального жилого дома</w:t>
            </w:r>
          </w:p>
        </w:tc>
      </w:tr>
      <w:tr w:rsidR="00395C2F" w:rsidRPr="00395C2F" w:rsidTr="00395C2F">
        <w:trPr>
          <w:trHeight w:val="20"/>
        </w:trPr>
        <w:tc>
          <w:tcPr>
            <w:tcW w:w="1410" w:type="dxa"/>
            <w:tcBorders>
              <w:top w:val="single" w:sz="4" w:space="0" w:color="auto"/>
              <w:left w:val="single" w:sz="4" w:space="0" w:color="auto"/>
              <w:bottom w:val="single" w:sz="4" w:space="0" w:color="auto"/>
              <w:right w:val="single" w:sz="4" w:space="0" w:color="auto"/>
            </w:tcBorders>
            <w:shd w:val="clear" w:color="auto" w:fill="auto"/>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lastRenderedPageBreak/>
              <w:t xml:space="preserve">Мероприятие 7 Предоставление социальных выплат молодым семьям на приобретение (строительство) жилья </w:t>
            </w:r>
          </w:p>
        </w:tc>
        <w:tc>
          <w:tcPr>
            <w:tcW w:w="845" w:type="dxa"/>
            <w:tcBorders>
              <w:left w:val="nil"/>
              <w:bottom w:val="single" w:sz="4" w:space="0" w:color="auto"/>
              <w:right w:val="single" w:sz="4" w:space="0" w:color="auto"/>
            </w:tcBorders>
            <w:shd w:val="clear" w:color="auto" w:fill="auto"/>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Администрация района</w:t>
            </w:r>
          </w:p>
        </w:tc>
        <w:tc>
          <w:tcPr>
            <w:tcW w:w="646"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001</w:t>
            </w:r>
          </w:p>
        </w:tc>
        <w:tc>
          <w:tcPr>
            <w:tcW w:w="635" w:type="dxa"/>
            <w:gridSpan w:val="2"/>
            <w:tcBorders>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1003</w:t>
            </w:r>
          </w:p>
        </w:tc>
        <w:tc>
          <w:tcPr>
            <w:tcW w:w="477"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23</w:t>
            </w:r>
          </w:p>
        </w:tc>
        <w:tc>
          <w:tcPr>
            <w:tcW w:w="425"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w:t>
            </w:r>
          </w:p>
        </w:tc>
        <w:tc>
          <w:tcPr>
            <w:tcW w:w="568" w:type="dxa"/>
            <w:gridSpan w:val="2"/>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2301</w:t>
            </w:r>
          </w:p>
        </w:tc>
        <w:tc>
          <w:tcPr>
            <w:tcW w:w="425"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322</w:t>
            </w:r>
          </w:p>
        </w:tc>
        <w:tc>
          <w:tcPr>
            <w:tcW w:w="943" w:type="dxa"/>
            <w:gridSpan w:val="2"/>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568"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1000,0</w:t>
            </w:r>
          </w:p>
        </w:tc>
        <w:tc>
          <w:tcPr>
            <w:tcW w:w="567" w:type="dxa"/>
            <w:tcBorders>
              <w:left w:val="nil"/>
              <w:bottom w:val="single" w:sz="4" w:space="0" w:color="auto"/>
              <w:right w:val="single" w:sz="4" w:space="0" w:color="auto"/>
            </w:tcBorders>
            <w:shd w:val="clear" w:color="auto" w:fill="auto"/>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1000,0</w:t>
            </w:r>
          </w:p>
        </w:tc>
        <w:tc>
          <w:tcPr>
            <w:tcW w:w="633" w:type="dxa"/>
            <w:gridSpan w:val="3"/>
            <w:tcBorders>
              <w:top w:val="single" w:sz="4" w:space="0" w:color="auto"/>
              <w:left w:val="nil"/>
              <w:bottom w:val="single" w:sz="4" w:space="0" w:color="auto"/>
              <w:right w:val="single" w:sz="4" w:space="0" w:color="auto"/>
            </w:tcBorders>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1000,0</w:t>
            </w:r>
          </w:p>
        </w:tc>
        <w:tc>
          <w:tcPr>
            <w:tcW w:w="8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3000,0</w:t>
            </w:r>
          </w:p>
        </w:tc>
        <w:tc>
          <w:tcPr>
            <w:tcW w:w="2102" w:type="dxa"/>
            <w:tcBorders>
              <w:left w:val="single" w:sz="4" w:space="0" w:color="auto"/>
              <w:bottom w:val="single" w:sz="4" w:space="0" w:color="auto"/>
              <w:right w:val="single" w:sz="4" w:space="0" w:color="auto"/>
            </w:tcBorders>
            <w:shd w:val="clear" w:color="auto" w:fill="FFFFFF"/>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обеспечение жильем 38 молодых семей, нуждающихся в улучшении жилищных условий, в том числе по годам: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2015 - 10; 2016 – 10, 2017 – 10 молодых семей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количество молодых семей, улучшивших жилищные  условия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за счет полученных социальных выплат, к общему количеству молодых </w:t>
            </w:r>
          </w:p>
          <w:p w:rsidR="00395C2F" w:rsidRPr="00395C2F" w:rsidRDefault="00395C2F" w:rsidP="00395C2F">
            <w:pPr>
              <w:spacing w:after="0" w:line="240" w:lineRule="auto"/>
              <w:rPr>
                <w:rFonts w:ascii="Times New Roman" w:eastAsia="Calibri" w:hAnsi="Times New Roman" w:cs="Times New Roman"/>
                <w:sz w:val="12"/>
                <w:szCs w:val="12"/>
              </w:rPr>
            </w:pPr>
            <w:proofErr w:type="gramStart"/>
            <w:r w:rsidRPr="00395C2F">
              <w:rPr>
                <w:rFonts w:ascii="Times New Roman" w:eastAsia="Calibri" w:hAnsi="Times New Roman" w:cs="Times New Roman"/>
                <w:sz w:val="12"/>
                <w:szCs w:val="12"/>
              </w:rPr>
              <w:t xml:space="preserve">семей, состоящих на учете  нуждающихся в улучшении жилищных условий (на начало </w:t>
            </w:r>
            <w:proofErr w:type="gramEnd"/>
          </w:p>
          <w:p w:rsidR="00395C2F" w:rsidRPr="00395C2F" w:rsidRDefault="00395C2F" w:rsidP="00395C2F">
            <w:pPr>
              <w:spacing w:after="0" w:line="240" w:lineRule="auto"/>
              <w:rPr>
                <w:rFonts w:ascii="Times New Roman" w:eastAsia="Calibri" w:hAnsi="Times New Roman" w:cs="Times New Roman"/>
                <w:sz w:val="12"/>
                <w:szCs w:val="12"/>
              </w:rPr>
            </w:pPr>
            <w:proofErr w:type="gramStart"/>
            <w:r w:rsidRPr="00395C2F">
              <w:rPr>
                <w:rFonts w:ascii="Times New Roman" w:eastAsia="Calibri" w:hAnsi="Times New Roman" w:cs="Times New Roman"/>
                <w:sz w:val="12"/>
                <w:szCs w:val="12"/>
              </w:rPr>
              <w:t xml:space="preserve">2011 года), - не менее 95% </w:t>
            </w:r>
            <w:proofErr w:type="gramEnd"/>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процентов за весь период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действия программы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по годам  2015-95%, 2016-95%,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2017 – 95%;</w:t>
            </w:r>
            <w:r w:rsidRPr="00395C2F">
              <w:rPr>
                <w:rFonts w:ascii="Times New Roman" w:eastAsia="Calibri" w:hAnsi="Times New Roman" w:cs="Times New Roman"/>
                <w:sz w:val="12"/>
                <w:szCs w:val="12"/>
              </w:rPr>
              <w:br/>
            </w:r>
          </w:p>
        </w:tc>
      </w:tr>
      <w:tr w:rsidR="00395C2F" w:rsidRPr="00395C2F" w:rsidTr="00395C2F">
        <w:trPr>
          <w:trHeight w:val="20"/>
        </w:trPr>
        <w:tc>
          <w:tcPr>
            <w:tcW w:w="11117" w:type="dxa"/>
            <w:gridSpan w:val="19"/>
            <w:tcBorders>
              <w:top w:val="single" w:sz="4" w:space="0" w:color="auto"/>
              <w:left w:val="single" w:sz="4" w:space="0" w:color="auto"/>
              <w:bottom w:val="single" w:sz="4" w:space="0" w:color="auto"/>
              <w:right w:val="single" w:sz="4" w:space="0" w:color="auto"/>
            </w:tcBorders>
            <w:shd w:val="clear" w:color="auto" w:fill="FFFFFF"/>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Задача 2 создание условий для привлечения молодыми семьями собственных средств, заемных средств у кредитных организаций, в том числе ипотечные жилищные кредиты, для приобретения жилья или строительства индивидуального жилого дома</w:t>
            </w:r>
          </w:p>
        </w:tc>
      </w:tr>
      <w:tr w:rsidR="00395C2F" w:rsidRPr="00395C2F" w:rsidTr="00395C2F">
        <w:trPr>
          <w:trHeight w:val="20"/>
        </w:trPr>
        <w:tc>
          <w:tcPr>
            <w:tcW w:w="1410" w:type="dxa"/>
            <w:tcBorders>
              <w:top w:val="nil"/>
              <w:left w:val="single" w:sz="4" w:space="0" w:color="auto"/>
              <w:bottom w:val="single" w:sz="4" w:space="0" w:color="auto"/>
              <w:right w:val="single" w:sz="4" w:space="0" w:color="auto"/>
            </w:tcBorders>
            <w:shd w:val="clear" w:color="auto" w:fill="FFFFFF"/>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Мероприятие  8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Привлечение молодыми семьями собственных средств, заемных средств у кредитных организаций, в том числе ипотечные жилищные кредиты </w:t>
            </w:r>
          </w:p>
        </w:tc>
        <w:tc>
          <w:tcPr>
            <w:tcW w:w="845" w:type="dxa"/>
            <w:tcBorders>
              <w:top w:val="nil"/>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Администрация района</w:t>
            </w:r>
          </w:p>
        </w:tc>
        <w:tc>
          <w:tcPr>
            <w:tcW w:w="646" w:type="dxa"/>
            <w:tcBorders>
              <w:top w:val="nil"/>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635" w:type="dxa"/>
            <w:gridSpan w:val="2"/>
            <w:tcBorders>
              <w:top w:val="nil"/>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477" w:type="dxa"/>
            <w:tcBorders>
              <w:top w:val="nil"/>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433" w:type="dxa"/>
            <w:gridSpan w:val="2"/>
            <w:tcBorders>
              <w:top w:val="nil"/>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560" w:type="dxa"/>
            <w:tcBorders>
              <w:top w:val="nil"/>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435" w:type="dxa"/>
            <w:gridSpan w:val="2"/>
            <w:tcBorders>
              <w:top w:val="nil"/>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933" w:type="dxa"/>
            <w:tcBorders>
              <w:top w:val="nil"/>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3329,0</w:t>
            </w:r>
          </w:p>
        </w:tc>
        <w:tc>
          <w:tcPr>
            <w:tcW w:w="568" w:type="dxa"/>
            <w:tcBorders>
              <w:top w:val="nil"/>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587" w:type="dxa"/>
            <w:gridSpan w:val="2"/>
            <w:tcBorders>
              <w:top w:val="nil"/>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602" w:type="dxa"/>
            <w:tcBorders>
              <w:top w:val="single" w:sz="4" w:space="0" w:color="auto"/>
              <w:left w:val="nil"/>
              <w:bottom w:val="single" w:sz="4" w:space="0" w:color="auto"/>
              <w:right w:val="single" w:sz="4" w:space="0" w:color="auto"/>
            </w:tcBorders>
            <w:shd w:val="clear" w:color="auto" w:fill="FFFFFF"/>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w:t>
            </w:r>
          </w:p>
        </w:tc>
        <w:tc>
          <w:tcPr>
            <w:tcW w:w="88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3329,0-</w:t>
            </w:r>
          </w:p>
        </w:tc>
        <w:tc>
          <w:tcPr>
            <w:tcW w:w="2102" w:type="dxa"/>
            <w:tcBorders>
              <w:top w:val="nil"/>
              <w:left w:val="nil"/>
              <w:bottom w:val="single" w:sz="4" w:space="0" w:color="auto"/>
              <w:right w:val="single" w:sz="4" w:space="0" w:color="auto"/>
            </w:tcBorders>
            <w:shd w:val="clear" w:color="auto" w:fill="FFFFFF"/>
            <w:noWrap/>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доля молодых семей,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привлекших собственные средства, заемные средства у кредитных организаций, в том числе ипотечные жилищные кредиты, в общем количестве молодых  семей, получивших свидетельства о выделении социальной выплаты на приобретение или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xml:space="preserve">строительство жилья не </w:t>
            </w:r>
          </w:p>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менее 95 процентов по годам 2014-95%, 2015-95%, 2016-95%, 2017 – 95%;</w:t>
            </w:r>
            <w:r w:rsidRPr="00395C2F">
              <w:rPr>
                <w:rFonts w:ascii="Times New Roman" w:eastAsia="Calibri" w:hAnsi="Times New Roman" w:cs="Times New Roman"/>
                <w:sz w:val="12"/>
                <w:szCs w:val="12"/>
              </w:rPr>
              <w:br/>
            </w:r>
          </w:p>
        </w:tc>
      </w:tr>
      <w:tr w:rsidR="00395C2F" w:rsidRPr="00395C2F" w:rsidTr="00395C2F">
        <w:trPr>
          <w:trHeight w:val="20"/>
        </w:trPr>
        <w:tc>
          <w:tcPr>
            <w:tcW w:w="1410" w:type="dxa"/>
            <w:tcBorders>
              <w:top w:val="nil"/>
              <w:left w:val="single" w:sz="4" w:space="0" w:color="auto"/>
              <w:bottom w:val="single" w:sz="4" w:space="0" w:color="auto"/>
              <w:right w:val="single" w:sz="4" w:space="0" w:color="auto"/>
            </w:tcBorders>
            <w:shd w:val="clear" w:color="auto" w:fill="FFFFFF"/>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В том числе:</w:t>
            </w:r>
          </w:p>
        </w:tc>
        <w:tc>
          <w:tcPr>
            <w:tcW w:w="845" w:type="dxa"/>
            <w:tcBorders>
              <w:top w:val="nil"/>
              <w:left w:val="nil"/>
              <w:bottom w:val="single" w:sz="4" w:space="0" w:color="auto"/>
              <w:right w:val="single" w:sz="4" w:space="0" w:color="auto"/>
            </w:tcBorders>
            <w:shd w:val="clear" w:color="auto" w:fill="FFFFFF"/>
            <w:noWrap/>
            <w:vAlign w:val="bottom"/>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w:t>
            </w:r>
          </w:p>
        </w:tc>
        <w:tc>
          <w:tcPr>
            <w:tcW w:w="646" w:type="dxa"/>
            <w:tcBorders>
              <w:top w:val="nil"/>
              <w:left w:val="nil"/>
              <w:bottom w:val="single" w:sz="4" w:space="0" w:color="auto"/>
              <w:right w:val="single" w:sz="4" w:space="0" w:color="auto"/>
            </w:tcBorders>
            <w:shd w:val="clear" w:color="auto" w:fill="FFFFFF"/>
            <w:noWrap/>
            <w:vAlign w:val="bottom"/>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w:t>
            </w:r>
          </w:p>
        </w:tc>
        <w:tc>
          <w:tcPr>
            <w:tcW w:w="635" w:type="dxa"/>
            <w:gridSpan w:val="2"/>
            <w:tcBorders>
              <w:top w:val="nil"/>
              <w:left w:val="nil"/>
              <w:bottom w:val="single" w:sz="4" w:space="0" w:color="auto"/>
              <w:right w:val="single" w:sz="4" w:space="0" w:color="auto"/>
            </w:tcBorders>
            <w:shd w:val="clear" w:color="auto" w:fill="FFFFFF"/>
            <w:noWrap/>
            <w:vAlign w:val="bottom"/>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w:t>
            </w:r>
          </w:p>
        </w:tc>
        <w:tc>
          <w:tcPr>
            <w:tcW w:w="477" w:type="dxa"/>
            <w:tcBorders>
              <w:top w:val="nil"/>
              <w:left w:val="nil"/>
              <w:bottom w:val="single" w:sz="4" w:space="0" w:color="auto"/>
              <w:right w:val="single" w:sz="4" w:space="0" w:color="auto"/>
            </w:tcBorders>
            <w:shd w:val="clear" w:color="auto" w:fill="FFFFFF"/>
            <w:noWrap/>
            <w:vAlign w:val="bottom"/>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w:t>
            </w:r>
          </w:p>
        </w:tc>
        <w:tc>
          <w:tcPr>
            <w:tcW w:w="433" w:type="dxa"/>
            <w:gridSpan w:val="2"/>
            <w:tcBorders>
              <w:top w:val="nil"/>
              <w:left w:val="nil"/>
              <w:bottom w:val="single" w:sz="4" w:space="0" w:color="auto"/>
              <w:right w:val="single" w:sz="4" w:space="0" w:color="auto"/>
            </w:tcBorders>
            <w:shd w:val="clear" w:color="auto" w:fill="FFFFFF"/>
            <w:noWrap/>
            <w:vAlign w:val="bottom"/>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w:t>
            </w:r>
          </w:p>
        </w:tc>
        <w:tc>
          <w:tcPr>
            <w:tcW w:w="560" w:type="dxa"/>
            <w:tcBorders>
              <w:top w:val="nil"/>
              <w:left w:val="nil"/>
              <w:bottom w:val="single" w:sz="4" w:space="0" w:color="auto"/>
              <w:right w:val="single" w:sz="4" w:space="0" w:color="auto"/>
            </w:tcBorders>
            <w:shd w:val="clear" w:color="auto" w:fill="FFFFFF"/>
            <w:noWrap/>
            <w:vAlign w:val="bottom"/>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w:t>
            </w:r>
          </w:p>
        </w:tc>
        <w:tc>
          <w:tcPr>
            <w:tcW w:w="435" w:type="dxa"/>
            <w:gridSpan w:val="2"/>
            <w:tcBorders>
              <w:top w:val="nil"/>
              <w:left w:val="nil"/>
              <w:bottom w:val="single" w:sz="4" w:space="0" w:color="auto"/>
              <w:right w:val="single" w:sz="4" w:space="0" w:color="auto"/>
            </w:tcBorders>
            <w:shd w:val="clear" w:color="auto" w:fill="FFFFFF"/>
            <w:noWrap/>
            <w:vAlign w:val="bottom"/>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w:t>
            </w:r>
          </w:p>
        </w:tc>
        <w:tc>
          <w:tcPr>
            <w:tcW w:w="933" w:type="dxa"/>
            <w:tcBorders>
              <w:top w:val="nil"/>
              <w:left w:val="nil"/>
              <w:bottom w:val="single" w:sz="4" w:space="0" w:color="auto"/>
              <w:right w:val="single" w:sz="4" w:space="0" w:color="auto"/>
            </w:tcBorders>
            <w:shd w:val="clear" w:color="auto" w:fill="FFFFFF"/>
            <w:noWrap/>
            <w:vAlign w:val="bottom"/>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w:t>
            </w:r>
          </w:p>
        </w:tc>
        <w:tc>
          <w:tcPr>
            <w:tcW w:w="568" w:type="dxa"/>
            <w:tcBorders>
              <w:top w:val="nil"/>
              <w:left w:val="nil"/>
              <w:bottom w:val="single" w:sz="4" w:space="0" w:color="auto"/>
              <w:right w:val="single" w:sz="4" w:space="0" w:color="auto"/>
            </w:tcBorders>
            <w:shd w:val="clear" w:color="auto" w:fill="FFFFFF"/>
            <w:noWrap/>
            <w:vAlign w:val="bottom"/>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w:t>
            </w:r>
          </w:p>
        </w:tc>
        <w:tc>
          <w:tcPr>
            <w:tcW w:w="587" w:type="dxa"/>
            <w:gridSpan w:val="2"/>
            <w:tcBorders>
              <w:top w:val="nil"/>
              <w:left w:val="nil"/>
              <w:bottom w:val="single" w:sz="4" w:space="0" w:color="auto"/>
              <w:right w:val="single" w:sz="4" w:space="0" w:color="auto"/>
            </w:tcBorders>
            <w:shd w:val="clear" w:color="auto" w:fill="FFFFFF"/>
            <w:noWrap/>
            <w:vAlign w:val="bottom"/>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w:t>
            </w:r>
          </w:p>
        </w:tc>
        <w:tc>
          <w:tcPr>
            <w:tcW w:w="602" w:type="dxa"/>
            <w:tcBorders>
              <w:top w:val="nil"/>
              <w:left w:val="nil"/>
              <w:bottom w:val="single" w:sz="4" w:space="0" w:color="auto"/>
              <w:right w:val="nil"/>
            </w:tcBorders>
            <w:shd w:val="clear" w:color="auto" w:fill="FFFFFF"/>
          </w:tcPr>
          <w:p w:rsidR="00395C2F" w:rsidRPr="00395C2F" w:rsidRDefault="00395C2F" w:rsidP="00395C2F">
            <w:pPr>
              <w:spacing w:after="0" w:line="240" w:lineRule="auto"/>
              <w:rPr>
                <w:rFonts w:ascii="Times New Roman" w:eastAsia="Calibri" w:hAnsi="Times New Roman" w:cs="Times New Roman"/>
                <w:sz w:val="12"/>
                <w:szCs w:val="12"/>
              </w:rPr>
            </w:pPr>
          </w:p>
        </w:tc>
        <w:tc>
          <w:tcPr>
            <w:tcW w:w="884" w:type="dxa"/>
            <w:gridSpan w:val="2"/>
            <w:tcBorders>
              <w:top w:val="nil"/>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w:t>
            </w:r>
          </w:p>
        </w:tc>
        <w:tc>
          <w:tcPr>
            <w:tcW w:w="2102" w:type="dxa"/>
            <w:tcBorders>
              <w:top w:val="nil"/>
              <w:left w:val="nil"/>
              <w:bottom w:val="single" w:sz="4" w:space="0" w:color="auto"/>
              <w:right w:val="single" w:sz="4" w:space="0" w:color="auto"/>
            </w:tcBorders>
            <w:shd w:val="clear" w:color="auto" w:fill="FFFFFF"/>
            <w:noWrap/>
            <w:vAlign w:val="bottom"/>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w:t>
            </w:r>
          </w:p>
        </w:tc>
      </w:tr>
      <w:tr w:rsidR="00395C2F" w:rsidRPr="00395C2F" w:rsidTr="00395C2F">
        <w:trPr>
          <w:trHeight w:val="20"/>
        </w:trPr>
        <w:tc>
          <w:tcPr>
            <w:tcW w:w="1410" w:type="dxa"/>
            <w:tcBorders>
              <w:top w:val="nil"/>
              <w:left w:val="single" w:sz="4" w:space="0" w:color="auto"/>
              <w:bottom w:val="single" w:sz="4" w:space="0" w:color="auto"/>
              <w:right w:val="single" w:sz="4" w:space="0" w:color="auto"/>
            </w:tcBorders>
            <w:shd w:val="clear" w:color="auto" w:fill="FFFFFF"/>
          </w:tcPr>
          <w:p w:rsidR="00395C2F" w:rsidRPr="00395C2F" w:rsidRDefault="00395C2F" w:rsidP="00395C2F">
            <w:pPr>
              <w:spacing w:after="0" w:line="240" w:lineRule="auto"/>
              <w:rPr>
                <w:rFonts w:ascii="Times New Roman" w:eastAsia="Calibri" w:hAnsi="Times New Roman" w:cs="Times New Roman"/>
                <w:sz w:val="12"/>
                <w:szCs w:val="12"/>
              </w:rPr>
            </w:pPr>
          </w:p>
        </w:tc>
        <w:tc>
          <w:tcPr>
            <w:tcW w:w="845" w:type="dxa"/>
            <w:tcBorders>
              <w:top w:val="nil"/>
              <w:left w:val="nil"/>
              <w:bottom w:val="single" w:sz="4" w:space="0" w:color="auto"/>
              <w:right w:val="single" w:sz="4" w:space="0" w:color="auto"/>
            </w:tcBorders>
            <w:shd w:val="clear" w:color="auto" w:fill="FFFFFF"/>
            <w:noWrap/>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Администрация Каратузского района</w:t>
            </w:r>
          </w:p>
        </w:tc>
        <w:tc>
          <w:tcPr>
            <w:tcW w:w="646" w:type="dxa"/>
            <w:tcBorders>
              <w:top w:val="nil"/>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p>
        </w:tc>
        <w:tc>
          <w:tcPr>
            <w:tcW w:w="635" w:type="dxa"/>
            <w:gridSpan w:val="2"/>
            <w:tcBorders>
              <w:top w:val="nil"/>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p>
        </w:tc>
        <w:tc>
          <w:tcPr>
            <w:tcW w:w="477" w:type="dxa"/>
            <w:tcBorders>
              <w:top w:val="nil"/>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p>
        </w:tc>
        <w:tc>
          <w:tcPr>
            <w:tcW w:w="433" w:type="dxa"/>
            <w:gridSpan w:val="2"/>
            <w:tcBorders>
              <w:top w:val="nil"/>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p>
        </w:tc>
        <w:tc>
          <w:tcPr>
            <w:tcW w:w="560" w:type="dxa"/>
            <w:tcBorders>
              <w:top w:val="nil"/>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p>
        </w:tc>
        <w:tc>
          <w:tcPr>
            <w:tcW w:w="435" w:type="dxa"/>
            <w:gridSpan w:val="2"/>
            <w:tcBorders>
              <w:top w:val="nil"/>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p>
        </w:tc>
        <w:tc>
          <w:tcPr>
            <w:tcW w:w="933" w:type="dxa"/>
            <w:tcBorders>
              <w:top w:val="nil"/>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12737,00396</w:t>
            </w:r>
          </w:p>
        </w:tc>
        <w:tc>
          <w:tcPr>
            <w:tcW w:w="568" w:type="dxa"/>
            <w:tcBorders>
              <w:top w:val="nil"/>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1000,0</w:t>
            </w:r>
          </w:p>
        </w:tc>
        <w:tc>
          <w:tcPr>
            <w:tcW w:w="587" w:type="dxa"/>
            <w:gridSpan w:val="2"/>
            <w:tcBorders>
              <w:top w:val="nil"/>
              <w:left w:val="nil"/>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1000,0</w:t>
            </w:r>
          </w:p>
        </w:tc>
        <w:tc>
          <w:tcPr>
            <w:tcW w:w="602" w:type="dxa"/>
            <w:tcBorders>
              <w:top w:val="single" w:sz="4" w:space="0" w:color="auto"/>
              <w:left w:val="nil"/>
              <w:bottom w:val="single" w:sz="4" w:space="0" w:color="auto"/>
              <w:right w:val="single" w:sz="4" w:space="0" w:color="auto"/>
            </w:tcBorders>
            <w:shd w:val="clear" w:color="auto" w:fill="FFFFFF"/>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1000,0</w:t>
            </w:r>
          </w:p>
        </w:tc>
        <w:tc>
          <w:tcPr>
            <w:tcW w:w="88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15737,00396</w:t>
            </w:r>
          </w:p>
        </w:tc>
        <w:tc>
          <w:tcPr>
            <w:tcW w:w="2102" w:type="dxa"/>
            <w:tcBorders>
              <w:top w:val="nil"/>
              <w:left w:val="nil"/>
              <w:bottom w:val="single" w:sz="4" w:space="0" w:color="auto"/>
              <w:right w:val="single" w:sz="4" w:space="0" w:color="auto"/>
            </w:tcBorders>
            <w:shd w:val="clear" w:color="auto" w:fill="FFFFFF"/>
            <w:noWrap/>
            <w:vAlign w:val="bottom"/>
          </w:tcPr>
          <w:p w:rsidR="00395C2F" w:rsidRPr="00395C2F" w:rsidRDefault="00395C2F" w:rsidP="00395C2F">
            <w:pPr>
              <w:spacing w:after="0" w:line="240" w:lineRule="auto"/>
              <w:rPr>
                <w:rFonts w:ascii="Times New Roman" w:eastAsia="Calibri" w:hAnsi="Times New Roman" w:cs="Times New Roman"/>
                <w:sz w:val="12"/>
                <w:szCs w:val="12"/>
              </w:rPr>
            </w:pPr>
            <w:r w:rsidRPr="00395C2F">
              <w:rPr>
                <w:rFonts w:ascii="Times New Roman" w:eastAsia="Calibri" w:hAnsi="Times New Roman" w:cs="Times New Roman"/>
                <w:sz w:val="12"/>
                <w:szCs w:val="12"/>
              </w:rPr>
              <w:t> </w:t>
            </w:r>
          </w:p>
        </w:tc>
      </w:tr>
    </w:tbl>
    <w:p w:rsidR="00395C2F" w:rsidRDefault="00395C2F" w:rsidP="00395C2F">
      <w:pPr>
        <w:autoSpaceDE w:val="0"/>
        <w:autoSpaceDN w:val="0"/>
        <w:adjustRightInd w:val="0"/>
        <w:spacing w:after="0" w:line="240" w:lineRule="auto"/>
        <w:ind w:firstLine="708"/>
        <w:rPr>
          <w:rFonts w:ascii="Times New Roman" w:eastAsia="Calibri" w:hAnsi="Times New Roman" w:cs="Times New Roman"/>
          <w:color w:val="auto"/>
          <w:kern w:val="0"/>
          <w:sz w:val="12"/>
          <w:szCs w:val="12"/>
          <w:lang w:eastAsia="en-US"/>
        </w:rPr>
      </w:pPr>
    </w:p>
    <w:p w:rsidR="00395C2F" w:rsidRPr="00395C2F" w:rsidRDefault="00395C2F" w:rsidP="00395C2F">
      <w:pPr>
        <w:autoSpaceDE w:val="0"/>
        <w:autoSpaceDN w:val="0"/>
        <w:adjustRightInd w:val="0"/>
        <w:spacing w:after="0" w:line="240" w:lineRule="auto"/>
        <w:ind w:firstLine="708"/>
        <w:rPr>
          <w:rFonts w:ascii="Times New Roman" w:eastAsia="Calibri" w:hAnsi="Times New Roman" w:cs="Times New Roman"/>
          <w:color w:val="auto"/>
          <w:kern w:val="0"/>
          <w:sz w:val="12"/>
          <w:szCs w:val="12"/>
          <w:lang w:eastAsia="en-US"/>
        </w:rPr>
      </w:pPr>
    </w:p>
    <w:p w:rsidR="00395C2F" w:rsidRPr="00395C2F" w:rsidRDefault="00395C2F" w:rsidP="00395C2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95C2F">
        <w:rPr>
          <w:rFonts w:ascii="Times New Roman" w:eastAsia="Calibri" w:hAnsi="Times New Roman" w:cs="Times New Roman"/>
          <w:color w:val="auto"/>
          <w:kern w:val="0"/>
          <w:sz w:val="12"/>
          <w:szCs w:val="12"/>
          <w:lang w:eastAsia="en-US"/>
        </w:rPr>
        <w:t>Глава администрации района                                                                                                                Г.И. Кулакова</w:t>
      </w:r>
    </w:p>
    <w:p w:rsidR="00395C2F" w:rsidRDefault="00395C2F" w:rsidP="000574EE">
      <w:pPr>
        <w:spacing w:after="0" w:line="240" w:lineRule="auto"/>
        <w:rPr>
          <w:rFonts w:ascii="Times New Roman" w:eastAsia="Calibri" w:hAnsi="Times New Roman" w:cs="Times New Roman"/>
          <w:color w:val="auto"/>
          <w:kern w:val="0"/>
          <w:sz w:val="12"/>
          <w:szCs w:val="12"/>
          <w:lang w:eastAsia="en-US"/>
        </w:rPr>
      </w:pPr>
    </w:p>
    <w:p w:rsidR="00591191" w:rsidRDefault="00591191" w:rsidP="000574EE">
      <w:pPr>
        <w:spacing w:after="0" w:line="240" w:lineRule="auto"/>
        <w:rPr>
          <w:rFonts w:ascii="Times New Roman" w:eastAsia="Calibri" w:hAnsi="Times New Roman" w:cs="Times New Roman"/>
          <w:color w:val="auto"/>
          <w:kern w:val="0"/>
          <w:sz w:val="12"/>
          <w:szCs w:val="12"/>
          <w:lang w:eastAsia="en-US"/>
        </w:rPr>
      </w:pPr>
    </w:p>
    <w:p w:rsidR="00591191" w:rsidRDefault="00591191" w:rsidP="000574EE">
      <w:pPr>
        <w:spacing w:after="0" w:line="240" w:lineRule="auto"/>
        <w:rPr>
          <w:rFonts w:ascii="Times New Roman" w:eastAsia="Calibri" w:hAnsi="Times New Roman" w:cs="Times New Roman"/>
          <w:color w:val="auto"/>
          <w:kern w:val="0"/>
          <w:sz w:val="12"/>
          <w:szCs w:val="12"/>
          <w:lang w:eastAsia="en-US"/>
        </w:rPr>
      </w:pPr>
    </w:p>
    <w:p w:rsidR="00591191" w:rsidRDefault="00591191" w:rsidP="000574EE">
      <w:pPr>
        <w:spacing w:after="0" w:line="240" w:lineRule="auto"/>
        <w:rPr>
          <w:rFonts w:ascii="Times New Roman" w:eastAsia="Calibri" w:hAnsi="Times New Roman" w:cs="Times New Roman"/>
          <w:color w:val="auto"/>
          <w:kern w:val="0"/>
          <w:sz w:val="12"/>
          <w:szCs w:val="12"/>
          <w:lang w:eastAsia="en-US"/>
        </w:rPr>
      </w:pPr>
    </w:p>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АДМИНИСТРАЦИЯ КАРАТУЗСКОГО РАЙОНА</w:t>
      </w:r>
    </w:p>
    <w:p w:rsidR="00591191" w:rsidRPr="00591191" w:rsidRDefault="00591191" w:rsidP="00591191">
      <w:pPr>
        <w:spacing w:after="0" w:line="240" w:lineRule="auto"/>
        <w:jc w:val="center"/>
        <w:rPr>
          <w:rFonts w:ascii="Times New Roman" w:hAnsi="Times New Roman" w:cs="Times New Roman"/>
          <w:color w:val="auto"/>
          <w:kern w:val="0"/>
          <w:sz w:val="12"/>
          <w:szCs w:val="12"/>
        </w:rPr>
      </w:pPr>
    </w:p>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ПОСТАНОВЛЕНИЕ</w:t>
      </w:r>
    </w:p>
    <w:p w:rsidR="00591191" w:rsidRPr="00591191" w:rsidRDefault="00591191" w:rsidP="00591191">
      <w:pPr>
        <w:spacing w:after="0" w:line="240" w:lineRule="auto"/>
        <w:rPr>
          <w:rFonts w:ascii="Times New Roman" w:hAnsi="Times New Roman" w:cs="Times New Roman"/>
          <w:color w:val="auto"/>
          <w:kern w:val="0"/>
          <w:sz w:val="12"/>
          <w:szCs w:val="12"/>
        </w:rPr>
      </w:pPr>
    </w:p>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19.12.2014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91191">
        <w:rPr>
          <w:rFonts w:ascii="Times New Roman" w:hAnsi="Times New Roman" w:cs="Times New Roman"/>
          <w:color w:val="auto"/>
          <w:kern w:val="0"/>
          <w:sz w:val="12"/>
          <w:szCs w:val="12"/>
        </w:rPr>
        <w:t xml:space="preserve">      с.</w:t>
      </w:r>
      <w:r>
        <w:rPr>
          <w:rFonts w:ascii="Times New Roman" w:hAnsi="Times New Roman" w:cs="Times New Roman"/>
          <w:color w:val="auto"/>
          <w:kern w:val="0"/>
          <w:sz w:val="12"/>
          <w:szCs w:val="12"/>
        </w:rPr>
        <w:t xml:space="preserve"> </w:t>
      </w:r>
      <w:r w:rsidRPr="00591191">
        <w:rPr>
          <w:rFonts w:ascii="Times New Roman" w:hAnsi="Times New Roman" w:cs="Times New Roman"/>
          <w:color w:val="auto"/>
          <w:kern w:val="0"/>
          <w:sz w:val="12"/>
          <w:szCs w:val="12"/>
        </w:rPr>
        <w:t xml:space="preserve">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91191">
        <w:rPr>
          <w:rFonts w:ascii="Times New Roman" w:hAnsi="Times New Roman" w:cs="Times New Roman"/>
          <w:color w:val="auto"/>
          <w:kern w:val="0"/>
          <w:sz w:val="12"/>
          <w:szCs w:val="12"/>
        </w:rPr>
        <w:t xml:space="preserve">                     № 1370-п</w:t>
      </w:r>
    </w:p>
    <w:p w:rsidR="00591191" w:rsidRPr="00591191" w:rsidRDefault="00591191" w:rsidP="00591191">
      <w:pPr>
        <w:spacing w:after="0" w:line="240" w:lineRule="auto"/>
        <w:rPr>
          <w:rFonts w:ascii="Times New Roman" w:hAnsi="Times New Roman" w:cs="Times New Roman"/>
          <w:color w:val="auto"/>
          <w:kern w:val="0"/>
          <w:sz w:val="12"/>
          <w:szCs w:val="12"/>
        </w:rPr>
      </w:pPr>
    </w:p>
    <w:p w:rsidR="00591191" w:rsidRPr="00591191" w:rsidRDefault="00591191" w:rsidP="00591191">
      <w:pPr>
        <w:spacing w:after="0" w:line="240" w:lineRule="auto"/>
        <w:ind w:firstLine="284"/>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591191" w:rsidRPr="00591191" w:rsidRDefault="00591191" w:rsidP="00591191">
      <w:pPr>
        <w:spacing w:after="0" w:line="240" w:lineRule="auto"/>
        <w:ind w:firstLine="284"/>
        <w:rPr>
          <w:rFonts w:ascii="Times New Roman" w:hAnsi="Times New Roman" w:cs="Times New Roman"/>
          <w:color w:val="auto"/>
          <w:kern w:val="0"/>
          <w:sz w:val="12"/>
          <w:szCs w:val="12"/>
        </w:rPr>
      </w:pPr>
    </w:p>
    <w:p w:rsidR="00591191" w:rsidRPr="00591191" w:rsidRDefault="00591191" w:rsidP="00591191">
      <w:pPr>
        <w:spacing w:after="0" w:line="240" w:lineRule="auto"/>
        <w:ind w:firstLine="284"/>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В соответствии со статьей 179 Бюджетного кодекса Российской Федерации,</w:t>
      </w:r>
      <w:r>
        <w:rPr>
          <w:rFonts w:ascii="Times New Roman" w:hAnsi="Times New Roman" w:cs="Times New Roman"/>
          <w:color w:val="auto"/>
          <w:kern w:val="0"/>
          <w:sz w:val="12"/>
          <w:szCs w:val="12"/>
        </w:rPr>
        <w:t xml:space="preserve"> </w:t>
      </w:r>
      <w:r w:rsidRPr="00591191">
        <w:rPr>
          <w:rFonts w:ascii="Times New Roman" w:hAnsi="Times New Roman" w:cs="Times New Roman"/>
          <w:color w:val="auto"/>
          <w:kern w:val="0"/>
          <w:sz w:val="12"/>
          <w:szCs w:val="12"/>
        </w:rPr>
        <w:t>статьей 26, 27.1   Устава МО «Каратузский район», Постановлением администрации Каратузского района от 29.07.2013 г.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591191" w:rsidRPr="00591191" w:rsidRDefault="00591191" w:rsidP="00591191">
      <w:pPr>
        <w:spacing w:after="0" w:line="240" w:lineRule="auto"/>
        <w:ind w:firstLine="284"/>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1.Внести в постановление администрации Каратузского района</w:t>
      </w:r>
      <w:r>
        <w:rPr>
          <w:rFonts w:ascii="Times New Roman" w:hAnsi="Times New Roman" w:cs="Times New Roman"/>
          <w:color w:val="auto"/>
          <w:kern w:val="0"/>
          <w:sz w:val="12"/>
          <w:szCs w:val="12"/>
        </w:rPr>
        <w:t xml:space="preserve"> </w:t>
      </w:r>
      <w:r w:rsidRPr="00591191">
        <w:rPr>
          <w:rFonts w:ascii="Times New Roman" w:hAnsi="Times New Roman" w:cs="Times New Roman"/>
          <w:color w:val="auto"/>
          <w:kern w:val="0"/>
          <w:sz w:val="12"/>
          <w:szCs w:val="12"/>
        </w:rPr>
        <w:t>от 28.10.2013 г. № 1011-п «Об утверждении муниципальной программы «Управление муниципальными финансами» следующие изменения:</w:t>
      </w:r>
    </w:p>
    <w:p w:rsidR="00591191" w:rsidRPr="00591191" w:rsidRDefault="00591191" w:rsidP="00591191">
      <w:pPr>
        <w:spacing w:after="0" w:line="240" w:lineRule="auto"/>
        <w:ind w:firstLine="284"/>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1.1.В приложении к  постановлению в раздел 1. Паспорт муниципальной программы «Управление муниципальными финансами» строку «Информация по ресурсному обеспечению программы» изменить и изложить в следующей редакции:</w:t>
      </w:r>
    </w:p>
    <w:p w:rsidR="00591191" w:rsidRPr="00591191" w:rsidRDefault="00591191" w:rsidP="00591191">
      <w:pPr>
        <w:spacing w:after="0" w:line="240" w:lineRule="auto"/>
        <w:ind w:firstLine="540"/>
        <w:jc w:val="both"/>
        <w:rPr>
          <w:rFonts w:ascii="Times New Roman" w:hAnsi="Times New Roman" w:cs="Times New Roman"/>
          <w:color w:val="auto"/>
          <w:kern w:val="0"/>
          <w:sz w:val="12"/>
          <w:szCs w:val="12"/>
        </w:rPr>
      </w:pPr>
    </w:p>
    <w:tbl>
      <w:tblPr>
        <w:tblStyle w:val="aff5"/>
        <w:tblW w:w="0" w:type="auto"/>
        <w:tblInd w:w="108" w:type="dxa"/>
        <w:tblLook w:val="04A0" w:firstRow="1" w:lastRow="0" w:firstColumn="1" w:lastColumn="0" w:noHBand="0" w:noVBand="1"/>
      </w:tblPr>
      <w:tblGrid>
        <w:gridCol w:w="2518"/>
        <w:gridCol w:w="7053"/>
      </w:tblGrid>
      <w:tr w:rsidR="00591191" w:rsidRPr="00591191" w:rsidTr="00591191">
        <w:tc>
          <w:tcPr>
            <w:tcW w:w="2518" w:type="dxa"/>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Информация по ресурсному обеспечению программы</w:t>
            </w:r>
          </w:p>
        </w:tc>
        <w:tc>
          <w:tcPr>
            <w:tcW w:w="7053" w:type="dxa"/>
          </w:tcPr>
          <w:p w:rsidR="00591191" w:rsidRPr="00591191" w:rsidRDefault="00591191" w:rsidP="00591191">
            <w:pPr>
              <w:autoSpaceDE w:val="0"/>
              <w:autoSpaceDN w:val="0"/>
              <w:adjustRightInd w:val="0"/>
              <w:spacing w:after="0" w:line="240"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Общий объем бюджетных ассигнований на реализацию муниципальной программы по годам составляет 208 921,125 тыс. рублей, в том числе:</w:t>
            </w:r>
          </w:p>
          <w:p w:rsidR="00591191" w:rsidRPr="00591191" w:rsidRDefault="00591191" w:rsidP="00591191">
            <w:pPr>
              <w:autoSpaceDE w:val="0"/>
              <w:autoSpaceDN w:val="0"/>
              <w:adjustRightInd w:val="0"/>
              <w:spacing w:after="0" w:line="240"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0,00 тыс. рублей – средства федерального бюджета;</w:t>
            </w:r>
          </w:p>
          <w:p w:rsidR="00591191" w:rsidRPr="00591191" w:rsidRDefault="00591191" w:rsidP="00591191">
            <w:pPr>
              <w:autoSpaceDE w:val="0"/>
              <w:autoSpaceDN w:val="0"/>
              <w:adjustRightInd w:val="0"/>
              <w:spacing w:after="0" w:line="240"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37 773,60 тыс. рублей – средства краевого бюджета;</w:t>
            </w:r>
          </w:p>
          <w:p w:rsidR="00591191" w:rsidRPr="00591191" w:rsidRDefault="00591191" w:rsidP="00591191">
            <w:pPr>
              <w:autoSpaceDE w:val="0"/>
              <w:autoSpaceDN w:val="0"/>
              <w:adjustRightInd w:val="0"/>
              <w:spacing w:after="0" w:line="240"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171 147,525 тыс. рублей – средства районного бюджета.</w:t>
            </w:r>
          </w:p>
          <w:p w:rsidR="00591191" w:rsidRPr="00591191" w:rsidRDefault="00591191" w:rsidP="00591191">
            <w:pPr>
              <w:autoSpaceDE w:val="0"/>
              <w:autoSpaceDN w:val="0"/>
              <w:adjustRightInd w:val="0"/>
              <w:spacing w:after="0" w:line="240"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Объем финансирования по годам реализации муниципальной программы:</w:t>
            </w:r>
          </w:p>
          <w:p w:rsidR="00591191" w:rsidRPr="00591191" w:rsidRDefault="00591191" w:rsidP="00591191">
            <w:pPr>
              <w:autoSpaceDE w:val="0"/>
              <w:autoSpaceDN w:val="0"/>
              <w:adjustRightInd w:val="0"/>
              <w:spacing w:after="0" w:line="240"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2014 год – 69 662,925  тыс. рублей, в том числе:</w:t>
            </w:r>
          </w:p>
          <w:p w:rsidR="00591191" w:rsidRPr="00591191" w:rsidRDefault="00591191" w:rsidP="00591191">
            <w:pPr>
              <w:autoSpaceDE w:val="0"/>
              <w:autoSpaceDN w:val="0"/>
              <w:adjustRightInd w:val="0"/>
              <w:spacing w:after="0" w:line="240"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0,0 тыс. рублей – средства федерального бюджета;</w:t>
            </w:r>
          </w:p>
          <w:p w:rsidR="00591191" w:rsidRPr="00591191" w:rsidRDefault="00591191" w:rsidP="00591191">
            <w:pPr>
              <w:autoSpaceDE w:val="0"/>
              <w:autoSpaceDN w:val="0"/>
              <w:adjustRightInd w:val="0"/>
              <w:spacing w:after="0" w:line="240"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12 591,20 тыс. рублей - средства краевого бюджета;</w:t>
            </w:r>
          </w:p>
          <w:p w:rsidR="00591191" w:rsidRPr="00591191" w:rsidRDefault="00591191" w:rsidP="00591191">
            <w:pPr>
              <w:autoSpaceDE w:val="0"/>
              <w:autoSpaceDN w:val="0"/>
              <w:adjustRightInd w:val="0"/>
              <w:spacing w:after="0" w:line="240"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57 071,725 тыс. рублей – средства районного бюджета</w:t>
            </w:r>
          </w:p>
          <w:p w:rsidR="00591191" w:rsidRPr="00591191" w:rsidRDefault="00591191" w:rsidP="00591191">
            <w:pPr>
              <w:autoSpaceDE w:val="0"/>
              <w:autoSpaceDN w:val="0"/>
              <w:adjustRightInd w:val="0"/>
              <w:spacing w:after="0" w:line="240"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2015 год – 69 510,00 тыс. рублей, в том числе:</w:t>
            </w:r>
          </w:p>
          <w:p w:rsidR="00591191" w:rsidRPr="00591191" w:rsidRDefault="00591191" w:rsidP="00591191">
            <w:pPr>
              <w:autoSpaceDE w:val="0"/>
              <w:autoSpaceDN w:val="0"/>
              <w:adjustRightInd w:val="0"/>
              <w:spacing w:after="0" w:line="240"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0,0 тыс. рублей – средства федерального бюджета;</w:t>
            </w:r>
          </w:p>
          <w:p w:rsidR="00591191" w:rsidRPr="00591191" w:rsidRDefault="00591191" w:rsidP="00591191">
            <w:pPr>
              <w:autoSpaceDE w:val="0"/>
              <w:autoSpaceDN w:val="0"/>
              <w:adjustRightInd w:val="0"/>
              <w:spacing w:after="0" w:line="240"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12 591,20 тыс. рублей - средства краевого бюджета;</w:t>
            </w:r>
          </w:p>
          <w:p w:rsidR="00591191" w:rsidRPr="00591191" w:rsidRDefault="00591191" w:rsidP="00591191">
            <w:pPr>
              <w:autoSpaceDE w:val="0"/>
              <w:autoSpaceDN w:val="0"/>
              <w:adjustRightInd w:val="0"/>
              <w:spacing w:after="0" w:line="240"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56 918,80 тыс. рублей – средства районного бюджета</w:t>
            </w:r>
          </w:p>
          <w:p w:rsidR="00591191" w:rsidRPr="00591191" w:rsidRDefault="00591191" w:rsidP="00591191">
            <w:pPr>
              <w:tabs>
                <w:tab w:val="left" w:pos="6360"/>
              </w:tabs>
              <w:autoSpaceDE w:val="0"/>
              <w:autoSpaceDN w:val="0"/>
              <w:adjustRightInd w:val="0"/>
              <w:spacing w:after="0" w:line="240"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2016 год – 69 748,20 тыс. рублей, в том числе:</w:t>
            </w:r>
            <w:r w:rsidRPr="00591191">
              <w:rPr>
                <w:rFonts w:ascii="Times New Roman" w:hAnsi="Times New Roman" w:cs="Times New Roman"/>
                <w:color w:val="auto"/>
                <w:kern w:val="0"/>
                <w:sz w:val="12"/>
                <w:szCs w:val="12"/>
              </w:rPr>
              <w:tab/>
            </w:r>
          </w:p>
          <w:p w:rsidR="00591191" w:rsidRPr="00591191" w:rsidRDefault="00591191" w:rsidP="00591191">
            <w:pPr>
              <w:autoSpaceDE w:val="0"/>
              <w:autoSpaceDN w:val="0"/>
              <w:adjustRightInd w:val="0"/>
              <w:spacing w:after="0" w:line="240"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0,0 тыс. рублей - средства федерального бюджета;</w:t>
            </w:r>
          </w:p>
          <w:p w:rsidR="00591191" w:rsidRPr="00591191" w:rsidRDefault="00591191" w:rsidP="00591191">
            <w:pPr>
              <w:autoSpaceDE w:val="0"/>
              <w:autoSpaceDN w:val="0"/>
              <w:adjustRightInd w:val="0"/>
              <w:spacing w:after="0" w:line="240"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12 591,20 тыс. рублей - средства краевого бюджета;</w:t>
            </w:r>
          </w:p>
          <w:p w:rsidR="00591191" w:rsidRPr="00591191" w:rsidRDefault="00591191" w:rsidP="00591191">
            <w:pPr>
              <w:spacing w:after="0" w:line="240"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57 157,00 тыс. рублей - средства районного бюджета</w:t>
            </w:r>
          </w:p>
        </w:tc>
      </w:tr>
    </w:tbl>
    <w:p w:rsidR="00591191" w:rsidRDefault="00591191" w:rsidP="00591191">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591191" w:rsidRPr="00591191" w:rsidRDefault="00591191" w:rsidP="0059119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1.2. В приложении №3к муниципальной программе «Управление муниципальными финансами» внести следующие изменения:</w:t>
      </w:r>
    </w:p>
    <w:p w:rsidR="00591191" w:rsidRDefault="00591191" w:rsidP="00591191">
      <w:pPr>
        <w:spacing w:after="0" w:line="240" w:lineRule="auto"/>
        <w:ind w:firstLine="284"/>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1.2.1. в разделе 1. «Паспорт подпрограммы» строку Объемы и источники финансирования подпрограммы» изменить и изложить в следующей редакции:</w:t>
      </w:r>
    </w:p>
    <w:p w:rsidR="00591191" w:rsidRPr="00591191" w:rsidRDefault="00591191" w:rsidP="00591191">
      <w:pPr>
        <w:spacing w:after="0" w:line="240" w:lineRule="auto"/>
        <w:ind w:firstLine="284"/>
        <w:jc w:val="both"/>
        <w:rPr>
          <w:rFonts w:ascii="Times New Roman" w:hAnsi="Times New Roman" w:cs="Times New Roman"/>
          <w:color w:val="auto"/>
          <w:kern w:val="0"/>
          <w:sz w:val="12"/>
          <w:szCs w:val="12"/>
        </w:rPr>
      </w:pPr>
    </w:p>
    <w:tbl>
      <w:tblPr>
        <w:tblStyle w:val="111"/>
        <w:tblW w:w="0" w:type="auto"/>
        <w:tblInd w:w="108" w:type="dxa"/>
        <w:tblLook w:val="04A0" w:firstRow="1" w:lastRow="0" w:firstColumn="1" w:lastColumn="0" w:noHBand="0" w:noVBand="1"/>
      </w:tblPr>
      <w:tblGrid>
        <w:gridCol w:w="3227"/>
        <w:gridCol w:w="6343"/>
      </w:tblGrid>
      <w:tr w:rsidR="00591191" w:rsidRPr="00591191" w:rsidTr="00591191">
        <w:tc>
          <w:tcPr>
            <w:tcW w:w="3227" w:type="dxa"/>
          </w:tcPr>
          <w:p w:rsidR="00591191" w:rsidRPr="00591191" w:rsidRDefault="00591191" w:rsidP="00591191">
            <w:pPr>
              <w:widowControl w:val="0"/>
              <w:autoSpaceDE w:val="0"/>
              <w:autoSpaceDN w:val="0"/>
              <w:adjustRightInd w:val="0"/>
              <w:spacing w:after="0" w:line="276"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Объемы и источники финансирования подпрограммы</w:t>
            </w:r>
          </w:p>
        </w:tc>
        <w:tc>
          <w:tcPr>
            <w:tcW w:w="6343" w:type="dxa"/>
          </w:tcPr>
          <w:p w:rsidR="00591191" w:rsidRPr="00591191" w:rsidRDefault="00591191" w:rsidP="00591191">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Объем бюджетных ассигнований на реализацию подпрограммы составляет 15791,925 тыс. рублей за счет средств районного бюджета, в том числе по годам:</w:t>
            </w:r>
          </w:p>
          <w:p w:rsidR="00591191" w:rsidRPr="00591191" w:rsidRDefault="00591191" w:rsidP="00591191">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2014 год –  5205,925 тыс. рублей;</w:t>
            </w:r>
          </w:p>
          <w:p w:rsidR="00591191" w:rsidRPr="00591191" w:rsidRDefault="00591191" w:rsidP="00591191">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2015 год –  5 173,90 тыс. рублей;</w:t>
            </w:r>
          </w:p>
          <w:p w:rsidR="00591191" w:rsidRPr="00591191" w:rsidRDefault="00591191" w:rsidP="00591191">
            <w:pPr>
              <w:autoSpaceDE w:val="0"/>
              <w:autoSpaceDN w:val="0"/>
              <w:adjustRightInd w:val="0"/>
              <w:spacing w:after="0" w:line="240"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2016 год – 5 412,10 тыс. рублей</w:t>
            </w:r>
          </w:p>
        </w:tc>
      </w:tr>
    </w:tbl>
    <w:p w:rsidR="00591191" w:rsidRPr="00591191" w:rsidRDefault="00591191" w:rsidP="00591191">
      <w:pPr>
        <w:spacing w:after="0" w:line="240" w:lineRule="auto"/>
        <w:ind w:firstLine="540"/>
        <w:jc w:val="both"/>
        <w:rPr>
          <w:rFonts w:ascii="Times New Roman" w:hAnsi="Times New Roman" w:cs="Times New Roman"/>
          <w:color w:val="auto"/>
          <w:kern w:val="0"/>
          <w:sz w:val="12"/>
          <w:szCs w:val="12"/>
        </w:rPr>
      </w:pPr>
    </w:p>
    <w:p w:rsidR="00591191" w:rsidRPr="00591191" w:rsidRDefault="00591191" w:rsidP="0059119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1.2.2. Раздел 8 подпрограммы «Обоснование финансовых, материальных и трудовых затрат (ресурсное обеспечение подпрограммы) с указанием источников финансирования» изменить и изложить в следующей редакции:</w:t>
      </w:r>
    </w:p>
    <w:p w:rsidR="00591191" w:rsidRPr="00591191" w:rsidRDefault="00591191" w:rsidP="0059119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«Мероприятия подпрограммы реализуются за счет средств районного бюджета.</w:t>
      </w:r>
    </w:p>
    <w:p w:rsidR="00591191" w:rsidRPr="00591191" w:rsidRDefault="00591191" w:rsidP="0059119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Объем средств районного бюджета на реализацию мероприятий подпрограммы составляет 15 791,925 тыс. рублей, в том числе по годам:</w:t>
      </w:r>
    </w:p>
    <w:p w:rsidR="00591191" w:rsidRPr="00591191" w:rsidRDefault="00591191" w:rsidP="0059119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2014 год –  5 205,925 тыс. рублей;</w:t>
      </w:r>
    </w:p>
    <w:p w:rsidR="00591191" w:rsidRPr="00591191" w:rsidRDefault="00591191" w:rsidP="0059119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2015 год – 5 173,90 тыс. рублей;</w:t>
      </w:r>
    </w:p>
    <w:p w:rsidR="00591191" w:rsidRPr="00591191" w:rsidRDefault="00591191" w:rsidP="0059119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2016 год – 5 412,10 тыс. рублей. </w:t>
      </w:r>
    </w:p>
    <w:p w:rsidR="00591191" w:rsidRPr="00591191" w:rsidRDefault="00591191" w:rsidP="00591191">
      <w:pPr>
        <w:spacing w:after="0" w:line="240" w:lineRule="auto"/>
        <w:ind w:firstLine="284"/>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Дополнительные материальные и трудовые затраты не предусмотрены</w:t>
      </w:r>
      <w:proofErr w:type="gramStart"/>
      <w:r w:rsidRPr="00591191">
        <w:rPr>
          <w:rFonts w:ascii="Times New Roman" w:hAnsi="Times New Roman" w:cs="Times New Roman"/>
          <w:color w:val="auto"/>
          <w:kern w:val="0"/>
          <w:sz w:val="12"/>
          <w:szCs w:val="12"/>
        </w:rPr>
        <w:t>.»</w:t>
      </w:r>
      <w:proofErr w:type="gramEnd"/>
    </w:p>
    <w:p w:rsidR="00591191" w:rsidRPr="00591191" w:rsidRDefault="00591191" w:rsidP="00591191">
      <w:pPr>
        <w:spacing w:after="0" w:line="240" w:lineRule="auto"/>
        <w:ind w:firstLine="284"/>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1.3. В приложении №2 к подпрограмме «Обеспечение реализации муниципальной программы и прочие мероприятия» в перечне мероприятий подпрограммы с указанием объема средств на их реализацию и ожидаемых результатов  строку</w:t>
      </w:r>
      <w:r>
        <w:rPr>
          <w:rFonts w:ascii="Times New Roman" w:hAnsi="Times New Roman" w:cs="Times New Roman"/>
          <w:color w:val="auto"/>
          <w:kern w:val="0"/>
          <w:sz w:val="12"/>
          <w:szCs w:val="12"/>
        </w:rPr>
        <w:t xml:space="preserve"> </w:t>
      </w:r>
      <w:r w:rsidRPr="00591191">
        <w:rPr>
          <w:rFonts w:ascii="Times New Roman" w:hAnsi="Times New Roman" w:cs="Times New Roman"/>
          <w:color w:val="auto"/>
          <w:kern w:val="0"/>
          <w:sz w:val="12"/>
          <w:szCs w:val="12"/>
        </w:rPr>
        <w:t>«Мероприятие 1.1: руководство и управление в сфере установленных функций» изменить и изложить в редакции согласно приложения</w:t>
      </w:r>
      <w:proofErr w:type="gramStart"/>
      <w:r w:rsidRPr="00591191">
        <w:rPr>
          <w:rFonts w:ascii="Times New Roman" w:hAnsi="Times New Roman" w:cs="Times New Roman"/>
          <w:color w:val="auto"/>
          <w:kern w:val="0"/>
          <w:sz w:val="12"/>
          <w:szCs w:val="12"/>
        </w:rPr>
        <w:t>1</w:t>
      </w:r>
      <w:proofErr w:type="gramEnd"/>
      <w:r w:rsidRPr="00591191">
        <w:rPr>
          <w:rFonts w:ascii="Times New Roman" w:hAnsi="Times New Roman" w:cs="Times New Roman"/>
          <w:color w:val="auto"/>
          <w:kern w:val="0"/>
          <w:sz w:val="12"/>
          <w:szCs w:val="12"/>
        </w:rPr>
        <w:t xml:space="preserve"> к настоящему постановлению.</w:t>
      </w:r>
    </w:p>
    <w:p w:rsidR="00591191" w:rsidRPr="00591191" w:rsidRDefault="00591191" w:rsidP="00591191">
      <w:pPr>
        <w:spacing w:after="0" w:line="240" w:lineRule="auto"/>
        <w:ind w:firstLine="284"/>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1.4. Приложение №4 к муниципальной программе «Управление муниципальными финансами» изменить и изложить в редакции </w:t>
      </w:r>
      <w:proofErr w:type="gramStart"/>
      <w:r w:rsidRPr="00591191">
        <w:rPr>
          <w:rFonts w:ascii="Times New Roman" w:hAnsi="Times New Roman" w:cs="Times New Roman"/>
          <w:color w:val="auto"/>
          <w:kern w:val="0"/>
          <w:sz w:val="12"/>
          <w:szCs w:val="12"/>
        </w:rPr>
        <w:t>согласно приложения</w:t>
      </w:r>
      <w:proofErr w:type="gramEnd"/>
      <w:r w:rsidRPr="00591191">
        <w:rPr>
          <w:rFonts w:ascii="Times New Roman" w:hAnsi="Times New Roman" w:cs="Times New Roman"/>
          <w:color w:val="auto"/>
          <w:kern w:val="0"/>
          <w:sz w:val="12"/>
          <w:szCs w:val="12"/>
        </w:rPr>
        <w:t xml:space="preserve"> 2 к настоящему постановлению.</w:t>
      </w:r>
    </w:p>
    <w:p w:rsidR="00591191" w:rsidRPr="00591191" w:rsidRDefault="00591191" w:rsidP="00591191">
      <w:pPr>
        <w:spacing w:after="0" w:line="240" w:lineRule="auto"/>
        <w:ind w:firstLine="284"/>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lastRenderedPageBreak/>
        <w:t xml:space="preserve">1.5. Приложение №5 к муниципальной программе «Управление муниципальными финансами» изменить и изложить в редакции </w:t>
      </w:r>
      <w:proofErr w:type="gramStart"/>
      <w:r w:rsidRPr="00591191">
        <w:rPr>
          <w:rFonts w:ascii="Times New Roman" w:hAnsi="Times New Roman" w:cs="Times New Roman"/>
          <w:color w:val="auto"/>
          <w:kern w:val="0"/>
          <w:sz w:val="12"/>
          <w:szCs w:val="12"/>
        </w:rPr>
        <w:t>согласно приложения</w:t>
      </w:r>
      <w:proofErr w:type="gramEnd"/>
      <w:r w:rsidRPr="00591191">
        <w:rPr>
          <w:rFonts w:ascii="Times New Roman" w:hAnsi="Times New Roman" w:cs="Times New Roman"/>
          <w:color w:val="auto"/>
          <w:kern w:val="0"/>
          <w:sz w:val="12"/>
          <w:szCs w:val="12"/>
        </w:rPr>
        <w:t xml:space="preserve"> 3 к настоящему постановлению.</w:t>
      </w:r>
    </w:p>
    <w:p w:rsidR="00591191" w:rsidRPr="00591191" w:rsidRDefault="00591191" w:rsidP="00591191">
      <w:pPr>
        <w:spacing w:after="0" w:line="240" w:lineRule="auto"/>
        <w:ind w:firstLine="284"/>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2. </w:t>
      </w:r>
      <w:proofErr w:type="gramStart"/>
      <w:r w:rsidRPr="00591191">
        <w:rPr>
          <w:rFonts w:ascii="Times New Roman" w:hAnsi="Times New Roman" w:cs="Times New Roman"/>
          <w:color w:val="auto"/>
          <w:kern w:val="0"/>
          <w:sz w:val="12"/>
          <w:szCs w:val="12"/>
        </w:rPr>
        <w:t>Контроль за</w:t>
      </w:r>
      <w:proofErr w:type="gramEnd"/>
      <w:r w:rsidRPr="00591191">
        <w:rPr>
          <w:rFonts w:ascii="Times New Roman" w:hAnsi="Times New Roman" w:cs="Times New Roman"/>
          <w:color w:val="auto"/>
          <w:kern w:val="0"/>
          <w:sz w:val="12"/>
          <w:szCs w:val="12"/>
        </w:rPr>
        <w:t xml:space="preserve"> исполнением настоящего постановления возложить на руководителя финансового управления администрации Каратузского района (Е.С. </w:t>
      </w:r>
      <w:proofErr w:type="spellStart"/>
      <w:r w:rsidRPr="00591191">
        <w:rPr>
          <w:rFonts w:ascii="Times New Roman" w:hAnsi="Times New Roman" w:cs="Times New Roman"/>
          <w:color w:val="auto"/>
          <w:kern w:val="0"/>
          <w:sz w:val="12"/>
          <w:szCs w:val="12"/>
        </w:rPr>
        <w:t>Мигла</w:t>
      </w:r>
      <w:proofErr w:type="spellEnd"/>
      <w:r w:rsidRPr="00591191">
        <w:rPr>
          <w:rFonts w:ascii="Times New Roman" w:hAnsi="Times New Roman" w:cs="Times New Roman"/>
          <w:color w:val="auto"/>
          <w:kern w:val="0"/>
          <w:sz w:val="12"/>
          <w:szCs w:val="12"/>
        </w:rPr>
        <w:t>).</w:t>
      </w:r>
    </w:p>
    <w:p w:rsidR="00591191" w:rsidRPr="00591191" w:rsidRDefault="00591191" w:rsidP="00591191">
      <w:pPr>
        <w:spacing w:after="0" w:line="240" w:lineRule="auto"/>
        <w:ind w:firstLine="284"/>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591191" w:rsidRDefault="00591191" w:rsidP="00591191">
      <w:pPr>
        <w:spacing w:after="0" w:line="240" w:lineRule="auto"/>
        <w:ind w:firstLine="540"/>
        <w:jc w:val="both"/>
        <w:rPr>
          <w:rFonts w:ascii="Times New Roman" w:hAnsi="Times New Roman" w:cs="Times New Roman"/>
          <w:color w:val="auto"/>
          <w:kern w:val="0"/>
          <w:sz w:val="12"/>
          <w:szCs w:val="12"/>
        </w:rPr>
      </w:pPr>
    </w:p>
    <w:p w:rsidR="00591191" w:rsidRPr="00591191" w:rsidRDefault="00591191" w:rsidP="00591191">
      <w:pPr>
        <w:spacing w:after="0" w:line="240" w:lineRule="auto"/>
        <w:ind w:firstLine="540"/>
        <w:jc w:val="both"/>
        <w:rPr>
          <w:rFonts w:ascii="Times New Roman" w:hAnsi="Times New Roman" w:cs="Times New Roman"/>
          <w:color w:val="auto"/>
          <w:kern w:val="0"/>
          <w:sz w:val="12"/>
          <w:szCs w:val="12"/>
        </w:rPr>
      </w:pPr>
    </w:p>
    <w:p w:rsidR="00591191" w:rsidRPr="00591191" w:rsidRDefault="00591191" w:rsidP="00591191">
      <w:pPr>
        <w:spacing w:after="0" w:line="240" w:lineRule="auto"/>
        <w:jc w:val="both"/>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Глава администрации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591191">
        <w:rPr>
          <w:rFonts w:ascii="Times New Roman" w:hAnsi="Times New Roman" w:cs="Times New Roman"/>
          <w:color w:val="auto"/>
          <w:kern w:val="0"/>
          <w:sz w:val="12"/>
          <w:szCs w:val="12"/>
        </w:rPr>
        <w:t xml:space="preserve">                               </w:t>
      </w:r>
      <w:proofErr w:type="spellStart"/>
      <w:r w:rsidRPr="00591191">
        <w:rPr>
          <w:rFonts w:ascii="Times New Roman" w:hAnsi="Times New Roman" w:cs="Times New Roman"/>
          <w:color w:val="auto"/>
          <w:kern w:val="0"/>
          <w:sz w:val="12"/>
          <w:szCs w:val="12"/>
        </w:rPr>
        <w:t>Г.И.Кулакова</w:t>
      </w:r>
      <w:proofErr w:type="spellEnd"/>
    </w:p>
    <w:p w:rsidR="00591191" w:rsidRDefault="00591191" w:rsidP="000574EE">
      <w:pPr>
        <w:spacing w:after="0" w:line="240" w:lineRule="auto"/>
        <w:rPr>
          <w:rFonts w:ascii="Times New Roman" w:eastAsia="Calibri" w:hAnsi="Times New Roman" w:cs="Times New Roman"/>
          <w:color w:val="auto"/>
          <w:kern w:val="0"/>
          <w:sz w:val="12"/>
          <w:szCs w:val="12"/>
          <w:lang w:eastAsia="en-US"/>
        </w:rPr>
      </w:pPr>
    </w:p>
    <w:p w:rsidR="00591191" w:rsidRDefault="00591191" w:rsidP="000574EE">
      <w:pPr>
        <w:spacing w:after="0" w:line="240" w:lineRule="auto"/>
        <w:rPr>
          <w:rFonts w:ascii="Times New Roman" w:eastAsia="Calibri" w:hAnsi="Times New Roman" w:cs="Times New Roman"/>
          <w:color w:val="auto"/>
          <w:kern w:val="0"/>
          <w:sz w:val="12"/>
          <w:szCs w:val="12"/>
          <w:lang w:eastAsia="en-US"/>
        </w:rPr>
      </w:pPr>
    </w:p>
    <w:p w:rsidR="00591191" w:rsidRDefault="00591191" w:rsidP="000574EE">
      <w:pPr>
        <w:spacing w:after="0" w:line="240" w:lineRule="auto"/>
        <w:rPr>
          <w:rFonts w:ascii="Times New Roman" w:eastAsia="Calibri" w:hAnsi="Times New Roman" w:cs="Times New Roman"/>
          <w:color w:val="auto"/>
          <w:kern w:val="0"/>
          <w:sz w:val="12"/>
          <w:szCs w:val="12"/>
          <w:lang w:eastAsia="en-US"/>
        </w:rPr>
      </w:pPr>
    </w:p>
    <w:p w:rsidR="00591191" w:rsidRPr="00591191" w:rsidRDefault="00591191" w:rsidP="00591191">
      <w:pPr>
        <w:spacing w:after="0" w:line="240" w:lineRule="auto"/>
        <w:ind w:left="6804"/>
        <w:rPr>
          <w:rFonts w:ascii="Times New Roman" w:eastAsiaTheme="minorHAnsi" w:hAnsi="Times New Roman" w:cs="Times New Roman"/>
          <w:color w:val="auto"/>
          <w:kern w:val="0"/>
          <w:sz w:val="12"/>
          <w:szCs w:val="12"/>
          <w:lang w:eastAsia="en-US"/>
        </w:rPr>
      </w:pPr>
      <w:r w:rsidRPr="00591191">
        <w:rPr>
          <w:rFonts w:ascii="Times New Roman" w:eastAsiaTheme="minorHAnsi" w:hAnsi="Times New Roman" w:cs="Times New Roman"/>
          <w:color w:val="auto"/>
          <w:kern w:val="0"/>
          <w:sz w:val="12"/>
          <w:szCs w:val="12"/>
          <w:lang w:eastAsia="en-US"/>
        </w:rPr>
        <w:t>Приложение № 1 к постановлению</w:t>
      </w:r>
    </w:p>
    <w:p w:rsidR="00591191" w:rsidRPr="00591191" w:rsidRDefault="00591191" w:rsidP="00591191">
      <w:pPr>
        <w:spacing w:after="0" w:line="240" w:lineRule="auto"/>
        <w:ind w:left="6804"/>
        <w:rPr>
          <w:rFonts w:ascii="Times New Roman" w:eastAsiaTheme="minorHAnsi" w:hAnsi="Times New Roman" w:cs="Times New Roman"/>
          <w:color w:val="auto"/>
          <w:kern w:val="0"/>
          <w:sz w:val="12"/>
          <w:szCs w:val="12"/>
          <w:lang w:eastAsia="en-US"/>
        </w:rPr>
      </w:pPr>
      <w:r w:rsidRPr="00591191">
        <w:rPr>
          <w:rFonts w:ascii="Times New Roman" w:eastAsiaTheme="minorHAnsi" w:hAnsi="Times New Roman" w:cs="Times New Roman"/>
          <w:color w:val="auto"/>
          <w:kern w:val="0"/>
          <w:sz w:val="12"/>
          <w:szCs w:val="12"/>
          <w:lang w:eastAsia="en-US"/>
        </w:rPr>
        <w:t>администрации Каратузского района</w:t>
      </w:r>
      <w:r>
        <w:rPr>
          <w:rFonts w:ascii="Times New Roman" w:eastAsiaTheme="minorHAnsi" w:hAnsi="Times New Roman" w:cs="Times New Roman"/>
          <w:color w:val="auto"/>
          <w:kern w:val="0"/>
          <w:sz w:val="12"/>
          <w:szCs w:val="12"/>
          <w:lang w:eastAsia="en-US"/>
        </w:rPr>
        <w:t xml:space="preserve"> </w:t>
      </w:r>
      <w:r w:rsidRPr="00591191">
        <w:rPr>
          <w:rFonts w:ascii="Times New Roman" w:eastAsiaTheme="minorHAnsi" w:hAnsi="Times New Roman" w:cs="Times New Roman"/>
          <w:color w:val="auto"/>
          <w:kern w:val="0"/>
          <w:sz w:val="12"/>
          <w:szCs w:val="12"/>
          <w:lang w:eastAsia="en-US"/>
        </w:rPr>
        <w:t xml:space="preserve">от 19.12.2014 г. № 1370-п          </w:t>
      </w:r>
    </w:p>
    <w:p w:rsidR="00591191" w:rsidRPr="00591191" w:rsidRDefault="00591191" w:rsidP="00591191">
      <w:pPr>
        <w:spacing w:after="0" w:line="240" w:lineRule="auto"/>
        <w:rPr>
          <w:rFonts w:ascii="Times New Roman" w:eastAsiaTheme="minorHAnsi" w:hAnsi="Times New Roman" w:cs="Times New Roman"/>
          <w:color w:val="auto"/>
          <w:kern w:val="0"/>
          <w:sz w:val="12"/>
          <w:szCs w:val="12"/>
          <w:lang w:eastAsia="en-US"/>
        </w:rPr>
      </w:pPr>
    </w:p>
    <w:tbl>
      <w:tblPr>
        <w:tblW w:w="11072" w:type="dxa"/>
        <w:tblInd w:w="93" w:type="dxa"/>
        <w:tblLayout w:type="fixed"/>
        <w:tblLook w:val="04A0" w:firstRow="1" w:lastRow="0" w:firstColumn="1" w:lastColumn="0" w:noHBand="0" w:noVBand="1"/>
      </w:tblPr>
      <w:tblGrid>
        <w:gridCol w:w="2142"/>
        <w:gridCol w:w="1773"/>
        <w:gridCol w:w="495"/>
        <w:gridCol w:w="567"/>
        <w:gridCol w:w="708"/>
        <w:gridCol w:w="426"/>
        <w:gridCol w:w="992"/>
        <w:gridCol w:w="850"/>
        <w:gridCol w:w="851"/>
        <w:gridCol w:w="992"/>
        <w:gridCol w:w="1276"/>
      </w:tblGrid>
      <w:tr w:rsidR="00591191" w:rsidRPr="00591191" w:rsidTr="00591191">
        <w:trPr>
          <w:trHeight w:val="36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Мероприятие 1.1: р</w:t>
            </w:r>
            <w:r w:rsidRPr="00591191">
              <w:rPr>
                <w:rFonts w:ascii="Times New Roman" w:eastAsia="Calibri" w:hAnsi="Times New Roman" w:cs="Times New Roman"/>
                <w:color w:val="auto"/>
                <w:kern w:val="0"/>
                <w:sz w:val="12"/>
                <w:szCs w:val="12"/>
                <w:lang w:eastAsia="en-US"/>
              </w:rPr>
              <w:t xml:space="preserve">уководство и управление в сфере установленных функций </w:t>
            </w:r>
          </w:p>
        </w:tc>
        <w:tc>
          <w:tcPr>
            <w:tcW w:w="1773" w:type="dxa"/>
            <w:tcBorders>
              <w:top w:val="single" w:sz="4" w:space="0" w:color="auto"/>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Финансовое управление администрации Каратузского района</w:t>
            </w:r>
          </w:p>
        </w:tc>
        <w:tc>
          <w:tcPr>
            <w:tcW w:w="495"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090</w:t>
            </w:r>
          </w:p>
        </w:tc>
        <w:tc>
          <w:tcPr>
            <w:tcW w:w="567"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0106</w:t>
            </w:r>
          </w:p>
        </w:tc>
        <w:tc>
          <w:tcPr>
            <w:tcW w:w="708"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1720021</w:t>
            </w:r>
          </w:p>
        </w:tc>
        <w:tc>
          <w:tcPr>
            <w:tcW w:w="426"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000</w:t>
            </w:r>
          </w:p>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121</w:t>
            </w:r>
          </w:p>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122</w:t>
            </w:r>
          </w:p>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244</w:t>
            </w:r>
          </w:p>
        </w:tc>
        <w:tc>
          <w:tcPr>
            <w:tcW w:w="992"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5 205,925</w:t>
            </w:r>
          </w:p>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4 558,106</w:t>
            </w:r>
          </w:p>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44,823</w:t>
            </w:r>
          </w:p>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602,996</w:t>
            </w:r>
          </w:p>
        </w:tc>
        <w:tc>
          <w:tcPr>
            <w:tcW w:w="850"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5 173,90</w:t>
            </w:r>
          </w:p>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4 696,10</w:t>
            </w:r>
          </w:p>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46,60</w:t>
            </w:r>
          </w:p>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431,20</w:t>
            </w:r>
          </w:p>
        </w:tc>
        <w:tc>
          <w:tcPr>
            <w:tcW w:w="851"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5 412,10</w:t>
            </w:r>
          </w:p>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4 696,10</w:t>
            </w:r>
          </w:p>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52,00</w:t>
            </w:r>
          </w:p>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664,00</w:t>
            </w:r>
          </w:p>
        </w:tc>
        <w:tc>
          <w:tcPr>
            <w:tcW w:w="992" w:type="dxa"/>
            <w:tcBorders>
              <w:top w:val="single" w:sz="4" w:space="0" w:color="auto"/>
              <w:left w:val="nil"/>
              <w:bottom w:val="single" w:sz="4" w:space="0" w:color="auto"/>
              <w:right w:val="single" w:sz="4" w:space="0" w:color="auto"/>
            </w:tcBorders>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15 791,925</w:t>
            </w:r>
          </w:p>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13 950,306</w:t>
            </w:r>
          </w:p>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143,423</w:t>
            </w:r>
          </w:p>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1698,196</w:t>
            </w:r>
          </w:p>
        </w:tc>
        <w:tc>
          <w:tcPr>
            <w:tcW w:w="1276" w:type="dxa"/>
            <w:tcBorders>
              <w:top w:val="single" w:sz="4" w:space="0" w:color="auto"/>
              <w:left w:val="nil"/>
              <w:bottom w:val="single" w:sz="4" w:space="0" w:color="auto"/>
              <w:right w:val="single" w:sz="4" w:space="0" w:color="auto"/>
            </w:tcBorders>
          </w:tcPr>
          <w:p w:rsidR="00591191" w:rsidRPr="00591191" w:rsidRDefault="00591191" w:rsidP="00591191">
            <w:pPr>
              <w:spacing w:after="0" w:line="240" w:lineRule="auto"/>
              <w:rPr>
                <w:rFonts w:ascii="Times New Roman" w:hAnsi="Times New Roman" w:cs="Times New Roman"/>
                <w:color w:val="auto"/>
                <w:kern w:val="0"/>
                <w:sz w:val="12"/>
                <w:szCs w:val="12"/>
              </w:rPr>
            </w:pPr>
          </w:p>
        </w:tc>
      </w:tr>
    </w:tbl>
    <w:p w:rsidR="00591191" w:rsidRPr="00591191" w:rsidRDefault="00591191" w:rsidP="00591191">
      <w:pPr>
        <w:spacing w:after="0" w:line="240" w:lineRule="auto"/>
        <w:jc w:val="both"/>
        <w:rPr>
          <w:rFonts w:ascii="Times New Roman" w:eastAsiaTheme="minorHAnsi" w:hAnsi="Times New Roman" w:cs="Times New Roman"/>
          <w:color w:val="auto"/>
          <w:kern w:val="0"/>
          <w:sz w:val="12"/>
          <w:szCs w:val="12"/>
          <w:lang w:eastAsia="en-US"/>
        </w:rPr>
      </w:pPr>
    </w:p>
    <w:p w:rsidR="00591191" w:rsidRPr="00591191" w:rsidRDefault="00591191" w:rsidP="00591191">
      <w:pPr>
        <w:spacing w:after="0" w:line="240" w:lineRule="auto"/>
        <w:rPr>
          <w:rFonts w:ascii="Times New Roman" w:eastAsiaTheme="minorHAnsi" w:hAnsi="Times New Roman" w:cs="Times New Roman"/>
          <w:color w:val="auto"/>
          <w:kern w:val="0"/>
          <w:sz w:val="12"/>
          <w:szCs w:val="12"/>
          <w:lang w:eastAsia="en-US"/>
        </w:rPr>
      </w:pPr>
      <w:r w:rsidRPr="00591191">
        <w:rPr>
          <w:rFonts w:ascii="Times New Roman" w:eastAsiaTheme="minorHAnsi" w:hAnsi="Times New Roman" w:cs="Times New Roman"/>
          <w:color w:val="auto"/>
          <w:kern w:val="0"/>
          <w:sz w:val="12"/>
          <w:szCs w:val="12"/>
          <w:lang w:eastAsia="en-US"/>
        </w:rPr>
        <w:t xml:space="preserve">Руководитель Финансового управления </w:t>
      </w:r>
    </w:p>
    <w:p w:rsidR="00591191" w:rsidRPr="00591191" w:rsidRDefault="00591191" w:rsidP="00591191">
      <w:pPr>
        <w:spacing w:after="0" w:line="240" w:lineRule="auto"/>
        <w:rPr>
          <w:rFonts w:ascii="Times New Roman" w:eastAsiaTheme="minorHAnsi" w:hAnsi="Times New Roman" w:cs="Times New Roman"/>
          <w:color w:val="auto"/>
          <w:kern w:val="0"/>
          <w:sz w:val="12"/>
          <w:szCs w:val="12"/>
          <w:lang w:eastAsia="en-US"/>
        </w:rPr>
      </w:pPr>
      <w:r w:rsidRPr="00591191">
        <w:rPr>
          <w:rFonts w:ascii="Times New Roman" w:eastAsiaTheme="minorHAnsi" w:hAnsi="Times New Roman" w:cs="Times New Roman"/>
          <w:color w:val="auto"/>
          <w:kern w:val="0"/>
          <w:sz w:val="12"/>
          <w:szCs w:val="12"/>
          <w:lang w:eastAsia="en-US"/>
        </w:rPr>
        <w:t xml:space="preserve">администрации Каратузского района                                                                                                       Е.С. </w:t>
      </w:r>
      <w:proofErr w:type="spellStart"/>
      <w:r w:rsidRPr="00591191">
        <w:rPr>
          <w:rFonts w:ascii="Times New Roman" w:eastAsiaTheme="minorHAnsi" w:hAnsi="Times New Roman" w:cs="Times New Roman"/>
          <w:color w:val="auto"/>
          <w:kern w:val="0"/>
          <w:sz w:val="12"/>
          <w:szCs w:val="12"/>
          <w:lang w:eastAsia="en-US"/>
        </w:rPr>
        <w:t>Мигла</w:t>
      </w:r>
      <w:proofErr w:type="spellEnd"/>
    </w:p>
    <w:p w:rsidR="00591191" w:rsidRPr="00591191" w:rsidRDefault="00591191" w:rsidP="00591191">
      <w:pPr>
        <w:spacing w:after="0" w:line="240" w:lineRule="auto"/>
        <w:rPr>
          <w:rFonts w:ascii="Times New Roman" w:eastAsiaTheme="minorHAnsi" w:hAnsi="Times New Roman" w:cs="Times New Roman"/>
          <w:color w:val="auto"/>
          <w:kern w:val="0"/>
          <w:sz w:val="12"/>
          <w:szCs w:val="12"/>
          <w:lang w:eastAsia="en-US"/>
        </w:rPr>
      </w:pPr>
    </w:p>
    <w:p w:rsidR="00591191" w:rsidRPr="00591191" w:rsidRDefault="00591191" w:rsidP="00591191">
      <w:pPr>
        <w:spacing w:after="0" w:line="240" w:lineRule="auto"/>
        <w:rPr>
          <w:rFonts w:ascii="Times New Roman" w:eastAsiaTheme="minorHAnsi" w:hAnsi="Times New Roman" w:cs="Times New Roman"/>
          <w:color w:val="auto"/>
          <w:kern w:val="0"/>
          <w:sz w:val="12"/>
          <w:szCs w:val="12"/>
          <w:lang w:eastAsia="en-US"/>
        </w:rPr>
      </w:pPr>
      <w:r w:rsidRPr="00591191">
        <w:rPr>
          <w:rFonts w:ascii="Times New Roman" w:eastAsiaTheme="minorHAnsi" w:hAnsi="Times New Roman" w:cs="Times New Roman"/>
          <w:color w:val="auto"/>
          <w:kern w:val="0"/>
          <w:sz w:val="12"/>
          <w:szCs w:val="12"/>
          <w:lang w:eastAsia="en-US"/>
        </w:rPr>
        <w:t xml:space="preserve">Глава администрации </w:t>
      </w:r>
    </w:p>
    <w:p w:rsidR="00591191" w:rsidRPr="00591191" w:rsidRDefault="00591191" w:rsidP="00591191">
      <w:pPr>
        <w:spacing w:after="0" w:line="240" w:lineRule="auto"/>
        <w:rPr>
          <w:rFonts w:ascii="Times New Roman" w:eastAsiaTheme="minorHAnsi" w:hAnsi="Times New Roman" w:cs="Times New Roman"/>
          <w:color w:val="auto"/>
          <w:kern w:val="0"/>
          <w:sz w:val="12"/>
          <w:szCs w:val="12"/>
          <w:lang w:eastAsia="en-US"/>
        </w:rPr>
      </w:pPr>
      <w:r w:rsidRPr="00591191">
        <w:rPr>
          <w:rFonts w:ascii="Times New Roman" w:eastAsiaTheme="minorHAnsi" w:hAnsi="Times New Roman" w:cs="Times New Roman"/>
          <w:color w:val="auto"/>
          <w:kern w:val="0"/>
          <w:sz w:val="12"/>
          <w:szCs w:val="12"/>
          <w:lang w:eastAsia="en-US"/>
        </w:rPr>
        <w:t>Каратузского района                                                                                                                                  Г.И. Кулакова</w:t>
      </w:r>
    </w:p>
    <w:p w:rsidR="00591191" w:rsidRPr="00591191" w:rsidRDefault="00591191" w:rsidP="00591191">
      <w:pPr>
        <w:spacing w:after="0" w:line="240" w:lineRule="auto"/>
        <w:rPr>
          <w:rFonts w:ascii="Times New Roman" w:eastAsiaTheme="minorHAnsi" w:hAnsi="Times New Roman" w:cs="Times New Roman"/>
          <w:color w:val="auto"/>
          <w:kern w:val="0"/>
          <w:sz w:val="12"/>
          <w:szCs w:val="12"/>
          <w:lang w:eastAsia="en-US"/>
        </w:rPr>
      </w:pPr>
    </w:p>
    <w:p w:rsidR="00591191" w:rsidRPr="00591191" w:rsidRDefault="00591191" w:rsidP="00591191">
      <w:pPr>
        <w:spacing w:after="0" w:line="240" w:lineRule="auto"/>
        <w:jc w:val="both"/>
        <w:rPr>
          <w:rFonts w:ascii="Times New Roman" w:eastAsiaTheme="minorHAnsi" w:hAnsi="Times New Roman" w:cs="Times New Roman"/>
          <w:color w:val="auto"/>
          <w:kern w:val="0"/>
          <w:sz w:val="12"/>
          <w:szCs w:val="12"/>
          <w:lang w:eastAsia="en-US"/>
        </w:rPr>
      </w:pPr>
    </w:p>
    <w:p w:rsidR="00591191" w:rsidRPr="00591191" w:rsidRDefault="00591191" w:rsidP="00591191">
      <w:pPr>
        <w:spacing w:after="0" w:line="240" w:lineRule="auto"/>
        <w:jc w:val="both"/>
        <w:rPr>
          <w:rFonts w:ascii="Times New Roman" w:eastAsiaTheme="minorHAnsi" w:hAnsi="Times New Roman" w:cs="Times New Roman"/>
          <w:color w:val="auto"/>
          <w:kern w:val="0"/>
          <w:sz w:val="12"/>
          <w:szCs w:val="12"/>
          <w:lang w:eastAsia="en-US"/>
        </w:rPr>
      </w:pPr>
    </w:p>
    <w:p w:rsidR="00591191" w:rsidRPr="00591191" w:rsidRDefault="00591191" w:rsidP="00591191">
      <w:pPr>
        <w:spacing w:after="0" w:line="240" w:lineRule="auto"/>
        <w:ind w:left="6804"/>
        <w:rPr>
          <w:rFonts w:ascii="Times New Roman" w:eastAsiaTheme="minorHAnsi" w:hAnsi="Times New Roman" w:cs="Times New Roman"/>
          <w:color w:val="auto"/>
          <w:kern w:val="0"/>
          <w:sz w:val="12"/>
          <w:szCs w:val="12"/>
          <w:lang w:eastAsia="en-US"/>
        </w:rPr>
      </w:pPr>
      <w:r w:rsidRPr="00591191">
        <w:rPr>
          <w:rFonts w:ascii="Times New Roman" w:eastAsiaTheme="minorHAnsi" w:hAnsi="Times New Roman" w:cs="Times New Roman"/>
          <w:color w:val="auto"/>
          <w:kern w:val="0"/>
          <w:sz w:val="12"/>
          <w:szCs w:val="12"/>
          <w:lang w:eastAsia="en-US"/>
        </w:rPr>
        <w:t>Приложение № 2 к постановлению</w:t>
      </w:r>
    </w:p>
    <w:p w:rsidR="00591191" w:rsidRPr="00591191" w:rsidRDefault="00591191" w:rsidP="00591191">
      <w:pPr>
        <w:spacing w:after="0" w:line="240" w:lineRule="auto"/>
        <w:ind w:left="6804"/>
        <w:rPr>
          <w:rFonts w:ascii="Times New Roman" w:eastAsiaTheme="minorHAnsi" w:hAnsi="Times New Roman" w:cs="Times New Roman"/>
          <w:color w:val="auto"/>
          <w:kern w:val="0"/>
          <w:sz w:val="12"/>
          <w:szCs w:val="12"/>
          <w:lang w:eastAsia="en-US"/>
        </w:rPr>
      </w:pPr>
      <w:r w:rsidRPr="00591191">
        <w:rPr>
          <w:rFonts w:ascii="Times New Roman" w:eastAsiaTheme="minorHAnsi" w:hAnsi="Times New Roman" w:cs="Times New Roman"/>
          <w:color w:val="auto"/>
          <w:kern w:val="0"/>
          <w:sz w:val="12"/>
          <w:szCs w:val="12"/>
          <w:lang w:eastAsia="en-US"/>
        </w:rPr>
        <w:t>администрации Каратузского района</w:t>
      </w:r>
      <w:r>
        <w:rPr>
          <w:rFonts w:ascii="Times New Roman" w:eastAsiaTheme="minorHAnsi" w:hAnsi="Times New Roman" w:cs="Times New Roman"/>
          <w:color w:val="auto"/>
          <w:kern w:val="0"/>
          <w:sz w:val="12"/>
          <w:szCs w:val="12"/>
          <w:lang w:eastAsia="en-US"/>
        </w:rPr>
        <w:t xml:space="preserve"> </w:t>
      </w:r>
      <w:r w:rsidRPr="00591191">
        <w:rPr>
          <w:rFonts w:ascii="Times New Roman" w:eastAsiaTheme="minorHAnsi" w:hAnsi="Times New Roman" w:cs="Times New Roman"/>
          <w:color w:val="auto"/>
          <w:kern w:val="0"/>
          <w:sz w:val="12"/>
          <w:szCs w:val="12"/>
          <w:lang w:eastAsia="en-US"/>
        </w:rPr>
        <w:t xml:space="preserve">от 19.12.2014 г. № 1370-п          </w:t>
      </w:r>
    </w:p>
    <w:p w:rsidR="00591191" w:rsidRPr="00591191" w:rsidRDefault="00591191" w:rsidP="00591191">
      <w:pPr>
        <w:autoSpaceDE w:val="0"/>
        <w:autoSpaceDN w:val="0"/>
        <w:adjustRightInd w:val="0"/>
        <w:spacing w:after="0" w:line="240" w:lineRule="auto"/>
        <w:ind w:left="7797"/>
        <w:outlineLvl w:val="2"/>
        <w:rPr>
          <w:rFonts w:ascii="Times New Roman" w:hAnsi="Times New Roman" w:cs="Times New Roman"/>
          <w:color w:val="auto"/>
          <w:kern w:val="0"/>
          <w:sz w:val="12"/>
          <w:szCs w:val="12"/>
        </w:rPr>
      </w:pPr>
    </w:p>
    <w:p w:rsidR="00591191" w:rsidRPr="00591191" w:rsidRDefault="00591191" w:rsidP="00591191">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Приложение № 4</w:t>
      </w:r>
    </w:p>
    <w:p w:rsidR="00591191" w:rsidRPr="00591191" w:rsidRDefault="00591191" w:rsidP="00591191">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к муниципальной программе  «Управление муниципальными</w:t>
      </w:r>
      <w:r>
        <w:rPr>
          <w:rFonts w:ascii="Times New Roman" w:eastAsia="Calibri" w:hAnsi="Times New Roman" w:cs="Times New Roman"/>
          <w:color w:val="auto"/>
          <w:kern w:val="0"/>
          <w:sz w:val="12"/>
          <w:szCs w:val="12"/>
          <w:lang w:eastAsia="en-US"/>
        </w:rPr>
        <w:t xml:space="preserve"> </w:t>
      </w:r>
      <w:r w:rsidRPr="00591191">
        <w:rPr>
          <w:rFonts w:ascii="Times New Roman" w:eastAsia="Calibri" w:hAnsi="Times New Roman" w:cs="Times New Roman"/>
          <w:color w:val="auto"/>
          <w:kern w:val="0"/>
          <w:sz w:val="12"/>
          <w:szCs w:val="12"/>
          <w:lang w:eastAsia="en-US"/>
        </w:rPr>
        <w:t>финансами</w:t>
      </w:r>
      <w:r w:rsidRPr="00591191">
        <w:rPr>
          <w:rFonts w:ascii="Times New Roman" w:eastAsia="Calibri" w:hAnsi="Times New Roman" w:cs="Times New Roman"/>
          <w:bCs/>
          <w:color w:val="auto"/>
          <w:kern w:val="0"/>
          <w:sz w:val="12"/>
          <w:szCs w:val="12"/>
          <w:lang w:eastAsia="en-US"/>
        </w:rPr>
        <w:t xml:space="preserve">» </w:t>
      </w:r>
    </w:p>
    <w:p w:rsidR="00591191" w:rsidRPr="00591191" w:rsidRDefault="00591191" w:rsidP="00591191">
      <w:pPr>
        <w:autoSpaceDE w:val="0"/>
        <w:autoSpaceDN w:val="0"/>
        <w:adjustRightInd w:val="0"/>
        <w:spacing w:after="0" w:line="240" w:lineRule="auto"/>
        <w:ind w:left="8460"/>
        <w:rPr>
          <w:rFonts w:ascii="Times New Roman" w:eastAsia="Calibri" w:hAnsi="Times New Roman" w:cs="Times New Roman"/>
          <w:color w:val="auto"/>
          <w:kern w:val="0"/>
          <w:sz w:val="12"/>
          <w:szCs w:val="12"/>
          <w:lang w:eastAsia="en-US"/>
        </w:rPr>
      </w:pPr>
    </w:p>
    <w:p w:rsid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rPr>
        <w:t>Распределение планируемых расходов за счет средств районного бюджета по мероприятиям и подпрограммам</w:t>
      </w:r>
      <w:r w:rsidRPr="00591191">
        <w:rPr>
          <w:rFonts w:ascii="Times New Roman" w:eastAsia="Calibri" w:hAnsi="Times New Roman" w:cs="Times New Roman"/>
          <w:color w:val="auto"/>
          <w:kern w:val="0"/>
          <w:sz w:val="12"/>
          <w:szCs w:val="12"/>
          <w:lang w:eastAsia="en-US"/>
        </w:rPr>
        <w:t xml:space="preserve"> муниципальной программы </w:t>
      </w:r>
    </w:p>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p>
    <w:tbl>
      <w:tblPr>
        <w:tblW w:w="11046" w:type="dxa"/>
        <w:tblInd w:w="93" w:type="dxa"/>
        <w:tblLayout w:type="fixed"/>
        <w:tblLook w:val="04A0" w:firstRow="1" w:lastRow="0" w:firstColumn="1" w:lastColumn="0" w:noHBand="0" w:noVBand="1"/>
      </w:tblPr>
      <w:tblGrid>
        <w:gridCol w:w="1291"/>
        <w:gridCol w:w="1843"/>
        <w:gridCol w:w="1984"/>
        <w:gridCol w:w="567"/>
        <w:gridCol w:w="426"/>
        <w:gridCol w:w="450"/>
        <w:gridCol w:w="400"/>
        <w:gridCol w:w="935"/>
        <w:gridCol w:w="924"/>
        <w:gridCol w:w="868"/>
        <w:gridCol w:w="1358"/>
      </w:tblGrid>
      <w:tr w:rsidR="00591191" w:rsidRPr="00591191" w:rsidTr="00591191">
        <w:trPr>
          <w:trHeight w:val="20"/>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Статус (</w:t>
            </w:r>
            <w:proofErr w:type="gramStart"/>
            <w:r w:rsidRPr="00591191">
              <w:rPr>
                <w:rFonts w:ascii="Times New Roman" w:hAnsi="Times New Roman" w:cs="Times New Roman"/>
                <w:color w:val="auto"/>
                <w:kern w:val="0"/>
                <w:sz w:val="12"/>
                <w:szCs w:val="12"/>
              </w:rPr>
              <w:t>муниципальной</w:t>
            </w:r>
            <w:proofErr w:type="gramEnd"/>
            <w:r w:rsidRPr="00591191">
              <w:rPr>
                <w:rFonts w:ascii="Times New Roman" w:hAnsi="Times New Roman" w:cs="Times New Roman"/>
                <w:color w:val="auto"/>
                <w:kern w:val="0"/>
                <w:sz w:val="12"/>
                <w:szCs w:val="12"/>
              </w:rPr>
              <w:t xml:space="preserve"> программа, подпрограмма)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Наименование  программы, подпрограммы</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Наименование ГРБС</w:t>
            </w:r>
          </w:p>
        </w:tc>
        <w:tc>
          <w:tcPr>
            <w:tcW w:w="1843" w:type="dxa"/>
            <w:gridSpan w:val="4"/>
            <w:tcBorders>
              <w:top w:val="single" w:sz="4" w:space="0" w:color="auto"/>
              <w:left w:val="nil"/>
              <w:bottom w:val="single" w:sz="4" w:space="0" w:color="auto"/>
              <w:right w:val="single" w:sz="4" w:space="0" w:color="000000"/>
            </w:tcBorders>
            <w:shd w:val="clear" w:color="auto" w:fill="auto"/>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Код бюджетной классификации </w:t>
            </w:r>
          </w:p>
        </w:tc>
        <w:tc>
          <w:tcPr>
            <w:tcW w:w="4085" w:type="dxa"/>
            <w:gridSpan w:val="4"/>
            <w:tcBorders>
              <w:top w:val="single" w:sz="4" w:space="0" w:color="auto"/>
              <w:left w:val="nil"/>
              <w:bottom w:val="single" w:sz="4" w:space="0" w:color="auto"/>
              <w:right w:val="single" w:sz="4" w:space="0" w:color="auto"/>
            </w:tcBorders>
            <w:shd w:val="clear" w:color="auto" w:fill="auto"/>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Расходы </w:t>
            </w:r>
            <w:r w:rsidRPr="00591191">
              <w:rPr>
                <w:rFonts w:ascii="Times New Roman" w:hAnsi="Times New Roman" w:cs="Times New Roman"/>
                <w:color w:val="auto"/>
                <w:kern w:val="0"/>
                <w:sz w:val="12"/>
                <w:szCs w:val="12"/>
              </w:rPr>
              <w:br/>
              <w:t>(тыс. руб.), годы</w:t>
            </w:r>
          </w:p>
        </w:tc>
      </w:tr>
      <w:tr w:rsidR="00591191" w:rsidRPr="00591191" w:rsidTr="00591191">
        <w:trPr>
          <w:trHeight w:val="20"/>
        </w:trPr>
        <w:tc>
          <w:tcPr>
            <w:tcW w:w="1291" w:type="dxa"/>
            <w:vMerge/>
            <w:tcBorders>
              <w:top w:val="single" w:sz="4" w:space="0" w:color="auto"/>
              <w:left w:val="single" w:sz="4" w:space="0" w:color="auto"/>
              <w:bottom w:val="single" w:sz="4" w:space="0" w:color="000000"/>
              <w:right w:val="single" w:sz="4" w:space="0" w:color="auto"/>
            </w:tcBorders>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ГРБС</w:t>
            </w:r>
          </w:p>
        </w:tc>
        <w:tc>
          <w:tcPr>
            <w:tcW w:w="426"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jc w:val="center"/>
              <w:rPr>
                <w:rFonts w:ascii="Times New Roman" w:hAnsi="Times New Roman" w:cs="Times New Roman"/>
                <w:color w:val="auto"/>
                <w:kern w:val="0"/>
                <w:sz w:val="12"/>
                <w:szCs w:val="12"/>
              </w:rPr>
            </w:pPr>
            <w:proofErr w:type="spellStart"/>
            <w:r w:rsidRPr="00591191">
              <w:rPr>
                <w:rFonts w:ascii="Times New Roman" w:hAnsi="Times New Roman" w:cs="Times New Roman"/>
                <w:color w:val="auto"/>
                <w:kern w:val="0"/>
                <w:sz w:val="12"/>
                <w:szCs w:val="12"/>
              </w:rPr>
              <w:t>Рз</w:t>
            </w:r>
            <w:proofErr w:type="spellEnd"/>
            <w:r w:rsidRPr="00591191">
              <w:rPr>
                <w:rFonts w:ascii="Times New Roman" w:hAnsi="Times New Roman" w:cs="Times New Roman"/>
                <w:color w:val="auto"/>
                <w:kern w:val="0"/>
                <w:sz w:val="12"/>
                <w:szCs w:val="12"/>
              </w:rPr>
              <w:br/>
            </w:r>
            <w:proofErr w:type="spellStart"/>
            <w:proofErr w:type="gramStart"/>
            <w:r w:rsidRPr="00591191">
              <w:rPr>
                <w:rFonts w:ascii="Times New Roman" w:hAnsi="Times New Roman" w:cs="Times New Roman"/>
                <w:color w:val="auto"/>
                <w:kern w:val="0"/>
                <w:sz w:val="12"/>
                <w:szCs w:val="12"/>
              </w:rPr>
              <w:t>Пр</w:t>
            </w:r>
            <w:proofErr w:type="spellEnd"/>
            <w:proofErr w:type="gramEnd"/>
          </w:p>
        </w:tc>
        <w:tc>
          <w:tcPr>
            <w:tcW w:w="450"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ЦСР</w:t>
            </w:r>
          </w:p>
        </w:tc>
        <w:tc>
          <w:tcPr>
            <w:tcW w:w="400"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ВР</w:t>
            </w:r>
          </w:p>
        </w:tc>
        <w:tc>
          <w:tcPr>
            <w:tcW w:w="935"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2014 год</w:t>
            </w:r>
          </w:p>
        </w:tc>
        <w:tc>
          <w:tcPr>
            <w:tcW w:w="924"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2015 год</w:t>
            </w:r>
          </w:p>
        </w:tc>
        <w:tc>
          <w:tcPr>
            <w:tcW w:w="868"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2016 год</w:t>
            </w:r>
          </w:p>
        </w:tc>
        <w:tc>
          <w:tcPr>
            <w:tcW w:w="1358" w:type="dxa"/>
            <w:tcBorders>
              <w:top w:val="nil"/>
              <w:left w:val="nil"/>
              <w:bottom w:val="single" w:sz="4" w:space="0" w:color="auto"/>
              <w:right w:val="single" w:sz="4" w:space="0" w:color="auto"/>
            </w:tcBorders>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Итого за 2014-2016 годы</w:t>
            </w:r>
          </w:p>
        </w:tc>
      </w:tr>
      <w:tr w:rsidR="00591191" w:rsidRPr="00591191" w:rsidTr="00591191">
        <w:trPr>
          <w:trHeight w:val="20"/>
        </w:trPr>
        <w:tc>
          <w:tcPr>
            <w:tcW w:w="1291" w:type="dxa"/>
            <w:vMerge w:val="restart"/>
            <w:tcBorders>
              <w:top w:val="nil"/>
              <w:left w:val="single" w:sz="4" w:space="0" w:color="auto"/>
              <w:bottom w:val="nil"/>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Муниципальная программа</w:t>
            </w:r>
          </w:p>
        </w:tc>
        <w:tc>
          <w:tcPr>
            <w:tcW w:w="1843" w:type="dxa"/>
            <w:vMerge w:val="restart"/>
            <w:tcBorders>
              <w:top w:val="nil"/>
              <w:left w:val="single" w:sz="4" w:space="0" w:color="auto"/>
              <w:bottom w:val="nil"/>
              <w:right w:val="single" w:sz="4" w:space="0" w:color="auto"/>
            </w:tcBorders>
            <w:shd w:val="clear" w:color="auto" w:fill="auto"/>
          </w:tcPr>
          <w:p w:rsidR="00591191" w:rsidRPr="00591191" w:rsidRDefault="00591191" w:rsidP="00591191">
            <w:pPr>
              <w:spacing w:after="0" w:line="240" w:lineRule="auto"/>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«Управление муниципальными финансами»</w:t>
            </w:r>
          </w:p>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984" w:type="dxa"/>
            <w:tcBorders>
              <w:top w:val="single" w:sz="4" w:space="0" w:color="auto"/>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всего расходные обязательства по программе, в том числе:</w:t>
            </w:r>
          </w:p>
        </w:tc>
        <w:tc>
          <w:tcPr>
            <w:tcW w:w="567"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Х</w:t>
            </w:r>
          </w:p>
        </w:tc>
        <w:tc>
          <w:tcPr>
            <w:tcW w:w="426"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Х</w:t>
            </w:r>
          </w:p>
        </w:tc>
        <w:tc>
          <w:tcPr>
            <w:tcW w:w="450"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Х</w:t>
            </w:r>
          </w:p>
        </w:tc>
        <w:tc>
          <w:tcPr>
            <w:tcW w:w="400"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Х</w:t>
            </w:r>
          </w:p>
        </w:tc>
        <w:tc>
          <w:tcPr>
            <w:tcW w:w="935"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69 662,925</w:t>
            </w:r>
          </w:p>
        </w:tc>
        <w:tc>
          <w:tcPr>
            <w:tcW w:w="924"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69 510,0</w:t>
            </w:r>
          </w:p>
        </w:tc>
        <w:tc>
          <w:tcPr>
            <w:tcW w:w="868"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69 748,20</w:t>
            </w:r>
          </w:p>
        </w:tc>
        <w:tc>
          <w:tcPr>
            <w:tcW w:w="1358" w:type="dxa"/>
            <w:tcBorders>
              <w:top w:val="single" w:sz="4" w:space="0" w:color="auto"/>
              <w:left w:val="nil"/>
              <w:bottom w:val="single" w:sz="4" w:space="0" w:color="auto"/>
              <w:right w:val="single" w:sz="4" w:space="0" w:color="auto"/>
            </w:tcBorders>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208 921,125</w:t>
            </w:r>
          </w:p>
        </w:tc>
      </w:tr>
      <w:tr w:rsidR="00591191" w:rsidRPr="00591191" w:rsidTr="00591191">
        <w:trPr>
          <w:trHeight w:val="20"/>
        </w:trPr>
        <w:tc>
          <w:tcPr>
            <w:tcW w:w="1291" w:type="dxa"/>
            <w:vMerge/>
            <w:tcBorders>
              <w:top w:val="nil"/>
              <w:left w:val="single" w:sz="4" w:space="0" w:color="auto"/>
              <w:bottom w:val="nil"/>
              <w:right w:val="single" w:sz="4" w:space="0" w:color="auto"/>
            </w:tcBorders>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nil"/>
              <w:right w:val="single" w:sz="4" w:space="0" w:color="auto"/>
            </w:tcBorders>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090</w:t>
            </w:r>
          </w:p>
        </w:tc>
        <w:tc>
          <w:tcPr>
            <w:tcW w:w="42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Х</w:t>
            </w:r>
          </w:p>
        </w:tc>
        <w:tc>
          <w:tcPr>
            <w:tcW w:w="400"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Х</w:t>
            </w:r>
          </w:p>
        </w:tc>
        <w:tc>
          <w:tcPr>
            <w:tcW w:w="935"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69 662,925</w:t>
            </w:r>
          </w:p>
        </w:tc>
        <w:tc>
          <w:tcPr>
            <w:tcW w:w="924"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69 510,0</w:t>
            </w:r>
          </w:p>
        </w:tc>
        <w:tc>
          <w:tcPr>
            <w:tcW w:w="868"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69 748,20</w:t>
            </w:r>
          </w:p>
        </w:tc>
        <w:tc>
          <w:tcPr>
            <w:tcW w:w="1358" w:type="dxa"/>
            <w:tcBorders>
              <w:top w:val="nil"/>
              <w:left w:val="nil"/>
              <w:bottom w:val="single" w:sz="4" w:space="0" w:color="auto"/>
              <w:right w:val="single" w:sz="4" w:space="0" w:color="auto"/>
            </w:tcBorders>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208 921,125</w:t>
            </w:r>
          </w:p>
        </w:tc>
      </w:tr>
      <w:tr w:rsidR="00591191" w:rsidRPr="00591191" w:rsidTr="00591191">
        <w:trPr>
          <w:trHeight w:val="2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Подпрограмма 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eastAsia="Calibri" w:hAnsi="Times New Roman" w:cs="Times New Roman"/>
                <w:color w:val="auto"/>
                <w:kern w:val="0"/>
                <w:sz w:val="12"/>
                <w:szCs w:val="12"/>
                <w:lang w:eastAsia="en-US"/>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984" w:type="dxa"/>
            <w:tcBorders>
              <w:top w:val="single" w:sz="4" w:space="0" w:color="auto"/>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всего расходные обязательства по подпрограмме, в том числе:</w:t>
            </w:r>
          </w:p>
        </w:tc>
        <w:tc>
          <w:tcPr>
            <w:tcW w:w="567"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090</w:t>
            </w:r>
          </w:p>
        </w:tc>
        <w:tc>
          <w:tcPr>
            <w:tcW w:w="426"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Х</w:t>
            </w:r>
          </w:p>
        </w:tc>
        <w:tc>
          <w:tcPr>
            <w:tcW w:w="450"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Х</w:t>
            </w:r>
          </w:p>
        </w:tc>
        <w:tc>
          <w:tcPr>
            <w:tcW w:w="400"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Х</w:t>
            </w:r>
          </w:p>
        </w:tc>
        <w:tc>
          <w:tcPr>
            <w:tcW w:w="935"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64 457,0</w:t>
            </w:r>
          </w:p>
        </w:tc>
        <w:tc>
          <w:tcPr>
            <w:tcW w:w="924"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Calibri" w:eastAsia="Calibri" w:hAnsi="Calibri"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64 336,10</w:t>
            </w:r>
          </w:p>
        </w:tc>
        <w:tc>
          <w:tcPr>
            <w:tcW w:w="868"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Calibri" w:eastAsia="Calibri" w:hAnsi="Calibri"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64 336,10</w:t>
            </w:r>
          </w:p>
        </w:tc>
        <w:tc>
          <w:tcPr>
            <w:tcW w:w="1358" w:type="dxa"/>
            <w:tcBorders>
              <w:top w:val="single" w:sz="4" w:space="0" w:color="auto"/>
              <w:left w:val="nil"/>
              <w:bottom w:val="single" w:sz="4" w:space="0" w:color="auto"/>
              <w:right w:val="single" w:sz="4" w:space="0" w:color="auto"/>
            </w:tcBorders>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193 129,20</w:t>
            </w:r>
          </w:p>
        </w:tc>
      </w:tr>
      <w:tr w:rsidR="00591191" w:rsidRPr="00591191" w:rsidTr="00591191">
        <w:trPr>
          <w:trHeight w:val="20"/>
        </w:trPr>
        <w:tc>
          <w:tcPr>
            <w:tcW w:w="1291" w:type="dxa"/>
            <w:vMerge/>
            <w:tcBorders>
              <w:top w:val="single" w:sz="4" w:space="0" w:color="auto"/>
              <w:left w:val="single" w:sz="4" w:space="0" w:color="auto"/>
              <w:bottom w:val="single" w:sz="4" w:space="0" w:color="auto"/>
              <w:right w:val="single" w:sz="4" w:space="0" w:color="auto"/>
            </w:tcBorders>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090</w:t>
            </w:r>
          </w:p>
        </w:tc>
        <w:tc>
          <w:tcPr>
            <w:tcW w:w="42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Х</w:t>
            </w:r>
          </w:p>
        </w:tc>
        <w:tc>
          <w:tcPr>
            <w:tcW w:w="400"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Х</w:t>
            </w:r>
          </w:p>
        </w:tc>
        <w:tc>
          <w:tcPr>
            <w:tcW w:w="935"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64 457,0</w:t>
            </w:r>
          </w:p>
        </w:tc>
        <w:tc>
          <w:tcPr>
            <w:tcW w:w="924"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Calibri" w:eastAsia="Calibri" w:hAnsi="Calibri"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64 336,10</w:t>
            </w:r>
          </w:p>
        </w:tc>
        <w:tc>
          <w:tcPr>
            <w:tcW w:w="868"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Calibri" w:eastAsia="Calibri" w:hAnsi="Calibri"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64 336,10</w:t>
            </w:r>
          </w:p>
        </w:tc>
        <w:tc>
          <w:tcPr>
            <w:tcW w:w="1358" w:type="dxa"/>
            <w:tcBorders>
              <w:top w:val="nil"/>
              <w:left w:val="nil"/>
              <w:bottom w:val="single" w:sz="4" w:space="0" w:color="auto"/>
              <w:right w:val="single" w:sz="4" w:space="0" w:color="auto"/>
            </w:tcBorders>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193 129,20</w:t>
            </w:r>
          </w:p>
        </w:tc>
      </w:tr>
      <w:tr w:rsidR="00591191" w:rsidRPr="00591191" w:rsidTr="00591191">
        <w:trPr>
          <w:trHeight w:val="20"/>
        </w:trPr>
        <w:tc>
          <w:tcPr>
            <w:tcW w:w="1291" w:type="dxa"/>
            <w:vMerge w:val="restart"/>
            <w:tcBorders>
              <w:top w:val="single" w:sz="4" w:space="0" w:color="auto"/>
              <w:left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Подпрограмма 2</w:t>
            </w:r>
          </w:p>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vMerge w:val="restart"/>
            <w:tcBorders>
              <w:top w:val="single" w:sz="4" w:space="0" w:color="auto"/>
              <w:left w:val="nil"/>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984" w:type="dxa"/>
            <w:tcBorders>
              <w:top w:val="single" w:sz="4" w:space="0" w:color="auto"/>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всего расходные обязательства по подпрограмме, в том числе:</w:t>
            </w:r>
          </w:p>
        </w:tc>
        <w:tc>
          <w:tcPr>
            <w:tcW w:w="567"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090 </w:t>
            </w:r>
          </w:p>
        </w:tc>
        <w:tc>
          <w:tcPr>
            <w:tcW w:w="426"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Х</w:t>
            </w:r>
          </w:p>
        </w:tc>
        <w:tc>
          <w:tcPr>
            <w:tcW w:w="450"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Х</w:t>
            </w:r>
          </w:p>
        </w:tc>
        <w:tc>
          <w:tcPr>
            <w:tcW w:w="400"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Х</w:t>
            </w:r>
          </w:p>
        </w:tc>
        <w:tc>
          <w:tcPr>
            <w:tcW w:w="935"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5 205,925</w:t>
            </w:r>
          </w:p>
        </w:tc>
        <w:tc>
          <w:tcPr>
            <w:tcW w:w="924"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5 173,90</w:t>
            </w:r>
          </w:p>
        </w:tc>
        <w:tc>
          <w:tcPr>
            <w:tcW w:w="868" w:type="dxa"/>
            <w:tcBorders>
              <w:top w:val="single" w:sz="4" w:space="0" w:color="auto"/>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5 412,10</w:t>
            </w:r>
          </w:p>
        </w:tc>
        <w:tc>
          <w:tcPr>
            <w:tcW w:w="1358" w:type="dxa"/>
            <w:tcBorders>
              <w:top w:val="single" w:sz="4" w:space="0" w:color="auto"/>
              <w:left w:val="nil"/>
              <w:bottom w:val="single" w:sz="4" w:space="0" w:color="auto"/>
              <w:right w:val="single" w:sz="4" w:space="0" w:color="auto"/>
            </w:tcBorders>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15 791,925</w:t>
            </w:r>
          </w:p>
        </w:tc>
      </w:tr>
      <w:tr w:rsidR="00591191" w:rsidRPr="00591191" w:rsidTr="00591191">
        <w:trPr>
          <w:trHeight w:val="20"/>
        </w:trPr>
        <w:tc>
          <w:tcPr>
            <w:tcW w:w="1291" w:type="dxa"/>
            <w:vMerge/>
            <w:tcBorders>
              <w:left w:val="single" w:sz="4" w:space="0" w:color="auto"/>
              <w:bottom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vMerge/>
            <w:tcBorders>
              <w:left w:val="nil"/>
              <w:bottom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984"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090</w:t>
            </w:r>
          </w:p>
        </w:tc>
        <w:tc>
          <w:tcPr>
            <w:tcW w:w="42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Х</w:t>
            </w:r>
          </w:p>
        </w:tc>
        <w:tc>
          <w:tcPr>
            <w:tcW w:w="450"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Х</w:t>
            </w:r>
          </w:p>
        </w:tc>
        <w:tc>
          <w:tcPr>
            <w:tcW w:w="400"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Х</w:t>
            </w:r>
          </w:p>
        </w:tc>
        <w:tc>
          <w:tcPr>
            <w:tcW w:w="935"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5 205,925</w:t>
            </w:r>
          </w:p>
        </w:tc>
        <w:tc>
          <w:tcPr>
            <w:tcW w:w="924"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5 173,90</w:t>
            </w:r>
          </w:p>
        </w:tc>
        <w:tc>
          <w:tcPr>
            <w:tcW w:w="868"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5 412,10</w:t>
            </w:r>
          </w:p>
        </w:tc>
        <w:tc>
          <w:tcPr>
            <w:tcW w:w="1358" w:type="dxa"/>
            <w:tcBorders>
              <w:top w:val="nil"/>
              <w:left w:val="nil"/>
              <w:bottom w:val="single" w:sz="4" w:space="0" w:color="auto"/>
              <w:right w:val="single" w:sz="4" w:space="0" w:color="auto"/>
            </w:tcBorders>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15 791,925</w:t>
            </w:r>
          </w:p>
        </w:tc>
      </w:tr>
    </w:tbl>
    <w:p w:rsidR="00591191" w:rsidRPr="00591191" w:rsidRDefault="00591191" w:rsidP="00591191">
      <w:pPr>
        <w:spacing w:after="0" w:line="240" w:lineRule="auto"/>
        <w:rPr>
          <w:rFonts w:ascii="Calibri" w:eastAsia="Calibri" w:hAnsi="Calibri" w:cs="Times New Roman"/>
          <w:color w:val="auto"/>
          <w:kern w:val="0"/>
          <w:sz w:val="12"/>
          <w:szCs w:val="12"/>
          <w:lang w:eastAsia="en-US"/>
        </w:rPr>
      </w:pPr>
    </w:p>
    <w:p w:rsidR="00591191" w:rsidRPr="00591191" w:rsidRDefault="00591191" w:rsidP="00591191">
      <w:pPr>
        <w:spacing w:after="0" w:line="240" w:lineRule="auto"/>
        <w:jc w:val="both"/>
        <w:rPr>
          <w:rFonts w:ascii="Times New Roman" w:eastAsiaTheme="minorHAnsi" w:hAnsi="Times New Roman" w:cs="Times New Roman"/>
          <w:color w:val="auto"/>
          <w:kern w:val="0"/>
          <w:sz w:val="12"/>
          <w:szCs w:val="12"/>
          <w:lang w:eastAsia="en-US"/>
        </w:rPr>
      </w:pPr>
    </w:p>
    <w:p w:rsidR="00591191" w:rsidRPr="00591191" w:rsidRDefault="00591191" w:rsidP="00591191">
      <w:pPr>
        <w:spacing w:after="0" w:line="240" w:lineRule="auto"/>
        <w:rPr>
          <w:rFonts w:ascii="Times New Roman" w:eastAsiaTheme="minorHAnsi" w:hAnsi="Times New Roman" w:cs="Times New Roman"/>
          <w:color w:val="auto"/>
          <w:kern w:val="0"/>
          <w:sz w:val="12"/>
          <w:szCs w:val="12"/>
          <w:lang w:eastAsia="en-US"/>
        </w:rPr>
      </w:pPr>
      <w:r w:rsidRPr="00591191">
        <w:rPr>
          <w:rFonts w:ascii="Times New Roman" w:eastAsiaTheme="minorHAnsi" w:hAnsi="Times New Roman" w:cs="Times New Roman"/>
          <w:color w:val="auto"/>
          <w:kern w:val="0"/>
          <w:sz w:val="12"/>
          <w:szCs w:val="12"/>
          <w:lang w:eastAsia="en-US"/>
        </w:rPr>
        <w:t xml:space="preserve">Руководитель Финансового управления </w:t>
      </w:r>
    </w:p>
    <w:p w:rsidR="00591191" w:rsidRPr="00591191" w:rsidRDefault="00591191" w:rsidP="00591191">
      <w:pPr>
        <w:spacing w:after="0" w:line="240" w:lineRule="auto"/>
        <w:rPr>
          <w:rFonts w:ascii="Times New Roman" w:eastAsiaTheme="minorHAnsi" w:hAnsi="Times New Roman" w:cs="Times New Roman"/>
          <w:color w:val="auto"/>
          <w:kern w:val="0"/>
          <w:sz w:val="12"/>
          <w:szCs w:val="12"/>
          <w:lang w:eastAsia="en-US"/>
        </w:rPr>
      </w:pPr>
      <w:r w:rsidRPr="00591191">
        <w:rPr>
          <w:rFonts w:ascii="Times New Roman" w:eastAsiaTheme="minorHAnsi" w:hAnsi="Times New Roman" w:cs="Times New Roman"/>
          <w:color w:val="auto"/>
          <w:kern w:val="0"/>
          <w:sz w:val="12"/>
          <w:szCs w:val="12"/>
          <w:lang w:eastAsia="en-US"/>
        </w:rPr>
        <w:t xml:space="preserve">администрации Каратузского района                                                                                                       Е.С. </w:t>
      </w:r>
      <w:proofErr w:type="spellStart"/>
      <w:r w:rsidRPr="00591191">
        <w:rPr>
          <w:rFonts w:ascii="Times New Roman" w:eastAsiaTheme="minorHAnsi" w:hAnsi="Times New Roman" w:cs="Times New Roman"/>
          <w:color w:val="auto"/>
          <w:kern w:val="0"/>
          <w:sz w:val="12"/>
          <w:szCs w:val="12"/>
          <w:lang w:eastAsia="en-US"/>
        </w:rPr>
        <w:t>Мигла</w:t>
      </w:r>
      <w:proofErr w:type="spellEnd"/>
    </w:p>
    <w:p w:rsidR="00591191" w:rsidRPr="00591191" w:rsidRDefault="00591191" w:rsidP="00591191">
      <w:pPr>
        <w:spacing w:after="0" w:line="240" w:lineRule="auto"/>
        <w:rPr>
          <w:rFonts w:ascii="Times New Roman" w:eastAsiaTheme="minorHAnsi" w:hAnsi="Times New Roman" w:cs="Times New Roman"/>
          <w:color w:val="auto"/>
          <w:kern w:val="0"/>
          <w:sz w:val="12"/>
          <w:szCs w:val="12"/>
          <w:lang w:eastAsia="en-US"/>
        </w:rPr>
      </w:pPr>
    </w:p>
    <w:p w:rsidR="00591191" w:rsidRPr="00591191" w:rsidRDefault="00591191" w:rsidP="00591191">
      <w:pPr>
        <w:spacing w:after="0" w:line="240" w:lineRule="auto"/>
        <w:rPr>
          <w:rFonts w:ascii="Times New Roman" w:eastAsiaTheme="minorHAnsi" w:hAnsi="Times New Roman" w:cs="Times New Roman"/>
          <w:color w:val="auto"/>
          <w:kern w:val="0"/>
          <w:sz w:val="12"/>
          <w:szCs w:val="12"/>
          <w:lang w:eastAsia="en-US"/>
        </w:rPr>
      </w:pPr>
      <w:r w:rsidRPr="00591191">
        <w:rPr>
          <w:rFonts w:ascii="Times New Roman" w:eastAsiaTheme="minorHAnsi" w:hAnsi="Times New Roman" w:cs="Times New Roman"/>
          <w:color w:val="auto"/>
          <w:kern w:val="0"/>
          <w:sz w:val="12"/>
          <w:szCs w:val="12"/>
          <w:lang w:eastAsia="en-US"/>
        </w:rPr>
        <w:t xml:space="preserve">Глава администрации </w:t>
      </w:r>
    </w:p>
    <w:p w:rsidR="00591191" w:rsidRPr="00591191" w:rsidRDefault="00591191" w:rsidP="00591191">
      <w:pPr>
        <w:spacing w:after="0" w:line="240" w:lineRule="auto"/>
        <w:rPr>
          <w:rFonts w:ascii="Times New Roman" w:eastAsiaTheme="minorHAnsi" w:hAnsi="Times New Roman" w:cs="Times New Roman"/>
          <w:color w:val="auto"/>
          <w:kern w:val="0"/>
          <w:sz w:val="12"/>
          <w:szCs w:val="12"/>
          <w:lang w:eastAsia="en-US"/>
        </w:rPr>
      </w:pPr>
      <w:r w:rsidRPr="00591191">
        <w:rPr>
          <w:rFonts w:ascii="Times New Roman" w:eastAsiaTheme="minorHAnsi" w:hAnsi="Times New Roman" w:cs="Times New Roman"/>
          <w:color w:val="auto"/>
          <w:kern w:val="0"/>
          <w:sz w:val="12"/>
          <w:szCs w:val="12"/>
          <w:lang w:eastAsia="en-US"/>
        </w:rPr>
        <w:t>Каратузского района                                                                                                                                 Г.И. Кулакова</w:t>
      </w:r>
    </w:p>
    <w:p w:rsidR="00591191" w:rsidRPr="00591191" w:rsidRDefault="00591191" w:rsidP="00591191">
      <w:pPr>
        <w:spacing w:after="0" w:line="240" w:lineRule="auto"/>
        <w:rPr>
          <w:rFonts w:ascii="Times New Roman" w:eastAsiaTheme="minorHAnsi" w:hAnsi="Times New Roman" w:cs="Times New Roman"/>
          <w:color w:val="auto"/>
          <w:kern w:val="0"/>
          <w:sz w:val="12"/>
          <w:szCs w:val="12"/>
          <w:lang w:eastAsia="en-US"/>
        </w:rPr>
      </w:pPr>
    </w:p>
    <w:p w:rsidR="00591191" w:rsidRPr="00591191" w:rsidRDefault="00591191" w:rsidP="00591191">
      <w:pPr>
        <w:spacing w:after="0" w:line="240" w:lineRule="auto"/>
        <w:rPr>
          <w:rFonts w:ascii="Times New Roman" w:eastAsiaTheme="minorHAnsi" w:hAnsi="Times New Roman" w:cs="Times New Roman"/>
          <w:color w:val="auto"/>
          <w:kern w:val="0"/>
          <w:sz w:val="12"/>
          <w:szCs w:val="12"/>
          <w:lang w:eastAsia="en-US"/>
        </w:rPr>
      </w:pPr>
    </w:p>
    <w:p w:rsidR="00591191" w:rsidRPr="00591191" w:rsidRDefault="00591191" w:rsidP="00591191">
      <w:pPr>
        <w:spacing w:after="0" w:line="240" w:lineRule="auto"/>
        <w:jc w:val="both"/>
        <w:rPr>
          <w:rFonts w:ascii="Times New Roman" w:eastAsiaTheme="minorHAnsi" w:hAnsi="Times New Roman" w:cs="Times New Roman"/>
          <w:color w:val="auto"/>
          <w:kern w:val="0"/>
          <w:sz w:val="12"/>
          <w:szCs w:val="12"/>
          <w:lang w:eastAsia="en-US"/>
        </w:rPr>
      </w:pPr>
    </w:p>
    <w:p w:rsidR="00591191" w:rsidRPr="00591191" w:rsidRDefault="00591191" w:rsidP="00591191">
      <w:pPr>
        <w:spacing w:after="0" w:line="240" w:lineRule="auto"/>
        <w:jc w:val="both"/>
        <w:rPr>
          <w:rFonts w:ascii="Times New Roman" w:eastAsiaTheme="minorHAnsi" w:hAnsi="Times New Roman" w:cs="Times New Roman"/>
          <w:color w:val="auto"/>
          <w:kern w:val="0"/>
          <w:sz w:val="12"/>
          <w:szCs w:val="12"/>
          <w:lang w:eastAsia="en-US"/>
        </w:rPr>
      </w:pPr>
    </w:p>
    <w:p w:rsidR="00591191" w:rsidRPr="00591191" w:rsidRDefault="00591191" w:rsidP="00591191">
      <w:pPr>
        <w:spacing w:after="0" w:line="240" w:lineRule="auto"/>
        <w:jc w:val="both"/>
        <w:rPr>
          <w:rFonts w:ascii="Times New Roman" w:eastAsiaTheme="minorHAnsi" w:hAnsi="Times New Roman" w:cs="Times New Roman"/>
          <w:color w:val="auto"/>
          <w:kern w:val="0"/>
          <w:sz w:val="12"/>
          <w:szCs w:val="12"/>
          <w:lang w:eastAsia="en-US"/>
        </w:rPr>
      </w:pPr>
    </w:p>
    <w:p w:rsidR="00591191" w:rsidRPr="00591191" w:rsidRDefault="00591191" w:rsidP="00591191">
      <w:pPr>
        <w:spacing w:after="0" w:line="240" w:lineRule="auto"/>
        <w:jc w:val="center"/>
        <w:rPr>
          <w:rFonts w:ascii="Times New Roman" w:eastAsiaTheme="minorHAnsi" w:hAnsi="Times New Roman" w:cs="Times New Roman"/>
          <w:color w:val="auto"/>
          <w:kern w:val="0"/>
          <w:sz w:val="12"/>
          <w:szCs w:val="12"/>
          <w:lang w:eastAsia="en-US"/>
        </w:rPr>
      </w:pPr>
    </w:p>
    <w:p w:rsidR="00591191" w:rsidRPr="00591191" w:rsidRDefault="00591191" w:rsidP="00591191">
      <w:pPr>
        <w:spacing w:after="0" w:line="240" w:lineRule="auto"/>
        <w:ind w:left="6804"/>
        <w:rPr>
          <w:rFonts w:ascii="Times New Roman" w:eastAsiaTheme="minorHAnsi" w:hAnsi="Times New Roman" w:cs="Times New Roman"/>
          <w:color w:val="auto"/>
          <w:kern w:val="0"/>
          <w:sz w:val="12"/>
          <w:szCs w:val="12"/>
          <w:lang w:eastAsia="en-US"/>
        </w:rPr>
      </w:pPr>
      <w:r w:rsidRPr="00591191">
        <w:rPr>
          <w:rFonts w:ascii="Times New Roman" w:eastAsiaTheme="minorHAnsi" w:hAnsi="Times New Roman" w:cs="Times New Roman"/>
          <w:color w:val="auto"/>
          <w:kern w:val="0"/>
          <w:sz w:val="12"/>
          <w:szCs w:val="12"/>
          <w:lang w:eastAsia="en-US"/>
        </w:rPr>
        <w:t>Приложение № 3 к постановлению</w:t>
      </w:r>
    </w:p>
    <w:p w:rsidR="00591191" w:rsidRPr="00591191" w:rsidRDefault="00591191" w:rsidP="00591191">
      <w:pPr>
        <w:spacing w:after="0" w:line="240" w:lineRule="auto"/>
        <w:ind w:left="6804"/>
        <w:rPr>
          <w:rFonts w:ascii="Times New Roman" w:eastAsiaTheme="minorHAnsi" w:hAnsi="Times New Roman" w:cs="Times New Roman"/>
          <w:color w:val="auto"/>
          <w:kern w:val="0"/>
          <w:sz w:val="12"/>
          <w:szCs w:val="12"/>
          <w:lang w:eastAsia="en-US"/>
        </w:rPr>
      </w:pPr>
      <w:r w:rsidRPr="00591191">
        <w:rPr>
          <w:rFonts w:ascii="Times New Roman" w:eastAsiaTheme="minorHAnsi" w:hAnsi="Times New Roman" w:cs="Times New Roman"/>
          <w:color w:val="auto"/>
          <w:kern w:val="0"/>
          <w:sz w:val="12"/>
          <w:szCs w:val="12"/>
          <w:lang w:eastAsia="en-US"/>
        </w:rPr>
        <w:t>администрации Каратузского района</w:t>
      </w:r>
      <w:r>
        <w:rPr>
          <w:rFonts w:ascii="Times New Roman" w:eastAsiaTheme="minorHAnsi" w:hAnsi="Times New Roman" w:cs="Times New Roman"/>
          <w:color w:val="auto"/>
          <w:kern w:val="0"/>
          <w:sz w:val="12"/>
          <w:szCs w:val="12"/>
          <w:lang w:eastAsia="en-US"/>
        </w:rPr>
        <w:t xml:space="preserve"> </w:t>
      </w:r>
      <w:r w:rsidRPr="00591191">
        <w:rPr>
          <w:rFonts w:ascii="Times New Roman" w:eastAsiaTheme="minorHAnsi" w:hAnsi="Times New Roman" w:cs="Times New Roman"/>
          <w:color w:val="auto"/>
          <w:kern w:val="0"/>
          <w:sz w:val="12"/>
          <w:szCs w:val="12"/>
          <w:lang w:eastAsia="en-US"/>
        </w:rPr>
        <w:t xml:space="preserve">от 19.12.2014 г. № 1370-п   </w:t>
      </w:r>
    </w:p>
    <w:p w:rsidR="00591191" w:rsidRPr="00591191" w:rsidRDefault="00591191" w:rsidP="00591191">
      <w:pPr>
        <w:spacing w:after="0" w:line="240" w:lineRule="auto"/>
        <w:ind w:left="6804"/>
        <w:rPr>
          <w:rFonts w:ascii="Times New Roman" w:eastAsiaTheme="minorHAnsi" w:hAnsi="Times New Roman" w:cs="Times New Roman"/>
          <w:color w:val="auto"/>
          <w:kern w:val="0"/>
          <w:sz w:val="12"/>
          <w:szCs w:val="12"/>
          <w:lang w:eastAsia="en-US"/>
        </w:rPr>
      </w:pPr>
      <w:r w:rsidRPr="00591191">
        <w:rPr>
          <w:rFonts w:ascii="Times New Roman" w:eastAsiaTheme="minorHAnsi" w:hAnsi="Times New Roman" w:cs="Times New Roman"/>
          <w:color w:val="auto"/>
          <w:kern w:val="0"/>
          <w:sz w:val="12"/>
          <w:szCs w:val="12"/>
          <w:lang w:eastAsia="en-US"/>
        </w:rPr>
        <w:t xml:space="preserve">       </w:t>
      </w:r>
    </w:p>
    <w:p w:rsidR="00591191" w:rsidRPr="00591191" w:rsidRDefault="00591191" w:rsidP="00591191">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Приложение № 5</w:t>
      </w:r>
    </w:p>
    <w:p w:rsidR="00591191" w:rsidRPr="00591191" w:rsidRDefault="00591191" w:rsidP="00591191">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к муниципальной программе  «Управление муниципальными финансами</w:t>
      </w:r>
      <w:r w:rsidRPr="00591191">
        <w:rPr>
          <w:rFonts w:ascii="Times New Roman" w:eastAsia="Calibri" w:hAnsi="Times New Roman" w:cs="Times New Roman"/>
          <w:bCs/>
          <w:color w:val="auto"/>
          <w:kern w:val="0"/>
          <w:sz w:val="12"/>
          <w:szCs w:val="12"/>
          <w:lang w:eastAsia="en-US"/>
        </w:rPr>
        <w:t xml:space="preserve">» </w:t>
      </w:r>
    </w:p>
    <w:p w:rsidR="00591191" w:rsidRPr="00591191" w:rsidRDefault="00591191" w:rsidP="00591191">
      <w:pPr>
        <w:autoSpaceDE w:val="0"/>
        <w:autoSpaceDN w:val="0"/>
        <w:adjustRightInd w:val="0"/>
        <w:spacing w:after="0" w:line="240" w:lineRule="auto"/>
        <w:ind w:left="8460"/>
        <w:rPr>
          <w:rFonts w:ascii="Times New Roman" w:eastAsia="Calibri" w:hAnsi="Times New Roman" w:cs="Times New Roman"/>
          <w:color w:val="auto"/>
          <w:kern w:val="0"/>
          <w:sz w:val="12"/>
          <w:szCs w:val="12"/>
          <w:lang w:eastAsia="en-US"/>
        </w:rPr>
      </w:pPr>
    </w:p>
    <w:p w:rsidR="00591191" w:rsidRPr="00591191" w:rsidRDefault="00591191" w:rsidP="00591191">
      <w:pPr>
        <w:spacing w:after="0" w:line="240" w:lineRule="auto"/>
        <w:jc w:val="center"/>
        <w:rPr>
          <w:rFonts w:ascii="Times New Roman" w:eastAsia="Calibri" w:hAnsi="Times New Roman" w:cs="Times New Roman"/>
          <w:color w:val="auto"/>
          <w:kern w:val="0"/>
          <w:sz w:val="12"/>
          <w:szCs w:val="12"/>
        </w:rPr>
      </w:pPr>
      <w:r w:rsidRPr="00591191">
        <w:rPr>
          <w:rFonts w:ascii="Times New Roman" w:eastAsia="Calibri"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p>
    <w:tbl>
      <w:tblPr>
        <w:tblW w:w="10574" w:type="dxa"/>
        <w:tblInd w:w="93" w:type="dxa"/>
        <w:tblLook w:val="04A0" w:firstRow="1" w:lastRow="0" w:firstColumn="1" w:lastColumn="0" w:noHBand="0" w:noVBand="1"/>
      </w:tblPr>
      <w:tblGrid>
        <w:gridCol w:w="1291"/>
        <w:gridCol w:w="1843"/>
        <w:gridCol w:w="1843"/>
        <w:gridCol w:w="1316"/>
        <w:gridCol w:w="1316"/>
        <w:gridCol w:w="1316"/>
        <w:gridCol w:w="1649"/>
      </w:tblGrid>
      <w:tr w:rsidR="00591191" w:rsidRPr="00591191" w:rsidTr="00591191">
        <w:trPr>
          <w:trHeight w:val="2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Ответственный исполнитель, соисполнители</w:t>
            </w:r>
          </w:p>
        </w:tc>
        <w:tc>
          <w:tcPr>
            <w:tcW w:w="5597" w:type="dxa"/>
            <w:gridSpan w:val="4"/>
            <w:tcBorders>
              <w:top w:val="single" w:sz="4" w:space="0" w:color="auto"/>
              <w:left w:val="nil"/>
              <w:bottom w:val="single" w:sz="4" w:space="0" w:color="auto"/>
              <w:right w:val="single" w:sz="4" w:space="0" w:color="auto"/>
            </w:tcBorders>
            <w:shd w:val="clear" w:color="auto" w:fill="auto"/>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Оценка расходов</w:t>
            </w:r>
            <w:r w:rsidRPr="00591191">
              <w:rPr>
                <w:rFonts w:ascii="Times New Roman" w:hAnsi="Times New Roman" w:cs="Times New Roman"/>
                <w:color w:val="auto"/>
                <w:kern w:val="0"/>
                <w:sz w:val="12"/>
                <w:szCs w:val="12"/>
              </w:rPr>
              <w:br/>
              <w:t>(тыс. руб.), годы</w:t>
            </w:r>
          </w:p>
        </w:tc>
      </w:tr>
      <w:tr w:rsidR="00591191" w:rsidRPr="00591191" w:rsidTr="00591191">
        <w:trPr>
          <w:trHeight w:val="20"/>
        </w:trPr>
        <w:tc>
          <w:tcPr>
            <w:tcW w:w="1291" w:type="dxa"/>
            <w:vMerge/>
            <w:tcBorders>
              <w:top w:val="single" w:sz="4" w:space="0" w:color="auto"/>
              <w:left w:val="single" w:sz="4" w:space="0" w:color="auto"/>
              <w:bottom w:val="single" w:sz="4" w:space="0" w:color="auto"/>
              <w:right w:val="single" w:sz="4" w:space="0" w:color="auto"/>
            </w:tcBorders>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2014 год</w:t>
            </w:r>
          </w:p>
        </w:tc>
        <w:tc>
          <w:tcPr>
            <w:tcW w:w="1316"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jc w:val="center"/>
              <w:rPr>
                <w:rFonts w:ascii="Calibri" w:eastAsia="Calibri" w:hAnsi="Calibri" w:cs="Times New Roman"/>
                <w:color w:val="auto"/>
                <w:kern w:val="0"/>
                <w:sz w:val="12"/>
                <w:szCs w:val="12"/>
                <w:lang w:eastAsia="en-US"/>
              </w:rPr>
            </w:pPr>
            <w:r w:rsidRPr="00591191">
              <w:rPr>
                <w:rFonts w:ascii="Times New Roman" w:hAnsi="Times New Roman" w:cs="Times New Roman"/>
                <w:color w:val="auto"/>
                <w:kern w:val="0"/>
                <w:sz w:val="12"/>
                <w:szCs w:val="12"/>
              </w:rPr>
              <w:t>2015 год</w:t>
            </w:r>
          </w:p>
        </w:tc>
        <w:tc>
          <w:tcPr>
            <w:tcW w:w="1316"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jc w:val="center"/>
              <w:rPr>
                <w:rFonts w:ascii="Calibri" w:eastAsia="Calibri" w:hAnsi="Calibri" w:cs="Times New Roman"/>
                <w:color w:val="auto"/>
                <w:kern w:val="0"/>
                <w:sz w:val="12"/>
                <w:szCs w:val="12"/>
                <w:lang w:eastAsia="en-US"/>
              </w:rPr>
            </w:pPr>
            <w:r w:rsidRPr="00591191">
              <w:rPr>
                <w:rFonts w:ascii="Times New Roman" w:hAnsi="Times New Roman" w:cs="Times New Roman"/>
                <w:color w:val="auto"/>
                <w:kern w:val="0"/>
                <w:sz w:val="12"/>
                <w:szCs w:val="12"/>
              </w:rPr>
              <w:t>2016 год</w:t>
            </w:r>
          </w:p>
        </w:tc>
        <w:tc>
          <w:tcPr>
            <w:tcW w:w="1649"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Итого за 2014-2016 годы</w:t>
            </w:r>
          </w:p>
        </w:tc>
      </w:tr>
      <w:tr w:rsidR="00591191" w:rsidRPr="00591191" w:rsidTr="00591191">
        <w:trPr>
          <w:trHeight w:val="20"/>
        </w:trPr>
        <w:tc>
          <w:tcPr>
            <w:tcW w:w="1291" w:type="dxa"/>
            <w:vMerge w:val="restart"/>
            <w:tcBorders>
              <w:top w:val="nil"/>
              <w:left w:val="single" w:sz="4" w:space="0" w:color="auto"/>
              <w:right w:val="single" w:sz="4" w:space="0" w:color="auto"/>
            </w:tcBorders>
            <w:shd w:val="clear" w:color="auto" w:fill="auto"/>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Муниципальная программа</w:t>
            </w:r>
          </w:p>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w:t>
            </w:r>
          </w:p>
        </w:tc>
        <w:tc>
          <w:tcPr>
            <w:tcW w:w="1843" w:type="dxa"/>
            <w:vMerge w:val="restart"/>
            <w:tcBorders>
              <w:top w:val="nil"/>
              <w:left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«Управление муниципальными финансами»</w:t>
            </w:r>
          </w:p>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Всего                    </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69 662,925</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69 510,0</w:t>
            </w:r>
          </w:p>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69 748,20</w:t>
            </w:r>
          </w:p>
        </w:tc>
        <w:tc>
          <w:tcPr>
            <w:tcW w:w="1649"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208 921,125</w:t>
            </w:r>
          </w:p>
        </w:tc>
      </w:tr>
      <w:tr w:rsidR="00591191" w:rsidRPr="00591191" w:rsidTr="00591191">
        <w:trPr>
          <w:trHeight w:val="20"/>
        </w:trPr>
        <w:tc>
          <w:tcPr>
            <w:tcW w:w="1291" w:type="dxa"/>
            <w:vMerge/>
            <w:tcBorders>
              <w:left w:val="single" w:sz="4" w:space="0" w:color="auto"/>
              <w:right w:val="single" w:sz="4" w:space="0" w:color="auto"/>
            </w:tcBorders>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в том числе:             </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649"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r>
      <w:tr w:rsidR="00591191" w:rsidRPr="00591191" w:rsidTr="00591191">
        <w:trPr>
          <w:trHeight w:val="20"/>
        </w:trPr>
        <w:tc>
          <w:tcPr>
            <w:tcW w:w="1291" w:type="dxa"/>
            <w:vMerge/>
            <w:tcBorders>
              <w:left w:val="single" w:sz="4" w:space="0" w:color="auto"/>
              <w:right w:val="single" w:sz="4" w:space="0" w:color="auto"/>
            </w:tcBorders>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федеральный бюджет </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649"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r>
      <w:tr w:rsidR="00591191" w:rsidRPr="00591191" w:rsidTr="00591191">
        <w:trPr>
          <w:trHeight w:val="20"/>
        </w:trPr>
        <w:tc>
          <w:tcPr>
            <w:tcW w:w="1291" w:type="dxa"/>
            <w:vMerge/>
            <w:tcBorders>
              <w:left w:val="single" w:sz="4" w:space="0" w:color="auto"/>
              <w:right w:val="single" w:sz="4" w:space="0" w:color="auto"/>
            </w:tcBorders>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краевой бюджет           </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12 591,20</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Calibri" w:eastAsia="Calibri" w:hAnsi="Calibri" w:cs="Times New Roman"/>
                <w:color w:val="auto"/>
                <w:kern w:val="0"/>
                <w:sz w:val="12"/>
                <w:szCs w:val="12"/>
                <w:lang w:eastAsia="en-US"/>
              </w:rPr>
            </w:pPr>
            <w:r w:rsidRPr="00591191">
              <w:rPr>
                <w:rFonts w:ascii="Times New Roman" w:hAnsi="Times New Roman" w:cs="Times New Roman"/>
                <w:color w:val="auto"/>
                <w:kern w:val="0"/>
                <w:sz w:val="12"/>
                <w:szCs w:val="12"/>
              </w:rPr>
              <w:t>12 591,20</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Calibri" w:eastAsia="Calibri" w:hAnsi="Calibri" w:cs="Times New Roman"/>
                <w:color w:val="auto"/>
                <w:kern w:val="0"/>
                <w:sz w:val="12"/>
                <w:szCs w:val="12"/>
                <w:lang w:eastAsia="en-US"/>
              </w:rPr>
            </w:pPr>
            <w:r w:rsidRPr="00591191">
              <w:rPr>
                <w:rFonts w:ascii="Times New Roman" w:hAnsi="Times New Roman" w:cs="Times New Roman"/>
                <w:color w:val="auto"/>
                <w:kern w:val="0"/>
                <w:sz w:val="12"/>
                <w:szCs w:val="12"/>
              </w:rPr>
              <w:t>12 591,20</w:t>
            </w:r>
          </w:p>
        </w:tc>
        <w:tc>
          <w:tcPr>
            <w:tcW w:w="1649"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37 773,60</w:t>
            </w:r>
          </w:p>
        </w:tc>
      </w:tr>
      <w:tr w:rsidR="00591191" w:rsidRPr="00591191" w:rsidTr="00591191">
        <w:trPr>
          <w:trHeight w:val="20"/>
        </w:trPr>
        <w:tc>
          <w:tcPr>
            <w:tcW w:w="1291" w:type="dxa"/>
            <w:vMerge/>
            <w:tcBorders>
              <w:left w:val="single" w:sz="4" w:space="0" w:color="auto"/>
              <w:right w:val="single" w:sz="4" w:space="0" w:color="auto"/>
            </w:tcBorders>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внебюджетные  источники                 </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649"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r>
      <w:tr w:rsidR="00591191" w:rsidRPr="00591191" w:rsidTr="00591191">
        <w:trPr>
          <w:trHeight w:val="20"/>
        </w:trPr>
        <w:tc>
          <w:tcPr>
            <w:tcW w:w="1291" w:type="dxa"/>
            <w:vMerge/>
            <w:tcBorders>
              <w:left w:val="single" w:sz="4" w:space="0" w:color="auto"/>
              <w:right w:val="single" w:sz="4" w:space="0" w:color="auto"/>
            </w:tcBorders>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районный бюджет  </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57 071,725</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56 918,80</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57 157,00</w:t>
            </w:r>
          </w:p>
        </w:tc>
        <w:tc>
          <w:tcPr>
            <w:tcW w:w="1649"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171 147,525</w:t>
            </w:r>
          </w:p>
        </w:tc>
      </w:tr>
      <w:tr w:rsidR="00591191" w:rsidRPr="00591191" w:rsidTr="00591191">
        <w:trPr>
          <w:trHeight w:val="20"/>
        </w:trPr>
        <w:tc>
          <w:tcPr>
            <w:tcW w:w="1291" w:type="dxa"/>
            <w:vMerge/>
            <w:tcBorders>
              <w:left w:val="single" w:sz="4" w:space="0" w:color="auto"/>
              <w:bottom w:val="single" w:sz="4" w:space="0" w:color="auto"/>
              <w:right w:val="single" w:sz="4" w:space="0" w:color="auto"/>
            </w:tcBorders>
            <w:shd w:val="clear" w:color="auto" w:fill="auto"/>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843" w:type="dxa"/>
            <w:vMerge/>
            <w:tcBorders>
              <w:left w:val="single" w:sz="4" w:space="0" w:color="auto"/>
              <w:bottom w:val="single" w:sz="4" w:space="0" w:color="auto"/>
              <w:right w:val="single" w:sz="4" w:space="0" w:color="auto"/>
            </w:tcBorders>
            <w:shd w:val="clear" w:color="auto" w:fill="auto"/>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юридические лица</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649"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r>
      <w:tr w:rsidR="00591191" w:rsidRPr="00591191" w:rsidTr="00591191">
        <w:trPr>
          <w:trHeight w:val="20"/>
        </w:trPr>
        <w:tc>
          <w:tcPr>
            <w:tcW w:w="1291" w:type="dxa"/>
            <w:vMerge w:val="restart"/>
            <w:tcBorders>
              <w:top w:val="nil"/>
              <w:left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Подпрограмма 1</w:t>
            </w:r>
          </w:p>
        </w:tc>
        <w:tc>
          <w:tcPr>
            <w:tcW w:w="1843" w:type="dxa"/>
            <w:vMerge w:val="restart"/>
            <w:tcBorders>
              <w:top w:val="nil"/>
              <w:left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eastAsia="Calibri" w:hAnsi="Times New Roman" w:cs="Times New Roman"/>
                <w:color w:val="auto"/>
                <w:kern w:val="0"/>
                <w:sz w:val="12"/>
                <w:szCs w:val="12"/>
                <w:lang w:eastAsia="en-US"/>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Всего                    </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64 457,00</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64 336,10</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64 336,10</w:t>
            </w:r>
          </w:p>
        </w:tc>
        <w:tc>
          <w:tcPr>
            <w:tcW w:w="1649"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193 129,20</w:t>
            </w:r>
          </w:p>
        </w:tc>
      </w:tr>
      <w:tr w:rsidR="00591191" w:rsidRPr="00591191" w:rsidTr="00591191">
        <w:trPr>
          <w:trHeight w:val="20"/>
        </w:trPr>
        <w:tc>
          <w:tcPr>
            <w:tcW w:w="1291" w:type="dxa"/>
            <w:vMerge/>
            <w:tcBorders>
              <w:left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в том числе:             </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649"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r>
      <w:tr w:rsidR="00591191" w:rsidRPr="00591191" w:rsidTr="00591191">
        <w:trPr>
          <w:trHeight w:val="20"/>
        </w:trPr>
        <w:tc>
          <w:tcPr>
            <w:tcW w:w="1291" w:type="dxa"/>
            <w:vMerge/>
            <w:tcBorders>
              <w:left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федеральный бюджет </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649"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r>
      <w:tr w:rsidR="00591191" w:rsidRPr="00591191" w:rsidTr="00591191">
        <w:trPr>
          <w:trHeight w:val="20"/>
        </w:trPr>
        <w:tc>
          <w:tcPr>
            <w:tcW w:w="1291" w:type="dxa"/>
            <w:vMerge/>
            <w:tcBorders>
              <w:left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краевой бюджет           </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12 591,20</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Calibri" w:eastAsia="Calibri" w:hAnsi="Calibri" w:cs="Times New Roman"/>
                <w:color w:val="auto"/>
                <w:kern w:val="0"/>
                <w:sz w:val="12"/>
                <w:szCs w:val="12"/>
                <w:lang w:eastAsia="en-US"/>
              </w:rPr>
            </w:pPr>
            <w:r w:rsidRPr="00591191">
              <w:rPr>
                <w:rFonts w:ascii="Times New Roman" w:hAnsi="Times New Roman" w:cs="Times New Roman"/>
                <w:color w:val="auto"/>
                <w:kern w:val="0"/>
                <w:sz w:val="12"/>
                <w:szCs w:val="12"/>
              </w:rPr>
              <w:t>12 591,20</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Calibri" w:eastAsia="Calibri" w:hAnsi="Calibri" w:cs="Times New Roman"/>
                <w:color w:val="auto"/>
                <w:kern w:val="0"/>
                <w:sz w:val="12"/>
                <w:szCs w:val="12"/>
                <w:lang w:eastAsia="en-US"/>
              </w:rPr>
            </w:pPr>
            <w:r w:rsidRPr="00591191">
              <w:rPr>
                <w:rFonts w:ascii="Times New Roman" w:hAnsi="Times New Roman" w:cs="Times New Roman"/>
                <w:color w:val="auto"/>
                <w:kern w:val="0"/>
                <w:sz w:val="12"/>
                <w:szCs w:val="12"/>
              </w:rPr>
              <w:t>12 591,20</w:t>
            </w:r>
          </w:p>
        </w:tc>
        <w:tc>
          <w:tcPr>
            <w:tcW w:w="1649"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37 773,60</w:t>
            </w:r>
          </w:p>
        </w:tc>
      </w:tr>
      <w:tr w:rsidR="00591191" w:rsidRPr="00591191" w:rsidTr="00591191">
        <w:trPr>
          <w:trHeight w:val="20"/>
        </w:trPr>
        <w:tc>
          <w:tcPr>
            <w:tcW w:w="1291" w:type="dxa"/>
            <w:vMerge/>
            <w:tcBorders>
              <w:left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внебюджетные  источники                 </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649"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r>
      <w:tr w:rsidR="00591191" w:rsidRPr="00591191" w:rsidTr="00591191">
        <w:trPr>
          <w:trHeight w:val="20"/>
        </w:trPr>
        <w:tc>
          <w:tcPr>
            <w:tcW w:w="1291" w:type="dxa"/>
            <w:vMerge/>
            <w:tcBorders>
              <w:left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районный бюджет  </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51 865,80</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Calibri" w:eastAsia="Calibri" w:hAnsi="Calibri" w:cs="Times New Roman"/>
                <w:color w:val="auto"/>
                <w:kern w:val="0"/>
                <w:sz w:val="12"/>
                <w:szCs w:val="12"/>
                <w:lang w:eastAsia="en-US"/>
              </w:rPr>
            </w:pPr>
            <w:r w:rsidRPr="00591191">
              <w:rPr>
                <w:rFonts w:ascii="Times New Roman" w:hAnsi="Times New Roman" w:cs="Times New Roman"/>
                <w:color w:val="auto"/>
                <w:kern w:val="0"/>
                <w:sz w:val="12"/>
                <w:szCs w:val="12"/>
              </w:rPr>
              <w:t>51 744,90</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rPr>
                <w:rFonts w:ascii="Calibri" w:eastAsia="Calibri" w:hAnsi="Calibri" w:cs="Times New Roman"/>
                <w:color w:val="auto"/>
                <w:kern w:val="0"/>
                <w:sz w:val="12"/>
                <w:szCs w:val="12"/>
                <w:lang w:eastAsia="en-US"/>
              </w:rPr>
            </w:pPr>
            <w:r w:rsidRPr="00591191">
              <w:rPr>
                <w:rFonts w:ascii="Times New Roman" w:hAnsi="Times New Roman" w:cs="Times New Roman"/>
                <w:color w:val="auto"/>
                <w:kern w:val="0"/>
                <w:sz w:val="12"/>
                <w:szCs w:val="12"/>
              </w:rPr>
              <w:t>51 744,90</w:t>
            </w:r>
          </w:p>
        </w:tc>
        <w:tc>
          <w:tcPr>
            <w:tcW w:w="1649"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155 355,60</w:t>
            </w:r>
          </w:p>
        </w:tc>
      </w:tr>
      <w:tr w:rsidR="00591191" w:rsidRPr="00591191" w:rsidTr="00591191">
        <w:trPr>
          <w:trHeight w:val="20"/>
        </w:trPr>
        <w:tc>
          <w:tcPr>
            <w:tcW w:w="1291" w:type="dxa"/>
            <w:vMerge/>
            <w:tcBorders>
              <w:left w:val="single" w:sz="4" w:space="0" w:color="auto"/>
              <w:bottom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bottom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юридические лица</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w:t>
            </w:r>
          </w:p>
        </w:tc>
        <w:tc>
          <w:tcPr>
            <w:tcW w:w="131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w:t>
            </w:r>
          </w:p>
        </w:tc>
        <w:tc>
          <w:tcPr>
            <w:tcW w:w="1649"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w:t>
            </w:r>
          </w:p>
        </w:tc>
      </w:tr>
    </w:tbl>
    <w:p w:rsidR="00591191" w:rsidRDefault="00591191" w:rsidP="00591191">
      <w:pPr>
        <w:spacing w:after="0" w:line="240" w:lineRule="auto"/>
        <w:jc w:val="both"/>
        <w:rPr>
          <w:rFonts w:ascii="Times New Roman" w:eastAsiaTheme="minorHAnsi" w:hAnsi="Times New Roman" w:cs="Times New Roman"/>
          <w:color w:val="auto"/>
          <w:kern w:val="0"/>
          <w:sz w:val="12"/>
          <w:szCs w:val="12"/>
          <w:lang w:eastAsia="en-US"/>
        </w:rPr>
      </w:pPr>
    </w:p>
    <w:p w:rsidR="00591191" w:rsidRDefault="00591191" w:rsidP="00591191">
      <w:pPr>
        <w:spacing w:after="0" w:line="240" w:lineRule="auto"/>
        <w:jc w:val="both"/>
        <w:rPr>
          <w:rFonts w:ascii="Times New Roman" w:eastAsiaTheme="minorHAnsi" w:hAnsi="Times New Roman" w:cs="Times New Roman"/>
          <w:color w:val="auto"/>
          <w:kern w:val="0"/>
          <w:sz w:val="12"/>
          <w:szCs w:val="12"/>
          <w:lang w:eastAsia="en-US"/>
        </w:rPr>
      </w:pPr>
    </w:p>
    <w:p w:rsidR="00591191" w:rsidRDefault="00591191" w:rsidP="00591191">
      <w:pPr>
        <w:spacing w:after="0" w:line="240" w:lineRule="auto"/>
        <w:jc w:val="both"/>
        <w:rPr>
          <w:rFonts w:ascii="Times New Roman" w:eastAsiaTheme="minorHAnsi" w:hAnsi="Times New Roman" w:cs="Times New Roman"/>
          <w:color w:val="auto"/>
          <w:kern w:val="0"/>
          <w:sz w:val="12"/>
          <w:szCs w:val="12"/>
          <w:lang w:eastAsia="en-US"/>
        </w:rPr>
      </w:pPr>
    </w:p>
    <w:tbl>
      <w:tblPr>
        <w:tblW w:w="10510" w:type="dxa"/>
        <w:tblInd w:w="93" w:type="dxa"/>
        <w:tblLook w:val="04A0" w:firstRow="1" w:lastRow="0" w:firstColumn="1" w:lastColumn="0" w:noHBand="0" w:noVBand="1"/>
      </w:tblPr>
      <w:tblGrid>
        <w:gridCol w:w="1291"/>
        <w:gridCol w:w="1843"/>
        <w:gridCol w:w="1843"/>
        <w:gridCol w:w="1281"/>
        <w:gridCol w:w="1276"/>
        <w:gridCol w:w="1275"/>
        <w:gridCol w:w="1701"/>
      </w:tblGrid>
      <w:tr w:rsidR="00591191" w:rsidRPr="00591191" w:rsidTr="00591191">
        <w:trPr>
          <w:trHeight w:val="2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Ответственный исполнитель, соисполнители</w:t>
            </w:r>
          </w:p>
        </w:tc>
        <w:tc>
          <w:tcPr>
            <w:tcW w:w="5533" w:type="dxa"/>
            <w:gridSpan w:val="4"/>
            <w:tcBorders>
              <w:top w:val="single" w:sz="4" w:space="0" w:color="auto"/>
              <w:left w:val="nil"/>
              <w:bottom w:val="single" w:sz="4" w:space="0" w:color="auto"/>
              <w:right w:val="single" w:sz="4" w:space="0" w:color="auto"/>
            </w:tcBorders>
            <w:shd w:val="clear" w:color="auto" w:fill="auto"/>
            <w:vAlign w:val="center"/>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Оценка расходов</w:t>
            </w:r>
            <w:r w:rsidRPr="00591191">
              <w:rPr>
                <w:rFonts w:ascii="Times New Roman" w:hAnsi="Times New Roman" w:cs="Times New Roman"/>
                <w:color w:val="auto"/>
                <w:kern w:val="0"/>
                <w:sz w:val="12"/>
                <w:szCs w:val="12"/>
              </w:rPr>
              <w:br/>
              <w:t>(тыс. руб.), годы</w:t>
            </w:r>
          </w:p>
        </w:tc>
      </w:tr>
      <w:tr w:rsidR="00591191" w:rsidRPr="00591191" w:rsidTr="00591191">
        <w:trPr>
          <w:trHeight w:val="20"/>
        </w:trPr>
        <w:tc>
          <w:tcPr>
            <w:tcW w:w="1291" w:type="dxa"/>
            <w:vMerge/>
            <w:tcBorders>
              <w:top w:val="single" w:sz="4" w:space="0" w:color="auto"/>
              <w:left w:val="single" w:sz="4" w:space="0" w:color="auto"/>
              <w:bottom w:val="single" w:sz="4" w:space="0" w:color="auto"/>
              <w:right w:val="single" w:sz="4" w:space="0" w:color="auto"/>
            </w:tcBorders>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281"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2014 год</w:t>
            </w:r>
          </w:p>
        </w:tc>
        <w:tc>
          <w:tcPr>
            <w:tcW w:w="1276"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2015 год</w:t>
            </w:r>
          </w:p>
        </w:tc>
        <w:tc>
          <w:tcPr>
            <w:tcW w:w="1275"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2016 год</w:t>
            </w:r>
          </w:p>
        </w:tc>
        <w:tc>
          <w:tcPr>
            <w:tcW w:w="1701"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jc w:val="center"/>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Итого за 2014-2016 годы</w:t>
            </w:r>
          </w:p>
        </w:tc>
      </w:tr>
      <w:tr w:rsidR="00591191" w:rsidRPr="00591191" w:rsidTr="00591191">
        <w:trPr>
          <w:trHeight w:val="20"/>
        </w:trPr>
        <w:tc>
          <w:tcPr>
            <w:tcW w:w="1291" w:type="dxa"/>
            <w:tcBorders>
              <w:top w:val="nil"/>
              <w:left w:val="single" w:sz="4" w:space="0" w:color="auto"/>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Подпрограмма 2</w:t>
            </w: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Всего                    </w:t>
            </w:r>
          </w:p>
        </w:tc>
        <w:tc>
          <w:tcPr>
            <w:tcW w:w="1281"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5 205,925</w:t>
            </w:r>
          </w:p>
        </w:tc>
        <w:tc>
          <w:tcPr>
            <w:tcW w:w="127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5 173,90</w:t>
            </w:r>
          </w:p>
        </w:tc>
        <w:tc>
          <w:tcPr>
            <w:tcW w:w="1275"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5 412,10</w:t>
            </w:r>
          </w:p>
        </w:tc>
        <w:tc>
          <w:tcPr>
            <w:tcW w:w="1701"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15 791,925</w:t>
            </w:r>
          </w:p>
        </w:tc>
      </w:tr>
      <w:tr w:rsidR="00591191" w:rsidRPr="00591191" w:rsidTr="00591191">
        <w:trPr>
          <w:trHeight w:val="20"/>
        </w:trPr>
        <w:tc>
          <w:tcPr>
            <w:tcW w:w="1291" w:type="dxa"/>
            <w:tcBorders>
              <w:top w:val="nil"/>
              <w:left w:val="single" w:sz="4" w:space="0" w:color="auto"/>
              <w:bottom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в том числе:             </w:t>
            </w:r>
          </w:p>
        </w:tc>
        <w:tc>
          <w:tcPr>
            <w:tcW w:w="1281"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275"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r>
      <w:tr w:rsidR="00591191" w:rsidRPr="00591191" w:rsidTr="00591191">
        <w:trPr>
          <w:trHeight w:val="20"/>
        </w:trPr>
        <w:tc>
          <w:tcPr>
            <w:tcW w:w="1291" w:type="dxa"/>
            <w:tcBorders>
              <w:top w:val="nil"/>
              <w:left w:val="single" w:sz="4" w:space="0" w:color="auto"/>
              <w:bottom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федеральный бюджет </w:t>
            </w:r>
          </w:p>
        </w:tc>
        <w:tc>
          <w:tcPr>
            <w:tcW w:w="1281"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275"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r>
      <w:tr w:rsidR="00591191" w:rsidRPr="00591191" w:rsidTr="00591191">
        <w:trPr>
          <w:trHeight w:val="20"/>
        </w:trPr>
        <w:tc>
          <w:tcPr>
            <w:tcW w:w="1291" w:type="dxa"/>
            <w:tcBorders>
              <w:top w:val="nil"/>
              <w:left w:val="single" w:sz="4" w:space="0" w:color="auto"/>
              <w:bottom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краевой бюджет           </w:t>
            </w:r>
          </w:p>
        </w:tc>
        <w:tc>
          <w:tcPr>
            <w:tcW w:w="1281"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p>
        </w:tc>
        <w:tc>
          <w:tcPr>
            <w:tcW w:w="127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p>
        </w:tc>
        <w:tc>
          <w:tcPr>
            <w:tcW w:w="1275"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p>
        </w:tc>
        <w:tc>
          <w:tcPr>
            <w:tcW w:w="1701"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p>
        </w:tc>
      </w:tr>
      <w:tr w:rsidR="00591191" w:rsidRPr="00591191" w:rsidTr="00591191">
        <w:trPr>
          <w:trHeight w:val="20"/>
        </w:trPr>
        <w:tc>
          <w:tcPr>
            <w:tcW w:w="1291" w:type="dxa"/>
            <w:tcBorders>
              <w:top w:val="nil"/>
              <w:left w:val="single" w:sz="4" w:space="0" w:color="auto"/>
              <w:bottom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внебюджетные  источники                 </w:t>
            </w:r>
          </w:p>
        </w:tc>
        <w:tc>
          <w:tcPr>
            <w:tcW w:w="1281"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275"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hAnsi="Times New Roman" w:cs="Times New Roman"/>
                <w:color w:val="auto"/>
                <w:kern w:val="0"/>
                <w:sz w:val="12"/>
                <w:szCs w:val="12"/>
              </w:rPr>
            </w:pPr>
          </w:p>
        </w:tc>
      </w:tr>
      <w:tr w:rsidR="00591191" w:rsidRPr="00591191" w:rsidTr="00591191">
        <w:trPr>
          <w:trHeight w:val="20"/>
        </w:trPr>
        <w:tc>
          <w:tcPr>
            <w:tcW w:w="1291" w:type="dxa"/>
            <w:tcBorders>
              <w:top w:val="nil"/>
              <w:left w:val="single" w:sz="4" w:space="0" w:color="auto"/>
              <w:bottom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vAlign w:val="center"/>
          </w:tcPr>
          <w:p w:rsidR="00591191" w:rsidRPr="00591191" w:rsidRDefault="00591191" w:rsidP="00591191">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shd w:val="clear" w:color="auto" w:fill="auto"/>
          </w:tcPr>
          <w:p w:rsidR="00591191" w:rsidRPr="00591191" w:rsidRDefault="00591191" w:rsidP="00591191">
            <w:pPr>
              <w:spacing w:after="0" w:line="240" w:lineRule="auto"/>
              <w:rPr>
                <w:rFonts w:ascii="Times New Roman" w:hAnsi="Times New Roman" w:cs="Times New Roman"/>
                <w:color w:val="auto"/>
                <w:kern w:val="0"/>
                <w:sz w:val="12"/>
                <w:szCs w:val="12"/>
              </w:rPr>
            </w:pPr>
            <w:r w:rsidRPr="00591191">
              <w:rPr>
                <w:rFonts w:ascii="Times New Roman" w:hAnsi="Times New Roman" w:cs="Times New Roman"/>
                <w:color w:val="auto"/>
                <w:kern w:val="0"/>
                <w:sz w:val="12"/>
                <w:szCs w:val="12"/>
              </w:rPr>
              <w:t xml:space="preserve">районный бюджет  </w:t>
            </w:r>
          </w:p>
        </w:tc>
        <w:tc>
          <w:tcPr>
            <w:tcW w:w="1281"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5 205,925</w:t>
            </w:r>
          </w:p>
        </w:tc>
        <w:tc>
          <w:tcPr>
            <w:tcW w:w="1276"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5 173,90</w:t>
            </w:r>
          </w:p>
        </w:tc>
        <w:tc>
          <w:tcPr>
            <w:tcW w:w="1275"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5 412,10</w:t>
            </w:r>
          </w:p>
        </w:tc>
        <w:tc>
          <w:tcPr>
            <w:tcW w:w="1701" w:type="dxa"/>
            <w:tcBorders>
              <w:top w:val="nil"/>
              <w:left w:val="nil"/>
              <w:bottom w:val="single" w:sz="4" w:space="0" w:color="auto"/>
              <w:right w:val="single" w:sz="4" w:space="0" w:color="auto"/>
            </w:tcBorders>
            <w:shd w:val="clear" w:color="auto" w:fill="auto"/>
            <w:noWrap/>
          </w:tcPr>
          <w:p w:rsidR="00591191" w:rsidRPr="00591191" w:rsidRDefault="00591191" w:rsidP="00591191">
            <w:pPr>
              <w:spacing w:after="0" w:line="240" w:lineRule="auto"/>
              <w:jc w:val="center"/>
              <w:rPr>
                <w:rFonts w:ascii="Times New Roman" w:eastAsia="Calibri" w:hAnsi="Times New Roman" w:cs="Times New Roman"/>
                <w:color w:val="auto"/>
                <w:kern w:val="0"/>
                <w:sz w:val="12"/>
                <w:szCs w:val="12"/>
                <w:lang w:eastAsia="en-US"/>
              </w:rPr>
            </w:pPr>
            <w:r w:rsidRPr="00591191">
              <w:rPr>
                <w:rFonts w:ascii="Times New Roman" w:eastAsia="Calibri" w:hAnsi="Times New Roman" w:cs="Times New Roman"/>
                <w:color w:val="auto"/>
                <w:kern w:val="0"/>
                <w:sz w:val="12"/>
                <w:szCs w:val="12"/>
                <w:lang w:eastAsia="en-US"/>
              </w:rPr>
              <w:t>15 791,925</w:t>
            </w:r>
          </w:p>
        </w:tc>
      </w:tr>
    </w:tbl>
    <w:p w:rsidR="00591191" w:rsidRPr="00591191" w:rsidRDefault="00591191" w:rsidP="00591191">
      <w:pPr>
        <w:spacing w:after="0" w:line="240" w:lineRule="auto"/>
        <w:jc w:val="both"/>
        <w:rPr>
          <w:rFonts w:ascii="Times New Roman" w:eastAsiaTheme="minorHAnsi" w:hAnsi="Times New Roman" w:cs="Times New Roman"/>
          <w:color w:val="auto"/>
          <w:kern w:val="0"/>
          <w:sz w:val="12"/>
          <w:szCs w:val="12"/>
          <w:lang w:eastAsia="en-US"/>
        </w:rPr>
      </w:pPr>
    </w:p>
    <w:p w:rsidR="00591191" w:rsidRPr="00591191" w:rsidRDefault="00591191" w:rsidP="00591191">
      <w:pPr>
        <w:spacing w:after="0" w:line="240" w:lineRule="auto"/>
        <w:jc w:val="both"/>
        <w:rPr>
          <w:rFonts w:ascii="Times New Roman" w:eastAsiaTheme="minorHAnsi" w:hAnsi="Times New Roman" w:cs="Times New Roman"/>
          <w:color w:val="auto"/>
          <w:kern w:val="0"/>
          <w:sz w:val="12"/>
          <w:szCs w:val="12"/>
          <w:lang w:eastAsia="en-US"/>
        </w:rPr>
      </w:pPr>
    </w:p>
    <w:p w:rsidR="00591191" w:rsidRPr="00591191" w:rsidRDefault="00591191" w:rsidP="00591191">
      <w:pPr>
        <w:spacing w:after="0" w:line="240" w:lineRule="auto"/>
        <w:rPr>
          <w:rFonts w:ascii="Times New Roman" w:eastAsiaTheme="minorHAnsi" w:hAnsi="Times New Roman" w:cs="Times New Roman"/>
          <w:color w:val="auto"/>
          <w:kern w:val="0"/>
          <w:sz w:val="12"/>
          <w:szCs w:val="12"/>
          <w:lang w:eastAsia="en-US"/>
        </w:rPr>
      </w:pPr>
      <w:r w:rsidRPr="00591191">
        <w:rPr>
          <w:rFonts w:ascii="Times New Roman" w:eastAsiaTheme="minorHAnsi" w:hAnsi="Times New Roman" w:cs="Times New Roman"/>
          <w:color w:val="auto"/>
          <w:kern w:val="0"/>
          <w:sz w:val="12"/>
          <w:szCs w:val="12"/>
          <w:lang w:eastAsia="en-US"/>
        </w:rPr>
        <w:t xml:space="preserve">Руководитель Финансового управления </w:t>
      </w:r>
    </w:p>
    <w:p w:rsidR="00591191" w:rsidRPr="00591191" w:rsidRDefault="00591191" w:rsidP="00591191">
      <w:pPr>
        <w:spacing w:after="0" w:line="240" w:lineRule="auto"/>
        <w:rPr>
          <w:rFonts w:ascii="Times New Roman" w:eastAsiaTheme="minorHAnsi" w:hAnsi="Times New Roman" w:cs="Times New Roman"/>
          <w:color w:val="auto"/>
          <w:kern w:val="0"/>
          <w:sz w:val="12"/>
          <w:szCs w:val="12"/>
          <w:lang w:eastAsia="en-US"/>
        </w:rPr>
      </w:pPr>
      <w:r w:rsidRPr="00591191">
        <w:rPr>
          <w:rFonts w:ascii="Times New Roman" w:eastAsiaTheme="minorHAnsi" w:hAnsi="Times New Roman" w:cs="Times New Roman"/>
          <w:color w:val="auto"/>
          <w:kern w:val="0"/>
          <w:sz w:val="12"/>
          <w:szCs w:val="12"/>
          <w:lang w:eastAsia="en-US"/>
        </w:rPr>
        <w:t xml:space="preserve">администрации Каратузского района                                                                                                       Е.С. </w:t>
      </w:r>
      <w:proofErr w:type="spellStart"/>
      <w:r w:rsidRPr="00591191">
        <w:rPr>
          <w:rFonts w:ascii="Times New Roman" w:eastAsiaTheme="minorHAnsi" w:hAnsi="Times New Roman" w:cs="Times New Roman"/>
          <w:color w:val="auto"/>
          <w:kern w:val="0"/>
          <w:sz w:val="12"/>
          <w:szCs w:val="12"/>
          <w:lang w:eastAsia="en-US"/>
        </w:rPr>
        <w:t>Мигла</w:t>
      </w:r>
      <w:proofErr w:type="spellEnd"/>
    </w:p>
    <w:p w:rsidR="00591191" w:rsidRPr="00591191" w:rsidRDefault="00591191" w:rsidP="00591191">
      <w:pPr>
        <w:spacing w:after="0" w:line="240" w:lineRule="auto"/>
        <w:rPr>
          <w:rFonts w:ascii="Times New Roman" w:eastAsiaTheme="minorHAnsi" w:hAnsi="Times New Roman" w:cs="Times New Roman"/>
          <w:color w:val="auto"/>
          <w:kern w:val="0"/>
          <w:sz w:val="12"/>
          <w:szCs w:val="12"/>
          <w:lang w:eastAsia="en-US"/>
        </w:rPr>
      </w:pPr>
    </w:p>
    <w:p w:rsidR="00591191" w:rsidRPr="00591191" w:rsidRDefault="00591191" w:rsidP="00591191">
      <w:pPr>
        <w:spacing w:after="0" w:line="240" w:lineRule="auto"/>
        <w:rPr>
          <w:rFonts w:ascii="Times New Roman" w:eastAsiaTheme="minorHAnsi" w:hAnsi="Times New Roman" w:cs="Times New Roman"/>
          <w:color w:val="auto"/>
          <w:kern w:val="0"/>
          <w:sz w:val="12"/>
          <w:szCs w:val="12"/>
          <w:lang w:eastAsia="en-US"/>
        </w:rPr>
      </w:pPr>
      <w:r w:rsidRPr="00591191">
        <w:rPr>
          <w:rFonts w:ascii="Times New Roman" w:eastAsiaTheme="minorHAnsi" w:hAnsi="Times New Roman" w:cs="Times New Roman"/>
          <w:color w:val="auto"/>
          <w:kern w:val="0"/>
          <w:sz w:val="12"/>
          <w:szCs w:val="12"/>
          <w:lang w:eastAsia="en-US"/>
        </w:rPr>
        <w:t xml:space="preserve">Глава администрации </w:t>
      </w:r>
    </w:p>
    <w:p w:rsidR="00591191" w:rsidRPr="00591191" w:rsidRDefault="00591191" w:rsidP="00591191">
      <w:pPr>
        <w:spacing w:after="0" w:line="240" w:lineRule="auto"/>
        <w:rPr>
          <w:rFonts w:ascii="Times New Roman" w:eastAsiaTheme="minorHAnsi" w:hAnsi="Times New Roman" w:cs="Times New Roman"/>
          <w:color w:val="auto"/>
          <w:kern w:val="0"/>
          <w:sz w:val="12"/>
          <w:szCs w:val="12"/>
          <w:lang w:eastAsia="en-US"/>
        </w:rPr>
      </w:pPr>
      <w:r w:rsidRPr="00591191">
        <w:rPr>
          <w:rFonts w:ascii="Times New Roman" w:eastAsiaTheme="minorHAnsi" w:hAnsi="Times New Roman" w:cs="Times New Roman"/>
          <w:color w:val="auto"/>
          <w:kern w:val="0"/>
          <w:sz w:val="12"/>
          <w:szCs w:val="12"/>
          <w:lang w:eastAsia="en-US"/>
        </w:rPr>
        <w:t>Каратузского района                                                                                                                                 Г.И. Кулакова</w:t>
      </w:r>
    </w:p>
    <w:p w:rsidR="00591191" w:rsidRDefault="00591191" w:rsidP="000574EE">
      <w:pPr>
        <w:spacing w:after="0" w:line="240" w:lineRule="auto"/>
        <w:rPr>
          <w:rFonts w:ascii="Times New Roman" w:eastAsia="Calibri" w:hAnsi="Times New Roman" w:cs="Times New Roman"/>
          <w:color w:val="auto"/>
          <w:kern w:val="0"/>
          <w:sz w:val="12"/>
          <w:szCs w:val="12"/>
          <w:lang w:eastAsia="en-US"/>
        </w:rPr>
      </w:pPr>
    </w:p>
    <w:p w:rsidR="00591191" w:rsidRDefault="00591191" w:rsidP="000574EE">
      <w:pPr>
        <w:spacing w:after="0" w:line="240" w:lineRule="auto"/>
        <w:rPr>
          <w:rFonts w:ascii="Times New Roman" w:eastAsia="Calibri" w:hAnsi="Times New Roman" w:cs="Times New Roman"/>
          <w:color w:val="auto"/>
          <w:kern w:val="0"/>
          <w:sz w:val="12"/>
          <w:szCs w:val="12"/>
          <w:lang w:eastAsia="en-US"/>
        </w:rPr>
      </w:pPr>
    </w:p>
    <w:p w:rsidR="00591191" w:rsidRDefault="00591191" w:rsidP="000574EE">
      <w:pPr>
        <w:spacing w:after="0" w:line="240" w:lineRule="auto"/>
        <w:rPr>
          <w:rFonts w:ascii="Times New Roman" w:eastAsia="Calibri" w:hAnsi="Times New Roman" w:cs="Times New Roman"/>
          <w:color w:val="auto"/>
          <w:kern w:val="0"/>
          <w:sz w:val="12"/>
          <w:szCs w:val="12"/>
          <w:lang w:eastAsia="en-US"/>
        </w:rPr>
      </w:pPr>
    </w:p>
    <w:p w:rsidR="002D320A" w:rsidRPr="002D320A" w:rsidRDefault="002D320A" w:rsidP="002D320A">
      <w:pPr>
        <w:suppressAutoHyphens/>
        <w:spacing w:after="0" w:line="240" w:lineRule="auto"/>
        <w:jc w:val="center"/>
        <w:rPr>
          <w:rFonts w:ascii="Times New Roman" w:eastAsia="Calibri" w:hAnsi="Times New Roman" w:cs="Times New Roman"/>
          <w:color w:val="auto"/>
          <w:kern w:val="0"/>
          <w:sz w:val="12"/>
          <w:szCs w:val="12"/>
          <w:lang w:eastAsia="ar-SA"/>
        </w:rPr>
      </w:pPr>
      <w:r w:rsidRPr="002D320A">
        <w:rPr>
          <w:rFonts w:ascii="Times New Roman" w:eastAsia="Calibri" w:hAnsi="Times New Roman" w:cs="Times New Roman"/>
          <w:color w:val="auto"/>
          <w:kern w:val="0"/>
          <w:sz w:val="12"/>
          <w:szCs w:val="12"/>
          <w:lang w:eastAsia="ar-SA"/>
        </w:rPr>
        <w:t xml:space="preserve">         АДМИНИСТРАЦИЯ КАРАТУЗСКОГО РАЙОНА</w:t>
      </w:r>
    </w:p>
    <w:p w:rsidR="002D320A" w:rsidRPr="002D320A" w:rsidRDefault="002D320A" w:rsidP="002D320A">
      <w:pPr>
        <w:suppressAutoHyphens/>
        <w:spacing w:after="0" w:line="240" w:lineRule="auto"/>
        <w:jc w:val="center"/>
        <w:rPr>
          <w:rFonts w:ascii="Times New Roman" w:eastAsia="Calibri" w:hAnsi="Times New Roman" w:cs="Times New Roman"/>
          <w:color w:val="auto"/>
          <w:kern w:val="0"/>
          <w:sz w:val="12"/>
          <w:szCs w:val="12"/>
          <w:lang w:eastAsia="ar-SA"/>
        </w:rPr>
      </w:pPr>
    </w:p>
    <w:p w:rsidR="002D320A" w:rsidRPr="002D320A" w:rsidRDefault="002D320A" w:rsidP="002D320A">
      <w:pPr>
        <w:suppressAutoHyphens/>
        <w:spacing w:after="0" w:line="240" w:lineRule="auto"/>
        <w:jc w:val="center"/>
        <w:rPr>
          <w:rFonts w:ascii="Times New Roman" w:eastAsia="Calibri" w:hAnsi="Times New Roman" w:cs="Times New Roman"/>
          <w:color w:val="auto"/>
          <w:kern w:val="0"/>
          <w:sz w:val="12"/>
          <w:szCs w:val="12"/>
          <w:lang w:eastAsia="ar-SA"/>
        </w:rPr>
      </w:pPr>
      <w:r w:rsidRPr="002D320A">
        <w:rPr>
          <w:rFonts w:ascii="Times New Roman" w:eastAsia="Calibri" w:hAnsi="Times New Roman" w:cs="Times New Roman"/>
          <w:color w:val="auto"/>
          <w:kern w:val="0"/>
          <w:sz w:val="12"/>
          <w:szCs w:val="12"/>
          <w:lang w:eastAsia="ar-SA"/>
        </w:rPr>
        <w:t>ПОСТАНОВЛЕНИЕ</w:t>
      </w:r>
    </w:p>
    <w:p w:rsidR="002D320A" w:rsidRPr="002D320A" w:rsidRDefault="002D320A" w:rsidP="002D320A">
      <w:pPr>
        <w:suppressAutoHyphens/>
        <w:spacing w:after="0" w:line="240" w:lineRule="auto"/>
        <w:rPr>
          <w:rFonts w:ascii="Times New Roman" w:eastAsia="Calibri" w:hAnsi="Times New Roman" w:cs="Times New Roman"/>
          <w:color w:val="auto"/>
          <w:kern w:val="0"/>
          <w:sz w:val="12"/>
          <w:szCs w:val="12"/>
          <w:lang w:eastAsia="ar-SA"/>
        </w:rPr>
      </w:pPr>
    </w:p>
    <w:p w:rsidR="002D320A" w:rsidRPr="002D320A" w:rsidRDefault="002D320A" w:rsidP="002D320A">
      <w:pPr>
        <w:suppressAutoHyphens/>
        <w:spacing w:after="0" w:line="240" w:lineRule="auto"/>
        <w:rPr>
          <w:rFonts w:ascii="Times New Roman" w:eastAsia="Calibri" w:hAnsi="Times New Roman" w:cs="Times New Roman"/>
          <w:color w:val="auto"/>
          <w:kern w:val="0"/>
          <w:sz w:val="12"/>
          <w:szCs w:val="12"/>
          <w:lang w:eastAsia="ar-SA"/>
        </w:rPr>
      </w:pPr>
      <w:r w:rsidRPr="002D320A">
        <w:rPr>
          <w:rFonts w:ascii="Times New Roman" w:eastAsia="Calibri" w:hAnsi="Times New Roman" w:cs="Times New Roman"/>
          <w:color w:val="auto"/>
          <w:kern w:val="0"/>
          <w:sz w:val="12"/>
          <w:szCs w:val="12"/>
          <w:lang w:eastAsia="ar-SA"/>
        </w:rPr>
        <w:t xml:space="preserve">22.12.2014г.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2D320A">
        <w:rPr>
          <w:rFonts w:ascii="Times New Roman" w:eastAsia="Calibri" w:hAnsi="Times New Roman" w:cs="Times New Roman"/>
          <w:color w:val="auto"/>
          <w:kern w:val="0"/>
          <w:sz w:val="12"/>
          <w:szCs w:val="12"/>
          <w:lang w:eastAsia="ar-SA"/>
        </w:rPr>
        <w:t xml:space="preserve">     с. Каратузское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2D320A">
        <w:rPr>
          <w:rFonts w:ascii="Times New Roman" w:eastAsia="Calibri" w:hAnsi="Times New Roman" w:cs="Times New Roman"/>
          <w:color w:val="auto"/>
          <w:kern w:val="0"/>
          <w:sz w:val="12"/>
          <w:szCs w:val="12"/>
          <w:lang w:eastAsia="ar-SA"/>
        </w:rPr>
        <w:t xml:space="preserve">                     № 1372-п</w:t>
      </w:r>
    </w:p>
    <w:p w:rsidR="002D320A" w:rsidRPr="002D320A" w:rsidRDefault="002D320A" w:rsidP="002D320A">
      <w:pPr>
        <w:suppressAutoHyphens/>
        <w:spacing w:after="0" w:line="240" w:lineRule="auto"/>
        <w:rPr>
          <w:rFonts w:ascii="Times New Roman" w:eastAsia="Calibri" w:hAnsi="Times New Roman" w:cs="Times New Roman"/>
          <w:color w:val="auto"/>
          <w:kern w:val="0"/>
          <w:sz w:val="12"/>
          <w:szCs w:val="12"/>
          <w:lang w:eastAsia="ar-SA"/>
        </w:rPr>
      </w:pPr>
    </w:p>
    <w:p w:rsidR="002D320A" w:rsidRPr="002D320A" w:rsidRDefault="002D320A" w:rsidP="002D320A">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2D320A">
        <w:rPr>
          <w:rFonts w:ascii="Times New Roman" w:eastAsia="Calibri" w:hAnsi="Times New Roman" w:cs="Times New Roman"/>
          <w:color w:val="auto"/>
          <w:kern w:val="0"/>
          <w:sz w:val="12"/>
          <w:szCs w:val="12"/>
          <w:lang w:eastAsia="ar-SA"/>
        </w:rPr>
        <w:t>О внесении изменений в постановление администрации Каратузского  района от 29.10.2013 года №1012-п «Об утверждении муниципальной программы «Социальная поддержка населения Каратузского района»»</w:t>
      </w:r>
    </w:p>
    <w:p w:rsidR="002D320A" w:rsidRPr="002D320A" w:rsidRDefault="002D320A" w:rsidP="002D320A">
      <w:pPr>
        <w:suppressAutoHyphens/>
        <w:spacing w:after="0" w:line="240" w:lineRule="auto"/>
        <w:ind w:firstLine="284"/>
        <w:rPr>
          <w:rFonts w:ascii="Times New Roman" w:eastAsia="Calibri" w:hAnsi="Times New Roman" w:cs="Times New Roman"/>
          <w:color w:val="auto"/>
          <w:kern w:val="0"/>
          <w:sz w:val="12"/>
          <w:szCs w:val="12"/>
          <w:lang w:eastAsia="ar-SA"/>
        </w:rPr>
      </w:pPr>
    </w:p>
    <w:p w:rsidR="002D320A" w:rsidRPr="002D320A" w:rsidRDefault="002D320A" w:rsidP="002D320A">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2D320A">
        <w:rPr>
          <w:rFonts w:ascii="Times New Roman" w:eastAsia="Calibri" w:hAnsi="Times New Roman" w:cs="Times New Roman"/>
          <w:color w:val="auto"/>
          <w:kern w:val="0"/>
          <w:sz w:val="12"/>
          <w:szCs w:val="12"/>
          <w:lang w:eastAsia="ar-SA"/>
        </w:rPr>
        <w:t>В соответствии со статьей 179 Бюджетного кодекса Российской Федерации, ст.  26,27.1 Устава муниципального образования «Каратузский район», постановлением администрации Каратузского района от 29.07.2013 г.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2D320A" w:rsidRPr="002D320A" w:rsidRDefault="002D320A" w:rsidP="002D320A">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2D320A">
        <w:rPr>
          <w:rFonts w:ascii="Times New Roman" w:eastAsia="Calibri" w:hAnsi="Times New Roman" w:cs="Times New Roman"/>
          <w:color w:val="auto"/>
          <w:kern w:val="0"/>
          <w:sz w:val="12"/>
          <w:szCs w:val="12"/>
          <w:lang w:eastAsia="ar-SA"/>
        </w:rPr>
        <w:t xml:space="preserve">1. Внести изменения в постановление администрации Каратузского района от 29.10.2013 года №1012-п   «Об утверждении муниципальной программы «Социальная поддержка населения Каратузского района»: </w:t>
      </w:r>
    </w:p>
    <w:p w:rsidR="002D320A" w:rsidRPr="002D320A" w:rsidRDefault="002D320A" w:rsidP="002D320A">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2D320A">
        <w:rPr>
          <w:rFonts w:ascii="Times New Roman" w:eastAsia="Calibri" w:hAnsi="Times New Roman" w:cs="Times New Roman"/>
          <w:color w:val="auto"/>
          <w:kern w:val="0"/>
          <w:sz w:val="12"/>
          <w:szCs w:val="12"/>
          <w:lang w:eastAsia="ar-SA"/>
        </w:rPr>
        <w:t>1.1</w:t>
      </w:r>
      <w:proofErr w:type="gramStart"/>
      <w:r w:rsidRPr="002D320A">
        <w:rPr>
          <w:rFonts w:ascii="Times New Roman" w:eastAsia="Calibri" w:hAnsi="Times New Roman" w:cs="Times New Roman"/>
          <w:color w:val="auto"/>
          <w:kern w:val="0"/>
          <w:sz w:val="12"/>
          <w:szCs w:val="12"/>
          <w:lang w:eastAsia="ar-SA"/>
        </w:rPr>
        <w:t xml:space="preserve"> В</w:t>
      </w:r>
      <w:proofErr w:type="gramEnd"/>
      <w:r w:rsidRPr="002D320A">
        <w:rPr>
          <w:rFonts w:ascii="Times New Roman" w:eastAsia="Calibri" w:hAnsi="Times New Roman" w:cs="Times New Roman"/>
          <w:color w:val="auto"/>
          <w:kern w:val="0"/>
          <w:sz w:val="12"/>
          <w:szCs w:val="12"/>
          <w:lang w:eastAsia="ar-SA"/>
        </w:rPr>
        <w:t xml:space="preserve"> приложении к постановлению администрации Каратузского района от 29.10.2013г. № 1012-п в разделе 1. «Паспорт муниципальной программы» строку «</w:t>
      </w:r>
      <w:r w:rsidRPr="002D320A">
        <w:rPr>
          <w:rFonts w:ascii="Times New Roman" w:hAnsi="Times New Roman" w:cs="Times New Roman"/>
          <w:kern w:val="0"/>
          <w:sz w:val="12"/>
          <w:szCs w:val="12"/>
        </w:rPr>
        <w:t>Информация по ресурсному обеспечению программы, в том числе в разбивке по всем источникам финансирования по годам реализации программы»</w:t>
      </w:r>
      <w:r w:rsidRPr="002D320A">
        <w:rPr>
          <w:rFonts w:ascii="Times New Roman" w:eastAsia="Calibri" w:hAnsi="Times New Roman" w:cs="Times New Roman"/>
          <w:color w:val="auto"/>
          <w:kern w:val="0"/>
          <w:sz w:val="12"/>
          <w:szCs w:val="12"/>
          <w:lang w:eastAsia="ar-SA"/>
        </w:rPr>
        <w:t xml:space="preserve"> изменить и изложить в редакции:</w:t>
      </w:r>
    </w:p>
    <w:p w:rsidR="002D320A" w:rsidRPr="002D320A" w:rsidRDefault="002D320A" w:rsidP="002D320A">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0"/>
        <w:gridCol w:w="7437"/>
      </w:tblGrid>
      <w:tr w:rsidR="002D320A" w:rsidRPr="002D320A" w:rsidTr="002D320A">
        <w:tc>
          <w:tcPr>
            <w:tcW w:w="1637" w:type="pct"/>
          </w:tcPr>
          <w:p w:rsidR="002D320A" w:rsidRPr="002D320A" w:rsidRDefault="002D320A" w:rsidP="002D320A">
            <w:pPr>
              <w:autoSpaceDE w:val="0"/>
              <w:autoSpaceDN w:val="0"/>
              <w:adjustRightInd w:val="0"/>
              <w:spacing w:after="0" w:line="240" w:lineRule="auto"/>
              <w:outlineLvl w:val="1"/>
              <w:rPr>
                <w:rFonts w:ascii="Times New Roman" w:hAnsi="Times New Roman" w:cs="Times New Roman"/>
                <w:kern w:val="0"/>
                <w:sz w:val="12"/>
                <w:szCs w:val="12"/>
              </w:rPr>
            </w:pPr>
            <w:r w:rsidRPr="002D320A">
              <w:rPr>
                <w:rFonts w:ascii="Times New Roman" w:hAnsi="Times New Roman" w:cs="Times New Roman"/>
                <w:kern w:val="0"/>
                <w:sz w:val="12"/>
                <w:szCs w:val="12"/>
              </w:rPr>
              <w:t xml:space="preserve">Информация по ресурсному обеспечению программы, в том числе в разбивке по всем источникам финансирования по годам реализации программы. </w:t>
            </w:r>
          </w:p>
        </w:tc>
        <w:tc>
          <w:tcPr>
            <w:tcW w:w="3363" w:type="pct"/>
          </w:tcPr>
          <w:p w:rsidR="002D320A" w:rsidRPr="002D320A" w:rsidRDefault="002D320A" w:rsidP="002D320A">
            <w:pPr>
              <w:autoSpaceDE w:val="0"/>
              <w:autoSpaceDN w:val="0"/>
              <w:adjustRightInd w:val="0"/>
              <w:spacing w:after="0" w:line="240" w:lineRule="auto"/>
              <w:rPr>
                <w:rFonts w:ascii="Times New Roman" w:eastAsia="Calibri" w:hAnsi="Times New Roman" w:cs="Times New Roman"/>
                <w:kern w:val="0"/>
                <w:sz w:val="12"/>
                <w:szCs w:val="12"/>
              </w:rPr>
            </w:pPr>
            <w:r w:rsidRPr="002D320A">
              <w:rPr>
                <w:rFonts w:ascii="Times New Roman" w:eastAsia="Calibri" w:hAnsi="Times New Roman" w:cs="Times New Roman"/>
                <w:kern w:val="0"/>
                <w:sz w:val="12"/>
                <w:szCs w:val="12"/>
              </w:rPr>
              <w:t xml:space="preserve">из средств  федерального, краевого  и районного бюджетов за период с 2014 по 2016 гг. </w:t>
            </w:r>
            <w:r w:rsidRPr="002D320A">
              <w:rPr>
                <w:rFonts w:ascii="Times New Roman" w:eastAsia="Calibri" w:hAnsi="Times New Roman" w:cs="Times New Roman"/>
                <w:b/>
                <w:kern w:val="0"/>
                <w:sz w:val="12"/>
                <w:szCs w:val="12"/>
              </w:rPr>
              <w:t>476 811,49919</w:t>
            </w:r>
            <w:r w:rsidRPr="002D320A">
              <w:rPr>
                <w:rFonts w:ascii="Times New Roman" w:eastAsia="Calibri" w:hAnsi="Times New Roman" w:cs="Times New Roman"/>
                <w:kern w:val="0"/>
                <w:sz w:val="12"/>
                <w:szCs w:val="12"/>
              </w:rPr>
              <w:t xml:space="preserve"> тыс. руб., в том числе:</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kern w:val="0"/>
                <w:sz w:val="12"/>
                <w:szCs w:val="12"/>
              </w:rPr>
            </w:pPr>
            <w:r w:rsidRPr="002D320A">
              <w:rPr>
                <w:rFonts w:ascii="Times New Roman" w:eastAsia="Calibri" w:hAnsi="Times New Roman" w:cs="Times New Roman"/>
                <w:kern w:val="0"/>
                <w:sz w:val="12"/>
                <w:szCs w:val="12"/>
              </w:rPr>
              <w:t>в 2014 году -   155 249,39919 тыс. руб.;</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kern w:val="0"/>
                <w:sz w:val="12"/>
                <w:szCs w:val="12"/>
              </w:rPr>
            </w:pPr>
            <w:r w:rsidRPr="002D320A">
              <w:rPr>
                <w:rFonts w:ascii="Times New Roman" w:eastAsia="Calibri" w:hAnsi="Times New Roman" w:cs="Times New Roman"/>
                <w:kern w:val="0"/>
                <w:sz w:val="12"/>
                <w:szCs w:val="12"/>
              </w:rPr>
              <w:t>в 2015 году -   164 622,0 тыс. руб.;</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kern w:val="0"/>
                <w:sz w:val="12"/>
                <w:szCs w:val="12"/>
              </w:rPr>
            </w:pPr>
            <w:r w:rsidRPr="002D320A">
              <w:rPr>
                <w:rFonts w:ascii="Times New Roman" w:eastAsia="Calibri" w:hAnsi="Times New Roman" w:cs="Times New Roman"/>
                <w:kern w:val="0"/>
                <w:sz w:val="12"/>
                <w:szCs w:val="12"/>
              </w:rPr>
              <w:t>в 2016 году -   156 940,1 тыс. руб.</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kern w:val="0"/>
                <w:sz w:val="12"/>
                <w:szCs w:val="12"/>
              </w:rPr>
            </w:pPr>
            <w:r w:rsidRPr="002D320A">
              <w:rPr>
                <w:rFonts w:ascii="Times New Roman" w:eastAsia="Calibri" w:hAnsi="Times New Roman" w:cs="Times New Roman"/>
                <w:kern w:val="0"/>
                <w:sz w:val="12"/>
                <w:szCs w:val="12"/>
              </w:rPr>
              <w:t>из них:</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kern w:val="0"/>
                <w:sz w:val="12"/>
                <w:szCs w:val="12"/>
              </w:rPr>
            </w:pPr>
            <w:r w:rsidRPr="002D320A">
              <w:rPr>
                <w:rFonts w:ascii="Times New Roman" w:eastAsia="Calibri" w:hAnsi="Times New Roman" w:cs="Times New Roman"/>
                <w:kern w:val="0"/>
                <w:sz w:val="12"/>
                <w:szCs w:val="12"/>
              </w:rPr>
              <w:t xml:space="preserve">из средств федерального бюджета за период с 2014 по 2016 гг. -     </w:t>
            </w:r>
            <w:r w:rsidRPr="002D320A">
              <w:rPr>
                <w:rFonts w:ascii="Times New Roman" w:eastAsia="Calibri" w:hAnsi="Times New Roman" w:cs="Times New Roman"/>
                <w:b/>
                <w:kern w:val="0"/>
                <w:sz w:val="12"/>
                <w:szCs w:val="12"/>
              </w:rPr>
              <w:t>44 179,57800</w:t>
            </w:r>
            <w:r w:rsidRPr="002D320A">
              <w:rPr>
                <w:rFonts w:ascii="Times New Roman" w:eastAsia="Calibri" w:hAnsi="Times New Roman" w:cs="Times New Roman"/>
                <w:kern w:val="0"/>
                <w:sz w:val="12"/>
                <w:szCs w:val="12"/>
              </w:rPr>
              <w:t xml:space="preserve"> тыс. руб.,</w:t>
            </w:r>
            <w:r w:rsidRPr="002D320A">
              <w:rPr>
                <w:rFonts w:eastAsia="Calibri"/>
                <w:color w:val="auto"/>
                <w:kern w:val="0"/>
                <w:sz w:val="12"/>
                <w:szCs w:val="12"/>
              </w:rPr>
              <w:t xml:space="preserve"> </w:t>
            </w:r>
            <w:r w:rsidRPr="002D320A">
              <w:rPr>
                <w:rFonts w:ascii="Times New Roman" w:eastAsia="Calibri" w:hAnsi="Times New Roman" w:cs="Times New Roman"/>
                <w:kern w:val="0"/>
                <w:sz w:val="12"/>
                <w:szCs w:val="12"/>
              </w:rPr>
              <w:t>в том числе:</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kern w:val="0"/>
                <w:sz w:val="12"/>
                <w:szCs w:val="12"/>
              </w:rPr>
            </w:pPr>
            <w:r w:rsidRPr="002D320A">
              <w:rPr>
                <w:rFonts w:ascii="Times New Roman" w:eastAsia="Calibri" w:hAnsi="Times New Roman" w:cs="Times New Roman"/>
                <w:kern w:val="0"/>
                <w:sz w:val="12"/>
                <w:szCs w:val="12"/>
              </w:rPr>
              <w:t>в 2014 году -    12 774,27800  тыс. руб.;</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kern w:val="0"/>
                <w:sz w:val="12"/>
                <w:szCs w:val="12"/>
              </w:rPr>
            </w:pPr>
            <w:r w:rsidRPr="002D320A">
              <w:rPr>
                <w:rFonts w:ascii="Times New Roman" w:eastAsia="Calibri" w:hAnsi="Times New Roman" w:cs="Times New Roman"/>
                <w:kern w:val="0"/>
                <w:sz w:val="12"/>
                <w:szCs w:val="12"/>
              </w:rPr>
              <w:t>в 2015 году -    15 616,6  тыс. руб.;</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kern w:val="0"/>
                <w:sz w:val="12"/>
                <w:szCs w:val="12"/>
              </w:rPr>
            </w:pPr>
            <w:r w:rsidRPr="002D320A">
              <w:rPr>
                <w:rFonts w:ascii="Times New Roman" w:eastAsia="Calibri" w:hAnsi="Times New Roman" w:cs="Times New Roman"/>
                <w:kern w:val="0"/>
                <w:sz w:val="12"/>
                <w:szCs w:val="12"/>
              </w:rPr>
              <w:t>в 2016 году -    15 788,7  тыс. руб.;</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kern w:val="0"/>
                <w:sz w:val="12"/>
                <w:szCs w:val="12"/>
              </w:rPr>
            </w:pPr>
            <w:r w:rsidRPr="002D320A">
              <w:rPr>
                <w:rFonts w:ascii="Times New Roman" w:eastAsia="Calibri" w:hAnsi="Times New Roman" w:cs="Times New Roman"/>
                <w:kern w:val="0"/>
                <w:sz w:val="12"/>
                <w:szCs w:val="12"/>
              </w:rPr>
              <w:t>из сре</w:t>
            </w:r>
            <w:proofErr w:type="gramStart"/>
            <w:r w:rsidRPr="002D320A">
              <w:rPr>
                <w:rFonts w:ascii="Times New Roman" w:eastAsia="Calibri" w:hAnsi="Times New Roman" w:cs="Times New Roman"/>
                <w:kern w:val="0"/>
                <w:sz w:val="12"/>
                <w:szCs w:val="12"/>
              </w:rPr>
              <w:t>дств кр</w:t>
            </w:r>
            <w:proofErr w:type="gramEnd"/>
            <w:r w:rsidRPr="002D320A">
              <w:rPr>
                <w:rFonts w:ascii="Times New Roman" w:eastAsia="Calibri" w:hAnsi="Times New Roman" w:cs="Times New Roman"/>
                <w:kern w:val="0"/>
                <w:sz w:val="12"/>
                <w:szCs w:val="12"/>
              </w:rPr>
              <w:t xml:space="preserve">аевого бюджета за период с 2014 по 2016 гг. </w:t>
            </w:r>
            <w:r w:rsidRPr="002D320A">
              <w:rPr>
                <w:rFonts w:ascii="Times New Roman" w:eastAsia="Calibri" w:hAnsi="Times New Roman" w:cs="Times New Roman"/>
                <w:b/>
                <w:kern w:val="0"/>
                <w:sz w:val="12"/>
                <w:szCs w:val="12"/>
              </w:rPr>
              <w:t xml:space="preserve">427 073,03519 </w:t>
            </w:r>
            <w:r w:rsidRPr="002D320A">
              <w:rPr>
                <w:rFonts w:ascii="Times New Roman" w:eastAsia="Calibri" w:hAnsi="Times New Roman" w:cs="Times New Roman"/>
                <w:kern w:val="0"/>
                <w:sz w:val="12"/>
                <w:szCs w:val="12"/>
              </w:rPr>
              <w:t>тыс. руб.,</w:t>
            </w:r>
            <w:r w:rsidRPr="002D320A">
              <w:rPr>
                <w:rFonts w:eastAsia="Calibri"/>
                <w:color w:val="auto"/>
                <w:kern w:val="0"/>
                <w:sz w:val="12"/>
                <w:szCs w:val="12"/>
              </w:rPr>
              <w:t xml:space="preserve"> </w:t>
            </w:r>
            <w:r w:rsidRPr="002D320A">
              <w:rPr>
                <w:rFonts w:ascii="Times New Roman" w:eastAsia="Calibri" w:hAnsi="Times New Roman" w:cs="Times New Roman"/>
                <w:kern w:val="0"/>
                <w:sz w:val="12"/>
                <w:szCs w:val="12"/>
              </w:rPr>
              <w:t>в том числе:</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kern w:val="0"/>
                <w:sz w:val="12"/>
                <w:szCs w:val="12"/>
              </w:rPr>
            </w:pPr>
            <w:r w:rsidRPr="002D320A">
              <w:rPr>
                <w:rFonts w:ascii="Times New Roman" w:eastAsia="Calibri" w:hAnsi="Times New Roman" w:cs="Times New Roman"/>
                <w:kern w:val="0"/>
                <w:sz w:val="12"/>
                <w:szCs w:val="12"/>
              </w:rPr>
              <w:t>в 2014 году -    140 728,03519 тыс. руб.;</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kern w:val="0"/>
                <w:sz w:val="12"/>
                <w:szCs w:val="12"/>
              </w:rPr>
            </w:pPr>
            <w:r w:rsidRPr="002D320A">
              <w:rPr>
                <w:rFonts w:ascii="Times New Roman" w:eastAsia="Calibri" w:hAnsi="Times New Roman" w:cs="Times New Roman"/>
                <w:kern w:val="0"/>
                <w:sz w:val="12"/>
                <w:szCs w:val="12"/>
              </w:rPr>
              <w:t>в 2015 году -    147 099,5 тыс. руб.;</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kern w:val="0"/>
                <w:sz w:val="12"/>
                <w:szCs w:val="12"/>
              </w:rPr>
            </w:pPr>
            <w:r w:rsidRPr="002D320A">
              <w:rPr>
                <w:rFonts w:ascii="Times New Roman" w:eastAsia="Calibri" w:hAnsi="Times New Roman" w:cs="Times New Roman"/>
                <w:kern w:val="0"/>
                <w:sz w:val="12"/>
                <w:szCs w:val="12"/>
              </w:rPr>
              <w:t>в 2016 году -    139 245,5 тыс. руб.;</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kern w:val="0"/>
                <w:sz w:val="12"/>
                <w:szCs w:val="12"/>
              </w:rPr>
            </w:pPr>
            <w:r w:rsidRPr="002D320A">
              <w:rPr>
                <w:rFonts w:ascii="Times New Roman" w:eastAsia="Calibri" w:hAnsi="Times New Roman" w:cs="Times New Roman"/>
                <w:kern w:val="0"/>
                <w:sz w:val="12"/>
                <w:szCs w:val="12"/>
              </w:rPr>
              <w:t xml:space="preserve">из средств районного бюджета за период с 2014 по 2016 гг. </w:t>
            </w:r>
            <w:r w:rsidRPr="002D320A">
              <w:rPr>
                <w:rFonts w:ascii="Times New Roman" w:eastAsia="Calibri" w:hAnsi="Times New Roman" w:cs="Times New Roman"/>
                <w:b/>
                <w:kern w:val="0"/>
                <w:sz w:val="12"/>
                <w:szCs w:val="12"/>
              </w:rPr>
              <w:t>5558,88600</w:t>
            </w:r>
            <w:r w:rsidRPr="002D320A">
              <w:rPr>
                <w:rFonts w:ascii="Times New Roman" w:eastAsia="Calibri" w:hAnsi="Times New Roman" w:cs="Times New Roman"/>
                <w:kern w:val="0"/>
                <w:sz w:val="12"/>
                <w:szCs w:val="12"/>
              </w:rPr>
              <w:t xml:space="preserve">  тыс. руб., в том числе:</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kern w:val="0"/>
                <w:sz w:val="12"/>
                <w:szCs w:val="12"/>
              </w:rPr>
            </w:pPr>
            <w:r w:rsidRPr="002D320A">
              <w:rPr>
                <w:rFonts w:ascii="Times New Roman" w:eastAsia="Calibri" w:hAnsi="Times New Roman" w:cs="Times New Roman"/>
                <w:kern w:val="0"/>
                <w:sz w:val="12"/>
                <w:szCs w:val="12"/>
              </w:rPr>
              <w:t>в 2014 году -   1 747,08600  тыс. руб.;</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kern w:val="0"/>
                <w:sz w:val="12"/>
                <w:szCs w:val="12"/>
              </w:rPr>
            </w:pPr>
            <w:r w:rsidRPr="002D320A">
              <w:rPr>
                <w:rFonts w:ascii="Times New Roman" w:eastAsia="Calibri" w:hAnsi="Times New Roman" w:cs="Times New Roman"/>
                <w:kern w:val="0"/>
                <w:sz w:val="12"/>
                <w:szCs w:val="12"/>
              </w:rPr>
              <w:t>в 2015 году -   1 905,9  тыс. руб.;</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kern w:val="0"/>
                <w:sz w:val="12"/>
                <w:szCs w:val="12"/>
              </w:rPr>
            </w:pPr>
            <w:r w:rsidRPr="002D320A">
              <w:rPr>
                <w:rFonts w:ascii="Times New Roman" w:eastAsia="Calibri" w:hAnsi="Times New Roman" w:cs="Times New Roman"/>
                <w:kern w:val="0"/>
                <w:sz w:val="12"/>
                <w:szCs w:val="12"/>
              </w:rPr>
              <w:t>в 2016 году -   1 905,9  тыс. руб.</w:t>
            </w:r>
          </w:p>
        </w:tc>
      </w:tr>
    </w:tbl>
    <w:p w:rsidR="002D320A" w:rsidRDefault="002D320A" w:rsidP="002D320A">
      <w:pPr>
        <w:suppressAutoHyphens/>
        <w:spacing w:after="0" w:line="240" w:lineRule="auto"/>
        <w:ind w:firstLine="284"/>
        <w:jc w:val="both"/>
        <w:rPr>
          <w:rFonts w:ascii="Times New Roman" w:eastAsia="Calibri" w:hAnsi="Times New Roman" w:cs="Times New Roman"/>
          <w:color w:val="auto"/>
          <w:kern w:val="0"/>
          <w:sz w:val="12"/>
          <w:szCs w:val="12"/>
          <w:lang w:eastAsia="ar-SA"/>
        </w:rPr>
      </w:pPr>
    </w:p>
    <w:p w:rsidR="002D320A" w:rsidRPr="002D320A" w:rsidRDefault="002D320A" w:rsidP="002D320A">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2D320A">
        <w:rPr>
          <w:rFonts w:ascii="Times New Roman" w:eastAsia="Calibri" w:hAnsi="Times New Roman" w:cs="Times New Roman"/>
          <w:color w:val="auto"/>
          <w:kern w:val="0"/>
          <w:sz w:val="12"/>
          <w:szCs w:val="12"/>
          <w:lang w:eastAsia="ar-SA"/>
        </w:rPr>
        <w:t>1.2</w:t>
      </w:r>
      <w:proofErr w:type="gramStart"/>
      <w:r w:rsidRPr="002D320A">
        <w:rPr>
          <w:rFonts w:ascii="Times New Roman" w:eastAsia="Calibri" w:hAnsi="Times New Roman" w:cs="Times New Roman"/>
          <w:color w:val="auto"/>
          <w:kern w:val="0"/>
          <w:sz w:val="12"/>
          <w:szCs w:val="12"/>
          <w:lang w:eastAsia="ar-SA"/>
        </w:rPr>
        <w:t xml:space="preserve"> В</w:t>
      </w:r>
      <w:proofErr w:type="gramEnd"/>
      <w:r w:rsidRPr="002D320A">
        <w:rPr>
          <w:rFonts w:ascii="Times New Roman" w:eastAsia="Calibri" w:hAnsi="Times New Roman" w:cs="Times New Roman"/>
          <w:color w:val="auto"/>
          <w:kern w:val="0"/>
          <w:sz w:val="12"/>
          <w:szCs w:val="12"/>
          <w:lang w:eastAsia="ar-SA"/>
        </w:rPr>
        <w:t xml:space="preserve"> приложение № 2 к муниципальной программе «Социальная поддержка населения Каратузского района» внести следующие изменения:</w:t>
      </w:r>
    </w:p>
    <w:p w:rsidR="002D320A" w:rsidRDefault="002D320A" w:rsidP="002D320A">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2D320A">
        <w:rPr>
          <w:rFonts w:ascii="Times New Roman" w:eastAsia="Calibri" w:hAnsi="Times New Roman" w:cs="Times New Roman"/>
          <w:color w:val="auto"/>
          <w:kern w:val="0"/>
          <w:sz w:val="12"/>
          <w:szCs w:val="12"/>
          <w:lang w:eastAsia="ar-SA"/>
        </w:rPr>
        <w:t>1.2.1</w:t>
      </w:r>
      <w:proofErr w:type="gramStart"/>
      <w:r w:rsidRPr="002D320A">
        <w:rPr>
          <w:rFonts w:ascii="Times New Roman" w:eastAsia="Calibri" w:hAnsi="Times New Roman" w:cs="Times New Roman"/>
          <w:color w:val="auto"/>
          <w:kern w:val="0"/>
          <w:sz w:val="12"/>
          <w:szCs w:val="12"/>
          <w:lang w:eastAsia="ar-SA"/>
        </w:rPr>
        <w:t xml:space="preserve"> В</w:t>
      </w:r>
      <w:proofErr w:type="gramEnd"/>
      <w:r w:rsidRPr="002D320A">
        <w:rPr>
          <w:rFonts w:ascii="Times New Roman" w:eastAsia="Calibri" w:hAnsi="Times New Roman" w:cs="Times New Roman"/>
          <w:color w:val="auto"/>
          <w:kern w:val="0"/>
          <w:sz w:val="12"/>
          <w:szCs w:val="12"/>
          <w:lang w:eastAsia="ar-SA"/>
        </w:rPr>
        <w:t xml:space="preserve"> разделе 1. «Паспорт подпрограммы» подпрограммы 2 «Социальная поддержка семей, имеющих детей»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w:t>
      </w:r>
    </w:p>
    <w:p w:rsidR="002D320A" w:rsidRPr="002D320A" w:rsidRDefault="002D320A" w:rsidP="002D320A">
      <w:pPr>
        <w:suppressAutoHyphens/>
        <w:spacing w:after="0" w:line="240" w:lineRule="auto"/>
        <w:ind w:firstLine="284"/>
        <w:jc w:val="both"/>
        <w:rPr>
          <w:rFonts w:ascii="Times New Roman" w:eastAsia="Calibri" w:hAnsi="Times New Roman" w:cs="Times New Roman"/>
          <w:color w:val="auto"/>
          <w:kern w:val="0"/>
          <w:sz w:val="12"/>
          <w:szCs w:val="1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6439"/>
      </w:tblGrid>
      <w:tr w:rsidR="002D320A" w:rsidRPr="002D320A" w:rsidTr="002D320A">
        <w:tc>
          <w:tcPr>
            <w:tcW w:w="4124" w:type="dxa"/>
            <w:tcBorders>
              <w:top w:val="single" w:sz="4" w:space="0" w:color="auto"/>
              <w:left w:val="single" w:sz="4" w:space="0" w:color="auto"/>
              <w:bottom w:val="single" w:sz="4" w:space="0" w:color="auto"/>
              <w:right w:val="single" w:sz="4" w:space="0" w:color="auto"/>
            </w:tcBorders>
            <w:shd w:val="clear" w:color="auto" w:fill="auto"/>
          </w:tcPr>
          <w:p w:rsidR="002D320A" w:rsidRPr="002D320A" w:rsidRDefault="002D320A" w:rsidP="002D320A">
            <w:pPr>
              <w:autoSpaceDE w:val="0"/>
              <w:autoSpaceDN w:val="0"/>
              <w:adjustRightInd w:val="0"/>
              <w:spacing w:after="0" w:line="240" w:lineRule="auto"/>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 xml:space="preserve">муниципальной программы                    </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2D320A" w:rsidRPr="002D320A" w:rsidRDefault="002D320A" w:rsidP="002D320A">
            <w:pPr>
              <w:autoSpaceDE w:val="0"/>
              <w:autoSpaceDN w:val="0"/>
              <w:adjustRightInd w:val="0"/>
              <w:spacing w:after="0" w:line="240" w:lineRule="auto"/>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 xml:space="preserve">Источники финансирования: </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2D320A">
              <w:rPr>
                <w:rFonts w:ascii="Times New Roman" w:eastAsia="Calibri" w:hAnsi="Times New Roman" w:cs="Times New Roman"/>
                <w:b/>
                <w:color w:val="auto"/>
                <w:kern w:val="0"/>
                <w:sz w:val="12"/>
                <w:szCs w:val="12"/>
              </w:rPr>
              <w:t>56 050,81366</w:t>
            </w:r>
            <w:r w:rsidRPr="002D320A">
              <w:rPr>
                <w:rFonts w:ascii="Times New Roman" w:eastAsia="Calibri" w:hAnsi="Times New Roman" w:cs="Times New Roman"/>
                <w:color w:val="auto"/>
                <w:kern w:val="0"/>
                <w:sz w:val="12"/>
                <w:szCs w:val="12"/>
              </w:rPr>
              <w:t xml:space="preserve"> тыс. руб., в том числе:</w:t>
            </w:r>
          </w:p>
          <w:p w:rsidR="002D320A" w:rsidRPr="002D320A" w:rsidRDefault="002D320A" w:rsidP="002D320A">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2014 году -   22 555,41366   тыс. руб.;</w:t>
            </w:r>
          </w:p>
          <w:p w:rsidR="002D320A" w:rsidRPr="002D320A" w:rsidRDefault="002D320A" w:rsidP="002D320A">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2015 году -   20 700,2  тыс. руб.;</w:t>
            </w:r>
          </w:p>
          <w:p w:rsidR="002D320A" w:rsidRPr="002D320A" w:rsidRDefault="002D320A" w:rsidP="002D320A">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2016 году -   12 795,2   тыс. руб.</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из них:</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из средств федерального  бюджета за период с 2014 по 2016 гг. -    0,0  тыс. руб., в том числе:</w:t>
            </w:r>
          </w:p>
          <w:p w:rsidR="002D320A" w:rsidRPr="002D320A" w:rsidRDefault="002D320A" w:rsidP="002D320A">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2014 году -  0,0  тыс. руб.;</w:t>
            </w:r>
          </w:p>
          <w:p w:rsidR="002D320A" w:rsidRPr="002D320A" w:rsidRDefault="002D320A" w:rsidP="002D320A">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2015 году -  0,0  тыс. руб.;</w:t>
            </w:r>
          </w:p>
          <w:p w:rsidR="002D320A" w:rsidRPr="002D320A" w:rsidRDefault="002D320A" w:rsidP="002D320A">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2016 году -  0,0   тыс. руб.</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из сре</w:t>
            </w:r>
            <w:proofErr w:type="gramStart"/>
            <w:r w:rsidRPr="002D320A">
              <w:rPr>
                <w:rFonts w:ascii="Times New Roman" w:eastAsia="Calibri" w:hAnsi="Times New Roman" w:cs="Times New Roman"/>
                <w:color w:val="auto"/>
                <w:kern w:val="0"/>
                <w:sz w:val="12"/>
                <w:szCs w:val="12"/>
              </w:rPr>
              <w:t>дств кр</w:t>
            </w:r>
            <w:proofErr w:type="gramEnd"/>
            <w:r w:rsidRPr="002D320A">
              <w:rPr>
                <w:rFonts w:ascii="Times New Roman" w:eastAsia="Calibri" w:hAnsi="Times New Roman" w:cs="Times New Roman"/>
                <w:color w:val="auto"/>
                <w:kern w:val="0"/>
                <w:sz w:val="12"/>
                <w:szCs w:val="12"/>
              </w:rPr>
              <w:t>аевого бюджета за период с 2014 по 2016 гг. -    56 050,81366 тыс. руб., в том числе:</w:t>
            </w:r>
          </w:p>
          <w:p w:rsidR="002D320A" w:rsidRPr="002D320A" w:rsidRDefault="002D320A" w:rsidP="002D320A">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2014 году -   22 555,41366   тыс. руб.;</w:t>
            </w:r>
          </w:p>
          <w:p w:rsidR="002D320A" w:rsidRPr="002D320A" w:rsidRDefault="002D320A" w:rsidP="002D320A">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2015 году -   20 700,2  тыс. руб.;</w:t>
            </w:r>
          </w:p>
          <w:p w:rsidR="002D320A" w:rsidRPr="002D320A" w:rsidRDefault="002D320A" w:rsidP="002D320A">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2016 году -   12 795,2   тыс. руб.</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из средств районного бюджета за период с 2014 по 2016 гг. – 0,0 тыс. руб., в том числе:</w:t>
            </w:r>
          </w:p>
          <w:p w:rsidR="002D320A" w:rsidRPr="002D320A" w:rsidRDefault="002D320A" w:rsidP="002D320A">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2014 году -   0,0  тыс. руб.;</w:t>
            </w:r>
          </w:p>
          <w:p w:rsidR="002D320A" w:rsidRPr="002D320A" w:rsidRDefault="002D320A" w:rsidP="002D320A">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2015 году -   0,0  тыс. руб.;</w:t>
            </w:r>
          </w:p>
          <w:p w:rsidR="002D320A" w:rsidRPr="002D320A" w:rsidRDefault="002D320A" w:rsidP="002D320A">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2016 году -   0,0  тыс. руб.</w:t>
            </w:r>
          </w:p>
        </w:tc>
      </w:tr>
    </w:tbl>
    <w:p w:rsidR="002D320A" w:rsidRDefault="002D320A" w:rsidP="002D320A">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p>
    <w:p w:rsidR="002D320A" w:rsidRDefault="002D320A" w:rsidP="00AE20B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D320A">
        <w:rPr>
          <w:rFonts w:ascii="Times New Roman" w:eastAsia="Calibri" w:hAnsi="Times New Roman" w:cs="Times New Roman"/>
          <w:color w:val="auto"/>
          <w:kern w:val="0"/>
          <w:sz w:val="12"/>
          <w:szCs w:val="12"/>
        </w:rPr>
        <w:t>1.2.2</w:t>
      </w:r>
      <w:r w:rsidRPr="002D320A">
        <w:rPr>
          <w:rFonts w:ascii="Times New Roman" w:eastAsia="Calibri" w:hAnsi="Times New Roman" w:cs="Times New Roman"/>
          <w:color w:val="auto"/>
          <w:kern w:val="0"/>
          <w:sz w:val="12"/>
          <w:szCs w:val="12"/>
          <w:lang w:eastAsia="ar-SA"/>
        </w:rPr>
        <w:t xml:space="preserve"> П</w:t>
      </w:r>
      <w:r w:rsidRPr="002D320A">
        <w:rPr>
          <w:rFonts w:ascii="Times New Roman" w:eastAsia="Calibri" w:hAnsi="Times New Roman" w:cs="Times New Roman"/>
          <w:color w:val="auto"/>
          <w:kern w:val="0"/>
          <w:sz w:val="12"/>
          <w:szCs w:val="12"/>
        </w:rPr>
        <w:t>одраздел 2.7. «</w:t>
      </w:r>
      <w:r w:rsidRPr="002D320A">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2D320A">
        <w:rPr>
          <w:rFonts w:ascii="Times New Roman" w:eastAsia="Calibri" w:hAnsi="Times New Roman" w:cs="Times New Roman"/>
          <w:color w:val="auto"/>
          <w:kern w:val="0"/>
          <w:sz w:val="12"/>
          <w:szCs w:val="12"/>
        </w:rPr>
        <w:t xml:space="preserve"> раздела  2. «Основные разделы подпрограммы»  </w:t>
      </w:r>
      <w:r w:rsidRPr="002D320A">
        <w:rPr>
          <w:rFonts w:ascii="Times New Roman" w:eastAsia="Calibri" w:hAnsi="Times New Roman" w:cs="Times New Roman"/>
          <w:color w:val="auto"/>
          <w:kern w:val="0"/>
          <w:sz w:val="12"/>
          <w:szCs w:val="12"/>
          <w:lang w:eastAsia="ar-SA"/>
        </w:rPr>
        <w:t xml:space="preserve"> </w:t>
      </w:r>
      <w:r w:rsidRPr="002D320A">
        <w:rPr>
          <w:rFonts w:ascii="Times New Roman" w:eastAsia="Calibri" w:hAnsi="Times New Roman" w:cs="Times New Roman"/>
          <w:color w:val="auto"/>
          <w:kern w:val="0"/>
          <w:sz w:val="12"/>
          <w:szCs w:val="12"/>
          <w:lang w:eastAsia="en-US"/>
        </w:rPr>
        <w:t xml:space="preserve"> изменить и изложить в редакции:</w:t>
      </w:r>
    </w:p>
    <w:p w:rsidR="00AE20B9" w:rsidRPr="002D320A" w:rsidRDefault="00AE20B9" w:rsidP="00AE20B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2D320A" w:rsidRDefault="002D320A" w:rsidP="002D320A">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r w:rsidRPr="002D320A">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p>
    <w:p w:rsidR="00AE20B9" w:rsidRPr="002D320A" w:rsidRDefault="00AE20B9" w:rsidP="002D320A">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2D320A" w:rsidRPr="002D320A" w:rsidRDefault="002D320A"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 xml:space="preserve">Общий объем бюджетных ассигнований на реализацию подпрограммы по годам составляет – </w:t>
      </w:r>
      <w:r w:rsidRPr="002D320A">
        <w:rPr>
          <w:rFonts w:ascii="Times New Roman" w:eastAsia="Calibri" w:hAnsi="Times New Roman" w:cs="Times New Roman"/>
          <w:b/>
          <w:color w:val="auto"/>
          <w:kern w:val="0"/>
          <w:sz w:val="12"/>
          <w:szCs w:val="12"/>
        </w:rPr>
        <w:t>56 050,81366</w:t>
      </w:r>
      <w:r w:rsidRPr="002D320A">
        <w:rPr>
          <w:rFonts w:ascii="Times New Roman" w:eastAsia="Calibri" w:hAnsi="Times New Roman" w:cs="Times New Roman"/>
          <w:color w:val="auto"/>
          <w:kern w:val="0"/>
          <w:sz w:val="12"/>
          <w:szCs w:val="12"/>
        </w:rPr>
        <w:t xml:space="preserve"> тыс. руб., в том числе:</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2014 году -   22 555,41366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2015 году -   20 700,2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p>
    <w:p w:rsidR="002D320A" w:rsidRPr="002D320A" w:rsidRDefault="002D320A"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p>
    <w:p w:rsidR="002D320A" w:rsidRPr="002D320A" w:rsidRDefault="002D320A"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2016 году -   12 795,2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из них:</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из средств федерального  бюджета за период с 2014 по 2016 гг. -    0,0  тыс. руб., в том числе:</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2014 году -  0,0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2015 году -  0,0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2016 году -  0,0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из сре</w:t>
      </w:r>
      <w:proofErr w:type="gramStart"/>
      <w:r w:rsidRPr="002D320A">
        <w:rPr>
          <w:rFonts w:ascii="Times New Roman" w:eastAsia="Calibri" w:hAnsi="Times New Roman" w:cs="Times New Roman"/>
          <w:color w:val="auto"/>
          <w:kern w:val="0"/>
          <w:sz w:val="12"/>
          <w:szCs w:val="12"/>
        </w:rPr>
        <w:t>дств кр</w:t>
      </w:r>
      <w:proofErr w:type="gramEnd"/>
      <w:r w:rsidRPr="002D320A">
        <w:rPr>
          <w:rFonts w:ascii="Times New Roman" w:eastAsia="Calibri" w:hAnsi="Times New Roman" w:cs="Times New Roman"/>
          <w:color w:val="auto"/>
          <w:kern w:val="0"/>
          <w:sz w:val="12"/>
          <w:szCs w:val="12"/>
        </w:rPr>
        <w:t>аевого бюджета за период с 2014 по 2016 гг. -    56 050,81366 тыс. руб., в том числе:</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2014 году -   22 555,41366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2015 году -   20 700,2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2016 году -   12 795,2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из средств районного бюджета за период с 2014 по 2016 гг. – 0,0 тыс. руб., в том числе:</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2014 году -   0,0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2015 году -   0,0  тыс. руб.;</w:t>
      </w:r>
    </w:p>
    <w:p w:rsidR="002D320A" w:rsidRPr="002D320A" w:rsidRDefault="002D320A"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в 2016 году -   0,0  тыс. руб.</w:t>
      </w:r>
    </w:p>
    <w:p w:rsidR="002D320A" w:rsidRPr="002D320A" w:rsidRDefault="002D320A" w:rsidP="00AE20B9">
      <w:pPr>
        <w:suppressAutoHyphens/>
        <w:spacing w:after="0" w:line="240" w:lineRule="auto"/>
        <w:ind w:firstLine="284"/>
        <w:jc w:val="both"/>
        <w:rPr>
          <w:rFonts w:ascii="Times New Roman" w:eastAsia="Calibri" w:hAnsi="Times New Roman" w:cs="Times New Roman"/>
          <w:bCs/>
          <w:color w:val="auto"/>
          <w:kern w:val="0"/>
          <w:sz w:val="12"/>
          <w:szCs w:val="12"/>
          <w:lang w:eastAsia="ar-SA"/>
        </w:rPr>
      </w:pPr>
      <w:r w:rsidRPr="002D320A">
        <w:rPr>
          <w:rFonts w:ascii="Times New Roman" w:eastAsia="Calibri" w:hAnsi="Times New Roman" w:cs="Times New Roman"/>
          <w:color w:val="auto"/>
          <w:kern w:val="0"/>
          <w:sz w:val="12"/>
          <w:szCs w:val="12"/>
          <w:lang w:eastAsia="ar-SA"/>
        </w:rPr>
        <w:t>1.2.3  П</w:t>
      </w:r>
      <w:r w:rsidRPr="002D320A">
        <w:rPr>
          <w:rFonts w:ascii="Times New Roman" w:eastAsia="Calibri" w:hAnsi="Times New Roman" w:cs="Times New Roman"/>
          <w:bCs/>
          <w:color w:val="auto"/>
          <w:kern w:val="0"/>
          <w:sz w:val="12"/>
          <w:szCs w:val="12"/>
          <w:lang w:eastAsia="ar-SA"/>
        </w:rPr>
        <w:t>риложение № 2  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изменить и изложить в новой редакции согласно приложению № 1 к настоящему постановлению.</w:t>
      </w:r>
    </w:p>
    <w:p w:rsidR="002D320A" w:rsidRPr="002D320A" w:rsidRDefault="002D320A" w:rsidP="00AE20B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2D320A">
        <w:rPr>
          <w:rFonts w:ascii="Times New Roman" w:eastAsia="Calibri" w:hAnsi="Times New Roman" w:cs="Times New Roman"/>
          <w:color w:val="auto"/>
          <w:kern w:val="0"/>
          <w:sz w:val="12"/>
          <w:szCs w:val="12"/>
          <w:lang w:eastAsia="ar-SA"/>
        </w:rPr>
        <w:t>1.3</w:t>
      </w:r>
      <w:proofErr w:type="gramStart"/>
      <w:r w:rsidRPr="002D320A">
        <w:rPr>
          <w:rFonts w:ascii="Times New Roman" w:eastAsia="Calibri" w:hAnsi="Times New Roman" w:cs="Times New Roman"/>
          <w:color w:val="auto"/>
          <w:kern w:val="0"/>
          <w:sz w:val="12"/>
          <w:szCs w:val="12"/>
          <w:lang w:eastAsia="ar-SA"/>
        </w:rPr>
        <w:t xml:space="preserve"> В</w:t>
      </w:r>
      <w:proofErr w:type="gramEnd"/>
      <w:r w:rsidRPr="002D320A">
        <w:rPr>
          <w:rFonts w:ascii="Times New Roman" w:eastAsia="Calibri" w:hAnsi="Times New Roman" w:cs="Times New Roman"/>
          <w:color w:val="auto"/>
          <w:kern w:val="0"/>
          <w:sz w:val="12"/>
          <w:szCs w:val="12"/>
          <w:lang w:eastAsia="ar-SA"/>
        </w:rPr>
        <w:t xml:space="preserve"> приложение № 3 к муниципальной программе «Социальная поддержка населения Каратузского района» внести следующие изменения: </w:t>
      </w:r>
    </w:p>
    <w:p w:rsidR="002D320A" w:rsidRDefault="002D320A" w:rsidP="00AE20B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2D320A">
        <w:rPr>
          <w:rFonts w:ascii="Times New Roman" w:eastAsia="Calibri" w:hAnsi="Times New Roman" w:cs="Times New Roman"/>
          <w:color w:val="auto"/>
          <w:kern w:val="0"/>
          <w:sz w:val="12"/>
          <w:szCs w:val="12"/>
          <w:lang w:eastAsia="ar-SA"/>
        </w:rPr>
        <w:t>1.3.1</w:t>
      </w:r>
      <w:proofErr w:type="gramStart"/>
      <w:r w:rsidRPr="002D320A">
        <w:rPr>
          <w:rFonts w:ascii="Times New Roman" w:eastAsia="Calibri" w:hAnsi="Times New Roman" w:cs="Times New Roman"/>
          <w:color w:val="auto"/>
          <w:kern w:val="0"/>
          <w:sz w:val="12"/>
          <w:szCs w:val="12"/>
          <w:lang w:eastAsia="ar-SA"/>
        </w:rPr>
        <w:t xml:space="preserve"> В</w:t>
      </w:r>
      <w:proofErr w:type="gramEnd"/>
      <w:r w:rsidRPr="002D320A">
        <w:rPr>
          <w:rFonts w:ascii="Times New Roman" w:eastAsia="Calibri" w:hAnsi="Times New Roman" w:cs="Times New Roman"/>
          <w:color w:val="auto"/>
          <w:kern w:val="0"/>
          <w:sz w:val="12"/>
          <w:szCs w:val="12"/>
          <w:lang w:eastAsia="ar-SA"/>
        </w:rPr>
        <w:t xml:space="preserve"> разделе 1. «Паспорт подпрограммы» подпрограммы 3 «Обеспечение социальной поддержки граждан на оплату жилого помещения и коммунальных услуг»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 </w:t>
      </w:r>
    </w:p>
    <w:p w:rsidR="00AE20B9" w:rsidRPr="002D320A" w:rsidRDefault="00AE20B9" w:rsidP="00AE20B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6345"/>
      </w:tblGrid>
      <w:tr w:rsidR="002D320A" w:rsidRPr="002D320A" w:rsidTr="00AE20B9">
        <w:tc>
          <w:tcPr>
            <w:tcW w:w="4218" w:type="dxa"/>
            <w:tcBorders>
              <w:top w:val="single" w:sz="4" w:space="0" w:color="auto"/>
              <w:left w:val="single" w:sz="4" w:space="0" w:color="auto"/>
              <w:bottom w:val="single" w:sz="4" w:space="0" w:color="auto"/>
              <w:right w:val="single" w:sz="4" w:space="0" w:color="auto"/>
            </w:tcBorders>
            <w:shd w:val="clear" w:color="auto" w:fill="auto"/>
          </w:tcPr>
          <w:p w:rsidR="002D320A" w:rsidRPr="002D320A" w:rsidRDefault="002D320A" w:rsidP="002D320A">
            <w:pPr>
              <w:autoSpaceDE w:val="0"/>
              <w:autoSpaceDN w:val="0"/>
              <w:adjustRightInd w:val="0"/>
              <w:spacing w:after="0" w:line="240" w:lineRule="auto"/>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 xml:space="preserve">муниципальной программы                    </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2D320A" w:rsidRPr="002D320A" w:rsidRDefault="002D320A" w:rsidP="002D320A">
            <w:pPr>
              <w:autoSpaceDE w:val="0"/>
              <w:autoSpaceDN w:val="0"/>
              <w:adjustRightInd w:val="0"/>
              <w:spacing w:after="0" w:line="240" w:lineRule="auto"/>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 xml:space="preserve">Источники финансирования: </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2D320A">
              <w:rPr>
                <w:rFonts w:ascii="Times New Roman" w:eastAsia="Calibri" w:hAnsi="Times New Roman" w:cs="Times New Roman"/>
                <w:b/>
                <w:color w:val="auto"/>
                <w:kern w:val="0"/>
                <w:sz w:val="12"/>
                <w:szCs w:val="12"/>
              </w:rPr>
              <w:t xml:space="preserve">177 441,978000 </w:t>
            </w:r>
            <w:r w:rsidRPr="002D320A">
              <w:rPr>
                <w:rFonts w:ascii="Times New Roman" w:eastAsia="Calibri" w:hAnsi="Times New Roman" w:cs="Times New Roman"/>
                <w:color w:val="auto"/>
                <w:kern w:val="0"/>
                <w:sz w:val="12"/>
                <w:szCs w:val="12"/>
              </w:rPr>
              <w:t>тыс. руб., в том числе:</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2014 году -   53 209,87800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2015 году -   62 046,3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2016 году -   62 185,8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 xml:space="preserve">       из них:</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lastRenderedPageBreak/>
              <w:t>из средств федерального бюджета за период с 2014 по 2016 гг. -   42 229,97800 тыс. руб., в том числе:</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2014 году -  12 155,87800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2015 году -  14 967,3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2016 году -  15 106,8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из сре</w:t>
            </w:r>
            <w:proofErr w:type="gramStart"/>
            <w:r w:rsidRPr="002D320A">
              <w:rPr>
                <w:rFonts w:ascii="Times New Roman" w:eastAsia="Calibri" w:hAnsi="Times New Roman"/>
                <w:color w:val="auto"/>
                <w:kern w:val="0"/>
                <w:sz w:val="12"/>
                <w:szCs w:val="12"/>
              </w:rPr>
              <w:t>дств кр</w:t>
            </w:r>
            <w:proofErr w:type="gramEnd"/>
            <w:r w:rsidRPr="002D320A">
              <w:rPr>
                <w:rFonts w:ascii="Times New Roman" w:eastAsia="Calibri" w:hAnsi="Times New Roman"/>
                <w:color w:val="auto"/>
                <w:kern w:val="0"/>
                <w:sz w:val="12"/>
                <w:szCs w:val="12"/>
              </w:rPr>
              <w:t>аевого бюджета за период с 2014 по 2016 гг. -   135 212,0 тыс. руб., в том числе:</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2014 году -  41 054,0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2015 году -  47 079,0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2016 году -  47 079,0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из средств районного бюджета за период с 2014 по 2016 гг. – 0,0  тыс. руб., в том числе:</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2014 году -   0,0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2015 году -   0,0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2D320A">
              <w:rPr>
                <w:rFonts w:ascii="Times New Roman" w:eastAsia="Calibri" w:hAnsi="Times New Roman"/>
                <w:color w:val="auto"/>
                <w:kern w:val="0"/>
                <w:sz w:val="12"/>
                <w:szCs w:val="12"/>
              </w:rPr>
              <w:t>в 2016 году -   0,0  тыс. руб.</w:t>
            </w:r>
          </w:p>
        </w:tc>
      </w:tr>
    </w:tbl>
    <w:p w:rsidR="00AE20B9" w:rsidRDefault="00AE20B9" w:rsidP="002D320A">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rPr>
      </w:pPr>
    </w:p>
    <w:p w:rsidR="002D320A" w:rsidRPr="002D320A" w:rsidRDefault="002D320A" w:rsidP="00AE20B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D320A">
        <w:rPr>
          <w:rFonts w:ascii="Times New Roman" w:eastAsia="Calibri" w:hAnsi="Times New Roman" w:cs="Times New Roman"/>
          <w:color w:val="auto"/>
          <w:kern w:val="0"/>
          <w:sz w:val="12"/>
          <w:szCs w:val="12"/>
        </w:rPr>
        <w:t>1.3.2 Подраздел 2.7 «</w:t>
      </w:r>
      <w:r w:rsidRPr="002D320A">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2D320A">
        <w:rPr>
          <w:rFonts w:ascii="Times New Roman" w:eastAsia="Calibri" w:hAnsi="Times New Roman" w:cs="Times New Roman"/>
          <w:color w:val="auto"/>
          <w:kern w:val="0"/>
          <w:sz w:val="12"/>
          <w:szCs w:val="12"/>
        </w:rPr>
        <w:t xml:space="preserve"> раздела  2 «Основные разделы подпрограммы»</w:t>
      </w:r>
      <w:r w:rsidRPr="002D320A">
        <w:rPr>
          <w:rFonts w:ascii="Times New Roman" w:eastAsia="Calibri" w:hAnsi="Times New Roman" w:cs="Times New Roman"/>
          <w:color w:val="auto"/>
          <w:kern w:val="0"/>
          <w:sz w:val="12"/>
          <w:szCs w:val="12"/>
          <w:lang w:eastAsia="ar-SA"/>
        </w:rPr>
        <w:t xml:space="preserve"> </w:t>
      </w:r>
      <w:r w:rsidRPr="002D320A">
        <w:rPr>
          <w:rFonts w:ascii="Times New Roman" w:eastAsia="Calibri" w:hAnsi="Times New Roman" w:cs="Times New Roman"/>
          <w:color w:val="auto"/>
          <w:kern w:val="0"/>
          <w:sz w:val="12"/>
          <w:szCs w:val="12"/>
        </w:rPr>
        <w:t xml:space="preserve"> </w:t>
      </w:r>
      <w:r w:rsidRPr="002D320A">
        <w:rPr>
          <w:rFonts w:ascii="Times New Roman" w:eastAsia="Calibri" w:hAnsi="Times New Roman" w:cs="Times New Roman"/>
          <w:color w:val="auto"/>
          <w:kern w:val="0"/>
          <w:sz w:val="12"/>
          <w:szCs w:val="12"/>
          <w:lang w:eastAsia="en-US"/>
        </w:rPr>
        <w:t xml:space="preserve"> изменить и изложить в редакции:</w:t>
      </w:r>
    </w:p>
    <w:p w:rsidR="002D320A" w:rsidRPr="002D320A" w:rsidRDefault="002D320A" w:rsidP="00AE20B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ar-SA"/>
        </w:rPr>
      </w:pPr>
      <w:r w:rsidRPr="002D320A">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r w:rsidRPr="002D320A">
        <w:rPr>
          <w:rFonts w:ascii="Times New Roman" w:eastAsia="Calibri" w:hAnsi="Times New Roman" w:cs="Times New Roman"/>
          <w:color w:val="auto"/>
          <w:kern w:val="0"/>
          <w:sz w:val="12"/>
          <w:szCs w:val="12"/>
          <w:lang w:eastAsia="ar-SA"/>
        </w:rPr>
        <w:t>.</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 xml:space="preserve">Общий объем бюджетных ассигнований на реализацию подпрограммы по годам составляет –  </w:t>
      </w:r>
      <w:r w:rsidRPr="002D320A">
        <w:rPr>
          <w:rFonts w:ascii="Times New Roman" w:eastAsia="Calibri" w:hAnsi="Times New Roman" w:cs="Times New Roman"/>
          <w:b/>
          <w:color w:val="auto"/>
          <w:kern w:val="0"/>
          <w:sz w:val="12"/>
          <w:szCs w:val="12"/>
        </w:rPr>
        <w:t xml:space="preserve">177 441,978000 </w:t>
      </w:r>
      <w:r w:rsidRPr="002D320A">
        <w:rPr>
          <w:rFonts w:ascii="Times New Roman" w:eastAsia="Calibri" w:hAnsi="Times New Roman" w:cs="Times New Roman"/>
          <w:color w:val="auto"/>
          <w:kern w:val="0"/>
          <w:sz w:val="12"/>
          <w:szCs w:val="12"/>
        </w:rPr>
        <w:t>тыс. руб., в том числе:</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2014 году -   53 209,87800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2015 году -   62 046,3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2016 году -   62 185,8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 xml:space="preserve">       из них:</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из средств федерального бюджета за период с 2014 по 2016 гг. -   42 229,97800 тыс. руб., в том числе:</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2014 году -  12 155,87800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2015 году -  14 967,3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2016 году -  15 106,8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из сре</w:t>
      </w:r>
      <w:proofErr w:type="gramStart"/>
      <w:r w:rsidRPr="002D320A">
        <w:rPr>
          <w:rFonts w:ascii="Times New Roman" w:eastAsia="Calibri" w:hAnsi="Times New Roman"/>
          <w:color w:val="auto"/>
          <w:kern w:val="0"/>
          <w:sz w:val="12"/>
          <w:szCs w:val="12"/>
        </w:rPr>
        <w:t>дств кр</w:t>
      </w:r>
      <w:proofErr w:type="gramEnd"/>
      <w:r w:rsidRPr="002D320A">
        <w:rPr>
          <w:rFonts w:ascii="Times New Roman" w:eastAsia="Calibri" w:hAnsi="Times New Roman"/>
          <w:color w:val="auto"/>
          <w:kern w:val="0"/>
          <w:sz w:val="12"/>
          <w:szCs w:val="12"/>
        </w:rPr>
        <w:t>аевого бюджета за период с 2014 по 2016 гг. -   135 212,0 тыс. руб., в том числе:</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2014 году -  41 054,0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2015 году -  47 079,0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2016 году -  47 079,0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из средств районного бюджета за период с 2014 по 2016 гг. – 0,0  тыс. руб., в том числе:</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2014 году -   0,0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2015 году -   0,0  тыс. руб.;</w:t>
      </w:r>
    </w:p>
    <w:p w:rsidR="002D320A" w:rsidRPr="002D320A" w:rsidRDefault="002D320A" w:rsidP="00AE20B9">
      <w:pPr>
        <w:autoSpaceDE w:val="0"/>
        <w:autoSpaceDN w:val="0"/>
        <w:adjustRightInd w:val="0"/>
        <w:spacing w:after="0" w:line="240" w:lineRule="auto"/>
        <w:ind w:firstLine="284"/>
        <w:jc w:val="both"/>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2016 году -   0,0  тыс. руб.</w:t>
      </w:r>
    </w:p>
    <w:p w:rsidR="002D320A" w:rsidRPr="002D320A" w:rsidRDefault="002D320A" w:rsidP="00AE20B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2D320A">
        <w:rPr>
          <w:rFonts w:ascii="Times New Roman" w:hAnsi="Times New Roman" w:cs="Times New Roman"/>
          <w:color w:val="auto"/>
          <w:kern w:val="0"/>
          <w:sz w:val="12"/>
          <w:szCs w:val="12"/>
        </w:rPr>
        <w:t xml:space="preserve">1.3.3 </w:t>
      </w:r>
      <w:r w:rsidRPr="002D320A">
        <w:rPr>
          <w:rFonts w:ascii="Times New Roman" w:eastAsia="Calibri" w:hAnsi="Times New Roman" w:cs="Times New Roman"/>
          <w:color w:val="auto"/>
          <w:kern w:val="0"/>
          <w:sz w:val="12"/>
          <w:szCs w:val="12"/>
        </w:rPr>
        <w:t>П</w:t>
      </w:r>
      <w:r w:rsidRPr="002D320A">
        <w:rPr>
          <w:rFonts w:ascii="Times New Roman" w:eastAsia="Calibri" w:hAnsi="Times New Roman" w:cs="Times New Roman"/>
          <w:bCs/>
          <w:color w:val="auto"/>
          <w:kern w:val="0"/>
          <w:sz w:val="12"/>
          <w:szCs w:val="12"/>
        </w:rPr>
        <w:t>риложение № 2 к  подпрограмме 3 "</w:t>
      </w:r>
      <w:r w:rsidRPr="002D320A">
        <w:rPr>
          <w:rFonts w:ascii="Times New Roman" w:eastAsia="Calibri" w:hAnsi="Times New Roman" w:cs="Times New Roman"/>
          <w:color w:val="auto"/>
          <w:kern w:val="0"/>
          <w:sz w:val="12"/>
          <w:szCs w:val="12"/>
        </w:rPr>
        <w:t xml:space="preserve"> </w:t>
      </w:r>
      <w:r w:rsidRPr="002D320A">
        <w:rPr>
          <w:rFonts w:ascii="Times New Roman" w:eastAsia="Calibri" w:hAnsi="Times New Roman" w:cs="Times New Roman"/>
          <w:bCs/>
          <w:color w:val="auto"/>
          <w:kern w:val="0"/>
          <w:sz w:val="12"/>
          <w:szCs w:val="12"/>
        </w:rPr>
        <w:t xml:space="preserve">Обеспечение социальной поддержки граждан на оплату жилого помещения и коммунальных услуг ", реализуемой в рамках муниципальной программы "Социальная поддержка населения  Каратузского района» изменить и изложить в новой редакции </w:t>
      </w:r>
      <w:proofErr w:type="gramStart"/>
      <w:r w:rsidRPr="002D320A">
        <w:rPr>
          <w:rFonts w:ascii="Times New Roman" w:eastAsia="Calibri" w:hAnsi="Times New Roman" w:cs="Times New Roman"/>
          <w:bCs/>
          <w:color w:val="auto"/>
          <w:kern w:val="0"/>
          <w:sz w:val="12"/>
          <w:szCs w:val="12"/>
        </w:rPr>
        <w:t>согласно приложения</w:t>
      </w:r>
      <w:proofErr w:type="gramEnd"/>
      <w:r w:rsidRPr="002D320A">
        <w:rPr>
          <w:rFonts w:ascii="Times New Roman" w:eastAsia="Calibri" w:hAnsi="Times New Roman" w:cs="Times New Roman"/>
          <w:bCs/>
          <w:color w:val="auto"/>
          <w:kern w:val="0"/>
          <w:sz w:val="12"/>
          <w:szCs w:val="12"/>
        </w:rPr>
        <w:t xml:space="preserve"> № 2 к настоящему постановлению.</w:t>
      </w:r>
    </w:p>
    <w:p w:rsidR="002D320A" w:rsidRPr="002D320A" w:rsidRDefault="002D320A" w:rsidP="00AE20B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2D320A">
        <w:rPr>
          <w:rFonts w:ascii="Times New Roman" w:eastAsia="Calibri" w:hAnsi="Times New Roman" w:cs="Times New Roman"/>
          <w:color w:val="auto"/>
          <w:kern w:val="0"/>
          <w:sz w:val="12"/>
          <w:szCs w:val="12"/>
          <w:lang w:eastAsia="ar-SA"/>
        </w:rPr>
        <w:t xml:space="preserve">1.4. В приложение № 4 к муниципальной программе «Социальная поддержка населения Каратузского района» внести следующие изменения: </w:t>
      </w:r>
    </w:p>
    <w:p w:rsidR="002D320A" w:rsidRDefault="002D320A" w:rsidP="00AE20B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2D320A">
        <w:rPr>
          <w:rFonts w:ascii="Times New Roman" w:eastAsia="Calibri" w:hAnsi="Times New Roman" w:cs="Times New Roman"/>
          <w:color w:val="auto"/>
          <w:kern w:val="0"/>
          <w:sz w:val="12"/>
          <w:szCs w:val="12"/>
          <w:lang w:eastAsia="ar-SA"/>
        </w:rPr>
        <w:t>1.4.1</w:t>
      </w:r>
      <w:proofErr w:type="gramStart"/>
      <w:r w:rsidRPr="002D320A">
        <w:rPr>
          <w:rFonts w:ascii="Times New Roman" w:eastAsia="Calibri" w:hAnsi="Times New Roman" w:cs="Times New Roman"/>
          <w:color w:val="auto"/>
          <w:kern w:val="0"/>
          <w:sz w:val="12"/>
          <w:szCs w:val="12"/>
          <w:lang w:eastAsia="ar-SA"/>
        </w:rPr>
        <w:t xml:space="preserve"> В</w:t>
      </w:r>
      <w:proofErr w:type="gramEnd"/>
      <w:r w:rsidRPr="002D320A">
        <w:rPr>
          <w:rFonts w:ascii="Times New Roman" w:eastAsia="Calibri" w:hAnsi="Times New Roman" w:cs="Times New Roman"/>
          <w:color w:val="auto"/>
          <w:kern w:val="0"/>
          <w:sz w:val="12"/>
          <w:szCs w:val="12"/>
          <w:lang w:eastAsia="ar-SA"/>
        </w:rPr>
        <w:t xml:space="preserve"> разделе 1. «Паспорт подпрограммы» подпрограммы 4 «Повышение качества и доступности социальных услуг населению»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 </w:t>
      </w:r>
    </w:p>
    <w:p w:rsidR="00AE20B9" w:rsidRPr="002D320A" w:rsidRDefault="00AE20B9" w:rsidP="00AE20B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6345"/>
      </w:tblGrid>
      <w:tr w:rsidR="002D320A" w:rsidRPr="002D320A" w:rsidTr="00AE20B9">
        <w:tc>
          <w:tcPr>
            <w:tcW w:w="4218" w:type="dxa"/>
            <w:tcBorders>
              <w:top w:val="single" w:sz="4" w:space="0" w:color="auto"/>
              <w:left w:val="single" w:sz="4" w:space="0" w:color="auto"/>
              <w:bottom w:val="single" w:sz="4" w:space="0" w:color="auto"/>
              <w:right w:val="single" w:sz="4" w:space="0" w:color="auto"/>
            </w:tcBorders>
            <w:shd w:val="clear" w:color="auto" w:fill="auto"/>
          </w:tcPr>
          <w:p w:rsidR="002D320A" w:rsidRPr="002D320A" w:rsidRDefault="002D320A" w:rsidP="002D320A">
            <w:pPr>
              <w:autoSpaceDE w:val="0"/>
              <w:autoSpaceDN w:val="0"/>
              <w:adjustRightInd w:val="0"/>
              <w:spacing w:after="0" w:line="240" w:lineRule="auto"/>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 xml:space="preserve">муниципальной программы                    </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2D320A" w:rsidRPr="002D320A" w:rsidRDefault="002D320A" w:rsidP="002D320A">
            <w:pPr>
              <w:autoSpaceDE w:val="0"/>
              <w:autoSpaceDN w:val="0"/>
              <w:adjustRightInd w:val="0"/>
              <w:spacing w:after="0" w:line="240" w:lineRule="auto"/>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 xml:space="preserve">Источники финансирования: </w:t>
            </w:r>
          </w:p>
          <w:p w:rsidR="002D320A" w:rsidRPr="002D320A" w:rsidRDefault="002D320A" w:rsidP="002D320A">
            <w:pPr>
              <w:autoSpaceDE w:val="0"/>
              <w:autoSpaceDN w:val="0"/>
              <w:adjustRightInd w:val="0"/>
              <w:spacing w:after="0" w:line="240" w:lineRule="auto"/>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2D320A">
              <w:rPr>
                <w:rFonts w:ascii="Times New Roman" w:eastAsia="Calibri" w:hAnsi="Times New Roman" w:cs="Times New Roman"/>
                <w:b/>
                <w:color w:val="auto"/>
                <w:kern w:val="0"/>
                <w:sz w:val="12"/>
                <w:szCs w:val="12"/>
              </w:rPr>
              <w:t xml:space="preserve">180 764,67530 </w:t>
            </w:r>
            <w:r w:rsidRPr="002D320A">
              <w:rPr>
                <w:rFonts w:ascii="Times New Roman" w:eastAsia="Calibri" w:hAnsi="Times New Roman" w:cs="Times New Roman"/>
                <w:color w:val="auto"/>
                <w:kern w:val="0"/>
                <w:sz w:val="12"/>
                <w:szCs w:val="12"/>
              </w:rPr>
              <w:t>тыс. руб., в том числе:</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2014 году -   59 359,27530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2015 году -   60 702,7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2016 году -   60 702,7тыс.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 xml:space="preserve">       из них:</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 xml:space="preserve">из средств федерального бюджета за период с 2014 по 2016 гг. -   </w:t>
            </w:r>
            <w:r w:rsidRPr="002D320A">
              <w:rPr>
                <w:rFonts w:ascii="Times New Roman" w:eastAsia="Calibri" w:hAnsi="Times New Roman"/>
                <w:b/>
                <w:color w:val="auto"/>
                <w:kern w:val="0"/>
                <w:sz w:val="12"/>
                <w:szCs w:val="12"/>
              </w:rPr>
              <w:t>0,0</w:t>
            </w:r>
            <w:r w:rsidRPr="002D320A">
              <w:rPr>
                <w:rFonts w:ascii="Times New Roman" w:eastAsia="Calibri" w:hAnsi="Times New Roman"/>
                <w:color w:val="auto"/>
                <w:kern w:val="0"/>
                <w:sz w:val="12"/>
                <w:szCs w:val="12"/>
              </w:rPr>
              <w:t xml:space="preserve">  тыс. руб., в том числе:</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2014 году -  0,0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2015 году -  0,0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2016 году -  0,0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из сре</w:t>
            </w:r>
            <w:proofErr w:type="gramStart"/>
            <w:r w:rsidRPr="002D320A">
              <w:rPr>
                <w:rFonts w:ascii="Times New Roman" w:eastAsia="Calibri" w:hAnsi="Times New Roman"/>
                <w:color w:val="auto"/>
                <w:kern w:val="0"/>
                <w:sz w:val="12"/>
                <w:szCs w:val="12"/>
              </w:rPr>
              <w:t>дств кр</w:t>
            </w:r>
            <w:proofErr w:type="gramEnd"/>
            <w:r w:rsidRPr="002D320A">
              <w:rPr>
                <w:rFonts w:ascii="Times New Roman" w:eastAsia="Calibri" w:hAnsi="Times New Roman"/>
                <w:color w:val="auto"/>
                <w:kern w:val="0"/>
                <w:sz w:val="12"/>
                <w:szCs w:val="12"/>
              </w:rPr>
              <w:t xml:space="preserve">аевого бюджета за период с 2014 по 2016 гг. -   </w:t>
            </w:r>
            <w:r w:rsidRPr="002D320A">
              <w:rPr>
                <w:rFonts w:ascii="Times New Roman" w:eastAsia="Calibri" w:hAnsi="Times New Roman"/>
                <w:b/>
                <w:color w:val="auto"/>
                <w:kern w:val="0"/>
                <w:sz w:val="12"/>
                <w:szCs w:val="12"/>
              </w:rPr>
              <w:t>177 604,18630</w:t>
            </w:r>
            <w:r w:rsidRPr="002D320A">
              <w:rPr>
                <w:rFonts w:ascii="Times New Roman" w:eastAsia="Calibri" w:hAnsi="Times New Roman"/>
                <w:color w:val="auto"/>
                <w:kern w:val="0"/>
                <w:sz w:val="12"/>
                <w:szCs w:val="12"/>
              </w:rPr>
              <w:t xml:space="preserve"> тыс. руб., в том числе:</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2014 году -  58 365,98630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2015 году -  59 619,1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2016 году -  59 619,1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 xml:space="preserve">из средств районного бюджета за период с 2014 по 2016 гг. – </w:t>
            </w:r>
            <w:r w:rsidRPr="002D320A">
              <w:rPr>
                <w:rFonts w:ascii="Times New Roman" w:eastAsia="Calibri" w:hAnsi="Times New Roman"/>
                <w:b/>
                <w:color w:val="auto"/>
                <w:kern w:val="0"/>
                <w:sz w:val="12"/>
                <w:szCs w:val="12"/>
              </w:rPr>
              <w:t>3 160,48900</w:t>
            </w:r>
            <w:r w:rsidRPr="002D320A">
              <w:rPr>
                <w:rFonts w:ascii="Times New Roman" w:eastAsia="Calibri" w:hAnsi="Times New Roman"/>
                <w:color w:val="auto"/>
                <w:kern w:val="0"/>
                <w:sz w:val="12"/>
                <w:szCs w:val="12"/>
              </w:rPr>
              <w:t xml:space="preserve">  тыс. руб., в том числе:</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2014 году -   993,28900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2015 году -   1 083,6  тыс. руб.;</w:t>
            </w:r>
          </w:p>
          <w:p w:rsidR="002D320A" w:rsidRPr="002D320A" w:rsidRDefault="002D320A" w:rsidP="002D320A">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2D320A">
              <w:rPr>
                <w:rFonts w:ascii="Times New Roman" w:eastAsia="Calibri" w:hAnsi="Times New Roman"/>
                <w:color w:val="auto"/>
                <w:kern w:val="0"/>
                <w:sz w:val="12"/>
                <w:szCs w:val="12"/>
              </w:rPr>
              <w:t>в 2016 году -   1 083,6  тыс. руб.</w:t>
            </w:r>
          </w:p>
        </w:tc>
      </w:tr>
    </w:tbl>
    <w:p w:rsidR="00AE20B9" w:rsidRDefault="00AE20B9" w:rsidP="002D320A">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rPr>
      </w:pPr>
    </w:p>
    <w:p w:rsidR="002D320A" w:rsidRPr="002D320A" w:rsidRDefault="002D320A" w:rsidP="00AE20B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D320A">
        <w:rPr>
          <w:rFonts w:ascii="Times New Roman" w:eastAsia="Calibri" w:hAnsi="Times New Roman" w:cs="Times New Roman"/>
          <w:color w:val="auto"/>
          <w:kern w:val="0"/>
          <w:sz w:val="12"/>
          <w:szCs w:val="12"/>
        </w:rPr>
        <w:t>1.4.2 Подраздел 2.7 «</w:t>
      </w:r>
      <w:r w:rsidRPr="002D320A">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2D320A">
        <w:rPr>
          <w:rFonts w:ascii="Times New Roman" w:eastAsia="Calibri" w:hAnsi="Times New Roman" w:cs="Times New Roman"/>
          <w:color w:val="auto"/>
          <w:kern w:val="0"/>
          <w:sz w:val="12"/>
          <w:szCs w:val="12"/>
        </w:rPr>
        <w:t xml:space="preserve"> раздела  2 «Основные разделы подпрограммы»</w:t>
      </w:r>
      <w:r w:rsidRPr="002D320A">
        <w:rPr>
          <w:rFonts w:ascii="Times New Roman" w:eastAsia="Calibri" w:hAnsi="Times New Roman" w:cs="Times New Roman"/>
          <w:color w:val="auto"/>
          <w:kern w:val="0"/>
          <w:sz w:val="12"/>
          <w:szCs w:val="12"/>
          <w:lang w:eastAsia="ar-SA"/>
        </w:rPr>
        <w:t xml:space="preserve"> </w:t>
      </w:r>
      <w:r w:rsidRPr="002D320A">
        <w:rPr>
          <w:rFonts w:ascii="Times New Roman" w:eastAsia="Calibri" w:hAnsi="Times New Roman" w:cs="Times New Roman"/>
          <w:color w:val="auto"/>
          <w:kern w:val="0"/>
          <w:sz w:val="12"/>
          <w:szCs w:val="12"/>
        </w:rPr>
        <w:t xml:space="preserve"> </w:t>
      </w:r>
      <w:r w:rsidRPr="002D320A">
        <w:rPr>
          <w:rFonts w:ascii="Times New Roman" w:eastAsia="Calibri" w:hAnsi="Times New Roman" w:cs="Times New Roman"/>
          <w:color w:val="auto"/>
          <w:kern w:val="0"/>
          <w:sz w:val="12"/>
          <w:szCs w:val="12"/>
          <w:lang w:eastAsia="en-US"/>
        </w:rPr>
        <w:t xml:space="preserve"> изменить и изложить в редакции:</w:t>
      </w:r>
    </w:p>
    <w:p w:rsidR="002D320A" w:rsidRPr="002D320A" w:rsidRDefault="002D320A" w:rsidP="00AE20B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ar-SA"/>
        </w:rPr>
      </w:pPr>
      <w:r w:rsidRPr="002D320A">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r w:rsidRPr="002D320A">
        <w:rPr>
          <w:rFonts w:ascii="Times New Roman" w:eastAsia="Calibri" w:hAnsi="Times New Roman" w:cs="Times New Roman"/>
          <w:color w:val="auto"/>
          <w:kern w:val="0"/>
          <w:sz w:val="12"/>
          <w:szCs w:val="12"/>
          <w:lang w:eastAsia="ar-SA"/>
        </w:rPr>
        <w:t>.</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 xml:space="preserve">Общий объем бюджетных ассигнований на реализацию подпрограммы по годам составляет –  </w:t>
      </w:r>
      <w:r w:rsidRPr="002D320A">
        <w:rPr>
          <w:rFonts w:ascii="Times New Roman" w:eastAsia="Calibri" w:hAnsi="Times New Roman" w:cs="Times New Roman"/>
          <w:b/>
          <w:color w:val="auto"/>
          <w:kern w:val="0"/>
          <w:sz w:val="12"/>
          <w:szCs w:val="12"/>
        </w:rPr>
        <w:t xml:space="preserve">180 764,67530 </w:t>
      </w:r>
      <w:r w:rsidRPr="002D320A">
        <w:rPr>
          <w:rFonts w:ascii="Times New Roman" w:eastAsia="Calibri" w:hAnsi="Times New Roman" w:cs="Times New Roman"/>
          <w:color w:val="auto"/>
          <w:kern w:val="0"/>
          <w:sz w:val="12"/>
          <w:szCs w:val="12"/>
        </w:rPr>
        <w:t>тыс. руб., в том числе:</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2014 году -   59 359,27530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2015 году -   60 702,7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2016 году -   60 702,7тыс.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 xml:space="preserve">       из них:</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 xml:space="preserve">из средств федерального бюджета за период с 2014 по 2016 гг. -   </w:t>
      </w:r>
      <w:r w:rsidRPr="002D320A">
        <w:rPr>
          <w:rFonts w:ascii="Times New Roman" w:eastAsia="Calibri" w:hAnsi="Times New Roman"/>
          <w:b/>
          <w:color w:val="auto"/>
          <w:kern w:val="0"/>
          <w:sz w:val="12"/>
          <w:szCs w:val="12"/>
        </w:rPr>
        <w:t>0,0</w:t>
      </w:r>
      <w:r w:rsidRPr="002D320A">
        <w:rPr>
          <w:rFonts w:ascii="Times New Roman" w:eastAsia="Calibri" w:hAnsi="Times New Roman"/>
          <w:color w:val="auto"/>
          <w:kern w:val="0"/>
          <w:sz w:val="12"/>
          <w:szCs w:val="12"/>
        </w:rPr>
        <w:t xml:space="preserve">  тыс. руб., в том числе:</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2014 году -  0,0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2015 году -  0,0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2016 году -  0,0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из сре</w:t>
      </w:r>
      <w:proofErr w:type="gramStart"/>
      <w:r w:rsidRPr="002D320A">
        <w:rPr>
          <w:rFonts w:ascii="Times New Roman" w:eastAsia="Calibri" w:hAnsi="Times New Roman"/>
          <w:color w:val="auto"/>
          <w:kern w:val="0"/>
          <w:sz w:val="12"/>
          <w:szCs w:val="12"/>
        </w:rPr>
        <w:t>дств кр</w:t>
      </w:r>
      <w:proofErr w:type="gramEnd"/>
      <w:r w:rsidRPr="002D320A">
        <w:rPr>
          <w:rFonts w:ascii="Times New Roman" w:eastAsia="Calibri" w:hAnsi="Times New Roman"/>
          <w:color w:val="auto"/>
          <w:kern w:val="0"/>
          <w:sz w:val="12"/>
          <w:szCs w:val="12"/>
        </w:rPr>
        <w:t xml:space="preserve">аевого бюджета за период с 2014 по 2016 гг. -   </w:t>
      </w:r>
      <w:r w:rsidRPr="002D320A">
        <w:rPr>
          <w:rFonts w:ascii="Times New Roman" w:eastAsia="Calibri" w:hAnsi="Times New Roman"/>
          <w:b/>
          <w:color w:val="auto"/>
          <w:kern w:val="0"/>
          <w:sz w:val="12"/>
          <w:szCs w:val="12"/>
        </w:rPr>
        <w:t>177 604,18630</w:t>
      </w:r>
      <w:r w:rsidRPr="002D320A">
        <w:rPr>
          <w:rFonts w:ascii="Times New Roman" w:eastAsia="Calibri" w:hAnsi="Times New Roman"/>
          <w:color w:val="auto"/>
          <w:kern w:val="0"/>
          <w:sz w:val="12"/>
          <w:szCs w:val="12"/>
        </w:rPr>
        <w:t xml:space="preserve"> тыс. руб., в том числе:</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2014 году -  58 365,98630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2015 году -  59 619,1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2016 году -  59 619,1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 xml:space="preserve">из средств районного бюджета за период с 2014 по 2016 гг. – </w:t>
      </w:r>
      <w:r w:rsidRPr="002D320A">
        <w:rPr>
          <w:rFonts w:ascii="Times New Roman" w:eastAsia="Calibri" w:hAnsi="Times New Roman"/>
          <w:b/>
          <w:color w:val="auto"/>
          <w:kern w:val="0"/>
          <w:sz w:val="12"/>
          <w:szCs w:val="12"/>
        </w:rPr>
        <w:t>3 160,48900</w:t>
      </w:r>
      <w:r w:rsidRPr="002D320A">
        <w:rPr>
          <w:rFonts w:ascii="Times New Roman" w:eastAsia="Calibri" w:hAnsi="Times New Roman"/>
          <w:color w:val="auto"/>
          <w:kern w:val="0"/>
          <w:sz w:val="12"/>
          <w:szCs w:val="12"/>
        </w:rPr>
        <w:t xml:space="preserve">  тыс. руб., в том числе:</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2014 году -   993,28900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2015 году -   1 083,6  тыс. руб.;</w:t>
      </w:r>
    </w:p>
    <w:p w:rsidR="002D320A" w:rsidRPr="002D320A" w:rsidRDefault="002D320A"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2D320A">
        <w:rPr>
          <w:rFonts w:ascii="Times New Roman" w:eastAsia="Calibri" w:hAnsi="Times New Roman"/>
          <w:color w:val="auto"/>
          <w:kern w:val="0"/>
          <w:sz w:val="12"/>
          <w:szCs w:val="12"/>
        </w:rPr>
        <w:t>в 2016 году -   1 083,6  тыс. руб.</w:t>
      </w:r>
    </w:p>
    <w:p w:rsidR="002D320A" w:rsidRPr="002D320A" w:rsidRDefault="002D320A" w:rsidP="00AE20B9">
      <w:pPr>
        <w:autoSpaceDE w:val="0"/>
        <w:autoSpaceDN w:val="0"/>
        <w:adjustRightInd w:val="0"/>
        <w:spacing w:after="0" w:line="240" w:lineRule="auto"/>
        <w:ind w:firstLine="284"/>
        <w:rPr>
          <w:rFonts w:eastAsia="Calibri"/>
          <w:color w:val="auto"/>
          <w:kern w:val="0"/>
          <w:sz w:val="12"/>
          <w:szCs w:val="12"/>
        </w:rPr>
      </w:pPr>
      <w:r w:rsidRPr="002D320A">
        <w:rPr>
          <w:rFonts w:ascii="Times New Roman" w:hAnsi="Times New Roman" w:cs="Times New Roman"/>
          <w:color w:val="auto"/>
          <w:kern w:val="0"/>
          <w:sz w:val="12"/>
          <w:szCs w:val="12"/>
        </w:rPr>
        <w:t xml:space="preserve">1.4.3 </w:t>
      </w:r>
      <w:r w:rsidRPr="002D320A">
        <w:rPr>
          <w:rFonts w:ascii="Times New Roman" w:eastAsia="Calibri" w:hAnsi="Times New Roman" w:cs="Times New Roman"/>
          <w:color w:val="auto"/>
          <w:kern w:val="0"/>
          <w:sz w:val="12"/>
          <w:szCs w:val="12"/>
        </w:rPr>
        <w:t>П</w:t>
      </w:r>
      <w:r w:rsidRPr="002D320A">
        <w:rPr>
          <w:rFonts w:ascii="Times New Roman" w:eastAsia="Calibri" w:hAnsi="Times New Roman" w:cs="Times New Roman"/>
          <w:bCs/>
          <w:color w:val="auto"/>
          <w:kern w:val="0"/>
          <w:sz w:val="12"/>
          <w:szCs w:val="12"/>
        </w:rPr>
        <w:t xml:space="preserve">риложение № 2 к  подпрограмме 4 </w:t>
      </w:r>
      <w:r w:rsidRPr="002D320A">
        <w:rPr>
          <w:rFonts w:ascii="Times New Roman" w:eastAsia="Calibri" w:hAnsi="Times New Roman" w:cs="Times New Roman"/>
          <w:color w:val="auto"/>
          <w:kern w:val="0"/>
          <w:sz w:val="12"/>
          <w:szCs w:val="12"/>
        </w:rPr>
        <w:t>«Повышение качества и доступности социальных услуг населению»</w:t>
      </w:r>
      <w:r w:rsidRPr="002D320A">
        <w:rPr>
          <w:rFonts w:ascii="Times New Roman" w:eastAsia="Calibri" w:hAnsi="Times New Roman" w:cs="Times New Roman"/>
          <w:bCs/>
          <w:color w:val="auto"/>
          <w:kern w:val="0"/>
          <w:sz w:val="12"/>
          <w:szCs w:val="12"/>
        </w:rPr>
        <w:t xml:space="preserve">, реализуемой в рамках муниципальной программы "Социальная поддержка населения  Каратузского района» изменить и изложить в новой редакции </w:t>
      </w:r>
      <w:proofErr w:type="gramStart"/>
      <w:r w:rsidRPr="002D320A">
        <w:rPr>
          <w:rFonts w:ascii="Times New Roman" w:eastAsia="Calibri" w:hAnsi="Times New Roman" w:cs="Times New Roman"/>
          <w:bCs/>
          <w:color w:val="auto"/>
          <w:kern w:val="0"/>
          <w:sz w:val="12"/>
          <w:szCs w:val="12"/>
        </w:rPr>
        <w:t>согласно приложения</w:t>
      </w:r>
      <w:proofErr w:type="gramEnd"/>
      <w:r w:rsidRPr="002D320A">
        <w:rPr>
          <w:rFonts w:ascii="Times New Roman" w:eastAsia="Calibri" w:hAnsi="Times New Roman" w:cs="Times New Roman"/>
          <w:bCs/>
          <w:color w:val="auto"/>
          <w:kern w:val="0"/>
          <w:sz w:val="12"/>
          <w:szCs w:val="12"/>
        </w:rPr>
        <w:t xml:space="preserve"> № 3 к настоящему постановлению.</w:t>
      </w:r>
    </w:p>
    <w:p w:rsidR="002D320A" w:rsidRPr="002D320A" w:rsidRDefault="002D320A" w:rsidP="00AE20B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2D320A">
        <w:rPr>
          <w:rFonts w:ascii="Times New Roman" w:eastAsia="Calibri" w:hAnsi="Times New Roman" w:cs="Times New Roman"/>
          <w:color w:val="auto"/>
          <w:kern w:val="0"/>
          <w:sz w:val="12"/>
          <w:szCs w:val="12"/>
          <w:lang w:eastAsia="ar-SA"/>
        </w:rPr>
        <w:t>1.5. Приложение № 6 к  муниципальной программе «Социальная поддержка населения Каратузского  района» изменить и изложить в новой редакции согласно приложению № 4 к настоящему постановлению.</w:t>
      </w:r>
    </w:p>
    <w:p w:rsidR="002D320A" w:rsidRPr="002D320A" w:rsidRDefault="002D320A"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1.6. Приложение № 7 к  муниципальной программе «Социальная поддержка населения Каратузского  района»  изменить и изложить в новой редакции согласно приложению № 5 к настоящему постановлению.</w:t>
      </w:r>
    </w:p>
    <w:p w:rsidR="002D320A" w:rsidRPr="002D320A" w:rsidRDefault="002D320A"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 xml:space="preserve">2. Контроль за исполнением настоящего постановления возложить </w:t>
      </w:r>
      <w:proofErr w:type="gramStart"/>
      <w:r w:rsidRPr="002D320A">
        <w:rPr>
          <w:rFonts w:ascii="Times New Roman" w:eastAsia="Calibri" w:hAnsi="Times New Roman" w:cs="Times New Roman"/>
          <w:color w:val="auto"/>
          <w:kern w:val="0"/>
          <w:sz w:val="12"/>
          <w:szCs w:val="12"/>
        </w:rPr>
        <w:t>на</w:t>
      </w:r>
      <w:proofErr w:type="gramEnd"/>
      <w:r w:rsidRPr="002D320A">
        <w:rPr>
          <w:rFonts w:ascii="Times New Roman" w:eastAsia="Calibri" w:hAnsi="Times New Roman" w:cs="Times New Roman"/>
          <w:color w:val="auto"/>
          <w:kern w:val="0"/>
          <w:sz w:val="12"/>
          <w:szCs w:val="12"/>
        </w:rPr>
        <w:t xml:space="preserve"> </w:t>
      </w:r>
      <w:proofErr w:type="gramStart"/>
      <w:r w:rsidRPr="002D320A">
        <w:rPr>
          <w:rFonts w:ascii="Times New Roman" w:eastAsia="Calibri" w:hAnsi="Times New Roman" w:cs="Times New Roman"/>
          <w:color w:val="auto"/>
          <w:kern w:val="0"/>
          <w:sz w:val="12"/>
          <w:szCs w:val="12"/>
        </w:rPr>
        <w:t>Адольф</w:t>
      </w:r>
      <w:proofErr w:type="gramEnd"/>
      <w:r w:rsidRPr="002D320A">
        <w:rPr>
          <w:rFonts w:ascii="Times New Roman" w:eastAsia="Calibri" w:hAnsi="Times New Roman" w:cs="Times New Roman"/>
          <w:color w:val="auto"/>
          <w:kern w:val="0"/>
          <w:sz w:val="12"/>
          <w:szCs w:val="12"/>
        </w:rPr>
        <w:t xml:space="preserve"> Г.М., заместителя главы администрации района по социальным вопросам.</w:t>
      </w:r>
    </w:p>
    <w:p w:rsidR="002D320A" w:rsidRPr="002D320A" w:rsidRDefault="002D320A"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2D320A">
        <w:rPr>
          <w:rFonts w:ascii="Times New Roman" w:eastAsia="Calibri"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D320A" w:rsidRPr="002D320A" w:rsidRDefault="002D320A" w:rsidP="002D320A">
      <w:pPr>
        <w:suppressAutoHyphens/>
        <w:spacing w:after="0" w:line="240" w:lineRule="auto"/>
        <w:ind w:firstLine="708"/>
        <w:rPr>
          <w:rFonts w:ascii="Times New Roman" w:eastAsia="Calibri" w:hAnsi="Times New Roman" w:cs="Times New Roman"/>
          <w:color w:val="auto"/>
          <w:kern w:val="0"/>
          <w:sz w:val="12"/>
          <w:szCs w:val="12"/>
        </w:rPr>
      </w:pPr>
    </w:p>
    <w:p w:rsidR="002D320A" w:rsidRPr="002D320A" w:rsidRDefault="002D320A" w:rsidP="002D320A">
      <w:pPr>
        <w:suppressAutoHyphens/>
        <w:spacing w:after="0" w:line="240" w:lineRule="auto"/>
        <w:ind w:firstLine="708"/>
        <w:rPr>
          <w:rFonts w:ascii="Times New Roman" w:eastAsia="Calibri" w:hAnsi="Times New Roman" w:cs="Times New Roman"/>
          <w:color w:val="auto"/>
          <w:kern w:val="0"/>
          <w:sz w:val="12"/>
          <w:szCs w:val="12"/>
        </w:rPr>
      </w:pPr>
    </w:p>
    <w:p w:rsidR="002D320A" w:rsidRDefault="002D320A" w:rsidP="002D320A">
      <w:pPr>
        <w:spacing w:after="0" w:line="240" w:lineRule="auto"/>
        <w:rPr>
          <w:rFonts w:ascii="Times New Roman" w:eastAsia="Calibri" w:hAnsi="Times New Roman" w:cs="Times New Roman"/>
          <w:color w:val="auto"/>
          <w:kern w:val="0"/>
          <w:sz w:val="12"/>
          <w:szCs w:val="12"/>
        </w:rPr>
      </w:pPr>
      <w:proofErr w:type="spellStart"/>
      <w:r w:rsidRPr="002D320A">
        <w:rPr>
          <w:rFonts w:ascii="Times New Roman" w:eastAsia="Calibri" w:hAnsi="Times New Roman" w:cs="Times New Roman"/>
          <w:color w:val="auto"/>
          <w:kern w:val="0"/>
          <w:sz w:val="12"/>
          <w:szCs w:val="12"/>
        </w:rPr>
        <w:t>И.о</w:t>
      </w:r>
      <w:proofErr w:type="spellEnd"/>
      <w:r w:rsidRPr="002D320A">
        <w:rPr>
          <w:rFonts w:ascii="Times New Roman" w:eastAsia="Calibri" w:hAnsi="Times New Roman" w:cs="Times New Roman"/>
          <w:color w:val="auto"/>
          <w:kern w:val="0"/>
          <w:sz w:val="12"/>
          <w:szCs w:val="12"/>
        </w:rPr>
        <w:t xml:space="preserve">. главы администрации района                                 </w:t>
      </w:r>
      <w:r w:rsidR="00AE20B9">
        <w:rPr>
          <w:rFonts w:ascii="Times New Roman" w:eastAsia="Calibri" w:hAnsi="Times New Roman" w:cs="Times New Roman"/>
          <w:color w:val="auto"/>
          <w:kern w:val="0"/>
          <w:sz w:val="12"/>
          <w:szCs w:val="12"/>
        </w:rPr>
        <w:tab/>
      </w:r>
      <w:r w:rsidR="00AE20B9">
        <w:rPr>
          <w:rFonts w:ascii="Times New Roman" w:eastAsia="Calibri" w:hAnsi="Times New Roman" w:cs="Times New Roman"/>
          <w:color w:val="auto"/>
          <w:kern w:val="0"/>
          <w:sz w:val="12"/>
          <w:szCs w:val="12"/>
        </w:rPr>
        <w:tab/>
      </w:r>
      <w:r w:rsidR="00AE20B9">
        <w:rPr>
          <w:rFonts w:ascii="Times New Roman" w:eastAsia="Calibri" w:hAnsi="Times New Roman" w:cs="Times New Roman"/>
          <w:color w:val="auto"/>
          <w:kern w:val="0"/>
          <w:sz w:val="12"/>
          <w:szCs w:val="12"/>
        </w:rPr>
        <w:tab/>
      </w:r>
      <w:r w:rsidR="00AE20B9">
        <w:rPr>
          <w:rFonts w:ascii="Times New Roman" w:eastAsia="Calibri" w:hAnsi="Times New Roman" w:cs="Times New Roman"/>
          <w:color w:val="auto"/>
          <w:kern w:val="0"/>
          <w:sz w:val="12"/>
          <w:szCs w:val="12"/>
        </w:rPr>
        <w:tab/>
      </w:r>
      <w:r w:rsidRPr="002D320A">
        <w:rPr>
          <w:rFonts w:ascii="Times New Roman" w:eastAsia="Calibri" w:hAnsi="Times New Roman" w:cs="Times New Roman"/>
          <w:color w:val="auto"/>
          <w:kern w:val="0"/>
          <w:sz w:val="12"/>
          <w:szCs w:val="12"/>
        </w:rPr>
        <w:t xml:space="preserve">                            </w:t>
      </w:r>
      <w:proofErr w:type="spellStart"/>
      <w:r w:rsidRPr="002D320A">
        <w:rPr>
          <w:rFonts w:ascii="Times New Roman" w:eastAsia="Calibri" w:hAnsi="Times New Roman" w:cs="Times New Roman"/>
          <w:color w:val="auto"/>
          <w:kern w:val="0"/>
          <w:sz w:val="12"/>
          <w:szCs w:val="12"/>
        </w:rPr>
        <w:t>В.А.Дулов</w:t>
      </w:r>
      <w:proofErr w:type="spellEnd"/>
    </w:p>
    <w:p w:rsidR="00AE20B9" w:rsidRDefault="00AE20B9" w:rsidP="002D320A">
      <w:pPr>
        <w:spacing w:after="0" w:line="240" w:lineRule="auto"/>
        <w:rPr>
          <w:rFonts w:ascii="Times New Roman" w:eastAsia="Calibri" w:hAnsi="Times New Roman" w:cs="Times New Roman"/>
          <w:color w:val="auto"/>
          <w:kern w:val="0"/>
          <w:sz w:val="12"/>
          <w:szCs w:val="12"/>
        </w:rPr>
      </w:pPr>
    </w:p>
    <w:p w:rsidR="00AE20B9" w:rsidRDefault="00AE20B9" w:rsidP="002D320A">
      <w:pPr>
        <w:spacing w:after="0" w:line="240" w:lineRule="auto"/>
        <w:rPr>
          <w:rFonts w:ascii="Times New Roman" w:eastAsia="Calibri" w:hAnsi="Times New Roman" w:cs="Times New Roman"/>
          <w:color w:val="auto"/>
          <w:kern w:val="0"/>
          <w:sz w:val="12"/>
          <w:szCs w:val="12"/>
        </w:rPr>
      </w:pPr>
    </w:p>
    <w:p w:rsidR="00AE20B9" w:rsidRDefault="00AE20B9" w:rsidP="002D320A">
      <w:pPr>
        <w:spacing w:after="0" w:line="240" w:lineRule="auto"/>
        <w:rPr>
          <w:rFonts w:ascii="Times New Roman" w:eastAsia="Calibri" w:hAnsi="Times New Roman" w:cs="Times New Roman"/>
          <w:color w:val="auto"/>
          <w:kern w:val="0"/>
          <w:sz w:val="12"/>
          <w:szCs w:val="12"/>
        </w:rPr>
      </w:pPr>
    </w:p>
    <w:tbl>
      <w:tblPr>
        <w:tblStyle w:val="aff5"/>
        <w:tblW w:w="0" w:type="auto"/>
        <w:tblLook w:val="04A0" w:firstRow="1" w:lastRow="0" w:firstColumn="1" w:lastColumn="0" w:noHBand="0" w:noVBand="1"/>
      </w:tblPr>
      <w:tblGrid>
        <w:gridCol w:w="3198"/>
        <w:gridCol w:w="709"/>
        <w:gridCol w:w="709"/>
        <w:gridCol w:w="708"/>
        <w:gridCol w:w="708"/>
        <w:gridCol w:w="708"/>
        <w:gridCol w:w="880"/>
        <w:gridCol w:w="708"/>
        <w:gridCol w:w="708"/>
        <w:gridCol w:w="880"/>
        <w:gridCol w:w="1357"/>
      </w:tblGrid>
      <w:tr w:rsidR="00AE20B9" w:rsidRPr="00AE20B9" w:rsidTr="00AE20B9">
        <w:trPr>
          <w:trHeight w:val="20"/>
        </w:trPr>
        <w:tc>
          <w:tcPr>
            <w:tcW w:w="47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bookmarkStart w:id="1" w:name="RANGE!A1:K44"/>
            <w:bookmarkEnd w:id="1"/>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080" w:type="dxa"/>
            <w:gridSpan w:val="4"/>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Приложение № 1  к постановлению</w:t>
            </w:r>
            <w:r w:rsidRPr="00AE20B9">
              <w:rPr>
                <w:rFonts w:ascii="Times New Roman" w:eastAsia="Calibri" w:hAnsi="Times New Roman" w:cs="Times New Roman"/>
                <w:color w:val="auto"/>
                <w:kern w:val="0"/>
                <w:sz w:val="12"/>
                <w:szCs w:val="12"/>
                <w:lang w:eastAsia="en-US"/>
              </w:rPr>
              <w:br/>
              <w:t>администрации Каратузского района</w:t>
            </w:r>
            <w:r w:rsidRPr="00AE20B9">
              <w:rPr>
                <w:rFonts w:ascii="Times New Roman" w:eastAsia="Calibri" w:hAnsi="Times New Roman" w:cs="Times New Roman"/>
                <w:color w:val="auto"/>
                <w:kern w:val="0"/>
                <w:sz w:val="12"/>
                <w:szCs w:val="12"/>
                <w:lang w:eastAsia="en-US"/>
              </w:rPr>
              <w:br/>
              <w:t>от 22.12. 2014г. № 1372-п</w:t>
            </w:r>
          </w:p>
        </w:tc>
      </w:tr>
      <w:tr w:rsidR="00AE20B9" w:rsidRPr="00AE20B9" w:rsidTr="00AE20B9">
        <w:trPr>
          <w:trHeight w:val="20"/>
        </w:trPr>
        <w:tc>
          <w:tcPr>
            <w:tcW w:w="47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080" w:type="dxa"/>
            <w:gridSpan w:val="4"/>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Приложение №2</w:t>
            </w:r>
          </w:p>
        </w:tc>
      </w:tr>
      <w:tr w:rsidR="00AE20B9" w:rsidRPr="00AE20B9" w:rsidTr="00AE20B9">
        <w:trPr>
          <w:trHeight w:val="20"/>
        </w:trPr>
        <w:tc>
          <w:tcPr>
            <w:tcW w:w="47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080" w:type="dxa"/>
            <w:gridSpan w:val="4"/>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w:t>
            </w:r>
          </w:p>
        </w:tc>
      </w:tr>
      <w:tr w:rsidR="00AE20B9" w:rsidRPr="00AE20B9" w:rsidTr="00AE20B9">
        <w:trPr>
          <w:trHeight w:val="20"/>
        </w:trPr>
        <w:tc>
          <w:tcPr>
            <w:tcW w:w="47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15820" w:type="dxa"/>
            <w:gridSpan w:val="11"/>
            <w:tcBorders>
              <w:top w:val="nil"/>
              <w:left w:val="nil"/>
              <w:bottom w:val="nil"/>
              <w:right w:val="nil"/>
            </w:tcBorders>
            <w:noWrap/>
            <w:hideMark/>
          </w:tcPr>
          <w:p w:rsidR="00AE20B9" w:rsidRPr="00AE20B9" w:rsidRDefault="00AE20B9" w:rsidP="00AE20B9">
            <w:pPr>
              <w:spacing w:after="0" w:line="240" w:lineRule="auto"/>
              <w:jc w:val="center"/>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Перечень мероприятий подпрограммы с указанием объема средств на их реализацию и ожидаемых результатов</w:t>
            </w:r>
          </w:p>
        </w:tc>
      </w:tr>
      <w:tr w:rsidR="00AE20B9" w:rsidRPr="00AE20B9" w:rsidTr="00AE20B9">
        <w:trPr>
          <w:trHeight w:val="20"/>
        </w:trPr>
        <w:tc>
          <w:tcPr>
            <w:tcW w:w="472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Наименование программы, подпрограммы</w:t>
            </w:r>
          </w:p>
        </w:tc>
        <w:tc>
          <w:tcPr>
            <w:tcW w:w="960"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ГРБС</w:t>
            </w:r>
          </w:p>
        </w:tc>
        <w:tc>
          <w:tcPr>
            <w:tcW w:w="3840" w:type="dxa"/>
            <w:gridSpan w:val="4"/>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Код бюджетной классификации</w:t>
            </w:r>
          </w:p>
        </w:tc>
        <w:tc>
          <w:tcPr>
            <w:tcW w:w="4360" w:type="dxa"/>
            <w:gridSpan w:val="4"/>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Расходы</w:t>
            </w:r>
          </w:p>
        </w:tc>
        <w:tc>
          <w:tcPr>
            <w:tcW w:w="1940"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Ожидаемый результат от реализации подпрограммного мероприятия </w:t>
            </w:r>
            <w:proofErr w:type="gramStart"/>
            <w:r w:rsidRPr="00AE20B9">
              <w:rPr>
                <w:rFonts w:ascii="Times New Roman" w:eastAsia="Calibri" w:hAnsi="Times New Roman" w:cs="Times New Roman"/>
                <w:color w:val="auto"/>
                <w:kern w:val="0"/>
                <w:sz w:val="12"/>
                <w:szCs w:val="12"/>
                <w:lang w:eastAsia="en-US"/>
              </w:rPr>
              <w:t xml:space="preserve">( </w:t>
            </w:r>
            <w:proofErr w:type="gramEnd"/>
            <w:r w:rsidRPr="00AE20B9">
              <w:rPr>
                <w:rFonts w:ascii="Times New Roman" w:eastAsia="Calibri" w:hAnsi="Times New Roman" w:cs="Times New Roman"/>
                <w:color w:val="auto"/>
                <w:kern w:val="0"/>
                <w:sz w:val="12"/>
                <w:szCs w:val="12"/>
                <w:lang w:eastAsia="en-US"/>
              </w:rPr>
              <w:t xml:space="preserve">в натуральном выражении), </w:t>
            </w:r>
            <w:r w:rsidRPr="00AE20B9">
              <w:rPr>
                <w:rFonts w:ascii="Times New Roman" w:eastAsia="Calibri" w:hAnsi="Times New Roman" w:cs="Times New Roman"/>
                <w:color w:val="auto"/>
                <w:kern w:val="0"/>
                <w:sz w:val="12"/>
                <w:szCs w:val="12"/>
                <w:lang w:eastAsia="en-US"/>
              </w:rPr>
              <w:lastRenderedPageBreak/>
              <w:t>количество получателей</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3840" w:type="dxa"/>
            <w:gridSpan w:val="4"/>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4360" w:type="dxa"/>
            <w:gridSpan w:val="4"/>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w:t>
            </w:r>
            <w:proofErr w:type="spellStart"/>
            <w:r w:rsidRPr="00AE20B9">
              <w:rPr>
                <w:rFonts w:ascii="Times New Roman" w:eastAsia="Calibri" w:hAnsi="Times New Roman" w:cs="Times New Roman"/>
                <w:color w:val="auto"/>
                <w:kern w:val="0"/>
                <w:sz w:val="12"/>
                <w:szCs w:val="12"/>
                <w:lang w:eastAsia="en-US"/>
              </w:rPr>
              <w:t>тыс</w:t>
            </w:r>
            <w:proofErr w:type="gramStart"/>
            <w:r w:rsidRPr="00AE20B9">
              <w:rPr>
                <w:rFonts w:ascii="Times New Roman" w:eastAsia="Calibri" w:hAnsi="Times New Roman" w:cs="Times New Roman"/>
                <w:color w:val="auto"/>
                <w:kern w:val="0"/>
                <w:sz w:val="12"/>
                <w:szCs w:val="12"/>
                <w:lang w:eastAsia="en-US"/>
              </w:rPr>
              <w:t>.р</w:t>
            </w:r>
            <w:proofErr w:type="gramEnd"/>
            <w:r w:rsidRPr="00AE20B9">
              <w:rPr>
                <w:rFonts w:ascii="Times New Roman" w:eastAsia="Calibri" w:hAnsi="Times New Roman" w:cs="Times New Roman"/>
                <w:color w:val="auto"/>
                <w:kern w:val="0"/>
                <w:sz w:val="12"/>
                <w:szCs w:val="12"/>
                <w:lang w:eastAsia="en-US"/>
              </w:rPr>
              <w:t>уб</w:t>
            </w:r>
            <w:proofErr w:type="spellEnd"/>
            <w:r w:rsidRPr="00AE20B9">
              <w:rPr>
                <w:rFonts w:ascii="Times New Roman" w:eastAsia="Calibri" w:hAnsi="Times New Roman" w:cs="Times New Roman"/>
                <w:color w:val="auto"/>
                <w:kern w:val="0"/>
                <w:sz w:val="12"/>
                <w:szCs w:val="12"/>
                <w:lang w:eastAsia="en-US"/>
              </w:rPr>
              <w:t>.), годы</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ГРБС</w:t>
            </w:r>
          </w:p>
        </w:tc>
        <w:tc>
          <w:tcPr>
            <w:tcW w:w="96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roofErr w:type="spellStart"/>
            <w:r w:rsidRPr="00AE20B9">
              <w:rPr>
                <w:rFonts w:ascii="Times New Roman" w:eastAsia="Calibri" w:hAnsi="Times New Roman" w:cs="Times New Roman"/>
                <w:color w:val="auto"/>
                <w:kern w:val="0"/>
                <w:sz w:val="12"/>
                <w:szCs w:val="12"/>
                <w:lang w:eastAsia="en-US"/>
              </w:rPr>
              <w:t>РзПр</w:t>
            </w:r>
            <w:proofErr w:type="spellEnd"/>
          </w:p>
        </w:tc>
        <w:tc>
          <w:tcPr>
            <w:tcW w:w="96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ЦСР</w:t>
            </w:r>
          </w:p>
        </w:tc>
        <w:tc>
          <w:tcPr>
            <w:tcW w:w="96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ВР</w:t>
            </w:r>
          </w:p>
        </w:tc>
        <w:tc>
          <w:tcPr>
            <w:tcW w:w="122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очередной финансовый год</w:t>
            </w:r>
          </w:p>
        </w:tc>
        <w:tc>
          <w:tcPr>
            <w:tcW w:w="96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первый год планового периода</w:t>
            </w:r>
          </w:p>
        </w:tc>
        <w:tc>
          <w:tcPr>
            <w:tcW w:w="96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второй год планового периода</w:t>
            </w:r>
          </w:p>
        </w:tc>
        <w:tc>
          <w:tcPr>
            <w:tcW w:w="122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Итого на период</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w:t>
            </w:r>
          </w:p>
        </w:tc>
        <w:tc>
          <w:tcPr>
            <w:tcW w:w="96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2015 год</w:t>
            </w:r>
          </w:p>
        </w:tc>
        <w:tc>
          <w:tcPr>
            <w:tcW w:w="96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2016 год</w:t>
            </w:r>
          </w:p>
        </w:tc>
        <w:tc>
          <w:tcPr>
            <w:tcW w:w="122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lastRenderedPageBreak/>
              <w:t>Цель</w:t>
            </w:r>
            <w:r w:rsidRPr="00AE20B9">
              <w:rPr>
                <w:rFonts w:ascii="Times New Roman" w:eastAsia="Calibri" w:hAnsi="Times New Roman" w:cs="Times New Roman"/>
                <w:color w:val="auto"/>
                <w:kern w:val="0"/>
                <w:sz w:val="12"/>
                <w:szCs w:val="12"/>
                <w:lang w:eastAsia="en-US"/>
              </w:rPr>
              <w:t xml:space="preserve"> подпрограммы:                                    Выполнение обязательств государства, края и муниципального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tc>
        <w:tc>
          <w:tcPr>
            <w:tcW w:w="4800" w:type="dxa"/>
            <w:gridSpan w:val="5"/>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2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22555,41366</w:t>
            </w:r>
          </w:p>
        </w:tc>
        <w:tc>
          <w:tcPr>
            <w:tcW w:w="96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20700,2</w:t>
            </w:r>
          </w:p>
        </w:tc>
        <w:tc>
          <w:tcPr>
            <w:tcW w:w="96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12795,2</w:t>
            </w:r>
          </w:p>
        </w:tc>
        <w:tc>
          <w:tcPr>
            <w:tcW w:w="122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56050,81366</w:t>
            </w:r>
          </w:p>
        </w:tc>
        <w:tc>
          <w:tcPr>
            <w:tcW w:w="194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Удельный вес семей с детьми, фактически пользующихся мерами социальной поддержки, от общего числа семей с детьми, имеющих на них право и обратившихся за их получением, 100%</w:t>
            </w:r>
          </w:p>
        </w:tc>
      </w:tr>
      <w:tr w:rsidR="00AE20B9" w:rsidRPr="00AE20B9" w:rsidTr="00AE20B9">
        <w:trPr>
          <w:trHeight w:val="20"/>
        </w:trPr>
        <w:tc>
          <w:tcPr>
            <w:tcW w:w="4720" w:type="dxa"/>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 xml:space="preserve">1.Задача                                                          </w:t>
            </w:r>
            <w:r w:rsidRPr="00AE20B9">
              <w:rPr>
                <w:rFonts w:ascii="Times New Roman" w:eastAsia="Calibri" w:hAnsi="Times New Roman" w:cs="Times New Roman"/>
                <w:color w:val="auto"/>
                <w:kern w:val="0"/>
                <w:sz w:val="12"/>
                <w:szCs w:val="12"/>
                <w:lang w:eastAsia="en-US"/>
              </w:rPr>
              <w:t>Своевременное и адресное предоставление мер социальной поддержки  семьям, имеющим детей в соответствии с законодательством</w:t>
            </w:r>
          </w:p>
        </w:tc>
        <w:tc>
          <w:tcPr>
            <w:tcW w:w="4800" w:type="dxa"/>
            <w:gridSpan w:val="5"/>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2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22549,41366</w:t>
            </w:r>
          </w:p>
        </w:tc>
        <w:tc>
          <w:tcPr>
            <w:tcW w:w="96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20655,0</w:t>
            </w:r>
          </w:p>
        </w:tc>
        <w:tc>
          <w:tcPr>
            <w:tcW w:w="96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12750,0</w:t>
            </w:r>
          </w:p>
        </w:tc>
        <w:tc>
          <w:tcPr>
            <w:tcW w:w="122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55954,41366</w:t>
            </w:r>
          </w:p>
        </w:tc>
        <w:tc>
          <w:tcPr>
            <w:tcW w:w="194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Мероприятие                                                                     1.1   Предоставление, доставка и пересылка ежемесячного пособия на ребенка (в соответствии с Законом  края от 11 декабря 2012 года N 3-876 "О ежемесячном пособии на ребенка")</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0320171</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10790,58361</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11326,9</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11326,9</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33444,38361</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- 2241 чел. 2015 год - 2241 чел. 2016 год - 2241 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147,0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154,2</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154,2</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455,4</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10643,58361</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11172,7</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11172,7</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32988,98361</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Мероприятие                                                                              1.2   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w:t>
            </w:r>
            <w:proofErr w:type="gramStart"/>
            <w:r w:rsidRPr="00AE20B9">
              <w:rPr>
                <w:rFonts w:ascii="Times New Roman" w:eastAsia="Calibri" w:hAnsi="Times New Roman" w:cs="Times New Roman"/>
                <w:i/>
                <w:iCs/>
                <w:color w:val="auto"/>
                <w:kern w:val="0"/>
                <w:sz w:val="12"/>
                <w:szCs w:val="12"/>
                <w:lang w:eastAsia="en-US"/>
              </w:rPr>
              <w:t xml:space="preserve"> )</w:t>
            </w:r>
            <w:proofErr w:type="gramEnd"/>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0320272</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950,00000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939,4</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939,4</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2828,8</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- 483 чел. 2015 год - 483 чел. 2016 год - 483 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15,6</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16,3</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16,3</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48,2</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934,40000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923,1</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923,1</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2780,6</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Мероприятие                                                                            1.3   Предоставление, доставка и пересылка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w:t>
            </w:r>
            <w:proofErr w:type="gramStart"/>
            <w:r w:rsidRPr="00AE20B9">
              <w:rPr>
                <w:rFonts w:ascii="Times New Roman" w:eastAsia="Calibri" w:hAnsi="Times New Roman" w:cs="Times New Roman"/>
                <w:i/>
                <w:iCs/>
                <w:color w:val="auto"/>
                <w:kern w:val="0"/>
                <w:sz w:val="12"/>
                <w:szCs w:val="12"/>
                <w:lang w:eastAsia="en-US"/>
              </w:rPr>
              <w:t xml:space="preserve"> )</w:t>
            </w:r>
            <w:proofErr w:type="gramEnd"/>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0320273</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349,90000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388,9</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388,9</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1127,70000</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- 16 чел. 2015 год - 16 чел. 2016 год - 16 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6,4</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6,8</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6,8</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20,0</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343,50000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382,1</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382,1</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1107,70000</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xml:space="preserve">Мероприятие                                                                           1.4  Обеспечение бесплатного проезда детей до места  нахождения детских оздоровительных лагерей и обратно </w:t>
            </w:r>
            <w:proofErr w:type="gramStart"/>
            <w:r w:rsidRPr="00AE20B9">
              <w:rPr>
                <w:rFonts w:ascii="Times New Roman" w:eastAsia="Calibri" w:hAnsi="Times New Roman" w:cs="Times New Roman"/>
                <w:i/>
                <w:iCs/>
                <w:color w:val="auto"/>
                <w:kern w:val="0"/>
                <w:sz w:val="12"/>
                <w:szCs w:val="12"/>
                <w:lang w:eastAsia="en-US"/>
              </w:rPr>
              <w:t xml:space="preserve">( </w:t>
            </w:r>
            <w:proofErr w:type="gramEnd"/>
            <w:r w:rsidRPr="00AE20B9">
              <w:rPr>
                <w:rFonts w:ascii="Times New Roman" w:eastAsia="Calibri" w:hAnsi="Times New Roman" w:cs="Times New Roman"/>
                <w:i/>
                <w:iCs/>
                <w:color w:val="auto"/>
                <w:kern w:val="0"/>
                <w:sz w:val="12"/>
                <w:szCs w:val="12"/>
                <w:lang w:eastAsia="en-US"/>
              </w:rPr>
              <w:t>в соответствии Законом о края  от 9 декабря 2010 года N 11-5393 "О социальной поддержке семей, имеющих детей, в Красноярском крае"), с учетом расходов на доставку и пересылку</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0320275</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28,96240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48,3</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48,3</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125,56240</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- 67 чел. 2015 год - 67 чел. 2016 год - 67 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28,96240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48,3</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48,3</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125,56240</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Мероприятие                                                                        1.5   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w:t>
            </w:r>
            <w:proofErr w:type="gramStart"/>
            <w:r w:rsidRPr="00AE20B9">
              <w:rPr>
                <w:rFonts w:ascii="Times New Roman" w:eastAsia="Calibri" w:hAnsi="Times New Roman" w:cs="Times New Roman"/>
                <w:i/>
                <w:iCs/>
                <w:color w:val="auto"/>
                <w:kern w:val="0"/>
                <w:sz w:val="12"/>
                <w:szCs w:val="12"/>
                <w:lang w:eastAsia="en-US"/>
              </w:rPr>
              <w:t>о(</w:t>
            </w:r>
            <w:proofErr w:type="gramEnd"/>
            <w:r w:rsidRPr="00AE20B9">
              <w:rPr>
                <w:rFonts w:ascii="Times New Roman" w:eastAsia="Calibri" w:hAnsi="Times New Roman" w:cs="Times New Roman"/>
                <w:i/>
                <w:iCs/>
                <w:color w:val="auto"/>
                <w:kern w:val="0"/>
                <w:sz w:val="12"/>
                <w:szCs w:val="12"/>
                <w:lang w:eastAsia="en-US"/>
              </w:rPr>
              <w:t>в соответствии с Законом края от 9 декабря 2010 года № 11-5393 «О социальной поддержке семей, имеющих детей, в Красноярском крае» )</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0320276</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88,54020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46,5</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46,5</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181,54020</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- 38 чел. 2015 год - 38 чел. 2016 год - 38 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1,46175</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0,8</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0,8</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3,06175</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87,07845</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45,7</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45,7</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178,47845</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roofErr w:type="gramStart"/>
            <w:r w:rsidRPr="00AE20B9">
              <w:rPr>
                <w:rFonts w:ascii="Times New Roman" w:eastAsia="Calibri" w:hAnsi="Times New Roman" w:cs="Times New Roman"/>
                <w:i/>
                <w:iCs/>
                <w:color w:val="auto"/>
                <w:kern w:val="0"/>
                <w:sz w:val="12"/>
                <w:szCs w:val="12"/>
                <w:lang w:eastAsia="en-US"/>
              </w:rPr>
              <w:t>Мероприятие                                                                                  1.6   Назначение, предоставление, доставка и пересылка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w:t>
            </w:r>
            <w:proofErr w:type="gramEnd"/>
            <w:r w:rsidRPr="00AE20B9">
              <w:rPr>
                <w:rFonts w:ascii="Times New Roman" w:eastAsia="Calibri" w:hAnsi="Times New Roman" w:cs="Times New Roman"/>
                <w:i/>
                <w:iCs/>
                <w:color w:val="auto"/>
                <w:kern w:val="0"/>
                <w:sz w:val="12"/>
                <w:szCs w:val="12"/>
                <w:lang w:eastAsia="en-US"/>
              </w:rPr>
              <w:t xml:space="preserve">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0327561</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10338,12660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7905,0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18243,12660</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2014 год - 216 чел. 2015 год - 150чел.  </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191,7</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137,5</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329,2</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10146,42660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7767,5</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17913,92660</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roofErr w:type="gramStart"/>
            <w:r w:rsidRPr="00AE20B9">
              <w:rPr>
                <w:rFonts w:ascii="Times New Roman" w:eastAsia="Calibri" w:hAnsi="Times New Roman" w:cs="Times New Roman"/>
                <w:i/>
                <w:iCs/>
                <w:color w:val="auto"/>
                <w:kern w:val="0"/>
                <w:sz w:val="12"/>
                <w:szCs w:val="12"/>
                <w:lang w:eastAsia="en-US"/>
              </w:rPr>
              <w:t xml:space="preserve">Мероприятие                                                                                  1.7 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w:t>
            </w:r>
            <w:r w:rsidRPr="00AE20B9">
              <w:rPr>
                <w:rFonts w:ascii="Times New Roman" w:eastAsia="Calibri" w:hAnsi="Times New Roman" w:cs="Times New Roman"/>
                <w:i/>
                <w:iCs/>
                <w:color w:val="auto"/>
                <w:kern w:val="0"/>
                <w:sz w:val="12"/>
                <w:szCs w:val="12"/>
                <w:lang w:eastAsia="en-US"/>
              </w:rPr>
              <w:br w:type="page"/>
              <w:t>№ 11-5393 «О социальной поддержке семей, имеющих детей, в Красноярском крае»)</w:t>
            </w:r>
            <w:proofErr w:type="gramEnd"/>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0320274</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3,30085</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3,30085</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- 4 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0,05741</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0,05741</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3,24344</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3,24344</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 xml:space="preserve">2.Задача                                                               </w:t>
            </w:r>
            <w:r w:rsidRPr="00AE20B9">
              <w:rPr>
                <w:rFonts w:ascii="Times New Roman" w:eastAsia="Calibri" w:hAnsi="Times New Roman" w:cs="Times New Roman"/>
                <w:color w:val="auto"/>
                <w:kern w:val="0"/>
                <w:sz w:val="12"/>
                <w:szCs w:val="12"/>
                <w:lang w:eastAsia="en-US"/>
              </w:rPr>
              <w:t>Укрепление института семьи, поддержание престижа материнства и отцовства, развитие и сохранение семейных ценностей</w:t>
            </w:r>
          </w:p>
        </w:tc>
        <w:tc>
          <w:tcPr>
            <w:tcW w:w="4800" w:type="dxa"/>
            <w:gridSpan w:val="5"/>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2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6,0</w:t>
            </w:r>
          </w:p>
        </w:tc>
        <w:tc>
          <w:tcPr>
            <w:tcW w:w="96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45,2</w:t>
            </w:r>
          </w:p>
        </w:tc>
        <w:tc>
          <w:tcPr>
            <w:tcW w:w="96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45,2</w:t>
            </w:r>
          </w:p>
        </w:tc>
        <w:tc>
          <w:tcPr>
            <w:tcW w:w="122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96,4</w:t>
            </w:r>
          </w:p>
        </w:tc>
        <w:tc>
          <w:tcPr>
            <w:tcW w:w="194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xml:space="preserve">Мероприятие                                                                                2.1  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AE20B9">
              <w:rPr>
                <w:rFonts w:ascii="Times New Roman" w:eastAsia="Calibri" w:hAnsi="Times New Roman" w:cs="Times New Roman"/>
                <w:i/>
                <w:iCs/>
                <w:color w:val="auto"/>
                <w:kern w:val="0"/>
                <w:sz w:val="12"/>
                <w:szCs w:val="12"/>
                <w:lang w:eastAsia="en-US"/>
              </w:rPr>
              <w:t>родоразрешения</w:t>
            </w:r>
            <w:proofErr w:type="spellEnd"/>
            <w:r w:rsidRPr="00AE20B9">
              <w:rPr>
                <w:rFonts w:ascii="Times New Roman" w:eastAsia="Calibri" w:hAnsi="Times New Roman" w:cs="Times New Roman"/>
                <w:i/>
                <w:iCs/>
                <w:color w:val="auto"/>
                <w:kern w:val="0"/>
                <w:sz w:val="12"/>
                <w:szCs w:val="12"/>
                <w:lang w:eastAsia="en-US"/>
              </w:rPr>
              <w:t xml:space="preserve"> и обратно (в соответствии с Законом  края от 30 июня 2011 года  N 12-6043 "О дополнительных мерах социальной поддержки беременных женщин в Красноярском крае")</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0320461</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6,00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45,2</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45,2</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96,4</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- 33  чел. 2015 год - 34  чел. 2016 год - 34  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0,70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0,8</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0,8</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2,3</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5,30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44,4</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44,4</w:t>
            </w:r>
          </w:p>
        </w:tc>
        <w:tc>
          <w:tcPr>
            <w:tcW w:w="122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94,1</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 том числе:</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2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2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940"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4720"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2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22555,41366</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20700,2</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12795,2</w:t>
            </w:r>
          </w:p>
        </w:tc>
        <w:tc>
          <w:tcPr>
            <w:tcW w:w="122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56050,81366</w:t>
            </w:r>
          </w:p>
        </w:tc>
        <w:tc>
          <w:tcPr>
            <w:tcW w:w="1940"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4720" w:type="dxa"/>
            <w:tcBorders>
              <w:top w:val="single" w:sz="4" w:space="0" w:color="auto"/>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Руководитель УСЗН</w:t>
            </w: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180" w:type="dxa"/>
            <w:gridSpan w:val="2"/>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А.Ф. </w:t>
            </w:r>
            <w:proofErr w:type="spellStart"/>
            <w:r w:rsidRPr="00AE20B9">
              <w:rPr>
                <w:rFonts w:ascii="Times New Roman" w:eastAsia="Calibri" w:hAnsi="Times New Roman" w:cs="Times New Roman"/>
                <w:color w:val="auto"/>
                <w:kern w:val="0"/>
                <w:sz w:val="12"/>
                <w:szCs w:val="12"/>
                <w:lang w:eastAsia="en-US"/>
              </w:rPr>
              <w:t>Корытов</w:t>
            </w:r>
            <w:proofErr w:type="spellEnd"/>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roofErr w:type="spellStart"/>
            <w:r w:rsidRPr="00AE20B9">
              <w:rPr>
                <w:rFonts w:ascii="Times New Roman" w:eastAsia="Calibri" w:hAnsi="Times New Roman" w:cs="Times New Roman"/>
                <w:color w:val="auto"/>
                <w:kern w:val="0"/>
                <w:sz w:val="12"/>
                <w:szCs w:val="12"/>
                <w:lang w:eastAsia="en-US"/>
              </w:rPr>
              <w:t>И.о</w:t>
            </w:r>
            <w:proofErr w:type="spellEnd"/>
            <w:r w:rsidRPr="00AE20B9">
              <w:rPr>
                <w:rFonts w:ascii="Times New Roman" w:eastAsia="Calibri" w:hAnsi="Times New Roman" w:cs="Times New Roman"/>
                <w:color w:val="auto"/>
                <w:kern w:val="0"/>
                <w:sz w:val="12"/>
                <w:szCs w:val="12"/>
                <w:lang w:eastAsia="en-US"/>
              </w:rPr>
              <w:t>. главы администрации района</w:t>
            </w: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В.А. </w:t>
            </w:r>
            <w:proofErr w:type="spellStart"/>
            <w:r w:rsidRPr="00AE20B9">
              <w:rPr>
                <w:rFonts w:ascii="Times New Roman" w:eastAsia="Calibri" w:hAnsi="Times New Roman" w:cs="Times New Roman"/>
                <w:color w:val="auto"/>
                <w:kern w:val="0"/>
                <w:sz w:val="12"/>
                <w:szCs w:val="12"/>
                <w:lang w:eastAsia="en-US"/>
              </w:rPr>
              <w:t>Дулов</w:t>
            </w:r>
            <w:proofErr w:type="spellEnd"/>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bl>
    <w:p w:rsidR="00AE20B9" w:rsidRDefault="00AE20B9" w:rsidP="002D320A">
      <w:pPr>
        <w:spacing w:after="0" w:line="240" w:lineRule="auto"/>
        <w:rPr>
          <w:rFonts w:ascii="Times New Roman" w:eastAsia="Calibri" w:hAnsi="Times New Roman" w:cs="Times New Roman"/>
          <w:color w:val="auto"/>
          <w:kern w:val="0"/>
          <w:sz w:val="12"/>
          <w:szCs w:val="12"/>
          <w:lang w:eastAsia="en-US"/>
        </w:rPr>
      </w:pPr>
    </w:p>
    <w:p w:rsidR="00AE20B9" w:rsidRDefault="00AE20B9">
      <w:pPr>
        <w:spacing w:after="200" w:line="276" w:lineRule="auto"/>
        <w:rPr>
          <w:rFonts w:ascii="Times New Roman" w:eastAsia="Calibri" w:hAnsi="Times New Roman" w:cs="Times New Roman"/>
          <w:color w:val="auto"/>
          <w:kern w:val="0"/>
          <w:sz w:val="12"/>
          <w:szCs w:val="12"/>
          <w:lang w:eastAsia="en-US"/>
        </w:rPr>
      </w:pPr>
      <w:r>
        <w:rPr>
          <w:rFonts w:ascii="Times New Roman" w:eastAsia="Calibri" w:hAnsi="Times New Roman" w:cs="Times New Roman"/>
          <w:color w:val="auto"/>
          <w:kern w:val="0"/>
          <w:sz w:val="12"/>
          <w:szCs w:val="12"/>
          <w:lang w:eastAsia="en-US"/>
        </w:rPr>
        <w:br w:type="page"/>
      </w:r>
    </w:p>
    <w:tbl>
      <w:tblPr>
        <w:tblStyle w:val="aff5"/>
        <w:tblW w:w="0" w:type="auto"/>
        <w:tblLook w:val="04A0" w:firstRow="1" w:lastRow="0" w:firstColumn="1" w:lastColumn="0" w:noHBand="0" w:noVBand="1"/>
      </w:tblPr>
      <w:tblGrid>
        <w:gridCol w:w="3144"/>
        <w:gridCol w:w="700"/>
        <w:gridCol w:w="701"/>
        <w:gridCol w:w="700"/>
        <w:gridCol w:w="700"/>
        <w:gridCol w:w="700"/>
        <w:gridCol w:w="869"/>
        <w:gridCol w:w="744"/>
        <w:gridCol w:w="744"/>
        <w:gridCol w:w="934"/>
        <w:gridCol w:w="1337"/>
      </w:tblGrid>
      <w:tr w:rsidR="00AE20B9" w:rsidRPr="00AE20B9" w:rsidTr="00AE20B9">
        <w:trPr>
          <w:trHeight w:val="20"/>
        </w:trPr>
        <w:tc>
          <w:tcPr>
            <w:tcW w:w="314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bookmarkStart w:id="2" w:name="RANGE!A1:K31"/>
            <w:bookmarkEnd w:id="2"/>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4626" w:type="dxa"/>
            <w:gridSpan w:val="5"/>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Приложение № 2 к постановлению</w:t>
            </w:r>
            <w:r w:rsidRPr="00AE20B9">
              <w:rPr>
                <w:rFonts w:ascii="Times New Roman" w:eastAsia="Calibri" w:hAnsi="Times New Roman" w:cs="Times New Roman"/>
                <w:color w:val="auto"/>
                <w:kern w:val="0"/>
                <w:sz w:val="12"/>
                <w:szCs w:val="12"/>
                <w:lang w:eastAsia="en-US"/>
              </w:rPr>
              <w:br/>
              <w:t>администрации Каратузского района</w:t>
            </w:r>
            <w:r w:rsidRPr="00AE20B9">
              <w:rPr>
                <w:rFonts w:ascii="Times New Roman" w:eastAsia="Calibri" w:hAnsi="Times New Roman" w:cs="Times New Roman"/>
                <w:color w:val="auto"/>
                <w:kern w:val="0"/>
                <w:sz w:val="12"/>
                <w:szCs w:val="12"/>
                <w:lang w:eastAsia="en-US"/>
              </w:rPr>
              <w:br/>
              <w:t>от 22.12. 2014г. №1372-п</w:t>
            </w:r>
          </w:p>
        </w:tc>
      </w:tr>
      <w:tr w:rsidR="00AE20B9" w:rsidRPr="00AE20B9" w:rsidTr="00AE20B9">
        <w:trPr>
          <w:trHeight w:val="20"/>
        </w:trPr>
        <w:tc>
          <w:tcPr>
            <w:tcW w:w="314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4626" w:type="dxa"/>
            <w:gridSpan w:val="5"/>
            <w:vMerge w:val="restart"/>
            <w:tcBorders>
              <w:top w:val="nil"/>
              <w:left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Приложение №2</w:t>
            </w:r>
          </w:p>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к подпрограмме 3 "Обеспечение социальной поддержки граждан на оплату жилого помещения и коммунальных услуг", реализуемой в рамках муниципальной программы "Социальная поддержка населения Каратузского района" </w:t>
            </w:r>
          </w:p>
        </w:tc>
      </w:tr>
      <w:tr w:rsidR="00AE20B9" w:rsidRPr="00AE20B9" w:rsidTr="00AE20B9">
        <w:trPr>
          <w:trHeight w:val="20"/>
        </w:trPr>
        <w:tc>
          <w:tcPr>
            <w:tcW w:w="314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4626" w:type="dxa"/>
            <w:gridSpan w:val="5"/>
            <w:vMerge/>
            <w:tcBorders>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14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6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3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37"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11273" w:type="dxa"/>
            <w:gridSpan w:val="11"/>
            <w:tcBorders>
              <w:top w:val="nil"/>
              <w:left w:val="nil"/>
              <w:bottom w:val="nil"/>
              <w:right w:val="nil"/>
            </w:tcBorders>
            <w:noWrap/>
            <w:hideMark/>
          </w:tcPr>
          <w:p w:rsidR="00AE20B9" w:rsidRPr="00AE20B9" w:rsidRDefault="00AE20B9" w:rsidP="00AE20B9">
            <w:pPr>
              <w:spacing w:after="0" w:line="240" w:lineRule="auto"/>
              <w:jc w:val="center"/>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Перечень мероприятий подпрограммы с указанием объема средств на их реализацию и ожидаемых результатов</w:t>
            </w:r>
          </w:p>
        </w:tc>
      </w:tr>
      <w:tr w:rsidR="00AE20B9" w:rsidRPr="00AE20B9" w:rsidTr="00AE20B9">
        <w:trPr>
          <w:trHeight w:val="20"/>
        </w:trPr>
        <w:tc>
          <w:tcPr>
            <w:tcW w:w="3146"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69"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34"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37"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146"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Наименование программы, подпрограммы</w:t>
            </w:r>
          </w:p>
        </w:tc>
        <w:tc>
          <w:tcPr>
            <w:tcW w:w="700"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ГРБС</w:t>
            </w:r>
          </w:p>
        </w:tc>
        <w:tc>
          <w:tcPr>
            <w:tcW w:w="2801" w:type="dxa"/>
            <w:gridSpan w:val="4"/>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Код бюджетной классификации</w:t>
            </w:r>
          </w:p>
        </w:tc>
        <w:tc>
          <w:tcPr>
            <w:tcW w:w="3289" w:type="dxa"/>
            <w:gridSpan w:val="4"/>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Расходы</w:t>
            </w:r>
          </w:p>
        </w:tc>
        <w:tc>
          <w:tcPr>
            <w:tcW w:w="1337"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Ожидаемый результат от реализации подпрограммного мероприятия </w:t>
            </w:r>
            <w:proofErr w:type="gramStart"/>
            <w:r w:rsidRPr="00AE20B9">
              <w:rPr>
                <w:rFonts w:ascii="Times New Roman" w:eastAsia="Calibri" w:hAnsi="Times New Roman" w:cs="Times New Roman"/>
                <w:color w:val="auto"/>
                <w:kern w:val="0"/>
                <w:sz w:val="12"/>
                <w:szCs w:val="12"/>
                <w:lang w:eastAsia="en-US"/>
              </w:rPr>
              <w:t xml:space="preserve">( </w:t>
            </w:r>
            <w:proofErr w:type="gramEnd"/>
            <w:r w:rsidRPr="00AE20B9">
              <w:rPr>
                <w:rFonts w:ascii="Times New Roman" w:eastAsia="Calibri" w:hAnsi="Times New Roman" w:cs="Times New Roman"/>
                <w:color w:val="auto"/>
                <w:kern w:val="0"/>
                <w:sz w:val="12"/>
                <w:szCs w:val="12"/>
                <w:lang w:eastAsia="en-US"/>
              </w:rPr>
              <w:t>в натуральном выражении), количество получателей</w:t>
            </w:r>
          </w:p>
        </w:tc>
      </w:tr>
      <w:tr w:rsidR="00AE20B9" w:rsidRPr="00AE20B9" w:rsidTr="00AE20B9">
        <w:trPr>
          <w:trHeight w:val="20"/>
        </w:trPr>
        <w:tc>
          <w:tcPr>
            <w:tcW w:w="314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801" w:type="dxa"/>
            <w:gridSpan w:val="4"/>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3289" w:type="dxa"/>
            <w:gridSpan w:val="4"/>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w:t>
            </w:r>
            <w:proofErr w:type="spellStart"/>
            <w:r w:rsidRPr="00AE20B9">
              <w:rPr>
                <w:rFonts w:ascii="Times New Roman" w:eastAsia="Calibri" w:hAnsi="Times New Roman" w:cs="Times New Roman"/>
                <w:color w:val="auto"/>
                <w:kern w:val="0"/>
                <w:sz w:val="12"/>
                <w:szCs w:val="12"/>
                <w:lang w:eastAsia="en-US"/>
              </w:rPr>
              <w:t>тыс</w:t>
            </w:r>
            <w:proofErr w:type="gramStart"/>
            <w:r w:rsidRPr="00AE20B9">
              <w:rPr>
                <w:rFonts w:ascii="Times New Roman" w:eastAsia="Calibri" w:hAnsi="Times New Roman" w:cs="Times New Roman"/>
                <w:color w:val="auto"/>
                <w:kern w:val="0"/>
                <w:sz w:val="12"/>
                <w:szCs w:val="12"/>
                <w:lang w:eastAsia="en-US"/>
              </w:rPr>
              <w:t>.р</w:t>
            </w:r>
            <w:proofErr w:type="gramEnd"/>
            <w:r w:rsidRPr="00AE20B9">
              <w:rPr>
                <w:rFonts w:ascii="Times New Roman" w:eastAsia="Calibri" w:hAnsi="Times New Roman" w:cs="Times New Roman"/>
                <w:color w:val="auto"/>
                <w:kern w:val="0"/>
                <w:sz w:val="12"/>
                <w:szCs w:val="12"/>
                <w:lang w:eastAsia="en-US"/>
              </w:rPr>
              <w:t>уб</w:t>
            </w:r>
            <w:proofErr w:type="spellEnd"/>
            <w:r w:rsidRPr="00AE20B9">
              <w:rPr>
                <w:rFonts w:ascii="Times New Roman" w:eastAsia="Calibri" w:hAnsi="Times New Roman" w:cs="Times New Roman"/>
                <w:color w:val="auto"/>
                <w:kern w:val="0"/>
                <w:sz w:val="12"/>
                <w:szCs w:val="12"/>
                <w:lang w:eastAsia="en-US"/>
              </w:rPr>
              <w:t>.), годы</w:t>
            </w:r>
          </w:p>
        </w:tc>
        <w:tc>
          <w:tcPr>
            <w:tcW w:w="133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14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1"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ГРБС</w:t>
            </w:r>
          </w:p>
        </w:tc>
        <w:tc>
          <w:tcPr>
            <w:tcW w:w="70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roofErr w:type="spellStart"/>
            <w:r w:rsidRPr="00AE20B9">
              <w:rPr>
                <w:rFonts w:ascii="Times New Roman" w:eastAsia="Calibri" w:hAnsi="Times New Roman" w:cs="Times New Roman"/>
                <w:color w:val="auto"/>
                <w:kern w:val="0"/>
                <w:sz w:val="12"/>
                <w:szCs w:val="12"/>
                <w:lang w:eastAsia="en-US"/>
              </w:rPr>
              <w:t>РзПр</w:t>
            </w:r>
            <w:proofErr w:type="spellEnd"/>
          </w:p>
        </w:tc>
        <w:tc>
          <w:tcPr>
            <w:tcW w:w="70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ЦСР</w:t>
            </w:r>
          </w:p>
        </w:tc>
        <w:tc>
          <w:tcPr>
            <w:tcW w:w="70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ВР</w:t>
            </w:r>
          </w:p>
        </w:tc>
        <w:tc>
          <w:tcPr>
            <w:tcW w:w="869"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очередной финансовый год</w:t>
            </w:r>
          </w:p>
        </w:tc>
        <w:tc>
          <w:tcPr>
            <w:tcW w:w="743"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первый год планового периода</w:t>
            </w:r>
          </w:p>
        </w:tc>
        <w:tc>
          <w:tcPr>
            <w:tcW w:w="743"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второй год планового периода</w:t>
            </w:r>
          </w:p>
        </w:tc>
        <w:tc>
          <w:tcPr>
            <w:tcW w:w="934"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Итого на период</w:t>
            </w:r>
          </w:p>
        </w:tc>
        <w:tc>
          <w:tcPr>
            <w:tcW w:w="133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14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69"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w:t>
            </w:r>
          </w:p>
        </w:tc>
        <w:tc>
          <w:tcPr>
            <w:tcW w:w="743"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2015 год</w:t>
            </w:r>
          </w:p>
        </w:tc>
        <w:tc>
          <w:tcPr>
            <w:tcW w:w="743"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2016 год</w:t>
            </w:r>
          </w:p>
        </w:tc>
        <w:tc>
          <w:tcPr>
            <w:tcW w:w="93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3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146" w:type="dxa"/>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Цель</w:t>
            </w:r>
            <w:r w:rsidRPr="00AE20B9">
              <w:rPr>
                <w:rFonts w:ascii="Times New Roman" w:eastAsia="Calibri" w:hAnsi="Times New Roman" w:cs="Times New Roman"/>
                <w:color w:val="auto"/>
                <w:kern w:val="0"/>
                <w:sz w:val="12"/>
                <w:szCs w:val="12"/>
                <w:lang w:eastAsia="en-US"/>
              </w:rPr>
              <w:t xml:space="preserve"> подпрограммы:                                           Социальная поддержка граждан при оплате жилого помещения и коммунальных услуг</w:t>
            </w:r>
          </w:p>
        </w:tc>
        <w:tc>
          <w:tcPr>
            <w:tcW w:w="3501" w:type="dxa"/>
            <w:gridSpan w:val="5"/>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869"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53209,87800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62046,3</w:t>
            </w:r>
          </w:p>
        </w:tc>
        <w:tc>
          <w:tcPr>
            <w:tcW w:w="743"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62185,8</w:t>
            </w:r>
          </w:p>
        </w:tc>
        <w:tc>
          <w:tcPr>
            <w:tcW w:w="934"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177441,97800</w:t>
            </w:r>
          </w:p>
        </w:tc>
        <w:tc>
          <w:tcPr>
            <w:tcW w:w="1337"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Удельный вес граждан, получающих меры социальной поддержки на оплату жилого помещения и коммунальных услуг, в </w:t>
            </w:r>
            <w:proofErr w:type="gramStart"/>
            <w:r w:rsidRPr="00AE20B9">
              <w:rPr>
                <w:rFonts w:ascii="Times New Roman" w:eastAsia="Calibri" w:hAnsi="Times New Roman" w:cs="Times New Roman"/>
                <w:color w:val="auto"/>
                <w:kern w:val="0"/>
                <w:sz w:val="12"/>
                <w:szCs w:val="12"/>
                <w:lang w:eastAsia="en-US"/>
              </w:rPr>
              <w:t>общей численности граждан, проживающих на территории Каратузского района увеличится</w:t>
            </w:r>
            <w:proofErr w:type="gramEnd"/>
            <w:r w:rsidRPr="00AE20B9">
              <w:rPr>
                <w:rFonts w:ascii="Times New Roman" w:eastAsia="Calibri" w:hAnsi="Times New Roman" w:cs="Times New Roman"/>
                <w:color w:val="auto"/>
                <w:kern w:val="0"/>
                <w:sz w:val="12"/>
                <w:szCs w:val="12"/>
                <w:lang w:eastAsia="en-US"/>
              </w:rPr>
              <w:t xml:space="preserve"> с 88,5% в 2012 году до 92,2% в 2016 году</w:t>
            </w:r>
          </w:p>
        </w:tc>
      </w:tr>
      <w:tr w:rsidR="00AE20B9" w:rsidRPr="00AE20B9" w:rsidTr="00AE20B9">
        <w:trPr>
          <w:trHeight w:val="20"/>
        </w:trPr>
        <w:tc>
          <w:tcPr>
            <w:tcW w:w="3146" w:type="dxa"/>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 xml:space="preserve">Задача                                                             </w:t>
            </w:r>
            <w:r w:rsidRPr="00AE20B9">
              <w:rPr>
                <w:rFonts w:ascii="Times New Roman" w:eastAsia="Calibri" w:hAnsi="Times New Roman" w:cs="Times New Roman"/>
                <w:color w:val="auto"/>
                <w:kern w:val="0"/>
                <w:sz w:val="12"/>
                <w:szCs w:val="12"/>
                <w:lang w:eastAsia="en-US"/>
              </w:rP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c>
          <w:tcPr>
            <w:tcW w:w="3501" w:type="dxa"/>
            <w:gridSpan w:val="5"/>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869"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53209,87800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62046,3</w:t>
            </w:r>
          </w:p>
        </w:tc>
        <w:tc>
          <w:tcPr>
            <w:tcW w:w="743"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62185,8</w:t>
            </w:r>
          </w:p>
        </w:tc>
        <w:tc>
          <w:tcPr>
            <w:tcW w:w="934"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177441,97800</w:t>
            </w:r>
          </w:p>
        </w:tc>
        <w:tc>
          <w:tcPr>
            <w:tcW w:w="1337"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3146"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Мероприятие                                                                               1.1  Предоставление, доставка и пересылка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w:t>
            </w:r>
          </w:p>
        </w:tc>
        <w:tc>
          <w:tcPr>
            <w:tcW w:w="70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701"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70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70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0330191</w:t>
            </w:r>
          </w:p>
        </w:tc>
        <w:tc>
          <w:tcPr>
            <w:tcW w:w="7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86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18216,40000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22226,1</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22226,1</w:t>
            </w:r>
          </w:p>
        </w:tc>
        <w:tc>
          <w:tcPr>
            <w:tcW w:w="93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62668,60000</w:t>
            </w:r>
          </w:p>
        </w:tc>
        <w:tc>
          <w:tcPr>
            <w:tcW w:w="1337"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- 3465 чел. 2015 год - 3465 чел. 2016 год - 3465 чел.</w:t>
            </w:r>
          </w:p>
        </w:tc>
      </w:tr>
      <w:tr w:rsidR="00AE20B9" w:rsidRPr="00AE20B9" w:rsidTr="00AE20B9">
        <w:trPr>
          <w:trHeight w:val="20"/>
        </w:trPr>
        <w:tc>
          <w:tcPr>
            <w:tcW w:w="3146"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86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343,7</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386,6</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386,6</w:t>
            </w:r>
          </w:p>
        </w:tc>
        <w:tc>
          <w:tcPr>
            <w:tcW w:w="93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1116,9</w:t>
            </w:r>
          </w:p>
        </w:tc>
        <w:tc>
          <w:tcPr>
            <w:tcW w:w="133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146"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86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17872,70000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21839,5</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21839,5</w:t>
            </w:r>
          </w:p>
        </w:tc>
        <w:tc>
          <w:tcPr>
            <w:tcW w:w="93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61551,70000</w:t>
            </w:r>
          </w:p>
        </w:tc>
        <w:tc>
          <w:tcPr>
            <w:tcW w:w="133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146"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roofErr w:type="gramStart"/>
            <w:r w:rsidRPr="00AE20B9">
              <w:rPr>
                <w:rFonts w:ascii="Times New Roman" w:eastAsia="Calibri" w:hAnsi="Times New Roman" w:cs="Times New Roman"/>
                <w:i/>
                <w:iCs/>
                <w:color w:val="auto"/>
                <w:kern w:val="0"/>
                <w:sz w:val="12"/>
                <w:szCs w:val="12"/>
                <w:lang w:eastAsia="en-US"/>
              </w:rPr>
              <w:t>Мероприятие                                                                            1.2  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городских поселках (поселках городского типа) (в соответствии с Законом края от 10  июня 2010 года № 10-4691«О предоставлении мер социальной поддержки по оплате</w:t>
            </w:r>
            <w:proofErr w:type="gramEnd"/>
            <w:r w:rsidRPr="00AE20B9">
              <w:rPr>
                <w:rFonts w:ascii="Times New Roman" w:eastAsia="Calibri" w:hAnsi="Times New Roman" w:cs="Times New Roman"/>
                <w:i/>
                <w:iCs/>
                <w:color w:val="auto"/>
                <w:kern w:val="0"/>
                <w:sz w:val="12"/>
                <w:szCs w:val="12"/>
                <w:lang w:eastAsia="en-US"/>
              </w:rPr>
              <w:t xml:space="preserve">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w:t>
            </w:r>
          </w:p>
        </w:tc>
        <w:tc>
          <w:tcPr>
            <w:tcW w:w="70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701"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70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70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0330231</w:t>
            </w:r>
          </w:p>
        </w:tc>
        <w:tc>
          <w:tcPr>
            <w:tcW w:w="7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86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14280,00000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15184,4</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15184,4</w:t>
            </w:r>
          </w:p>
        </w:tc>
        <w:tc>
          <w:tcPr>
            <w:tcW w:w="93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44648,80000</w:t>
            </w:r>
          </w:p>
        </w:tc>
        <w:tc>
          <w:tcPr>
            <w:tcW w:w="1337"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- 460 чел. 2015 год - 460 чел. 2016 год - 460 чел.</w:t>
            </w:r>
          </w:p>
        </w:tc>
      </w:tr>
      <w:tr w:rsidR="00AE20B9" w:rsidRPr="00AE20B9" w:rsidTr="00AE20B9">
        <w:trPr>
          <w:trHeight w:val="20"/>
        </w:trPr>
        <w:tc>
          <w:tcPr>
            <w:tcW w:w="3146"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86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235,8</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264,1</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264,1</w:t>
            </w:r>
          </w:p>
        </w:tc>
        <w:tc>
          <w:tcPr>
            <w:tcW w:w="93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764,0</w:t>
            </w:r>
          </w:p>
        </w:tc>
        <w:tc>
          <w:tcPr>
            <w:tcW w:w="133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146"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86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14044,20000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14920,3</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14920,3</w:t>
            </w:r>
          </w:p>
        </w:tc>
        <w:tc>
          <w:tcPr>
            <w:tcW w:w="93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43884,80000</w:t>
            </w:r>
          </w:p>
        </w:tc>
        <w:tc>
          <w:tcPr>
            <w:tcW w:w="133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146"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xml:space="preserve">Мероприятие                                                                          1.3  Предоставление, доставка и пересылка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w:t>
            </w:r>
          </w:p>
        </w:tc>
        <w:tc>
          <w:tcPr>
            <w:tcW w:w="70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701"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70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70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0330192</w:t>
            </w:r>
          </w:p>
        </w:tc>
        <w:tc>
          <w:tcPr>
            <w:tcW w:w="7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86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8557,60000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9668,5</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9668,5</w:t>
            </w:r>
          </w:p>
        </w:tc>
        <w:tc>
          <w:tcPr>
            <w:tcW w:w="93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27894,60000</w:t>
            </w:r>
          </w:p>
        </w:tc>
        <w:tc>
          <w:tcPr>
            <w:tcW w:w="1337"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- 890 чел. 2015 год - 890 чел. 2016 год - 890 чел.</w:t>
            </w:r>
          </w:p>
        </w:tc>
      </w:tr>
      <w:tr w:rsidR="00AE20B9" w:rsidRPr="00AE20B9" w:rsidTr="00AE20B9">
        <w:trPr>
          <w:trHeight w:val="20"/>
        </w:trPr>
        <w:tc>
          <w:tcPr>
            <w:tcW w:w="3146"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86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150,01400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168,2</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168,2</w:t>
            </w:r>
          </w:p>
        </w:tc>
        <w:tc>
          <w:tcPr>
            <w:tcW w:w="93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486,41400</w:t>
            </w:r>
          </w:p>
        </w:tc>
        <w:tc>
          <w:tcPr>
            <w:tcW w:w="133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146"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86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8407,58600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9500,3</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9500,3</w:t>
            </w:r>
          </w:p>
        </w:tc>
        <w:tc>
          <w:tcPr>
            <w:tcW w:w="93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27408,18600</w:t>
            </w:r>
          </w:p>
        </w:tc>
        <w:tc>
          <w:tcPr>
            <w:tcW w:w="133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146"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xml:space="preserve">Мероприятие                                                                            1.4 Оплата жилищно-коммунальных услуг отдельным категориям граждан </w:t>
            </w:r>
          </w:p>
        </w:tc>
        <w:tc>
          <w:tcPr>
            <w:tcW w:w="70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701"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70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70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0335250</w:t>
            </w:r>
          </w:p>
        </w:tc>
        <w:tc>
          <w:tcPr>
            <w:tcW w:w="7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86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12155,87800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14967,3</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15106,8</w:t>
            </w:r>
          </w:p>
        </w:tc>
        <w:tc>
          <w:tcPr>
            <w:tcW w:w="93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42229,97800</w:t>
            </w:r>
          </w:p>
        </w:tc>
        <w:tc>
          <w:tcPr>
            <w:tcW w:w="1337"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- 1723 чел. 2015 год - 1723 чел. 2016 год - 1723 чел.</w:t>
            </w:r>
          </w:p>
        </w:tc>
      </w:tr>
      <w:tr w:rsidR="00AE20B9" w:rsidRPr="00AE20B9" w:rsidTr="00AE20B9">
        <w:trPr>
          <w:trHeight w:val="20"/>
        </w:trPr>
        <w:tc>
          <w:tcPr>
            <w:tcW w:w="3146"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86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212,8</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221,2</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223,3</w:t>
            </w:r>
          </w:p>
        </w:tc>
        <w:tc>
          <w:tcPr>
            <w:tcW w:w="93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657,3</w:t>
            </w:r>
          </w:p>
        </w:tc>
        <w:tc>
          <w:tcPr>
            <w:tcW w:w="133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146"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86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11943,07800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14746,1</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14883,5</w:t>
            </w:r>
          </w:p>
        </w:tc>
        <w:tc>
          <w:tcPr>
            <w:tcW w:w="93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41572,67800</w:t>
            </w:r>
          </w:p>
        </w:tc>
        <w:tc>
          <w:tcPr>
            <w:tcW w:w="133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146"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 том числе:</w:t>
            </w:r>
          </w:p>
        </w:tc>
        <w:tc>
          <w:tcPr>
            <w:tcW w:w="70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01"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0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0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0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869"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43"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43"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34"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337"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3146"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70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01"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0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0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0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869"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53209,87800</w:t>
            </w:r>
          </w:p>
        </w:tc>
        <w:tc>
          <w:tcPr>
            <w:tcW w:w="743"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62046,3</w:t>
            </w:r>
          </w:p>
        </w:tc>
        <w:tc>
          <w:tcPr>
            <w:tcW w:w="743"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62185,8</w:t>
            </w:r>
          </w:p>
        </w:tc>
        <w:tc>
          <w:tcPr>
            <w:tcW w:w="934"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177441,97800</w:t>
            </w:r>
          </w:p>
        </w:tc>
        <w:tc>
          <w:tcPr>
            <w:tcW w:w="1337"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3146" w:type="dxa"/>
            <w:tcBorders>
              <w:top w:val="single" w:sz="4" w:space="0" w:color="auto"/>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1"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69"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34"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37"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146"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Руководитель УСЗН</w:t>
            </w: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612" w:type="dxa"/>
            <w:gridSpan w:val="2"/>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А.Ф. </w:t>
            </w:r>
            <w:proofErr w:type="spellStart"/>
            <w:r w:rsidRPr="00AE20B9">
              <w:rPr>
                <w:rFonts w:ascii="Times New Roman" w:eastAsia="Calibri" w:hAnsi="Times New Roman" w:cs="Times New Roman"/>
                <w:color w:val="auto"/>
                <w:kern w:val="0"/>
                <w:sz w:val="12"/>
                <w:szCs w:val="12"/>
                <w:lang w:eastAsia="en-US"/>
              </w:rPr>
              <w:t>Корытов</w:t>
            </w:r>
            <w:proofErr w:type="spellEnd"/>
          </w:p>
        </w:tc>
        <w:tc>
          <w:tcPr>
            <w:tcW w:w="74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3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37"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146"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6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3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37"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146"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6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3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37"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146"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roofErr w:type="spellStart"/>
            <w:r w:rsidRPr="00AE20B9">
              <w:rPr>
                <w:rFonts w:ascii="Times New Roman" w:eastAsia="Calibri" w:hAnsi="Times New Roman" w:cs="Times New Roman"/>
                <w:color w:val="auto"/>
                <w:kern w:val="0"/>
                <w:sz w:val="12"/>
                <w:szCs w:val="12"/>
                <w:lang w:eastAsia="en-US"/>
              </w:rPr>
              <w:t>И.о</w:t>
            </w:r>
            <w:proofErr w:type="spellEnd"/>
            <w:r w:rsidRPr="00AE20B9">
              <w:rPr>
                <w:rFonts w:ascii="Times New Roman" w:eastAsia="Calibri" w:hAnsi="Times New Roman" w:cs="Times New Roman"/>
                <w:color w:val="auto"/>
                <w:kern w:val="0"/>
                <w:sz w:val="12"/>
                <w:szCs w:val="12"/>
                <w:lang w:eastAsia="en-US"/>
              </w:rPr>
              <w:t>. главы администрации района</w:t>
            </w: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6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В.А. </w:t>
            </w:r>
            <w:proofErr w:type="spellStart"/>
            <w:r w:rsidRPr="00AE20B9">
              <w:rPr>
                <w:rFonts w:ascii="Times New Roman" w:eastAsia="Calibri" w:hAnsi="Times New Roman" w:cs="Times New Roman"/>
                <w:color w:val="auto"/>
                <w:kern w:val="0"/>
                <w:sz w:val="12"/>
                <w:szCs w:val="12"/>
                <w:lang w:eastAsia="en-US"/>
              </w:rPr>
              <w:t>Дулов</w:t>
            </w:r>
            <w:proofErr w:type="spellEnd"/>
          </w:p>
        </w:tc>
        <w:tc>
          <w:tcPr>
            <w:tcW w:w="74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3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37"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bl>
    <w:p w:rsidR="00AE20B9" w:rsidRDefault="00AE20B9" w:rsidP="002D320A">
      <w:pPr>
        <w:spacing w:after="0" w:line="240" w:lineRule="auto"/>
        <w:rPr>
          <w:rFonts w:ascii="Times New Roman" w:eastAsia="Calibri" w:hAnsi="Times New Roman" w:cs="Times New Roman"/>
          <w:color w:val="auto"/>
          <w:kern w:val="0"/>
          <w:sz w:val="12"/>
          <w:szCs w:val="12"/>
          <w:lang w:eastAsia="en-US"/>
        </w:rPr>
      </w:pPr>
    </w:p>
    <w:p w:rsidR="00AE20B9" w:rsidRDefault="00AE20B9" w:rsidP="002D320A">
      <w:pPr>
        <w:spacing w:after="0" w:line="240" w:lineRule="auto"/>
        <w:rPr>
          <w:rFonts w:ascii="Times New Roman" w:eastAsia="Calibri" w:hAnsi="Times New Roman" w:cs="Times New Roman"/>
          <w:color w:val="auto"/>
          <w:kern w:val="0"/>
          <w:sz w:val="12"/>
          <w:szCs w:val="12"/>
          <w:lang w:eastAsia="en-US"/>
        </w:rPr>
      </w:pPr>
    </w:p>
    <w:p w:rsidR="00AE20B9" w:rsidRDefault="00AE20B9" w:rsidP="002D320A">
      <w:pPr>
        <w:spacing w:after="0" w:line="240" w:lineRule="auto"/>
        <w:rPr>
          <w:rFonts w:ascii="Times New Roman" w:eastAsia="Calibri" w:hAnsi="Times New Roman" w:cs="Times New Roman"/>
          <w:color w:val="auto"/>
          <w:kern w:val="0"/>
          <w:sz w:val="12"/>
          <w:szCs w:val="12"/>
          <w:lang w:eastAsia="en-US"/>
        </w:rPr>
      </w:pPr>
    </w:p>
    <w:p w:rsidR="00AE20B9" w:rsidRDefault="00AE20B9" w:rsidP="002D320A">
      <w:pPr>
        <w:spacing w:after="0" w:line="240" w:lineRule="auto"/>
        <w:rPr>
          <w:rFonts w:ascii="Times New Roman" w:eastAsia="Calibri" w:hAnsi="Times New Roman" w:cs="Times New Roman"/>
          <w:color w:val="auto"/>
          <w:kern w:val="0"/>
          <w:sz w:val="12"/>
          <w:szCs w:val="12"/>
          <w:lang w:eastAsia="en-US"/>
        </w:rPr>
      </w:pPr>
    </w:p>
    <w:tbl>
      <w:tblPr>
        <w:tblStyle w:val="aff5"/>
        <w:tblW w:w="0" w:type="auto"/>
        <w:tblLook w:val="04A0" w:firstRow="1" w:lastRow="0" w:firstColumn="1" w:lastColumn="0" w:noHBand="0" w:noVBand="1"/>
      </w:tblPr>
      <w:tblGrid>
        <w:gridCol w:w="3148"/>
        <w:gridCol w:w="700"/>
        <w:gridCol w:w="701"/>
        <w:gridCol w:w="701"/>
        <w:gridCol w:w="701"/>
        <w:gridCol w:w="701"/>
        <w:gridCol w:w="870"/>
        <w:gridCol w:w="739"/>
        <w:gridCol w:w="739"/>
        <w:gridCol w:w="935"/>
        <w:gridCol w:w="1338"/>
      </w:tblGrid>
      <w:tr w:rsidR="0022488B" w:rsidRPr="00AE20B9" w:rsidTr="0022488B">
        <w:trPr>
          <w:trHeight w:val="20"/>
        </w:trPr>
        <w:tc>
          <w:tcPr>
            <w:tcW w:w="3174" w:type="dxa"/>
            <w:tcBorders>
              <w:top w:val="nil"/>
              <w:left w:val="nil"/>
              <w:bottom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bookmarkStart w:id="3" w:name="RANGE!A1:K29"/>
            <w:bookmarkEnd w:id="3"/>
          </w:p>
        </w:tc>
        <w:tc>
          <w:tcPr>
            <w:tcW w:w="704" w:type="dxa"/>
            <w:tcBorders>
              <w:top w:val="nil"/>
              <w:left w:val="nil"/>
              <w:bottom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p>
        </w:tc>
        <w:tc>
          <w:tcPr>
            <w:tcW w:w="4575" w:type="dxa"/>
            <w:gridSpan w:val="5"/>
            <w:vMerge w:val="restart"/>
            <w:tcBorders>
              <w:top w:val="nil"/>
              <w:left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Приложение № 3 к постановлению</w:t>
            </w:r>
            <w:r w:rsidRPr="00AE20B9">
              <w:rPr>
                <w:rFonts w:ascii="Times New Roman" w:eastAsia="Calibri" w:hAnsi="Times New Roman" w:cs="Times New Roman"/>
                <w:color w:val="auto"/>
                <w:kern w:val="0"/>
                <w:sz w:val="12"/>
                <w:szCs w:val="12"/>
                <w:lang w:eastAsia="en-US"/>
              </w:rPr>
              <w:br/>
              <w:t>администрации Каратузского района</w:t>
            </w:r>
            <w:r w:rsidRPr="00AE20B9">
              <w:rPr>
                <w:rFonts w:ascii="Times New Roman" w:eastAsia="Calibri" w:hAnsi="Times New Roman" w:cs="Times New Roman"/>
                <w:color w:val="auto"/>
                <w:kern w:val="0"/>
                <w:sz w:val="12"/>
                <w:szCs w:val="12"/>
                <w:lang w:eastAsia="en-US"/>
              </w:rPr>
              <w:br/>
              <w:t>от 22.12. 2014г. № 1372-п</w:t>
            </w:r>
          </w:p>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Приложение №2</w:t>
            </w:r>
          </w:p>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к подпрограмме 4 "Повышение качества и доступности социальных услуг населению", реализуемой в рамках муниципальной программы "Социальная поддержка населения Каратузского района" </w:t>
            </w:r>
          </w:p>
        </w:tc>
      </w:tr>
      <w:tr w:rsidR="0022488B" w:rsidRPr="00AE20B9" w:rsidTr="0022488B">
        <w:trPr>
          <w:trHeight w:val="20"/>
        </w:trPr>
        <w:tc>
          <w:tcPr>
            <w:tcW w:w="3174" w:type="dxa"/>
            <w:tcBorders>
              <w:top w:val="nil"/>
              <w:left w:val="nil"/>
              <w:bottom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p>
        </w:tc>
        <w:tc>
          <w:tcPr>
            <w:tcW w:w="704" w:type="dxa"/>
            <w:tcBorders>
              <w:top w:val="nil"/>
              <w:left w:val="nil"/>
              <w:bottom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p>
        </w:tc>
        <w:tc>
          <w:tcPr>
            <w:tcW w:w="4575" w:type="dxa"/>
            <w:gridSpan w:val="5"/>
            <w:vMerge/>
            <w:tcBorders>
              <w:left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p>
        </w:tc>
      </w:tr>
      <w:tr w:rsidR="0022488B" w:rsidRPr="00AE20B9" w:rsidTr="0022488B">
        <w:trPr>
          <w:trHeight w:val="20"/>
        </w:trPr>
        <w:tc>
          <w:tcPr>
            <w:tcW w:w="3174" w:type="dxa"/>
            <w:tcBorders>
              <w:top w:val="nil"/>
              <w:left w:val="nil"/>
              <w:bottom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p>
        </w:tc>
        <w:tc>
          <w:tcPr>
            <w:tcW w:w="704" w:type="dxa"/>
            <w:tcBorders>
              <w:top w:val="nil"/>
              <w:left w:val="nil"/>
              <w:bottom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p>
        </w:tc>
        <w:tc>
          <w:tcPr>
            <w:tcW w:w="4575" w:type="dxa"/>
            <w:gridSpan w:val="5"/>
            <w:vMerge/>
            <w:tcBorders>
              <w:left w:val="nil"/>
              <w:bottom w:val="nil"/>
              <w:right w:val="nil"/>
            </w:tcBorders>
            <w:noWrap/>
            <w:hideMark/>
          </w:tcPr>
          <w:p w:rsidR="0022488B" w:rsidRPr="00AE20B9" w:rsidRDefault="0022488B"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22488B">
        <w:trPr>
          <w:trHeight w:val="20"/>
        </w:trPr>
        <w:tc>
          <w:tcPr>
            <w:tcW w:w="317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7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41"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48"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22488B">
        <w:trPr>
          <w:trHeight w:val="20"/>
        </w:trPr>
        <w:tc>
          <w:tcPr>
            <w:tcW w:w="11273" w:type="dxa"/>
            <w:gridSpan w:val="11"/>
            <w:tcBorders>
              <w:top w:val="nil"/>
              <w:left w:val="nil"/>
              <w:bottom w:val="nil"/>
              <w:right w:val="nil"/>
            </w:tcBorders>
            <w:noWrap/>
            <w:hideMark/>
          </w:tcPr>
          <w:p w:rsidR="00AE20B9" w:rsidRPr="00AE20B9" w:rsidRDefault="00AE20B9" w:rsidP="0022488B">
            <w:pPr>
              <w:spacing w:after="0" w:line="240" w:lineRule="auto"/>
              <w:jc w:val="center"/>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Перечень мероприятий подпрограммы с указанием объема средств на их реализацию и ожидаемых результатов</w:t>
            </w:r>
          </w:p>
        </w:tc>
      </w:tr>
      <w:tr w:rsidR="00AE20B9" w:rsidRPr="00AE20B9" w:rsidTr="0022488B">
        <w:trPr>
          <w:trHeight w:val="20"/>
        </w:trPr>
        <w:tc>
          <w:tcPr>
            <w:tcW w:w="3174"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4"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76"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41"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48"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22488B">
        <w:trPr>
          <w:trHeight w:val="20"/>
        </w:trPr>
        <w:tc>
          <w:tcPr>
            <w:tcW w:w="3174"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Наименование программы, подпрограммы</w:t>
            </w:r>
          </w:p>
        </w:tc>
        <w:tc>
          <w:tcPr>
            <w:tcW w:w="704"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ГРБС</w:t>
            </w:r>
          </w:p>
        </w:tc>
        <w:tc>
          <w:tcPr>
            <w:tcW w:w="2820" w:type="dxa"/>
            <w:gridSpan w:val="4"/>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Код бюджетной классификации</w:t>
            </w:r>
          </w:p>
        </w:tc>
        <w:tc>
          <w:tcPr>
            <w:tcW w:w="3227" w:type="dxa"/>
            <w:gridSpan w:val="4"/>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Расходы</w:t>
            </w:r>
          </w:p>
        </w:tc>
        <w:tc>
          <w:tcPr>
            <w:tcW w:w="1348"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Ожидаемый результат от реализации подпрограммного мероприятия </w:t>
            </w:r>
            <w:proofErr w:type="gramStart"/>
            <w:r w:rsidRPr="00AE20B9">
              <w:rPr>
                <w:rFonts w:ascii="Times New Roman" w:eastAsia="Calibri" w:hAnsi="Times New Roman" w:cs="Times New Roman"/>
                <w:color w:val="auto"/>
                <w:kern w:val="0"/>
                <w:sz w:val="12"/>
                <w:szCs w:val="12"/>
                <w:lang w:eastAsia="en-US"/>
              </w:rPr>
              <w:t xml:space="preserve">( </w:t>
            </w:r>
            <w:proofErr w:type="gramEnd"/>
            <w:r w:rsidRPr="00AE20B9">
              <w:rPr>
                <w:rFonts w:ascii="Times New Roman" w:eastAsia="Calibri" w:hAnsi="Times New Roman" w:cs="Times New Roman"/>
                <w:color w:val="auto"/>
                <w:kern w:val="0"/>
                <w:sz w:val="12"/>
                <w:szCs w:val="12"/>
                <w:lang w:eastAsia="en-US"/>
              </w:rPr>
              <w:t>в натуральном выражении), количество получателей</w:t>
            </w:r>
          </w:p>
        </w:tc>
      </w:tr>
      <w:tr w:rsidR="00AE20B9" w:rsidRPr="00AE20B9" w:rsidTr="0022488B">
        <w:trPr>
          <w:trHeight w:val="20"/>
        </w:trPr>
        <w:tc>
          <w:tcPr>
            <w:tcW w:w="31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820" w:type="dxa"/>
            <w:gridSpan w:val="4"/>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3227" w:type="dxa"/>
            <w:gridSpan w:val="4"/>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w:t>
            </w:r>
            <w:proofErr w:type="spellStart"/>
            <w:r w:rsidRPr="00AE20B9">
              <w:rPr>
                <w:rFonts w:ascii="Times New Roman" w:eastAsia="Calibri" w:hAnsi="Times New Roman" w:cs="Times New Roman"/>
                <w:color w:val="auto"/>
                <w:kern w:val="0"/>
                <w:sz w:val="12"/>
                <w:szCs w:val="12"/>
                <w:lang w:eastAsia="en-US"/>
              </w:rPr>
              <w:t>тыс</w:t>
            </w:r>
            <w:proofErr w:type="gramStart"/>
            <w:r w:rsidRPr="00AE20B9">
              <w:rPr>
                <w:rFonts w:ascii="Times New Roman" w:eastAsia="Calibri" w:hAnsi="Times New Roman" w:cs="Times New Roman"/>
                <w:color w:val="auto"/>
                <w:kern w:val="0"/>
                <w:sz w:val="12"/>
                <w:szCs w:val="12"/>
                <w:lang w:eastAsia="en-US"/>
              </w:rPr>
              <w:t>.р</w:t>
            </w:r>
            <w:proofErr w:type="gramEnd"/>
            <w:r w:rsidRPr="00AE20B9">
              <w:rPr>
                <w:rFonts w:ascii="Times New Roman" w:eastAsia="Calibri" w:hAnsi="Times New Roman" w:cs="Times New Roman"/>
                <w:color w:val="auto"/>
                <w:kern w:val="0"/>
                <w:sz w:val="12"/>
                <w:szCs w:val="12"/>
                <w:lang w:eastAsia="en-US"/>
              </w:rPr>
              <w:t>уб</w:t>
            </w:r>
            <w:proofErr w:type="spellEnd"/>
            <w:r w:rsidRPr="00AE20B9">
              <w:rPr>
                <w:rFonts w:ascii="Times New Roman" w:eastAsia="Calibri" w:hAnsi="Times New Roman" w:cs="Times New Roman"/>
                <w:color w:val="auto"/>
                <w:kern w:val="0"/>
                <w:sz w:val="12"/>
                <w:szCs w:val="12"/>
                <w:lang w:eastAsia="en-US"/>
              </w:rPr>
              <w:t>.), годы</w:t>
            </w:r>
          </w:p>
        </w:tc>
        <w:tc>
          <w:tcPr>
            <w:tcW w:w="1348"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22488B">
        <w:trPr>
          <w:trHeight w:val="20"/>
        </w:trPr>
        <w:tc>
          <w:tcPr>
            <w:tcW w:w="31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ГРБС</w:t>
            </w:r>
          </w:p>
        </w:tc>
        <w:tc>
          <w:tcPr>
            <w:tcW w:w="705"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roofErr w:type="spellStart"/>
            <w:r w:rsidRPr="00AE20B9">
              <w:rPr>
                <w:rFonts w:ascii="Times New Roman" w:eastAsia="Calibri" w:hAnsi="Times New Roman" w:cs="Times New Roman"/>
                <w:color w:val="auto"/>
                <w:kern w:val="0"/>
                <w:sz w:val="12"/>
                <w:szCs w:val="12"/>
                <w:lang w:eastAsia="en-US"/>
              </w:rPr>
              <w:t>РзПр</w:t>
            </w:r>
            <w:proofErr w:type="spellEnd"/>
          </w:p>
        </w:tc>
        <w:tc>
          <w:tcPr>
            <w:tcW w:w="705"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ЦСР</w:t>
            </w:r>
          </w:p>
        </w:tc>
        <w:tc>
          <w:tcPr>
            <w:tcW w:w="705"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ВР</w:t>
            </w:r>
          </w:p>
        </w:tc>
        <w:tc>
          <w:tcPr>
            <w:tcW w:w="876"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очередной финансовый год</w:t>
            </w:r>
          </w:p>
        </w:tc>
        <w:tc>
          <w:tcPr>
            <w:tcW w:w="705"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первый год планового периода</w:t>
            </w:r>
          </w:p>
        </w:tc>
        <w:tc>
          <w:tcPr>
            <w:tcW w:w="705"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второй год планового периода</w:t>
            </w:r>
          </w:p>
        </w:tc>
        <w:tc>
          <w:tcPr>
            <w:tcW w:w="941"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Итого на период</w:t>
            </w:r>
          </w:p>
        </w:tc>
        <w:tc>
          <w:tcPr>
            <w:tcW w:w="1348"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22488B">
        <w:trPr>
          <w:trHeight w:val="20"/>
        </w:trPr>
        <w:tc>
          <w:tcPr>
            <w:tcW w:w="31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76"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w:t>
            </w:r>
          </w:p>
        </w:tc>
        <w:tc>
          <w:tcPr>
            <w:tcW w:w="705"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2015 год</w:t>
            </w:r>
          </w:p>
        </w:tc>
        <w:tc>
          <w:tcPr>
            <w:tcW w:w="705"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2016 год</w:t>
            </w:r>
          </w:p>
        </w:tc>
        <w:tc>
          <w:tcPr>
            <w:tcW w:w="941"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48"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22488B">
        <w:trPr>
          <w:trHeight w:val="20"/>
        </w:trPr>
        <w:tc>
          <w:tcPr>
            <w:tcW w:w="3174" w:type="dxa"/>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Цель</w:t>
            </w:r>
            <w:r w:rsidRPr="00AE20B9">
              <w:rPr>
                <w:rFonts w:ascii="Times New Roman" w:eastAsia="Calibri" w:hAnsi="Times New Roman" w:cs="Times New Roman"/>
                <w:color w:val="auto"/>
                <w:kern w:val="0"/>
                <w:sz w:val="12"/>
                <w:szCs w:val="12"/>
                <w:lang w:eastAsia="en-US"/>
              </w:rPr>
              <w:t xml:space="preserve"> подпрограммы:                                                  Повышение уровня, качества и безопасности социального обслуживания населения</w:t>
            </w:r>
          </w:p>
        </w:tc>
        <w:tc>
          <w:tcPr>
            <w:tcW w:w="3524" w:type="dxa"/>
            <w:gridSpan w:val="5"/>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876"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59359,27530</w:t>
            </w:r>
          </w:p>
        </w:tc>
        <w:tc>
          <w:tcPr>
            <w:tcW w:w="705"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60702,7</w:t>
            </w:r>
          </w:p>
        </w:tc>
        <w:tc>
          <w:tcPr>
            <w:tcW w:w="705"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60702,7</w:t>
            </w:r>
          </w:p>
        </w:tc>
        <w:tc>
          <w:tcPr>
            <w:tcW w:w="941"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180764,67530</w:t>
            </w:r>
          </w:p>
        </w:tc>
        <w:tc>
          <w:tcPr>
            <w:tcW w:w="1348"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Уровень удовлетворенности граждан качеством и </w:t>
            </w:r>
            <w:r w:rsidRPr="00AE20B9">
              <w:rPr>
                <w:rFonts w:ascii="Times New Roman" w:eastAsia="Calibri" w:hAnsi="Times New Roman" w:cs="Times New Roman"/>
                <w:color w:val="auto"/>
                <w:kern w:val="0"/>
                <w:sz w:val="12"/>
                <w:szCs w:val="12"/>
                <w:lang w:eastAsia="en-US"/>
              </w:rPr>
              <w:lastRenderedPageBreak/>
              <w:t>доступностью получения социальных услуг не менее 90% к 2016 году</w:t>
            </w:r>
          </w:p>
        </w:tc>
      </w:tr>
      <w:tr w:rsidR="00AE20B9" w:rsidRPr="00AE20B9" w:rsidTr="0022488B">
        <w:trPr>
          <w:trHeight w:val="20"/>
        </w:trPr>
        <w:tc>
          <w:tcPr>
            <w:tcW w:w="3174" w:type="dxa"/>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lastRenderedPageBreak/>
              <w:t xml:space="preserve">1.Задача </w:t>
            </w:r>
            <w:r w:rsidRPr="00AE20B9">
              <w:rPr>
                <w:rFonts w:ascii="Times New Roman" w:eastAsia="Calibri" w:hAnsi="Times New Roman" w:cs="Times New Roman"/>
                <w:color w:val="auto"/>
                <w:kern w:val="0"/>
                <w:sz w:val="12"/>
                <w:szCs w:val="12"/>
                <w:lang w:eastAsia="en-US"/>
              </w:rPr>
              <w:t xml:space="preserve">                                                          Обеспечение доступности и качества услуг социального обслуживания, оказываемых в </w:t>
            </w:r>
            <w:proofErr w:type="spellStart"/>
            <w:r w:rsidRPr="00AE20B9">
              <w:rPr>
                <w:rFonts w:ascii="Times New Roman" w:eastAsia="Calibri" w:hAnsi="Times New Roman" w:cs="Times New Roman"/>
                <w:color w:val="auto"/>
                <w:kern w:val="0"/>
                <w:sz w:val="12"/>
                <w:szCs w:val="12"/>
                <w:lang w:eastAsia="en-US"/>
              </w:rPr>
              <w:t>соответсвии</w:t>
            </w:r>
            <w:proofErr w:type="spellEnd"/>
            <w:r w:rsidRPr="00AE20B9">
              <w:rPr>
                <w:rFonts w:ascii="Times New Roman" w:eastAsia="Calibri" w:hAnsi="Times New Roman" w:cs="Times New Roman"/>
                <w:color w:val="auto"/>
                <w:kern w:val="0"/>
                <w:sz w:val="12"/>
                <w:szCs w:val="12"/>
                <w:lang w:eastAsia="en-US"/>
              </w:rPr>
              <w:t xml:space="preserve"> с муниципальным заданием</w:t>
            </w:r>
          </w:p>
        </w:tc>
        <w:tc>
          <w:tcPr>
            <w:tcW w:w="3524" w:type="dxa"/>
            <w:gridSpan w:val="5"/>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876"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8671,28900</w:t>
            </w:r>
          </w:p>
        </w:tc>
        <w:tc>
          <w:tcPr>
            <w:tcW w:w="705"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9536,7</w:t>
            </w:r>
          </w:p>
        </w:tc>
        <w:tc>
          <w:tcPr>
            <w:tcW w:w="705"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9536,7</w:t>
            </w:r>
          </w:p>
        </w:tc>
        <w:tc>
          <w:tcPr>
            <w:tcW w:w="941"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27744,68900</w:t>
            </w:r>
          </w:p>
        </w:tc>
        <w:tc>
          <w:tcPr>
            <w:tcW w:w="1348"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22488B">
        <w:trPr>
          <w:trHeight w:val="20"/>
        </w:trPr>
        <w:tc>
          <w:tcPr>
            <w:tcW w:w="3174"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Мероприятие                                                                                    1.1    Предоставление услуг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w:t>
            </w:r>
          </w:p>
        </w:tc>
        <w:tc>
          <w:tcPr>
            <w:tcW w:w="704"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705"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705"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1002</w:t>
            </w:r>
          </w:p>
        </w:tc>
        <w:tc>
          <w:tcPr>
            <w:tcW w:w="705"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0340151</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876"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7678,00000</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8453,1</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8453,1</w:t>
            </w:r>
          </w:p>
        </w:tc>
        <w:tc>
          <w:tcPr>
            <w:tcW w:w="941"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24584,20000</w:t>
            </w:r>
          </w:p>
        </w:tc>
        <w:tc>
          <w:tcPr>
            <w:tcW w:w="1348"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Расходы по задаче №1 равны объему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 за исключением расходов на оплату труда, отнесенных к задаче №2 данной подпрограммы</w:t>
            </w:r>
          </w:p>
        </w:tc>
      </w:tr>
      <w:tr w:rsidR="00AE20B9" w:rsidRPr="00AE20B9" w:rsidTr="0022488B">
        <w:trPr>
          <w:trHeight w:val="20"/>
        </w:trPr>
        <w:tc>
          <w:tcPr>
            <w:tcW w:w="3174"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70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112</w:t>
            </w:r>
          </w:p>
        </w:tc>
        <w:tc>
          <w:tcPr>
            <w:tcW w:w="876"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138,9</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145,7</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145,7</w:t>
            </w:r>
          </w:p>
        </w:tc>
        <w:tc>
          <w:tcPr>
            <w:tcW w:w="941"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430,3</w:t>
            </w:r>
          </w:p>
        </w:tc>
        <w:tc>
          <w:tcPr>
            <w:tcW w:w="1348"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22488B">
        <w:trPr>
          <w:trHeight w:val="20"/>
        </w:trPr>
        <w:tc>
          <w:tcPr>
            <w:tcW w:w="3174"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70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876"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4913,19103</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5500,7</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5500,7</w:t>
            </w:r>
          </w:p>
        </w:tc>
        <w:tc>
          <w:tcPr>
            <w:tcW w:w="941"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15914,59103</w:t>
            </w:r>
          </w:p>
        </w:tc>
        <w:tc>
          <w:tcPr>
            <w:tcW w:w="1348"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22488B">
        <w:trPr>
          <w:trHeight w:val="20"/>
        </w:trPr>
        <w:tc>
          <w:tcPr>
            <w:tcW w:w="3174"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70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852</w:t>
            </w:r>
          </w:p>
        </w:tc>
        <w:tc>
          <w:tcPr>
            <w:tcW w:w="876"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21,70897</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41"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21,70897</w:t>
            </w:r>
          </w:p>
        </w:tc>
        <w:tc>
          <w:tcPr>
            <w:tcW w:w="1348"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22488B">
        <w:trPr>
          <w:trHeight w:val="20"/>
        </w:trPr>
        <w:tc>
          <w:tcPr>
            <w:tcW w:w="3174"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70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611</w:t>
            </w:r>
          </w:p>
        </w:tc>
        <w:tc>
          <w:tcPr>
            <w:tcW w:w="876"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2604,2</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2806,7</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2806,7</w:t>
            </w:r>
          </w:p>
        </w:tc>
        <w:tc>
          <w:tcPr>
            <w:tcW w:w="941"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8217,6</w:t>
            </w:r>
          </w:p>
        </w:tc>
        <w:tc>
          <w:tcPr>
            <w:tcW w:w="1348"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22488B">
        <w:trPr>
          <w:trHeight w:val="20"/>
        </w:trPr>
        <w:tc>
          <w:tcPr>
            <w:tcW w:w="3174"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Мероприятие                                                                             1.2  Арендная плата</w:t>
            </w:r>
          </w:p>
        </w:tc>
        <w:tc>
          <w:tcPr>
            <w:tcW w:w="7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1002</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0340301</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612</w:t>
            </w:r>
          </w:p>
        </w:tc>
        <w:tc>
          <w:tcPr>
            <w:tcW w:w="876"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993,28900</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1083,6</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1083,6</w:t>
            </w:r>
          </w:p>
        </w:tc>
        <w:tc>
          <w:tcPr>
            <w:tcW w:w="941"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3160,48900</w:t>
            </w:r>
          </w:p>
        </w:tc>
        <w:tc>
          <w:tcPr>
            <w:tcW w:w="1348"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Учреждение находится в арендуемом здании</w:t>
            </w:r>
          </w:p>
        </w:tc>
      </w:tr>
      <w:tr w:rsidR="00AE20B9" w:rsidRPr="00AE20B9" w:rsidTr="0022488B">
        <w:trPr>
          <w:trHeight w:val="20"/>
        </w:trPr>
        <w:tc>
          <w:tcPr>
            <w:tcW w:w="3174" w:type="dxa"/>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 xml:space="preserve">2.Задача                                                             </w:t>
            </w:r>
            <w:r w:rsidRPr="00AE20B9">
              <w:rPr>
                <w:rFonts w:ascii="Times New Roman" w:eastAsia="Calibri" w:hAnsi="Times New Roman" w:cs="Times New Roman"/>
                <w:color w:val="auto"/>
                <w:kern w:val="0"/>
                <w:sz w:val="12"/>
                <w:szCs w:val="12"/>
                <w:lang w:eastAsia="en-US"/>
              </w:rPr>
              <w:t xml:space="preserve"> Повышение мотивации работников </w:t>
            </w:r>
            <w:proofErr w:type="spellStart"/>
            <w:r w:rsidRPr="00AE20B9">
              <w:rPr>
                <w:rFonts w:ascii="Times New Roman" w:eastAsia="Calibri" w:hAnsi="Times New Roman" w:cs="Times New Roman"/>
                <w:color w:val="auto"/>
                <w:kern w:val="0"/>
                <w:sz w:val="12"/>
                <w:szCs w:val="12"/>
                <w:lang w:eastAsia="en-US"/>
              </w:rPr>
              <w:t>учрежденийк</w:t>
            </w:r>
            <w:proofErr w:type="spellEnd"/>
            <w:r w:rsidRPr="00AE20B9">
              <w:rPr>
                <w:rFonts w:ascii="Times New Roman" w:eastAsia="Calibri" w:hAnsi="Times New Roman" w:cs="Times New Roman"/>
                <w:color w:val="auto"/>
                <w:kern w:val="0"/>
                <w:sz w:val="12"/>
                <w:szCs w:val="12"/>
                <w:lang w:eastAsia="en-US"/>
              </w:rPr>
              <w:t xml:space="preserve"> качественному предоставлению услуг</w:t>
            </w:r>
          </w:p>
        </w:tc>
        <w:tc>
          <w:tcPr>
            <w:tcW w:w="3524" w:type="dxa"/>
            <w:gridSpan w:val="5"/>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876"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50688,0</w:t>
            </w:r>
          </w:p>
        </w:tc>
        <w:tc>
          <w:tcPr>
            <w:tcW w:w="705"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51166,0</w:t>
            </w:r>
          </w:p>
        </w:tc>
        <w:tc>
          <w:tcPr>
            <w:tcW w:w="705"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51166,0</w:t>
            </w:r>
          </w:p>
        </w:tc>
        <w:tc>
          <w:tcPr>
            <w:tcW w:w="941"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153020,0</w:t>
            </w:r>
          </w:p>
        </w:tc>
        <w:tc>
          <w:tcPr>
            <w:tcW w:w="1348"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22488B">
        <w:trPr>
          <w:trHeight w:val="20"/>
        </w:trPr>
        <w:tc>
          <w:tcPr>
            <w:tcW w:w="3174"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Мероприятие                                                                                2.1  Предоставление услуг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w:t>
            </w:r>
          </w:p>
        </w:tc>
        <w:tc>
          <w:tcPr>
            <w:tcW w:w="704"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705"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705"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1002</w:t>
            </w:r>
          </w:p>
        </w:tc>
        <w:tc>
          <w:tcPr>
            <w:tcW w:w="705"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0340151</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876"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50687,98630</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51166,0</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51166,0</w:t>
            </w:r>
          </w:p>
        </w:tc>
        <w:tc>
          <w:tcPr>
            <w:tcW w:w="941"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153019,98630</w:t>
            </w:r>
          </w:p>
        </w:tc>
        <w:tc>
          <w:tcPr>
            <w:tcW w:w="1348"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Расходы на оплату труда работников учреждений, из общего объема субвенций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r>
      <w:tr w:rsidR="00AE20B9" w:rsidRPr="00AE20B9" w:rsidTr="0022488B">
        <w:trPr>
          <w:trHeight w:val="20"/>
        </w:trPr>
        <w:tc>
          <w:tcPr>
            <w:tcW w:w="3174"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70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111</w:t>
            </w:r>
          </w:p>
        </w:tc>
        <w:tc>
          <w:tcPr>
            <w:tcW w:w="876"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17231,5</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18061,6</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18061,6</w:t>
            </w:r>
          </w:p>
        </w:tc>
        <w:tc>
          <w:tcPr>
            <w:tcW w:w="941"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53354,7</w:t>
            </w:r>
          </w:p>
        </w:tc>
        <w:tc>
          <w:tcPr>
            <w:tcW w:w="1348"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22488B">
        <w:trPr>
          <w:trHeight w:val="20"/>
        </w:trPr>
        <w:tc>
          <w:tcPr>
            <w:tcW w:w="3174"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70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611</w:t>
            </w:r>
          </w:p>
        </w:tc>
        <w:tc>
          <w:tcPr>
            <w:tcW w:w="876"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33456,48630</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33104,4</w:t>
            </w:r>
          </w:p>
        </w:tc>
        <w:tc>
          <w:tcPr>
            <w:tcW w:w="705"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33104,4</w:t>
            </w:r>
          </w:p>
        </w:tc>
        <w:tc>
          <w:tcPr>
            <w:tcW w:w="941"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99665,28630</w:t>
            </w:r>
          </w:p>
        </w:tc>
        <w:tc>
          <w:tcPr>
            <w:tcW w:w="1348"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22488B">
        <w:trPr>
          <w:trHeight w:val="20"/>
        </w:trPr>
        <w:tc>
          <w:tcPr>
            <w:tcW w:w="3174"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 том числе:</w:t>
            </w:r>
          </w:p>
        </w:tc>
        <w:tc>
          <w:tcPr>
            <w:tcW w:w="704"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05"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05"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05"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05"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876"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05"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05"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41"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348"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22488B">
        <w:trPr>
          <w:trHeight w:val="20"/>
        </w:trPr>
        <w:tc>
          <w:tcPr>
            <w:tcW w:w="3174"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704"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05"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05"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05"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05"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876"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59359,3</w:t>
            </w:r>
          </w:p>
        </w:tc>
        <w:tc>
          <w:tcPr>
            <w:tcW w:w="705"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60702,7</w:t>
            </w:r>
          </w:p>
        </w:tc>
        <w:tc>
          <w:tcPr>
            <w:tcW w:w="705"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60702,7</w:t>
            </w:r>
          </w:p>
        </w:tc>
        <w:tc>
          <w:tcPr>
            <w:tcW w:w="941"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180764,7</w:t>
            </w:r>
          </w:p>
        </w:tc>
        <w:tc>
          <w:tcPr>
            <w:tcW w:w="1348"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22488B">
        <w:trPr>
          <w:trHeight w:val="20"/>
        </w:trPr>
        <w:tc>
          <w:tcPr>
            <w:tcW w:w="3174" w:type="dxa"/>
            <w:tcBorders>
              <w:top w:val="single" w:sz="4" w:space="0" w:color="auto"/>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4"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76"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41"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48"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22488B">
        <w:trPr>
          <w:trHeight w:val="20"/>
        </w:trPr>
        <w:tc>
          <w:tcPr>
            <w:tcW w:w="3174"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Руководитель УСЗН</w:t>
            </w:r>
          </w:p>
        </w:tc>
        <w:tc>
          <w:tcPr>
            <w:tcW w:w="70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1" w:type="dxa"/>
            <w:gridSpan w:val="2"/>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А.Ф. </w:t>
            </w:r>
            <w:proofErr w:type="spellStart"/>
            <w:r w:rsidRPr="00AE20B9">
              <w:rPr>
                <w:rFonts w:ascii="Times New Roman" w:eastAsia="Calibri" w:hAnsi="Times New Roman" w:cs="Times New Roman"/>
                <w:color w:val="auto"/>
                <w:kern w:val="0"/>
                <w:sz w:val="12"/>
                <w:szCs w:val="12"/>
                <w:lang w:eastAsia="en-US"/>
              </w:rPr>
              <w:t>Корытов</w:t>
            </w:r>
            <w:proofErr w:type="spellEnd"/>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41"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48"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22488B">
        <w:trPr>
          <w:trHeight w:val="20"/>
        </w:trPr>
        <w:tc>
          <w:tcPr>
            <w:tcW w:w="3174"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7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41"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48"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22488B">
        <w:trPr>
          <w:trHeight w:val="20"/>
        </w:trPr>
        <w:tc>
          <w:tcPr>
            <w:tcW w:w="3174"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7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41"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48"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22488B">
        <w:trPr>
          <w:trHeight w:val="20"/>
        </w:trPr>
        <w:tc>
          <w:tcPr>
            <w:tcW w:w="3174"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roofErr w:type="spellStart"/>
            <w:r w:rsidRPr="00AE20B9">
              <w:rPr>
                <w:rFonts w:ascii="Times New Roman" w:eastAsia="Calibri" w:hAnsi="Times New Roman" w:cs="Times New Roman"/>
                <w:color w:val="auto"/>
                <w:kern w:val="0"/>
                <w:sz w:val="12"/>
                <w:szCs w:val="12"/>
                <w:lang w:eastAsia="en-US"/>
              </w:rPr>
              <w:t>И.о</w:t>
            </w:r>
            <w:proofErr w:type="spellEnd"/>
            <w:r w:rsidRPr="00AE20B9">
              <w:rPr>
                <w:rFonts w:ascii="Times New Roman" w:eastAsia="Calibri" w:hAnsi="Times New Roman" w:cs="Times New Roman"/>
                <w:color w:val="auto"/>
                <w:kern w:val="0"/>
                <w:sz w:val="12"/>
                <w:szCs w:val="12"/>
                <w:lang w:eastAsia="en-US"/>
              </w:rPr>
              <w:t>.  главы администрации района</w:t>
            </w:r>
          </w:p>
        </w:tc>
        <w:tc>
          <w:tcPr>
            <w:tcW w:w="70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7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В.А. </w:t>
            </w:r>
            <w:proofErr w:type="spellStart"/>
            <w:r w:rsidRPr="00AE20B9">
              <w:rPr>
                <w:rFonts w:ascii="Times New Roman" w:eastAsia="Calibri" w:hAnsi="Times New Roman" w:cs="Times New Roman"/>
                <w:color w:val="auto"/>
                <w:kern w:val="0"/>
                <w:sz w:val="12"/>
                <w:szCs w:val="12"/>
                <w:lang w:eastAsia="en-US"/>
              </w:rPr>
              <w:t>Дулов</w:t>
            </w:r>
            <w:proofErr w:type="spellEnd"/>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41"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48"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bl>
    <w:p w:rsidR="00AE20B9" w:rsidRDefault="00AE20B9" w:rsidP="002D320A">
      <w:pPr>
        <w:spacing w:after="0" w:line="240" w:lineRule="auto"/>
        <w:rPr>
          <w:rFonts w:ascii="Times New Roman" w:eastAsia="Calibri" w:hAnsi="Times New Roman" w:cs="Times New Roman"/>
          <w:color w:val="auto"/>
          <w:kern w:val="0"/>
          <w:sz w:val="12"/>
          <w:szCs w:val="12"/>
          <w:lang w:eastAsia="en-US"/>
        </w:rPr>
      </w:pPr>
    </w:p>
    <w:p w:rsidR="00AE20B9" w:rsidRDefault="00AE20B9" w:rsidP="002D320A">
      <w:pPr>
        <w:spacing w:after="0" w:line="240" w:lineRule="auto"/>
        <w:rPr>
          <w:rFonts w:ascii="Times New Roman" w:eastAsia="Calibri" w:hAnsi="Times New Roman" w:cs="Times New Roman"/>
          <w:color w:val="auto"/>
          <w:kern w:val="0"/>
          <w:sz w:val="12"/>
          <w:szCs w:val="12"/>
          <w:lang w:eastAsia="en-US"/>
        </w:rPr>
      </w:pPr>
    </w:p>
    <w:p w:rsidR="00AE20B9" w:rsidRDefault="00AE20B9" w:rsidP="002D320A">
      <w:pPr>
        <w:spacing w:after="0" w:line="240" w:lineRule="auto"/>
        <w:rPr>
          <w:rFonts w:ascii="Times New Roman" w:eastAsia="Calibri" w:hAnsi="Times New Roman" w:cs="Times New Roman"/>
          <w:color w:val="auto"/>
          <w:kern w:val="0"/>
          <w:sz w:val="12"/>
          <w:szCs w:val="12"/>
          <w:lang w:eastAsia="en-US"/>
        </w:rPr>
      </w:pPr>
    </w:p>
    <w:p w:rsidR="00AE20B9" w:rsidRDefault="00AE20B9" w:rsidP="002D320A">
      <w:pPr>
        <w:spacing w:after="0" w:line="240" w:lineRule="auto"/>
        <w:rPr>
          <w:rFonts w:ascii="Times New Roman" w:eastAsia="Calibri" w:hAnsi="Times New Roman" w:cs="Times New Roman"/>
          <w:color w:val="auto"/>
          <w:kern w:val="0"/>
          <w:sz w:val="12"/>
          <w:szCs w:val="12"/>
          <w:lang w:eastAsia="en-US"/>
        </w:rPr>
      </w:pPr>
    </w:p>
    <w:tbl>
      <w:tblPr>
        <w:tblStyle w:val="aff5"/>
        <w:tblW w:w="0" w:type="auto"/>
        <w:tblLook w:val="04A0" w:firstRow="1" w:lastRow="0" w:firstColumn="1" w:lastColumn="0" w:noHBand="0" w:noVBand="1"/>
      </w:tblPr>
      <w:tblGrid>
        <w:gridCol w:w="1466"/>
        <w:gridCol w:w="1582"/>
        <w:gridCol w:w="1596"/>
        <w:gridCol w:w="549"/>
        <w:gridCol w:w="592"/>
        <w:gridCol w:w="664"/>
        <w:gridCol w:w="649"/>
        <w:gridCol w:w="1080"/>
        <w:gridCol w:w="922"/>
        <w:gridCol w:w="950"/>
        <w:gridCol w:w="1223"/>
      </w:tblGrid>
      <w:tr w:rsidR="00AE20B9" w:rsidRPr="00AE20B9" w:rsidTr="00AE20B9">
        <w:trPr>
          <w:trHeight w:val="20"/>
        </w:trPr>
        <w:tc>
          <w:tcPr>
            <w:tcW w:w="146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92"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6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4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4175" w:type="dxa"/>
            <w:gridSpan w:val="4"/>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Приложение № 4 к постановлению</w:t>
            </w:r>
            <w:r w:rsidRPr="00AE20B9">
              <w:rPr>
                <w:rFonts w:ascii="Times New Roman" w:eastAsia="Calibri" w:hAnsi="Times New Roman" w:cs="Times New Roman"/>
                <w:color w:val="auto"/>
                <w:kern w:val="0"/>
                <w:sz w:val="12"/>
                <w:szCs w:val="12"/>
                <w:lang w:eastAsia="en-US"/>
              </w:rPr>
              <w:br/>
              <w:t>администрации Каратузского района</w:t>
            </w:r>
            <w:r w:rsidRPr="00AE20B9">
              <w:rPr>
                <w:rFonts w:ascii="Times New Roman" w:eastAsia="Calibri" w:hAnsi="Times New Roman" w:cs="Times New Roman"/>
                <w:color w:val="auto"/>
                <w:kern w:val="0"/>
                <w:sz w:val="12"/>
                <w:szCs w:val="12"/>
                <w:lang w:eastAsia="en-US"/>
              </w:rPr>
              <w:br/>
              <w:t>от 22.12. 2014г. № 1372-п</w:t>
            </w:r>
          </w:p>
        </w:tc>
      </w:tr>
      <w:tr w:rsidR="00AE20B9" w:rsidRPr="00AE20B9" w:rsidTr="00AE20B9">
        <w:trPr>
          <w:trHeight w:val="20"/>
        </w:trPr>
        <w:tc>
          <w:tcPr>
            <w:tcW w:w="146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92"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6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4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4175" w:type="dxa"/>
            <w:gridSpan w:val="4"/>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Приложение № 6</w:t>
            </w:r>
          </w:p>
        </w:tc>
      </w:tr>
      <w:tr w:rsidR="00AE20B9" w:rsidRPr="00AE20B9" w:rsidTr="00AE20B9">
        <w:trPr>
          <w:trHeight w:val="20"/>
        </w:trPr>
        <w:tc>
          <w:tcPr>
            <w:tcW w:w="146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92"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6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4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4175" w:type="dxa"/>
            <w:gridSpan w:val="4"/>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к муниципальной программе "Социальная поддержка населения Каратузского района" </w:t>
            </w:r>
          </w:p>
        </w:tc>
      </w:tr>
      <w:tr w:rsidR="00AE20B9" w:rsidRPr="00AE20B9" w:rsidTr="00AE20B9">
        <w:trPr>
          <w:trHeight w:val="20"/>
        </w:trPr>
        <w:tc>
          <w:tcPr>
            <w:tcW w:w="146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92"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6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4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8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22"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5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11273" w:type="dxa"/>
            <w:gridSpan w:val="11"/>
            <w:tcBorders>
              <w:top w:val="nil"/>
              <w:left w:val="nil"/>
              <w:bottom w:val="nil"/>
              <w:right w:val="nil"/>
            </w:tcBorders>
            <w:noWrap/>
            <w:hideMark/>
          </w:tcPr>
          <w:p w:rsidR="00AE20B9" w:rsidRPr="00AE20B9" w:rsidRDefault="00AE20B9" w:rsidP="00AE20B9">
            <w:pPr>
              <w:spacing w:after="0" w:line="240" w:lineRule="auto"/>
              <w:jc w:val="center"/>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Распределение планируемых расходов за счет средств районного бюджета по мероприятиям и подпрограммам муниципальной программы</w:t>
            </w:r>
          </w:p>
        </w:tc>
      </w:tr>
      <w:tr w:rsidR="00AE20B9" w:rsidRPr="00AE20B9" w:rsidTr="00AE20B9">
        <w:trPr>
          <w:trHeight w:val="20"/>
        </w:trPr>
        <w:tc>
          <w:tcPr>
            <w:tcW w:w="1466"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49"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92"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64"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49"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8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22"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5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3"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1466"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582"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Наименование программы, подпрограммы</w:t>
            </w:r>
          </w:p>
        </w:tc>
        <w:tc>
          <w:tcPr>
            <w:tcW w:w="1596"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Наименование ГРБС</w:t>
            </w:r>
          </w:p>
        </w:tc>
        <w:tc>
          <w:tcPr>
            <w:tcW w:w="2454" w:type="dxa"/>
            <w:gridSpan w:val="4"/>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Код </w:t>
            </w:r>
            <w:proofErr w:type="spellStart"/>
            <w:r w:rsidRPr="00AE20B9">
              <w:rPr>
                <w:rFonts w:ascii="Times New Roman" w:eastAsia="Calibri" w:hAnsi="Times New Roman" w:cs="Times New Roman"/>
                <w:color w:val="auto"/>
                <w:kern w:val="0"/>
                <w:sz w:val="12"/>
                <w:szCs w:val="12"/>
                <w:lang w:eastAsia="en-US"/>
              </w:rPr>
              <w:t>бюжетной</w:t>
            </w:r>
            <w:proofErr w:type="spellEnd"/>
            <w:r w:rsidRPr="00AE20B9">
              <w:rPr>
                <w:rFonts w:ascii="Times New Roman" w:eastAsia="Calibri" w:hAnsi="Times New Roman" w:cs="Times New Roman"/>
                <w:color w:val="auto"/>
                <w:kern w:val="0"/>
                <w:sz w:val="12"/>
                <w:szCs w:val="12"/>
                <w:lang w:eastAsia="en-US"/>
              </w:rPr>
              <w:t xml:space="preserve"> классификации</w:t>
            </w:r>
          </w:p>
        </w:tc>
        <w:tc>
          <w:tcPr>
            <w:tcW w:w="4175" w:type="dxa"/>
            <w:gridSpan w:val="4"/>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Расходы (</w:t>
            </w:r>
            <w:proofErr w:type="spellStart"/>
            <w:r w:rsidRPr="00AE20B9">
              <w:rPr>
                <w:rFonts w:ascii="Times New Roman" w:eastAsia="Calibri" w:hAnsi="Times New Roman" w:cs="Times New Roman"/>
                <w:color w:val="auto"/>
                <w:kern w:val="0"/>
                <w:sz w:val="12"/>
                <w:szCs w:val="12"/>
                <w:lang w:eastAsia="en-US"/>
              </w:rPr>
              <w:t>тыс</w:t>
            </w:r>
            <w:proofErr w:type="gramStart"/>
            <w:r w:rsidRPr="00AE20B9">
              <w:rPr>
                <w:rFonts w:ascii="Times New Roman" w:eastAsia="Calibri" w:hAnsi="Times New Roman" w:cs="Times New Roman"/>
                <w:color w:val="auto"/>
                <w:kern w:val="0"/>
                <w:sz w:val="12"/>
                <w:szCs w:val="12"/>
                <w:lang w:eastAsia="en-US"/>
              </w:rPr>
              <w:t>.р</w:t>
            </w:r>
            <w:proofErr w:type="gramEnd"/>
            <w:r w:rsidRPr="00AE20B9">
              <w:rPr>
                <w:rFonts w:ascii="Times New Roman" w:eastAsia="Calibri" w:hAnsi="Times New Roman" w:cs="Times New Roman"/>
                <w:color w:val="auto"/>
                <w:kern w:val="0"/>
                <w:sz w:val="12"/>
                <w:szCs w:val="12"/>
                <w:lang w:eastAsia="en-US"/>
              </w:rPr>
              <w:t>уб</w:t>
            </w:r>
            <w:proofErr w:type="spellEnd"/>
            <w:r w:rsidRPr="00AE20B9">
              <w:rPr>
                <w:rFonts w:ascii="Times New Roman" w:eastAsia="Calibri" w:hAnsi="Times New Roman" w:cs="Times New Roman"/>
                <w:color w:val="auto"/>
                <w:kern w:val="0"/>
                <w:sz w:val="12"/>
                <w:szCs w:val="12"/>
                <w:lang w:eastAsia="en-US"/>
              </w:rPr>
              <w:t>.) , годы</w:t>
            </w:r>
          </w:p>
        </w:tc>
      </w:tr>
      <w:tr w:rsidR="00AE20B9" w:rsidRPr="00AE20B9" w:rsidTr="00AE20B9">
        <w:trPr>
          <w:trHeight w:val="20"/>
        </w:trPr>
        <w:tc>
          <w:tcPr>
            <w:tcW w:w="146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454" w:type="dxa"/>
            <w:gridSpan w:val="4"/>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8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очередной финансовый год</w:t>
            </w:r>
          </w:p>
        </w:tc>
        <w:tc>
          <w:tcPr>
            <w:tcW w:w="922"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первый год планового периода</w:t>
            </w:r>
          </w:p>
        </w:tc>
        <w:tc>
          <w:tcPr>
            <w:tcW w:w="95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второй год планового периода</w:t>
            </w:r>
          </w:p>
        </w:tc>
        <w:tc>
          <w:tcPr>
            <w:tcW w:w="1223"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Итого на период</w:t>
            </w:r>
          </w:p>
        </w:tc>
      </w:tr>
      <w:tr w:rsidR="00AE20B9" w:rsidRPr="00AE20B9" w:rsidTr="00AE20B9">
        <w:trPr>
          <w:trHeight w:val="20"/>
        </w:trPr>
        <w:tc>
          <w:tcPr>
            <w:tcW w:w="146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49"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ГРБС</w:t>
            </w:r>
          </w:p>
        </w:tc>
        <w:tc>
          <w:tcPr>
            <w:tcW w:w="592"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roofErr w:type="spellStart"/>
            <w:r w:rsidRPr="00AE20B9">
              <w:rPr>
                <w:rFonts w:ascii="Times New Roman" w:eastAsia="Calibri" w:hAnsi="Times New Roman" w:cs="Times New Roman"/>
                <w:color w:val="auto"/>
                <w:kern w:val="0"/>
                <w:sz w:val="12"/>
                <w:szCs w:val="12"/>
                <w:lang w:eastAsia="en-US"/>
              </w:rPr>
              <w:t>Рз</w:t>
            </w:r>
            <w:proofErr w:type="spellEnd"/>
            <w:r w:rsidRPr="00AE20B9">
              <w:rPr>
                <w:rFonts w:ascii="Times New Roman" w:eastAsia="Calibri" w:hAnsi="Times New Roman" w:cs="Times New Roman"/>
                <w:color w:val="auto"/>
                <w:kern w:val="0"/>
                <w:sz w:val="12"/>
                <w:szCs w:val="12"/>
                <w:lang w:eastAsia="en-US"/>
              </w:rPr>
              <w:t xml:space="preserve"> </w:t>
            </w:r>
            <w:proofErr w:type="spellStart"/>
            <w:proofErr w:type="gramStart"/>
            <w:r w:rsidRPr="00AE20B9">
              <w:rPr>
                <w:rFonts w:ascii="Times New Roman" w:eastAsia="Calibri" w:hAnsi="Times New Roman" w:cs="Times New Roman"/>
                <w:color w:val="auto"/>
                <w:kern w:val="0"/>
                <w:sz w:val="12"/>
                <w:szCs w:val="12"/>
                <w:lang w:eastAsia="en-US"/>
              </w:rPr>
              <w:t>Пр</w:t>
            </w:r>
            <w:proofErr w:type="spellEnd"/>
            <w:proofErr w:type="gramEnd"/>
          </w:p>
        </w:tc>
        <w:tc>
          <w:tcPr>
            <w:tcW w:w="664"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ЦСР</w:t>
            </w:r>
          </w:p>
        </w:tc>
        <w:tc>
          <w:tcPr>
            <w:tcW w:w="649"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ВР</w:t>
            </w:r>
          </w:p>
        </w:tc>
        <w:tc>
          <w:tcPr>
            <w:tcW w:w="108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w:t>
            </w:r>
          </w:p>
        </w:tc>
        <w:tc>
          <w:tcPr>
            <w:tcW w:w="922"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2015 год</w:t>
            </w:r>
          </w:p>
        </w:tc>
        <w:tc>
          <w:tcPr>
            <w:tcW w:w="95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2016 год</w:t>
            </w:r>
          </w:p>
        </w:tc>
        <w:tc>
          <w:tcPr>
            <w:tcW w:w="1223"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1466"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Муниципальная программа</w:t>
            </w:r>
          </w:p>
        </w:tc>
        <w:tc>
          <w:tcPr>
            <w:tcW w:w="1582"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"Социальная поддержка населения Каратузского района" </w:t>
            </w:r>
          </w:p>
        </w:tc>
        <w:tc>
          <w:tcPr>
            <w:tcW w:w="1596"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всего расходные обязательства по программе</w:t>
            </w:r>
          </w:p>
        </w:tc>
        <w:tc>
          <w:tcPr>
            <w:tcW w:w="5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59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6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108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155249,39919</w:t>
            </w:r>
          </w:p>
        </w:tc>
        <w:tc>
          <w:tcPr>
            <w:tcW w:w="922"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164622,0</w:t>
            </w:r>
          </w:p>
        </w:tc>
        <w:tc>
          <w:tcPr>
            <w:tcW w:w="95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156940,1</w:t>
            </w:r>
          </w:p>
        </w:tc>
        <w:tc>
          <w:tcPr>
            <w:tcW w:w="1223"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476811,49919</w:t>
            </w:r>
          </w:p>
        </w:tc>
      </w:tr>
      <w:tr w:rsidR="00AE20B9" w:rsidRPr="00AE20B9" w:rsidTr="00AE20B9">
        <w:trPr>
          <w:trHeight w:val="20"/>
        </w:trPr>
        <w:tc>
          <w:tcPr>
            <w:tcW w:w="146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 том числе по ГРБС</w:t>
            </w:r>
          </w:p>
        </w:tc>
        <w:tc>
          <w:tcPr>
            <w:tcW w:w="5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59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66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6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8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2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5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2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146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5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59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6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108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155249,39919</w:t>
            </w:r>
          </w:p>
        </w:tc>
        <w:tc>
          <w:tcPr>
            <w:tcW w:w="92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164622,0</w:t>
            </w:r>
          </w:p>
        </w:tc>
        <w:tc>
          <w:tcPr>
            <w:tcW w:w="95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156940,1</w:t>
            </w:r>
          </w:p>
        </w:tc>
        <w:tc>
          <w:tcPr>
            <w:tcW w:w="122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476811,49919</w:t>
            </w:r>
          </w:p>
        </w:tc>
      </w:tr>
      <w:tr w:rsidR="00AE20B9" w:rsidRPr="00AE20B9" w:rsidTr="00AE20B9">
        <w:trPr>
          <w:trHeight w:val="20"/>
        </w:trPr>
        <w:tc>
          <w:tcPr>
            <w:tcW w:w="1466"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Подпрограмма 1</w:t>
            </w:r>
          </w:p>
        </w:tc>
        <w:tc>
          <w:tcPr>
            <w:tcW w:w="1582"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"Повышение качества жизни отдельных категорий граждан, в </w:t>
            </w:r>
            <w:proofErr w:type="spellStart"/>
            <w:r w:rsidRPr="00AE20B9">
              <w:rPr>
                <w:rFonts w:ascii="Times New Roman" w:eastAsia="Calibri" w:hAnsi="Times New Roman" w:cs="Times New Roman"/>
                <w:color w:val="auto"/>
                <w:kern w:val="0"/>
                <w:sz w:val="12"/>
                <w:szCs w:val="12"/>
                <w:lang w:eastAsia="en-US"/>
              </w:rPr>
              <w:t>т.ч</w:t>
            </w:r>
            <w:proofErr w:type="spellEnd"/>
            <w:r w:rsidRPr="00AE20B9">
              <w:rPr>
                <w:rFonts w:ascii="Times New Roman" w:eastAsia="Calibri" w:hAnsi="Times New Roman" w:cs="Times New Roman"/>
                <w:color w:val="auto"/>
                <w:kern w:val="0"/>
                <w:sz w:val="12"/>
                <w:szCs w:val="12"/>
                <w:lang w:eastAsia="en-US"/>
              </w:rPr>
              <w:t>. инвалидов, степени их социальной защищенности"</w:t>
            </w:r>
          </w:p>
        </w:tc>
        <w:tc>
          <w:tcPr>
            <w:tcW w:w="1596"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всего расходные обязательства по программе</w:t>
            </w:r>
          </w:p>
        </w:tc>
        <w:tc>
          <w:tcPr>
            <w:tcW w:w="5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59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6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108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13027,63523</w:t>
            </w:r>
          </w:p>
        </w:tc>
        <w:tc>
          <w:tcPr>
            <w:tcW w:w="92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13720,8</w:t>
            </w:r>
          </w:p>
        </w:tc>
        <w:tc>
          <w:tcPr>
            <w:tcW w:w="95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13804,4</w:t>
            </w:r>
          </w:p>
        </w:tc>
        <w:tc>
          <w:tcPr>
            <w:tcW w:w="122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40552,83523</w:t>
            </w:r>
          </w:p>
        </w:tc>
      </w:tr>
      <w:tr w:rsidR="00AE20B9" w:rsidRPr="00AE20B9" w:rsidTr="00AE20B9">
        <w:trPr>
          <w:trHeight w:val="20"/>
        </w:trPr>
        <w:tc>
          <w:tcPr>
            <w:tcW w:w="146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 том числе по ГРБС</w:t>
            </w:r>
          </w:p>
        </w:tc>
        <w:tc>
          <w:tcPr>
            <w:tcW w:w="5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59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66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6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8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2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5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2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146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5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59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6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108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13027,63523</w:t>
            </w:r>
          </w:p>
        </w:tc>
        <w:tc>
          <w:tcPr>
            <w:tcW w:w="92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13720,8</w:t>
            </w:r>
          </w:p>
        </w:tc>
        <w:tc>
          <w:tcPr>
            <w:tcW w:w="95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13804,4</w:t>
            </w:r>
          </w:p>
        </w:tc>
        <w:tc>
          <w:tcPr>
            <w:tcW w:w="122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40552,83523</w:t>
            </w:r>
          </w:p>
        </w:tc>
      </w:tr>
      <w:tr w:rsidR="00AE20B9" w:rsidRPr="00AE20B9" w:rsidTr="00AE20B9">
        <w:trPr>
          <w:trHeight w:val="20"/>
        </w:trPr>
        <w:tc>
          <w:tcPr>
            <w:tcW w:w="1466"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Подпрограмма 2</w:t>
            </w:r>
          </w:p>
        </w:tc>
        <w:tc>
          <w:tcPr>
            <w:tcW w:w="1582"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"Социальная поддержка семей, имеющих детей"</w:t>
            </w:r>
          </w:p>
        </w:tc>
        <w:tc>
          <w:tcPr>
            <w:tcW w:w="1596"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всего расходные обязательства по программе</w:t>
            </w:r>
          </w:p>
        </w:tc>
        <w:tc>
          <w:tcPr>
            <w:tcW w:w="5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59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6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108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22555,41366</w:t>
            </w:r>
          </w:p>
        </w:tc>
        <w:tc>
          <w:tcPr>
            <w:tcW w:w="92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20700,2</w:t>
            </w:r>
          </w:p>
        </w:tc>
        <w:tc>
          <w:tcPr>
            <w:tcW w:w="95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12795,2</w:t>
            </w:r>
          </w:p>
        </w:tc>
        <w:tc>
          <w:tcPr>
            <w:tcW w:w="122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56050,81366</w:t>
            </w:r>
          </w:p>
        </w:tc>
      </w:tr>
      <w:tr w:rsidR="00AE20B9" w:rsidRPr="00AE20B9" w:rsidTr="00AE20B9">
        <w:trPr>
          <w:trHeight w:val="20"/>
        </w:trPr>
        <w:tc>
          <w:tcPr>
            <w:tcW w:w="146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 том числе по ГРБС</w:t>
            </w:r>
          </w:p>
        </w:tc>
        <w:tc>
          <w:tcPr>
            <w:tcW w:w="5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59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66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6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8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2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5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2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146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5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59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6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108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22555,41366</w:t>
            </w:r>
          </w:p>
        </w:tc>
        <w:tc>
          <w:tcPr>
            <w:tcW w:w="92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20700,2</w:t>
            </w:r>
          </w:p>
        </w:tc>
        <w:tc>
          <w:tcPr>
            <w:tcW w:w="95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12795,2</w:t>
            </w:r>
          </w:p>
        </w:tc>
        <w:tc>
          <w:tcPr>
            <w:tcW w:w="122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56050,81366</w:t>
            </w:r>
          </w:p>
        </w:tc>
      </w:tr>
      <w:tr w:rsidR="00AE20B9" w:rsidRPr="00AE20B9" w:rsidTr="00AE20B9">
        <w:trPr>
          <w:trHeight w:val="20"/>
        </w:trPr>
        <w:tc>
          <w:tcPr>
            <w:tcW w:w="1466"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Подпрограмма 3</w:t>
            </w:r>
          </w:p>
        </w:tc>
        <w:tc>
          <w:tcPr>
            <w:tcW w:w="1582"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"Обеспечение социальной поддержки граждан на оплату жилого помещения и </w:t>
            </w:r>
            <w:r w:rsidRPr="00AE20B9">
              <w:rPr>
                <w:rFonts w:ascii="Times New Roman" w:eastAsia="Calibri" w:hAnsi="Times New Roman" w:cs="Times New Roman"/>
                <w:color w:val="auto"/>
                <w:kern w:val="0"/>
                <w:sz w:val="12"/>
                <w:szCs w:val="12"/>
                <w:lang w:eastAsia="en-US"/>
              </w:rPr>
              <w:lastRenderedPageBreak/>
              <w:t>коммунальных услуг"</w:t>
            </w:r>
          </w:p>
        </w:tc>
        <w:tc>
          <w:tcPr>
            <w:tcW w:w="1596"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lastRenderedPageBreak/>
              <w:t>всего расходные обязательства по программе</w:t>
            </w:r>
          </w:p>
        </w:tc>
        <w:tc>
          <w:tcPr>
            <w:tcW w:w="5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59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6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108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53209,87800</w:t>
            </w:r>
          </w:p>
        </w:tc>
        <w:tc>
          <w:tcPr>
            <w:tcW w:w="92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62046,3</w:t>
            </w:r>
          </w:p>
        </w:tc>
        <w:tc>
          <w:tcPr>
            <w:tcW w:w="95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62185,8</w:t>
            </w:r>
          </w:p>
        </w:tc>
        <w:tc>
          <w:tcPr>
            <w:tcW w:w="122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177441,9780</w:t>
            </w:r>
          </w:p>
        </w:tc>
      </w:tr>
      <w:tr w:rsidR="00AE20B9" w:rsidRPr="00AE20B9" w:rsidTr="00AE20B9">
        <w:trPr>
          <w:trHeight w:val="20"/>
        </w:trPr>
        <w:tc>
          <w:tcPr>
            <w:tcW w:w="146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 том числе по ГРБС</w:t>
            </w:r>
          </w:p>
        </w:tc>
        <w:tc>
          <w:tcPr>
            <w:tcW w:w="5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59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66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6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8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2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5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2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146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5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59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6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108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53209,87800</w:t>
            </w:r>
          </w:p>
        </w:tc>
        <w:tc>
          <w:tcPr>
            <w:tcW w:w="92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62046,3</w:t>
            </w:r>
          </w:p>
        </w:tc>
        <w:tc>
          <w:tcPr>
            <w:tcW w:w="95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62185,8</w:t>
            </w:r>
          </w:p>
        </w:tc>
        <w:tc>
          <w:tcPr>
            <w:tcW w:w="122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177441,9780</w:t>
            </w:r>
          </w:p>
        </w:tc>
      </w:tr>
      <w:tr w:rsidR="00AE20B9" w:rsidRPr="00AE20B9" w:rsidTr="00AE20B9">
        <w:trPr>
          <w:trHeight w:val="20"/>
        </w:trPr>
        <w:tc>
          <w:tcPr>
            <w:tcW w:w="1466"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lastRenderedPageBreak/>
              <w:t>Подпрограмма 4</w:t>
            </w:r>
          </w:p>
        </w:tc>
        <w:tc>
          <w:tcPr>
            <w:tcW w:w="1582"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"Повышение качества и доступности социальных услуг населению"</w:t>
            </w:r>
          </w:p>
        </w:tc>
        <w:tc>
          <w:tcPr>
            <w:tcW w:w="1596"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всего расходные обязательства по программе</w:t>
            </w:r>
          </w:p>
        </w:tc>
        <w:tc>
          <w:tcPr>
            <w:tcW w:w="5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59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6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108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59359,27530</w:t>
            </w:r>
          </w:p>
        </w:tc>
        <w:tc>
          <w:tcPr>
            <w:tcW w:w="92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60702,7</w:t>
            </w:r>
          </w:p>
        </w:tc>
        <w:tc>
          <w:tcPr>
            <w:tcW w:w="95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60702,7</w:t>
            </w:r>
          </w:p>
        </w:tc>
        <w:tc>
          <w:tcPr>
            <w:tcW w:w="122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180764,67530</w:t>
            </w:r>
          </w:p>
        </w:tc>
      </w:tr>
      <w:tr w:rsidR="00AE20B9" w:rsidRPr="00AE20B9" w:rsidTr="00AE20B9">
        <w:trPr>
          <w:trHeight w:val="20"/>
        </w:trPr>
        <w:tc>
          <w:tcPr>
            <w:tcW w:w="146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 том числе по ГРБС</w:t>
            </w:r>
          </w:p>
        </w:tc>
        <w:tc>
          <w:tcPr>
            <w:tcW w:w="5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59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66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6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8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2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5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2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1466" w:type="dxa"/>
            <w:vMerge/>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vMerge/>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549"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592"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64"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49"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108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59359,27530</w:t>
            </w:r>
          </w:p>
        </w:tc>
        <w:tc>
          <w:tcPr>
            <w:tcW w:w="922"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60702,7</w:t>
            </w:r>
          </w:p>
        </w:tc>
        <w:tc>
          <w:tcPr>
            <w:tcW w:w="95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60702,7</w:t>
            </w:r>
          </w:p>
        </w:tc>
        <w:tc>
          <w:tcPr>
            <w:tcW w:w="1223"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180764,67530</w:t>
            </w:r>
          </w:p>
        </w:tc>
      </w:tr>
      <w:tr w:rsidR="00AE20B9" w:rsidRPr="00AE20B9" w:rsidTr="00AE20B9">
        <w:trPr>
          <w:trHeight w:val="20"/>
        </w:trPr>
        <w:tc>
          <w:tcPr>
            <w:tcW w:w="1466"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Подпрограмма 5</w:t>
            </w:r>
          </w:p>
        </w:tc>
        <w:tc>
          <w:tcPr>
            <w:tcW w:w="1582"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596"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всего расходные обязательства по программе</w:t>
            </w:r>
          </w:p>
        </w:tc>
        <w:tc>
          <w:tcPr>
            <w:tcW w:w="5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59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6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108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7097,19700</w:t>
            </w:r>
          </w:p>
        </w:tc>
        <w:tc>
          <w:tcPr>
            <w:tcW w:w="92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7452,0</w:t>
            </w:r>
          </w:p>
        </w:tc>
        <w:tc>
          <w:tcPr>
            <w:tcW w:w="95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7452,0</w:t>
            </w:r>
          </w:p>
        </w:tc>
        <w:tc>
          <w:tcPr>
            <w:tcW w:w="122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22001,19700</w:t>
            </w:r>
          </w:p>
        </w:tc>
      </w:tr>
      <w:tr w:rsidR="00AE20B9" w:rsidRPr="00AE20B9" w:rsidTr="00AE20B9">
        <w:trPr>
          <w:trHeight w:val="20"/>
        </w:trPr>
        <w:tc>
          <w:tcPr>
            <w:tcW w:w="146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 том числе по ГРБС</w:t>
            </w:r>
          </w:p>
        </w:tc>
        <w:tc>
          <w:tcPr>
            <w:tcW w:w="5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59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66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649"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8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22"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5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2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1466" w:type="dxa"/>
            <w:vMerge/>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vMerge/>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549"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592"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64"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649"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х</w:t>
            </w:r>
          </w:p>
        </w:tc>
        <w:tc>
          <w:tcPr>
            <w:tcW w:w="108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7097,19700</w:t>
            </w:r>
          </w:p>
        </w:tc>
        <w:tc>
          <w:tcPr>
            <w:tcW w:w="922"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7452,0</w:t>
            </w:r>
          </w:p>
        </w:tc>
        <w:tc>
          <w:tcPr>
            <w:tcW w:w="95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7452,0</w:t>
            </w:r>
          </w:p>
        </w:tc>
        <w:tc>
          <w:tcPr>
            <w:tcW w:w="1223"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22001,19700</w:t>
            </w:r>
          </w:p>
        </w:tc>
      </w:tr>
      <w:tr w:rsidR="00AE20B9" w:rsidRPr="00AE20B9" w:rsidTr="00AE20B9">
        <w:trPr>
          <w:trHeight w:val="20"/>
        </w:trPr>
        <w:tc>
          <w:tcPr>
            <w:tcW w:w="1466"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49"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92"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64"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49"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8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22"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5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3"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048" w:type="dxa"/>
            <w:gridSpan w:val="2"/>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Руководитель УСЗН</w:t>
            </w:r>
          </w:p>
        </w:tc>
        <w:tc>
          <w:tcPr>
            <w:tcW w:w="159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92"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6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729" w:type="dxa"/>
            <w:gridSpan w:val="2"/>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А.Ф. </w:t>
            </w:r>
            <w:proofErr w:type="spellStart"/>
            <w:r w:rsidRPr="00AE20B9">
              <w:rPr>
                <w:rFonts w:ascii="Times New Roman" w:eastAsia="Calibri" w:hAnsi="Times New Roman" w:cs="Times New Roman"/>
                <w:color w:val="auto"/>
                <w:kern w:val="0"/>
                <w:sz w:val="12"/>
                <w:szCs w:val="12"/>
                <w:lang w:eastAsia="en-US"/>
              </w:rPr>
              <w:t>Корытов</w:t>
            </w:r>
            <w:proofErr w:type="spellEnd"/>
          </w:p>
        </w:tc>
        <w:tc>
          <w:tcPr>
            <w:tcW w:w="922"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5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1466"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92"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6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4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8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22"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5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1466"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82"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59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92"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6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4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8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22"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5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048" w:type="dxa"/>
            <w:gridSpan w:val="2"/>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roofErr w:type="spellStart"/>
            <w:r w:rsidRPr="00AE20B9">
              <w:rPr>
                <w:rFonts w:ascii="Times New Roman" w:eastAsia="Calibri" w:hAnsi="Times New Roman" w:cs="Times New Roman"/>
                <w:color w:val="auto"/>
                <w:kern w:val="0"/>
                <w:sz w:val="12"/>
                <w:szCs w:val="12"/>
                <w:lang w:eastAsia="en-US"/>
              </w:rPr>
              <w:t>И.о</w:t>
            </w:r>
            <w:proofErr w:type="spellEnd"/>
            <w:r w:rsidRPr="00AE20B9">
              <w:rPr>
                <w:rFonts w:ascii="Times New Roman" w:eastAsia="Calibri" w:hAnsi="Times New Roman" w:cs="Times New Roman"/>
                <w:color w:val="auto"/>
                <w:kern w:val="0"/>
                <w:sz w:val="12"/>
                <w:szCs w:val="12"/>
                <w:lang w:eastAsia="en-US"/>
              </w:rPr>
              <w:t>. главы администрации района</w:t>
            </w:r>
          </w:p>
        </w:tc>
        <w:tc>
          <w:tcPr>
            <w:tcW w:w="159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92"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6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729" w:type="dxa"/>
            <w:gridSpan w:val="2"/>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В.А. </w:t>
            </w:r>
            <w:proofErr w:type="spellStart"/>
            <w:r w:rsidRPr="00AE20B9">
              <w:rPr>
                <w:rFonts w:ascii="Times New Roman" w:eastAsia="Calibri" w:hAnsi="Times New Roman" w:cs="Times New Roman"/>
                <w:color w:val="auto"/>
                <w:kern w:val="0"/>
                <w:sz w:val="12"/>
                <w:szCs w:val="12"/>
                <w:lang w:eastAsia="en-US"/>
              </w:rPr>
              <w:t>Дулов</w:t>
            </w:r>
            <w:proofErr w:type="spellEnd"/>
          </w:p>
        </w:tc>
        <w:tc>
          <w:tcPr>
            <w:tcW w:w="922"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5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2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bl>
    <w:p w:rsidR="00AE20B9" w:rsidRDefault="00AE20B9" w:rsidP="002D320A">
      <w:pPr>
        <w:spacing w:after="0" w:line="240" w:lineRule="auto"/>
        <w:rPr>
          <w:rFonts w:ascii="Times New Roman" w:eastAsia="Calibri" w:hAnsi="Times New Roman" w:cs="Times New Roman"/>
          <w:color w:val="auto"/>
          <w:kern w:val="0"/>
          <w:sz w:val="12"/>
          <w:szCs w:val="12"/>
          <w:lang w:eastAsia="en-US"/>
        </w:rPr>
      </w:pPr>
    </w:p>
    <w:p w:rsidR="00AE20B9" w:rsidRDefault="00AE20B9" w:rsidP="002D320A">
      <w:pPr>
        <w:spacing w:after="0" w:line="240" w:lineRule="auto"/>
        <w:rPr>
          <w:rFonts w:ascii="Times New Roman" w:eastAsia="Calibri" w:hAnsi="Times New Roman" w:cs="Times New Roman"/>
          <w:color w:val="auto"/>
          <w:kern w:val="0"/>
          <w:sz w:val="12"/>
          <w:szCs w:val="12"/>
          <w:lang w:eastAsia="en-US"/>
        </w:rPr>
      </w:pPr>
    </w:p>
    <w:p w:rsidR="00AE20B9" w:rsidRDefault="00AE20B9" w:rsidP="002D320A">
      <w:pPr>
        <w:spacing w:after="0" w:line="240" w:lineRule="auto"/>
        <w:rPr>
          <w:rFonts w:ascii="Times New Roman" w:eastAsia="Calibri" w:hAnsi="Times New Roman" w:cs="Times New Roman"/>
          <w:color w:val="auto"/>
          <w:kern w:val="0"/>
          <w:sz w:val="12"/>
          <w:szCs w:val="12"/>
          <w:lang w:eastAsia="en-US"/>
        </w:rPr>
      </w:pPr>
    </w:p>
    <w:p w:rsidR="00AE20B9" w:rsidRDefault="00AE20B9" w:rsidP="002D320A">
      <w:pPr>
        <w:spacing w:after="0" w:line="240" w:lineRule="auto"/>
        <w:rPr>
          <w:rFonts w:ascii="Times New Roman" w:eastAsia="Calibri" w:hAnsi="Times New Roman" w:cs="Times New Roman"/>
          <w:color w:val="auto"/>
          <w:kern w:val="0"/>
          <w:sz w:val="12"/>
          <w:szCs w:val="12"/>
          <w:lang w:eastAsia="en-US"/>
        </w:rPr>
      </w:pPr>
    </w:p>
    <w:tbl>
      <w:tblPr>
        <w:tblStyle w:val="aff5"/>
        <w:tblW w:w="0" w:type="auto"/>
        <w:tblLook w:val="04A0" w:firstRow="1" w:lastRow="0" w:firstColumn="1" w:lastColumn="0" w:noHBand="0" w:noVBand="1"/>
      </w:tblPr>
      <w:tblGrid>
        <w:gridCol w:w="1574"/>
        <w:gridCol w:w="1949"/>
        <w:gridCol w:w="2697"/>
        <w:gridCol w:w="1263"/>
        <w:gridCol w:w="1248"/>
        <w:gridCol w:w="1248"/>
        <w:gridCol w:w="1294"/>
      </w:tblGrid>
      <w:tr w:rsidR="00AE20B9" w:rsidRPr="00AE20B9" w:rsidTr="00AE20B9">
        <w:trPr>
          <w:trHeight w:val="20"/>
        </w:trPr>
        <w:tc>
          <w:tcPr>
            <w:tcW w:w="157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053" w:type="dxa"/>
            <w:gridSpan w:val="4"/>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Приложение № 5 к постановлению</w:t>
            </w:r>
            <w:r w:rsidRPr="00AE20B9">
              <w:rPr>
                <w:rFonts w:ascii="Times New Roman" w:eastAsia="Calibri" w:hAnsi="Times New Roman" w:cs="Times New Roman"/>
                <w:color w:val="auto"/>
                <w:kern w:val="0"/>
                <w:sz w:val="12"/>
                <w:szCs w:val="12"/>
                <w:lang w:eastAsia="en-US"/>
              </w:rPr>
              <w:br/>
              <w:t>администрации Каратузского района</w:t>
            </w:r>
            <w:r w:rsidRPr="00AE20B9">
              <w:rPr>
                <w:rFonts w:ascii="Times New Roman" w:eastAsia="Calibri" w:hAnsi="Times New Roman" w:cs="Times New Roman"/>
                <w:color w:val="auto"/>
                <w:kern w:val="0"/>
                <w:sz w:val="12"/>
                <w:szCs w:val="12"/>
                <w:lang w:eastAsia="en-US"/>
              </w:rPr>
              <w:br/>
              <w:t>от 22.12. 2014г. № 1372-п</w:t>
            </w:r>
          </w:p>
        </w:tc>
      </w:tr>
      <w:tr w:rsidR="00AE20B9" w:rsidRPr="00AE20B9" w:rsidTr="00AE20B9">
        <w:trPr>
          <w:trHeight w:val="20"/>
        </w:trPr>
        <w:tc>
          <w:tcPr>
            <w:tcW w:w="157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053" w:type="dxa"/>
            <w:gridSpan w:val="4"/>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Приложение № 7</w:t>
            </w:r>
          </w:p>
        </w:tc>
      </w:tr>
      <w:tr w:rsidR="00AE20B9" w:rsidRPr="00AE20B9" w:rsidTr="00AE20B9">
        <w:trPr>
          <w:trHeight w:val="20"/>
        </w:trPr>
        <w:tc>
          <w:tcPr>
            <w:tcW w:w="157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053" w:type="dxa"/>
            <w:gridSpan w:val="4"/>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к муниципальной программе "Социальная поддержка населения Каратузского района" </w:t>
            </w:r>
          </w:p>
        </w:tc>
      </w:tr>
      <w:tr w:rsidR="00AE20B9" w:rsidRPr="00AE20B9" w:rsidTr="00AE20B9">
        <w:trPr>
          <w:trHeight w:val="20"/>
        </w:trPr>
        <w:tc>
          <w:tcPr>
            <w:tcW w:w="157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6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8"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8"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9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11273" w:type="dxa"/>
            <w:gridSpan w:val="7"/>
            <w:tcBorders>
              <w:top w:val="nil"/>
              <w:left w:val="nil"/>
              <w:bottom w:val="nil"/>
              <w:right w:val="nil"/>
            </w:tcBorders>
            <w:hideMark/>
          </w:tcPr>
          <w:p w:rsidR="00AE20B9" w:rsidRPr="00AE20B9" w:rsidRDefault="00AE20B9" w:rsidP="00AE20B9">
            <w:pPr>
              <w:spacing w:after="0" w:line="240" w:lineRule="auto"/>
              <w:jc w:val="center"/>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tc>
      </w:tr>
      <w:tr w:rsidR="00AE20B9" w:rsidRPr="00AE20B9" w:rsidTr="00AE20B9">
        <w:trPr>
          <w:trHeight w:val="20"/>
        </w:trPr>
        <w:tc>
          <w:tcPr>
            <w:tcW w:w="1574"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63"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8"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8"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94"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1574"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Статус  </w:t>
            </w:r>
          </w:p>
        </w:tc>
        <w:tc>
          <w:tcPr>
            <w:tcW w:w="1949"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Наименование  муниципальной программы, подпрограммы муниципальной программы</w:t>
            </w:r>
          </w:p>
        </w:tc>
        <w:tc>
          <w:tcPr>
            <w:tcW w:w="2697"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Ответственный исполнитель, соисполнитель</w:t>
            </w:r>
          </w:p>
        </w:tc>
        <w:tc>
          <w:tcPr>
            <w:tcW w:w="5053" w:type="dxa"/>
            <w:gridSpan w:val="4"/>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Оценка расходов  (</w:t>
            </w:r>
            <w:proofErr w:type="spellStart"/>
            <w:r w:rsidRPr="00AE20B9">
              <w:rPr>
                <w:rFonts w:ascii="Times New Roman" w:eastAsia="Calibri" w:hAnsi="Times New Roman" w:cs="Times New Roman"/>
                <w:color w:val="auto"/>
                <w:kern w:val="0"/>
                <w:sz w:val="12"/>
                <w:szCs w:val="12"/>
                <w:lang w:eastAsia="en-US"/>
              </w:rPr>
              <w:t>тыс</w:t>
            </w:r>
            <w:proofErr w:type="gramStart"/>
            <w:r w:rsidRPr="00AE20B9">
              <w:rPr>
                <w:rFonts w:ascii="Times New Roman" w:eastAsia="Calibri" w:hAnsi="Times New Roman" w:cs="Times New Roman"/>
                <w:color w:val="auto"/>
                <w:kern w:val="0"/>
                <w:sz w:val="12"/>
                <w:szCs w:val="12"/>
                <w:lang w:eastAsia="en-US"/>
              </w:rPr>
              <w:t>.р</w:t>
            </w:r>
            <w:proofErr w:type="gramEnd"/>
            <w:r w:rsidRPr="00AE20B9">
              <w:rPr>
                <w:rFonts w:ascii="Times New Roman" w:eastAsia="Calibri" w:hAnsi="Times New Roman" w:cs="Times New Roman"/>
                <w:color w:val="auto"/>
                <w:kern w:val="0"/>
                <w:sz w:val="12"/>
                <w:szCs w:val="12"/>
                <w:lang w:eastAsia="en-US"/>
              </w:rPr>
              <w:t>уб</w:t>
            </w:r>
            <w:proofErr w:type="spellEnd"/>
            <w:r w:rsidRPr="00AE20B9">
              <w:rPr>
                <w:rFonts w:ascii="Times New Roman" w:eastAsia="Calibri" w:hAnsi="Times New Roman" w:cs="Times New Roman"/>
                <w:color w:val="auto"/>
                <w:kern w:val="0"/>
                <w:sz w:val="12"/>
                <w:szCs w:val="12"/>
                <w:lang w:eastAsia="en-US"/>
              </w:rPr>
              <w:t>.) , годы</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63"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очередной финансовый год</w:t>
            </w:r>
          </w:p>
        </w:tc>
        <w:tc>
          <w:tcPr>
            <w:tcW w:w="1248"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первый год планового периода</w:t>
            </w:r>
          </w:p>
        </w:tc>
        <w:tc>
          <w:tcPr>
            <w:tcW w:w="1248"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второй год планового периода</w:t>
            </w:r>
          </w:p>
        </w:tc>
        <w:tc>
          <w:tcPr>
            <w:tcW w:w="1294"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Итого на период</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63"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w:t>
            </w:r>
          </w:p>
        </w:tc>
        <w:tc>
          <w:tcPr>
            <w:tcW w:w="1248"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2015 год</w:t>
            </w:r>
          </w:p>
        </w:tc>
        <w:tc>
          <w:tcPr>
            <w:tcW w:w="1248"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2016 год</w:t>
            </w:r>
          </w:p>
        </w:tc>
        <w:tc>
          <w:tcPr>
            <w:tcW w:w="12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1574" w:type="dxa"/>
            <w:vMerge w:val="restart"/>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Муниципальная программа</w:t>
            </w:r>
          </w:p>
        </w:tc>
        <w:tc>
          <w:tcPr>
            <w:tcW w:w="1949" w:type="dxa"/>
            <w:vMerge w:val="restart"/>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 xml:space="preserve">"Социальная поддержка населения Каратузского района" </w:t>
            </w:r>
          </w:p>
        </w:tc>
        <w:tc>
          <w:tcPr>
            <w:tcW w:w="2697"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Всего  </w:t>
            </w:r>
          </w:p>
        </w:tc>
        <w:tc>
          <w:tcPr>
            <w:tcW w:w="1263"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155249,39919</w:t>
            </w:r>
          </w:p>
        </w:tc>
        <w:tc>
          <w:tcPr>
            <w:tcW w:w="1248"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164622,0</w:t>
            </w:r>
          </w:p>
        </w:tc>
        <w:tc>
          <w:tcPr>
            <w:tcW w:w="1248"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156940,1</w:t>
            </w:r>
          </w:p>
        </w:tc>
        <w:tc>
          <w:tcPr>
            <w:tcW w:w="1294"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476811,49919</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 том числе:</w:t>
            </w:r>
          </w:p>
        </w:tc>
        <w:tc>
          <w:tcPr>
            <w:tcW w:w="12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федеральный бюджет</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12774,27800</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15616,6</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15788,7</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44179,57800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краевой бюджет</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140728,03519</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147099,5</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139245,5</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427073,03519</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внебюджетные источники</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районный бюджет</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1747,08600</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1905,9</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1905,9</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5558,88600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юридические лица</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w:t>
            </w:r>
          </w:p>
        </w:tc>
      </w:tr>
      <w:tr w:rsidR="00AE20B9" w:rsidRPr="00AE20B9" w:rsidTr="00AE20B9">
        <w:trPr>
          <w:trHeight w:val="20"/>
        </w:trPr>
        <w:tc>
          <w:tcPr>
            <w:tcW w:w="1574"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Подпрограмма 1</w:t>
            </w:r>
          </w:p>
        </w:tc>
        <w:tc>
          <w:tcPr>
            <w:tcW w:w="1949"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"Повышение качества жизни отдельных категорий граждан, в </w:t>
            </w:r>
            <w:proofErr w:type="spellStart"/>
            <w:r w:rsidRPr="00AE20B9">
              <w:rPr>
                <w:rFonts w:ascii="Times New Roman" w:eastAsia="Calibri" w:hAnsi="Times New Roman" w:cs="Times New Roman"/>
                <w:color w:val="auto"/>
                <w:kern w:val="0"/>
                <w:sz w:val="12"/>
                <w:szCs w:val="12"/>
                <w:lang w:eastAsia="en-US"/>
              </w:rPr>
              <w:t>т.ч</w:t>
            </w:r>
            <w:proofErr w:type="spellEnd"/>
            <w:r w:rsidRPr="00AE20B9">
              <w:rPr>
                <w:rFonts w:ascii="Times New Roman" w:eastAsia="Calibri" w:hAnsi="Times New Roman" w:cs="Times New Roman"/>
                <w:color w:val="auto"/>
                <w:kern w:val="0"/>
                <w:sz w:val="12"/>
                <w:szCs w:val="12"/>
                <w:lang w:eastAsia="en-US"/>
              </w:rPr>
              <w:t>. инвалидов, степени их социальной защищенности"</w:t>
            </w:r>
          </w:p>
        </w:tc>
        <w:tc>
          <w:tcPr>
            <w:tcW w:w="2697"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Всего  </w:t>
            </w:r>
          </w:p>
        </w:tc>
        <w:tc>
          <w:tcPr>
            <w:tcW w:w="1263"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13027,63523</w:t>
            </w:r>
          </w:p>
        </w:tc>
        <w:tc>
          <w:tcPr>
            <w:tcW w:w="1248"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13720,8</w:t>
            </w:r>
          </w:p>
        </w:tc>
        <w:tc>
          <w:tcPr>
            <w:tcW w:w="1248"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13804,4</w:t>
            </w:r>
          </w:p>
        </w:tc>
        <w:tc>
          <w:tcPr>
            <w:tcW w:w="1294"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40552,83523</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 том числе:</w:t>
            </w:r>
          </w:p>
        </w:tc>
        <w:tc>
          <w:tcPr>
            <w:tcW w:w="12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федеральный бюджет</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618,4</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649,3</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681,9</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1949,6</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краевой бюджет</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12409,23523</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13071,5</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13122,5</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38603,23523</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внебюджетные источники</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районный бюджет</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юридические лица</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w:t>
            </w:r>
          </w:p>
        </w:tc>
      </w:tr>
      <w:tr w:rsidR="00AE20B9" w:rsidRPr="00AE20B9" w:rsidTr="00AE20B9">
        <w:trPr>
          <w:trHeight w:val="20"/>
        </w:trPr>
        <w:tc>
          <w:tcPr>
            <w:tcW w:w="1574"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Подпрограмма 2</w:t>
            </w:r>
          </w:p>
        </w:tc>
        <w:tc>
          <w:tcPr>
            <w:tcW w:w="1949"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"Социальная поддержка семей, имеющих детей"</w:t>
            </w:r>
          </w:p>
        </w:tc>
        <w:tc>
          <w:tcPr>
            <w:tcW w:w="2697"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Всего  </w:t>
            </w:r>
          </w:p>
        </w:tc>
        <w:tc>
          <w:tcPr>
            <w:tcW w:w="1263"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22555,41366</w:t>
            </w:r>
          </w:p>
        </w:tc>
        <w:tc>
          <w:tcPr>
            <w:tcW w:w="1248"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20700,2</w:t>
            </w:r>
          </w:p>
        </w:tc>
        <w:tc>
          <w:tcPr>
            <w:tcW w:w="1248"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12795,2</w:t>
            </w:r>
          </w:p>
        </w:tc>
        <w:tc>
          <w:tcPr>
            <w:tcW w:w="1294"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56050,81366</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 том числе:</w:t>
            </w:r>
          </w:p>
        </w:tc>
        <w:tc>
          <w:tcPr>
            <w:tcW w:w="12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федеральный бюджет</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краевой бюджет</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22555,41366</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20700,2</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12795,2</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56050,81366</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внебюджетные источники</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районный бюджет</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юридические лица</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w:t>
            </w:r>
          </w:p>
        </w:tc>
      </w:tr>
      <w:tr w:rsidR="00AE20B9" w:rsidRPr="00AE20B9" w:rsidTr="00AE20B9">
        <w:trPr>
          <w:trHeight w:val="20"/>
        </w:trPr>
        <w:tc>
          <w:tcPr>
            <w:tcW w:w="1574"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Подпрограмма 3</w:t>
            </w:r>
          </w:p>
        </w:tc>
        <w:tc>
          <w:tcPr>
            <w:tcW w:w="1949"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"Обеспечение социальной поддержки граждан на оплату жилого помещения и коммунальных услуг"</w:t>
            </w:r>
          </w:p>
        </w:tc>
        <w:tc>
          <w:tcPr>
            <w:tcW w:w="2697"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Всего  </w:t>
            </w:r>
          </w:p>
        </w:tc>
        <w:tc>
          <w:tcPr>
            <w:tcW w:w="1263"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53209,87800</w:t>
            </w:r>
          </w:p>
        </w:tc>
        <w:tc>
          <w:tcPr>
            <w:tcW w:w="1248"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62046,3</w:t>
            </w:r>
          </w:p>
        </w:tc>
        <w:tc>
          <w:tcPr>
            <w:tcW w:w="1248"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62185,8</w:t>
            </w:r>
          </w:p>
        </w:tc>
        <w:tc>
          <w:tcPr>
            <w:tcW w:w="1294"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177441,978000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 том числе:</w:t>
            </w:r>
          </w:p>
        </w:tc>
        <w:tc>
          <w:tcPr>
            <w:tcW w:w="12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федеральный бюджет</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12155,87800</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14967,3</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15106,8</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42229,97800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краевой бюджет</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41054,00000</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47079,0</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47079,0</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135212,00000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внебюджетные источники</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районный бюджет</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юридические лица</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w:t>
            </w:r>
          </w:p>
        </w:tc>
      </w:tr>
      <w:tr w:rsidR="00AE20B9" w:rsidRPr="00AE20B9" w:rsidTr="00AE20B9">
        <w:trPr>
          <w:trHeight w:val="20"/>
        </w:trPr>
        <w:tc>
          <w:tcPr>
            <w:tcW w:w="1574"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Подпрограмма 4</w:t>
            </w:r>
          </w:p>
        </w:tc>
        <w:tc>
          <w:tcPr>
            <w:tcW w:w="1949"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"Повышение качества и доступности социальных услуг населению"</w:t>
            </w:r>
          </w:p>
        </w:tc>
        <w:tc>
          <w:tcPr>
            <w:tcW w:w="2697"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Всего  </w:t>
            </w:r>
          </w:p>
        </w:tc>
        <w:tc>
          <w:tcPr>
            <w:tcW w:w="1263"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59359,27530</w:t>
            </w:r>
          </w:p>
        </w:tc>
        <w:tc>
          <w:tcPr>
            <w:tcW w:w="1248"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60702,7</w:t>
            </w:r>
          </w:p>
        </w:tc>
        <w:tc>
          <w:tcPr>
            <w:tcW w:w="1248"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60702,7</w:t>
            </w:r>
          </w:p>
        </w:tc>
        <w:tc>
          <w:tcPr>
            <w:tcW w:w="1294"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180764,67530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 том числе:</w:t>
            </w:r>
          </w:p>
        </w:tc>
        <w:tc>
          <w:tcPr>
            <w:tcW w:w="12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федеральный бюджет</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0,00000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краевой бюджет</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58365,98630</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59619,1</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59619,1</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177604,18630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внебюджетные источники</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0,00000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районный бюджет</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993,28900</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1083,6</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1083,6</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3160,48900</w:t>
            </w:r>
          </w:p>
        </w:tc>
      </w:tr>
      <w:tr w:rsidR="00AE20B9" w:rsidRPr="00AE20B9" w:rsidTr="00AE20B9">
        <w:trPr>
          <w:trHeight w:val="20"/>
        </w:trPr>
        <w:tc>
          <w:tcPr>
            <w:tcW w:w="1574" w:type="dxa"/>
            <w:vMerge/>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юридические лица</w:t>
            </w:r>
          </w:p>
        </w:tc>
        <w:tc>
          <w:tcPr>
            <w:tcW w:w="1263"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94"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0,00000</w:t>
            </w:r>
          </w:p>
        </w:tc>
      </w:tr>
      <w:tr w:rsidR="00AE20B9" w:rsidRPr="00AE20B9" w:rsidTr="00AE20B9">
        <w:trPr>
          <w:trHeight w:val="20"/>
        </w:trPr>
        <w:tc>
          <w:tcPr>
            <w:tcW w:w="1574"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Подпрограмма 5</w:t>
            </w:r>
          </w:p>
        </w:tc>
        <w:tc>
          <w:tcPr>
            <w:tcW w:w="1949"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2697"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Всего  </w:t>
            </w:r>
          </w:p>
        </w:tc>
        <w:tc>
          <w:tcPr>
            <w:tcW w:w="1263"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7097,19700</w:t>
            </w:r>
          </w:p>
        </w:tc>
        <w:tc>
          <w:tcPr>
            <w:tcW w:w="1248"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7452,0</w:t>
            </w:r>
          </w:p>
        </w:tc>
        <w:tc>
          <w:tcPr>
            <w:tcW w:w="1248"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7452,0</w:t>
            </w:r>
          </w:p>
        </w:tc>
        <w:tc>
          <w:tcPr>
            <w:tcW w:w="1294"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22001,19700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 том числе:</w:t>
            </w:r>
          </w:p>
        </w:tc>
        <w:tc>
          <w:tcPr>
            <w:tcW w:w="12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федеральный бюджет</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0,00000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краевой бюджет</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6343,40000</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6629,7</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6629,7</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19602,80000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внебюджетные источники</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0,00000</w:t>
            </w:r>
          </w:p>
        </w:tc>
      </w:tr>
      <w:tr w:rsidR="00AE20B9" w:rsidRPr="00AE20B9" w:rsidTr="00AE20B9">
        <w:trPr>
          <w:trHeight w:val="20"/>
        </w:trPr>
        <w:tc>
          <w:tcPr>
            <w:tcW w:w="157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районный бюджет</w:t>
            </w:r>
          </w:p>
        </w:tc>
        <w:tc>
          <w:tcPr>
            <w:tcW w:w="1263"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753,79700</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822,3</w:t>
            </w:r>
          </w:p>
        </w:tc>
        <w:tc>
          <w:tcPr>
            <w:tcW w:w="1248"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822,3</w:t>
            </w:r>
          </w:p>
        </w:tc>
        <w:tc>
          <w:tcPr>
            <w:tcW w:w="1294" w:type="dxa"/>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2398,39700</w:t>
            </w:r>
          </w:p>
        </w:tc>
      </w:tr>
      <w:tr w:rsidR="00AE20B9" w:rsidRPr="00AE20B9" w:rsidTr="00AE20B9">
        <w:trPr>
          <w:trHeight w:val="20"/>
        </w:trPr>
        <w:tc>
          <w:tcPr>
            <w:tcW w:w="1574" w:type="dxa"/>
            <w:vMerge/>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vMerge/>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юридические лица</w:t>
            </w:r>
          </w:p>
        </w:tc>
        <w:tc>
          <w:tcPr>
            <w:tcW w:w="1263"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48"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w:t>
            </w:r>
          </w:p>
        </w:tc>
        <w:tc>
          <w:tcPr>
            <w:tcW w:w="1294"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0,00000</w:t>
            </w:r>
          </w:p>
        </w:tc>
      </w:tr>
      <w:tr w:rsidR="00AE20B9" w:rsidRPr="00AE20B9" w:rsidTr="00AE20B9">
        <w:trPr>
          <w:trHeight w:val="20"/>
        </w:trPr>
        <w:tc>
          <w:tcPr>
            <w:tcW w:w="1574"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63"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8"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8"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94"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523" w:type="dxa"/>
            <w:gridSpan w:val="2"/>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Руководитель УСЗН</w:t>
            </w:r>
          </w:p>
        </w:tc>
        <w:tc>
          <w:tcPr>
            <w:tcW w:w="2697"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6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8"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А.Ф. </w:t>
            </w:r>
            <w:proofErr w:type="spellStart"/>
            <w:r w:rsidRPr="00AE20B9">
              <w:rPr>
                <w:rFonts w:ascii="Times New Roman" w:eastAsia="Calibri" w:hAnsi="Times New Roman" w:cs="Times New Roman"/>
                <w:color w:val="auto"/>
                <w:kern w:val="0"/>
                <w:sz w:val="12"/>
                <w:szCs w:val="12"/>
                <w:lang w:eastAsia="en-US"/>
              </w:rPr>
              <w:t>Корытов</w:t>
            </w:r>
            <w:proofErr w:type="spellEnd"/>
          </w:p>
        </w:tc>
        <w:tc>
          <w:tcPr>
            <w:tcW w:w="1248"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9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1574"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6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8"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8"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9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1574"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9"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697"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6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8"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8"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9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3523" w:type="dxa"/>
            <w:gridSpan w:val="2"/>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roofErr w:type="spellStart"/>
            <w:r w:rsidRPr="00AE20B9">
              <w:rPr>
                <w:rFonts w:ascii="Times New Roman" w:eastAsia="Calibri" w:hAnsi="Times New Roman" w:cs="Times New Roman"/>
                <w:color w:val="auto"/>
                <w:kern w:val="0"/>
                <w:sz w:val="12"/>
                <w:szCs w:val="12"/>
                <w:lang w:eastAsia="en-US"/>
              </w:rPr>
              <w:t>И.о</w:t>
            </w:r>
            <w:proofErr w:type="spellEnd"/>
            <w:r w:rsidRPr="00AE20B9">
              <w:rPr>
                <w:rFonts w:ascii="Times New Roman" w:eastAsia="Calibri" w:hAnsi="Times New Roman" w:cs="Times New Roman"/>
                <w:color w:val="auto"/>
                <w:kern w:val="0"/>
                <w:sz w:val="12"/>
                <w:szCs w:val="12"/>
                <w:lang w:eastAsia="en-US"/>
              </w:rPr>
              <w:t>. главы администрации района</w:t>
            </w:r>
          </w:p>
        </w:tc>
        <w:tc>
          <w:tcPr>
            <w:tcW w:w="2697"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6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8"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В.А. </w:t>
            </w:r>
            <w:proofErr w:type="spellStart"/>
            <w:r w:rsidRPr="00AE20B9">
              <w:rPr>
                <w:rFonts w:ascii="Times New Roman" w:eastAsia="Calibri" w:hAnsi="Times New Roman" w:cs="Times New Roman"/>
                <w:color w:val="auto"/>
                <w:kern w:val="0"/>
                <w:sz w:val="12"/>
                <w:szCs w:val="12"/>
                <w:lang w:eastAsia="en-US"/>
              </w:rPr>
              <w:t>Дулов</w:t>
            </w:r>
            <w:proofErr w:type="spellEnd"/>
          </w:p>
        </w:tc>
        <w:tc>
          <w:tcPr>
            <w:tcW w:w="1248"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9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bl>
    <w:p w:rsidR="00AE20B9" w:rsidRDefault="00AE20B9" w:rsidP="002D320A">
      <w:pPr>
        <w:spacing w:after="0" w:line="240" w:lineRule="auto"/>
        <w:rPr>
          <w:rFonts w:ascii="Times New Roman" w:eastAsia="Calibri" w:hAnsi="Times New Roman" w:cs="Times New Roman"/>
          <w:color w:val="auto"/>
          <w:kern w:val="0"/>
          <w:sz w:val="12"/>
          <w:szCs w:val="12"/>
          <w:lang w:eastAsia="en-US"/>
        </w:rPr>
      </w:pPr>
    </w:p>
    <w:p w:rsidR="00AE20B9" w:rsidRDefault="00AE20B9" w:rsidP="0022488B">
      <w:pPr>
        <w:spacing w:after="0" w:line="276" w:lineRule="auto"/>
        <w:rPr>
          <w:rFonts w:ascii="Times New Roman" w:eastAsia="Calibri" w:hAnsi="Times New Roman" w:cs="Times New Roman"/>
          <w:color w:val="auto"/>
          <w:kern w:val="0"/>
          <w:sz w:val="12"/>
          <w:szCs w:val="12"/>
          <w:lang w:eastAsia="en-US"/>
        </w:rPr>
      </w:pPr>
    </w:p>
    <w:p w:rsidR="00111A52" w:rsidRDefault="00111A52" w:rsidP="0022488B">
      <w:pPr>
        <w:spacing w:after="0" w:line="276" w:lineRule="auto"/>
        <w:rPr>
          <w:rFonts w:ascii="Times New Roman" w:eastAsia="Calibri" w:hAnsi="Times New Roman" w:cs="Times New Roman"/>
          <w:color w:val="auto"/>
          <w:kern w:val="0"/>
          <w:sz w:val="12"/>
          <w:szCs w:val="12"/>
          <w:lang w:eastAsia="en-US"/>
        </w:rPr>
      </w:pPr>
    </w:p>
    <w:p w:rsidR="00111A52" w:rsidRDefault="00111A52" w:rsidP="0022488B">
      <w:pPr>
        <w:spacing w:after="0" w:line="276" w:lineRule="auto"/>
        <w:rPr>
          <w:rFonts w:ascii="Times New Roman" w:eastAsia="Calibri" w:hAnsi="Times New Roman" w:cs="Times New Roman"/>
          <w:color w:val="auto"/>
          <w:kern w:val="0"/>
          <w:sz w:val="12"/>
          <w:szCs w:val="12"/>
          <w:lang w:eastAsia="en-US"/>
        </w:rPr>
      </w:pPr>
    </w:p>
    <w:p w:rsidR="00AE20B9" w:rsidRPr="00AE20B9" w:rsidRDefault="00AE20B9" w:rsidP="00AE20B9">
      <w:pPr>
        <w:suppressAutoHyphens/>
        <w:spacing w:after="0" w:line="240" w:lineRule="auto"/>
        <w:jc w:val="center"/>
        <w:rPr>
          <w:rFonts w:ascii="Times New Roman" w:eastAsia="Calibri" w:hAnsi="Times New Roman" w:cs="Times New Roman"/>
          <w:color w:val="auto"/>
          <w:kern w:val="0"/>
          <w:sz w:val="12"/>
          <w:szCs w:val="12"/>
          <w:lang w:eastAsia="ar-SA"/>
        </w:rPr>
      </w:pPr>
      <w:r w:rsidRPr="00AE20B9">
        <w:rPr>
          <w:rFonts w:ascii="Times New Roman" w:eastAsia="Calibri" w:hAnsi="Times New Roman" w:cs="Times New Roman"/>
          <w:color w:val="auto"/>
          <w:kern w:val="0"/>
          <w:sz w:val="12"/>
          <w:szCs w:val="12"/>
          <w:lang w:eastAsia="ar-SA"/>
        </w:rPr>
        <w:t>АДМИНИСТРАЦИЯ КАРАТУЗСКОГО РАЙОНА</w:t>
      </w:r>
    </w:p>
    <w:p w:rsidR="00AE20B9" w:rsidRPr="00AE20B9" w:rsidRDefault="00AE20B9" w:rsidP="00AE20B9">
      <w:pPr>
        <w:suppressAutoHyphens/>
        <w:spacing w:after="0" w:line="240" w:lineRule="auto"/>
        <w:jc w:val="center"/>
        <w:rPr>
          <w:rFonts w:ascii="Times New Roman" w:eastAsia="Calibri" w:hAnsi="Times New Roman" w:cs="Times New Roman"/>
          <w:color w:val="auto"/>
          <w:kern w:val="0"/>
          <w:sz w:val="12"/>
          <w:szCs w:val="12"/>
          <w:lang w:eastAsia="ar-SA"/>
        </w:rPr>
      </w:pPr>
    </w:p>
    <w:p w:rsidR="00AE20B9" w:rsidRPr="00AE20B9" w:rsidRDefault="00AE20B9" w:rsidP="00AE20B9">
      <w:pPr>
        <w:suppressAutoHyphens/>
        <w:spacing w:after="0" w:line="240" w:lineRule="auto"/>
        <w:jc w:val="center"/>
        <w:rPr>
          <w:rFonts w:ascii="Times New Roman" w:eastAsia="Calibri" w:hAnsi="Times New Roman" w:cs="Times New Roman"/>
          <w:color w:val="auto"/>
          <w:kern w:val="0"/>
          <w:sz w:val="12"/>
          <w:szCs w:val="12"/>
          <w:lang w:eastAsia="ar-SA"/>
        </w:rPr>
      </w:pPr>
      <w:r w:rsidRPr="00AE20B9">
        <w:rPr>
          <w:rFonts w:ascii="Times New Roman" w:eastAsia="Calibri" w:hAnsi="Times New Roman" w:cs="Times New Roman"/>
          <w:color w:val="auto"/>
          <w:kern w:val="0"/>
          <w:sz w:val="12"/>
          <w:szCs w:val="12"/>
          <w:lang w:eastAsia="ar-SA"/>
        </w:rPr>
        <w:t>ПОСТАНОВЛЕНИЕ</w:t>
      </w:r>
    </w:p>
    <w:p w:rsidR="00AE20B9" w:rsidRPr="00AE20B9" w:rsidRDefault="00AE20B9" w:rsidP="00AE20B9">
      <w:pPr>
        <w:suppressAutoHyphens/>
        <w:spacing w:after="0" w:line="240" w:lineRule="auto"/>
        <w:rPr>
          <w:rFonts w:ascii="Times New Roman" w:eastAsia="Calibri" w:hAnsi="Times New Roman" w:cs="Times New Roman"/>
          <w:color w:val="auto"/>
          <w:kern w:val="0"/>
          <w:sz w:val="12"/>
          <w:szCs w:val="12"/>
          <w:lang w:eastAsia="ar-SA"/>
        </w:rPr>
      </w:pPr>
    </w:p>
    <w:p w:rsidR="00AE20B9" w:rsidRPr="00AE20B9" w:rsidRDefault="00AE20B9" w:rsidP="00AE20B9">
      <w:pPr>
        <w:suppressAutoHyphens/>
        <w:spacing w:after="0" w:line="240" w:lineRule="auto"/>
        <w:rPr>
          <w:rFonts w:ascii="Times New Roman" w:eastAsia="Calibri" w:hAnsi="Times New Roman" w:cs="Times New Roman"/>
          <w:color w:val="auto"/>
          <w:kern w:val="0"/>
          <w:sz w:val="12"/>
          <w:szCs w:val="12"/>
          <w:lang w:eastAsia="ar-SA"/>
        </w:rPr>
      </w:pPr>
      <w:r w:rsidRPr="00AE20B9">
        <w:rPr>
          <w:rFonts w:ascii="Times New Roman" w:eastAsia="Calibri" w:hAnsi="Times New Roman" w:cs="Times New Roman"/>
          <w:color w:val="auto"/>
          <w:kern w:val="0"/>
          <w:sz w:val="12"/>
          <w:szCs w:val="12"/>
          <w:lang w:eastAsia="ar-SA"/>
        </w:rPr>
        <w:t xml:space="preserve">    22.12.2014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AE20B9">
        <w:rPr>
          <w:rFonts w:ascii="Times New Roman" w:eastAsia="Calibri" w:hAnsi="Times New Roman" w:cs="Times New Roman"/>
          <w:color w:val="auto"/>
          <w:kern w:val="0"/>
          <w:sz w:val="12"/>
          <w:szCs w:val="12"/>
          <w:lang w:eastAsia="ar-SA"/>
        </w:rPr>
        <w:t xml:space="preserve">      с. Каратузское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AE20B9">
        <w:rPr>
          <w:rFonts w:ascii="Times New Roman" w:eastAsia="Calibri" w:hAnsi="Times New Roman" w:cs="Times New Roman"/>
          <w:color w:val="auto"/>
          <w:kern w:val="0"/>
          <w:sz w:val="12"/>
          <w:szCs w:val="12"/>
          <w:lang w:eastAsia="ar-SA"/>
        </w:rPr>
        <w:t xml:space="preserve">                      №1374-п</w:t>
      </w:r>
    </w:p>
    <w:p w:rsidR="00AE20B9" w:rsidRPr="00AE20B9" w:rsidRDefault="00AE20B9" w:rsidP="00AE20B9">
      <w:pPr>
        <w:suppressAutoHyphens/>
        <w:spacing w:after="0" w:line="240" w:lineRule="auto"/>
        <w:rPr>
          <w:rFonts w:ascii="Times New Roman" w:eastAsia="Calibri" w:hAnsi="Times New Roman" w:cs="Times New Roman"/>
          <w:color w:val="auto"/>
          <w:kern w:val="0"/>
          <w:sz w:val="12"/>
          <w:szCs w:val="12"/>
          <w:lang w:eastAsia="ar-SA"/>
        </w:rPr>
      </w:pP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AE20B9">
        <w:rPr>
          <w:rFonts w:ascii="Times New Roman" w:eastAsia="Calibri" w:hAnsi="Times New Roman" w:cs="Times New Roman"/>
          <w:color w:val="auto"/>
          <w:kern w:val="0"/>
          <w:sz w:val="12"/>
          <w:szCs w:val="12"/>
          <w:lang w:eastAsia="ar-SA"/>
        </w:rPr>
        <w:t>О внесении изменений в постановление администрации Каратузского от 29.10.2013 года №1012-п «Об утверждении муниципальной программы «Социальная поддержка населения Каратузского района»»</w:t>
      </w:r>
    </w:p>
    <w:p w:rsidR="00AE20B9" w:rsidRPr="00AE20B9" w:rsidRDefault="00AE20B9" w:rsidP="00AE20B9">
      <w:pPr>
        <w:suppressAutoHyphens/>
        <w:spacing w:after="0" w:line="240" w:lineRule="auto"/>
        <w:ind w:firstLine="284"/>
        <w:rPr>
          <w:rFonts w:ascii="Times New Roman" w:eastAsia="Calibri" w:hAnsi="Times New Roman" w:cs="Times New Roman"/>
          <w:color w:val="auto"/>
          <w:kern w:val="0"/>
          <w:sz w:val="12"/>
          <w:szCs w:val="12"/>
          <w:lang w:eastAsia="ar-SA"/>
        </w:rPr>
      </w:pP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AE20B9">
        <w:rPr>
          <w:rFonts w:ascii="Times New Roman" w:eastAsia="Calibri" w:hAnsi="Times New Roman" w:cs="Times New Roman"/>
          <w:color w:val="auto"/>
          <w:kern w:val="0"/>
          <w:sz w:val="12"/>
          <w:szCs w:val="12"/>
          <w:lang w:eastAsia="ar-SA"/>
        </w:rPr>
        <w:t>В соответствии со статьей 179 Бюджетного кодекса Российской Федерации, ст.  26,27.1 Устава муниципального образования «Каратузский район», постановлением администрации Каратузского района от 29.07.2013 г.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AE20B9">
        <w:rPr>
          <w:rFonts w:ascii="Times New Roman" w:eastAsia="Calibri" w:hAnsi="Times New Roman" w:cs="Times New Roman"/>
          <w:color w:val="auto"/>
          <w:kern w:val="0"/>
          <w:sz w:val="12"/>
          <w:szCs w:val="12"/>
          <w:lang w:eastAsia="ar-SA"/>
        </w:rPr>
        <w:lastRenderedPageBreak/>
        <w:t xml:space="preserve">1. Внести изменения в постановление администрации Каратузского района от 29.10.2013 года №1012-п   «Об утверждении муниципальной программы «Социальная поддержка населения Каратузского района»: </w:t>
      </w:r>
    </w:p>
    <w:p w:rsidR="00AE20B9" w:rsidRPr="00AE20B9" w:rsidRDefault="00AE20B9" w:rsidP="00AE20B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AE20B9">
        <w:rPr>
          <w:rFonts w:ascii="Times New Roman" w:eastAsia="Calibri" w:hAnsi="Times New Roman" w:cs="Times New Roman"/>
          <w:color w:val="auto"/>
          <w:kern w:val="0"/>
          <w:sz w:val="12"/>
          <w:szCs w:val="12"/>
          <w:lang w:eastAsia="ar-SA"/>
        </w:rPr>
        <w:t>1.1</w:t>
      </w:r>
      <w:proofErr w:type="gramStart"/>
      <w:r w:rsidRPr="00AE20B9">
        <w:rPr>
          <w:rFonts w:ascii="Times New Roman" w:eastAsia="Calibri" w:hAnsi="Times New Roman" w:cs="Times New Roman"/>
          <w:color w:val="auto"/>
          <w:kern w:val="0"/>
          <w:sz w:val="12"/>
          <w:szCs w:val="12"/>
          <w:lang w:eastAsia="ar-SA"/>
        </w:rPr>
        <w:t xml:space="preserve"> В</w:t>
      </w:r>
      <w:proofErr w:type="gramEnd"/>
      <w:r w:rsidRPr="00AE20B9">
        <w:rPr>
          <w:rFonts w:ascii="Times New Roman" w:eastAsia="Calibri" w:hAnsi="Times New Roman" w:cs="Times New Roman"/>
          <w:color w:val="auto"/>
          <w:kern w:val="0"/>
          <w:sz w:val="12"/>
          <w:szCs w:val="12"/>
          <w:lang w:eastAsia="ar-SA"/>
        </w:rPr>
        <w:t xml:space="preserve"> приложении к постановлению администрации Каратузского района от 29.10.2013г. № 1012-п в разделе 1. «Паспорт муниципальной программы» строку «</w:t>
      </w:r>
      <w:r w:rsidRPr="00AE20B9">
        <w:rPr>
          <w:rFonts w:ascii="Times New Roman" w:hAnsi="Times New Roman" w:cs="Times New Roman"/>
          <w:kern w:val="0"/>
          <w:sz w:val="12"/>
          <w:szCs w:val="12"/>
        </w:rPr>
        <w:t>Информация по ресурсному обеспечению программы, в том числе в разбивке по всем источникам финансирования по годам реализации программы»</w:t>
      </w:r>
      <w:r w:rsidRPr="00AE20B9">
        <w:rPr>
          <w:rFonts w:ascii="Times New Roman" w:eastAsia="Calibri" w:hAnsi="Times New Roman" w:cs="Times New Roman"/>
          <w:color w:val="auto"/>
          <w:kern w:val="0"/>
          <w:sz w:val="12"/>
          <w:szCs w:val="12"/>
          <w:lang w:eastAsia="ar-SA"/>
        </w:rPr>
        <w:t xml:space="preserve"> изменить и изложить в редакции:</w:t>
      </w:r>
    </w:p>
    <w:p w:rsidR="00AE20B9" w:rsidRPr="00AE20B9" w:rsidRDefault="00AE20B9" w:rsidP="00AE20B9">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0"/>
        <w:gridCol w:w="7437"/>
      </w:tblGrid>
      <w:tr w:rsidR="00AE20B9" w:rsidRPr="00AE20B9" w:rsidTr="00AE20B9">
        <w:tc>
          <w:tcPr>
            <w:tcW w:w="1637" w:type="pct"/>
          </w:tcPr>
          <w:p w:rsidR="00AE20B9" w:rsidRPr="00AE20B9" w:rsidRDefault="00AE20B9" w:rsidP="00AE20B9">
            <w:pPr>
              <w:autoSpaceDE w:val="0"/>
              <w:autoSpaceDN w:val="0"/>
              <w:adjustRightInd w:val="0"/>
              <w:spacing w:after="0" w:line="240" w:lineRule="auto"/>
              <w:outlineLvl w:val="1"/>
              <w:rPr>
                <w:rFonts w:ascii="Times New Roman" w:hAnsi="Times New Roman" w:cs="Times New Roman"/>
                <w:kern w:val="0"/>
                <w:sz w:val="12"/>
                <w:szCs w:val="12"/>
              </w:rPr>
            </w:pPr>
            <w:r w:rsidRPr="00AE20B9">
              <w:rPr>
                <w:rFonts w:ascii="Times New Roman" w:hAnsi="Times New Roman" w:cs="Times New Roman"/>
                <w:kern w:val="0"/>
                <w:sz w:val="12"/>
                <w:szCs w:val="12"/>
              </w:rPr>
              <w:t xml:space="preserve">Информация по ресурсному обеспечению программы, в том числе в разбивке по всем источникам финансирования по годам реализации программы. </w:t>
            </w:r>
          </w:p>
        </w:tc>
        <w:tc>
          <w:tcPr>
            <w:tcW w:w="3363" w:type="pct"/>
          </w:tcPr>
          <w:p w:rsidR="00AE20B9" w:rsidRPr="00AE20B9" w:rsidRDefault="00AE20B9" w:rsidP="00AE20B9">
            <w:pPr>
              <w:autoSpaceDE w:val="0"/>
              <w:autoSpaceDN w:val="0"/>
              <w:adjustRightInd w:val="0"/>
              <w:spacing w:after="0" w:line="240" w:lineRule="auto"/>
              <w:rPr>
                <w:rFonts w:ascii="Times New Roman" w:eastAsia="Calibri" w:hAnsi="Times New Roman" w:cs="Times New Roman"/>
                <w:kern w:val="0"/>
                <w:sz w:val="12"/>
                <w:szCs w:val="12"/>
              </w:rPr>
            </w:pPr>
            <w:r w:rsidRPr="00AE20B9">
              <w:rPr>
                <w:rFonts w:ascii="Times New Roman" w:eastAsia="Calibri" w:hAnsi="Times New Roman" w:cs="Times New Roman"/>
                <w:kern w:val="0"/>
                <w:sz w:val="12"/>
                <w:szCs w:val="12"/>
              </w:rPr>
              <w:t xml:space="preserve">из средств  федерального, краевого  и районного бюджетов за период с 2014 по 2016 гг. </w:t>
            </w:r>
            <w:r w:rsidRPr="00AE20B9">
              <w:rPr>
                <w:rFonts w:ascii="Times New Roman" w:eastAsia="Calibri" w:hAnsi="Times New Roman" w:cs="Times New Roman"/>
                <w:b/>
                <w:kern w:val="0"/>
                <w:sz w:val="12"/>
                <w:szCs w:val="12"/>
              </w:rPr>
              <w:t>477 415,66521</w:t>
            </w:r>
            <w:r w:rsidRPr="00AE20B9">
              <w:rPr>
                <w:rFonts w:ascii="Times New Roman" w:eastAsia="Calibri" w:hAnsi="Times New Roman" w:cs="Times New Roman"/>
                <w:kern w:val="0"/>
                <w:sz w:val="12"/>
                <w:szCs w:val="12"/>
              </w:rPr>
              <w:t xml:space="preserve"> тыс. руб., в том числе:</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kern w:val="0"/>
                <w:sz w:val="12"/>
                <w:szCs w:val="12"/>
              </w:rPr>
            </w:pPr>
            <w:r w:rsidRPr="00AE20B9">
              <w:rPr>
                <w:rFonts w:ascii="Times New Roman" w:eastAsia="Calibri" w:hAnsi="Times New Roman" w:cs="Times New Roman"/>
                <w:kern w:val="0"/>
                <w:sz w:val="12"/>
                <w:szCs w:val="12"/>
              </w:rPr>
              <w:t>в 2014 году -   155 853,56521 тыс. руб.;</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kern w:val="0"/>
                <w:sz w:val="12"/>
                <w:szCs w:val="12"/>
              </w:rPr>
            </w:pPr>
            <w:r w:rsidRPr="00AE20B9">
              <w:rPr>
                <w:rFonts w:ascii="Times New Roman" w:eastAsia="Calibri" w:hAnsi="Times New Roman" w:cs="Times New Roman"/>
                <w:kern w:val="0"/>
                <w:sz w:val="12"/>
                <w:szCs w:val="12"/>
              </w:rPr>
              <w:t>в 2015 году -   164 622,0 тыс. руб.;</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kern w:val="0"/>
                <w:sz w:val="12"/>
                <w:szCs w:val="12"/>
              </w:rPr>
            </w:pPr>
            <w:r w:rsidRPr="00AE20B9">
              <w:rPr>
                <w:rFonts w:ascii="Times New Roman" w:eastAsia="Calibri" w:hAnsi="Times New Roman" w:cs="Times New Roman"/>
                <w:kern w:val="0"/>
                <w:sz w:val="12"/>
                <w:szCs w:val="12"/>
              </w:rPr>
              <w:t>в 2016 году -   156 940,1 тыс. руб.</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kern w:val="0"/>
                <w:sz w:val="12"/>
                <w:szCs w:val="12"/>
              </w:rPr>
            </w:pPr>
            <w:r w:rsidRPr="00AE20B9">
              <w:rPr>
                <w:rFonts w:ascii="Times New Roman" w:eastAsia="Calibri" w:hAnsi="Times New Roman" w:cs="Times New Roman"/>
                <w:kern w:val="0"/>
                <w:sz w:val="12"/>
                <w:szCs w:val="12"/>
              </w:rPr>
              <w:t>из них:</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kern w:val="0"/>
                <w:sz w:val="12"/>
                <w:szCs w:val="12"/>
              </w:rPr>
            </w:pPr>
            <w:r w:rsidRPr="00AE20B9">
              <w:rPr>
                <w:rFonts w:ascii="Times New Roman" w:eastAsia="Calibri" w:hAnsi="Times New Roman" w:cs="Times New Roman"/>
                <w:kern w:val="0"/>
                <w:sz w:val="12"/>
                <w:szCs w:val="12"/>
              </w:rPr>
              <w:t xml:space="preserve">из средств федерального бюджета за период с 2014 по 2016 гг. -     </w:t>
            </w:r>
            <w:r w:rsidRPr="00AE20B9">
              <w:rPr>
                <w:rFonts w:ascii="Times New Roman" w:eastAsia="Calibri" w:hAnsi="Times New Roman" w:cs="Times New Roman"/>
                <w:b/>
                <w:kern w:val="0"/>
                <w:sz w:val="12"/>
                <w:szCs w:val="12"/>
              </w:rPr>
              <w:t>44 164,32217</w:t>
            </w:r>
            <w:r w:rsidRPr="00AE20B9">
              <w:rPr>
                <w:rFonts w:ascii="Times New Roman" w:eastAsia="Calibri" w:hAnsi="Times New Roman" w:cs="Times New Roman"/>
                <w:kern w:val="0"/>
                <w:sz w:val="12"/>
                <w:szCs w:val="12"/>
              </w:rPr>
              <w:t xml:space="preserve"> тыс. руб.,</w:t>
            </w:r>
            <w:r w:rsidRPr="00AE20B9">
              <w:rPr>
                <w:rFonts w:eastAsia="Calibri"/>
                <w:color w:val="auto"/>
                <w:kern w:val="0"/>
                <w:sz w:val="12"/>
                <w:szCs w:val="12"/>
              </w:rPr>
              <w:t xml:space="preserve"> </w:t>
            </w:r>
            <w:r w:rsidRPr="00AE20B9">
              <w:rPr>
                <w:rFonts w:ascii="Times New Roman" w:eastAsia="Calibri" w:hAnsi="Times New Roman" w:cs="Times New Roman"/>
                <w:kern w:val="0"/>
                <w:sz w:val="12"/>
                <w:szCs w:val="12"/>
              </w:rPr>
              <w:t>в том числе:</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kern w:val="0"/>
                <w:sz w:val="12"/>
                <w:szCs w:val="12"/>
              </w:rPr>
            </w:pPr>
            <w:r w:rsidRPr="00AE20B9">
              <w:rPr>
                <w:rFonts w:ascii="Times New Roman" w:eastAsia="Calibri" w:hAnsi="Times New Roman" w:cs="Times New Roman"/>
                <w:kern w:val="0"/>
                <w:sz w:val="12"/>
                <w:szCs w:val="12"/>
              </w:rPr>
              <w:t>в 2014 году -    12 759,02217  тыс. руб.;</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kern w:val="0"/>
                <w:sz w:val="12"/>
                <w:szCs w:val="12"/>
              </w:rPr>
            </w:pPr>
            <w:r w:rsidRPr="00AE20B9">
              <w:rPr>
                <w:rFonts w:ascii="Times New Roman" w:eastAsia="Calibri" w:hAnsi="Times New Roman" w:cs="Times New Roman"/>
                <w:kern w:val="0"/>
                <w:sz w:val="12"/>
                <w:szCs w:val="12"/>
              </w:rPr>
              <w:t>в 2015 году -    15 616,6  тыс. руб.;</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kern w:val="0"/>
                <w:sz w:val="12"/>
                <w:szCs w:val="12"/>
              </w:rPr>
            </w:pPr>
            <w:r w:rsidRPr="00AE20B9">
              <w:rPr>
                <w:rFonts w:ascii="Times New Roman" w:eastAsia="Calibri" w:hAnsi="Times New Roman" w:cs="Times New Roman"/>
                <w:kern w:val="0"/>
                <w:sz w:val="12"/>
                <w:szCs w:val="12"/>
              </w:rPr>
              <w:t>в 2016 году -    15 788,7  тыс. руб.;</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kern w:val="0"/>
                <w:sz w:val="12"/>
                <w:szCs w:val="12"/>
              </w:rPr>
            </w:pPr>
            <w:r w:rsidRPr="00AE20B9">
              <w:rPr>
                <w:rFonts w:ascii="Times New Roman" w:eastAsia="Calibri" w:hAnsi="Times New Roman" w:cs="Times New Roman"/>
                <w:kern w:val="0"/>
                <w:sz w:val="12"/>
                <w:szCs w:val="12"/>
              </w:rPr>
              <w:t>из сре</w:t>
            </w:r>
            <w:proofErr w:type="gramStart"/>
            <w:r w:rsidRPr="00AE20B9">
              <w:rPr>
                <w:rFonts w:ascii="Times New Roman" w:eastAsia="Calibri" w:hAnsi="Times New Roman" w:cs="Times New Roman"/>
                <w:kern w:val="0"/>
                <w:sz w:val="12"/>
                <w:szCs w:val="12"/>
              </w:rPr>
              <w:t>дств кр</w:t>
            </w:r>
            <w:proofErr w:type="gramEnd"/>
            <w:r w:rsidRPr="00AE20B9">
              <w:rPr>
                <w:rFonts w:ascii="Times New Roman" w:eastAsia="Calibri" w:hAnsi="Times New Roman" w:cs="Times New Roman"/>
                <w:kern w:val="0"/>
                <w:sz w:val="12"/>
                <w:szCs w:val="12"/>
              </w:rPr>
              <w:t xml:space="preserve">аевого бюджета за период с 2014 по 2016 гг. </w:t>
            </w:r>
            <w:r w:rsidRPr="00AE20B9">
              <w:rPr>
                <w:rFonts w:ascii="Times New Roman" w:eastAsia="Calibri" w:hAnsi="Times New Roman" w:cs="Times New Roman"/>
                <w:b/>
                <w:kern w:val="0"/>
                <w:sz w:val="12"/>
                <w:szCs w:val="12"/>
              </w:rPr>
              <w:t xml:space="preserve">427 692,45704 </w:t>
            </w:r>
            <w:r w:rsidRPr="00AE20B9">
              <w:rPr>
                <w:rFonts w:ascii="Times New Roman" w:eastAsia="Calibri" w:hAnsi="Times New Roman" w:cs="Times New Roman"/>
                <w:kern w:val="0"/>
                <w:sz w:val="12"/>
                <w:szCs w:val="12"/>
              </w:rPr>
              <w:t>тыс. руб.,</w:t>
            </w:r>
            <w:r w:rsidRPr="00AE20B9">
              <w:rPr>
                <w:rFonts w:eastAsia="Calibri"/>
                <w:color w:val="auto"/>
                <w:kern w:val="0"/>
                <w:sz w:val="12"/>
                <w:szCs w:val="12"/>
              </w:rPr>
              <w:t xml:space="preserve"> </w:t>
            </w:r>
            <w:r w:rsidRPr="00AE20B9">
              <w:rPr>
                <w:rFonts w:ascii="Times New Roman" w:eastAsia="Calibri" w:hAnsi="Times New Roman" w:cs="Times New Roman"/>
                <w:kern w:val="0"/>
                <w:sz w:val="12"/>
                <w:szCs w:val="12"/>
              </w:rPr>
              <w:t>в том числе:</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kern w:val="0"/>
                <w:sz w:val="12"/>
                <w:szCs w:val="12"/>
              </w:rPr>
            </w:pPr>
            <w:r w:rsidRPr="00AE20B9">
              <w:rPr>
                <w:rFonts w:ascii="Times New Roman" w:eastAsia="Calibri" w:hAnsi="Times New Roman" w:cs="Times New Roman"/>
                <w:kern w:val="0"/>
                <w:sz w:val="12"/>
                <w:szCs w:val="12"/>
              </w:rPr>
              <w:t>в 2014 году -    141 347,45704 тыс. руб.;</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kern w:val="0"/>
                <w:sz w:val="12"/>
                <w:szCs w:val="12"/>
              </w:rPr>
            </w:pPr>
            <w:r w:rsidRPr="00AE20B9">
              <w:rPr>
                <w:rFonts w:ascii="Times New Roman" w:eastAsia="Calibri" w:hAnsi="Times New Roman" w:cs="Times New Roman"/>
                <w:kern w:val="0"/>
                <w:sz w:val="12"/>
                <w:szCs w:val="12"/>
              </w:rPr>
              <w:t>в 2015 году -    147 099,5 тыс. руб.;</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kern w:val="0"/>
                <w:sz w:val="12"/>
                <w:szCs w:val="12"/>
              </w:rPr>
            </w:pPr>
            <w:r w:rsidRPr="00AE20B9">
              <w:rPr>
                <w:rFonts w:ascii="Times New Roman" w:eastAsia="Calibri" w:hAnsi="Times New Roman" w:cs="Times New Roman"/>
                <w:kern w:val="0"/>
                <w:sz w:val="12"/>
                <w:szCs w:val="12"/>
              </w:rPr>
              <w:t>в 2016 году -    139 245,5 тыс. руб.;</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kern w:val="0"/>
                <w:sz w:val="12"/>
                <w:szCs w:val="12"/>
              </w:rPr>
            </w:pPr>
            <w:r w:rsidRPr="00AE20B9">
              <w:rPr>
                <w:rFonts w:ascii="Times New Roman" w:eastAsia="Calibri" w:hAnsi="Times New Roman" w:cs="Times New Roman"/>
                <w:kern w:val="0"/>
                <w:sz w:val="12"/>
                <w:szCs w:val="12"/>
              </w:rPr>
              <w:t xml:space="preserve">из средств районного бюджета за период с 2014 по 2016 гг. </w:t>
            </w:r>
            <w:r w:rsidRPr="00AE20B9">
              <w:rPr>
                <w:rFonts w:ascii="Times New Roman" w:eastAsia="Calibri" w:hAnsi="Times New Roman" w:cs="Times New Roman"/>
                <w:b/>
                <w:kern w:val="0"/>
                <w:sz w:val="12"/>
                <w:szCs w:val="12"/>
              </w:rPr>
              <w:t>5558,88600</w:t>
            </w:r>
            <w:r w:rsidRPr="00AE20B9">
              <w:rPr>
                <w:rFonts w:ascii="Times New Roman" w:eastAsia="Calibri" w:hAnsi="Times New Roman" w:cs="Times New Roman"/>
                <w:kern w:val="0"/>
                <w:sz w:val="12"/>
                <w:szCs w:val="12"/>
              </w:rPr>
              <w:t xml:space="preserve">  тыс. руб., в том числе:</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kern w:val="0"/>
                <w:sz w:val="12"/>
                <w:szCs w:val="12"/>
              </w:rPr>
            </w:pPr>
            <w:r w:rsidRPr="00AE20B9">
              <w:rPr>
                <w:rFonts w:ascii="Times New Roman" w:eastAsia="Calibri" w:hAnsi="Times New Roman" w:cs="Times New Roman"/>
                <w:kern w:val="0"/>
                <w:sz w:val="12"/>
                <w:szCs w:val="12"/>
              </w:rPr>
              <w:t>в 2014 году -   1 747,08600  тыс. руб.;</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kern w:val="0"/>
                <w:sz w:val="12"/>
                <w:szCs w:val="12"/>
              </w:rPr>
            </w:pPr>
            <w:r w:rsidRPr="00AE20B9">
              <w:rPr>
                <w:rFonts w:ascii="Times New Roman" w:eastAsia="Calibri" w:hAnsi="Times New Roman" w:cs="Times New Roman"/>
                <w:kern w:val="0"/>
                <w:sz w:val="12"/>
                <w:szCs w:val="12"/>
              </w:rPr>
              <w:t>в 2015 году -   1 905,9  тыс. руб.;</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kern w:val="0"/>
                <w:sz w:val="12"/>
                <w:szCs w:val="12"/>
              </w:rPr>
            </w:pPr>
            <w:r w:rsidRPr="00AE20B9">
              <w:rPr>
                <w:rFonts w:ascii="Times New Roman" w:eastAsia="Calibri" w:hAnsi="Times New Roman" w:cs="Times New Roman"/>
                <w:kern w:val="0"/>
                <w:sz w:val="12"/>
                <w:szCs w:val="12"/>
              </w:rPr>
              <w:t>в 2016 году -   1 905,9  тыс. руб.</w:t>
            </w:r>
          </w:p>
        </w:tc>
      </w:tr>
    </w:tbl>
    <w:p w:rsidR="00AE20B9" w:rsidRPr="00AE20B9" w:rsidRDefault="00AE20B9" w:rsidP="00AE20B9">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r w:rsidRPr="00AE20B9">
        <w:rPr>
          <w:rFonts w:ascii="Times New Roman" w:eastAsia="Calibri" w:hAnsi="Times New Roman" w:cs="Times New Roman"/>
          <w:color w:val="auto"/>
          <w:kern w:val="0"/>
          <w:sz w:val="12"/>
          <w:szCs w:val="12"/>
          <w:lang w:eastAsia="ar-SA"/>
        </w:rPr>
        <w:tab/>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AE20B9">
        <w:rPr>
          <w:rFonts w:ascii="Times New Roman" w:eastAsia="Calibri" w:hAnsi="Times New Roman" w:cs="Times New Roman"/>
          <w:color w:val="auto"/>
          <w:kern w:val="0"/>
          <w:sz w:val="12"/>
          <w:szCs w:val="12"/>
          <w:lang w:eastAsia="ar-SA"/>
        </w:rPr>
        <w:t>1.2</w:t>
      </w:r>
      <w:proofErr w:type="gramStart"/>
      <w:r w:rsidRPr="00AE20B9">
        <w:rPr>
          <w:rFonts w:ascii="Times New Roman" w:eastAsia="Calibri" w:hAnsi="Times New Roman" w:cs="Times New Roman"/>
          <w:color w:val="auto"/>
          <w:kern w:val="0"/>
          <w:sz w:val="12"/>
          <w:szCs w:val="12"/>
          <w:lang w:eastAsia="ar-SA"/>
        </w:rPr>
        <w:t xml:space="preserve"> В</w:t>
      </w:r>
      <w:proofErr w:type="gramEnd"/>
      <w:r w:rsidRPr="00AE20B9">
        <w:rPr>
          <w:rFonts w:ascii="Times New Roman" w:eastAsia="Calibri" w:hAnsi="Times New Roman" w:cs="Times New Roman"/>
          <w:color w:val="auto"/>
          <w:kern w:val="0"/>
          <w:sz w:val="12"/>
          <w:szCs w:val="12"/>
          <w:lang w:eastAsia="ar-SA"/>
        </w:rPr>
        <w:t xml:space="preserve"> приложение № 1 к муниципальной программе «Социальная поддержка населения Каратузского района» внести следующие изменения:</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AE20B9">
        <w:rPr>
          <w:rFonts w:ascii="Times New Roman" w:eastAsia="Calibri" w:hAnsi="Times New Roman" w:cs="Times New Roman"/>
          <w:color w:val="auto"/>
          <w:kern w:val="0"/>
          <w:sz w:val="12"/>
          <w:szCs w:val="12"/>
          <w:lang w:eastAsia="ar-SA"/>
        </w:rPr>
        <w:t>1.2.1</w:t>
      </w:r>
      <w:proofErr w:type="gramStart"/>
      <w:r w:rsidRPr="00AE20B9">
        <w:rPr>
          <w:rFonts w:ascii="Times New Roman" w:eastAsia="Calibri" w:hAnsi="Times New Roman" w:cs="Times New Roman"/>
          <w:color w:val="auto"/>
          <w:kern w:val="0"/>
          <w:sz w:val="12"/>
          <w:szCs w:val="12"/>
          <w:lang w:eastAsia="ar-SA"/>
        </w:rPr>
        <w:t xml:space="preserve"> В</w:t>
      </w:r>
      <w:proofErr w:type="gramEnd"/>
      <w:r w:rsidRPr="00AE20B9">
        <w:rPr>
          <w:rFonts w:ascii="Times New Roman" w:eastAsia="Calibri" w:hAnsi="Times New Roman" w:cs="Times New Roman"/>
          <w:color w:val="auto"/>
          <w:kern w:val="0"/>
          <w:sz w:val="12"/>
          <w:szCs w:val="12"/>
          <w:lang w:eastAsia="ar-SA"/>
        </w:rPr>
        <w:t xml:space="preserve"> разделе 1. «Паспорт подпрограммы» подпрограммы 1 «Повышение качества жизни отдельных категорий граждан, в </w:t>
      </w:r>
      <w:proofErr w:type="spellStart"/>
      <w:r w:rsidRPr="00AE20B9">
        <w:rPr>
          <w:rFonts w:ascii="Times New Roman" w:eastAsia="Calibri" w:hAnsi="Times New Roman" w:cs="Times New Roman"/>
          <w:color w:val="auto"/>
          <w:kern w:val="0"/>
          <w:sz w:val="12"/>
          <w:szCs w:val="12"/>
          <w:lang w:eastAsia="ar-SA"/>
        </w:rPr>
        <w:t>т.ч</w:t>
      </w:r>
      <w:proofErr w:type="spellEnd"/>
      <w:r w:rsidRPr="00AE20B9">
        <w:rPr>
          <w:rFonts w:ascii="Times New Roman" w:eastAsia="Calibri" w:hAnsi="Times New Roman" w:cs="Times New Roman"/>
          <w:color w:val="auto"/>
          <w:kern w:val="0"/>
          <w:sz w:val="12"/>
          <w:szCs w:val="12"/>
          <w:lang w:eastAsia="ar-SA"/>
        </w:rPr>
        <w:t>. инвалидов, степени их социальной защищенности»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w:t>
      </w:r>
    </w:p>
    <w:p w:rsidR="00AE20B9" w:rsidRPr="00AE20B9" w:rsidRDefault="00AE20B9" w:rsidP="00AE20B9">
      <w:pPr>
        <w:tabs>
          <w:tab w:val="left" w:pos="0"/>
        </w:tabs>
        <w:suppressAutoHyphens/>
        <w:spacing w:after="0" w:line="240" w:lineRule="auto"/>
        <w:jc w:val="both"/>
        <w:rPr>
          <w:rFonts w:ascii="Times New Roman" w:eastAsia="Calibri" w:hAnsi="Times New Roman" w:cs="Times New Roman"/>
          <w:color w:val="auto"/>
          <w:kern w:val="0"/>
          <w:sz w:val="12"/>
          <w:szCs w:val="12"/>
          <w:lang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6262"/>
      </w:tblGrid>
      <w:tr w:rsidR="00AE20B9" w:rsidRPr="00AE20B9" w:rsidTr="00AE20B9">
        <w:tc>
          <w:tcPr>
            <w:tcW w:w="4228" w:type="dxa"/>
            <w:tcBorders>
              <w:top w:val="single" w:sz="4" w:space="0" w:color="auto"/>
              <w:left w:val="single" w:sz="4" w:space="0" w:color="auto"/>
              <w:bottom w:val="single" w:sz="4" w:space="0" w:color="auto"/>
              <w:right w:val="single" w:sz="4" w:space="0" w:color="auto"/>
            </w:tcBorders>
            <w:shd w:val="clear" w:color="auto" w:fill="auto"/>
          </w:tcPr>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 xml:space="preserve">муниципальной программы                    </w:t>
            </w:r>
          </w:p>
        </w:tc>
        <w:tc>
          <w:tcPr>
            <w:tcW w:w="6262" w:type="dxa"/>
            <w:tcBorders>
              <w:top w:val="single" w:sz="4" w:space="0" w:color="auto"/>
              <w:left w:val="single" w:sz="4" w:space="0" w:color="auto"/>
              <w:bottom w:val="single" w:sz="4" w:space="0" w:color="auto"/>
              <w:right w:val="single" w:sz="4" w:space="0" w:color="auto"/>
            </w:tcBorders>
            <w:shd w:val="clear" w:color="auto" w:fill="auto"/>
          </w:tcPr>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 xml:space="preserve">Источники финансирования: </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составляет- 4</w:t>
            </w:r>
            <w:r w:rsidRPr="00AE20B9">
              <w:rPr>
                <w:rFonts w:ascii="Times New Roman" w:eastAsia="Calibri" w:hAnsi="Times New Roman" w:cs="Times New Roman"/>
                <w:b/>
                <w:color w:val="auto"/>
                <w:kern w:val="0"/>
                <w:sz w:val="12"/>
                <w:szCs w:val="12"/>
              </w:rPr>
              <w:t>0 571,86059</w:t>
            </w:r>
            <w:r w:rsidRPr="00AE20B9">
              <w:rPr>
                <w:rFonts w:ascii="Times New Roman" w:eastAsia="Calibri" w:hAnsi="Times New Roman" w:cs="Times New Roman"/>
                <w:color w:val="auto"/>
                <w:kern w:val="0"/>
                <w:sz w:val="12"/>
                <w:szCs w:val="12"/>
              </w:rPr>
              <w:t xml:space="preserve"> тыс. руб., в том числе:</w:t>
            </w:r>
          </w:p>
          <w:p w:rsidR="00AE20B9" w:rsidRPr="00AE20B9" w:rsidRDefault="00AE20B9" w:rsidP="00AE20B9">
            <w:pPr>
              <w:autoSpaceDE w:val="0"/>
              <w:autoSpaceDN w:val="0"/>
              <w:adjustRightInd w:val="0"/>
              <w:spacing w:after="0" w:line="240" w:lineRule="auto"/>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2014 году -   13 046,66059 тыс. руб.;</w:t>
            </w:r>
          </w:p>
          <w:p w:rsidR="00AE20B9" w:rsidRPr="00AE20B9" w:rsidRDefault="00AE20B9" w:rsidP="00AE20B9">
            <w:pPr>
              <w:autoSpaceDE w:val="0"/>
              <w:autoSpaceDN w:val="0"/>
              <w:adjustRightInd w:val="0"/>
              <w:spacing w:after="0" w:line="240" w:lineRule="auto"/>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2015 году -   13 720,8 тыс. руб.;</w:t>
            </w:r>
          </w:p>
          <w:p w:rsidR="00AE20B9" w:rsidRPr="00AE20B9" w:rsidRDefault="00AE20B9" w:rsidP="00AE20B9">
            <w:pPr>
              <w:autoSpaceDE w:val="0"/>
              <w:autoSpaceDN w:val="0"/>
              <w:adjustRightInd w:val="0"/>
              <w:spacing w:after="0" w:line="240" w:lineRule="auto"/>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2016 году -   13 804,4 тыс. руб.</w:t>
            </w:r>
          </w:p>
          <w:p w:rsidR="00AE20B9" w:rsidRPr="00AE20B9" w:rsidRDefault="00AE20B9" w:rsidP="00AE20B9">
            <w:pPr>
              <w:autoSpaceDE w:val="0"/>
              <w:autoSpaceDN w:val="0"/>
              <w:adjustRightInd w:val="0"/>
              <w:spacing w:after="0" w:line="240" w:lineRule="auto"/>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Из них:</w:t>
            </w:r>
          </w:p>
          <w:p w:rsidR="00AE20B9" w:rsidRPr="00AE20B9" w:rsidRDefault="00AE20B9" w:rsidP="00AE20B9">
            <w:pPr>
              <w:autoSpaceDE w:val="0"/>
              <w:autoSpaceDN w:val="0"/>
              <w:adjustRightInd w:val="0"/>
              <w:spacing w:after="0" w:line="240" w:lineRule="auto"/>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 xml:space="preserve">из средств федерального бюджета за период с 2014 по 2016 гг. -    </w:t>
            </w:r>
            <w:r w:rsidRPr="00AE20B9">
              <w:rPr>
                <w:rFonts w:ascii="Times New Roman" w:eastAsia="Calibri" w:hAnsi="Times New Roman"/>
                <w:b/>
                <w:color w:val="auto"/>
                <w:kern w:val="0"/>
                <w:sz w:val="12"/>
                <w:szCs w:val="12"/>
              </w:rPr>
              <w:t>1934,3</w:t>
            </w:r>
            <w:r w:rsidRPr="00AE20B9">
              <w:rPr>
                <w:rFonts w:ascii="Times New Roman" w:eastAsia="Calibri" w:hAnsi="Times New Roman"/>
                <w:color w:val="auto"/>
                <w:kern w:val="0"/>
                <w:sz w:val="12"/>
                <w:szCs w:val="12"/>
              </w:rPr>
              <w:t xml:space="preserve">  тыс. руб., в том числе:</w:t>
            </w:r>
          </w:p>
          <w:p w:rsidR="00AE20B9" w:rsidRPr="00AE20B9" w:rsidRDefault="00AE20B9" w:rsidP="00AE20B9">
            <w:pPr>
              <w:autoSpaceDE w:val="0"/>
              <w:autoSpaceDN w:val="0"/>
              <w:adjustRightInd w:val="0"/>
              <w:spacing w:after="0" w:line="240" w:lineRule="auto"/>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2014 году -    603,1  тыс. руб.;</w:t>
            </w:r>
          </w:p>
          <w:p w:rsidR="00AE20B9" w:rsidRPr="00AE20B9" w:rsidRDefault="00AE20B9" w:rsidP="00AE20B9">
            <w:pPr>
              <w:autoSpaceDE w:val="0"/>
              <w:autoSpaceDN w:val="0"/>
              <w:adjustRightInd w:val="0"/>
              <w:spacing w:after="0" w:line="240" w:lineRule="auto"/>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2015 году -    649,3 тыс. руб.;</w:t>
            </w:r>
          </w:p>
          <w:p w:rsidR="00AE20B9" w:rsidRPr="00AE20B9" w:rsidRDefault="00AE20B9" w:rsidP="00AE20B9">
            <w:pPr>
              <w:autoSpaceDE w:val="0"/>
              <w:autoSpaceDN w:val="0"/>
              <w:adjustRightInd w:val="0"/>
              <w:spacing w:after="0" w:line="240" w:lineRule="auto"/>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2016 году -    681,9 тыс. руб.</w:t>
            </w:r>
          </w:p>
          <w:p w:rsidR="00AE20B9" w:rsidRPr="00AE20B9" w:rsidRDefault="00AE20B9" w:rsidP="00AE20B9">
            <w:pPr>
              <w:autoSpaceDE w:val="0"/>
              <w:autoSpaceDN w:val="0"/>
              <w:adjustRightInd w:val="0"/>
              <w:spacing w:after="0" w:line="240" w:lineRule="auto"/>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из сре</w:t>
            </w:r>
            <w:proofErr w:type="gramStart"/>
            <w:r w:rsidRPr="00AE20B9">
              <w:rPr>
                <w:rFonts w:ascii="Times New Roman" w:eastAsia="Calibri" w:hAnsi="Times New Roman"/>
                <w:color w:val="auto"/>
                <w:kern w:val="0"/>
                <w:sz w:val="12"/>
                <w:szCs w:val="12"/>
              </w:rPr>
              <w:t>дств  кр</w:t>
            </w:r>
            <w:proofErr w:type="gramEnd"/>
            <w:r w:rsidRPr="00AE20B9">
              <w:rPr>
                <w:rFonts w:ascii="Times New Roman" w:eastAsia="Calibri" w:hAnsi="Times New Roman"/>
                <w:color w:val="auto"/>
                <w:kern w:val="0"/>
                <w:sz w:val="12"/>
                <w:szCs w:val="12"/>
              </w:rPr>
              <w:t xml:space="preserve">аевого бюджета за период с 2014 по 2016 гг. -    </w:t>
            </w:r>
            <w:r w:rsidRPr="00AE20B9">
              <w:rPr>
                <w:rFonts w:ascii="Times New Roman" w:eastAsia="Calibri" w:hAnsi="Times New Roman"/>
                <w:b/>
                <w:color w:val="auto"/>
                <w:kern w:val="0"/>
                <w:sz w:val="12"/>
                <w:szCs w:val="12"/>
              </w:rPr>
              <w:t>38 637,51642</w:t>
            </w:r>
            <w:r w:rsidRPr="00AE20B9">
              <w:rPr>
                <w:rFonts w:ascii="Times New Roman" w:eastAsia="Calibri" w:hAnsi="Times New Roman"/>
                <w:color w:val="auto"/>
                <w:kern w:val="0"/>
                <w:sz w:val="12"/>
                <w:szCs w:val="12"/>
              </w:rPr>
              <w:t xml:space="preserve">  тыс. руб., в том числе:</w:t>
            </w:r>
          </w:p>
          <w:p w:rsidR="00AE20B9" w:rsidRPr="00AE20B9" w:rsidRDefault="00AE20B9" w:rsidP="00AE20B9">
            <w:pPr>
              <w:autoSpaceDE w:val="0"/>
              <w:autoSpaceDN w:val="0"/>
              <w:adjustRightInd w:val="0"/>
              <w:spacing w:after="0" w:line="240" w:lineRule="auto"/>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2014 году -    12 443,51642  тыс. руб.;</w:t>
            </w:r>
          </w:p>
          <w:p w:rsidR="00AE20B9" w:rsidRPr="00AE20B9" w:rsidRDefault="00AE20B9" w:rsidP="00AE20B9">
            <w:pPr>
              <w:autoSpaceDE w:val="0"/>
              <w:autoSpaceDN w:val="0"/>
              <w:adjustRightInd w:val="0"/>
              <w:spacing w:after="0" w:line="240" w:lineRule="auto"/>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2015 году -    13 071,5 тыс. руб.;</w:t>
            </w:r>
          </w:p>
          <w:p w:rsidR="00AE20B9" w:rsidRPr="00AE20B9" w:rsidRDefault="00AE20B9" w:rsidP="00AE20B9">
            <w:pPr>
              <w:autoSpaceDE w:val="0"/>
              <w:autoSpaceDN w:val="0"/>
              <w:adjustRightInd w:val="0"/>
              <w:spacing w:after="0" w:line="240" w:lineRule="auto"/>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2016 году -    13 122,5 тыс. руб.</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 xml:space="preserve">из средств районного бюджета за период с 2014 по 2016 гг. – </w:t>
            </w:r>
            <w:r w:rsidRPr="00AE20B9">
              <w:rPr>
                <w:rFonts w:ascii="Times New Roman" w:eastAsia="Calibri" w:hAnsi="Times New Roman" w:cs="Times New Roman"/>
                <w:b/>
                <w:color w:val="auto"/>
                <w:kern w:val="0"/>
                <w:sz w:val="12"/>
                <w:szCs w:val="12"/>
              </w:rPr>
              <w:t>0,0</w:t>
            </w:r>
            <w:r w:rsidRPr="00AE20B9">
              <w:rPr>
                <w:rFonts w:ascii="Times New Roman" w:eastAsia="Calibri" w:hAnsi="Times New Roman" w:cs="Times New Roman"/>
                <w:color w:val="auto"/>
                <w:kern w:val="0"/>
                <w:sz w:val="12"/>
                <w:szCs w:val="12"/>
              </w:rPr>
              <w:t xml:space="preserve">  тыс. руб., в том числе:</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2014 году -   0,0 тыс. руб.;</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2015 году -   0,0 тыс. руб.;</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2016 году -   0,0 тыс. руб.</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p>
        </w:tc>
      </w:tr>
    </w:tbl>
    <w:p w:rsidR="00AE20B9" w:rsidRDefault="00AE20B9" w:rsidP="00AE20B9">
      <w:pPr>
        <w:autoSpaceDE w:val="0"/>
        <w:autoSpaceDN w:val="0"/>
        <w:adjustRightInd w:val="0"/>
        <w:spacing w:after="0" w:line="240" w:lineRule="auto"/>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ab/>
      </w:r>
    </w:p>
    <w:p w:rsidR="00AE20B9" w:rsidRDefault="00AE20B9" w:rsidP="00AE20B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rPr>
        <w:t>1.2.2 подраздел 2.7. «</w:t>
      </w:r>
      <w:r w:rsidRPr="00AE20B9">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AE20B9">
        <w:rPr>
          <w:rFonts w:ascii="Times New Roman" w:eastAsia="Calibri" w:hAnsi="Times New Roman" w:cs="Times New Roman"/>
          <w:color w:val="auto"/>
          <w:kern w:val="0"/>
          <w:sz w:val="12"/>
          <w:szCs w:val="12"/>
        </w:rPr>
        <w:t xml:space="preserve"> раздела  2. «Основные разделы подпрограммы»</w:t>
      </w:r>
      <w:r w:rsidRPr="00AE20B9">
        <w:rPr>
          <w:rFonts w:ascii="Times New Roman" w:eastAsia="Calibri" w:hAnsi="Times New Roman" w:cs="Times New Roman"/>
          <w:color w:val="auto"/>
          <w:kern w:val="0"/>
          <w:sz w:val="12"/>
          <w:szCs w:val="12"/>
          <w:lang w:eastAsia="ar-SA"/>
        </w:rPr>
        <w:t xml:space="preserve"> </w:t>
      </w:r>
      <w:r w:rsidRPr="00AE20B9">
        <w:rPr>
          <w:rFonts w:ascii="Times New Roman" w:eastAsia="Calibri" w:hAnsi="Times New Roman" w:cs="Times New Roman"/>
          <w:color w:val="auto"/>
          <w:kern w:val="0"/>
          <w:sz w:val="12"/>
          <w:szCs w:val="12"/>
        </w:rPr>
        <w:t xml:space="preserve"> </w:t>
      </w:r>
      <w:r w:rsidRPr="00AE20B9">
        <w:rPr>
          <w:rFonts w:ascii="Times New Roman" w:eastAsia="Calibri" w:hAnsi="Times New Roman" w:cs="Times New Roman"/>
          <w:color w:val="auto"/>
          <w:kern w:val="0"/>
          <w:sz w:val="12"/>
          <w:szCs w:val="12"/>
          <w:lang w:eastAsia="en-US"/>
        </w:rPr>
        <w:t xml:space="preserve"> изменить и изложить в редакции:</w:t>
      </w:r>
    </w:p>
    <w:p w:rsidR="00AE20B9" w:rsidRPr="00AE20B9" w:rsidRDefault="00AE20B9" w:rsidP="00AE20B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AE20B9" w:rsidRDefault="00AE20B9" w:rsidP="00AE20B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финансирования</w:t>
      </w:r>
    </w:p>
    <w:p w:rsidR="00AE20B9" w:rsidRPr="00AE20B9" w:rsidRDefault="00AE20B9" w:rsidP="00AE20B9">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AE20B9" w:rsidRPr="00AE20B9" w:rsidRDefault="00AE20B9"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AE20B9">
        <w:rPr>
          <w:rFonts w:ascii="Times New Roman" w:hAnsi="Times New Roman" w:cs="Times New Roman"/>
          <w:color w:val="auto"/>
          <w:kern w:val="0"/>
          <w:sz w:val="12"/>
          <w:szCs w:val="12"/>
        </w:rPr>
        <w:tab/>
      </w:r>
      <w:r w:rsidRPr="00AE20B9">
        <w:rPr>
          <w:rFonts w:ascii="Times New Roman" w:hAnsi="Times New Roman" w:cs="Times New Roman"/>
          <w:color w:val="auto"/>
          <w:kern w:val="0"/>
          <w:sz w:val="12"/>
          <w:szCs w:val="12"/>
        </w:rPr>
        <w:tab/>
      </w:r>
      <w:r w:rsidRPr="00AE20B9">
        <w:rPr>
          <w:rFonts w:ascii="Times New Roman" w:eastAsia="Calibri" w:hAnsi="Times New Roman" w:cs="Times New Roman"/>
          <w:color w:val="auto"/>
          <w:kern w:val="0"/>
          <w:sz w:val="12"/>
          <w:szCs w:val="12"/>
        </w:rPr>
        <w:t>Общий объем бюджетных ассигнований на реализацию подпрограммы по годам составляет- 4</w:t>
      </w:r>
      <w:r w:rsidRPr="00AE20B9">
        <w:rPr>
          <w:rFonts w:ascii="Times New Roman" w:eastAsia="Calibri" w:hAnsi="Times New Roman" w:cs="Times New Roman"/>
          <w:b/>
          <w:color w:val="auto"/>
          <w:kern w:val="0"/>
          <w:sz w:val="12"/>
          <w:szCs w:val="12"/>
        </w:rPr>
        <w:t>0 571,86059</w:t>
      </w:r>
      <w:r w:rsidRPr="00AE20B9">
        <w:rPr>
          <w:rFonts w:ascii="Times New Roman" w:eastAsia="Calibri" w:hAnsi="Times New Roman" w:cs="Times New Roman"/>
          <w:color w:val="auto"/>
          <w:kern w:val="0"/>
          <w:sz w:val="12"/>
          <w:szCs w:val="12"/>
        </w:rPr>
        <w:t xml:space="preserve"> тыс. руб., в том числе:</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2014 году -   13 046,66059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2015 году -   13 720,8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2016 году -   13 804,4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Из них:</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 xml:space="preserve">из средств федерального бюджета за период с 2014 по 2016 гг. -    </w:t>
      </w:r>
      <w:r w:rsidRPr="00AE20B9">
        <w:rPr>
          <w:rFonts w:ascii="Times New Roman" w:eastAsia="Calibri" w:hAnsi="Times New Roman"/>
          <w:b/>
          <w:color w:val="auto"/>
          <w:kern w:val="0"/>
          <w:sz w:val="12"/>
          <w:szCs w:val="12"/>
        </w:rPr>
        <w:t>1934,3</w:t>
      </w:r>
      <w:r w:rsidRPr="00AE20B9">
        <w:rPr>
          <w:rFonts w:ascii="Times New Roman" w:eastAsia="Calibri" w:hAnsi="Times New Roman"/>
          <w:color w:val="auto"/>
          <w:kern w:val="0"/>
          <w:sz w:val="12"/>
          <w:szCs w:val="12"/>
        </w:rPr>
        <w:t xml:space="preserve">  тыс. руб., в том числе:</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2014 году -    603,1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2015 году -    649,3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2016 году -    681,9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из сре</w:t>
      </w:r>
      <w:proofErr w:type="gramStart"/>
      <w:r w:rsidRPr="00AE20B9">
        <w:rPr>
          <w:rFonts w:ascii="Times New Roman" w:eastAsia="Calibri" w:hAnsi="Times New Roman"/>
          <w:color w:val="auto"/>
          <w:kern w:val="0"/>
          <w:sz w:val="12"/>
          <w:szCs w:val="12"/>
        </w:rPr>
        <w:t>дств  кр</w:t>
      </w:r>
      <w:proofErr w:type="gramEnd"/>
      <w:r w:rsidRPr="00AE20B9">
        <w:rPr>
          <w:rFonts w:ascii="Times New Roman" w:eastAsia="Calibri" w:hAnsi="Times New Roman"/>
          <w:color w:val="auto"/>
          <w:kern w:val="0"/>
          <w:sz w:val="12"/>
          <w:szCs w:val="12"/>
        </w:rPr>
        <w:t xml:space="preserve">аевого бюджета за период с 2014 по 2016 гг. -    </w:t>
      </w:r>
      <w:r w:rsidRPr="00AE20B9">
        <w:rPr>
          <w:rFonts w:ascii="Times New Roman" w:eastAsia="Calibri" w:hAnsi="Times New Roman"/>
          <w:b/>
          <w:color w:val="auto"/>
          <w:kern w:val="0"/>
          <w:sz w:val="12"/>
          <w:szCs w:val="12"/>
        </w:rPr>
        <w:t>38 637,51642</w:t>
      </w:r>
      <w:r w:rsidRPr="00AE20B9">
        <w:rPr>
          <w:rFonts w:ascii="Times New Roman" w:eastAsia="Calibri" w:hAnsi="Times New Roman"/>
          <w:color w:val="auto"/>
          <w:kern w:val="0"/>
          <w:sz w:val="12"/>
          <w:szCs w:val="12"/>
        </w:rPr>
        <w:t xml:space="preserve">  тыс. руб., в том числе:</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2014 году -    12 443,51642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2015 году -    13 071,5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2016 году -    13 122,5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 xml:space="preserve">из средств районного бюджета за период с 2014 по 2016 гг. – </w:t>
      </w:r>
      <w:r w:rsidRPr="00AE20B9">
        <w:rPr>
          <w:rFonts w:ascii="Times New Roman" w:eastAsia="Calibri" w:hAnsi="Times New Roman" w:cs="Times New Roman"/>
          <w:b/>
          <w:color w:val="auto"/>
          <w:kern w:val="0"/>
          <w:sz w:val="12"/>
          <w:szCs w:val="12"/>
        </w:rPr>
        <w:t>0,0</w:t>
      </w:r>
      <w:r w:rsidRPr="00AE20B9">
        <w:rPr>
          <w:rFonts w:ascii="Times New Roman" w:eastAsia="Calibri" w:hAnsi="Times New Roman" w:cs="Times New Roman"/>
          <w:color w:val="auto"/>
          <w:kern w:val="0"/>
          <w:sz w:val="12"/>
          <w:szCs w:val="12"/>
        </w:rPr>
        <w:t xml:space="preserve">  тыс. руб., в том числе:</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2014 году -   0,0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2015 году -   0,0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2016 году -   0,0 тыс. руб.</w:t>
      </w:r>
    </w:p>
    <w:p w:rsidR="00AE20B9" w:rsidRPr="00AE20B9" w:rsidRDefault="00AE20B9" w:rsidP="00AE20B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ar-SA"/>
        </w:rPr>
      </w:pPr>
      <w:r w:rsidRPr="00AE20B9">
        <w:rPr>
          <w:rFonts w:ascii="Times New Roman" w:eastAsia="Calibri" w:hAnsi="Times New Roman" w:cs="Times New Roman"/>
          <w:color w:val="auto"/>
          <w:kern w:val="0"/>
          <w:sz w:val="12"/>
          <w:szCs w:val="12"/>
          <w:lang w:eastAsia="ar-SA"/>
        </w:rPr>
        <w:t>1.2.3  П</w:t>
      </w:r>
      <w:r w:rsidRPr="00AE20B9">
        <w:rPr>
          <w:rFonts w:ascii="Times New Roman" w:eastAsia="Calibri" w:hAnsi="Times New Roman" w:cs="Times New Roman"/>
          <w:bCs/>
          <w:color w:val="auto"/>
          <w:kern w:val="0"/>
          <w:sz w:val="12"/>
          <w:szCs w:val="12"/>
          <w:lang w:eastAsia="ar-SA"/>
        </w:rPr>
        <w:t xml:space="preserve">риложение № 2  к подпрограмме 1 </w:t>
      </w:r>
      <w:r w:rsidRPr="00AE20B9">
        <w:rPr>
          <w:rFonts w:ascii="Times New Roman" w:eastAsia="Calibri" w:hAnsi="Times New Roman" w:cs="Times New Roman"/>
          <w:color w:val="auto"/>
          <w:kern w:val="0"/>
          <w:sz w:val="12"/>
          <w:szCs w:val="12"/>
          <w:lang w:eastAsia="ar-SA"/>
        </w:rPr>
        <w:t xml:space="preserve">«Повышение качества жизни отдельных категорий граждан, в </w:t>
      </w:r>
      <w:proofErr w:type="spellStart"/>
      <w:r w:rsidRPr="00AE20B9">
        <w:rPr>
          <w:rFonts w:ascii="Times New Roman" w:eastAsia="Calibri" w:hAnsi="Times New Roman" w:cs="Times New Roman"/>
          <w:color w:val="auto"/>
          <w:kern w:val="0"/>
          <w:sz w:val="12"/>
          <w:szCs w:val="12"/>
          <w:lang w:eastAsia="ar-SA"/>
        </w:rPr>
        <w:t>т.ч</w:t>
      </w:r>
      <w:proofErr w:type="spellEnd"/>
      <w:r w:rsidRPr="00AE20B9">
        <w:rPr>
          <w:rFonts w:ascii="Times New Roman" w:eastAsia="Calibri" w:hAnsi="Times New Roman" w:cs="Times New Roman"/>
          <w:color w:val="auto"/>
          <w:kern w:val="0"/>
          <w:sz w:val="12"/>
          <w:szCs w:val="12"/>
          <w:lang w:eastAsia="ar-SA"/>
        </w:rPr>
        <w:t>. инвалидов, степени их социальной защищенности»</w:t>
      </w:r>
      <w:r w:rsidRPr="00AE20B9">
        <w:rPr>
          <w:rFonts w:ascii="Times New Roman" w:eastAsia="Calibri" w:hAnsi="Times New Roman" w:cs="Times New Roman"/>
          <w:bCs/>
          <w:color w:val="auto"/>
          <w:kern w:val="0"/>
          <w:sz w:val="12"/>
          <w:szCs w:val="12"/>
          <w:lang w:eastAsia="ar-SA"/>
        </w:rPr>
        <w:t>, реализуемой в рамках муниципальной программы "Социальная поддержка населения Каратузского района» изменить и изложить в новой редакции согласно приложению № 1 к настоящему постановлению.</w:t>
      </w:r>
    </w:p>
    <w:p w:rsidR="00AE20B9" w:rsidRPr="00AE20B9" w:rsidRDefault="00AE20B9" w:rsidP="00AE20B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AE20B9">
        <w:rPr>
          <w:rFonts w:ascii="Times New Roman" w:eastAsia="Calibri" w:hAnsi="Times New Roman" w:cs="Times New Roman"/>
          <w:color w:val="auto"/>
          <w:kern w:val="0"/>
          <w:sz w:val="12"/>
          <w:szCs w:val="12"/>
          <w:lang w:eastAsia="ar-SA"/>
        </w:rPr>
        <w:t>1.3</w:t>
      </w:r>
      <w:proofErr w:type="gramStart"/>
      <w:r w:rsidRPr="00AE20B9">
        <w:rPr>
          <w:rFonts w:ascii="Times New Roman" w:eastAsia="Calibri" w:hAnsi="Times New Roman" w:cs="Times New Roman"/>
          <w:color w:val="auto"/>
          <w:kern w:val="0"/>
          <w:sz w:val="12"/>
          <w:szCs w:val="12"/>
          <w:lang w:eastAsia="ar-SA"/>
        </w:rPr>
        <w:t xml:space="preserve"> В</w:t>
      </w:r>
      <w:proofErr w:type="gramEnd"/>
      <w:r w:rsidRPr="00AE20B9">
        <w:rPr>
          <w:rFonts w:ascii="Times New Roman" w:eastAsia="Calibri" w:hAnsi="Times New Roman" w:cs="Times New Roman"/>
          <w:color w:val="auto"/>
          <w:kern w:val="0"/>
          <w:sz w:val="12"/>
          <w:szCs w:val="12"/>
          <w:lang w:eastAsia="ar-SA"/>
        </w:rPr>
        <w:t xml:space="preserve"> приложение № 2 к муниципальной программе «Социальная поддержка населения Каратузского района» внести следующие изменения:</w:t>
      </w:r>
    </w:p>
    <w:p w:rsidR="00AE20B9" w:rsidRDefault="00AE20B9" w:rsidP="00AE20B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AE20B9">
        <w:rPr>
          <w:rFonts w:ascii="Times New Roman" w:eastAsia="Calibri" w:hAnsi="Times New Roman" w:cs="Times New Roman"/>
          <w:color w:val="auto"/>
          <w:kern w:val="0"/>
          <w:sz w:val="12"/>
          <w:szCs w:val="12"/>
          <w:lang w:eastAsia="ar-SA"/>
        </w:rPr>
        <w:t>1.3.1</w:t>
      </w:r>
      <w:proofErr w:type="gramStart"/>
      <w:r w:rsidRPr="00AE20B9">
        <w:rPr>
          <w:rFonts w:ascii="Times New Roman" w:eastAsia="Calibri" w:hAnsi="Times New Roman" w:cs="Times New Roman"/>
          <w:color w:val="auto"/>
          <w:kern w:val="0"/>
          <w:sz w:val="12"/>
          <w:szCs w:val="12"/>
          <w:lang w:eastAsia="ar-SA"/>
        </w:rPr>
        <w:t xml:space="preserve"> В</w:t>
      </w:r>
      <w:proofErr w:type="gramEnd"/>
      <w:r w:rsidRPr="00AE20B9">
        <w:rPr>
          <w:rFonts w:ascii="Times New Roman" w:eastAsia="Calibri" w:hAnsi="Times New Roman" w:cs="Times New Roman"/>
          <w:color w:val="auto"/>
          <w:kern w:val="0"/>
          <w:sz w:val="12"/>
          <w:szCs w:val="12"/>
          <w:lang w:eastAsia="ar-SA"/>
        </w:rPr>
        <w:t xml:space="preserve"> разделе 1. «Паспорт подпрограммы» подпрограммы 2 «Социальная поддержка семей, имеющих детей»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w:t>
      </w:r>
    </w:p>
    <w:p w:rsidR="00AE20B9" w:rsidRPr="00AE20B9" w:rsidRDefault="00AE20B9" w:rsidP="00AE20B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6439"/>
      </w:tblGrid>
      <w:tr w:rsidR="00AE20B9" w:rsidRPr="00AE20B9" w:rsidTr="00AE20B9">
        <w:tc>
          <w:tcPr>
            <w:tcW w:w="4124" w:type="dxa"/>
            <w:tcBorders>
              <w:top w:val="single" w:sz="4" w:space="0" w:color="auto"/>
              <w:left w:val="single" w:sz="4" w:space="0" w:color="auto"/>
              <w:bottom w:val="single" w:sz="4" w:space="0" w:color="auto"/>
              <w:right w:val="single" w:sz="4" w:space="0" w:color="auto"/>
            </w:tcBorders>
            <w:shd w:val="clear" w:color="auto" w:fill="auto"/>
          </w:tcPr>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 xml:space="preserve">муниципальной программы                    </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 xml:space="preserve">Источники финансирования: </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AE20B9">
              <w:rPr>
                <w:rFonts w:ascii="Times New Roman" w:eastAsia="Calibri" w:hAnsi="Times New Roman" w:cs="Times New Roman"/>
                <w:b/>
                <w:color w:val="auto"/>
                <w:kern w:val="0"/>
                <w:sz w:val="12"/>
                <w:szCs w:val="12"/>
              </w:rPr>
              <w:t>57 420,65432</w:t>
            </w:r>
            <w:r w:rsidRPr="00AE20B9">
              <w:rPr>
                <w:rFonts w:ascii="Times New Roman" w:eastAsia="Calibri" w:hAnsi="Times New Roman" w:cs="Times New Roman"/>
                <w:color w:val="auto"/>
                <w:kern w:val="0"/>
                <w:sz w:val="12"/>
                <w:szCs w:val="12"/>
              </w:rPr>
              <w:t xml:space="preserve"> тыс. руб., в том числе:</w:t>
            </w:r>
          </w:p>
          <w:p w:rsidR="00AE20B9" w:rsidRPr="00AE20B9" w:rsidRDefault="00AE20B9" w:rsidP="00AE20B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2014 году -   23 925,25432   тыс. руб.;</w:t>
            </w:r>
          </w:p>
          <w:p w:rsidR="00AE20B9" w:rsidRPr="00AE20B9" w:rsidRDefault="00AE20B9" w:rsidP="00AE20B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2015 году -   20 700,2  тыс. руб.;</w:t>
            </w:r>
          </w:p>
          <w:p w:rsidR="00AE20B9" w:rsidRPr="00AE20B9" w:rsidRDefault="00AE20B9" w:rsidP="00AE20B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2016 году -   12 795,2   тыс. руб.</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из них:</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 xml:space="preserve">из средств федерального  бюджета за период с 2014 по 2016 гг. -    </w:t>
            </w:r>
            <w:r w:rsidRPr="00AE20B9">
              <w:rPr>
                <w:rFonts w:ascii="Times New Roman" w:eastAsia="Calibri" w:hAnsi="Times New Roman" w:cs="Times New Roman"/>
                <w:b/>
                <w:color w:val="auto"/>
                <w:kern w:val="0"/>
                <w:sz w:val="12"/>
                <w:szCs w:val="12"/>
              </w:rPr>
              <w:t>0,0</w:t>
            </w:r>
            <w:r w:rsidRPr="00AE20B9">
              <w:rPr>
                <w:rFonts w:ascii="Times New Roman" w:eastAsia="Calibri" w:hAnsi="Times New Roman" w:cs="Times New Roman"/>
                <w:color w:val="auto"/>
                <w:kern w:val="0"/>
                <w:sz w:val="12"/>
                <w:szCs w:val="12"/>
              </w:rPr>
              <w:t xml:space="preserve">  тыс. руб., в том числе:</w:t>
            </w:r>
          </w:p>
          <w:p w:rsidR="00AE20B9" w:rsidRPr="00AE20B9" w:rsidRDefault="00AE20B9" w:rsidP="00AE20B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2014 году -  0,0  тыс. руб.;</w:t>
            </w:r>
          </w:p>
          <w:p w:rsidR="00AE20B9" w:rsidRPr="00AE20B9" w:rsidRDefault="00AE20B9" w:rsidP="00AE20B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2015 году -  0,0  тыс. руб.;</w:t>
            </w:r>
          </w:p>
          <w:p w:rsidR="00AE20B9" w:rsidRPr="00AE20B9" w:rsidRDefault="00AE20B9" w:rsidP="00AE20B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2016 году -  0,0   тыс. руб.</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из сре</w:t>
            </w:r>
            <w:proofErr w:type="gramStart"/>
            <w:r w:rsidRPr="00AE20B9">
              <w:rPr>
                <w:rFonts w:ascii="Times New Roman" w:eastAsia="Calibri" w:hAnsi="Times New Roman" w:cs="Times New Roman"/>
                <w:color w:val="auto"/>
                <w:kern w:val="0"/>
                <w:sz w:val="12"/>
                <w:szCs w:val="12"/>
              </w:rPr>
              <w:t>дств кр</w:t>
            </w:r>
            <w:proofErr w:type="gramEnd"/>
            <w:r w:rsidRPr="00AE20B9">
              <w:rPr>
                <w:rFonts w:ascii="Times New Roman" w:eastAsia="Calibri" w:hAnsi="Times New Roman" w:cs="Times New Roman"/>
                <w:color w:val="auto"/>
                <w:kern w:val="0"/>
                <w:sz w:val="12"/>
                <w:szCs w:val="12"/>
              </w:rPr>
              <w:t xml:space="preserve">аевого бюджета за период с 2014 по 2016 гг. -    </w:t>
            </w:r>
            <w:r w:rsidRPr="00AE20B9">
              <w:rPr>
                <w:rFonts w:ascii="Times New Roman" w:eastAsia="Calibri" w:hAnsi="Times New Roman" w:cs="Times New Roman"/>
                <w:b/>
                <w:color w:val="auto"/>
                <w:kern w:val="0"/>
                <w:sz w:val="12"/>
                <w:szCs w:val="12"/>
              </w:rPr>
              <w:t xml:space="preserve">57 420,65432 </w:t>
            </w:r>
            <w:r w:rsidRPr="00AE20B9">
              <w:rPr>
                <w:rFonts w:ascii="Times New Roman" w:eastAsia="Calibri" w:hAnsi="Times New Roman" w:cs="Times New Roman"/>
                <w:color w:val="auto"/>
                <w:kern w:val="0"/>
                <w:sz w:val="12"/>
                <w:szCs w:val="12"/>
              </w:rPr>
              <w:t>тыс. руб., в том числе:</w:t>
            </w:r>
          </w:p>
          <w:p w:rsidR="00AE20B9" w:rsidRPr="00AE20B9" w:rsidRDefault="00AE20B9" w:rsidP="00AE20B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2014 году -   23 925,25432   тыс. руб.;</w:t>
            </w:r>
          </w:p>
          <w:p w:rsidR="00AE20B9" w:rsidRPr="00AE20B9" w:rsidRDefault="00AE20B9" w:rsidP="00AE20B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2015 году -   20 700,2  тыс. руб.;</w:t>
            </w:r>
          </w:p>
          <w:p w:rsidR="00AE20B9" w:rsidRPr="00AE20B9" w:rsidRDefault="00AE20B9" w:rsidP="00AE20B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2016 году -   12 795,2   тыс. руб.</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 xml:space="preserve">из средств районного бюджета за период с 2014 по 2016 гг. – </w:t>
            </w:r>
            <w:r w:rsidRPr="00AE20B9">
              <w:rPr>
                <w:rFonts w:ascii="Times New Roman" w:eastAsia="Calibri" w:hAnsi="Times New Roman" w:cs="Times New Roman"/>
                <w:b/>
                <w:color w:val="auto"/>
                <w:kern w:val="0"/>
                <w:sz w:val="12"/>
                <w:szCs w:val="12"/>
              </w:rPr>
              <w:t>0,0</w:t>
            </w:r>
            <w:r w:rsidRPr="00AE20B9">
              <w:rPr>
                <w:rFonts w:ascii="Times New Roman" w:eastAsia="Calibri" w:hAnsi="Times New Roman" w:cs="Times New Roman"/>
                <w:color w:val="auto"/>
                <w:kern w:val="0"/>
                <w:sz w:val="12"/>
                <w:szCs w:val="12"/>
              </w:rPr>
              <w:t xml:space="preserve"> тыс. руб., в том числе:</w:t>
            </w:r>
          </w:p>
          <w:p w:rsidR="00AE20B9" w:rsidRPr="00AE20B9" w:rsidRDefault="00AE20B9" w:rsidP="00AE20B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2014 году -   0,0  тыс. руб.;</w:t>
            </w:r>
          </w:p>
          <w:p w:rsidR="00AE20B9" w:rsidRPr="00AE20B9" w:rsidRDefault="00AE20B9" w:rsidP="00AE20B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2015 году -   0,0  тыс. руб.;</w:t>
            </w:r>
          </w:p>
          <w:p w:rsidR="00AE20B9" w:rsidRPr="00AE20B9" w:rsidRDefault="00AE20B9" w:rsidP="00AE20B9">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2016 году -   0,0  тыс. руб.</w:t>
            </w:r>
          </w:p>
        </w:tc>
      </w:tr>
    </w:tbl>
    <w:p w:rsidR="00AE20B9" w:rsidRDefault="00AE20B9" w:rsidP="00AE20B9">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p>
    <w:p w:rsidR="00AE20B9" w:rsidRDefault="00AE20B9" w:rsidP="00AE20B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rPr>
        <w:t>1.3.2</w:t>
      </w:r>
      <w:r w:rsidRPr="00AE20B9">
        <w:rPr>
          <w:rFonts w:ascii="Times New Roman" w:eastAsia="Calibri" w:hAnsi="Times New Roman" w:cs="Times New Roman"/>
          <w:color w:val="auto"/>
          <w:kern w:val="0"/>
          <w:sz w:val="12"/>
          <w:szCs w:val="12"/>
          <w:lang w:eastAsia="ar-SA"/>
        </w:rPr>
        <w:t xml:space="preserve"> П</w:t>
      </w:r>
      <w:r w:rsidRPr="00AE20B9">
        <w:rPr>
          <w:rFonts w:ascii="Times New Roman" w:eastAsia="Calibri" w:hAnsi="Times New Roman" w:cs="Times New Roman"/>
          <w:color w:val="auto"/>
          <w:kern w:val="0"/>
          <w:sz w:val="12"/>
          <w:szCs w:val="12"/>
        </w:rPr>
        <w:t>одраздел 2.7. «</w:t>
      </w:r>
      <w:r w:rsidRPr="00AE20B9">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AE20B9">
        <w:rPr>
          <w:rFonts w:ascii="Times New Roman" w:eastAsia="Calibri" w:hAnsi="Times New Roman" w:cs="Times New Roman"/>
          <w:color w:val="auto"/>
          <w:kern w:val="0"/>
          <w:sz w:val="12"/>
          <w:szCs w:val="12"/>
        </w:rPr>
        <w:t xml:space="preserve"> раздела  2. «Основные разделы подпрограммы»  </w:t>
      </w:r>
      <w:r w:rsidRPr="00AE20B9">
        <w:rPr>
          <w:rFonts w:ascii="Times New Roman" w:eastAsia="Calibri" w:hAnsi="Times New Roman" w:cs="Times New Roman"/>
          <w:color w:val="auto"/>
          <w:kern w:val="0"/>
          <w:sz w:val="12"/>
          <w:szCs w:val="12"/>
          <w:lang w:eastAsia="ar-SA"/>
        </w:rPr>
        <w:t xml:space="preserve"> </w:t>
      </w:r>
      <w:r w:rsidRPr="00AE20B9">
        <w:rPr>
          <w:rFonts w:ascii="Times New Roman" w:eastAsia="Calibri" w:hAnsi="Times New Roman" w:cs="Times New Roman"/>
          <w:color w:val="auto"/>
          <w:kern w:val="0"/>
          <w:sz w:val="12"/>
          <w:szCs w:val="12"/>
          <w:lang w:eastAsia="en-US"/>
        </w:rPr>
        <w:t xml:space="preserve"> изменить и изложить в редакции:</w:t>
      </w:r>
    </w:p>
    <w:p w:rsidR="00AE20B9" w:rsidRPr="00AE20B9" w:rsidRDefault="00AE20B9" w:rsidP="00AE20B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AE20B9" w:rsidRDefault="00AE20B9" w:rsidP="00AE20B9">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p>
    <w:p w:rsidR="00AE20B9" w:rsidRPr="00AE20B9" w:rsidRDefault="00AE20B9" w:rsidP="00AE20B9">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 xml:space="preserve">Общий объем бюджетных ассигнований на реализацию подпрограммы по годам составляет – </w:t>
      </w:r>
      <w:r w:rsidRPr="00AE20B9">
        <w:rPr>
          <w:rFonts w:ascii="Times New Roman" w:eastAsia="Calibri" w:hAnsi="Times New Roman" w:cs="Times New Roman"/>
          <w:b/>
          <w:color w:val="auto"/>
          <w:kern w:val="0"/>
          <w:sz w:val="12"/>
          <w:szCs w:val="12"/>
        </w:rPr>
        <w:t>57 420,65432</w:t>
      </w:r>
      <w:r w:rsidRPr="00AE20B9">
        <w:rPr>
          <w:rFonts w:ascii="Times New Roman" w:eastAsia="Calibri" w:hAnsi="Times New Roman" w:cs="Times New Roman"/>
          <w:color w:val="auto"/>
          <w:kern w:val="0"/>
          <w:sz w:val="12"/>
          <w:szCs w:val="12"/>
        </w:rPr>
        <w:t xml:space="preserve"> тыс. руб., в том числе:</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2014 году -   23 925,25432   тыс. руб.;</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2015 году -   20 700,2  тыс. руб.;</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2016 году -   12 795,2   тыс. руб.</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из них:</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 xml:space="preserve">из средств федерального  бюджета за период с 2014 по 2016 гг. -    </w:t>
      </w:r>
      <w:r w:rsidRPr="00AE20B9">
        <w:rPr>
          <w:rFonts w:ascii="Times New Roman" w:eastAsia="Calibri" w:hAnsi="Times New Roman" w:cs="Times New Roman"/>
          <w:b/>
          <w:color w:val="auto"/>
          <w:kern w:val="0"/>
          <w:sz w:val="12"/>
          <w:szCs w:val="12"/>
        </w:rPr>
        <w:t>0,0</w:t>
      </w:r>
      <w:r w:rsidRPr="00AE20B9">
        <w:rPr>
          <w:rFonts w:ascii="Times New Roman" w:eastAsia="Calibri" w:hAnsi="Times New Roman" w:cs="Times New Roman"/>
          <w:color w:val="auto"/>
          <w:kern w:val="0"/>
          <w:sz w:val="12"/>
          <w:szCs w:val="12"/>
        </w:rPr>
        <w:t xml:space="preserve">  тыс. руб., в том числе:</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lastRenderedPageBreak/>
        <w:t>в 2014 году -  0,0  тыс. руб.;</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2015 году -  0,0  тыс. руб.;</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2016 году -  0,0   тыс. руб.</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из сре</w:t>
      </w:r>
      <w:proofErr w:type="gramStart"/>
      <w:r w:rsidRPr="00AE20B9">
        <w:rPr>
          <w:rFonts w:ascii="Times New Roman" w:eastAsia="Calibri" w:hAnsi="Times New Roman" w:cs="Times New Roman"/>
          <w:color w:val="auto"/>
          <w:kern w:val="0"/>
          <w:sz w:val="12"/>
          <w:szCs w:val="12"/>
        </w:rPr>
        <w:t>дств кр</w:t>
      </w:r>
      <w:proofErr w:type="gramEnd"/>
      <w:r w:rsidRPr="00AE20B9">
        <w:rPr>
          <w:rFonts w:ascii="Times New Roman" w:eastAsia="Calibri" w:hAnsi="Times New Roman" w:cs="Times New Roman"/>
          <w:color w:val="auto"/>
          <w:kern w:val="0"/>
          <w:sz w:val="12"/>
          <w:szCs w:val="12"/>
        </w:rPr>
        <w:t xml:space="preserve">аевого бюджета за период с 2014 по 2016 гг. -    </w:t>
      </w:r>
      <w:r w:rsidRPr="00AE20B9">
        <w:rPr>
          <w:rFonts w:ascii="Times New Roman" w:eastAsia="Calibri" w:hAnsi="Times New Roman" w:cs="Times New Roman"/>
          <w:b/>
          <w:color w:val="auto"/>
          <w:kern w:val="0"/>
          <w:sz w:val="12"/>
          <w:szCs w:val="12"/>
        </w:rPr>
        <w:t>57 420,65432</w:t>
      </w:r>
      <w:r w:rsidRPr="00AE20B9">
        <w:rPr>
          <w:rFonts w:ascii="Times New Roman" w:eastAsia="Calibri" w:hAnsi="Times New Roman" w:cs="Times New Roman"/>
          <w:color w:val="auto"/>
          <w:kern w:val="0"/>
          <w:sz w:val="12"/>
          <w:szCs w:val="12"/>
        </w:rPr>
        <w:t xml:space="preserve"> тыс. руб., в том числе:</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2014 году -   23 925,25432   тыс. руб.;</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2015 году -   20 700,2  тыс. руб.;</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2016 году -   12 795,2   тыс. руб.</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 xml:space="preserve">из средств районного бюджета за период с 2014 по 2016 гг. – </w:t>
      </w:r>
      <w:r w:rsidRPr="00AE20B9">
        <w:rPr>
          <w:rFonts w:ascii="Times New Roman" w:eastAsia="Calibri" w:hAnsi="Times New Roman" w:cs="Times New Roman"/>
          <w:b/>
          <w:color w:val="auto"/>
          <w:kern w:val="0"/>
          <w:sz w:val="12"/>
          <w:szCs w:val="12"/>
        </w:rPr>
        <w:t>0,0</w:t>
      </w:r>
      <w:r w:rsidRPr="00AE20B9">
        <w:rPr>
          <w:rFonts w:ascii="Times New Roman" w:eastAsia="Calibri" w:hAnsi="Times New Roman" w:cs="Times New Roman"/>
          <w:color w:val="auto"/>
          <w:kern w:val="0"/>
          <w:sz w:val="12"/>
          <w:szCs w:val="12"/>
        </w:rPr>
        <w:t xml:space="preserve"> тыс. руб., в том числе:</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2014 году -   0,0  тыс. руб.;</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2015 году -   0,0  тыс. руб.;</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в 2016 году -   0,0  тыс. руб.</w:t>
      </w:r>
    </w:p>
    <w:p w:rsidR="00AE20B9" w:rsidRPr="00AE20B9" w:rsidRDefault="00AE20B9" w:rsidP="00AE20B9">
      <w:pPr>
        <w:suppressAutoHyphens/>
        <w:spacing w:after="0" w:line="240" w:lineRule="auto"/>
        <w:ind w:firstLine="284"/>
        <w:jc w:val="both"/>
        <w:rPr>
          <w:rFonts w:ascii="Times New Roman" w:eastAsia="Calibri" w:hAnsi="Times New Roman" w:cs="Times New Roman"/>
          <w:bCs/>
          <w:color w:val="auto"/>
          <w:kern w:val="0"/>
          <w:sz w:val="12"/>
          <w:szCs w:val="12"/>
          <w:lang w:eastAsia="ar-SA"/>
        </w:rPr>
      </w:pPr>
      <w:r w:rsidRPr="00AE20B9">
        <w:rPr>
          <w:rFonts w:ascii="Times New Roman" w:eastAsia="Calibri" w:hAnsi="Times New Roman" w:cs="Times New Roman"/>
          <w:color w:val="auto"/>
          <w:kern w:val="0"/>
          <w:sz w:val="12"/>
          <w:szCs w:val="12"/>
          <w:lang w:eastAsia="ar-SA"/>
        </w:rPr>
        <w:t>1.3.3  П</w:t>
      </w:r>
      <w:r w:rsidRPr="00AE20B9">
        <w:rPr>
          <w:rFonts w:ascii="Times New Roman" w:eastAsia="Calibri" w:hAnsi="Times New Roman" w:cs="Times New Roman"/>
          <w:bCs/>
          <w:color w:val="auto"/>
          <w:kern w:val="0"/>
          <w:sz w:val="12"/>
          <w:szCs w:val="12"/>
          <w:lang w:eastAsia="ar-SA"/>
        </w:rPr>
        <w:t>риложение № 2  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изменить и изложить в новой редакции согласно приложению № 2 к настоящему постановлению.</w:t>
      </w:r>
    </w:p>
    <w:p w:rsidR="00AE20B9" w:rsidRPr="00AE20B9" w:rsidRDefault="00AE20B9" w:rsidP="00AE20B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AE20B9">
        <w:rPr>
          <w:rFonts w:ascii="Times New Roman" w:eastAsia="Calibri" w:hAnsi="Times New Roman" w:cs="Times New Roman"/>
          <w:color w:val="auto"/>
          <w:kern w:val="0"/>
          <w:sz w:val="12"/>
          <w:szCs w:val="12"/>
          <w:lang w:eastAsia="ar-SA"/>
        </w:rPr>
        <w:t>1.4</w:t>
      </w:r>
      <w:proofErr w:type="gramStart"/>
      <w:r w:rsidRPr="00AE20B9">
        <w:rPr>
          <w:rFonts w:ascii="Times New Roman" w:eastAsia="Calibri" w:hAnsi="Times New Roman" w:cs="Times New Roman"/>
          <w:color w:val="auto"/>
          <w:kern w:val="0"/>
          <w:sz w:val="12"/>
          <w:szCs w:val="12"/>
          <w:lang w:eastAsia="ar-SA"/>
        </w:rPr>
        <w:t xml:space="preserve"> В</w:t>
      </w:r>
      <w:proofErr w:type="gramEnd"/>
      <w:r w:rsidRPr="00AE20B9">
        <w:rPr>
          <w:rFonts w:ascii="Times New Roman" w:eastAsia="Calibri" w:hAnsi="Times New Roman" w:cs="Times New Roman"/>
          <w:color w:val="auto"/>
          <w:kern w:val="0"/>
          <w:sz w:val="12"/>
          <w:szCs w:val="12"/>
          <w:lang w:eastAsia="ar-SA"/>
        </w:rPr>
        <w:t xml:space="preserve"> приложение № 3 к муниципальной программе «Социальная поддержка населения Каратузского района» внести следующие изменения: </w:t>
      </w:r>
    </w:p>
    <w:p w:rsidR="00AE20B9" w:rsidRPr="00AE20B9" w:rsidRDefault="00AE20B9" w:rsidP="00AE20B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AE20B9">
        <w:rPr>
          <w:rFonts w:ascii="Times New Roman" w:eastAsia="Calibri" w:hAnsi="Times New Roman" w:cs="Times New Roman"/>
          <w:color w:val="auto"/>
          <w:kern w:val="0"/>
          <w:sz w:val="12"/>
          <w:szCs w:val="12"/>
          <w:lang w:eastAsia="ar-SA"/>
        </w:rPr>
        <w:t>1.4.1</w:t>
      </w:r>
      <w:proofErr w:type="gramStart"/>
      <w:r w:rsidRPr="00AE20B9">
        <w:rPr>
          <w:rFonts w:ascii="Times New Roman" w:eastAsia="Calibri" w:hAnsi="Times New Roman" w:cs="Times New Roman"/>
          <w:color w:val="auto"/>
          <w:kern w:val="0"/>
          <w:sz w:val="12"/>
          <w:szCs w:val="12"/>
          <w:lang w:eastAsia="ar-SA"/>
        </w:rPr>
        <w:t xml:space="preserve"> В</w:t>
      </w:r>
      <w:proofErr w:type="gramEnd"/>
      <w:r w:rsidRPr="00AE20B9">
        <w:rPr>
          <w:rFonts w:ascii="Times New Roman" w:eastAsia="Calibri" w:hAnsi="Times New Roman" w:cs="Times New Roman"/>
          <w:color w:val="auto"/>
          <w:kern w:val="0"/>
          <w:sz w:val="12"/>
          <w:szCs w:val="12"/>
          <w:lang w:eastAsia="ar-SA"/>
        </w:rPr>
        <w:t xml:space="preserve"> разделе 1. «Паспорт подпрограммы» подпрограммы 3 «Обеспечение социальной поддержки граждан на оплату жилого помещения и коммунальных услуг»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 </w:t>
      </w:r>
    </w:p>
    <w:p w:rsidR="00AE20B9" w:rsidRPr="00AE20B9" w:rsidRDefault="00AE20B9" w:rsidP="00AE20B9">
      <w:pPr>
        <w:tabs>
          <w:tab w:val="left" w:pos="0"/>
        </w:tabs>
        <w:suppressAutoHyphens/>
        <w:spacing w:after="0" w:line="240" w:lineRule="auto"/>
        <w:jc w:val="both"/>
        <w:rPr>
          <w:rFonts w:ascii="Times New Roman" w:eastAsia="Calibri" w:hAnsi="Times New Roman" w:cs="Times New Roman"/>
          <w:color w:val="auto"/>
          <w:kern w:val="0"/>
          <w:sz w:val="12"/>
          <w:szCs w:val="1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6839"/>
      </w:tblGrid>
      <w:tr w:rsidR="00AE20B9" w:rsidRPr="00AE20B9" w:rsidTr="00AE20B9">
        <w:tc>
          <w:tcPr>
            <w:tcW w:w="4218" w:type="dxa"/>
            <w:tcBorders>
              <w:top w:val="single" w:sz="4" w:space="0" w:color="auto"/>
              <w:left w:val="single" w:sz="4" w:space="0" w:color="auto"/>
              <w:bottom w:val="single" w:sz="4" w:space="0" w:color="auto"/>
              <w:right w:val="single" w:sz="4" w:space="0" w:color="auto"/>
            </w:tcBorders>
            <w:shd w:val="clear" w:color="auto" w:fill="auto"/>
          </w:tcPr>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 xml:space="preserve">муниципальной программы                    </w:t>
            </w:r>
          </w:p>
        </w:tc>
        <w:tc>
          <w:tcPr>
            <w:tcW w:w="6839" w:type="dxa"/>
            <w:tcBorders>
              <w:top w:val="single" w:sz="4" w:space="0" w:color="auto"/>
              <w:left w:val="single" w:sz="4" w:space="0" w:color="auto"/>
              <w:bottom w:val="single" w:sz="4" w:space="0" w:color="auto"/>
              <w:right w:val="single" w:sz="4" w:space="0" w:color="auto"/>
            </w:tcBorders>
            <w:shd w:val="clear" w:color="auto" w:fill="auto"/>
          </w:tcPr>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 xml:space="preserve">Источники финансирования: </w:t>
            </w:r>
          </w:p>
          <w:p w:rsidR="00AE20B9" w:rsidRPr="00AE20B9" w:rsidRDefault="00AE20B9" w:rsidP="00AE20B9">
            <w:pPr>
              <w:autoSpaceDE w:val="0"/>
              <w:autoSpaceDN w:val="0"/>
              <w:adjustRightInd w:val="0"/>
              <w:spacing w:after="0" w:line="240" w:lineRule="auto"/>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2016 гг. Общий объем бюджетных ассигнований на реализацию подпрограммы по годам составляет –  </w:t>
            </w:r>
            <w:r w:rsidRPr="00AE20B9">
              <w:rPr>
                <w:rFonts w:ascii="Times New Roman" w:eastAsia="Calibri" w:hAnsi="Times New Roman" w:cs="Times New Roman"/>
                <w:b/>
                <w:color w:val="auto"/>
                <w:kern w:val="0"/>
                <w:sz w:val="12"/>
                <w:szCs w:val="12"/>
              </w:rPr>
              <w:t xml:space="preserve">176 657,278000 </w:t>
            </w:r>
            <w:r w:rsidRPr="00AE20B9">
              <w:rPr>
                <w:rFonts w:ascii="Times New Roman" w:eastAsia="Calibri" w:hAnsi="Times New Roman" w:cs="Times New Roman"/>
                <w:color w:val="auto"/>
                <w:kern w:val="0"/>
                <w:sz w:val="12"/>
                <w:szCs w:val="12"/>
              </w:rPr>
              <w:t>тыс. руб., в том числе:</w:t>
            </w:r>
          </w:p>
          <w:p w:rsidR="00AE20B9" w:rsidRPr="00AE20B9" w:rsidRDefault="00AE20B9" w:rsidP="00AE20B9">
            <w:pPr>
              <w:autoSpaceDE w:val="0"/>
              <w:autoSpaceDN w:val="0"/>
              <w:adjustRightInd w:val="0"/>
              <w:spacing w:after="0" w:line="240" w:lineRule="auto"/>
              <w:ind w:firstLine="591"/>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2014 году -   52 425,17800 тыс. руб.;</w:t>
            </w:r>
          </w:p>
          <w:p w:rsidR="00AE20B9" w:rsidRPr="00AE20B9" w:rsidRDefault="00AE20B9" w:rsidP="00AE20B9">
            <w:pPr>
              <w:autoSpaceDE w:val="0"/>
              <w:autoSpaceDN w:val="0"/>
              <w:adjustRightInd w:val="0"/>
              <w:spacing w:after="0" w:line="240" w:lineRule="auto"/>
              <w:ind w:firstLine="591"/>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2015 году -   62 046,3 тыс. руб.;</w:t>
            </w:r>
          </w:p>
          <w:p w:rsidR="00AE20B9" w:rsidRPr="00AE20B9" w:rsidRDefault="00AE20B9" w:rsidP="00AE20B9">
            <w:pPr>
              <w:autoSpaceDE w:val="0"/>
              <w:autoSpaceDN w:val="0"/>
              <w:adjustRightInd w:val="0"/>
              <w:spacing w:after="0" w:line="240" w:lineRule="auto"/>
              <w:ind w:firstLine="591"/>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2016 году -   62 185,8 тыс. руб.</w:t>
            </w:r>
          </w:p>
          <w:p w:rsidR="00AE20B9" w:rsidRPr="00AE20B9" w:rsidRDefault="00AE20B9" w:rsidP="00AE20B9">
            <w:pPr>
              <w:autoSpaceDE w:val="0"/>
              <w:autoSpaceDN w:val="0"/>
              <w:adjustRightInd w:val="0"/>
              <w:spacing w:after="0" w:line="240" w:lineRule="auto"/>
              <w:ind w:firstLine="591"/>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 xml:space="preserve">       из них:</w:t>
            </w:r>
          </w:p>
          <w:p w:rsidR="00AE20B9" w:rsidRPr="00AE20B9" w:rsidRDefault="00AE20B9" w:rsidP="00AE20B9">
            <w:pPr>
              <w:autoSpaceDE w:val="0"/>
              <w:autoSpaceDN w:val="0"/>
              <w:adjustRightInd w:val="0"/>
              <w:spacing w:after="0" w:line="240" w:lineRule="auto"/>
              <w:ind w:firstLine="591"/>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 xml:space="preserve">из средств федерального бюджета за период с 2014 по 2016 гг. -   </w:t>
            </w:r>
            <w:r w:rsidRPr="00AE20B9">
              <w:rPr>
                <w:rFonts w:ascii="Times New Roman" w:eastAsia="Calibri" w:hAnsi="Times New Roman"/>
                <w:b/>
                <w:color w:val="auto"/>
                <w:kern w:val="0"/>
                <w:sz w:val="12"/>
                <w:szCs w:val="12"/>
              </w:rPr>
              <w:t>42 229,97800</w:t>
            </w:r>
            <w:r w:rsidRPr="00AE20B9">
              <w:rPr>
                <w:rFonts w:ascii="Times New Roman" w:eastAsia="Calibri" w:hAnsi="Times New Roman"/>
                <w:color w:val="auto"/>
                <w:kern w:val="0"/>
                <w:sz w:val="12"/>
                <w:szCs w:val="12"/>
              </w:rPr>
              <w:t xml:space="preserve"> тыс. руб., в том числе:</w:t>
            </w:r>
          </w:p>
          <w:p w:rsidR="00AE20B9" w:rsidRPr="00AE20B9" w:rsidRDefault="00AE20B9" w:rsidP="00AE20B9">
            <w:pPr>
              <w:autoSpaceDE w:val="0"/>
              <w:autoSpaceDN w:val="0"/>
              <w:adjustRightInd w:val="0"/>
              <w:spacing w:after="0" w:line="240" w:lineRule="auto"/>
              <w:ind w:firstLine="591"/>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2014 году -  12 155,87800  тыс. руб.;</w:t>
            </w:r>
          </w:p>
          <w:p w:rsidR="00AE20B9" w:rsidRPr="00AE20B9" w:rsidRDefault="00AE20B9" w:rsidP="00AE20B9">
            <w:pPr>
              <w:autoSpaceDE w:val="0"/>
              <w:autoSpaceDN w:val="0"/>
              <w:adjustRightInd w:val="0"/>
              <w:spacing w:after="0" w:line="240" w:lineRule="auto"/>
              <w:ind w:firstLine="591"/>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2015 году -  14 967,3 тыс. руб.;</w:t>
            </w:r>
          </w:p>
          <w:p w:rsidR="00AE20B9" w:rsidRPr="00AE20B9" w:rsidRDefault="00AE20B9" w:rsidP="00AE20B9">
            <w:pPr>
              <w:autoSpaceDE w:val="0"/>
              <w:autoSpaceDN w:val="0"/>
              <w:adjustRightInd w:val="0"/>
              <w:spacing w:after="0" w:line="240" w:lineRule="auto"/>
              <w:ind w:firstLine="591"/>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2016 году -  15 106,8 тыс. руб.</w:t>
            </w:r>
          </w:p>
          <w:p w:rsidR="00AE20B9" w:rsidRPr="00AE20B9" w:rsidRDefault="00AE20B9" w:rsidP="00AE20B9">
            <w:pPr>
              <w:autoSpaceDE w:val="0"/>
              <w:autoSpaceDN w:val="0"/>
              <w:adjustRightInd w:val="0"/>
              <w:spacing w:after="0" w:line="240" w:lineRule="auto"/>
              <w:ind w:firstLine="591"/>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из сре</w:t>
            </w:r>
            <w:proofErr w:type="gramStart"/>
            <w:r w:rsidRPr="00AE20B9">
              <w:rPr>
                <w:rFonts w:ascii="Times New Roman" w:eastAsia="Calibri" w:hAnsi="Times New Roman"/>
                <w:color w:val="auto"/>
                <w:kern w:val="0"/>
                <w:sz w:val="12"/>
                <w:szCs w:val="12"/>
              </w:rPr>
              <w:t>дств кр</w:t>
            </w:r>
            <w:proofErr w:type="gramEnd"/>
            <w:r w:rsidRPr="00AE20B9">
              <w:rPr>
                <w:rFonts w:ascii="Times New Roman" w:eastAsia="Calibri" w:hAnsi="Times New Roman"/>
                <w:color w:val="auto"/>
                <w:kern w:val="0"/>
                <w:sz w:val="12"/>
                <w:szCs w:val="12"/>
              </w:rPr>
              <w:t xml:space="preserve">аевого бюджета за период с 2014 по 2016 гг. -   </w:t>
            </w:r>
            <w:r w:rsidRPr="00AE20B9">
              <w:rPr>
                <w:rFonts w:ascii="Times New Roman" w:eastAsia="Calibri" w:hAnsi="Times New Roman"/>
                <w:b/>
                <w:color w:val="auto"/>
                <w:kern w:val="0"/>
                <w:sz w:val="12"/>
                <w:szCs w:val="12"/>
              </w:rPr>
              <w:t>134 427,30000</w:t>
            </w:r>
            <w:r w:rsidRPr="00AE20B9">
              <w:rPr>
                <w:rFonts w:ascii="Times New Roman" w:eastAsia="Calibri" w:hAnsi="Times New Roman"/>
                <w:color w:val="auto"/>
                <w:kern w:val="0"/>
                <w:sz w:val="12"/>
                <w:szCs w:val="12"/>
              </w:rPr>
              <w:t xml:space="preserve"> тыс. руб., в том числе:</w:t>
            </w:r>
          </w:p>
          <w:p w:rsidR="00AE20B9" w:rsidRPr="00AE20B9" w:rsidRDefault="00AE20B9" w:rsidP="00AE20B9">
            <w:pPr>
              <w:autoSpaceDE w:val="0"/>
              <w:autoSpaceDN w:val="0"/>
              <w:adjustRightInd w:val="0"/>
              <w:spacing w:after="0" w:line="240" w:lineRule="auto"/>
              <w:ind w:firstLine="591"/>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2014 году -  40 262,3 тыс. руб.;</w:t>
            </w:r>
          </w:p>
          <w:p w:rsidR="00AE20B9" w:rsidRPr="00AE20B9" w:rsidRDefault="00AE20B9" w:rsidP="00AE20B9">
            <w:pPr>
              <w:autoSpaceDE w:val="0"/>
              <w:autoSpaceDN w:val="0"/>
              <w:adjustRightInd w:val="0"/>
              <w:spacing w:after="0" w:line="240" w:lineRule="auto"/>
              <w:ind w:firstLine="591"/>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2015 году -  47 079,0 тыс. руб.;</w:t>
            </w:r>
          </w:p>
          <w:p w:rsidR="00AE20B9" w:rsidRPr="00AE20B9" w:rsidRDefault="00AE20B9" w:rsidP="00AE20B9">
            <w:pPr>
              <w:autoSpaceDE w:val="0"/>
              <w:autoSpaceDN w:val="0"/>
              <w:adjustRightInd w:val="0"/>
              <w:spacing w:after="0" w:line="240" w:lineRule="auto"/>
              <w:ind w:firstLine="591"/>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2016 году -  47 079,0 тыс. руб.</w:t>
            </w:r>
          </w:p>
          <w:p w:rsidR="00AE20B9" w:rsidRPr="00AE20B9" w:rsidRDefault="00AE20B9" w:rsidP="00AE20B9">
            <w:pPr>
              <w:autoSpaceDE w:val="0"/>
              <w:autoSpaceDN w:val="0"/>
              <w:adjustRightInd w:val="0"/>
              <w:spacing w:after="0" w:line="240" w:lineRule="auto"/>
              <w:ind w:firstLine="591"/>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 xml:space="preserve">из средств районного бюджета за период с 2014 по 2016 гг. – </w:t>
            </w:r>
            <w:r w:rsidRPr="00AE20B9">
              <w:rPr>
                <w:rFonts w:ascii="Times New Roman" w:eastAsia="Calibri" w:hAnsi="Times New Roman"/>
                <w:b/>
                <w:color w:val="auto"/>
                <w:kern w:val="0"/>
                <w:sz w:val="12"/>
                <w:szCs w:val="12"/>
              </w:rPr>
              <w:t>0,0</w:t>
            </w:r>
            <w:r w:rsidRPr="00AE20B9">
              <w:rPr>
                <w:rFonts w:ascii="Times New Roman" w:eastAsia="Calibri" w:hAnsi="Times New Roman"/>
                <w:color w:val="auto"/>
                <w:kern w:val="0"/>
                <w:sz w:val="12"/>
                <w:szCs w:val="12"/>
              </w:rPr>
              <w:t xml:space="preserve">  тыс. руб., в том числе:</w:t>
            </w:r>
          </w:p>
          <w:p w:rsidR="00AE20B9" w:rsidRPr="00AE20B9" w:rsidRDefault="00AE20B9" w:rsidP="00AE20B9">
            <w:pPr>
              <w:autoSpaceDE w:val="0"/>
              <w:autoSpaceDN w:val="0"/>
              <w:adjustRightInd w:val="0"/>
              <w:spacing w:after="0" w:line="240" w:lineRule="auto"/>
              <w:ind w:firstLine="591"/>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2014 году -   0,0  тыс. руб.;</w:t>
            </w:r>
          </w:p>
          <w:p w:rsidR="00AE20B9" w:rsidRPr="00AE20B9" w:rsidRDefault="00AE20B9" w:rsidP="00AE20B9">
            <w:pPr>
              <w:autoSpaceDE w:val="0"/>
              <w:autoSpaceDN w:val="0"/>
              <w:adjustRightInd w:val="0"/>
              <w:spacing w:after="0" w:line="240" w:lineRule="auto"/>
              <w:ind w:firstLine="591"/>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2015 году -   0,0  тыс. руб.;</w:t>
            </w:r>
          </w:p>
          <w:p w:rsidR="00AE20B9" w:rsidRPr="00AE20B9" w:rsidRDefault="00AE20B9" w:rsidP="00AE20B9">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r w:rsidRPr="00AE20B9">
              <w:rPr>
                <w:rFonts w:ascii="Times New Roman" w:eastAsia="Calibri" w:hAnsi="Times New Roman"/>
                <w:color w:val="auto"/>
                <w:kern w:val="0"/>
                <w:sz w:val="12"/>
                <w:szCs w:val="12"/>
              </w:rPr>
              <w:t>в 2016 году -   0,0  тыс. руб.</w:t>
            </w:r>
          </w:p>
        </w:tc>
      </w:tr>
    </w:tbl>
    <w:p w:rsidR="00AE20B9" w:rsidRDefault="00AE20B9" w:rsidP="00AE20B9">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rPr>
      </w:pPr>
    </w:p>
    <w:p w:rsidR="00AE20B9" w:rsidRPr="00AE20B9" w:rsidRDefault="00AE20B9" w:rsidP="00AE20B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rPr>
        <w:t>1.4.2 Подраздел 2.7 «</w:t>
      </w:r>
      <w:r w:rsidRPr="00AE20B9">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AE20B9">
        <w:rPr>
          <w:rFonts w:ascii="Times New Roman" w:eastAsia="Calibri" w:hAnsi="Times New Roman" w:cs="Times New Roman"/>
          <w:color w:val="auto"/>
          <w:kern w:val="0"/>
          <w:sz w:val="12"/>
          <w:szCs w:val="12"/>
        </w:rPr>
        <w:t xml:space="preserve"> раздела  2 «Основные разделы подпрограммы»</w:t>
      </w:r>
      <w:r w:rsidRPr="00AE20B9">
        <w:rPr>
          <w:rFonts w:ascii="Times New Roman" w:eastAsia="Calibri" w:hAnsi="Times New Roman" w:cs="Times New Roman"/>
          <w:color w:val="auto"/>
          <w:kern w:val="0"/>
          <w:sz w:val="12"/>
          <w:szCs w:val="12"/>
          <w:lang w:eastAsia="ar-SA"/>
        </w:rPr>
        <w:t xml:space="preserve"> </w:t>
      </w:r>
      <w:r w:rsidRPr="00AE20B9">
        <w:rPr>
          <w:rFonts w:ascii="Times New Roman" w:eastAsia="Calibri" w:hAnsi="Times New Roman" w:cs="Times New Roman"/>
          <w:color w:val="auto"/>
          <w:kern w:val="0"/>
          <w:sz w:val="12"/>
          <w:szCs w:val="12"/>
        </w:rPr>
        <w:t xml:space="preserve"> </w:t>
      </w:r>
      <w:r w:rsidRPr="00AE20B9">
        <w:rPr>
          <w:rFonts w:ascii="Times New Roman" w:eastAsia="Calibri" w:hAnsi="Times New Roman" w:cs="Times New Roman"/>
          <w:color w:val="auto"/>
          <w:kern w:val="0"/>
          <w:sz w:val="12"/>
          <w:szCs w:val="12"/>
          <w:lang w:eastAsia="en-US"/>
        </w:rPr>
        <w:t xml:space="preserve"> изменить и изложить в редакции:</w:t>
      </w:r>
    </w:p>
    <w:p w:rsidR="00AE20B9" w:rsidRPr="00AE20B9" w:rsidRDefault="00AE20B9" w:rsidP="00AE20B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ar-SA"/>
        </w:rPr>
      </w:pPr>
      <w:r w:rsidRPr="00AE20B9">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r w:rsidRPr="00AE20B9">
        <w:rPr>
          <w:rFonts w:ascii="Times New Roman" w:eastAsia="Calibri" w:hAnsi="Times New Roman" w:cs="Times New Roman"/>
          <w:color w:val="auto"/>
          <w:kern w:val="0"/>
          <w:sz w:val="12"/>
          <w:szCs w:val="12"/>
          <w:lang w:eastAsia="ar-SA"/>
        </w:rPr>
        <w:t>.</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 xml:space="preserve">Общий объем бюджетных ассигнований на реализацию подпрограммы по годам составляет –  </w:t>
      </w:r>
      <w:r w:rsidRPr="00AE20B9">
        <w:rPr>
          <w:rFonts w:ascii="Times New Roman" w:eastAsia="Calibri" w:hAnsi="Times New Roman" w:cs="Times New Roman"/>
          <w:b/>
          <w:color w:val="auto"/>
          <w:kern w:val="0"/>
          <w:sz w:val="12"/>
          <w:szCs w:val="12"/>
        </w:rPr>
        <w:t xml:space="preserve">176 657,278000 </w:t>
      </w:r>
      <w:r w:rsidRPr="00AE20B9">
        <w:rPr>
          <w:rFonts w:ascii="Times New Roman" w:eastAsia="Calibri" w:hAnsi="Times New Roman" w:cs="Times New Roman"/>
          <w:color w:val="auto"/>
          <w:kern w:val="0"/>
          <w:sz w:val="12"/>
          <w:szCs w:val="12"/>
        </w:rPr>
        <w:t>тыс. руб., в том числе:</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2014 году -   52 425,17800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2015 году -   62 046,3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2016 году -   62 185,8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 xml:space="preserve">       из них:</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 xml:space="preserve">из средств федерального бюджета за период с 2014 по 2016 гг. -   </w:t>
      </w:r>
      <w:r w:rsidRPr="00AE20B9">
        <w:rPr>
          <w:rFonts w:ascii="Times New Roman" w:eastAsia="Calibri" w:hAnsi="Times New Roman"/>
          <w:b/>
          <w:color w:val="auto"/>
          <w:kern w:val="0"/>
          <w:sz w:val="12"/>
          <w:szCs w:val="12"/>
        </w:rPr>
        <w:t>42 229,97800</w:t>
      </w:r>
      <w:r w:rsidRPr="00AE20B9">
        <w:rPr>
          <w:rFonts w:ascii="Times New Roman" w:eastAsia="Calibri" w:hAnsi="Times New Roman"/>
          <w:color w:val="auto"/>
          <w:kern w:val="0"/>
          <w:sz w:val="12"/>
          <w:szCs w:val="12"/>
        </w:rPr>
        <w:t xml:space="preserve"> тыс. руб., в том числе:</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2014 году -  12 155,87800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2015 году -  14 967,3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2016 году -  15 106,8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из сре</w:t>
      </w:r>
      <w:proofErr w:type="gramStart"/>
      <w:r w:rsidRPr="00AE20B9">
        <w:rPr>
          <w:rFonts w:ascii="Times New Roman" w:eastAsia="Calibri" w:hAnsi="Times New Roman"/>
          <w:color w:val="auto"/>
          <w:kern w:val="0"/>
          <w:sz w:val="12"/>
          <w:szCs w:val="12"/>
        </w:rPr>
        <w:t>дств кр</w:t>
      </w:r>
      <w:proofErr w:type="gramEnd"/>
      <w:r w:rsidRPr="00AE20B9">
        <w:rPr>
          <w:rFonts w:ascii="Times New Roman" w:eastAsia="Calibri" w:hAnsi="Times New Roman"/>
          <w:color w:val="auto"/>
          <w:kern w:val="0"/>
          <w:sz w:val="12"/>
          <w:szCs w:val="12"/>
        </w:rPr>
        <w:t xml:space="preserve">аевого бюджета за период с 2014 по 2016 гг. -   </w:t>
      </w:r>
      <w:r w:rsidRPr="00AE20B9">
        <w:rPr>
          <w:rFonts w:ascii="Times New Roman" w:eastAsia="Calibri" w:hAnsi="Times New Roman"/>
          <w:b/>
          <w:color w:val="auto"/>
          <w:kern w:val="0"/>
          <w:sz w:val="12"/>
          <w:szCs w:val="12"/>
        </w:rPr>
        <w:t>134 427,30000</w:t>
      </w:r>
      <w:r w:rsidRPr="00AE20B9">
        <w:rPr>
          <w:rFonts w:ascii="Times New Roman" w:eastAsia="Calibri" w:hAnsi="Times New Roman"/>
          <w:color w:val="auto"/>
          <w:kern w:val="0"/>
          <w:sz w:val="12"/>
          <w:szCs w:val="12"/>
        </w:rPr>
        <w:t xml:space="preserve"> тыс. руб., в том числе:</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2014 году -  40 262,3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2015 году -  47 079,0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2016 году -  47 079,0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 xml:space="preserve">из средств районного бюджета за период с 2014 по 2016 гг. – </w:t>
      </w:r>
      <w:r w:rsidRPr="00AE20B9">
        <w:rPr>
          <w:rFonts w:ascii="Times New Roman" w:eastAsia="Calibri" w:hAnsi="Times New Roman"/>
          <w:b/>
          <w:color w:val="auto"/>
          <w:kern w:val="0"/>
          <w:sz w:val="12"/>
          <w:szCs w:val="12"/>
        </w:rPr>
        <w:t>0,0</w:t>
      </w:r>
      <w:r w:rsidRPr="00AE20B9">
        <w:rPr>
          <w:rFonts w:ascii="Times New Roman" w:eastAsia="Calibri" w:hAnsi="Times New Roman"/>
          <w:color w:val="auto"/>
          <w:kern w:val="0"/>
          <w:sz w:val="12"/>
          <w:szCs w:val="12"/>
        </w:rPr>
        <w:t xml:space="preserve">  тыс. руб., в том числе:</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2014 году -   0,0  тыс. руб.;</w:t>
      </w:r>
    </w:p>
    <w:p w:rsidR="00AE20B9" w:rsidRPr="00AE20B9" w:rsidRDefault="00AE20B9" w:rsidP="00AE20B9">
      <w:pPr>
        <w:autoSpaceDE w:val="0"/>
        <w:autoSpaceDN w:val="0"/>
        <w:adjustRightInd w:val="0"/>
        <w:spacing w:after="0" w:line="240" w:lineRule="auto"/>
        <w:ind w:firstLine="284"/>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2015 году -   0,0  тыс. руб.;</w:t>
      </w:r>
    </w:p>
    <w:p w:rsidR="00AE20B9" w:rsidRPr="00AE20B9" w:rsidRDefault="00AE20B9" w:rsidP="00AE20B9">
      <w:pPr>
        <w:autoSpaceDE w:val="0"/>
        <w:autoSpaceDN w:val="0"/>
        <w:adjustRightInd w:val="0"/>
        <w:spacing w:after="0" w:line="240" w:lineRule="auto"/>
        <w:ind w:firstLine="284"/>
        <w:jc w:val="both"/>
        <w:rPr>
          <w:rFonts w:ascii="Times New Roman" w:eastAsia="Calibri" w:hAnsi="Times New Roman"/>
          <w:color w:val="auto"/>
          <w:kern w:val="0"/>
          <w:sz w:val="12"/>
          <w:szCs w:val="12"/>
        </w:rPr>
      </w:pPr>
      <w:r w:rsidRPr="00AE20B9">
        <w:rPr>
          <w:rFonts w:ascii="Times New Roman" w:eastAsia="Calibri" w:hAnsi="Times New Roman"/>
          <w:color w:val="auto"/>
          <w:kern w:val="0"/>
          <w:sz w:val="12"/>
          <w:szCs w:val="12"/>
        </w:rPr>
        <w:t>в 2016 году -   0,0  тыс. руб.</w:t>
      </w:r>
    </w:p>
    <w:p w:rsidR="00AE20B9" w:rsidRPr="00AE20B9" w:rsidRDefault="00AE20B9" w:rsidP="00AE20B9">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hAnsi="Times New Roman" w:cs="Times New Roman"/>
          <w:color w:val="auto"/>
          <w:kern w:val="0"/>
          <w:sz w:val="12"/>
          <w:szCs w:val="12"/>
        </w:rPr>
        <w:t xml:space="preserve">1.4.3 </w:t>
      </w:r>
      <w:r w:rsidRPr="00AE20B9">
        <w:rPr>
          <w:rFonts w:ascii="Times New Roman" w:eastAsia="Calibri" w:hAnsi="Times New Roman" w:cs="Times New Roman"/>
          <w:color w:val="auto"/>
          <w:kern w:val="0"/>
          <w:sz w:val="12"/>
          <w:szCs w:val="12"/>
        </w:rPr>
        <w:t>П</w:t>
      </w:r>
      <w:r w:rsidRPr="00AE20B9">
        <w:rPr>
          <w:rFonts w:ascii="Times New Roman" w:eastAsia="Calibri" w:hAnsi="Times New Roman" w:cs="Times New Roman"/>
          <w:bCs/>
          <w:color w:val="auto"/>
          <w:kern w:val="0"/>
          <w:sz w:val="12"/>
          <w:szCs w:val="12"/>
        </w:rPr>
        <w:t>риложение № 2 к  подпрограмме 3 "</w:t>
      </w:r>
      <w:r w:rsidRPr="00AE20B9">
        <w:rPr>
          <w:rFonts w:ascii="Times New Roman" w:eastAsia="Calibri" w:hAnsi="Times New Roman" w:cs="Times New Roman"/>
          <w:color w:val="auto"/>
          <w:kern w:val="0"/>
          <w:sz w:val="12"/>
          <w:szCs w:val="12"/>
        </w:rPr>
        <w:t xml:space="preserve"> </w:t>
      </w:r>
      <w:r w:rsidRPr="00AE20B9">
        <w:rPr>
          <w:rFonts w:ascii="Times New Roman" w:eastAsia="Calibri" w:hAnsi="Times New Roman" w:cs="Times New Roman"/>
          <w:bCs/>
          <w:color w:val="auto"/>
          <w:kern w:val="0"/>
          <w:sz w:val="12"/>
          <w:szCs w:val="12"/>
        </w:rPr>
        <w:t xml:space="preserve">Обеспечение социальной поддержки граждан на оплату жилого помещения и коммунальных услуг ", реализуемой в рамках муниципальной программы "Социальная поддержка населения  Каратузского района» изменить и изложить в новой редакции </w:t>
      </w:r>
      <w:proofErr w:type="gramStart"/>
      <w:r w:rsidRPr="00AE20B9">
        <w:rPr>
          <w:rFonts w:ascii="Times New Roman" w:eastAsia="Calibri" w:hAnsi="Times New Roman" w:cs="Times New Roman"/>
          <w:bCs/>
          <w:color w:val="auto"/>
          <w:kern w:val="0"/>
          <w:sz w:val="12"/>
          <w:szCs w:val="12"/>
        </w:rPr>
        <w:t>согласно приложения</w:t>
      </w:r>
      <w:proofErr w:type="gramEnd"/>
      <w:r w:rsidRPr="00AE20B9">
        <w:rPr>
          <w:rFonts w:ascii="Times New Roman" w:eastAsia="Calibri" w:hAnsi="Times New Roman" w:cs="Times New Roman"/>
          <w:bCs/>
          <w:color w:val="auto"/>
          <w:kern w:val="0"/>
          <w:sz w:val="12"/>
          <w:szCs w:val="12"/>
        </w:rPr>
        <w:t xml:space="preserve"> № 3 к настоящему постановлению.</w:t>
      </w:r>
    </w:p>
    <w:p w:rsidR="00AE20B9" w:rsidRPr="00AE20B9" w:rsidRDefault="00AE20B9" w:rsidP="00AE20B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AE20B9">
        <w:rPr>
          <w:rFonts w:ascii="Times New Roman" w:eastAsia="Calibri" w:hAnsi="Times New Roman" w:cs="Times New Roman"/>
          <w:color w:val="auto"/>
          <w:kern w:val="0"/>
          <w:sz w:val="12"/>
          <w:szCs w:val="12"/>
          <w:lang w:eastAsia="ar-SA"/>
        </w:rPr>
        <w:t>1.5 П</w:t>
      </w:r>
      <w:r w:rsidRPr="00AE20B9">
        <w:rPr>
          <w:rFonts w:ascii="Times New Roman" w:eastAsia="Calibri" w:hAnsi="Times New Roman" w:cs="Times New Roman"/>
          <w:bCs/>
          <w:color w:val="auto"/>
          <w:kern w:val="0"/>
          <w:sz w:val="12"/>
          <w:szCs w:val="12"/>
          <w:lang w:eastAsia="ar-SA"/>
        </w:rPr>
        <w:t xml:space="preserve">риложение № 2 к  подпрограмме 4 </w:t>
      </w:r>
      <w:r w:rsidRPr="00AE20B9">
        <w:rPr>
          <w:rFonts w:ascii="Times New Roman" w:eastAsia="Calibri" w:hAnsi="Times New Roman" w:cs="Times New Roman"/>
          <w:color w:val="auto"/>
          <w:kern w:val="0"/>
          <w:sz w:val="12"/>
          <w:szCs w:val="12"/>
          <w:lang w:eastAsia="ar-SA"/>
        </w:rPr>
        <w:t>«Повышение качества и доступности социальных услуг населению»</w:t>
      </w:r>
      <w:r w:rsidRPr="00AE20B9">
        <w:rPr>
          <w:rFonts w:ascii="Times New Roman" w:eastAsia="Calibri" w:hAnsi="Times New Roman" w:cs="Times New Roman"/>
          <w:bCs/>
          <w:color w:val="auto"/>
          <w:kern w:val="0"/>
          <w:sz w:val="12"/>
          <w:szCs w:val="12"/>
          <w:lang w:eastAsia="ar-SA"/>
        </w:rPr>
        <w:t xml:space="preserve">, реализуемой в рамках муниципальной программы "Социальная поддержка населения  Каратузского района» изменить и изложить в новой редакции </w:t>
      </w:r>
      <w:proofErr w:type="gramStart"/>
      <w:r w:rsidRPr="00AE20B9">
        <w:rPr>
          <w:rFonts w:ascii="Times New Roman" w:eastAsia="Calibri" w:hAnsi="Times New Roman" w:cs="Times New Roman"/>
          <w:bCs/>
          <w:color w:val="auto"/>
          <w:kern w:val="0"/>
          <w:sz w:val="12"/>
          <w:szCs w:val="12"/>
          <w:lang w:eastAsia="ar-SA"/>
        </w:rPr>
        <w:t>согласно приложения</w:t>
      </w:r>
      <w:proofErr w:type="gramEnd"/>
      <w:r w:rsidRPr="00AE20B9">
        <w:rPr>
          <w:rFonts w:ascii="Times New Roman" w:eastAsia="Calibri" w:hAnsi="Times New Roman" w:cs="Times New Roman"/>
          <w:bCs/>
          <w:color w:val="auto"/>
          <w:kern w:val="0"/>
          <w:sz w:val="12"/>
          <w:szCs w:val="12"/>
          <w:lang w:eastAsia="ar-SA"/>
        </w:rPr>
        <w:t xml:space="preserve"> № 4 к настоящему постановлению.</w:t>
      </w:r>
    </w:p>
    <w:p w:rsidR="00AE20B9" w:rsidRPr="00AE20B9" w:rsidRDefault="00AE20B9" w:rsidP="00AE20B9">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AE20B9">
        <w:rPr>
          <w:rFonts w:ascii="Times New Roman" w:eastAsia="Calibri" w:hAnsi="Times New Roman" w:cs="Times New Roman"/>
          <w:color w:val="auto"/>
          <w:kern w:val="0"/>
          <w:sz w:val="12"/>
          <w:szCs w:val="12"/>
          <w:lang w:eastAsia="ar-SA"/>
        </w:rPr>
        <w:t>1.6 П</w:t>
      </w:r>
      <w:r w:rsidRPr="00AE20B9">
        <w:rPr>
          <w:rFonts w:ascii="Times New Roman" w:eastAsia="Calibri" w:hAnsi="Times New Roman" w:cs="Times New Roman"/>
          <w:bCs/>
          <w:color w:val="auto"/>
          <w:kern w:val="0"/>
          <w:sz w:val="12"/>
          <w:szCs w:val="12"/>
          <w:lang w:eastAsia="ar-SA"/>
        </w:rPr>
        <w:t xml:space="preserve">риложение № 2 к  подпрограмме 5 </w:t>
      </w:r>
      <w:r w:rsidRPr="00AE20B9">
        <w:rPr>
          <w:rFonts w:ascii="Times New Roman" w:eastAsia="Calibri" w:hAnsi="Times New Roman" w:cs="Times New Roman"/>
          <w:color w:val="auto"/>
          <w:kern w:val="0"/>
          <w:sz w:val="12"/>
          <w:szCs w:val="12"/>
          <w:lang w:eastAsia="ar-SA"/>
        </w:rPr>
        <w:t>«Обеспечение реализации муниципальной программы и прочие мероприятия»</w:t>
      </w:r>
      <w:r w:rsidRPr="00AE20B9">
        <w:rPr>
          <w:rFonts w:ascii="Times New Roman" w:eastAsia="Calibri" w:hAnsi="Times New Roman" w:cs="Times New Roman"/>
          <w:bCs/>
          <w:color w:val="auto"/>
          <w:kern w:val="0"/>
          <w:sz w:val="12"/>
          <w:szCs w:val="12"/>
          <w:lang w:eastAsia="ar-SA"/>
        </w:rPr>
        <w:t xml:space="preserve">, реализуемой в рамках муниципальной программы "Социальная поддержка населения  Каратузского района» изменить и изложить в новой редакции </w:t>
      </w:r>
      <w:proofErr w:type="gramStart"/>
      <w:r w:rsidRPr="00AE20B9">
        <w:rPr>
          <w:rFonts w:ascii="Times New Roman" w:eastAsia="Calibri" w:hAnsi="Times New Roman" w:cs="Times New Roman"/>
          <w:bCs/>
          <w:color w:val="auto"/>
          <w:kern w:val="0"/>
          <w:sz w:val="12"/>
          <w:szCs w:val="12"/>
          <w:lang w:eastAsia="ar-SA"/>
        </w:rPr>
        <w:t>согласно приложения</w:t>
      </w:r>
      <w:proofErr w:type="gramEnd"/>
      <w:r w:rsidRPr="00AE20B9">
        <w:rPr>
          <w:rFonts w:ascii="Times New Roman" w:eastAsia="Calibri" w:hAnsi="Times New Roman" w:cs="Times New Roman"/>
          <w:bCs/>
          <w:color w:val="auto"/>
          <w:kern w:val="0"/>
          <w:sz w:val="12"/>
          <w:szCs w:val="12"/>
          <w:lang w:eastAsia="ar-SA"/>
        </w:rPr>
        <w:t xml:space="preserve"> № 5 к настоящему постановлению.</w:t>
      </w:r>
    </w:p>
    <w:p w:rsidR="00AE20B9" w:rsidRPr="00AE20B9" w:rsidRDefault="00AE20B9" w:rsidP="00AE20B9">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ar-SA"/>
        </w:rPr>
      </w:pPr>
      <w:r w:rsidRPr="00AE20B9">
        <w:rPr>
          <w:rFonts w:ascii="Times New Roman" w:eastAsia="Calibri" w:hAnsi="Times New Roman" w:cs="Times New Roman"/>
          <w:color w:val="auto"/>
          <w:kern w:val="0"/>
          <w:sz w:val="12"/>
          <w:szCs w:val="12"/>
          <w:lang w:eastAsia="ar-SA"/>
        </w:rPr>
        <w:t>1.7 Приложение № 6 к  муниципальной программе «Социальная поддержка населения Каратузского  района» изменить и изложить в новой редакции согласно приложению № 6 к настоящему постановлению.</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1.8 Приложение № 7 к  муниципальной программе «Социальная поддержка населения Каратузского  района»  изменить и изложить в новой редакции согласно приложению № 7 к настоящему постановлению.</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 xml:space="preserve">2. Контроль за исполнением настоящего постановления возложить </w:t>
      </w:r>
      <w:proofErr w:type="gramStart"/>
      <w:r w:rsidRPr="00AE20B9">
        <w:rPr>
          <w:rFonts w:ascii="Times New Roman" w:eastAsia="Calibri" w:hAnsi="Times New Roman" w:cs="Times New Roman"/>
          <w:color w:val="auto"/>
          <w:kern w:val="0"/>
          <w:sz w:val="12"/>
          <w:szCs w:val="12"/>
        </w:rPr>
        <w:t>на</w:t>
      </w:r>
      <w:proofErr w:type="gramEnd"/>
      <w:r w:rsidRPr="00AE20B9">
        <w:rPr>
          <w:rFonts w:ascii="Times New Roman" w:eastAsia="Calibri" w:hAnsi="Times New Roman" w:cs="Times New Roman"/>
          <w:color w:val="auto"/>
          <w:kern w:val="0"/>
          <w:sz w:val="12"/>
          <w:szCs w:val="12"/>
        </w:rPr>
        <w:t xml:space="preserve"> </w:t>
      </w:r>
      <w:proofErr w:type="gramStart"/>
      <w:r w:rsidRPr="00AE20B9">
        <w:rPr>
          <w:rFonts w:ascii="Times New Roman" w:eastAsia="Calibri" w:hAnsi="Times New Roman" w:cs="Times New Roman"/>
          <w:color w:val="auto"/>
          <w:kern w:val="0"/>
          <w:sz w:val="12"/>
          <w:szCs w:val="12"/>
        </w:rPr>
        <w:t>Адольф</w:t>
      </w:r>
      <w:proofErr w:type="gramEnd"/>
      <w:r w:rsidRPr="00AE20B9">
        <w:rPr>
          <w:rFonts w:ascii="Times New Roman" w:eastAsia="Calibri" w:hAnsi="Times New Roman" w:cs="Times New Roman"/>
          <w:color w:val="auto"/>
          <w:kern w:val="0"/>
          <w:sz w:val="12"/>
          <w:szCs w:val="12"/>
        </w:rPr>
        <w:t xml:space="preserve"> Г.М., заместителя главы администрации района по социальным вопросам.</w:t>
      </w:r>
    </w:p>
    <w:p w:rsidR="00AE20B9" w:rsidRPr="00AE20B9" w:rsidRDefault="00AE20B9" w:rsidP="00AE20B9">
      <w:pPr>
        <w:suppressAutoHyphens/>
        <w:spacing w:after="0" w:line="240" w:lineRule="auto"/>
        <w:ind w:firstLine="284"/>
        <w:jc w:val="both"/>
        <w:rPr>
          <w:rFonts w:ascii="Times New Roman" w:eastAsia="Calibri" w:hAnsi="Times New Roman" w:cs="Times New Roman"/>
          <w:color w:val="auto"/>
          <w:kern w:val="0"/>
          <w:sz w:val="12"/>
          <w:szCs w:val="12"/>
        </w:rPr>
      </w:pPr>
      <w:r w:rsidRPr="00AE20B9">
        <w:rPr>
          <w:rFonts w:ascii="Times New Roman" w:eastAsia="Calibri"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AE20B9" w:rsidRPr="00AE20B9" w:rsidRDefault="00AE20B9" w:rsidP="00AE20B9">
      <w:pPr>
        <w:suppressAutoHyphens/>
        <w:spacing w:after="0" w:line="240" w:lineRule="auto"/>
        <w:ind w:firstLine="708"/>
        <w:rPr>
          <w:rFonts w:ascii="Times New Roman" w:eastAsia="Calibri" w:hAnsi="Times New Roman" w:cs="Times New Roman"/>
          <w:color w:val="auto"/>
          <w:kern w:val="0"/>
          <w:sz w:val="12"/>
          <w:szCs w:val="12"/>
        </w:rPr>
      </w:pPr>
    </w:p>
    <w:p w:rsidR="00AE20B9" w:rsidRPr="00AE20B9" w:rsidRDefault="00AE20B9" w:rsidP="00AE20B9">
      <w:pPr>
        <w:suppressAutoHyphens/>
        <w:spacing w:after="0" w:line="240" w:lineRule="auto"/>
        <w:ind w:firstLine="708"/>
        <w:rPr>
          <w:rFonts w:ascii="Times New Roman" w:eastAsia="Calibri" w:hAnsi="Times New Roman" w:cs="Times New Roman"/>
          <w:color w:val="auto"/>
          <w:kern w:val="0"/>
          <w:sz w:val="12"/>
          <w:szCs w:val="12"/>
        </w:rPr>
      </w:pPr>
    </w:p>
    <w:p w:rsidR="00AE20B9" w:rsidRDefault="00AE20B9" w:rsidP="00AE20B9">
      <w:pPr>
        <w:spacing w:after="0" w:line="240" w:lineRule="auto"/>
        <w:rPr>
          <w:rFonts w:ascii="Times New Roman" w:eastAsia="Calibri" w:hAnsi="Times New Roman" w:cs="Times New Roman"/>
          <w:color w:val="auto"/>
          <w:kern w:val="0"/>
          <w:sz w:val="12"/>
          <w:szCs w:val="12"/>
        </w:rPr>
      </w:pPr>
      <w:proofErr w:type="spellStart"/>
      <w:r w:rsidRPr="00AE20B9">
        <w:rPr>
          <w:rFonts w:ascii="Times New Roman" w:eastAsia="Calibri" w:hAnsi="Times New Roman" w:cs="Times New Roman"/>
          <w:color w:val="auto"/>
          <w:kern w:val="0"/>
          <w:sz w:val="12"/>
          <w:szCs w:val="12"/>
        </w:rPr>
        <w:t>И.о</w:t>
      </w:r>
      <w:proofErr w:type="spellEnd"/>
      <w:r w:rsidRPr="00AE20B9">
        <w:rPr>
          <w:rFonts w:ascii="Times New Roman" w:eastAsia="Calibri" w:hAnsi="Times New Roman" w:cs="Times New Roman"/>
          <w:color w:val="auto"/>
          <w:kern w:val="0"/>
          <w:sz w:val="12"/>
          <w:szCs w:val="12"/>
        </w:rPr>
        <w:t xml:space="preserve">. главы администрации района                                                             В.А. </w:t>
      </w:r>
      <w:proofErr w:type="spellStart"/>
      <w:r w:rsidRPr="00AE20B9">
        <w:rPr>
          <w:rFonts w:ascii="Times New Roman" w:eastAsia="Calibri" w:hAnsi="Times New Roman" w:cs="Times New Roman"/>
          <w:color w:val="auto"/>
          <w:kern w:val="0"/>
          <w:sz w:val="12"/>
          <w:szCs w:val="12"/>
        </w:rPr>
        <w:t>Дулов</w:t>
      </w:r>
      <w:proofErr w:type="spellEnd"/>
    </w:p>
    <w:p w:rsidR="00AE20B9" w:rsidRDefault="00AE20B9" w:rsidP="00AE20B9">
      <w:pPr>
        <w:spacing w:after="0" w:line="240" w:lineRule="auto"/>
        <w:rPr>
          <w:rFonts w:ascii="Times New Roman" w:eastAsia="Calibri" w:hAnsi="Times New Roman" w:cs="Times New Roman"/>
          <w:color w:val="auto"/>
          <w:kern w:val="0"/>
          <w:sz w:val="12"/>
          <w:szCs w:val="12"/>
        </w:rPr>
      </w:pPr>
    </w:p>
    <w:p w:rsidR="00AE20B9" w:rsidRDefault="00AE20B9" w:rsidP="00AE20B9">
      <w:pPr>
        <w:spacing w:after="0" w:line="240" w:lineRule="auto"/>
        <w:rPr>
          <w:rFonts w:ascii="Times New Roman" w:eastAsia="Calibri" w:hAnsi="Times New Roman" w:cs="Times New Roman"/>
          <w:color w:val="auto"/>
          <w:kern w:val="0"/>
          <w:sz w:val="12"/>
          <w:szCs w:val="12"/>
        </w:rPr>
      </w:pPr>
    </w:p>
    <w:p w:rsidR="00AE20B9" w:rsidRDefault="00AE20B9" w:rsidP="00AE20B9">
      <w:pPr>
        <w:spacing w:after="0" w:line="240" w:lineRule="auto"/>
        <w:rPr>
          <w:rFonts w:ascii="Times New Roman" w:eastAsia="Calibri" w:hAnsi="Times New Roman" w:cs="Times New Roman"/>
          <w:color w:val="auto"/>
          <w:kern w:val="0"/>
          <w:sz w:val="12"/>
          <w:szCs w:val="12"/>
        </w:rPr>
      </w:pPr>
    </w:p>
    <w:tbl>
      <w:tblPr>
        <w:tblStyle w:val="aff5"/>
        <w:tblW w:w="0" w:type="auto"/>
        <w:tblLook w:val="04A0" w:firstRow="1" w:lastRow="0" w:firstColumn="1" w:lastColumn="0" w:noHBand="0" w:noVBand="1"/>
      </w:tblPr>
      <w:tblGrid>
        <w:gridCol w:w="3170"/>
        <w:gridCol w:w="704"/>
        <w:gridCol w:w="704"/>
        <w:gridCol w:w="704"/>
        <w:gridCol w:w="704"/>
        <w:gridCol w:w="704"/>
        <w:gridCol w:w="888"/>
        <w:gridCol w:w="730"/>
        <w:gridCol w:w="730"/>
        <w:gridCol w:w="888"/>
        <w:gridCol w:w="1347"/>
      </w:tblGrid>
      <w:tr w:rsidR="00AE20B9" w:rsidRPr="00AE20B9" w:rsidTr="00AE20B9">
        <w:trPr>
          <w:trHeight w:val="20"/>
        </w:trPr>
        <w:tc>
          <w:tcPr>
            <w:tcW w:w="47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180" w:type="dxa"/>
            <w:gridSpan w:val="4"/>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Приложение № 1 к постановлению</w:t>
            </w:r>
            <w:r w:rsidRPr="00AE20B9">
              <w:rPr>
                <w:rFonts w:ascii="Times New Roman" w:eastAsia="Calibri" w:hAnsi="Times New Roman" w:cs="Times New Roman"/>
                <w:color w:val="auto"/>
                <w:kern w:val="0"/>
                <w:sz w:val="12"/>
                <w:szCs w:val="12"/>
                <w:lang w:eastAsia="en-US"/>
              </w:rPr>
              <w:br/>
              <w:t>администрации Каратузского района</w:t>
            </w:r>
            <w:r w:rsidRPr="00AE20B9">
              <w:rPr>
                <w:rFonts w:ascii="Times New Roman" w:eastAsia="Calibri" w:hAnsi="Times New Roman" w:cs="Times New Roman"/>
                <w:color w:val="auto"/>
                <w:kern w:val="0"/>
                <w:sz w:val="12"/>
                <w:szCs w:val="12"/>
                <w:lang w:eastAsia="en-US"/>
              </w:rPr>
              <w:br/>
              <w:t>от 22.12. 2014г. № 1374-п</w:t>
            </w:r>
          </w:p>
        </w:tc>
      </w:tr>
      <w:tr w:rsidR="00AE20B9" w:rsidRPr="00AE20B9" w:rsidTr="00AE20B9">
        <w:trPr>
          <w:trHeight w:val="20"/>
        </w:trPr>
        <w:tc>
          <w:tcPr>
            <w:tcW w:w="47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180" w:type="dxa"/>
            <w:gridSpan w:val="4"/>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Приложение №2</w:t>
            </w:r>
          </w:p>
        </w:tc>
      </w:tr>
      <w:tr w:rsidR="00AE20B9" w:rsidRPr="00AE20B9" w:rsidTr="00AE20B9">
        <w:trPr>
          <w:trHeight w:val="20"/>
        </w:trPr>
        <w:tc>
          <w:tcPr>
            <w:tcW w:w="47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5180" w:type="dxa"/>
            <w:gridSpan w:val="4"/>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к подпрограмме 1 "Повышение качества жизни отдельных категорий граждан, в </w:t>
            </w:r>
            <w:proofErr w:type="spellStart"/>
            <w:r w:rsidRPr="00AE20B9">
              <w:rPr>
                <w:rFonts w:ascii="Times New Roman" w:eastAsia="Calibri" w:hAnsi="Times New Roman" w:cs="Times New Roman"/>
                <w:color w:val="auto"/>
                <w:kern w:val="0"/>
                <w:sz w:val="12"/>
                <w:szCs w:val="12"/>
                <w:lang w:eastAsia="en-US"/>
              </w:rPr>
              <w:t>т.ч</w:t>
            </w:r>
            <w:proofErr w:type="spellEnd"/>
            <w:r w:rsidRPr="00AE20B9">
              <w:rPr>
                <w:rFonts w:ascii="Times New Roman" w:eastAsia="Calibri" w:hAnsi="Times New Roman" w:cs="Times New Roman"/>
                <w:color w:val="auto"/>
                <w:kern w:val="0"/>
                <w:sz w:val="12"/>
                <w:szCs w:val="12"/>
                <w:lang w:eastAsia="en-US"/>
              </w:rPr>
              <w:t xml:space="preserve">. инвалидов, степени их социальной защищенности", реализуемой в рамках муниципальной программы "Социальная поддержка населения Каратузского района" </w:t>
            </w:r>
          </w:p>
        </w:tc>
      </w:tr>
      <w:tr w:rsidR="00AE20B9" w:rsidRPr="00AE20B9" w:rsidTr="00AE20B9">
        <w:trPr>
          <w:trHeight w:val="20"/>
        </w:trPr>
        <w:tc>
          <w:tcPr>
            <w:tcW w:w="47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15940" w:type="dxa"/>
            <w:gridSpan w:val="11"/>
            <w:tcBorders>
              <w:top w:val="nil"/>
              <w:left w:val="nil"/>
              <w:bottom w:val="nil"/>
              <w:right w:val="nil"/>
            </w:tcBorders>
            <w:noWrap/>
            <w:hideMark/>
          </w:tcPr>
          <w:p w:rsidR="00AE20B9" w:rsidRPr="00AE20B9" w:rsidRDefault="00AE20B9" w:rsidP="00AE20B9">
            <w:pPr>
              <w:spacing w:after="0" w:line="240" w:lineRule="auto"/>
              <w:jc w:val="center"/>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Перечень мероприятий подпрограммы с указанием объема средств на их реализацию и ожидаемых результатов</w:t>
            </w:r>
          </w:p>
        </w:tc>
      </w:tr>
      <w:tr w:rsidR="00AE20B9" w:rsidRPr="00AE20B9" w:rsidTr="00AE20B9">
        <w:trPr>
          <w:trHeight w:val="20"/>
        </w:trPr>
        <w:tc>
          <w:tcPr>
            <w:tcW w:w="472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0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0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Наименование программы, подпрограммы</w:t>
            </w:r>
          </w:p>
        </w:tc>
        <w:tc>
          <w:tcPr>
            <w:tcW w:w="960"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ГРБС</w:t>
            </w:r>
          </w:p>
        </w:tc>
        <w:tc>
          <w:tcPr>
            <w:tcW w:w="3840" w:type="dxa"/>
            <w:gridSpan w:val="4"/>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Код бюджетной классификации</w:t>
            </w:r>
          </w:p>
        </w:tc>
        <w:tc>
          <w:tcPr>
            <w:tcW w:w="4480" w:type="dxa"/>
            <w:gridSpan w:val="4"/>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Расходы</w:t>
            </w:r>
          </w:p>
        </w:tc>
        <w:tc>
          <w:tcPr>
            <w:tcW w:w="1940"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Ожидаемый результат от реализации подпрограммного мероприятия </w:t>
            </w:r>
            <w:proofErr w:type="gramStart"/>
            <w:r w:rsidRPr="00AE20B9">
              <w:rPr>
                <w:rFonts w:ascii="Times New Roman" w:eastAsia="Calibri" w:hAnsi="Times New Roman" w:cs="Times New Roman"/>
                <w:color w:val="auto"/>
                <w:kern w:val="0"/>
                <w:sz w:val="12"/>
                <w:szCs w:val="12"/>
                <w:lang w:eastAsia="en-US"/>
              </w:rPr>
              <w:t xml:space="preserve">( </w:t>
            </w:r>
            <w:proofErr w:type="gramEnd"/>
            <w:r w:rsidRPr="00AE20B9">
              <w:rPr>
                <w:rFonts w:ascii="Times New Roman" w:eastAsia="Calibri" w:hAnsi="Times New Roman" w:cs="Times New Roman"/>
                <w:color w:val="auto"/>
                <w:kern w:val="0"/>
                <w:sz w:val="12"/>
                <w:szCs w:val="12"/>
                <w:lang w:eastAsia="en-US"/>
              </w:rPr>
              <w:t>в натуральном выражении), количество получателей</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3840" w:type="dxa"/>
            <w:gridSpan w:val="4"/>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4480" w:type="dxa"/>
            <w:gridSpan w:val="4"/>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w:t>
            </w:r>
            <w:proofErr w:type="spellStart"/>
            <w:r w:rsidRPr="00AE20B9">
              <w:rPr>
                <w:rFonts w:ascii="Times New Roman" w:eastAsia="Calibri" w:hAnsi="Times New Roman" w:cs="Times New Roman"/>
                <w:color w:val="auto"/>
                <w:kern w:val="0"/>
                <w:sz w:val="12"/>
                <w:szCs w:val="12"/>
                <w:lang w:eastAsia="en-US"/>
              </w:rPr>
              <w:t>тыс</w:t>
            </w:r>
            <w:proofErr w:type="gramStart"/>
            <w:r w:rsidRPr="00AE20B9">
              <w:rPr>
                <w:rFonts w:ascii="Times New Roman" w:eastAsia="Calibri" w:hAnsi="Times New Roman" w:cs="Times New Roman"/>
                <w:color w:val="auto"/>
                <w:kern w:val="0"/>
                <w:sz w:val="12"/>
                <w:szCs w:val="12"/>
                <w:lang w:eastAsia="en-US"/>
              </w:rPr>
              <w:t>.р</w:t>
            </w:r>
            <w:proofErr w:type="gramEnd"/>
            <w:r w:rsidRPr="00AE20B9">
              <w:rPr>
                <w:rFonts w:ascii="Times New Roman" w:eastAsia="Calibri" w:hAnsi="Times New Roman" w:cs="Times New Roman"/>
                <w:color w:val="auto"/>
                <w:kern w:val="0"/>
                <w:sz w:val="12"/>
                <w:szCs w:val="12"/>
                <w:lang w:eastAsia="en-US"/>
              </w:rPr>
              <w:t>уб</w:t>
            </w:r>
            <w:proofErr w:type="spellEnd"/>
            <w:r w:rsidRPr="00AE20B9">
              <w:rPr>
                <w:rFonts w:ascii="Times New Roman" w:eastAsia="Calibri" w:hAnsi="Times New Roman" w:cs="Times New Roman"/>
                <w:color w:val="auto"/>
                <w:kern w:val="0"/>
                <w:sz w:val="12"/>
                <w:szCs w:val="12"/>
                <w:lang w:eastAsia="en-US"/>
              </w:rPr>
              <w:t>.), годы</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ГРБС</w:t>
            </w:r>
          </w:p>
        </w:tc>
        <w:tc>
          <w:tcPr>
            <w:tcW w:w="96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roofErr w:type="spellStart"/>
            <w:r w:rsidRPr="00AE20B9">
              <w:rPr>
                <w:rFonts w:ascii="Times New Roman" w:eastAsia="Calibri" w:hAnsi="Times New Roman" w:cs="Times New Roman"/>
                <w:color w:val="auto"/>
                <w:kern w:val="0"/>
                <w:sz w:val="12"/>
                <w:szCs w:val="12"/>
                <w:lang w:eastAsia="en-US"/>
              </w:rPr>
              <w:t>РзПр</w:t>
            </w:r>
            <w:proofErr w:type="spellEnd"/>
          </w:p>
        </w:tc>
        <w:tc>
          <w:tcPr>
            <w:tcW w:w="96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ЦСР</w:t>
            </w:r>
          </w:p>
        </w:tc>
        <w:tc>
          <w:tcPr>
            <w:tcW w:w="96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ВР</w:t>
            </w:r>
          </w:p>
        </w:tc>
        <w:tc>
          <w:tcPr>
            <w:tcW w:w="124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очередной финансовый год</w:t>
            </w:r>
          </w:p>
        </w:tc>
        <w:tc>
          <w:tcPr>
            <w:tcW w:w="100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первый год планового периода</w:t>
            </w:r>
          </w:p>
        </w:tc>
        <w:tc>
          <w:tcPr>
            <w:tcW w:w="100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второй год планового периода</w:t>
            </w:r>
          </w:p>
        </w:tc>
        <w:tc>
          <w:tcPr>
            <w:tcW w:w="12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Итого на период</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w:t>
            </w:r>
          </w:p>
        </w:tc>
        <w:tc>
          <w:tcPr>
            <w:tcW w:w="100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2015 год</w:t>
            </w:r>
          </w:p>
        </w:tc>
        <w:tc>
          <w:tcPr>
            <w:tcW w:w="100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2016 год</w:t>
            </w:r>
          </w:p>
        </w:tc>
        <w:tc>
          <w:tcPr>
            <w:tcW w:w="12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Цель</w:t>
            </w:r>
            <w:r w:rsidRPr="00AE20B9">
              <w:rPr>
                <w:rFonts w:ascii="Times New Roman" w:eastAsia="Calibri" w:hAnsi="Times New Roman" w:cs="Times New Roman"/>
                <w:color w:val="auto"/>
                <w:kern w:val="0"/>
                <w:sz w:val="12"/>
                <w:szCs w:val="12"/>
                <w:lang w:eastAsia="en-US"/>
              </w:rPr>
              <w:t xml:space="preserve"> подпрограммы: Выполнение обязательств государства, края и муниципального района по социальной поддержке отдельных категорий граждан в </w:t>
            </w:r>
            <w:proofErr w:type="spellStart"/>
            <w:r w:rsidRPr="00AE20B9">
              <w:rPr>
                <w:rFonts w:ascii="Times New Roman" w:eastAsia="Calibri" w:hAnsi="Times New Roman" w:cs="Times New Roman"/>
                <w:color w:val="auto"/>
                <w:kern w:val="0"/>
                <w:sz w:val="12"/>
                <w:szCs w:val="12"/>
                <w:lang w:eastAsia="en-US"/>
              </w:rPr>
              <w:t>т.ч</w:t>
            </w:r>
            <w:proofErr w:type="spellEnd"/>
            <w:r w:rsidRPr="00AE20B9">
              <w:rPr>
                <w:rFonts w:ascii="Times New Roman" w:eastAsia="Calibri" w:hAnsi="Times New Roman" w:cs="Times New Roman"/>
                <w:color w:val="auto"/>
                <w:kern w:val="0"/>
                <w:sz w:val="12"/>
                <w:szCs w:val="12"/>
                <w:lang w:eastAsia="en-US"/>
              </w:rPr>
              <w:t xml:space="preserve">. инвалидов, создание условий для повышения качества жизни отдельных категорий граждан, степени их социальной защищенности; </w:t>
            </w:r>
          </w:p>
        </w:tc>
        <w:tc>
          <w:tcPr>
            <w:tcW w:w="4800" w:type="dxa"/>
            <w:gridSpan w:val="5"/>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13046,66059</w:t>
            </w:r>
          </w:p>
        </w:tc>
        <w:tc>
          <w:tcPr>
            <w:tcW w:w="100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13720,8</w:t>
            </w:r>
          </w:p>
        </w:tc>
        <w:tc>
          <w:tcPr>
            <w:tcW w:w="100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13804,4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40571,86059</w:t>
            </w:r>
          </w:p>
        </w:tc>
        <w:tc>
          <w:tcPr>
            <w:tcW w:w="194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4720" w:type="dxa"/>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 xml:space="preserve">Задача: </w:t>
            </w:r>
            <w:r w:rsidRPr="00AE20B9">
              <w:rPr>
                <w:rFonts w:ascii="Times New Roman" w:eastAsia="Calibri" w:hAnsi="Times New Roman" w:cs="Times New Roman"/>
                <w:color w:val="auto"/>
                <w:kern w:val="0"/>
                <w:sz w:val="12"/>
                <w:szCs w:val="12"/>
                <w:lang w:eastAsia="en-US"/>
              </w:rPr>
              <w:t xml:space="preserve">Своевременное и адресное предоставление мер социальной поддержки отдельным категориям граждан, в </w:t>
            </w:r>
            <w:proofErr w:type="spellStart"/>
            <w:r w:rsidRPr="00AE20B9">
              <w:rPr>
                <w:rFonts w:ascii="Times New Roman" w:eastAsia="Calibri" w:hAnsi="Times New Roman" w:cs="Times New Roman"/>
                <w:color w:val="auto"/>
                <w:kern w:val="0"/>
                <w:sz w:val="12"/>
                <w:szCs w:val="12"/>
                <w:lang w:eastAsia="en-US"/>
              </w:rPr>
              <w:t>т.ч</w:t>
            </w:r>
            <w:proofErr w:type="spellEnd"/>
            <w:r w:rsidRPr="00AE20B9">
              <w:rPr>
                <w:rFonts w:ascii="Times New Roman" w:eastAsia="Calibri" w:hAnsi="Times New Roman" w:cs="Times New Roman"/>
                <w:color w:val="auto"/>
                <w:kern w:val="0"/>
                <w:sz w:val="12"/>
                <w:szCs w:val="12"/>
                <w:lang w:eastAsia="en-US"/>
              </w:rPr>
              <w:t xml:space="preserve">. инвалидам, в </w:t>
            </w:r>
            <w:proofErr w:type="spellStart"/>
            <w:r w:rsidRPr="00AE20B9">
              <w:rPr>
                <w:rFonts w:ascii="Times New Roman" w:eastAsia="Calibri" w:hAnsi="Times New Roman" w:cs="Times New Roman"/>
                <w:color w:val="auto"/>
                <w:kern w:val="0"/>
                <w:sz w:val="12"/>
                <w:szCs w:val="12"/>
                <w:lang w:eastAsia="en-US"/>
              </w:rPr>
              <w:t>соответсвии</w:t>
            </w:r>
            <w:proofErr w:type="spellEnd"/>
            <w:r w:rsidRPr="00AE20B9">
              <w:rPr>
                <w:rFonts w:ascii="Times New Roman" w:eastAsia="Calibri" w:hAnsi="Times New Roman" w:cs="Times New Roman"/>
                <w:color w:val="auto"/>
                <w:kern w:val="0"/>
                <w:sz w:val="12"/>
                <w:szCs w:val="12"/>
                <w:lang w:eastAsia="en-US"/>
              </w:rPr>
              <w:t xml:space="preserve"> с действующим законодательством</w:t>
            </w:r>
          </w:p>
        </w:tc>
        <w:tc>
          <w:tcPr>
            <w:tcW w:w="4800" w:type="dxa"/>
            <w:gridSpan w:val="5"/>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13046,66059</w:t>
            </w:r>
          </w:p>
        </w:tc>
        <w:tc>
          <w:tcPr>
            <w:tcW w:w="100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13720,8</w:t>
            </w:r>
          </w:p>
        </w:tc>
        <w:tc>
          <w:tcPr>
            <w:tcW w:w="100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13804,4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40571,86059</w:t>
            </w:r>
          </w:p>
        </w:tc>
        <w:tc>
          <w:tcPr>
            <w:tcW w:w="1940"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xml:space="preserve">Мероприятие                                                                     1.1  Предоставление, доставка и пересылка ежемесячных денежных выплат ветеранам труда и труженикам тыла (в соответствии с Законом края от 10 декабря 2004 года № 12-2703 «О мерах социальной поддержки </w:t>
            </w:r>
            <w:r w:rsidRPr="00AE20B9">
              <w:rPr>
                <w:rFonts w:ascii="Times New Roman" w:eastAsia="Calibri" w:hAnsi="Times New Roman" w:cs="Times New Roman"/>
                <w:i/>
                <w:iCs/>
                <w:color w:val="auto"/>
                <w:kern w:val="0"/>
                <w:sz w:val="12"/>
                <w:szCs w:val="12"/>
                <w:lang w:eastAsia="en-US"/>
              </w:rPr>
              <w:lastRenderedPageBreak/>
              <w:t xml:space="preserve">ветеранов») </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lastRenderedPageBreak/>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0310211</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4808,0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5124,4</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5124,4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15056,8</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- 1065 чел. 2015 год - 1065 чел. 2016 год - 1065 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77,8</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89,1</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89,1</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256,0</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4730,2</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5035,3</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5035,3</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14800,8</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lastRenderedPageBreak/>
              <w:t xml:space="preserve">Мероприятие                                                                     1.2  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0310212</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4444,50000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4407,6</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4407,6</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13259,70000</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- 1919 чел. 2015 год - 1919 чел. 2016 год - 1919 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74,6</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76,7</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76,7</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228,0</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4369,94514</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4330,9</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4330,9</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13031,74514</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Мероприятие                                                                        1.3  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0310181</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585,55000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519,6</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519,6</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1624,75000</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- 108 чел. 2015 год - 108 чел. 2016 год - 108 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9,64366</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9,0</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27,64366</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575,90634</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510,6</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510,6</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1597,10634</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roofErr w:type="gramStart"/>
            <w:r w:rsidRPr="00AE20B9">
              <w:rPr>
                <w:rFonts w:ascii="Times New Roman" w:eastAsia="Calibri" w:hAnsi="Times New Roman" w:cs="Times New Roman"/>
                <w:i/>
                <w:iCs/>
                <w:color w:val="auto"/>
                <w:kern w:val="0"/>
                <w:sz w:val="12"/>
                <w:szCs w:val="12"/>
                <w:lang w:eastAsia="en-US"/>
              </w:rPr>
              <w:t>Мероприятие                                                                         1.4 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w:t>
            </w:r>
            <w:proofErr w:type="gramEnd"/>
            <w:r w:rsidRPr="00AE20B9">
              <w:rPr>
                <w:rFonts w:ascii="Times New Roman" w:eastAsia="Calibri" w:hAnsi="Times New Roman" w:cs="Times New Roman"/>
                <w:i/>
                <w:iCs/>
                <w:color w:val="auto"/>
                <w:kern w:val="0"/>
                <w:sz w:val="12"/>
                <w:szCs w:val="12"/>
                <w:lang w:eastAsia="en-US"/>
              </w:rPr>
              <w:t xml:space="preserve"> с Законом края от 20 декабря 2007 года № 4-1068</w:t>
            </w:r>
            <w:proofErr w:type="gramStart"/>
            <w:r w:rsidRPr="00AE20B9">
              <w:rPr>
                <w:rFonts w:ascii="Times New Roman" w:eastAsia="Calibri" w:hAnsi="Times New Roman" w:cs="Times New Roman"/>
                <w:i/>
                <w:iCs/>
                <w:color w:val="auto"/>
                <w:kern w:val="0"/>
                <w:sz w:val="12"/>
                <w:szCs w:val="12"/>
                <w:lang w:eastAsia="en-US"/>
              </w:rPr>
              <w:t xml:space="preserve"> )</w:t>
            </w:r>
            <w:proofErr w:type="gramEnd"/>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0310221</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195,0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195,0</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390,0</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- 8 чел. 2015 год - 8 чел. 2016 год - 8 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3,4</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6,8</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191,6</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191,6</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383,2</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xml:space="preserve">Мероприятие                                                                       1.5 Предоставление, доставка и пересылка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0310391</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324,16170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505,9</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505,9</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1335,96170</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- 84 чел. 2015 год - 84 чел. 2016 год - 84 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5,63788</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8,8</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8,8</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23,23788</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318,52382</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497,1</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497,1</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1312,72382</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Мероприятие                                                                        1.6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0310392</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86,4</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86,4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172,8</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- 19 чел. 2015 год - 18 чел. 2016 год - 18 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86,4</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86,4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172,8</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Мероприятие                                                                       1.7  Предоставление, доставка и пересылка ежегодной денежной выплаты отдельным категориям граждан, подвергшихся воздействию радиации (в соответствии с Законом края от 10 ноября 2011 года № 13-6418 «О дополнительных мерах социальной поддержки отдельных категорий граждан, подвергшихся воздействию радиации, и членов их семей»)</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0310431</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6,71246</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3,6</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3,6</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13,91246</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- 1  чел. 2015 год - 1  чел. 2016 год - 1  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0,06646</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0,1</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0,1</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0,26646</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6,646</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3,5</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3,5</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13,646</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xml:space="preserve">Мероприятие                                                                        1.8  Предоставление ежегодной денежной выплаты лицам, награжденным нагрудным знаком  «Почетный донор России» </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0315220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591,84417</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638,0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670,6</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1900,44417</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- 51 чел. 2015 год - 51 чел. 2016 год - 51 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6,03417</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9,4</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9,9</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25,33417</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585,81000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628,6</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660,7</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1875,11000</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xml:space="preserve">Мероприятие                                                                       1.9  Предоставление, доставка и пересылка компенсации расходов на проезд инвалидам (в том числе детям-инвалидам), лицам, сопровождающим инвалидов (в том числе детей - инвалидов), к месту проведения обследования, </w:t>
            </w:r>
            <w:proofErr w:type="gramStart"/>
            <w:r w:rsidRPr="00AE20B9">
              <w:rPr>
                <w:rFonts w:ascii="Times New Roman" w:eastAsia="Calibri" w:hAnsi="Times New Roman" w:cs="Times New Roman"/>
                <w:i/>
                <w:iCs/>
                <w:color w:val="auto"/>
                <w:kern w:val="0"/>
                <w:sz w:val="12"/>
                <w:szCs w:val="12"/>
                <w:lang w:eastAsia="en-US"/>
              </w:rPr>
              <w:t>медико-социальной</w:t>
            </w:r>
            <w:proofErr w:type="gramEnd"/>
            <w:r w:rsidRPr="00AE20B9">
              <w:rPr>
                <w:rFonts w:ascii="Times New Roman" w:eastAsia="Calibri" w:hAnsi="Times New Roman" w:cs="Times New Roman"/>
                <w:i/>
                <w:iCs/>
                <w:color w:val="auto"/>
                <w:kern w:val="0"/>
                <w:sz w:val="12"/>
                <w:szCs w:val="12"/>
                <w:lang w:eastAsia="en-US"/>
              </w:rPr>
              <w:t xml:space="preserve"> экспертизы, реабилитации и обратно  (в соответствии с Законом края  от 10 декабря 2004 года № 12-2707«О социальной поддержке инвалидов») </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0310286</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915,00000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998,6</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998,6</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2912,20000</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- 316 чел. 2015 год - 316 чел. 2016 год - 316 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12,59720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17,4</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17,4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47,4</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902,40280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981,2</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981,2</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2864,80280</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xml:space="preserve">Мероприятие                                                                         1.10  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 </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0310288</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427,23516</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437,0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437,0</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1301,23516</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- 29 чел. 2015 год - 29 чел. 2016 год - 29 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7,2</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7,6</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7,6</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22,4</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420,03516</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429,4</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429,4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1278,83516</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Мероприятие                                                                    1.11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0315280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11,3</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11,3</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11,3</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33,9</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- 9 чел. 2015 год - 9 чел. 2016 год - 9 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0,2</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0,2</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0,2</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0,6</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11,1</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11,1</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11,1</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33,3</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Мероприятие                                                                          1.12  Предоставление единовременной адресной материальной помощи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0312696</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394,00000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394,0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394,0</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1182,00000</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- 69 чел. 2015 год - 69 чел. 2016 год - 69 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3,53935</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6,8</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6,8</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17,13935</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390,46065</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387,2</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387,2</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1164,86065</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xml:space="preserve">Мероприятие                                                                             1.13  Предоставление, доставка и пересылка единовременной адресной материальной помощи на ремонт жилого помещения </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0312699</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339,90000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399,40000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450,40000</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1189,70000</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- 40 чел. 2015 год - 47 чел. 2016 год - 53 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3,36535</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6,90000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7,80000</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18,06535</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336,53465</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392,50000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442,60000</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1171,63465</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Мероприятие                                                                           1.14   Предоставление, доставка и пересылка ежемесячной денежной выплаты членам семей отдельных категорий граждан, подвергшихся воздействию радиации (в соответствии с Законом края от 10 ноября 2011 года № 13-6418 «О дополнительных мерах социальной поддержки отдельных категорий граждан, подвергшихся воздействию радиации, и членов их семей»)</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0310432</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8,45710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15,22277</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- 1чел.</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0,11767</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0,26477</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8,33943</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14,95800</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Мероприятие                                                                           1.15   Предоставление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960"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0312690</w:t>
            </w: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190,0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0,00</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190,0</w:t>
            </w:r>
          </w:p>
        </w:tc>
        <w:tc>
          <w:tcPr>
            <w:tcW w:w="1940"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190,0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00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240"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190,0</w:t>
            </w:r>
          </w:p>
        </w:tc>
        <w:tc>
          <w:tcPr>
            <w:tcW w:w="194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 том числе:</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0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0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940"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4720"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Управление социальной защиты населения </w:t>
            </w:r>
            <w:r w:rsidRPr="00AE20B9">
              <w:rPr>
                <w:rFonts w:ascii="Times New Roman" w:eastAsia="Calibri" w:hAnsi="Times New Roman" w:cs="Times New Roman"/>
                <w:color w:val="auto"/>
                <w:kern w:val="0"/>
                <w:sz w:val="12"/>
                <w:szCs w:val="12"/>
                <w:lang w:eastAsia="en-US"/>
              </w:rPr>
              <w:lastRenderedPageBreak/>
              <w:t>администрации Каратузского района</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lastRenderedPageBreak/>
              <w:t> </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96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24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13046,66059</w:t>
            </w:r>
          </w:p>
        </w:tc>
        <w:tc>
          <w:tcPr>
            <w:tcW w:w="100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13720,8</w:t>
            </w:r>
          </w:p>
        </w:tc>
        <w:tc>
          <w:tcPr>
            <w:tcW w:w="100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13804,4</w:t>
            </w:r>
          </w:p>
        </w:tc>
        <w:tc>
          <w:tcPr>
            <w:tcW w:w="1240"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40571,86059</w:t>
            </w:r>
          </w:p>
        </w:tc>
        <w:tc>
          <w:tcPr>
            <w:tcW w:w="1940"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AE20B9">
        <w:trPr>
          <w:trHeight w:val="20"/>
        </w:trPr>
        <w:tc>
          <w:tcPr>
            <w:tcW w:w="4720" w:type="dxa"/>
            <w:tcBorders>
              <w:top w:val="single" w:sz="4" w:space="0" w:color="auto"/>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0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0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0"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Руководитель УСЗН</w:t>
            </w: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240" w:type="dxa"/>
            <w:gridSpan w:val="2"/>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А.Ф. </w:t>
            </w:r>
            <w:proofErr w:type="spellStart"/>
            <w:r w:rsidRPr="00AE20B9">
              <w:rPr>
                <w:rFonts w:ascii="Times New Roman" w:eastAsia="Calibri" w:hAnsi="Times New Roman" w:cs="Times New Roman"/>
                <w:color w:val="auto"/>
                <w:kern w:val="0"/>
                <w:sz w:val="12"/>
                <w:szCs w:val="12"/>
                <w:lang w:eastAsia="en-US"/>
              </w:rPr>
              <w:t>Корытов</w:t>
            </w:r>
            <w:proofErr w:type="spellEnd"/>
          </w:p>
        </w:tc>
        <w:tc>
          <w:tcPr>
            <w:tcW w:w="10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AE20B9">
        <w:trPr>
          <w:trHeight w:val="20"/>
        </w:trPr>
        <w:tc>
          <w:tcPr>
            <w:tcW w:w="4720"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roofErr w:type="spellStart"/>
            <w:r w:rsidRPr="00AE20B9">
              <w:rPr>
                <w:rFonts w:ascii="Times New Roman" w:eastAsia="Calibri" w:hAnsi="Times New Roman" w:cs="Times New Roman"/>
                <w:color w:val="auto"/>
                <w:kern w:val="0"/>
                <w:sz w:val="12"/>
                <w:szCs w:val="12"/>
                <w:lang w:eastAsia="en-US"/>
              </w:rPr>
              <w:t>И.о</w:t>
            </w:r>
            <w:proofErr w:type="spellEnd"/>
            <w:r w:rsidRPr="00AE20B9">
              <w:rPr>
                <w:rFonts w:ascii="Times New Roman" w:eastAsia="Calibri" w:hAnsi="Times New Roman" w:cs="Times New Roman"/>
                <w:color w:val="auto"/>
                <w:kern w:val="0"/>
                <w:sz w:val="12"/>
                <w:szCs w:val="12"/>
                <w:lang w:eastAsia="en-US"/>
              </w:rPr>
              <w:t>. главы администрации района</w:t>
            </w: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96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В.А. </w:t>
            </w:r>
            <w:proofErr w:type="spellStart"/>
            <w:r w:rsidRPr="00AE20B9">
              <w:rPr>
                <w:rFonts w:ascii="Times New Roman" w:eastAsia="Calibri" w:hAnsi="Times New Roman" w:cs="Times New Roman"/>
                <w:color w:val="auto"/>
                <w:kern w:val="0"/>
                <w:sz w:val="12"/>
                <w:szCs w:val="12"/>
                <w:lang w:eastAsia="en-US"/>
              </w:rPr>
              <w:t>Дулов</w:t>
            </w:r>
            <w:proofErr w:type="spellEnd"/>
          </w:p>
        </w:tc>
        <w:tc>
          <w:tcPr>
            <w:tcW w:w="10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0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2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94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bl>
    <w:p w:rsidR="00AE20B9" w:rsidRDefault="00AE20B9" w:rsidP="00AE20B9">
      <w:pPr>
        <w:spacing w:after="0" w:line="240" w:lineRule="auto"/>
        <w:rPr>
          <w:rFonts w:ascii="Times New Roman" w:eastAsia="Calibri" w:hAnsi="Times New Roman" w:cs="Times New Roman"/>
          <w:color w:val="auto"/>
          <w:kern w:val="0"/>
          <w:sz w:val="12"/>
          <w:szCs w:val="12"/>
          <w:lang w:eastAsia="en-US"/>
        </w:rPr>
      </w:pPr>
    </w:p>
    <w:p w:rsidR="00AE20B9" w:rsidRDefault="00AE20B9" w:rsidP="00AE20B9">
      <w:pPr>
        <w:spacing w:after="0" w:line="240" w:lineRule="auto"/>
        <w:rPr>
          <w:rFonts w:ascii="Times New Roman" w:eastAsia="Calibri" w:hAnsi="Times New Roman" w:cs="Times New Roman"/>
          <w:color w:val="auto"/>
          <w:kern w:val="0"/>
          <w:sz w:val="12"/>
          <w:szCs w:val="12"/>
          <w:lang w:eastAsia="en-US"/>
        </w:rPr>
      </w:pPr>
    </w:p>
    <w:p w:rsidR="00AE20B9" w:rsidRDefault="00AE20B9" w:rsidP="00AE20B9">
      <w:pPr>
        <w:spacing w:after="0" w:line="240" w:lineRule="auto"/>
        <w:rPr>
          <w:rFonts w:ascii="Times New Roman" w:eastAsia="Calibri" w:hAnsi="Times New Roman" w:cs="Times New Roman"/>
          <w:color w:val="auto"/>
          <w:kern w:val="0"/>
          <w:sz w:val="12"/>
          <w:szCs w:val="12"/>
          <w:lang w:eastAsia="en-US"/>
        </w:rPr>
      </w:pPr>
    </w:p>
    <w:tbl>
      <w:tblPr>
        <w:tblStyle w:val="aff5"/>
        <w:tblW w:w="0" w:type="auto"/>
        <w:tblLook w:val="04A0" w:firstRow="1" w:lastRow="0" w:firstColumn="1" w:lastColumn="0" w:noHBand="0" w:noVBand="1"/>
      </w:tblPr>
      <w:tblGrid>
        <w:gridCol w:w="3118"/>
        <w:gridCol w:w="696"/>
        <w:gridCol w:w="695"/>
        <w:gridCol w:w="694"/>
        <w:gridCol w:w="694"/>
        <w:gridCol w:w="694"/>
        <w:gridCol w:w="1004"/>
        <w:gridCol w:w="744"/>
        <w:gridCol w:w="744"/>
        <w:gridCol w:w="863"/>
        <w:gridCol w:w="1327"/>
      </w:tblGrid>
      <w:tr w:rsidR="00111A52" w:rsidRPr="00AE20B9" w:rsidTr="00111A52">
        <w:trPr>
          <w:trHeight w:val="20"/>
        </w:trPr>
        <w:tc>
          <w:tcPr>
            <w:tcW w:w="3120" w:type="dxa"/>
            <w:tcBorders>
              <w:top w:val="nil"/>
              <w:left w:val="nil"/>
              <w:bottom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p>
        </w:tc>
        <w:tc>
          <w:tcPr>
            <w:tcW w:w="696" w:type="dxa"/>
            <w:tcBorders>
              <w:top w:val="nil"/>
              <w:left w:val="nil"/>
              <w:bottom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p>
        </w:tc>
        <w:tc>
          <w:tcPr>
            <w:tcW w:w="695" w:type="dxa"/>
            <w:tcBorders>
              <w:top w:val="nil"/>
              <w:left w:val="nil"/>
              <w:bottom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p>
        </w:tc>
        <w:tc>
          <w:tcPr>
            <w:tcW w:w="4680" w:type="dxa"/>
            <w:gridSpan w:val="5"/>
            <w:tcBorders>
              <w:top w:val="nil"/>
              <w:left w:val="nil"/>
              <w:bottom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Приложение № 2  к постановлению</w:t>
            </w:r>
            <w:r w:rsidRPr="00AE20B9">
              <w:rPr>
                <w:rFonts w:ascii="Times New Roman" w:eastAsia="Calibri" w:hAnsi="Times New Roman" w:cs="Times New Roman"/>
                <w:color w:val="auto"/>
                <w:kern w:val="0"/>
                <w:sz w:val="12"/>
                <w:szCs w:val="12"/>
                <w:lang w:eastAsia="en-US"/>
              </w:rPr>
              <w:br/>
              <w:t>администрации Каратузского района</w:t>
            </w:r>
            <w:r w:rsidRPr="00AE20B9">
              <w:rPr>
                <w:rFonts w:ascii="Times New Roman" w:eastAsia="Calibri" w:hAnsi="Times New Roman" w:cs="Times New Roman"/>
                <w:color w:val="auto"/>
                <w:kern w:val="0"/>
                <w:sz w:val="12"/>
                <w:szCs w:val="12"/>
                <w:lang w:eastAsia="en-US"/>
              </w:rPr>
              <w:br/>
              <w:t>от 22.12. 2014г. № 1374-п</w:t>
            </w:r>
          </w:p>
        </w:tc>
      </w:tr>
      <w:tr w:rsidR="00111A52" w:rsidRPr="00AE20B9" w:rsidTr="00111A52">
        <w:trPr>
          <w:trHeight w:val="20"/>
        </w:trPr>
        <w:tc>
          <w:tcPr>
            <w:tcW w:w="3120" w:type="dxa"/>
            <w:tcBorders>
              <w:top w:val="nil"/>
              <w:left w:val="nil"/>
              <w:bottom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p>
        </w:tc>
        <w:tc>
          <w:tcPr>
            <w:tcW w:w="696" w:type="dxa"/>
            <w:tcBorders>
              <w:top w:val="nil"/>
              <w:left w:val="nil"/>
              <w:bottom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p>
        </w:tc>
        <w:tc>
          <w:tcPr>
            <w:tcW w:w="695" w:type="dxa"/>
            <w:tcBorders>
              <w:top w:val="nil"/>
              <w:left w:val="nil"/>
              <w:bottom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p>
        </w:tc>
        <w:tc>
          <w:tcPr>
            <w:tcW w:w="4680" w:type="dxa"/>
            <w:gridSpan w:val="5"/>
            <w:vMerge w:val="restart"/>
            <w:tcBorders>
              <w:top w:val="nil"/>
              <w:left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Приложение №2</w:t>
            </w:r>
          </w:p>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w:t>
            </w:r>
          </w:p>
        </w:tc>
      </w:tr>
      <w:tr w:rsidR="00111A52" w:rsidRPr="00AE20B9" w:rsidTr="00111A52">
        <w:trPr>
          <w:trHeight w:val="20"/>
        </w:trPr>
        <w:tc>
          <w:tcPr>
            <w:tcW w:w="3120" w:type="dxa"/>
            <w:tcBorders>
              <w:top w:val="nil"/>
              <w:left w:val="nil"/>
              <w:bottom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p>
        </w:tc>
        <w:tc>
          <w:tcPr>
            <w:tcW w:w="696" w:type="dxa"/>
            <w:tcBorders>
              <w:top w:val="nil"/>
              <w:left w:val="nil"/>
              <w:bottom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p>
        </w:tc>
        <w:tc>
          <w:tcPr>
            <w:tcW w:w="695" w:type="dxa"/>
            <w:tcBorders>
              <w:top w:val="nil"/>
              <w:left w:val="nil"/>
              <w:bottom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p>
        </w:tc>
        <w:tc>
          <w:tcPr>
            <w:tcW w:w="4680" w:type="dxa"/>
            <w:gridSpan w:val="5"/>
            <w:vMerge/>
            <w:tcBorders>
              <w:left w:val="nil"/>
              <w:bottom w:val="nil"/>
              <w:right w:val="nil"/>
            </w:tcBorders>
            <w:noWrap/>
            <w:hideMark/>
          </w:tcPr>
          <w:p w:rsidR="00111A52" w:rsidRPr="00AE20B9" w:rsidRDefault="00111A52"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0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6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27"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11273" w:type="dxa"/>
            <w:gridSpan w:val="11"/>
            <w:tcBorders>
              <w:top w:val="nil"/>
              <w:left w:val="nil"/>
              <w:bottom w:val="nil"/>
              <w:right w:val="nil"/>
            </w:tcBorders>
            <w:noWrap/>
            <w:hideMark/>
          </w:tcPr>
          <w:p w:rsidR="00AE20B9" w:rsidRPr="00AE20B9" w:rsidRDefault="00AE20B9" w:rsidP="00AE20B9">
            <w:pPr>
              <w:spacing w:after="0" w:line="240" w:lineRule="auto"/>
              <w:jc w:val="center"/>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Перечень мероприятий подпрограммы с указанием объема средств на их реализацию и ожидаемых результатов</w:t>
            </w:r>
          </w:p>
        </w:tc>
      </w:tr>
      <w:tr w:rsidR="00AE20B9" w:rsidRPr="00AE20B9" w:rsidTr="00111A52">
        <w:trPr>
          <w:trHeight w:val="20"/>
        </w:trPr>
        <w:tc>
          <w:tcPr>
            <w:tcW w:w="3120"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6"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04"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63"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27" w:type="dxa"/>
            <w:tcBorders>
              <w:top w:val="nil"/>
              <w:left w:val="nil"/>
              <w:bottom w:val="single" w:sz="4" w:space="0" w:color="auto"/>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Наименование программы, подпрограммы</w:t>
            </w:r>
          </w:p>
        </w:tc>
        <w:tc>
          <w:tcPr>
            <w:tcW w:w="696"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ГРБС</w:t>
            </w:r>
          </w:p>
        </w:tc>
        <w:tc>
          <w:tcPr>
            <w:tcW w:w="2777" w:type="dxa"/>
            <w:gridSpan w:val="4"/>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Код бюджетной классификации</w:t>
            </w:r>
          </w:p>
        </w:tc>
        <w:tc>
          <w:tcPr>
            <w:tcW w:w="3353" w:type="dxa"/>
            <w:gridSpan w:val="4"/>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Расходы</w:t>
            </w:r>
          </w:p>
        </w:tc>
        <w:tc>
          <w:tcPr>
            <w:tcW w:w="1327" w:type="dxa"/>
            <w:vMerge w:val="restart"/>
            <w:tcBorders>
              <w:top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Ожидаемый результат от реализации подпрограммного мероприятия </w:t>
            </w:r>
            <w:proofErr w:type="gramStart"/>
            <w:r w:rsidRPr="00AE20B9">
              <w:rPr>
                <w:rFonts w:ascii="Times New Roman" w:eastAsia="Calibri" w:hAnsi="Times New Roman" w:cs="Times New Roman"/>
                <w:color w:val="auto"/>
                <w:kern w:val="0"/>
                <w:sz w:val="12"/>
                <w:szCs w:val="12"/>
                <w:lang w:eastAsia="en-US"/>
              </w:rPr>
              <w:t xml:space="preserve">( </w:t>
            </w:r>
            <w:proofErr w:type="gramEnd"/>
            <w:r w:rsidRPr="00AE20B9">
              <w:rPr>
                <w:rFonts w:ascii="Times New Roman" w:eastAsia="Calibri" w:hAnsi="Times New Roman" w:cs="Times New Roman"/>
                <w:color w:val="auto"/>
                <w:kern w:val="0"/>
                <w:sz w:val="12"/>
                <w:szCs w:val="12"/>
                <w:lang w:eastAsia="en-US"/>
              </w:rPr>
              <w:t>в натуральном выражении), количество получателей</w:t>
            </w:r>
          </w:p>
        </w:tc>
      </w:tr>
      <w:tr w:rsidR="00AE20B9" w:rsidRPr="00AE20B9" w:rsidTr="00111A52">
        <w:trPr>
          <w:trHeight w:val="20"/>
        </w:trPr>
        <w:tc>
          <w:tcPr>
            <w:tcW w:w="312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2777" w:type="dxa"/>
            <w:gridSpan w:val="4"/>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3353" w:type="dxa"/>
            <w:gridSpan w:val="4"/>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w:t>
            </w:r>
            <w:proofErr w:type="spellStart"/>
            <w:r w:rsidRPr="00AE20B9">
              <w:rPr>
                <w:rFonts w:ascii="Times New Roman" w:eastAsia="Calibri" w:hAnsi="Times New Roman" w:cs="Times New Roman"/>
                <w:color w:val="auto"/>
                <w:kern w:val="0"/>
                <w:sz w:val="12"/>
                <w:szCs w:val="12"/>
                <w:lang w:eastAsia="en-US"/>
              </w:rPr>
              <w:t>тыс</w:t>
            </w:r>
            <w:proofErr w:type="gramStart"/>
            <w:r w:rsidRPr="00AE20B9">
              <w:rPr>
                <w:rFonts w:ascii="Times New Roman" w:eastAsia="Calibri" w:hAnsi="Times New Roman" w:cs="Times New Roman"/>
                <w:color w:val="auto"/>
                <w:kern w:val="0"/>
                <w:sz w:val="12"/>
                <w:szCs w:val="12"/>
                <w:lang w:eastAsia="en-US"/>
              </w:rPr>
              <w:t>.р</w:t>
            </w:r>
            <w:proofErr w:type="gramEnd"/>
            <w:r w:rsidRPr="00AE20B9">
              <w:rPr>
                <w:rFonts w:ascii="Times New Roman" w:eastAsia="Calibri" w:hAnsi="Times New Roman" w:cs="Times New Roman"/>
                <w:color w:val="auto"/>
                <w:kern w:val="0"/>
                <w:sz w:val="12"/>
                <w:szCs w:val="12"/>
                <w:lang w:eastAsia="en-US"/>
              </w:rPr>
              <w:t>уб</w:t>
            </w:r>
            <w:proofErr w:type="spellEnd"/>
            <w:r w:rsidRPr="00AE20B9">
              <w:rPr>
                <w:rFonts w:ascii="Times New Roman" w:eastAsia="Calibri" w:hAnsi="Times New Roman" w:cs="Times New Roman"/>
                <w:color w:val="auto"/>
                <w:kern w:val="0"/>
                <w:sz w:val="12"/>
                <w:szCs w:val="12"/>
                <w:lang w:eastAsia="en-US"/>
              </w:rPr>
              <w:t>.), годы</w:t>
            </w:r>
          </w:p>
        </w:tc>
        <w:tc>
          <w:tcPr>
            <w:tcW w:w="132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ГРБС</w:t>
            </w:r>
          </w:p>
        </w:tc>
        <w:tc>
          <w:tcPr>
            <w:tcW w:w="694"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roofErr w:type="spellStart"/>
            <w:r w:rsidRPr="00AE20B9">
              <w:rPr>
                <w:rFonts w:ascii="Times New Roman" w:eastAsia="Calibri" w:hAnsi="Times New Roman" w:cs="Times New Roman"/>
                <w:color w:val="auto"/>
                <w:kern w:val="0"/>
                <w:sz w:val="12"/>
                <w:szCs w:val="12"/>
                <w:lang w:eastAsia="en-US"/>
              </w:rPr>
              <w:t>РзПр</w:t>
            </w:r>
            <w:proofErr w:type="spellEnd"/>
          </w:p>
        </w:tc>
        <w:tc>
          <w:tcPr>
            <w:tcW w:w="694"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ЦСР</w:t>
            </w:r>
          </w:p>
        </w:tc>
        <w:tc>
          <w:tcPr>
            <w:tcW w:w="694"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ВР</w:t>
            </w:r>
          </w:p>
        </w:tc>
        <w:tc>
          <w:tcPr>
            <w:tcW w:w="1004"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очередной финансовый год</w:t>
            </w:r>
          </w:p>
        </w:tc>
        <w:tc>
          <w:tcPr>
            <w:tcW w:w="743"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первый год планового периода</w:t>
            </w:r>
          </w:p>
        </w:tc>
        <w:tc>
          <w:tcPr>
            <w:tcW w:w="743"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второй год планового периода</w:t>
            </w:r>
          </w:p>
        </w:tc>
        <w:tc>
          <w:tcPr>
            <w:tcW w:w="863"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Итого на период</w:t>
            </w:r>
          </w:p>
        </w:tc>
        <w:tc>
          <w:tcPr>
            <w:tcW w:w="132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04"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w:t>
            </w:r>
          </w:p>
        </w:tc>
        <w:tc>
          <w:tcPr>
            <w:tcW w:w="743"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2015 год</w:t>
            </w:r>
          </w:p>
        </w:tc>
        <w:tc>
          <w:tcPr>
            <w:tcW w:w="743"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2016 год</w:t>
            </w:r>
          </w:p>
        </w:tc>
        <w:tc>
          <w:tcPr>
            <w:tcW w:w="863"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2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Цель</w:t>
            </w:r>
            <w:r w:rsidRPr="00AE20B9">
              <w:rPr>
                <w:rFonts w:ascii="Times New Roman" w:eastAsia="Calibri" w:hAnsi="Times New Roman" w:cs="Times New Roman"/>
                <w:color w:val="auto"/>
                <w:kern w:val="0"/>
                <w:sz w:val="12"/>
                <w:szCs w:val="12"/>
                <w:lang w:eastAsia="en-US"/>
              </w:rPr>
              <w:t xml:space="preserve"> подпрограммы:                                    Выполнение обязательств государства, края и муниципального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tc>
        <w:tc>
          <w:tcPr>
            <w:tcW w:w="3473" w:type="dxa"/>
            <w:gridSpan w:val="5"/>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04"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23925,25432</w:t>
            </w:r>
          </w:p>
        </w:tc>
        <w:tc>
          <w:tcPr>
            <w:tcW w:w="743"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20700,2</w:t>
            </w:r>
          </w:p>
        </w:tc>
        <w:tc>
          <w:tcPr>
            <w:tcW w:w="743"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12795,2</w:t>
            </w:r>
          </w:p>
        </w:tc>
        <w:tc>
          <w:tcPr>
            <w:tcW w:w="863"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57420,65432</w:t>
            </w:r>
          </w:p>
        </w:tc>
        <w:tc>
          <w:tcPr>
            <w:tcW w:w="1327"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Удельный вес семей с детьми, фактически пользующихся мерами социальной поддержки, от общего числа семей с детьми, имеющих на них право и обратившихся за их получением, 100%</w:t>
            </w:r>
          </w:p>
        </w:tc>
      </w:tr>
      <w:tr w:rsidR="00AE20B9" w:rsidRPr="00AE20B9" w:rsidTr="00111A52">
        <w:trPr>
          <w:trHeight w:val="20"/>
        </w:trPr>
        <w:tc>
          <w:tcPr>
            <w:tcW w:w="3120" w:type="dxa"/>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 xml:space="preserve">1.Задача                                                          </w:t>
            </w:r>
            <w:r w:rsidRPr="00AE20B9">
              <w:rPr>
                <w:rFonts w:ascii="Times New Roman" w:eastAsia="Calibri" w:hAnsi="Times New Roman" w:cs="Times New Roman"/>
                <w:color w:val="auto"/>
                <w:kern w:val="0"/>
                <w:sz w:val="12"/>
                <w:szCs w:val="12"/>
                <w:lang w:eastAsia="en-US"/>
              </w:rPr>
              <w:t>Своевременное и адресное предоставление мер социальной поддержки  семьям, имеющим детей в соответствии с законодательством</w:t>
            </w:r>
          </w:p>
        </w:tc>
        <w:tc>
          <w:tcPr>
            <w:tcW w:w="3473" w:type="dxa"/>
            <w:gridSpan w:val="5"/>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04"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23925,25432</w:t>
            </w:r>
          </w:p>
        </w:tc>
        <w:tc>
          <w:tcPr>
            <w:tcW w:w="743"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20655,0</w:t>
            </w:r>
          </w:p>
        </w:tc>
        <w:tc>
          <w:tcPr>
            <w:tcW w:w="743"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12750,0</w:t>
            </w:r>
          </w:p>
        </w:tc>
        <w:tc>
          <w:tcPr>
            <w:tcW w:w="863"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57330,25432</w:t>
            </w:r>
          </w:p>
        </w:tc>
        <w:tc>
          <w:tcPr>
            <w:tcW w:w="1327"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111A52">
        <w:trPr>
          <w:trHeight w:val="20"/>
        </w:trPr>
        <w:tc>
          <w:tcPr>
            <w:tcW w:w="31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Мероприятие                                                                     1.1   Предоставление, доставка и пересылка ежемесячного пособия на ребенка (в соответствии с Законом  края от 11 декабря 2012 года N 3-876 "О ежемесячном пособии на ребенка")</w:t>
            </w:r>
          </w:p>
        </w:tc>
        <w:tc>
          <w:tcPr>
            <w:tcW w:w="696"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695"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694"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694"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0320171</w:t>
            </w: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12184,64000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11326,9</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11326,9</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34838,44000</w:t>
            </w:r>
          </w:p>
        </w:tc>
        <w:tc>
          <w:tcPr>
            <w:tcW w:w="1327"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- 2241 чел. 2015 год - 2241 чел. 2016 год - 2241 чел.</w:t>
            </w:r>
          </w:p>
        </w:tc>
      </w:tr>
      <w:tr w:rsidR="00AE20B9" w:rsidRPr="00AE20B9" w:rsidTr="00111A52">
        <w:trPr>
          <w:trHeight w:val="20"/>
        </w:trPr>
        <w:tc>
          <w:tcPr>
            <w:tcW w:w="31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6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147,0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154,2</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154,2</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455,4</w:t>
            </w:r>
          </w:p>
        </w:tc>
        <w:tc>
          <w:tcPr>
            <w:tcW w:w="132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6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12037,64000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11172,7</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11172,7</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34383,04000</w:t>
            </w:r>
          </w:p>
        </w:tc>
        <w:tc>
          <w:tcPr>
            <w:tcW w:w="132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Мероприятие                                                                              1.2   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w:t>
            </w:r>
            <w:proofErr w:type="gramStart"/>
            <w:r w:rsidRPr="00AE20B9">
              <w:rPr>
                <w:rFonts w:ascii="Times New Roman" w:eastAsia="Calibri" w:hAnsi="Times New Roman" w:cs="Times New Roman"/>
                <w:i/>
                <w:iCs/>
                <w:color w:val="auto"/>
                <w:kern w:val="0"/>
                <w:sz w:val="12"/>
                <w:szCs w:val="12"/>
                <w:lang w:eastAsia="en-US"/>
              </w:rPr>
              <w:t xml:space="preserve"> )</w:t>
            </w:r>
            <w:proofErr w:type="gramEnd"/>
          </w:p>
        </w:tc>
        <w:tc>
          <w:tcPr>
            <w:tcW w:w="696"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695"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694"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694"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0320272</w:t>
            </w: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1019,00000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939,4</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939,4</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2897,80000</w:t>
            </w:r>
          </w:p>
        </w:tc>
        <w:tc>
          <w:tcPr>
            <w:tcW w:w="1327"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- 483 чел. 2015 год - 483 чел. 2016 год - 483 чел.</w:t>
            </w:r>
          </w:p>
        </w:tc>
      </w:tr>
      <w:tr w:rsidR="00AE20B9" w:rsidRPr="00AE20B9" w:rsidTr="00111A52">
        <w:trPr>
          <w:trHeight w:val="20"/>
        </w:trPr>
        <w:tc>
          <w:tcPr>
            <w:tcW w:w="31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6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16,42988</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16,3</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16,3</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49,02988</w:t>
            </w:r>
          </w:p>
        </w:tc>
        <w:tc>
          <w:tcPr>
            <w:tcW w:w="132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6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1002,57012</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923,1</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923,1</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2848,77012</w:t>
            </w:r>
          </w:p>
        </w:tc>
        <w:tc>
          <w:tcPr>
            <w:tcW w:w="132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Мероприятие                                                                            1.3   Предоставление, доставка и пересылка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w:t>
            </w:r>
            <w:proofErr w:type="gramStart"/>
            <w:r w:rsidRPr="00AE20B9">
              <w:rPr>
                <w:rFonts w:ascii="Times New Roman" w:eastAsia="Calibri" w:hAnsi="Times New Roman" w:cs="Times New Roman"/>
                <w:i/>
                <w:iCs/>
                <w:color w:val="auto"/>
                <w:kern w:val="0"/>
                <w:sz w:val="12"/>
                <w:szCs w:val="12"/>
                <w:lang w:eastAsia="en-US"/>
              </w:rPr>
              <w:t xml:space="preserve"> )</w:t>
            </w:r>
            <w:proofErr w:type="gramEnd"/>
          </w:p>
        </w:tc>
        <w:tc>
          <w:tcPr>
            <w:tcW w:w="696"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695"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694"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694"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0320273</w:t>
            </w: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331,68427</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388,9</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388,9</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1109,48427</w:t>
            </w:r>
          </w:p>
        </w:tc>
        <w:tc>
          <w:tcPr>
            <w:tcW w:w="1327"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- 16 чел. 2015 год - 16 чел. 2016 год - 16 чел.</w:t>
            </w:r>
          </w:p>
        </w:tc>
      </w:tr>
      <w:tr w:rsidR="00AE20B9" w:rsidRPr="00AE20B9" w:rsidTr="00111A52">
        <w:trPr>
          <w:trHeight w:val="20"/>
        </w:trPr>
        <w:tc>
          <w:tcPr>
            <w:tcW w:w="31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6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4,85471</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6,8</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6,8</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18,45471</w:t>
            </w:r>
          </w:p>
        </w:tc>
        <w:tc>
          <w:tcPr>
            <w:tcW w:w="132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6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326,82956</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382,1</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382,1</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1091,02956</w:t>
            </w:r>
          </w:p>
        </w:tc>
        <w:tc>
          <w:tcPr>
            <w:tcW w:w="132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xml:space="preserve">Мероприятие                                                                           1.4  Обеспечение бесплатного проезда детей до места  нахождения детских оздоровительных лагерей и обратно </w:t>
            </w:r>
            <w:proofErr w:type="gramStart"/>
            <w:r w:rsidRPr="00AE20B9">
              <w:rPr>
                <w:rFonts w:ascii="Times New Roman" w:eastAsia="Calibri" w:hAnsi="Times New Roman" w:cs="Times New Roman"/>
                <w:i/>
                <w:iCs/>
                <w:color w:val="auto"/>
                <w:kern w:val="0"/>
                <w:sz w:val="12"/>
                <w:szCs w:val="12"/>
                <w:lang w:eastAsia="en-US"/>
              </w:rPr>
              <w:t xml:space="preserve">( </w:t>
            </w:r>
            <w:proofErr w:type="gramEnd"/>
            <w:r w:rsidRPr="00AE20B9">
              <w:rPr>
                <w:rFonts w:ascii="Times New Roman" w:eastAsia="Calibri" w:hAnsi="Times New Roman" w:cs="Times New Roman"/>
                <w:i/>
                <w:iCs/>
                <w:color w:val="auto"/>
                <w:kern w:val="0"/>
                <w:sz w:val="12"/>
                <w:szCs w:val="12"/>
                <w:lang w:eastAsia="en-US"/>
              </w:rPr>
              <w:t>в соответствии Законом о края  от 9 декабря 2010 года N 11-5393 "О социальной поддержке семей, имеющих детей, в Красноярском крае"), с учетом расходов на доставку и пересылку</w:t>
            </w:r>
          </w:p>
        </w:tc>
        <w:tc>
          <w:tcPr>
            <w:tcW w:w="696"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695"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694"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694"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0320275</w:t>
            </w: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28,96240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48,3</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48,3</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125,56240</w:t>
            </w:r>
          </w:p>
        </w:tc>
        <w:tc>
          <w:tcPr>
            <w:tcW w:w="1327"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- 67 чел. 2015 год - 67 чел. 2016 год - 67 чел.</w:t>
            </w:r>
          </w:p>
        </w:tc>
      </w:tr>
      <w:tr w:rsidR="00AE20B9" w:rsidRPr="00AE20B9" w:rsidTr="00111A52">
        <w:trPr>
          <w:trHeight w:val="20"/>
        </w:trPr>
        <w:tc>
          <w:tcPr>
            <w:tcW w:w="31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6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28,96240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48,3</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48,3</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125,56240</w:t>
            </w:r>
          </w:p>
        </w:tc>
        <w:tc>
          <w:tcPr>
            <w:tcW w:w="132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6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132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Мероприятие                                                                        1.5   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w:t>
            </w:r>
            <w:proofErr w:type="gramStart"/>
            <w:r w:rsidRPr="00AE20B9">
              <w:rPr>
                <w:rFonts w:ascii="Times New Roman" w:eastAsia="Calibri" w:hAnsi="Times New Roman" w:cs="Times New Roman"/>
                <w:i/>
                <w:iCs/>
                <w:color w:val="auto"/>
                <w:kern w:val="0"/>
                <w:sz w:val="12"/>
                <w:szCs w:val="12"/>
                <w:lang w:eastAsia="en-US"/>
              </w:rPr>
              <w:t>о(</w:t>
            </w:r>
            <w:proofErr w:type="gramEnd"/>
            <w:r w:rsidRPr="00AE20B9">
              <w:rPr>
                <w:rFonts w:ascii="Times New Roman" w:eastAsia="Calibri" w:hAnsi="Times New Roman" w:cs="Times New Roman"/>
                <w:i/>
                <w:iCs/>
                <w:color w:val="auto"/>
                <w:kern w:val="0"/>
                <w:sz w:val="12"/>
                <w:szCs w:val="12"/>
                <w:lang w:eastAsia="en-US"/>
              </w:rPr>
              <w:t>в соответствии с Законом края от 9 декабря 2010 года № 11-5393 «О социальной поддержке семей, имеющих детей, в Красноярском крае» )</w:t>
            </w:r>
          </w:p>
        </w:tc>
        <w:tc>
          <w:tcPr>
            <w:tcW w:w="696"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695"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694"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694"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0320276</w:t>
            </w: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102,54020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46,5</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46,5</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195,54020</w:t>
            </w:r>
          </w:p>
        </w:tc>
        <w:tc>
          <w:tcPr>
            <w:tcW w:w="1327"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- 38 чел. 2015 год - 38 чел. 2016 год - 38 чел.</w:t>
            </w:r>
          </w:p>
        </w:tc>
      </w:tr>
      <w:tr w:rsidR="00AE20B9" w:rsidRPr="00AE20B9" w:rsidTr="00111A52">
        <w:trPr>
          <w:trHeight w:val="20"/>
        </w:trPr>
        <w:tc>
          <w:tcPr>
            <w:tcW w:w="31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6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1,46175</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0,8</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0,8</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3,06175</w:t>
            </w:r>
          </w:p>
        </w:tc>
        <w:tc>
          <w:tcPr>
            <w:tcW w:w="132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6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101,07845</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45,7</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45,7</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192,47845</w:t>
            </w:r>
          </w:p>
        </w:tc>
        <w:tc>
          <w:tcPr>
            <w:tcW w:w="132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roofErr w:type="gramStart"/>
            <w:r w:rsidRPr="00AE20B9">
              <w:rPr>
                <w:rFonts w:ascii="Times New Roman" w:eastAsia="Calibri" w:hAnsi="Times New Roman" w:cs="Times New Roman"/>
                <w:i/>
                <w:iCs/>
                <w:color w:val="auto"/>
                <w:kern w:val="0"/>
                <w:sz w:val="12"/>
                <w:szCs w:val="12"/>
                <w:lang w:eastAsia="en-US"/>
              </w:rPr>
              <w:t>Мероприятие                                                                                  1.6   Назначение, предоставление, доставка и пересылка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w:t>
            </w:r>
            <w:proofErr w:type="gramEnd"/>
            <w:r w:rsidRPr="00AE20B9">
              <w:rPr>
                <w:rFonts w:ascii="Times New Roman" w:eastAsia="Calibri" w:hAnsi="Times New Roman" w:cs="Times New Roman"/>
                <w:i/>
                <w:iCs/>
                <w:color w:val="auto"/>
                <w:kern w:val="0"/>
                <w:sz w:val="12"/>
                <w:szCs w:val="12"/>
                <w:lang w:eastAsia="en-US"/>
              </w:rPr>
              <w:t xml:space="preserve">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w:t>
            </w:r>
          </w:p>
        </w:tc>
        <w:tc>
          <w:tcPr>
            <w:tcW w:w="696"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695"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694"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694"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0327561</w:t>
            </w: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10255,60002</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7905,0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18160,60002</w:t>
            </w:r>
          </w:p>
        </w:tc>
        <w:tc>
          <w:tcPr>
            <w:tcW w:w="1327"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2014 год - 216 чел. 2015 год - 150чел.  </w:t>
            </w:r>
          </w:p>
        </w:tc>
      </w:tr>
      <w:tr w:rsidR="00AE20B9" w:rsidRPr="00AE20B9" w:rsidTr="00111A52">
        <w:trPr>
          <w:trHeight w:val="20"/>
        </w:trPr>
        <w:tc>
          <w:tcPr>
            <w:tcW w:w="31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6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148,04488</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137,5</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285,54488</w:t>
            </w:r>
          </w:p>
        </w:tc>
        <w:tc>
          <w:tcPr>
            <w:tcW w:w="132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6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10107,55514</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7767,5</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17875,05514</w:t>
            </w:r>
          </w:p>
        </w:tc>
        <w:tc>
          <w:tcPr>
            <w:tcW w:w="132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roofErr w:type="gramStart"/>
            <w:r w:rsidRPr="00AE20B9">
              <w:rPr>
                <w:rFonts w:ascii="Times New Roman" w:eastAsia="Calibri" w:hAnsi="Times New Roman" w:cs="Times New Roman"/>
                <w:i/>
                <w:iCs/>
                <w:color w:val="auto"/>
                <w:kern w:val="0"/>
                <w:sz w:val="12"/>
                <w:szCs w:val="12"/>
                <w:lang w:eastAsia="en-US"/>
              </w:rPr>
              <w:t xml:space="preserve">Мероприятие                                                                                  1.7 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w:t>
            </w:r>
            <w:r w:rsidRPr="00AE20B9">
              <w:rPr>
                <w:rFonts w:ascii="Times New Roman" w:eastAsia="Calibri" w:hAnsi="Times New Roman" w:cs="Times New Roman"/>
                <w:i/>
                <w:iCs/>
                <w:color w:val="auto"/>
                <w:kern w:val="0"/>
                <w:sz w:val="12"/>
                <w:szCs w:val="12"/>
                <w:lang w:eastAsia="en-US"/>
              </w:rPr>
              <w:br w:type="page"/>
              <w:t>№ 11-5393 «О социальной поддержке семей, имеющих детей, в Красноярском крае»)</w:t>
            </w:r>
            <w:proofErr w:type="gramEnd"/>
          </w:p>
        </w:tc>
        <w:tc>
          <w:tcPr>
            <w:tcW w:w="696"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УСЗН</w:t>
            </w:r>
          </w:p>
        </w:tc>
        <w:tc>
          <w:tcPr>
            <w:tcW w:w="695"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694"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694"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0320274</w:t>
            </w: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2,82743</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2,82743</w:t>
            </w:r>
          </w:p>
        </w:tc>
        <w:tc>
          <w:tcPr>
            <w:tcW w:w="1327"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2014 год - 4 чел.</w:t>
            </w:r>
          </w:p>
        </w:tc>
      </w:tr>
      <w:tr w:rsidR="00AE20B9" w:rsidRPr="00AE20B9" w:rsidTr="00111A52">
        <w:trPr>
          <w:trHeight w:val="20"/>
        </w:trPr>
        <w:tc>
          <w:tcPr>
            <w:tcW w:w="31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6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0,05741</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0,05741</w:t>
            </w:r>
          </w:p>
        </w:tc>
        <w:tc>
          <w:tcPr>
            <w:tcW w:w="132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6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2,77002</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2,77002</w:t>
            </w:r>
          </w:p>
        </w:tc>
        <w:tc>
          <w:tcPr>
            <w:tcW w:w="132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 xml:space="preserve">2.Задача                                                               </w:t>
            </w:r>
            <w:r w:rsidRPr="00AE20B9">
              <w:rPr>
                <w:rFonts w:ascii="Times New Roman" w:eastAsia="Calibri" w:hAnsi="Times New Roman" w:cs="Times New Roman"/>
                <w:color w:val="auto"/>
                <w:kern w:val="0"/>
                <w:sz w:val="12"/>
                <w:szCs w:val="12"/>
                <w:lang w:eastAsia="en-US"/>
              </w:rPr>
              <w:t>Укрепление института семьи, поддержание престижа материнства и отцовства, развитие и сохранение семейных ценностей</w:t>
            </w:r>
          </w:p>
        </w:tc>
        <w:tc>
          <w:tcPr>
            <w:tcW w:w="3473" w:type="dxa"/>
            <w:gridSpan w:val="5"/>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04"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45,2</w:t>
            </w:r>
          </w:p>
        </w:tc>
        <w:tc>
          <w:tcPr>
            <w:tcW w:w="743"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45,2</w:t>
            </w:r>
          </w:p>
        </w:tc>
        <w:tc>
          <w:tcPr>
            <w:tcW w:w="863" w:type="dxa"/>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90,4</w:t>
            </w:r>
          </w:p>
        </w:tc>
        <w:tc>
          <w:tcPr>
            <w:tcW w:w="1327" w:type="dxa"/>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111A52">
        <w:trPr>
          <w:trHeight w:val="20"/>
        </w:trPr>
        <w:tc>
          <w:tcPr>
            <w:tcW w:w="3120" w:type="dxa"/>
            <w:vMerge w:val="restart"/>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r w:rsidRPr="00AE20B9">
              <w:rPr>
                <w:rFonts w:ascii="Times New Roman" w:eastAsia="Calibri" w:hAnsi="Times New Roman" w:cs="Times New Roman"/>
                <w:i/>
                <w:iCs/>
                <w:color w:val="auto"/>
                <w:kern w:val="0"/>
                <w:sz w:val="12"/>
                <w:szCs w:val="12"/>
                <w:lang w:eastAsia="en-US"/>
              </w:rPr>
              <w:t xml:space="preserve">Мероприятие                                                                                2.1  Предоставление, доставка и пересылка </w:t>
            </w:r>
            <w:r w:rsidRPr="00AE20B9">
              <w:rPr>
                <w:rFonts w:ascii="Times New Roman" w:eastAsia="Calibri" w:hAnsi="Times New Roman" w:cs="Times New Roman"/>
                <w:i/>
                <w:iCs/>
                <w:color w:val="auto"/>
                <w:kern w:val="0"/>
                <w:sz w:val="12"/>
                <w:szCs w:val="12"/>
                <w:lang w:eastAsia="en-US"/>
              </w:rPr>
              <w:lastRenderedPageBreak/>
              <w:t xml:space="preserve">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AE20B9">
              <w:rPr>
                <w:rFonts w:ascii="Times New Roman" w:eastAsia="Calibri" w:hAnsi="Times New Roman" w:cs="Times New Roman"/>
                <w:i/>
                <w:iCs/>
                <w:color w:val="auto"/>
                <w:kern w:val="0"/>
                <w:sz w:val="12"/>
                <w:szCs w:val="12"/>
                <w:lang w:eastAsia="en-US"/>
              </w:rPr>
              <w:t>родоразрешения</w:t>
            </w:r>
            <w:proofErr w:type="spellEnd"/>
            <w:r w:rsidRPr="00AE20B9">
              <w:rPr>
                <w:rFonts w:ascii="Times New Roman" w:eastAsia="Calibri" w:hAnsi="Times New Roman" w:cs="Times New Roman"/>
                <w:i/>
                <w:iCs/>
                <w:color w:val="auto"/>
                <w:kern w:val="0"/>
                <w:sz w:val="12"/>
                <w:szCs w:val="12"/>
                <w:lang w:eastAsia="en-US"/>
              </w:rPr>
              <w:t xml:space="preserve"> и обратно (в соответствии с Законом  края от 30 июня 2011 года  N 12-6043 "О дополнительных мерах социальной поддержки беременных женщин в Красноярском крае")</w:t>
            </w:r>
          </w:p>
        </w:tc>
        <w:tc>
          <w:tcPr>
            <w:tcW w:w="696"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lastRenderedPageBreak/>
              <w:t>УСЗН</w:t>
            </w:r>
          </w:p>
        </w:tc>
        <w:tc>
          <w:tcPr>
            <w:tcW w:w="695"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148</w:t>
            </w:r>
          </w:p>
        </w:tc>
        <w:tc>
          <w:tcPr>
            <w:tcW w:w="694"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1003</w:t>
            </w:r>
          </w:p>
        </w:tc>
        <w:tc>
          <w:tcPr>
            <w:tcW w:w="694" w:type="dxa"/>
            <w:vMerge w:val="restart"/>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0320461</w:t>
            </w: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45,2</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45,2</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90,4</w:t>
            </w:r>
          </w:p>
        </w:tc>
        <w:tc>
          <w:tcPr>
            <w:tcW w:w="1327" w:type="dxa"/>
            <w:vMerge w:val="restart"/>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2014 год - 33  чел. 2015 год - 34  чел. </w:t>
            </w:r>
            <w:r w:rsidRPr="00AE20B9">
              <w:rPr>
                <w:rFonts w:ascii="Times New Roman" w:eastAsia="Calibri" w:hAnsi="Times New Roman" w:cs="Times New Roman"/>
                <w:color w:val="auto"/>
                <w:kern w:val="0"/>
                <w:sz w:val="12"/>
                <w:szCs w:val="12"/>
                <w:lang w:eastAsia="en-US"/>
              </w:rPr>
              <w:lastRenderedPageBreak/>
              <w:t>2016 год - 34  чел.</w:t>
            </w:r>
          </w:p>
        </w:tc>
      </w:tr>
      <w:tr w:rsidR="00AE20B9" w:rsidRPr="00AE20B9" w:rsidTr="00111A52">
        <w:trPr>
          <w:trHeight w:val="20"/>
        </w:trPr>
        <w:tc>
          <w:tcPr>
            <w:tcW w:w="31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6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244</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0,8</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0,8</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1,6</w:t>
            </w:r>
          </w:p>
        </w:tc>
        <w:tc>
          <w:tcPr>
            <w:tcW w:w="132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vMerge/>
            <w:hideMark/>
          </w:tcPr>
          <w:p w:rsidR="00AE20B9" w:rsidRPr="00AE20B9" w:rsidRDefault="00AE20B9" w:rsidP="00AE20B9">
            <w:pPr>
              <w:spacing w:after="0" w:line="240" w:lineRule="auto"/>
              <w:rPr>
                <w:rFonts w:ascii="Times New Roman" w:eastAsia="Calibri" w:hAnsi="Times New Roman" w:cs="Times New Roman"/>
                <w:i/>
                <w:iCs/>
                <w:color w:val="auto"/>
                <w:kern w:val="0"/>
                <w:sz w:val="12"/>
                <w:szCs w:val="12"/>
                <w:lang w:eastAsia="en-US"/>
              </w:rPr>
            </w:pPr>
          </w:p>
        </w:tc>
        <w:tc>
          <w:tcPr>
            <w:tcW w:w="696"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313</w:t>
            </w:r>
          </w:p>
        </w:tc>
        <w:tc>
          <w:tcPr>
            <w:tcW w:w="1004"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0,00</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44,4</w:t>
            </w:r>
          </w:p>
        </w:tc>
        <w:tc>
          <w:tcPr>
            <w:tcW w:w="74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44,4</w:t>
            </w:r>
          </w:p>
        </w:tc>
        <w:tc>
          <w:tcPr>
            <w:tcW w:w="863" w:type="dxa"/>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88,8</w:t>
            </w:r>
          </w:p>
        </w:tc>
        <w:tc>
          <w:tcPr>
            <w:tcW w:w="1327" w:type="dxa"/>
            <w:vMerge/>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lastRenderedPageBreak/>
              <w:t>В том числе:</w:t>
            </w:r>
          </w:p>
        </w:tc>
        <w:tc>
          <w:tcPr>
            <w:tcW w:w="696"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695"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694"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694"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694"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04"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43"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743"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863"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327"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111A52">
        <w:trPr>
          <w:trHeight w:val="20"/>
        </w:trPr>
        <w:tc>
          <w:tcPr>
            <w:tcW w:w="3120"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696"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695"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694"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694"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694"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c>
          <w:tcPr>
            <w:tcW w:w="1004"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23925,25432</w:t>
            </w:r>
          </w:p>
        </w:tc>
        <w:tc>
          <w:tcPr>
            <w:tcW w:w="743"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20700,2</w:t>
            </w:r>
          </w:p>
        </w:tc>
        <w:tc>
          <w:tcPr>
            <w:tcW w:w="743"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12795,2</w:t>
            </w:r>
          </w:p>
        </w:tc>
        <w:tc>
          <w:tcPr>
            <w:tcW w:w="863" w:type="dxa"/>
            <w:tcBorders>
              <w:bottom w:val="single" w:sz="4" w:space="0" w:color="auto"/>
            </w:tcBorders>
            <w:noWrap/>
            <w:hideMark/>
          </w:tcPr>
          <w:p w:rsidR="00AE20B9" w:rsidRPr="00AE20B9" w:rsidRDefault="00AE20B9" w:rsidP="00AE20B9">
            <w:pPr>
              <w:spacing w:after="0" w:line="240" w:lineRule="auto"/>
              <w:rPr>
                <w:rFonts w:ascii="Times New Roman" w:eastAsia="Calibri" w:hAnsi="Times New Roman" w:cs="Times New Roman"/>
                <w:b/>
                <w:bCs/>
                <w:color w:val="auto"/>
                <w:kern w:val="0"/>
                <w:sz w:val="12"/>
                <w:szCs w:val="12"/>
                <w:lang w:eastAsia="en-US"/>
              </w:rPr>
            </w:pPr>
            <w:r w:rsidRPr="00AE20B9">
              <w:rPr>
                <w:rFonts w:ascii="Times New Roman" w:eastAsia="Calibri" w:hAnsi="Times New Roman" w:cs="Times New Roman"/>
                <w:b/>
                <w:bCs/>
                <w:color w:val="auto"/>
                <w:kern w:val="0"/>
                <w:sz w:val="12"/>
                <w:szCs w:val="12"/>
                <w:lang w:eastAsia="en-US"/>
              </w:rPr>
              <w:t>57420,65432</w:t>
            </w:r>
          </w:p>
        </w:tc>
        <w:tc>
          <w:tcPr>
            <w:tcW w:w="1327" w:type="dxa"/>
            <w:tcBorders>
              <w:bottom w:val="single" w:sz="4" w:space="0" w:color="auto"/>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w:t>
            </w:r>
          </w:p>
        </w:tc>
      </w:tr>
      <w:tr w:rsidR="00AE20B9" w:rsidRPr="00AE20B9" w:rsidTr="00111A52">
        <w:trPr>
          <w:trHeight w:val="20"/>
        </w:trPr>
        <w:tc>
          <w:tcPr>
            <w:tcW w:w="3120" w:type="dxa"/>
            <w:tcBorders>
              <w:top w:val="single" w:sz="4" w:space="0" w:color="auto"/>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6"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04"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63"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27" w:type="dxa"/>
            <w:tcBorders>
              <w:top w:val="single" w:sz="4" w:space="0" w:color="auto"/>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Руководитель УСЗН</w:t>
            </w:r>
          </w:p>
        </w:tc>
        <w:tc>
          <w:tcPr>
            <w:tcW w:w="69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0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А.Ф. </w:t>
            </w:r>
            <w:proofErr w:type="spellStart"/>
            <w:r w:rsidRPr="00AE20B9">
              <w:rPr>
                <w:rFonts w:ascii="Times New Roman" w:eastAsia="Calibri" w:hAnsi="Times New Roman" w:cs="Times New Roman"/>
                <w:color w:val="auto"/>
                <w:kern w:val="0"/>
                <w:sz w:val="12"/>
                <w:szCs w:val="12"/>
                <w:lang w:eastAsia="en-US"/>
              </w:rPr>
              <w:t>Корытов</w:t>
            </w:r>
            <w:proofErr w:type="spellEnd"/>
          </w:p>
        </w:tc>
        <w:tc>
          <w:tcPr>
            <w:tcW w:w="74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6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27"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0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6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27"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0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6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27"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r w:rsidR="00AE20B9" w:rsidRPr="00AE20B9" w:rsidTr="00111A52">
        <w:trPr>
          <w:trHeight w:val="20"/>
        </w:trPr>
        <w:tc>
          <w:tcPr>
            <w:tcW w:w="3120" w:type="dxa"/>
            <w:tcBorders>
              <w:top w:val="nil"/>
              <w:left w:val="nil"/>
              <w:bottom w:val="nil"/>
              <w:right w:val="nil"/>
            </w:tcBorders>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roofErr w:type="spellStart"/>
            <w:r w:rsidRPr="00AE20B9">
              <w:rPr>
                <w:rFonts w:ascii="Times New Roman" w:eastAsia="Calibri" w:hAnsi="Times New Roman" w:cs="Times New Roman"/>
                <w:color w:val="auto"/>
                <w:kern w:val="0"/>
                <w:sz w:val="12"/>
                <w:szCs w:val="12"/>
                <w:lang w:eastAsia="en-US"/>
              </w:rPr>
              <w:t>И.о</w:t>
            </w:r>
            <w:proofErr w:type="spellEnd"/>
            <w:r w:rsidRPr="00AE20B9">
              <w:rPr>
                <w:rFonts w:ascii="Times New Roman" w:eastAsia="Calibri" w:hAnsi="Times New Roman" w:cs="Times New Roman"/>
                <w:color w:val="auto"/>
                <w:kern w:val="0"/>
                <w:sz w:val="12"/>
                <w:szCs w:val="12"/>
                <w:lang w:eastAsia="en-US"/>
              </w:rPr>
              <w:t>. главы администрации района</w:t>
            </w:r>
          </w:p>
        </w:tc>
        <w:tc>
          <w:tcPr>
            <w:tcW w:w="696"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5"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69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004"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r w:rsidRPr="00AE20B9">
              <w:rPr>
                <w:rFonts w:ascii="Times New Roman" w:eastAsia="Calibri" w:hAnsi="Times New Roman" w:cs="Times New Roman"/>
                <w:color w:val="auto"/>
                <w:kern w:val="0"/>
                <w:sz w:val="12"/>
                <w:szCs w:val="12"/>
                <w:lang w:eastAsia="en-US"/>
              </w:rPr>
              <w:t xml:space="preserve">В.А. </w:t>
            </w:r>
            <w:proofErr w:type="spellStart"/>
            <w:r w:rsidRPr="00AE20B9">
              <w:rPr>
                <w:rFonts w:ascii="Times New Roman" w:eastAsia="Calibri" w:hAnsi="Times New Roman" w:cs="Times New Roman"/>
                <w:color w:val="auto"/>
                <w:kern w:val="0"/>
                <w:sz w:val="12"/>
                <w:szCs w:val="12"/>
                <w:lang w:eastAsia="en-US"/>
              </w:rPr>
              <w:t>Дулов</w:t>
            </w:r>
            <w:proofErr w:type="spellEnd"/>
          </w:p>
        </w:tc>
        <w:tc>
          <w:tcPr>
            <w:tcW w:w="74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74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863"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c>
          <w:tcPr>
            <w:tcW w:w="1327" w:type="dxa"/>
            <w:tcBorders>
              <w:top w:val="nil"/>
              <w:left w:val="nil"/>
              <w:bottom w:val="nil"/>
              <w:right w:val="nil"/>
            </w:tcBorders>
            <w:noWrap/>
            <w:hideMark/>
          </w:tcPr>
          <w:p w:rsidR="00AE20B9" w:rsidRPr="00AE20B9" w:rsidRDefault="00AE20B9" w:rsidP="00AE20B9">
            <w:pPr>
              <w:spacing w:after="0" w:line="240" w:lineRule="auto"/>
              <w:rPr>
                <w:rFonts w:ascii="Times New Roman" w:eastAsia="Calibri" w:hAnsi="Times New Roman" w:cs="Times New Roman"/>
                <w:color w:val="auto"/>
                <w:kern w:val="0"/>
                <w:sz w:val="12"/>
                <w:szCs w:val="12"/>
                <w:lang w:eastAsia="en-US"/>
              </w:rPr>
            </w:pPr>
          </w:p>
        </w:tc>
      </w:tr>
    </w:tbl>
    <w:p w:rsidR="00AE20B9" w:rsidRDefault="00AE20B9" w:rsidP="00AE20B9">
      <w:pPr>
        <w:spacing w:after="0" w:line="240" w:lineRule="auto"/>
        <w:rPr>
          <w:rFonts w:ascii="Times New Roman" w:eastAsia="Calibri" w:hAnsi="Times New Roman" w:cs="Times New Roman"/>
          <w:color w:val="auto"/>
          <w:kern w:val="0"/>
          <w:sz w:val="12"/>
          <w:szCs w:val="12"/>
          <w:lang w:eastAsia="en-US"/>
        </w:rPr>
      </w:pPr>
    </w:p>
    <w:p w:rsidR="00111A52" w:rsidRDefault="00111A52" w:rsidP="00AE20B9">
      <w:pPr>
        <w:spacing w:after="0" w:line="240" w:lineRule="auto"/>
        <w:rPr>
          <w:rFonts w:ascii="Times New Roman" w:eastAsia="Calibri" w:hAnsi="Times New Roman" w:cs="Times New Roman"/>
          <w:color w:val="auto"/>
          <w:kern w:val="0"/>
          <w:sz w:val="12"/>
          <w:szCs w:val="12"/>
          <w:lang w:eastAsia="en-US"/>
        </w:rPr>
      </w:pPr>
    </w:p>
    <w:p w:rsidR="00111A52" w:rsidRDefault="00111A52" w:rsidP="00AE20B9">
      <w:pPr>
        <w:spacing w:after="0" w:line="240" w:lineRule="auto"/>
        <w:rPr>
          <w:rFonts w:ascii="Times New Roman" w:eastAsia="Calibri" w:hAnsi="Times New Roman" w:cs="Times New Roman"/>
          <w:color w:val="auto"/>
          <w:kern w:val="0"/>
          <w:sz w:val="12"/>
          <w:szCs w:val="12"/>
          <w:lang w:eastAsia="en-US"/>
        </w:rPr>
      </w:pPr>
    </w:p>
    <w:tbl>
      <w:tblPr>
        <w:tblStyle w:val="aff5"/>
        <w:tblW w:w="0" w:type="auto"/>
        <w:tblLook w:val="04A0" w:firstRow="1" w:lastRow="0" w:firstColumn="1" w:lastColumn="0" w:noHBand="0" w:noVBand="1"/>
      </w:tblPr>
      <w:tblGrid>
        <w:gridCol w:w="3148"/>
        <w:gridCol w:w="700"/>
        <w:gridCol w:w="701"/>
        <w:gridCol w:w="701"/>
        <w:gridCol w:w="701"/>
        <w:gridCol w:w="701"/>
        <w:gridCol w:w="870"/>
        <w:gridCol w:w="739"/>
        <w:gridCol w:w="739"/>
        <w:gridCol w:w="935"/>
        <w:gridCol w:w="1338"/>
      </w:tblGrid>
      <w:tr w:rsidR="00111A52" w:rsidRPr="00111A52" w:rsidTr="00111A52">
        <w:trPr>
          <w:trHeight w:val="20"/>
        </w:trPr>
        <w:tc>
          <w:tcPr>
            <w:tcW w:w="317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4575" w:type="dxa"/>
            <w:gridSpan w:val="5"/>
            <w:vMerge w:val="restart"/>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Приложение № 3 к постановлению</w:t>
            </w:r>
            <w:r w:rsidRPr="00111A52">
              <w:rPr>
                <w:rFonts w:ascii="Times New Roman" w:eastAsia="Calibri" w:hAnsi="Times New Roman" w:cs="Times New Roman"/>
                <w:color w:val="auto"/>
                <w:kern w:val="0"/>
                <w:sz w:val="12"/>
                <w:szCs w:val="12"/>
                <w:lang w:eastAsia="en-US"/>
              </w:rPr>
              <w:br/>
              <w:t>администрации Каратузского района</w:t>
            </w:r>
            <w:r w:rsidRPr="00111A52">
              <w:rPr>
                <w:rFonts w:ascii="Times New Roman" w:eastAsia="Calibri" w:hAnsi="Times New Roman" w:cs="Times New Roman"/>
                <w:color w:val="auto"/>
                <w:kern w:val="0"/>
                <w:sz w:val="12"/>
                <w:szCs w:val="12"/>
                <w:lang w:eastAsia="en-US"/>
              </w:rPr>
              <w:br/>
              <w:t>от 22.12. 2014г. № 1374-п</w:t>
            </w:r>
          </w:p>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Приложение №2</w:t>
            </w:r>
          </w:p>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xml:space="preserve">к подпрограмме 3 "Обеспечение социальной поддержки граждан на оплату жилого помещения и коммунальных услуг", реализуемой в рамках муниципальной программы "Социальная поддержка населения Каратузского района" </w:t>
            </w:r>
          </w:p>
        </w:tc>
      </w:tr>
      <w:tr w:rsidR="00111A52" w:rsidRPr="00111A52" w:rsidTr="00111A52">
        <w:trPr>
          <w:trHeight w:val="20"/>
        </w:trPr>
        <w:tc>
          <w:tcPr>
            <w:tcW w:w="317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4575" w:type="dxa"/>
            <w:gridSpan w:val="5"/>
            <w:vMerge/>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317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4575" w:type="dxa"/>
            <w:gridSpan w:val="5"/>
            <w:vMerge/>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317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76"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4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4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11273" w:type="dxa"/>
            <w:gridSpan w:val="11"/>
            <w:tcBorders>
              <w:top w:val="nil"/>
              <w:left w:val="nil"/>
              <w:bottom w:val="nil"/>
              <w:right w:val="nil"/>
            </w:tcBorders>
            <w:noWrap/>
            <w:hideMark/>
          </w:tcPr>
          <w:p w:rsidR="00111A52" w:rsidRPr="00111A52" w:rsidRDefault="00111A52" w:rsidP="00111A52">
            <w:pPr>
              <w:spacing w:after="0" w:line="240" w:lineRule="auto"/>
              <w:jc w:val="center"/>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Перечень мероприятий подпрограммы с указанием объема средств на их реализацию и ожидаемых результатов</w:t>
            </w:r>
          </w:p>
        </w:tc>
      </w:tr>
      <w:tr w:rsidR="00111A52" w:rsidRPr="00111A52" w:rsidTr="00111A52">
        <w:trPr>
          <w:trHeight w:val="20"/>
        </w:trPr>
        <w:tc>
          <w:tcPr>
            <w:tcW w:w="3174"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4"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76"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41"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48"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3174" w:type="dxa"/>
            <w:vMerge w:val="restart"/>
            <w:tcBorders>
              <w:top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Наименование программы, подпрограммы</w:t>
            </w:r>
          </w:p>
        </w:tc>
        <w:tc>
          <w:tcPr>
            <w:tcW w:w="704" w:type="dxa"/>
            <w:vMerge w:val="restart"/>
            <w:tcBorders>
              <w:top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ГРБС</w:t>
            </w:r>
          </w:p>
        </w:tc>
        <w:tc>
          <w:tcPr>
            <w:tcW w:w="2820" w:type="dxa"/>
            <w:gridSpan w:val="4"/>
            <w:vMerge w:val="restart"/>
            <w:tcBorders>
              <w:top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Код бюджетной классификации</w:t>
            </w:r>
          </w:p>
        </w:tc>
        <w:tc>
          <w:tcPr>
            <w:tcW w:w="3227" w:type="dxa"/>
            <w:gridSpan w:val="4"/>
            <w:tcBorders>
              <w:top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Расходы</w:t>
            </w:r>
          </w:p>
        </w:tc>
        <w:tc>
          <w:tcPr>
            <w:tcW w:w="1348" w:type="dxa"/>
            <w:vMerge w:val="restart"/>
            <w:tcBorders>
              <w:top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xml:space="preserve">Ожидаемый результат от реализации подпрограммного мероприятия </w:t>
            </w:r>
            <w:proofErr w:type="gramStart"/>
            <w:r w:rsidRPr="00111A52">
              <w:rPr>
                <w:rFonts w:ascii="Times New Roman" w:eastAsia="Calibri" w:hAnsi="Times New Roman" w:cs="Times New Roman"/>
                <w:color w:val="auto"/>
                <w:kern w:val="0"/>
                <w:sz w:val="12"/>
                <w:szCs w:val="12"/>
                <w:lang w:eastAsia="en-US"/>
              </w:rPr>
              <w:t xml:space="preserve">( </w:t>
            </w:r>
            <w:proofErr w:type="gramEnd"/>
            <w:r w:rsidRPr="00111A52">
              <w:rPr>
                <w:rFonts w:ascii="Times New Roman" w:eastAsia="Calibri" w:hAnsi="Times New Roman" w:cs="Times New Roman"/>
                <w:color w:val="auto"/>
                <w:kern w:val="0"/>
                <w:sz w:val="12"/>
                <w:szCs w:val="12"/>
                <w:lang w:eastAsia="en-US"/>
              </w:rPr>
              <w:t>в натуральном выражении), количество получателей</w:t>
            </w:r>
          </w:p>
        </w:tc>
      </w:tr>
      <w:tr w:rsidR="00111A52" w:rsidRPr="00111A52" w:rsidTr="00111A52">
        <w:trPr>
          <w:trHeight w:val="20"/>
        </w:trPr>
        <w:tc>
          <w:tcPr>
            <w:tcW w:w="3174"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4"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2820" w:type="dxa"/>
            <w:gridSpan w:val="4"/>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3227" w:type="dxa"/>
            <w:gridSpan w:val="4"/>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w:t>
            </w:r>
            <w:proofErr w:type="spellStart"/>
            <w:r w:rsidRPr="00111A52">
              <w:rPr>
                <w:rFonts w:ascii="Times New Roman" w:eastAsia="Calibri" w:hAnsi="Times New Roman" w:cs="Times New Roman"/>
                <w:color w:val="auto"/>
                <w:kern w:val="0"/>
                <w:sz w:val="12"/>
                <w:szCs w:val="12"/>
                <w:lang w:eastAsia="en-US"/>
              </w:rPr>
              <w:t>тыс</w:t>
            </w:r>
            <w:proofErr w:type="gramStart"/>
            <w:r w:rsidRPr="00111A52">
              <w:rPr>
                <w:rFonts w:ascii="Times New Roman" w:eastAsia="Calibri" w:hAnsi="Times New Roman" w:cs="Times New Roman"/>
                <w:color w:val="auto"/>
                <w:kern w:val="0"/>
                <w:sz w:val="12"/>
                <w:szCs w:val="12"/>
                <w:lang w:eastAsia="en-US"/>
              </w:rPr>
              <w:t>.р</w:t>
            </w:r>
            <w:proofErr w:type="gramEnd"/>
            <w:r w:rsidRPr="00111A52">
              <w:rPr>
                <w:rFonts w:ascii="Times New Roman" w:eastAsia="Calibri" w:hAnsi="Times New Roman" w:cs="Times New Roman"/>
                <w:color w:val="auto"/>
                <w:kern w:val="0"/>
                <w:sz w:val="12"/>
                <w:szCs w:val="12"/>
                <w:lang w:eastAsia="en-US"/>
              </w:rPr>
              <w:t>уб</w:t>
            </w:r>
            <w:proofErr w:type="spellEnd"/>
            <w:r w:rsidRPr="00111A52">
              <w:rPr>
                <w:rFonts w:ascii="Times New Roman" w:eastAsia="Calibri" w:hAnsi="Times New Roman" w:cs="Times New Roman"/>
                <w:color w:val="auto"/>
                <w:kern w:val="0"/>
                <w:sz w:val="12"/>
                <w:szCs w:val="12"/>
                <w:lang w:eastAsia="en-US"/>
              </w:rPr>
              <w:t>.), годы</w:t>
            </w:r>
          </w:p>
        </w:tc>
        <w:tc>
          <w:tcPr>
            <w:tcW w:w="134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3174"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4"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ГРБС</w:t>
            </w:r>
          </w:p>
        </w:tc>
        <w:tc>
          <w:tcPr>
            <w:tcW w:w="705"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roofErr w:type="spellStart"/>
            <w:r w:rsidRPr="00111A52">
              <w:rPr>
                <w:rFonts w:ascii="Times New Roman" w:eastAsia="Calibri" w:hAnsi="Times New Roman" w:cs="Times New Roman"/>
                <w:color w:val="auto"/>
                <w:kern w:val="0"/>
                <w:sz w:val="12"/>
                <w:szCs w:val="12"/>
                <w:lang w:eastAsia="en-US"/>
              </w:rPr>
              <w:t>РзПр</w:t>
            </w:r>
            <w:proofErr w:type="spellEnd"/>
          </w:p>
        </w:tc>
        <w:tc>
          <w:tcPr>
            <w:tcW w:w="705"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ЦСР</w:t>
            </w:r>
          </w:p>
        </w:tc>
        <w:tc>
          <w:tcPr>
            <w:tcW w:w="705"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ВР</w:t>
            </w:r>
          </w:p>
        </w:tc>
        <w:tc>
          <w:tcPr>
            <w:tcW w:w="876"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очередной финансовый год</w:t>
            </w:r>
          </w:p>
        </w:tc>
        <w:tc>
          <w:tcPr>
            <w:tcW w:w="705"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первый год планового периода</w:t>
            </w:r>
          </w:p>
        </w:tc>
        <w:tc>
          <w:tcPr>
            <w:tcW w:w="705"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второй год планового периода</w:t>
            </w:r>
          </w:p>
        </w:tc>
        <w:tc>
          <w:tcPr>
            <w:tcW w:w="941"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Итого на период</w:t>
            </w:r>
          </w:p>
        </w:tc>
        <w:tc>
          <w:tcPr>
            <w:tcW w:w="134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3174"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4"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76"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2014 год</w:t>
            </w:r>
          </w:p>
        </w:tc>
        <w:tc>
          <w:tcPr>
            <w:tcW w:w="705"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2015 год</w:t>
            </w:r>
          </w:p>
        </w:tc>
        <w:tc>
          <w:tcPr>
            <w:tcW w:w="705"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2016 год</w:t>
            </w:r>
          </w:p>
        </w:tc>
        <w:tc>
          <w:tcPr>
            <w:tcW w:w="94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4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3174" w:type="dxa"/>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Цель</w:t>
            </w:r>
            <w:r w:rsidRPr="00111A52">
              <w:rPr>
                <w:rFonts w:ascii="Times New Roman" w:eastAsia="Calibri" w:hAnsi="Times New Roman" w:cs="Times New Roman"/>
                <w:color w:val="auto"/>
                <w:kern w:val="0"/>
                <w:sz w:val="12"/>
                <w:szCs w:val="12"/>
                <w:lang w:eastAsia="en-US"/>
              </w:rPr>
              <w:t xml:space="preserve"> подпрограммы:                                           Социальная поддержка граждан при оплате жилого помещения и коммунальных услуг</w:t>
            </w:r>
          </w:p>
        </w:tc>
        <w:tc>
          <w:tcPr>
            <w:tcW w:w="3524" w:type="dxa"/>
            <w:gridSpan w:val="5"/>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876"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52425,17800</w:t>
            </w:r>
          </w:p>
        </w:tc>
        <w:tc>
          <w:tcPr>
            <w:tcW w:w="705"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62046,3</w:t>
            </w:r>
          </w:p>
        </w:tc>
        <w:tc>
          <w:tcPr>
            <w:tcW w:w="705"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62185,8</w:t>
            </w:r>
          </w:p>
        </w:tc>
        <w:tc>
          <w:tcPr>
            <w:tcW w:w="941"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176657,27800</w:t>
            </w:r>
          </w:p>
        </w:tc>
        <w:tc>
          <w:tcPr>
            <w:tcW w:w="1348"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xml:space="preserve">Удельный вес граждан, получающих меры социальной поддержки на оплату жилого помещения и коммунальных услуг, в </w:t>
            </w:r>
            <w:proofErr w:type="gramStart"/>
            <w:r w:rsidRPr="00111A52">
              <w:rPr>
                <w:rFonts w:ascii="Times New Roman" w:eastAsia="Calibri" w:hAnsi="Times New Roman" w:cs="Times New Roman"/>
                <w:color w:val="auto"/>
                <w:kern w:val="0"/>
                <w:sz w:val="12"/>
                <w:szCs w:val="12"/>
                <w:lang w:eastAsia="en-US"/>
              </w:rPr>
              <w:t>общей численности граждан, проживающих на территории Каратузского района увеличится</w:t>
            </w:r>
            <w:proofErr w:type="gramEnd"/>
            <w:r w:rsidRPr="00111A52">
              <w:rPr>
                <w:rFonts w:ascii="Times New Roman" w:eastAsia="Calibri" w:hAnsi="Times New Roman" w:cs="Times New Roman"/>
                <w:color w:val="auto"/>
                <w:kern w:val="0"/>
                <w:sz w:val="12"/>
                <w:szCs w:val="12"/>
                <w:lang w:eastAsia="en-US"/>
              </w:rPr>
              <w:t xml:space="preserve"> с 88,5% в 2012 году до 92,2% в 2016 году</w:t>
            </w:r>
          </w:p>
        </w:tc>
      </w:tr>
      <w:tr w:rsidR="00111A52" w:rsidRPr="00111A52" w:rsidTr="00111A52">
        <w:trPr>
          <w:trHeight w:val="20"/>
        </w:trPr>
        <w:tc>
          <w:tcPr>
            <w:tcW w:w="3174" w:type="dxa"/>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 xml:space="preserve">Задача                                                             </w:t>
            </w:r>
            <w:r w:rsidRPr="00111A52">
              <w:rPr>
                <w:rFonts w:ascii="Times New Roman" w:eastAsia="Calibri" w:hAnsi="Times New Roman" w:cs="Times New Roman"/>
                <w:color w:val="auto"/>
                <w:kern w:val="0"/>
                <w:sz w:val="12"/>
                <w:szCs w:val="12"/>
                <w:lang w:eastAsia="en-US"/>
              </w:rP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c>
          <w:tcPr>
            <w:tcW w:w="3524" w:type="dxa"/>
            <w:gridSpan w:val="5"/>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876"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52425,17800</w:t>
            </w:r>
          </w:p>
        </w:tc>
        <w:tc>
          <w:tcPr>
            <w:tcW w:w="705"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62046,3</w:t>
            </w:r>
          </w:p>
        </w:tc>
        <w:tc>
          <w:tcPr>
            <w:tcW w:w="705"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62185,8</w:t>
            </w:r>
          </w:p>
        </w:tc>
        <w:tc>
          <w:tcPr>
            <w:tcW w:w="941"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176657,27800</w:t>
            </w:r>
          </w:p>
        </w:tc>
        <w:tc>
          <w:tcPr>
            <w:tcW w:w="1348"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r>
      <w:tr w:rsidR="00111A52" w:rsidRPr="00111A52" w:rsidTr="00111A52">
        <w:trPr>
          <w:trHeight w:val="20"/>
        </w:trPr>
        <w:tc>
          <w:tcPr>
            <w:tcW w:w="3174" w:type="dxa"/>
            <w:vMerge w:val="restart"/>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r w:rsidRPr="00111A52">
              <w:rPr>
                <w:rFonts w:ascii="Times New Roman" w:eastAsia="Calibri" w:hAnsi="Times New Roman" w:cs="Times New Roman"/>
                <w:i/>
                <w:iCs/>
                <w:color w:val="auto"/>
                <w:kern w:val="0"/>
                <w:sz w:val="12"/>
                <w:szCs w:val="12"/>
                <w:lang w:eastAsia="en-US"/>
              </w:rPr>
              <w:t>Мероприятие                                                                               1.1  Предоставление, доставка и пересылка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w:t>
            </w:r>
          </w:p>
        </w:tc>
        <w:tc>
          <w:tcPr>
            <w:tcW w:w="704"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УСЗН</w:t>
            </w:r>
          </w:p>
        </w:tc>
        <w:tc>
          <w:tcPr>
            <w:tcW w:w="705"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148</w:t>
            </w:r>
          </w:p>
        </w:tc>
        <w:tc>
          <w:tcPr>
            <w:tcW w:w="705"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1003</w:t>
            </w:r>
          </w:p>
        </w:tc>
        <w:tc>
          <w:tcPr>
            <w:tcW w:w="705"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0330191</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876"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18127,00000</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22226,1</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22226,1</w:t>
            </w:r>
          </w:p>
        </w:tc>
        <w:tc>
          <w:tcPr>
            <w:tcW w:w="94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62579,20000</w:t>
            </w:r>
          </w:p>
        </w:tc>
        <w:tc>
          <w:tcPr>
            <w:tcW w:w="1348"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2014 год - 3465 чел. 2015 год - 3465 чел. 2016 год - 3465 чел.</w:t>
            </w:r>
          </w:p>
        </w:tc>
      </w:tr>
      <w:tr w:rsidR="00111A52" w:rsidRPr="00111A52" w:rsidTr="00111A52">
        <w:trPr>
          <w:trHeight w:val="20"/>
        </w:trPr>
        <w:tc>
          <w:tcPr>
            <w:tcW w:w="3174" w:type="dxa"/>
            <w:vMerge/>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p>
        </w:tc>
        <w:tc>
          <w:tcPr>
            <w:tcW w:w="704"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244</w:t>
            </w:r>
          </w:p>
        </w:tc>
        <w:tc>
          <w:tcPr>
            <w:tcW w:w="876"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343,7</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386,6</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386,6</w:t>
            </w:r>
          </w:p>
        </w:tc>
        <w:tc>
          <w:tcPr>
            <w:tcW w:w="94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1116,9</w:t>
            </w:r>
          </w:p>
        </w:tc>
        <w:tc>
          <w:tcPr>
            <w:tcW w:w="134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3174" w:type="dxa"/>
            <w:vMerge/>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p>
        </w:tc>
        <w:tc>
          <w:tcPr>
            <w:tcW w:w="704"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313</w:t>
            </w:r>
          </w:p>
        </w:tc>
        <w:tc>
          <w:tcPr>
            <w:tcW w:w="876"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17783,30000</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21839,5</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21839,5</w:t>
            </w:r>
          </w:p>
        </w:tc>
        <w:tc>
          <w:tcPr>
            <w:tcW w:w="94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61462,30000</w:t>
            </w:r>
          </w:p>
        </w:tc>
        <w:tc>
          <w:tcPr>
            <w:tcW w:w="134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3174" w:type="dxa"/>
            <w:vMerge w:val="restart"/>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proofErr w:type="gramStart"/>
            <w:r w:rsidRPr="00111A52">
              <w:rPr>
                <w:rFonts w:ascii="Times New Roman" w:eastAsia="Calibri" w:hAnsi="Times New Roman" w:cs="Times New Roman"/>
                <w:i/>
                <w:iCs/>
                <w:color w:val="auto"/>
                <w:kern w:val="0"/>
                <w:sz w:val="12"/>
                <w:szCs w:val="12"/>
                <w:lang w:eastAsia="en-US"/>
              </w:rPr>
              <w:t>Мероприятие                                                                            1.2  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городских поселках (поселках городского типа) (в соответствии с Законом края от 10  июня 2010 года № 10-4691«О предоставлении мер социальной поддержки по оплате</w:t>
            </w:r>
            <w:proofErr w:type="gramEnd"/>
            <w:r w:rsidRPr="00111A52">
              <w:rPr>
                <w:rFonts w:ascii="Times New Roman" w:eastAsia="Calibri" w:hAnsi="Times New Roman" w:cs="Times New Roman"/>
                <w:i/>
                <w:iCs/>
                <w:color w:val="auto"/>
                <w:kern w:val="0"/>
                <w:sz w:val="12"/>
                <w:szCs w:val="12"/>
                <w:lang w:eastAsia="en-US"/>
              </w:rPr>
              <w:t xml:space="preserve">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w:t>
            </w:r>
          </w:p>
        </w:tc>
        <w:tc>
          <w:tcPr>
            <w:tcW w:w="704"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УСЗН</w:t>
            </w:r>
          </w:p>
        </w:tc>
        <w:tc>
          <w:tcPr>
            <w:tcW w:w="705"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148</w:t>
            </w:r>
          </w:p>
        </w:tc>
        <w:tc>
          <w:tcPr>
            <w:tcW w:w="705"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1003</w:t>
            </w:r>
          </w:p>
        </w:tc>
        <w:tc>
          <w:tcPr>
            <w:tcW w:w="705"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0330231</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876"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14337,3</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15184,4</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15184,4</w:t>
            </w:r>
          </w:p>
        </w:tc>
        <w:tc>
          <w:tcPr>
            <w:tcW w:w="94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44706,1</w:t>
            </w:r>
          </w:p>
        </w:tc>
        <w:tc>
          <w:tcPr>
            <w:tcW w:w="1348"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2014 год - 460 чел. 2015 год - 460 чел. 2016 год - 460 чел.</w:t>
            </w:r>
          </w:p>
        </w:tc>
      </w:tr>
      <w:tr w:rsidR="00111A52" w:rsidRPr="00111A52" w:rsidTr="00111A52">
        <w:trPr>
          <w:trHeight w:val="20"/>
        </w:trPr>
        <w:tc>
          <w:tcPr>
            <w:tcW w:w="3174" w:type="dxa"/>
            <w:vMerge/>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p>
        </w:tc>
        <w:tc>
          <w:tcPr>
            <w:tcW w:w="704"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244</w:t>
            </w:r>
          </w:p>
        </w:tc>
        <w:tc>
          <w:tcPr>
            <w:tcW w:w="876"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235,8</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264,1</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264,1</w:t>
            </w:r>
          </w:p>
        </w:tc>
        <w:tc>
          <w:tcPr>
            <w:tcW w:w="94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764,0</w:t>
            </w:r>
          </w:p>
        </w:tc>
        <w:tc>
          <w:tcPr>
            <w:tcW w:w="134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3174" w:type="dxa"/>
            <w:vMerge/>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p>
        </w:tc>
        <w:tc>
          <w:tcPr>
            <w:tcW w:w="704"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313</w:t>
            </w:r>
          </w:p>
        </w:tc>
        <w:tc>
          <w:tcPr>
            <w:tcW w:w="876"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14101,5</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14920,3</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14920,3</w:t>
            </w:r>
          </w:p>
        </w:tc>
        <w:tc>
          <w:tcPr>
            <w:tcW w:w="94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43942,1</w:t>
            </w:r>
          </w:p>
        </w:tc>
        <w:tc>
          <w:tcPr>
            <w:tcW w:w="134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3174" w:type="dxa"/>
            <w:vMerge w:val="restart"/>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r w:rsidRPr="00111A52">
              <w:rPr>
                <w:rFonts w:ascii="Times New Roman" w:eastAsia="Calibri" w:hAnsi="Times New Roman" w:cs="Times New Roman"/>
                <w:i/>
                <w:iCs/>
                <w:color w:val="auto"/>
                <w:kern w:val="0"/>
                <w:sz w:val="12"/>
                <w:szCs w:val="12"/>
                <w:lang w:eastAsia="en-US"/>
              </w:rPr>
              <w:t xml:space="preserve">Мероприятие                                                                          1.3  Предоставление, доставка и пересылка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w:t>
            </w:r>
          </w:p>
        </w:tc>
        <w:tc>
          <w:tcPr>
            <w:tcW w:w="704"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УСЗН</w:t>
            </w:r>
          </w:p>
        </w:tc>
        <w:tc>
          <w:tcPr>
            <w:tcW w:w="705"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148</w:t>
            </w:r>
          </w:p>
        </w:tc>
        <w:tc>
          <w:tcPr>
            <w:tcW w:w="705"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1003</w:t>
            </w:r>
          </w:p>
        </w:tc>
        <w:tc>
          <w:tcPr>
            <w:tcW w:w="705"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0330192</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876"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7805,00000</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9668,5</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9668,5</w:t>
            </w:r>
          </w:p>
        </w:tc>
        <w:tc>
          <w:tcPr>
            <w:tcW w:w="94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27142,00000</w:t>
            </w:r>
          </w:p>
        </w:tc>
        <w:tc>
          <w:tcPr>
            <w:tcW w:w="1348"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2014 год - 890 чел. 2015 год - 890 чел. 2016 год - 890 чел.</w:t>
            </w:r>
          </w:p>
        </w:tc>
      </w:tr>
      <w:tr w:rsidR="00111A52" w:rsidRPr="00111A52" w:rsidTr="00111A52">
        <w:trPr>
          <w:trHeight w:val="20"/>
        </w:trPr>
        <w:tc>
          <w:tcPr>
            <w:tcW w:w="3174" w:type="dxa"/>
            <w:vMerge/>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p>
        </w:tc>
        <w:tc>
          <w:tcPr>
            <w:tcW w:w="704"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244</w:t>
            </w:r>
          </w:p>
        </w:tc>
        <w:tc>
          <w:tcPr>
            <w:tcW w:w="876"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134,90000</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168,2</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168,2</w:t>
            </w:r>
          </w:p>
        </w:tc>
        <w:tc>
          <w:tcPr>
            <w:tcW w:w="94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471,30000</w:t>
            </w:r>
          </w:p>
        </w:tc>
        <w:tc>
          <w:tcPr>
            <w:tcW w:w="134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3174" w:type="dxa"/>
            <w:vMerge/>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p>
        </w:tc>
        <w:tc>
          <w:tcPr>
            <w:tcW w:w="704"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313</w:t>
            </w:r>
          </w:p>
        </w:tc>
        <w:tc>
          <w:tcPr>
            <w:tcW w:w="876"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7670,10000</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9500,3</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9500,3</w:t>
            </w:r>
          </w:p>
        </w:tc>
        <w:tc>
          <w:tcPr>
            <w:tcW w:w="94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26670,70000</w:t>
            </w:r>
          </w:p>
        </w:tc>
        <w:tc>
          <w:tcPr>
            <w:tcW w:w="134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3174" w:type="dxa"/>
            <w:vMerge w:val="restart"/>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r w:rsidRPr="00111A52">
              <w:rPr>
                <w:rFonts w:ascii="Times New Roman" w:eastAsia="Calibri" w:hAnsi="Times New Roman" w:cs="Times New Roman"/>
                <w:i/>
                <w:iCs/>
                <w:color w:val="auto"/>
                <w:kern w:val="0"/>
                <w:sz w:val="12"/>
                <w:szCs w:val="12"/>
                <w:lang w:eastAsia="en-US"/>
              </w:rPr>
              <w:t xml:space="preserve">Мероприятие                                                                            1.4 Оплата жилищно-коммунальных услуг отдельным категориям граждан </w:t>
            </w:r>
          </w:p>
        </w:tc>
        <w:tc>
          <w:tcPr>
            <w:tcW w:w="704"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УСЗН</w:t>
            </w:r>
          </w:p>
        </w:tc>
        <w:tc>
          <w:tcPr>
            <w:tcW w:w="705"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148</w:t>
            </w:r>
          </w:p>
        </w:tc>
        <w:tc>
          <w:tcPr>
            <w:tcW w:w="705"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1003</w:t>
            </w:r>
          </w:p>
        </w:tc>
        <w:tc>
          <w:tcPr>
            <w:tcW w:w="705"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0335250</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876"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12155,87800</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14967,3</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15106,8</w:t>
            </w:r>
          </w:p>
        </w:tc>
        <w:tc>
          <w:tcPr>
            <w:tcW w:w="94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42229,97800</w:t>
            </w:r>
          </w:p>
        </w:tc>
        <w:tc>
          <w:tcPr>
            <w:tcW w:w="1348"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2014 год - 1723 чел. 2015 год - 1723 чел. 2016 год - 1723 чел.</w:t>
            </w:r>
          </w:p>
        </w:tc>
      </w:tr>
      <w:tr w:rsidR="00111A52" w:rsidRPr="00111A52" w:rsidTr="00111A52">
        <w:trPr>
          <w:trHeight w:val="20"/>
        </w:trPr>
        <w:tc>
          <w:tcPr>
            <w:tcW w:w="3174" w:type="dxa"/>
            <w:vMerge/>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p>
        </w:tc>
        <w:tc>
          <w:tcPr>
            <w:tcW w:w="704"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244</w:t>
            </w:r>
          </w:p>
        </w:tc>
        <w:tc>
          <w:tcPr>
            <w:tcW w:w="876"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212,8</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221,2</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223,3</w:t>
            </w:r>
          </w:p>
        </w:tc>
        <w:tc>
          <w:tcPr>
            <w:tcW w:w="94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657,3</w:t>
            </w:r>
          </w:p>
        </w:tc>
        <w:tc>
          <w:tcPr>
            <w:tcW w:w="134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3174" w:type="dxa"/>
            <w:vMerge/>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p>
        </w:tc>
        <w:tc>
          <w:tcPr>
            <w:tcW w:w="704"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313</w:t>
            </w:r>
          </w:p>
        </w:tc>
        <w:tc>
          <w:tcPr>
            <w:tcW w:w="876"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11943,07800</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14746,1</w:t>
            </w:r>
          </w:p>
        </w:tc>
        <w:tc>
          <w:tcPr>
            <w:tcW w:w="70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14883,5</w:t>
            </w:r>
          </w:p>
        </w:tc>
        <w:tc>
          <w:tcPr>
            <w:tcW w:w="94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41572,67800</w:t>
            </w:r>
          </w:p>
        </w:tc>
        <w:tc>
          <w:tcPr>
            <w:tcW w:w="134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3174" w:type="dxa"/>
            <w:tcBorders>
              <w:bottom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 том числе:</w:t>
            </w:r>
          </w:p>
        </w:tc>
        <w:tc>
          <w:tcPr>
            <w:tcW w:w="704"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5"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5"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5"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5"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876"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5"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5"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941"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1348" w:type="dxa"/>
            <w:tcBorders>
              <w:bottom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r>
      <w:tr w:rsidR="00111A52" w:rsidRPr="00111A52" w:rsidTr="00111A52">
        <w:trPr>
          <w:trHeight w:val="20"/>
        </w:trPr>
        <w:tc>
          <w:tcPr>
            <w:tcW w:w="3174" w:type="dxa"/>
            <w:tcBorders>
              <w:bottom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704"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5"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5"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5"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5"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876"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52425,17800</w:t>
            </w:r>
          </w:p>
        </w:tc>
        <w:tc>
          <w:tcPr>
            <w:tcW w:w="705"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62046,3</w:t>
            </w:r>
          </w:p>
        </w:tc>
        <w:tc>
          <w:tcPr>
            <w:tcW w:w="705"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62185,8</w:t>
            </w:r>
          </w:p>
        </w:tc>
        <w:tc>
          <w:tcPr>
            <w:tcW w:w="941"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176657,27800</w:t>
            </w:r>
          </w:p>
        </w:tc>
        <w:tc>
          <w:tcPr>
            <w:tcW w:w="1348" w:type="dxa"/>
            <w:tcBorders>
              <w:bottom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r>
      <w:tr w:rsidR="00111A52" w:rsidRPr="00111A52" w:rsidTr="00111A52">
        <w:trPr>
          <w:trHeight w:val="20"/>
        </w:trPr>
        <w:tc>
          <w:tcPr>
            <w:tcW w:w="3174" w:type="dxa"/>
            <w:tcBorders>
              <w:top w:val="single" w:sz="4" w:space="0" w:color="auto"/>
              <w:left w:val="nil"/>
              <w:bottom w:val="nil"/>
              <w:right w:val="nil"/>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4"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76"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41"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48"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3174" w:type="dxa"/>
            <w:tcBorders>
              <w:top w:val="nil"/>
              <w:left w:val="nil"/>
              <w:bottom w:val="nil"/>
              <w:right w:val="nil"/>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Руководитель УСЗН</w:t>
            </w:r>
          </w:p>
        </w:tc>
        <w:tc>
          <w:tcPr>
            <w:tcW w:w="70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1"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xml:space="preserve">А.Ф. </w:t>
            </w:r>
            <w:proofErr w:type="spellStart"/>
            <w:r w:rsidRPr="00111A52">
              <w:rPr>
                <w:rFonts w:ascii="Times New Roman" w:eastAsia="Calibri" w:hAnsi="Times New Roman" w:cs="Times New Roman"/>
                <w:color w:val="auto"/>
                <w:kern w:val="0"/>
                <w:sz w:val="12"/>
                <w:szCs w:val="12"/>
                <w:lang w:eastAsia="en-US"/>
              </w:rPr>
              <w:t>Корытов</w:t>
            </w:r>
            <w:proofErr w:type="spellEnd"/>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4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4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3174" w:type="dxa"/>
            <w:tcBorders>
              <w:top w:val="nil"/>
              <w:left w:val="nil"/>
              <w:bottom w:val="nil"/>
              <w:right w:val="nil"/>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76"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4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4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3174" w:type="dxa"/>
            <w:tcBorders>
              <w:top w:val="nil"/>
              <w:left w:val="nil"/>
              <w:bottom w:val="nil"/>
              <w:right w:val="nil"/>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76"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4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4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3174" w:type="dxa"/>
            <w:tcBorders>
              <w:top w:val="nil"/>
              <w:left w:val="nil"/>
              <w:bottom w:val="nil"/>
              <w:right w:val="nil"/>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roofErr w:type="spellStart"/>
            <w:r w:rsidRPr="00111A52">
              <w:rPr>
                <w:rFonts w:ascii="Times New Roman" w:eastAsia="Calibri" w:hAnsi="Times New Roman" w:cs="Times New Roman"/>
                <w:color w:val="auto"/>
                <w:kern w:val="0"/>
                <w:sz w:val="12"/>
                <w:szCs w:val="12"/>
                <w:lang w:eastAsia="en-US"/>
              </w:rPr>
              <w:t>И.о</w:t>
            </w:r>
            <w:proofErr w:type="spellEnd"/>
            <w:r w:rsidRPr="00111A52">
              <w:rPr>
                <w:rFonts w:ascii="Times New Roman" w:eastAsia="Calibri" w:hAnsi="Times New Roman" w:cs="Times New Roman"/>
                <w:color w:val="auto"/>
                <w:kern w:val="0"/>
                <w:sz w:val="12"/>
                <w:szCs w:val="12"/>
                <w:lang w:eastAsia="en-US"/>
              </w:rPr>
              <w:t>. главы администрации района</w:t>
            </w:r>
          </w:p>
        </w:tc>
        <w:tc>
          <w:tcPr>
            <w:tcW w:w="70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76"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xml:space="preserve">В.А. </w:t>
            </w:r>
            <w:proofErr w:type="spellStart"/>
            <w:r w:rsidRPr="00111A52">
              <w:rPr>
                <w:rFonts w:ascii="Times New Roman" w:eastAsia="Calibri" w:hAnsi="Times New Roman" w:cs="Times New Roman"/>
                <w:color w:val="auto"/>
                <w:kern w:val="0"/>
                <w:sz w:val="12"/>
                <w:szCs w:val="12"/>
                <w:lang w:eastAsia="en-US"/>
              </w:rPr>
              <w:t>Дулов</w:t>
            </w:r>
            <w:proofErr w:type="spellEnd"/>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4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4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bl>
    <w:p w:rsidR="00111A52" w:rsidRDefault="00111A52" w:rsidP="00AE20B9">
      <w:pPr>
        <w:spacing w:after="0" w:line="240" w:lineRule="auto"/>
        <w:rPr>
          <w:rFonts w:ascii="Times New Roman" w:eastAsia="Calibri" w:hAnsi="Times New Roman" w:cs="Times New Roman"/>
          <w:color w:val="auto"/>
          <w:kern w:val="0"/>
          <w:sz w:val="12"/>
          <w:szCs w:val="12"/>
          <w:lang w:eastAsia="en-US"/>
        </w:rPr>
      </w:pPr>
    </w:p>
    <w:p w:rsidR="00111A52" w:rsidRDefault="00111A52" w:rsidP="00AE20B9">
      <w:pPr>
        <w:spacing w:after="0" w:line="240" w:lineRule="auto"/>
        <w:rPr>
          <w:rFonts w:ascii="Times New Roman" w:eastAsia="Calibri" w:hAnsi="Times New Roman" w:cs="Times New Roman"/>
          <w:color w:val="auto"/>
          <w:kern w:val="0"/>
          <w:sz w:val="12"/>
          <w:szCs w:val="12"/>
          <w:lang w:eastAsia="en-US"/>
        </w:rPr>
      </w:pPr>
    </w:p>
    <w:p w:rsidR="0022488B" w:rsidRDefault="0022488B" w:rsidP="00AE20B9">
      <w:pPr>
        <w:spacing w:after="0" w:line="240" w:lineRule="auto"/>
        <w:rPr>
          <w:rFonts w:ascii="Times New Roman" w:eastAsia="Calibri" w:hAnsi="Times New Roman" w:cs="Times New Roman"/>
          <w:color w:val="auto"/>
          <w:kern w:val="0"/>
          <w:sz w:val="12"/>
          <w:szCs w:val="12"/>
          <w:lang w:eastAsia="en-US"/>
        </w:rPr>
      </w:pPr>
    </w:p>
    <w:p w:rsidR="006229FF" w:rsidRDefault="006229FF">
      <w:pPr>
        <w:spacing w:after="200" w:line="276" w:lineRule="auto"/>
        <w:rPr>
          <w:rFonts w:ascii="Times New Roman" w:eastAsia="Calibri" w:hAnsi="Times New Roman" w:cs="Times New Roman"/>
          <w:color w:val="auto"/>
          <w:kern w:val="0"/>
          <w:sz w:val="12"/>
          <w:szCs w:val="12"/>
          <w:lang w:eastAsia="en-US"/>
        </w:rPr>
      </w:pPr>
      <w:r>
        <w:rPr>
          <w:rFonts w:ascii="Times New Roman" w:eastAsia="Calibri" w:hAnsi="Times New Roman" w:cs="Times New Roman"/>
          <w:color w:val="auto"/>
          <w:kern w:val="0"/>
          <w:sz w:val="12"/>
          <w:szCs w:val="12"/>
          <w:lang w:eastAsia="en-US"/>
        </w:rPr>
        <w:br w:type="page"/>
      </w:r>
    </w:p>
    <w:tbl>
      <w:tblPr>
        <w:tblStyle w:val="aff5"/>
        <w:tblW w:w="0" w:type="auto"/>
        <w:tblLook w:val="04A0" w:firstRow="1" w:lastRow="0" w:firstColumn="1" w:lastColumn="0" w:noHBand="0" w:noVBand="1"/>
      </w:tblPr>
      <w:tblGrid>
        <w:gridCol w:w="3146"/>
        <w:gridCol w:w="700"/>
        <w:gridCol w:w="701"/>
        <w:gridCol w:w="700"/>
        <w:gridCol w:w="700"/>
        <w:gridCol w:w="700"/>
        <w:gridCol w:w="869"/>
        <w:gridCol w:w="743"/>
        <w:gridCol w:w="743"/>
        <w:gridCol w:w="934"/>
        <w:gridCol w:w="1337"/>
      </w:tblGrid>
      <w:tr w:rsidR="00111A52" w:rsidRPr="00111A52" w:rsidTr="006229FF">
        <w:trPr>
          <w:trHeight w:val="20"/>
        </w:trPr>
        <w:tc>
          <w:tcPr>
            <w:tcW w:w="314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4621" w:type="dxa"/>
            <w:gridSpan w:val="5"/>
            <w:vMerge w:val="restart"/>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Приложение № 4 к постановлению</w:t>
            </w:r>
            <w:r w:rsidRPr="00111A52">
              <w:rPr>
                <w:rFonts w:ascii="Times New Roman" w:eastAsia="Calibri" w:hAnsi="Times New Roman" w:cs="Times New Roman"/>
                <w:color w:val="auto"/>
                <w:kern w:val="0"/>
                <w:sz w:val="12"/>
                <w:szCs w:val="12"/>
                <w:lang w:eastAsia="en-US"/>
              </w:rPr>
              <w:br/>
              <w:t>администрации Каратузского района</w:t>
            </w:r>
            <w:r w:rsidRPr="00111A52">
              <w:rPr>
                <w:rFonts w:ascii="Times New Roman" w:eastAsia="Calibri" w:hAnsi="Times New Roman" w:cs="Times New Roman"/>
                <w:color w:val="auto"/>
                <w:kern w:val="0"/>
                <w:sz w:val="12"/>
                <w:szCs w:val="12"/>
                <w:lang w:eastAsia="en-US"/>
              </w:rPr>
              <w:br/>
              <w:t>от 22.12. 2014г. № 1374-п</w:t>
            </w:r>
          </w:p>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Приложение №2</w:t>
            </w:r>
          </w:p>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xml:space="preserve">к подпрограмме 4 "Повышение качества и доступности социальных услуг населению", реализуемой в рамках муниципальной программы "Социальная поддержка населения Каратузского района" </w:t>
            </w:r>
          </w:p>
        </w:tc>
      </w:tr>
      <w:tr w:rsidR="00111A52" w:rsidRPr="00111A52" w:rsidTr="006229FF">
        <w:trPr>
          <w:trHeight w:val="20"/>
        </w:trPr>
        <w:tc>
          <w:tcPr>
            <w:tcW w:w="314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4621" w:type="dxa"/>
            <w:gridSpan w:val="5"/>
            <w:vMerge/>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4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4621" w:type="dxa"/>
            <w:gridSpan w:val="5"/>
            <w:vMerge/>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4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7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39"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39"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3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3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11273" w:type="dxa"/>
            <w:gridSpan w:val="11"/>
            <w:tcBorders>
              <w:top w:val="nil"/>
              <w:left w:val="nil"/>
              <w:bottom w:val="nil"/>
              <w:right w:val="nil"/>
            </w:tcBorders>
            <w:noWrap/>
            <w:hideMark/>
          </w:tcPr>
          <w:p w:rsidR="00111A52" w:rsidRPr="00111A52" w:rsidRDefault="00111A52" w:rsidP="00111A52">
            <w:pPr>
              <w:spacing w:after="0" w:line="240" w:lineRule="auto"/>
              <w:jc w:val="center"/>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Перечень мероприятий подпрограммы с указанием объема средств на их реализацию и ожидаемых результатов</w:t>
            </w:r>
          </w:p>
        </w:tc>
      </w:tr>
      <w:tr w:rsidR="00111A52" w:rsidRPr="00111A52" w:rsidTr="006229FF">
        <w:trPr>
          <w:trHeight w:val="20"/>
        </w:trPr>
        <w:tc>
          <w:tcPr>
            <w:tcW w:w="3148"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70"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39"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39"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35"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38"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48" w:type="dxa"/>
            <w:vMerge w:val="restart"/>
            <w:tcBorders>
              <w:top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Наименование программы, подпрограммы</w:t>
            </w:r>
          </w:p>
        </w:tc>
        <w:tc>
          <w:tcPr>
            <w:tcW w:w="700" w:type="dxa"/>
            <w:vMerge w:val="restart"/>
            <w:tcBorders>
              <w:top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ГРБС</w:t>
            </w:r>
          </w:p>
        </w:tc>
        <w:tc>
          <w:tcPr>
            <w:tcW w:w="2804" w:type="dxa"/>
            <w:gridSpan w:val="4"/>
            <w:vMerge w:val="restart"/>
            <w:tcBorders>
              <w:top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Код бюджетной классификации</w:t>
            </w:r>
          </w:p>
        </w:tc>
        <w:tc>
          <w:tcPr>
            <w:tcW w:w="3283" w:type="dxa"/>
            <w:gridSpan w:val="4"/>
            <w:tcBorders>
              <w:top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Расходы</w:t>
            </w:r>
          </w:p>
        </w:tc>
        <w:tc>
          <w:tcPr>
            <w:tcW w:w="1338" w:type="dxa"/>
            <w:vMerge w:val="restart"/>
            <w:tcBorders>
              <w:top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xml:space="preserve">Ожидаемый результат от реализации подпрограммного мероприятия </w:t>
            </w:r>
            <w:proofErr w:type="gramStart"/>
            <w:r w:rsidRPr="00111A52">
              <w:rPr>
                <w:rFonts w:ascii="Times New Roman" w:eastAsia="Calibri" w:hAnsi="Times New Roman" w:cs="Times New Roman"/>
                <w:color w:val="auto"/>
                <w:kern w:val="0"/>
                <w:sz w:val="12"/>
                <w:szCs w:val="12"/>
                <w:lang w:eastAsia="en-US"/>
              </w:rPr>
              <w:t xml:space="preserve">( </w:t>
            </w:r>
            <w:proofErr w:type="gramEnd"/>
            <w:r w:rsidRPr="00111A52">
              <w:rPr>
                <w:rFonts w:ascii="Times New Roman" w:eastAsia="Calibri" w:hAnsi="Times New Roman" w:cs="Times New Roman"/>
                <w:color w:val="auto"/>
                <w:kern w:val="0"/>
                <w:sz w:val="12"/>
                <w:szCs w:val="12"/>
                <w:lang w:eastAsia="en-US"/>
              </w:rPr>
              <w:t>в натуральном выражении), количество получателей</w:t>
            </w:r>
          </w:p>
        </w:tc>
      </w:tr>
      <w:tr w:rsidR="00111A52" w:rsidRPr="00111A52" w:rsidTr="006229FF">
        <w:trPr>
          <w:trHeight w:val="20"/>
        </w:trPr>
        <w:tc>
          <w:tcPr>
            <w:tcW w:w="314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2804" w:type="dxa"/>
            <w:gridSpan w:val="4"/>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3283" w:type="dxa"/>
            <w:gridSpan w:val="4"/>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w:t>
            </w:r>
            <w:proofErr w:type="spellStart"/>
            <w:r w:rsidRPr="00111A52">
              <w:rPr>
                <w:rFonts w:ascii="Times New Roman" w:eastAsia="Calibri" w:hAnsi="Times New Roman" w:cs="Times New Roman"/>
                <w:color w:val="auto"/>
                <w:kern w:val="0"/>
                <w:sz w:val="12"/>
                <w:szCs w:val="12"/>
                <w:lang w:eastAsia="en-US"/>
              </w:rPr>
              <w:t>тыс</w:t>
            </w:r>
            <w:proofErr w:type="gramStart"/>
            <w:r w:rsidRPr="00111A52">
              <w:rPr>
                <w:rFonts w:ascii="Times New Roman" w:eastAsia="Calibri" w:hAnsi="Times New Roman" w:cs="Times New Roman"/>
                <w:color w:val="auto"/>
                <w:kern w:val="0"/>
                <w:sz w:val="12"/>
                <w:szCs w:val="12"/>
                <w:lang w:eastAsia="en-US"/>
              </w:rPr>
              <w:t>.р</w:t>
            </w:r>
            <w:proofErr w:type="gramEnd"/>
            <w:r w:rsidRPr="00111A52">
              <w:rPr>
                <w:rFonts w:ascii="Times New Roman" w:eastAsia="Calibri" w:hAnsi="Times New Roman" w:cs="Times New Roman"/>
                <w:color w:val="auto"/>
                <w:kern w:val="0"/>
                <w:sz w:val="12"/>
                <w:szCs w:val="12"/>
                <w:lang w:eastAsia="en-US"/>
              </w:rPr>
              <w:t>уб</w:t>
            </w:r>
            <w:proofErr w:type="spellEnd"/>
            <w:r w:rsidRPr="00111A52">
              <w:rPr>
                <w:rFonts w:ascii="Times New Roman" w:eastAsia="Calibri" w:hAnsi="Times New Roman" w:cs="Times New Roman"/>
                <w:color w:val="auto"/>
                <w:kern w:val="0"/>
                <w:sz w:val="12"/>
                <w:szCs w:val="12"/>
                <w:lang w:eastAsia="en-US"/>
              </w:rPr>
              <w:t>.), годы</w:t>
            </w:r>
          </w:p>
        </w:tc>
        <w:tc>
          <w:tcPr>
            <w:tcW w:w="133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4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ГРБС</w:t>
            </w:r>
          </w:p>
        </w:tc>
        <w:tc>
          <w:tcPr>
            <w:tcW w:w="701"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roofErr w:type="spellStart"/>
            <w:r w:rsidRPr="00111A52">
              <w:rPr>
                <w:rFonts w:ascii="Times New Roman" w:eastAsia="Calibri" w:hAnsi="Times New Roman" w:cs="Times New Roman"/>
                <w:color w:val="auto"/>
                <w:kern w:val="0"/>
                <w:sz w:val="12"/>
                <w:szCs w:val="12"/>
                <w:lang w:eastAsia="en-US"/>
              </w:rPr>
              <w:t>РзПр</w:t>
            </w:r>
            <w:proofErr w:type="spellEnd"/>
          </w:p>
        </w:tc>
        <w:tc>
          <w:tcPr>
            <w:tcW w:w="701"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ЦСР</w:t>
            </w:r>
          </w:p>
        </w:tc>
        <w:tc>
          <w:tcPr>
            <w:tcW w:w="701"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ВР</w:t>
            </w:r>
          </w:p>
        </w:tc>
        <w:tc>
          <w:tcPr>
            <w:tcW w:w="870"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очередной финансовый год</w:t>
            </w:r>
          </w:p>
        </w:tc>
        <w:tc>
          <w:tcPr>
            <w:tcW w:w="739"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первый год планового периода</w:t>
            </w:r>
          </w:p>
        </w:tc>
        <w:tc>
          <w:tcPr>
            <w:tcW w:w="739"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второй год планового периода</w:t>
            </w:r>
          </w:p>
        </w:tc>
        <w:tc>
          <w:tcPr>
            <w:tcW w:w="935"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Итого на период</w:t>
            </w:r>
          </w:p>
        </w:tc>
        <w:tc>
          <w:tcPr>
            <w:tcW w:w="133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4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0"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70"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2014 год</w:t>
            </w:r>
          </w:p>
        </w:tc>
        <w:tc>
          <w:tcPr>
            <w:tcW w:w="739"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2015 год</w:t>
            </w:r>
          </w:p>
        </w:tc>
        <w:tc>
          <w:tcPr>
            <w:tcW w:w="739"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2016 год</w:t>
            </w:r>
          </w:p>
        </w:tc>
        <w:tc>
          <w:tcPr>
            <w:tcW w:w="935"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3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48" w:type="dxa"/>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Цель</w:t>
            </w:r>
            <w:r w:rsidRPr="00111A52">
              <w:rPr>
                <w:rFonts w:ascii="Times New Roman" w:eastAsia="Calibri" w:hAnsi="Times New Roman" w:cs="Times New Roman"/>
                <w:color w:val="auto"/>
                <w:kern w:val="0"/>
                <w:sz w:val="12"/>
                <w:szCs w:val="12"/>
                <w:lang w:eastAsia="en-US"/>
              </w:rPr>
              <w:t xml:space="preserve"> подпрограммы:                                                  Повышение уровня, качества и безопасности социального обслуживания населения</w:t>
            </w:r>
          </w:p>
        </w:tc>
        <w:tc>
          <w:tcPr>
            <w:tcW w:w="3504" w:type="dxa"/>
            <w:gridSpan w:val="5"/>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870"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59359,27530</w:t>
            </w:r>
          </w:p>
        </w:tc>
        <w:tc>
          <w:tcPr>
            <w:tcW w:w="739"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60702,7</w:t>
            </w:r>
          </w:p>
        </w:tc>
        <w:tc>
          <w:tcPr>
            <w:tcW w:w="739"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60702,7</w:t>
            </w:r>
          </w:p>
        </w:tc>
        <w:tc>
          <w:tcPr>
            <w:tcW w:w="935"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180764,67530</w:t>
            </w:r>
          </w:p>
        </w:tc>
        <w:tc>
          <w:tcPr>
            <w:tcW w:w="1338"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Уровень удовлетворенности граждан качеством и доступностью получения социальных услуг не менее 90% к 2016 году</w:t>
            </w:r>
          </w:p>
        </w:tc>
      </w:tr>
      <w:tr w:rsidR="00111A52" w:rsidRPr="00111A52" w:rsidTr="006229FF">
        <w:trPr>
          <w:trHeight w:val="20"/>
        </w:trPr>
        <w:tc>
          <w:tcPr>
            <w:tcW w:w="3148" w:type="dxa"/>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 xml:space="preserve">1.Задача </w:t>
            </w:r>
            <w:r w:rsidRPr="00111A52">
              <w:rPr>
                <w:rFonts w:ascii="Times New Roman" w:eastAsia="Calibri" w:hAnsi="Times New Roman" w:cs="Times New Roman"/>
                <w:color w:val="auto"/>
                <w:kern w:val="0"/>
                <w:sz w:val="12"/>
                <w:szCs w:val="12"/>
                <w:lang w:eastAsia="en-US"/>
              </w:rPr>
              <w:t xml:space="preserve">                                                          Обеспечение доступности и качества услуг социального обслуживания, оказываемых в </w:t>
            </w:r>
            <w:proofErr w:type="spellStart"/>
            <w:r w:rsidRPr="00111A52">
              <w:rPr>
                <w:rFonts w:ascii="Times New Roman" w:eastAsia="Calibri" w:hAnsi="Times New Roman" w:cs="Times New Roman"/>
                <w:color w:val="auto"/>
                <w:kern w:val="0"/>
                <w:sz w:val="12"/>
                <w:szCs w:val="12"/>
                <w:lang w:eastAsia="en-US"/>
              </w:rPr>
              <w:t>соответсвии</w:t>
            </w:r>
            <w:proofErr w:type="spellEnd"/>
            <w:r w:rsidRPr="00111A52">
              <w:rPr>
                <w:rFonts w:ascii="Times New Roman" w:eastAsia="Calibri" w:hAnsi="Times New Roman" w:cs="Times New Roman"/>
                <w:color w:val="auto"/>
                <w:kern w:val="0"/>
                <w:sz w:val="12"/>
                <w:szCs w:val="12"/>
                <w:lang w:eastAsia="en-US"/>
              </w:rPr>
              <w:t xml:space="preserve"> с муниципальным заданием</w:t>
            </w:r>
          </w:p>
        </w:tc>
        <w:tc>
          <w:tcPr>
            <w:tcW w:w="3504" w:type="dxa"/>
            <w:gridSpan w:val="5"/>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870"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7515,03620</w:t>
            </w:r>
          </w:p>
        </w:tc>
        <w:tc>
          <w:tcPr>
            <w:tcW w:w="739"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9536,7</w:t>
            </w:r>
          </w:p>
        </w:tc>
        <w:tc>
          <w:tcPr>
            <w:tcW w:w="739"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9536,7</w:t>
            </w:r>
          </w:p>
        </w:tc>
        <w:tc>
          <w:tcPr>
            <w:tcW w:w="935"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26588,43620</w:t>
            </w:r>
          </w:p>
        </w:tc>
        <w:tc>
          <w:tcPr>
            <w:tcW w:w="1338"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r>
      <w:tr w:rsidR="00111A52" w:rsidRPr="00111A52" w:rsidTr="006229FF">
        <w:trPr>
          <w:trHeight w:val="20"/>
        </w:trPr>
        <w:tc>
          <w:tcPr>
            <w:tcW w:w="3148" w:type="dxa"/>
            <w:vMerge w:val="restart"/>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r w:rsidRPr="00111A52">
              <w:rPr>
                <w:rFonts w:ascii="Times New Roman" w:eastAsia="Calibri" w:hAnsi="Times New Roman" w:cs="Times New Roman"/>
                <w:i/>
                <w:iCs/>
                <w:color w:val="auto"/>
                <w:kern w:val="0"/>
                <w:sz w:val="12"/>
                <w:szCs w:val="12"/>
                <w:lang w:eastAsia="en-US"/>
              </w:rPr>
              <w:t>Мероприятие                                                                                    1.1    Предоставление услуг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w:t>
            </w:r>
          </w:p>
        </w:tc>
        <w:tc>
          <w:tcPr>
            <w:tcW w:w="700"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УСЗН</w:t>
            </w:r>
          </w:p>
        </w:tc>
        <w:tc>
          <w:tcPr>
            <w:tcW w:w="701"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148</w:t>
            </w:r>
          </w:p>
        </w:tc>
        <w:tc>
          <w:tcPr>
            <w:tcW w:w="701"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1002</w:t>
            </w:r>
          </w:p>
        </w:tc>
        <w:tc>
          <w:tcPr>
            <w:tcW w:w="701"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0340151</w:t>
            </w:r>
          </w:p>
        </w:tc>
        <w:tc>
          <w:tcPr>
            <w:tcW w:w="70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87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6521,74720</w:t>
            </w:r>
          </w:p>
        </w:tc>
        <w:tc>
          <w:tcPr>
            <w:tcW w:w="73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8453,1</w:t>
            </w:r>
          </w:p>
        </w:tc>
        <w:tc>
          <w:tcPr>
            <w:tcW w:w="73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8453,1</w:t>
            </w:r>
          </w:p>
        </w:tc>
        <w:tc>
          <w:tcPr>
            <w:tcW w:w="93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23427,94720</w:t>
            </w:r>
          </w:p>
        </w:tc>
        <w:tc>
          <w:tcPr>
            <w:tcW w:w="1338"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Расходы по задаче №1 равны объему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 за исключением расходов на оплату труда, отнесенных к задаче №2 данной подпрограммы</w:t>
            </w:r>
          </w:p>
        </w:tc>
      </w:tr>
      <w:tr w:rsidR="00111A52" w:rsidRPr="00111A52" w:rsidTr="006229FF">
        <w:trPr>
          <w:trHeight w:val="20"/>
        </w:trPr>
        <w:tc>
          <w:tcPr>
            <w:tcW w:w="3148" w:type="dxa"/>
            <w:vMerge/>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p>
        </w:tc>
        <w:tc>
          <w:tcPr>
            <w:tcW w:w="700"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112</w:t>
            </w:r>
          </w:p>
        </w:tc>
        <w:tc>
          <w:tcPr>
            <w:tcW w:w="87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88,60359</w:t>
            </w:r>
          </w:p>
        </w:tc>
        <w:tc>
          <w:tcPr>
            <w:tcW w:w="73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145,7</w:t>
            </w:r>
          </w:p>
        </w:tc>
        <w:tc>
          <w:tcPr>
            <w:tcW w:w="73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145,7</w:t>
            </w:r>
          </w:p>
        </w:tc>
        <w:tc>
          <w:tcPr>
            <w:tcW w:w="93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380,00359</w:t>
            </w:r>
          </w:p>
        </w:tc>
        <w:tc>
          <w:tcPr>
            <w:tcW w:w="133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48" w:type="dxa"/>
            <w:vMerge/>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p>
        </w:tc>
        <w:tc>
          <w:tcPr>
            <w:tcW w:w="700"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244</w:t>
            </w:r>
          </w:p>
        </w:tc>
        <w:tc>
          <w:tcPr>
            <w:tcW w:w="87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4389,37098</w:t>
            </w:r>
          </w:p>
        </w:tc>
        <w:tc>
          <w:tcPr>
            <w:tcW w:w="73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5500,7</w:t>
            </w:r>
          </w:p>
        </w:tc>
        <w:tc>
          <w:tcPr>
            <w:tcW w:w="73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5500,7</w:t>
            </w:r>
          </w:p>
        </w:tc>
        <w:tc>
          <w:tcPr>
            <w:tcW w:w="93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15390,77098</w:t>
            </w:r>
          </w:p>
        </w:tc>
        <w:tc>
          <w:tcPr>
            <w:tcW w:w="133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48" w:type="dxa"/>
            <w:vMerge/>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p>
        </w:tc>
        <w:tc>
          <w:tcPr>
            <w:tcW w:w="700"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852</w:t>
            </w:r>
          </w:p>
        </w:tc>
        <w:tc>
          <w:tcPr>
            <w:tcW w:w="87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21,70897</w:t>
            </w:r>
          </w:p>
        </w:tc>
        <w:tc>
          <w:tcPr>
            <w:tcW w:w="73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3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93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21,70897</w:t>
            </w:r>
          </w:p>
        </w:tc>
        <w:tc>
          <w:tcPr>
            <w:tcW w:w="133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48" w:type="dxa"/>
            <w:vMerge/>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p>
        </w:tc>
        <w:tc>
          <w:tcPr>
            <w:tcW w:w="700"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611</w:t>
            </w:r>
          </w:p>
        </w:tc>
        <w:tc>
          <w:tcPr>
            <w:tcW w:w="87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2022,06366</w:t>
            </w:r>
          </w:p>
        </w:tc>
        <w:tc>
          <w:tcPr>
            <w:tcW w:w="73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2806,7</w:t>
            </w:r>
          </w:p>
        </w:tc>
        <w:tc>
          <w:tcPr>
            <w:tcW w:w="73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2806,7</w:t>
            </w:r>
          </w:p>
        </w:tc>
        <w:tc>
          <w:tcPr>
            <w:tcW w:w="93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7635,46366</w:t>
            </w:r>
          </w:p>
        </w:tc>
        <w:tc>
          <w:tcPr>
            <w:tcW w:w="133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48" w:type="dxa"/>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r w:rsidRPr="00111A52">
              <w:rPr>
                <w:rFonts w:ascii="Times New Roman" w:eastAsia="Calibri" w:hAnsi="Times New Roman" w:cs="Times New Roman"/>
                <w:i/>
                <w:iCs/>
                <w:color w:val="auto"/>
                <w:kern w:val="0"/>
                <w:sz w:val="12"/>
                <w:szCs w:val="12"/>
                <w:lang w:eastAsia="en-US"/>
              </w:rPr>
              <w:t>Мероприятие                                                                             1.2  Арендная плата</w:t>
            </w:r>
          </w:p>
        </w:tc>
        <w:tc>
          <w:tcPr>
            <w:tcW w:w="70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УСЗН</w:t>
            </w:r>
          </w:p>
        </w:tc>
        <w:tc>
          <w:tcPr>
            <w:tcW w:w="70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148</w:t>
            </w:r>
          </w:p>
        </w:tc>
        <w:tc>
          <w:tcPr>
            <w:tcW w:w="70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1002</w:t>
            </w:r>
          </w:p>
        </w:tc>
        <w:tc>
          <w:tcPr>
            <w:tcW w:w="70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0340301</w:t>
            </w:r>
          </w:p>
        </w:tc>
        <w:tc>
          <w:tcPr>
            <w:tcW w:w="70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612</w:t>
            </w:r>
          </w:p>
        </w:tc>
        <w:tc>
          <w:tcPr>
            <w:tcW w:w="87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993,28900</w:t>
            </w:r>
          </w:p>
        </w:tc>
        <w:tc>
          <w:tcPr>
            <w:tcW w:w="73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1083,6</w:t>
            </w:r>
          </w:p>
        </w:tc>
        <w:tc>
          <w:tcPr>
            <w:tcW w:w="73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1083,6</w:t>
            </w:r>
          </w:p>
        </w:tc>
        <w:tc>
          <w:tcPr>
            <w:tcW w:w="93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3160,48900</w:t>
            </w:r>
          </w:p>
        </w:tc>
        <w:tc>
          <w:tcPr>
            <w:tcW w:w="1338"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Учреждение находится в арендуемом здании</w:t>
            </w:r>
          </w:p>
        </w:tc>
      </w:tr>
      <w:tr w:rsidR="00111A52" w:rsidRPr="00111A52" w:rsidTr="006229FF">
        <w:trPr>
          <w:trHeight w:val="20"/>
        </w:trPr>
        <w:tc>
          <w:tcPr>
            <w:tcW w:w="3148" w:type="dxa"/>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 xml:space="preserve">2.Задача                                                             </w:t>
            </w:r>
            <w:r w:rsidRPr="00111A52">
              <w:rPr>
                <w:rFonts w:ascii="Times New Roman" w:eastAsia="Calibri" w:hAnsi="Times New Roman" w:cs="Times New Roman"/>
                <w:color w:val="auto"/>
                <w:kern w:val="0"/>
                <w:sz w:val="12"/>
                <w:szCs w:val="12"/>
                <w:lang w:eastAsia="en-US"/>
              </w:rPr>
              <w:t xml:space="preserve"> Повышение мотивации работников </w:t>
            </w:r>
            <w:proofErr w:type="spellStart"/>
            <w:r w:rsidRPr="00111A52">
              <w:rPr>
                <w:rFonts w:ascii="Times New Roman" w:eastAsia="Calibri" w:hAnsi="Times New Roman" w:cs="Times New Roman"/>
                <w:color w:val="auto"/>
                <w:kern w:val="0"/>
                <w:sz w:val="12"/>
                <w:szCs w:val="12"/>
                <w:lang w:eastAsia="en-US"/>
              </w:rPr>
              <w:t>учрежденийк</w:t>
            </w:r>
            <w:proofErr w:type="spellEnd"/>
            <w:r w:rsidRPr="00111A52">
              <w:rPr>
                <w:rFonts w:ascii="Times New Roman" w:eastAsia="Calibri" w:hAnsi="Times New Roman" w:cs="Times New Roman"/>
                <w:color w:val="auto"/>
                <w:kern w:val="0"/>
                <w:sz w:val="12"/>
                <w:szCs w:val="12"/>
                <w:lang w:eastAsia="en-US"/>
              </w:rPr>
              <w:t xml:space="preserve"> качественному предоставлению услуг</w:t>
            </w:r>
          </w:p>
        </w:tc>
        <w:tc>
          <w:tcPr>
            <w:tcW w:w="3504" w:type="dxa"/>
            <w:gridSpan w:val="5"/>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870"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51844,23910</w:t>
            </w:r>
          </w:p>
        </w:tc>
        <w:tc>
          <w:tcPr>
            <w:tcW w:w="739"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51166,0</w:t>
            </w:r>
          </w:p>
        </w:tc>
        <w:tc>
          <w:tcPr>
            <w:tcW w:w="739"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51166,0</w:t>
            </w:r>
          </w:p>
        </w:tc>
        <w:tc>
          <w:tcPr>
            <w:tcW w:w="935"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154176,23910</w:t>
            </w:r>
          </w:p>
        </w:tc>
        <w:tc>
          <w:tcPr>
            <w:tcW w:w="1338"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r>
      <w:tr w:rsidR="00111A52" w:rsidRPr="00111A52" w:rsidTr="006229FF">
        <w:trPr>
          <w:trHeight w:val="20"/>
        </w:trPr>
        <w:tc>
          <w:tcPr>
            <w:tcW w:w="3148" w:type="dxa"/>
            <w:vMerge w:val="restart"/>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r w:rsidRPr="00111A52">
              <w:rPr>
                <w:rFonts w:ascii="Times New Roman" w:eastAsia="Calibri" w:hAnsi="Times New Roman" w:cs="Times New Roman"/>
                <w:i/>
                <w:iCs/>
                <w:color w:val="auto"/>
                <w:kern w:val="0"/>
                <w:sz w:val="12"/>
                <w:szCs w:val="12"/>
                <w:lang w:eastAsia="en-US"/>
              </w:rPr>
              <w:t>Мероприятие                                                                                2.1  Предоставление услуг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w:t>
            </w:r>
          </w:p>
        </w:tc>
        <w:tc>
          <w:tcPr>
            <w:tcW w:w="700"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УСЗН</w:t>
            </w:r>
          </w:p>
        </w:tc>
        <w:tc>
          <w:tcPr>
            <w:tcW w:w="701"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148</w:t>
            </w:r>
          </w:p>
        </w:tc>
        <w:tc>
          <w:tcPr>
            <w:tcW w:w="701"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1002</w:t>
            </w:r>
          </w:p>
        </w:tc>
        <w:tc>
          <w:tcPr>
            <w:tcW w:w="701"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0340151</w:t>
            </w:r>
          </w:p>
        </w:tc>
        <w:tc>
          <w:tcPr>
            <w:tcW w:w="70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87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51844,23910</w:t>
            </w:r>
          </w:p>
        </w:tc>
        <w:tc>
          <w:tcPr>
            <w:tcW w:w="73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51166,0</w:t>
            </w:r>
          </w:p>
        </w:tc>
        <w:tc>
          <w:tcPr>
            <w:tcW w:w="73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51166,0</w:t>
            </w:r>
          </w:p>
        </w:tc>
        <w:tc>
          <w:tcPr>
            <w:tcW w:w="93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154176,23910</w:t>
            </w:r>
          </w:p>
        </w:tc>
        <w:tc>
          <w:tcPr>
            <w:tcW w:w="1338"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Расходы на оплату труда работников учреждений, из общего объема субвенций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r>
      <w:tr w:rsidR="00111A52" w:rsidRPr="00111A52" w:rsidTr="006229FF">
        <w:trPr>
          <w:trHeight w:val="20"/>
        </w:trPr>
        <w:tc>
          <w:tcPr>
            <w:tcW w:w="3148" w:type="dxa"/>
            <w:vMerge/>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p>
        </w:tc>
        <w:tc>
          <w:tcPr>
            <w:tcW w:w="700"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111</w:t>
            </w:r>
          </w:p>
        </w:tc>
        <w:tc>
          <w:tcPr>
            <w:tcW w:w="87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17270,56000</w:t>
            </w:r>
          </w:p>
        </w:tc>
        <w:tc>
          <w:tcPr>
            <w:tcW w:w="73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18061,6</w:t>
            </w:r>
          </w:p>
        </w:tc>
        <w:tc>
          <w:tcPr>
            <w:tcW w:w="73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18061,6</w:t>
            </w:r>
          </w:p>
        </w:tc>
        <w:tc>
          <w:tcPr>
            <w:tcW w:w="93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53393,76000</w:t>
            </w:r>
          </w:p>
        </w:tc>
        <w:tc>
          <w:tcPr>
            <w:tcW w:w="133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48" w:type="dxa"/>
            <w:vMerge/>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p>
        </w:tc>
        <w:tc>
          <w:tcPr>
            <w:tcW w:w="700"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611</w:t>
            </w:r>
          </w:p>
        </w:tc>
        <w:tc>
          <w:tcPr>
            <w:tcW w:w="87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34573,67910</w:t>
            </w:r>
          </w:p>
        </w:tc>
        <w:tc>
          <w:tcPr>
            <w:tcW w:w="73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33104,4</w:t>
            </w:r>
          </w:p>
        </w:tc>
        <w:tc>
          <w:tcPr>
            <w:tcW w:w="73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33104,4</w:t>
            </w:r>
          </w:p>
        </w:tc>
        <w:tc>
          <w:tcPr>
            <w:tcW w:w="935"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100782,47910</w:t>
            </w:r>
          </w:p>
        </w:tc>
        <w:tc>
          <w:tcPr>
            <w:tcW w:w="133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48" w:type="dxa"/>
            <w:tcBorders>
              <w:bottom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 том числе:</w:t>
            </w:r>
          </w:p>
        </w:tc>
        <w:tc>
          <w:tcPr>
            <w:tcW w:w="700"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1"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1"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1"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1"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870"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39"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39"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935"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1338" w:type="dxa"/>
            <w:tcBorders>
              <w:bottom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r>
      <w:tr w:rsidR="00111A52" w:rsidRPr="00111A52" w:rsidTr="006229FF">
        <w:trPr>
          <w:trHeight w:val="20"/>
        </w:trPr>
        <w:tc>
          <w:tcPr>
            <w:tcW w:w="3148" w:type="dxa"/>
            <w:tcBorders>
              <w:bottom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700"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1"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1"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1"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1"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870"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59359,27530</w:t>
            </w:r>
          </w:p>
        </w:tc>
        <w:tc>
          <w:tcPr>
            <w:tcW w:w="739"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60702,7</w:t>
            </w:r>
          </w:p>
        </w:tc>
        <w:tc>
          <w:tcPr>
            <w:tcW w:w="739"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60702,7</w:t>
            </w:r>
          </w:p>
        </w:tc>
        <w:tc>
          <w:tcPr>
            <w:tcW w:w="935"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180764,67530</w:t>
            </w:r>
          </w:p>
        </w:tc>
        <w:tc>
          <w:tcPr>
            <w:tcW w:w="1338" w:type="dxa"/>
            <w:tcBorders>
              <w:bottom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r>
      <w:tr w:rsidR="00111A52" w:rsidRPr="00111A52" w:rsidTr="006229FF">
        <w:trPr>
          <w:trHeight w:val="20"/>
        </w:trPr>
        <w:tc>
          <w:tcPr>
            <w:tcW w:w="3148" w:type="dxa"/>
            <w:tcBorders>
              <w:top w:val="single" w:sz="4" w:space="0" w:color="auto"/>
              <w:left w:val="nil"/>
              <w:bottom w:val="nil"/>
              <w:right w:val="nil"/>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0"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70"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39"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39"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35"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38"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48" w:type="dxa"/>
            <w:tcBorders>
              <w:top w:val="nil"/>
              <w:left w:val="nil"/>
              <w:bottom w:val="nil"/>
              <w:right w:val="nil"/>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Руководитель УСЗН</w:t>
            </w:r>
          </w:p>
        </w:tc>
        <w:tc>
          <w:tcPr>
            <w:tcW w:w="70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609"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xml:space="preserve">А.Ф. </w:t>
            </w:r>
            <w:proofErr w:type="spellStart"/>
            <w:r w:rsidRPr="00111A52">
              <w:rPr>
                <w:rFonts w:ascii="Times New Roman" w:eastAsia="Calibri" w:hAnsi="Times New Roman" w:cs="Times New Roman"/>
                <w:color w:val="auto"/>
                <w:kern w:val="0"/>
                <w:sz w:val="12"/>
                <w:szCs w:val="12"/>
                <w:lang w:eastAsia="en-US"/>
              </w:rPr>
              <w:t>Корытов</w:t>
            </w:r>
            <w:proofErr w:type="spellEnd"/>
          </w:p>
        </w:tc>
        <w:tc>
          <w:tcPr>
            <w:tcW w:w="739"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3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3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48" w:type="dxa"/>
            <w:tcBorders>
              <w:top w:val="nil"/>
              <w:left w:val="nil"/>
              <w:bottom w:val="nil"/>
              <w:right w:val="nil"/>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7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39"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39"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3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3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48" w:type="dxa"/>
            <w:tcBorders>
              <w:top w:val="nil"/>
              <w:left w:val="nil"/>
              <w:bottom w:val="nil"/>
              <w:right w:val="nil"/>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7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39"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39"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3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3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48" w:type="dxa"/>
            <w:tcBorders>
              <w:top w:val="nil"/>
              <w:left w:val="nil"/>
              <w:bottom w:val="nil"/>
              <w:right w:val="nil"/>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roofErr w:type="spellStart"/>
            <w:r w:rsidRPr="00111A52">
              <w:rPr>
                <w:rFonts w:ascii="Times New Roman" w:eastAsia="Calibri" w:hAnsi="Times New Roman" w:cs="Times New Roman"/>
                <w:color w:val="auto"/>
                <w:kern w:val="0"/>
                <w:sz w:val="12"/>
                <w:szCs w:val="12"/>
                <w:lang w:eastAsia="en-US"/>
              </w:rPr>
              <w:t>И.о</w:t>
            </w:r>
            <w:proofErr w:type="spellEnd"/>
            <w:r w:rsidRPr="00111A52">
              <w:rPr>
                <w:rFonts w:ascii="Times New Roman" w:eastAsia="Calibri" w:hAnsi="Times New Roman" w:cs="Times New Roman"/>
                <w:color w:val="auto"/>
                <w:kern w:val="0"/>
                <w:sz w:val="12"/>
                <w:szCs w:val="12"/>
                <w:lang w:eastAsia="en-US"/>
              </w:rPr>
              <w:t>. главы администрации района</w:t>
            </w:r>
          </w:p>
        </w:tc>
        <w:tc>
          <w:tcPr>
            <w:tcW w:w="70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7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xml:space="preserve">В.А. </w:t>
            </w:r>
            <w:proofErr w:type="spellStart"/>
            <w:r w:rsidRPr="00111A52">
              <w:rPr>
                <w:rFonts w:ascii="Times New Roman" w:eastAsia="Calibri" w:hAnsi="Times New Roman" w:cs="Times New Roman"/>
                <w:color w:val="auto"/>
                <w:kern w:val="0"/>
                <w:sz w:val="12"/>
                <w:szCs w:val="12"/>
                <w:lang w:eastAsia="en-US"/>
              </w:rPr>
              <w:t>Дулов</w:t>
            </w:r>
            <w:proofErr w:type="spellEnd"/>
          </w:p>
        </w:tc>
        <w:tc>
          <w:tcPr>
            <w:tcW w:w="739"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39"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35"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3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bl>
    <w:p w:rsidR="00111A52" w:rsidRDefault="00111A52" w:rsidP="00AE20B9">
      <w:pPr>
        <w:spacing w:after="0" w:line="240" w:lineRule="auto"/>
        <w:rPr>
          <w:rFonts w:ascii="Times New Roman" w:eastAsia="Calibri" w:hAnsi="Times New Roman" w:cs="Times New Roman"/>
          <w:color w:val="auto"/>
          <w:kern w:val="0"/>
          <w:sz w:val="12"/>
          <w:szCs w:val="12"/>
          <w:lang w:eastAsia="en-US"/>
        </w:rPr>
      </w:pPr>
    </w:p>
    <w:p w:rsidR="00111A52" w:rsidRDefault="00111A52" w:rsidP="00AE20B9">
      <w:pPr>
        <w:spacing w:after="0" w:line="240" w:lineRule="auto"/>
        <w:rPr>
          <w:rFonts w:ascii="Times New Roman" w:eastAsia="Calibri" w:hAnsi="Times New Roman" w:cs="Times New Roman"/>
          <w:color w:val="auto"/>
          <w:kern w:val="0"/>
          <w:sz w:val="12"/>
          <w:szCs w:val="12"/>
          <w:lang w:eastAsia="en-US"/>
        </w:rPr>
      </w:pPr>
    </w:p>
    <w:p w:rsidR="00111A52" w:rsidRDefault="00111A52" w:rsidP="00AE20B9">
      <w:pPr>
        <w:spacing w:after="0" w:line="240" w:lineRule="auto"/>
        <w:rPr>
          <w:rFonts w:ascii="Times New Roman" w:eastAsia="Calibri" w:hAnsi="Times New Roman" w:cs="Times New Roman"/>
          <w:color w:val="auto"/>
          <w:kern w:val="0"/>
          <w:sz w:val="12"/>
          <w:szCs w:val="12"/>
          <w:lang w:eastAsia="en-US"/>
        </w:rPr>
      </w:pPr>
    </w:p>
    <w:tbl>
      <w:tblPr>
        <w:tblStyle w:val="aff5"/>
        <w:tblW w:w="0" w:type="auto"/>
        <w:tblLook w:val="04A0" w:firstRow="1" w:lastRow="0" w:firstColumn="1" w:lastColumn="0" w:noHBand="0" w:noVBand="1"/>
      </w:tblPr>
      <w:tblGrid>
        <w:gridCol w:w="3154"/>
        <w:gridCol w:w="700"/>
        <w:gridCol w:w="702"/>
        <w:gridCol w:w="702"/>
        <w:gridCol w:w="702"/>
        <w:gridCol w:w="624"/>
        <w:gridCol w:w="963"/>
        <w:gridCol w:w="744"/>
        <w:gridCol w:w="744"/>
        <w:gridCol w:w="897"/>
        <w:gridCol w:w="1341"/>
      </w:tblGrid>
      <w:tr w:rsidR="00111A52" w:rsidRPr="00111A52" w:rsidTr="006229FF">
        <w:trPr>
          <w:trHeight w:val="20"/>
        </w:trPr>
        <w:tc>
          <w:tcPr>
            <w:tcW w:w="315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bookmarkStart w:id="4" w:name="RANGE!A1:K25"/>
            <w:bookmarkEnd w:id="4"/>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2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4684" w:type="dxa"/>
            <w:gridSpan w:val="5"/>
            <w:vMerge w:val="restart"/>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Приложение № 5 к постановлению</w:t>
            </w:r>
            <w:r w:rsidRPr="00111A52">
              <w:rPr>
                <w:rFonts w:ascii="Times New Roman" w:eastAsia="Calibri" w:hAnsi="Times New Roman" w:cs="Times New Roman"/>
                <w:color w:val="auto"/>
                <w:kern w:val="0"/>
                <w:sz w:val="12"/>
                <w:szCs w:val="12"/>
                <w:lang w:eastAsia="en-US"/>
              </w:rPr>
              <w:br/>
              <w:t>администрации Каратузского района</w:t>
            </w:r>
            <w:r w:rsidRPr="00111A52">
              <w:rPr>
                <w:rFonts w:ascii="Times New Roman" w:eastAsia="Calibri" w:hAnsi="Times New Roman" w:cs="Times New Roman"/>
                <w:color w:val="auto"/>
                <w:kern w:val="0"/>
                <w:sz w:val="12"/>
                <w:szCs w:val="12"/>
                <w:lang w:eastAsia="en-US"/>
              </w:rPr>
              <w:br/>
              <w:t>от 22.12. 2014г. №1374-п</w:t>
            </w:r>
          </w:p>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Приложение №2</w:t>
            </w:r>
          </w:p>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xml:space="preserve">к подпрограмме 5 "Обеспечение реализации муниципальной программы и прочие мероприятия", реализуемой в рамках муниципальной программы "Социальная поддержка населения Каратузского района" </w:t>
            </w:r>
          </w:p>
        </w:tc>
      </w:tr>
      <w:tr w:rsidR="00111A52" w:rsidRPr="00111A52" w:rsidTr="006229FF">
        <w:trPr>
          <w:trHeight w:val="20"/>
        </w:trPr>
        <w:tc>
          <w:tcPr>
            <w:tcW w:w="315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2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4684" w:type="dxa"/>
            <w:gridSpan w:val="5"/>
            <w:vMerge/>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5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2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4684" w:type="dxa"/>
            <w:gridSpan w:val="5"/>
            <w:vMerge/>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5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2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6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4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4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9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4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11273" w:type="dxa"/>
            <w:gridSpan w:val="11"/>
            <w:tcBorders>
              <w:top w:val="nil"/>
              <w:left w:val="nil"/>
              <w:bottom w:val="nil"/>
              <w:right w:val="nil"/>
            </w:tcBorders>
            <w:noWrap/>
            <w:hideMark/>
          </w:tcPr>
          <w:p w:rsidR="00111A52" w:rsidRPr="00111A52" w:rsidRDefault="00111A52" w:rsidP="00111A52">
            <w:pPr>
              <w:spacing w:after="0" w:line="240" w:lineRule="auto"/>
              <w:jc w:val="center"/>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Перечень мероприятий подпрограммы с указанием объема средств на их реализацию и ожидаемых результатов</w:t>
            </w:r>
          </w:p>
        </w:tc>
      </w:tr>
      <w:tr w:rsidR="00111A52" w:rsidRPr="00111A52" w:rsidTr="006229FF">
        <w:trPr>
          <w:trHeight w:val="20"/>
        </w:trPr>
        <w:tc>
          <w:tcPr>
            <w:tcW w:w="3158"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24"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64"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40"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40"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98"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42"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58" w:type="dxa"/>
            <w:vMerge w:val="restart"/>
            <w:tcBorders>
              <w:top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Наименование программы, подпрограммы</w:t>
            </w:r>
          </w:p>
        </w:tc>
        <w:tc>
          <w:tcPr>
            <w:tcW w:w="701" w:type="dxa"/>
            <w:vMerge w:val="restart"/>
            <w:tcBorders>
              <w:top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ГРБС</w:t>
            </w:r>
          </w:p>
        </w:tc>
        <w:tc>
          <w:tcPr>
            <w:tcW w:w="2730" w:type="dxa"/>
            <w:gridSpan w:val="4"/>
            <w:vMerge w:val="restart"/>
            <w:tcBorders>
              <w:top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Код бюджетной классификации</w:t>
            </w:r>
          </w:p>
        </w:tc>
        <w:tc>
          <w:tcPr>
            <w:tcW w:w="3342" w:type="dxa"/>
            <w:gridSpan w:val="4"/>
            <w:tcBorders>
              <w:top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Расходы</w:t>
            </w:r>
          </w:p>
        </w:tc>
        <w:tc>
          <w:tcPr>
            <w:tcW w:w="1342" w:type="dxa"/>
            <w:vMerge w:val="restart"/>
            <w:tcBorders>
              <w:top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xml:space="preserve">Ожидаемый результат от реализации подпрограммного мероприятия </w:t>
            </w:r>
            <w:proofErr w:type="gramStart"/>
            <w:r w:rsidRPr="00111A52">
              <w:rPr>
                <w:rFonts w:ascii="Times New Roman" w:eastAsia="Calibri" w:hAnsi="Times New Roman" w:cs="Times New Roman"/>
                <w:color w:val="auto"/>
                <w:kern w:val="0"/>
                <w:sz w:val="12"/>
                <w:szCs w:val="12"/>
                <w:lang w:eastAsia="en-US"/>
              </w:rPr>
              <w:t xml:space="preserve">( </w:t>
            </w:r>
            <w:proofErr w:type="gramEnd"/>
            <w:r w:rsidRPr="00111A52">
              <w:rPr>
                <w:rFonts w:ascii="Times New Roman" w:eastAsia="Calibri" w:hAnsi="Times New Roman" w:cs="Times New Roman"/>
                <w:color w:val="auto"/>
                <w:kern w:val="0"/>
                <w:sz w:val="12"/>
                <w:szCs w:val="12"/>
                <w:lang w:eastAsia="en-US"/>
              </w:rPr>
              <w:t>в натуральном выражении), количество получателей</w:t>
            </w:r>
          </w:p>
        </w:tc>
      </w:tr>
      <w:tr w:rsidR="00111A52" w:rsidRPr="00111A52" w:rsidTr="006229FF">
        <w:trPr>
          <w:trHeight w:val="20"/>
        </w:trPr>
        <w:tc>
          <w:tcPr>
            <w:tcW w:w="315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2730" w:type="dxa"/>
            <w:gridSpan w:val="4"/>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3342" w:type="dxa"/>
            <w:gridSpan w:val="4"/>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w:t>
            </w:r>
            <w:proofErr w:type="spellStart"/>
            <w:r w:rsidRPr="00111A52">
              <w:rPr>
                <w:rFonts w:ascii="Times New Roman" w:eastAsia="Calibri" w:hAnsi="Times New Roman" w:cs="Times New Roman"/>
                <w:color w:val="auto"/>
                <w:kern w:val="0"/>
                <w:sz w:val="12"/>
                <w:szCs w:val="12"/>
                <w:lang w:eastAsia="en-US"/>
              </w:rPr>
              <w:t>тыс</w:t>
            </w:r>
            <w:proofErr w:type="gramStart"/>
            <w:r w:rsidRPr="00111A52">
              <w:rPr>
                <w:rFonts w:ascii="Times New Roman" w:eastAsia="Calibri" w:hAnsi="Times New Roman" w:cs="Times New Roman"/>
                <w:color w:val="auto"/>
                <w:kern w:val="0"/>
                <w:sz w:val="12"/>
                <w:szCs w:val="12"/>
                <w:lang w:eastAsia="en-US"/>
              </w:rPr>
              <w:t>.р</w:t>
            </w:r>
            <w:proofErr w:type="gramEnd"/>
            <w:r w:rsidRPr="00111A52">
              <w:rPr>
                <w:rFonts w:ascii="Times New Roman" w:eastAsia="Calibri" w:hAnsi="Times New Roman" w:cs="Times New Roman"/>
                <w:color w:val="auto"/>
                <w:kern w:val="0"/>
                <w:sz w:val="12"/>
                <w:szCs w:val="12"/>
                <w:lang w:eastAsia="en-US"/>
              </w:rPr>
              <w:t>уб</w:t>
            </w:r>
            <w:proofErr w:type="spellEnd"/>
            <w:r w:rsidRPr="00111A52">
              <w:rPr>
                <w:rFonts w:ascii="Times New Roman" w:eastAsia="Calibri" w:hAnsi="Times New Roman" w:cs="Times New Roman"/>
                <w:color w:val="auto"/>
                <w:kern w:val="0"/>
                <w:sz w:val="12"/>
                <w:szCs w:val="12"/>
                <w:lang w:eastAsia="en-US"/>
              </w:rPr>
              <w:t>.), годы</w:t>
            </w:r>
          </w:p>
        </w:tc>
        <w:tc>
          <w:tcPr>
            <w:tcW w:w="134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5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ГРБС</w:t>
            </w:r>
          </w:p>
        </w:tc>
        <w:tc>
          <w:tcPr>
            <w:tcW w:w="702"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roofErr w:type="spellStart"/>
            <w:r w:rsidRPr="00111A52">
              <w:rPr>
                <w:rFonts w:ascii="Times New Roman" w:eastAsia="Calibri" w:hAnsi="Times New Roman" w:cs="Times New Roman"/>
                <w:color w:val="auto"/>
                <w:kern w:val="0"/>
                <w:sz w:val="12"/>
                <w:szCs w:val="12"/>
                <w:lang w:eastAsia="en-US"/>
              </w:rPr>
              <w:t>РзПр</w:t>
            </w:r>
            <w:proofErr w:type="spellEnd"/>
          </w:p>
        </w:tc>
        <w:tc>
          <w:tcPr>
            <w:tcW w:w="702"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ЦСР</w:t>
            </w:r>
          </w:p>
        </w:tc>
        <w:tc>
          <w:tcPr>
            <w:tcW w:w="624"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ВР</w:t>
            </w:r>
          </w:p>
        </w:tc>
        <w:tc>
          <w:tcPr>
            <w:tcW w:w="964"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очередной финансовый год</w:t>
            </w:r>
          </w:p>
        </w:tc>
        <w:tc>
          <w:tcPr>
            <w:tcW w:w="740"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первый год планового периода</w:t>
            </w:r>
          </w:p>
        </w:tc>
        <w:tc>
          <w:tcPr>
            <w:tcW w:w="740"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второй год планового периода</w:t>
            </w:r>
          </w:p>
        </w:tc>
        <w:tc>
          <w:tcPr>
            <w:tcW w:w="898"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Итого на период</w:t>
            </w:r>
          </w:p>
        </w:tc>
        <w:tc>
          <w:tcPr>
            <w:tcW w:w="134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5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24"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64"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2014 год</w:t>
            </w:r>
          </w:p>
        </w:tc>
        <w:tc>
          <w:tcPr>
            <w:tcW w:w="740"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2015 год</w:t>
            </w:r>
          </w:p>
        </w:tc>
        <w:tc>
          <w:tcPr>
            <w:tcW w:w="740"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2016 год</w:t>
            </w:r>
          </w:p>
        </w:tc>
        <w:tc>
          <w:tcPr>
            <w:tcW w:w="898"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4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58" w:type="dxa"/>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Цель</w:t>
            </w:r>
            <w:r w:rsidRPr="00111A52">
              <w:rPr>
                <w:rFonts w:ascii="Times New Roman" w:eastAsia="Calibri" w:hAnsi="Times New Roman" w:cs="Times New Roman"/>
                <w:color w:val="auto"/>
                <w:kern w:val="0"/>
                <w:sz w:val="12"/>
                <w:szCs w:val="12"/>
                <w:lang w:eastAsia="en-US"/>
              </w:rPr>
              <w:t xml:space="preserve"> подпрограммы:                                                               Создание условий для эффективного, ответственного и прозрачного управления финансовыми ресурсами в </w:t>
            </w:r>
            <w:r w:rsidRPr="00111A52">
              <w:rPr>
                <w:rFonts w:ascii="Times New Roman" w:eastAsia="Calibri" w:hAnsi="Times New Roman" w:cs="Times New Roman"/>
                <w:color w:val="auto"/>
                <w:kern w:val="0"/>
                <w:sz w:val="12"/>
                <w:szCs w:val="12"/>
                <w:lang w:eastAsia="en-US"/>
              </w:rPr>
              <w:lastRenderedPageBreak/>
              <w:t>рамках выполнения установленных функций и переданных государственных полномочий по социальной поддержке и социальному обслуживанию</w:t>
            </w:r>
          </w:p>
        </w:tc>
        <w:tc>
          <w:tcPr>
            <w:tcW w:w="3431" w:type="dxa"/>
            <w:gridSpan w:val="5"/>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lastRenderedPageBreak/>
              <w:t> </w:t>
            </w:r>
          </w:p>
        </w:tc>
        <w:tc>
          <w:tcPr>
            <w:tcW w:w="964"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7097,19700</w:t>
            </w:r>
          </w:p>
        </w:tc>
        <w:tc>
          <w:tcPr>
            <w:tcW w:w="740"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7452,0</w:t>
            </w:r>
          </w:p>
        </w:tc>
        <w:tc>
          <w:tcPr>
            <w:tcW w:w="740"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7452,0</w:t>
            </w:r>
          </w:p>
        </w:tc>
        <w:tc>
          <w:tcPr>
            <w:tcW w:w="898"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22001,19700</w:t>
            </w:r>
          </w:p>
        </w:tc>
        <w:tc>
          <w:tcPr>
            <w:tcW w:w="1342"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r>
      <w:tr w:rsidR="00111A52" w:rsidRPr="00111A52" w:rsidTr="006229FF">
        <w:trPr>
          <w:trHeight w:val="20"/>
        </w:trPr>
        <w:tc>
          <w:tcPr>
            <w:tcW w:w="3158" w:type="dxa"/>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lastRenderedPageBreak/>
              <w:t xml:space="preserve">1.Задача                                                           </w:t>
            </w:r>
            <w:r w:rsidRPr="00111A52">
              <w:rPr>
                <w:rFonts w:ascii="Times New Roman" w:eastAsia="Calibri" w:hAnsi="Times New Roman" w:cs="Times New Roman"/>
                <w:color w:val="auto"/>
                <w:kern w:val="0"/>
                <w:sz w:val="12"/>
                <w:szCs w:val="12"/>
                <w:lang w:eastAsia="en-US"/>
              </w:rPr>
              <w:t xml:space="preserve">  Обеспечение реализации государственной и муниципальной социальной политики на территории Каратузского района</w:t>
            </w:r>
          </w:p>
        </w:tc>
        <w:tc>
          <w:tcPr>
            <w:tcW w:w="3431" w:type="dxa"/>
            <w:gridSpan w:val="5"/>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964"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7097,19700</w:t>
            </w:r>
          </w:p>
        </w:tc>
        <w:tc>
          <w:tcPr>
            <w:tcW w:w="740"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7452,0</w:t>
            </w:r>
          </w:p>
        </w:tc>
        <w:tc>
          <w:tcPr>
            <w:tcW w:w="740"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7452,0</w:t>
            </w:r>
          </w:p>
        </w:tc>
        <w:tc>
          <w:tcPr>
            <w:tcW w:w="898"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22001,19700</w:t>
            </w:r>
          </w:p>
        </w:tc>
        <w:tc>
          <w:tcPr>
            <w:tcW w:w="1342"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r>
      <w:tr w:rsidR="00111A52" w:rsidRPr="00111A52" w:rsidTr="006229FF">
        <w:trPr>
          <w:trHeight w:val="20"/>
        </w:trPr>
        <w:tc>
          <w:tcPr>
            <w:tcW w:w="3158" w:type="dxa"/>
            <w:vMerge w:val="restart"/>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proofErr w:type="gramStart"/>
            <w:r w:rsidRPr="00111A52">
              <w:rPr>
                <w:rFonts w:ascii="Times New Roman" w:eastAsia="Calibri" w:hAnsi="Times New Roman" w:cs="Times New Roman"/>
                <w:i/>
                <w:iCs/>
                <w:color w:val="auto"/>
                <w:kern w:val="0"/>
                <w:sz w:val="12"/>
                <w:szCs w:val="12"/>
                <w:lang w:eastAsia="en-US"/>
              </w:rPr>
              <w:t xml:space="preserve">Мероприятие                                                                                1.1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w:t>
            </w:r>
            <w:proofErr w:type="gramEnd"/>
          </w:p>
        </w:tc>
        <w:tc>
          <w:tcPr>
            <w:tcW w:w="701"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УСЗН</w:t>
            </w:r>
          </w:p>
        </w:tc>
        <w:tc>
          <w:tcPr>
            <w:tcW w:w="702"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148</w:t>
            </w:r>
          </w:p>
        </w:tc>
        <w:tc>
          <w:tcPr>
            <w:tcW w:w="702"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1006</w:t>
            </w:r>
          </w:p>
        </w:tc>
        <w:tc>
          <w:tcPr>
            <w:tcW w:w="702" w:type="dxa"/>
            <w:vMerge w:val="restart"/>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0357513</w:t>
            </w:r>
          </w:p>
        </w:tc>
        <w:tc>
          <w:tcPr>
            <w:tcW w:w="624"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964"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6343,40000</w:t>
            </w:r>
          </w:p>
        </w:tc>
        <w:tc>
          <w:tcPr>
            <w:tcW w:w="74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6629,7</w:t>
            </w:r>
          </w:p>
        </w:tc>
        <w:tc>
          <w:tcPr>
            <w:tcW w:w="74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6629,7</w:t>
            </w:r>
          </w:p>
        </w:tc>
        <w:tc>
          <w:tcPr>
            <w:tcW w:w="898"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19602,80000</w:t>
            </w:r>
          </w:p>
        </w:tc>
        <w:tc>
          <w:tcPr>
            <w:tcW w:w="1342"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Расходы по задаче №1 равны объему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 за исключением расходов на оплату труд</w:t>
            </w:r>
          </w:p>
        </w:tc>
      </w:tr>
      <w:tr w:rsidR="00111A52" w:rsidRPr="00111A52" w:rsidTr="006229FF">
        <w:trPr>
          <w:trHeight w:val="20"/>
        </w:trPr>
        <w:tc>
          <w:tcPr>
            <w:tcW w:w="3158" w:type="dxa"/>
            <w:vMerge/>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24"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121</w:t>
            </w:r>
          </w:p>
        </w:tc>
        <w:tc>
          <w:tcPr>
            <w:tcW w:w="964"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4946,83927</w:t>
            </w:r>
          </w:p>
        </w:tc>
        <w:tc>
          <w:tcPr>
            <w:tcW w:w="74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5185,77</w:t>
            </w:r>
          </w:p>
        </w:tc>
        <w:tc>
          <w:tcPr>
            <w:tcW w:w="74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5185,77</w:t>
            </w:r>
          </w:p>
        </w:tc>
        <w:tc>
          <w:tcPr>
            <w:tcW w:w="898"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15318,37927</w:t>
            </w:r>
          </w:p>
        </w:tc>
        <w:tc>
          <w:tcPr>
            <w:tcW w:w="134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58" w:type="dxa"/>
            <w:vMerge/>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24"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122</w:t>
            </w:r>
          </w:p>
        </w:tc>
        <w:tc>
          <w:tcPr>
            <w:tcW w:w="964"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32,45000</w:t>
            </w:r>
          </w:p>
        </w:tc>
        <w:tc>
          <w:tcPr>
            <w:tcW w:w="74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100,73</w:t>
            </w:r>
          </w:p>
        </w:tc>
        <w:tc>
          <w:tcPr>
            <w:tcW w:w="74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100,73</w:t>
            </w:r>
          </w:p>
        </w:tc>
        <w:tc>
          <w:tcPr>
            <w:tcW w:w="898"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233,91000</w:t>
            </w:r>
          </w:p>
        </w:tc>
        <w:tc>
          <w:tcPr>
            <w:tcW w:w="134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58" w:type="dxa"/>
            <w:vMerge/>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24"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244</w:t>
            </w:r>
          </w:p>
        </w:tc>
        <w:tc>
          <w:tcPr>
            <w:tcW w:w="964"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1359,42878</w:t>
            </w:r>
          </w:p>
        </w:tc>
        <w:tc>
          <w:tcPr>
            <w:tcW w:w="74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1343,20</w:t>
            </w:r>
          </w:p>
        </w:tc>
        <w:tc>
          <w:tcPr>
            <w:tcW w:w="74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1343,20</w:t>
            </w:r>
          </w:p>
        </w:tc>
        <w:tc>
          <w:tcPr>
            <w:tcW w:w="898"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4045,82878</w:t>
            </w:r>
          </w:p>
        </w:tc>
        <w:tc>
          <w:tcPr>
            <w:tcW w:w="134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58" w:type="dxa"/>
            <w:vMerge/>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p>
        </w:tc>
        <w:tc>
          <w:tcPr>
            <w:tcW w:w="701"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24"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852</w:t>
            </w:r>
          </w:p>
        </w:tc>
        <w:tc>
          <w:tcPr>
            <w:tcW w:w="964"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4,68195</w:t>
            </w:r>
          </w:p>
        </w:tc>
        <w:tc>
          <w:tcPr>
            <w:tcW w:w="74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4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898"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4,68195</w:t>
            </w:r>
          </w:p>
        </w:tc>
        <w:tc>
          <w:tcPr>
            <w:tcW w:w="1342"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58" w:type="dxa"/>
            <w:hideMark/>
          </w:tcPr>
          <w:p w:rsidR="00111A52" w:rsidRPr="00111A52" w:rsidRDefault="00111A52" w:rsidP="00111A52">
            <w:pPr>
              <w:spacing w:after="0" w:line="240" w:lineRule="auto"/>
              <w:rPr>
                <w:rFonts w:ascii="Times New Roman" w:eastAsia="Calibri" w:hAnsi="Times New Roman" w:cs="Times New Roman"/>
                <w:i/>
                <w:iCs/>
                <w:color w:val="auto"/>
                <w:kern w:val="0"/>
                <w:sz w:val="12"/>
                <w:szCs w:val="12"/>
                <w:lang w:eastAsia="en-US"/>
              </w:rPr>
            </w:pPr>
            <w:r w:rsidRPr="00111A52">
              <w:rPr>
                <w:rFonts w:ascii="Times New Roman" w:eastAsia="Calibri" w:hAnsi="Times New Roman" w:cs="Times New Roman"/>
                <w:i/>
                <w:iCs/>
                <w:color w:val="auto"/>
                <w:kern w:val="0"/>
                <w:sz w:val="12"/>
                <w:szCs w:val="12"/>
                <w:lang w:eastAsia="en-US"/>
              </w:rPr>
              <w:t>Мероприятие                                                                     1.2   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w:t>
            </w:r>
          </w:p>
        </w:tc>
        <w:tc>
          <w:tcPr>
            <w:tcW w:w="701"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УСЗН</w:t>
            </w:r>
          </w:p>
        </w:tc>
        <w:tc>
          <w:tcPr>
            <w:tcW w:w="702"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148</w:t>
            </w:r>
          </w:p>
        </w:tc>
        <w:tc>
          <w:tcPr>
            <w:tcW w:w="702"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1006</w:t>
            </w:r>
          </w:p>
        </w:tc>
        <w:tc>
          <w:tcPr>
            <w:tcW w:w="702"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0350021</w:t>
            </w:r>
          </w:p>
        </w:tc>
        <w:tc>
          <w:tcPr>
            <w:tcW w:w="624"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244</w:t>
            </w:r>
          </w:p>
        </w:tc>
        <w:tc>
          <w:tcPr>
            <w:tcW w:w="964"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753,79700</w:t>
            </w:r>
          </w:p>
        </w:tc>
        <w:tc>
          <w:tcPr>
            <w:tcW w:w="74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822,3</w:t>
            </w:r>
          </w:p>
        </w:tc>
        <w:tc>
          <w:tcPr>
            <w:tcW w:w="740"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822,3</w:t>
            </w:r>
          </w:p>
        </w:tc>
        <w:tc>
          <w:tcPr>
            <w:tcW w:w="898"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2398,39700</w:t>
            </w:r>
          </w:p>
        </w:tc>
        <w:tc>
          <w:tcPr>
            <w:tcW w:w="1342"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Учреждение находится в арендуемом здании</w:t>
            </w:r>
          </w:p>
        </w:tc>
      </w:tr>
      <w:tr w:rsidR="00111A52" w:rsidRPr="00111A52" w:rsidTr="006229FF">
        <w:trPr>
          <w:trHeight w:val="20"/>
        </w:trPr>
        <w:tc>
          <w:tcPr>
            <w:tcW w:w="3158" w:type="dxa"/>
            <w:tcBorders>
              <w:bottom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 том числе:</w:t>
            </w:r>
          </w:p>
        </w:tc>
        <w:tc>
          <w:tcPr>
            <w:tcW w:w="701"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2"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2"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2"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624"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964"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40"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40"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898"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1342" w:type="dxa"/>
            <w:tcBorders>
              <w:bottom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r>
      <w:tr w:rsidR="00111A52" w:rsidRPr="00111A52" w:rsidTr="006229FF">
        <w:trPr>
          <w:trHeight w:val="20"/>
        </w:trPr>
        <w:tc>
          <w:tcPr>
            <w:tcW w:w="3158" w:type="dxa"/>
            <w:tcBorders>
              <w:bottom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701"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2"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2"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702"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624"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964"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7097,19700</w:t>
            </w:r>
          </w:p>
        </w:tc>
        <w:tc>
          <w:tcPr>
            <w:tcW w:w="740"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7452,0</w:t>
            </w:r>
          </w:p>
        </w:tc>
        <w:tc>
          <w:tcPr>
            <w:tcW w:w="740"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7452,0</w:t>
            </w:r>
          </w:p>
        </w:tc>
        <w:tc>
          <w:tcPr>
            <w:tcW w:w="898"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22001,19700</w:t>
            </w:r>
          </w:p>
        </w:tc>
        <w:tc>
          <w:tcPr>
            <w:tcW w:w="1342" w:type="dxa"/>
            <w:tcBorders>
              <w:bottom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r>
      <w:tr w:rsidR="00111A52" w:rsidRPr="00111A52" w:rsidTr="006229FF">
        <w:trPr>
          <w:trHeight w:val="20"/>
        </w:trPr>
        <w:tc>
          <w:tcPr>
            <w:tcW w:w="3158" w:type="dxa"/>
            <w:tcBorders>
              <w:top w:val="single" w:sz="4" w:space="0" w:color="auto"/>
              <w:left w:val="nil"/>
              <w:bottom w:val="nil"/>
              <w:right w:val="nil"/>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24"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64"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40"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40"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98"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42"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58" w:type="dxa"/>
            <w:tcBorders>
              <w:top w:val="nil"/>
              <w:left w:val="nil"/>
              <w:bottom w:val="nil"/>
              <w:right w:val="nil"/>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Руководитель УСЗН</w:t>
            </w: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2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6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xml:space="preserve">А.Ф. </w:t>
            </w:r>
            <w:proofErr w:type="spellStart"/>
            <w:r w:rsidRPr="00111A52">
              <w:rPr>
                <w:rFonts w:ascii="Times New Roman" w:eastAsia="Calibri" w:hAnsi="Times New Roman" w:cs="Times New Roman"/>
                <w:color w:val="auto"/>
                <w:kern w:val="0"/>
                <w:sz w:val="12"/>
                <w:szCs w:val="12"/>
                <w:lang w:eastAsia="en-US"/>
              </w:rPr>
              <w:t>Корытов</w:t>
            </w:r>
            <w:proofErr w:type="spellEnd"/>
          </w:p>
        </w:tc>
        <w:tc>
          <w:tcPr>
            <w:tcW w:w="74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4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9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4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58" w:type="dxa"/>
            <w:tcBorders>
              <w:top w:val="nil"/>
              <w:left w:val="nil"/>
              <w:bottom w:val="nil"/>
              <w:right w:val="nil"/>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2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6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4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4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9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4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58" w:type="dxa"/>
            <w:tcBorders>
              <w:top w:val="nil"/>
              <w:left w:val="nil"/>
              <w:bottom w:val="nil"/>
              <w:right w:val="nil"/>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2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6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4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4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9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4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6229FF">
        <w:trPr>
          <w:trHeight w:val="20"/>
        </w:trPr>
        <w:tc>
          <w:tcPr>
            <w:tcW w:w="3158" w:type="dxa"/>
            <w:tcBorders>
              <w:top w:val="nil"/>
              <w:left w:val="nil"/>
              <w:bottom w:val="nil"/>
              <w:right w:val="nil"/>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roofErr w:type="spellStart"/>
            <w:r w:rsidRPr="00111A52">
              <w:rPr>
                <w:rFonts w:ascii="Times New Roman" w:eastAsia="Calibri" w:hAnsi="Times New Roman" w:cs="Times New Roman"/>
                <w:color w:val="auto"/>
                <w:kern w:val="0"/>
                <w:sz w:val="12"/>
                <w:szCs w:val="12"/>
                <w:lang w:eastAsia="en-US"/>
              </w:rPr>
              <w:t>И.о</w:t>
            </w:r>
            <w:proofErr w:type="spellEnd"/>
            <w:r w:rsidRPr="00111A52">
              <w:rPr>
                <w:rFonts w:ascii="Times New Roman" w:eastAsia="Calibri" w:hAnsi="Times New Roman" w:cs="Times New Roman"/>
                <w:color w:val="auto"/>
                <w:kern w:val="0"/>
                <w:sz w:val="12"/>
                <w:szCs w:val="12"/>
                <w:lang w:eastAsia="en-US"/>
              </w:rPr>
              <w:t>. главы администрации района</w:t>
            </w:r>
          </w:p>
        </w:tc>
        <w:tc>
          <w:tcPr>
            <w:tcW w:w="701"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0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2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64"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xml:space="preserve">В.А. </w:t>
            </w:r>
            <w:proofErr w:type="spellStart"/>
            <w:r w:rsidRPr="00111A52">
              <w:rPr>
                <w:rFonts w:ascii="Times New Roman" w:eastAsia="Calibri" w:hAnsi="Times New Roman" w:cs="Times New Roman"/>
                <w:color w:val="auto"/>
                <w:kern w:val="0"/>
                <w:sz w:val="12"/>
                <w:szCs w:val="12"/>
                <w:lang w:eastAsia="en-US"/>
              </w:rPr>
              <w:t>Дулов</w:t>
            </w:r>
            <w:proofErr w:type="spellEnd"/>
          </w:p>
        </w:tc>
        <w:tc>
          <w:tcPr>
            <w:tcW w:w="74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740"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898"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34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bl>
    <w:p w:rsidR="00111A52" w:rsidRDefault="00111A52" w:rsidP="00AE20B9">
      <w:pPr>
        <w:spacing w:after="0" w:line="240" w:lineRule="auto"/>
        <w:rPr>
          <w:rFonts w:ascii="Times New Roman" w:eastAsia="Calibri" w:hAnsi="Times New Roman" w:cs="Times New Roman"/>
          <w:color w:val="auto"/>
          <w:kern w:val="0"/>
          <w:sz w:val="12"/>
          <w:szCs w:val="12"/>
          <w:lang w:eastAsia="en-US"/>
        </w:rPr>
      </w:pPr>
    </w:p>
    <w:p w:rsidR="0022488B" w:rsidRDefault="0022488B" w:rsidP="00AE20B9">
      <w:pPr>
        <w:spacing w:after="0" w:line="240" w:lineRule="auto"/>
        <w:rPr>
          <w:rFonts w:ascii="Times New Roman" w:eastAsia="Calibri" w:hAnsi="Times New Roman" w:cs="Times New Roman"/>
          <w:color w:val="auto"/>
          <w:kern w:val="0"/>
          <w:sz w:val="12"/>
          <w:szCs w:val="12"/>
          <w:lang w:eastAsia="en-US"/>
        </w:rPr>
      </w:pPr>
    </w:p>
    <w:p w:rsidR="00111A52" w:rsidRDefault="00111A52" w:rsidP="00AE20B9">
      <w:pPr>
        <w:spacing w:after="0" w:line="240" w:lineRule="auto"/>
        <w:rPr>
          <w:rFonts w:ascii="Times New Roman" w:eastAsia="Calibri" w:hAnsi="Times New Roman" w:cs="Times New Roman"/>
          <w:color w:val="auto"/>
          <w:kern w:val="0"/>
          <w:sz w:val="12"/>
          <w:szCs w:val="12"/>
          <w:lang w:eastAsia="en-US"/>
        </w:rPr>
      </w:pPr>
    </w:p>
    <w:tbl>
      <w:tblPr>
        <w:tblStyle w:val="aff5"/>
        <w:tblW w:w="0" w:type="auto"/>
        <w:tblLook w:val="04A0" w:firstRow="1" w:lastRow="0" w:firstColumn="1" w:lastColumn="0" w:noHBand="0" w:noVBand="1"/>
      </w:tblPr>
      <w:tblGrid>
        <w:gridCol w:w="1466"/>
        <w:gridCol w:w="108"/>
        <w:gridCol w:w="1474"/>
        <w:gridCol w:w="475"/>
        <w:gridCol w:w="1121"/>
        <w:gridCol w:w="549"/>
        <w:gridCol w:w="592"/>
        <w:gridCol w:w="435"/>
        <w:gridCol w:w="229"/>
        <w:gridCol w:w="649"/>
        <w:gridCol w:w="385"/>
        <w:gridCol w:w="695"/>
        <w:gridCol w:w="553"/>
        <w:gridCol w:w="369"/>
        <w:gridCol w:w="879"/>
        <w:gridCol w:w="71"/>
        <w:gridCol w:w="1223"/>
      </w:tblGrid>
      <w:tr w:rsidR="00111A52" w:rsidRPr="00111A52" w:rsidTr="00111A52">
        <w:trPr>
          <w:trHeight w:val="20"/>
        </w:trPr>
        <w:tc>
          <w:tcPr>
            <w:tcW w:w="1466"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59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64"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4824" w:type="dxa"/>
            <w:gridSpan w:val="8"/>
            <w:vMerge w:val="restart"/>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Приложение № 6 к постановлению</w:t>
            </w:r>
            <w:r w:rsidRPr="00111A52">
              <w:rPr>
                <w:rFonts w:ascii="Times New Roman" w:eastAsia="Calibri" w:hAnsi="Times New Roman" w:cs="Times New Roman"/>
                <w:color w:val="auto"/>
                <w:kern w:val="0"/>
                <w:sz w:val="12"/>
                <w:szCs w:val="12"/>
                <w:lang w:eastAsia="en-US"/>
              </w:rPr>
              <w:br/>
              <w:t>администрации Каратузского района</w:t>
            </w:r>
            <w:r w:rsidRPr="00111A52">
              <w:rPr>
                <w:rFonts w:ascii="Times New Roman" w:eastAsia="Calibri" w:hAnsi="Times New Roman" w:cs="Times New Roman"/>
                <w:color w:val="auto"/>
                <w:kern w:val="0"/>
                <w:sz w:val="12"/>
                <w:szCs w:val="12"/>
                <w:lang w:eastAsia="en-US"/>
              </w:rPr>
              <w:br/>
              <w:t>от 22.12. 2014г. №1374-п_</w:t>
            </w:r>
          </w:p>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Приложение № 6</w:t>
            </w:r>
          </w:p>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xml:space="preserve">к муниципальной программе "Социальная поддержка населения Каратузского района" </w:t>
            </w:r>
          </w:p>
        </w:tc>
      </w:tr>
      <w:tr w:rsidR="00111A52" w:rsidRPr="00111A52" w:rsidTr="00111A52">
        <w:trPr>
          <w:trHeight w:val="20"/>
        </w:trPr>
        <w:tc>
          <w:tcPr>
            <w:tcW w:w="1466"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59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64"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4824" w:type="dxa"/>
            <w:gridSpan w:val="8"/>
            <w:vMerge/>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1466"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59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64"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4824" w:type="dxa"/>
            <w:gridSpan w:val="8"/>
            <w:vMerge/>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1466"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59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64"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49"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080"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22"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50"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223"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11273" w:type="dxa"/>
            <w:gridSpan w:val="17"/>
            <w:tcBorders>
              <w:top w:val="nil"/>
              <w:left w:val="nil"/>
              <w:bottom w:val="nil"/>
              <w:right w:val="nil"/>
            </w:tcBorders>
            <w:noWrap/>
            <w:hideMark/>
          </w:tcPr>
          <w:p w:rsidR="00111A52" w:rsidRPr="00111A52" w:rsidRDefault="00111A52" w:rsidP="00111A52">
            <w:pPr>
              <w:spacing w:after="0" w:line="240" w:lineRule="auto"/>
              <w:jc w:val="center"/>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Распределение планируемых расходов за счет средств районного бюджета по мероприятиям и подпрограммам муниципальной программы</w:t>
            </w:r>
          </w:p>
        </w:tc>
      </w:tr>
      <w:tr w:rsidR="00111A52" w:rsidRPr="00111A52" w:rsidTr="00111A52">
        <w:trPr>
          <w:trHeight w:val="20"/>
        </w:trPr>
        <w:tc>
          <w:tcPr>
            <w:tcW w:w="1466"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549"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592"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64" w:type="dxa"/>
            <w:gridSpan w:val="2"/>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49"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080" w:type="dxa"/>
            <w:gridSpan w:val="2"/>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22" w:type="dxa"/>
            <w:gridSpan w:val="2"/>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50" w:type="dxa"/>
            <w:gridSpan w:val="2"/>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223" w:type="dxa"/>
            <w:tcBorders>
              <w:top w:val="nil"/>
              <w:left w:val="nil"/>
              <w:bottom w:val="single" w:sz="4" w:space="0" w:color="auto"/>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1466" w:type="dxa"/>
            <w:vMerge w:val="restart"/>
            <w:tcBorders>
              <w:top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582" w:type="dxa"/>
            <w:gridSpan w:val="2"/>
            <w:vMerge w:val="restart"/>
            <w:tcBorders>
              <w:top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Наименование программы, подпрограммы</w:t>
            </w:r>
          </w:p>
        </w:tc>
        <w:tc>
          <w:tcPr>
            <w:tcW w:w="1596" w:type="dxa"/>
            <w:gridSpan w:val="2"/>
            <w:vMerge w:val="restart"/>
            <w:tcBorders>
              <w:top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Наименование ГРБС</w:t>
            </w:r>
          </w:p>
        </w:tc>
        <w:tc>
          <w:tcPr>
            <w:tcW w:w="2454" w:type="dxa"/>
            <w:gridSpan w:val="5"/>
            <w:vMerge w:val="restart"/>
            <w:tcBorders>
              <w:top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xml:space="preserve">Код </w:t>
            </w:r>
            <w:proofErr w:type="spellStart"/>
            <w:r w:rsidRPr="00111A52">
              <w:rPr>
                <w:rFonts w:ascii="Times New Roman" w:eastAsia="Calibri" w:hAnsi="Times New Roman" w:cs="Times New Roman"/>
                <w:color w:val="auto"/>
                <w:kern w:val="0"/>
                <w:sz w:val="12"/>
                <w:szCs w:val="12"/>
                <w:lang w:eastAsia="en-US"/>
              </w:rPr>
              <w:t>бюжетной</w:t>
            </w:r>
            <w:proofErr w:type="spellEnd"/>
            <w:r w:rsidRPr="00111A52">
              <w:rPr>
                <w:rFonts w:ascii="Times New Roman" w:eastAsia="Calibri" w:hAnsi="Times New Roman" w:cs="Times New Roman"/>
                <w:color w:val="auto"/>
                <w:kern w:val="0"/>
                <w:sz w:val="12"/>
                <w:szCs w:val="12"/>
                <w:lang w:eastAsia="en-US"/>
              </w:rPr>
              <w:t xml:space="preserve"> классификации</w:t>
            </w:r>
          </w:p>
        </w:tc>
        <w:tc>
          <w:tcPr>
            <w:tcW w:w="4175" w:type="dxa"/>
            <w:gridSpan w:val="7"/>
            <w:tcBorders>
              <w:top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Расходы (</w:t>
            </w:r>
            <w:proofErr w:type="spellStart"/>
            <w:r w:rsidRPr="00111A52">
              <w:rPr>
                <w:rFonts w:ascii="Times New Roman" w:eastAsia="Calibri" w:hAnsi="Times New Roman" w:cs="Times New Roman"/>
                <w:color w:val="auto"/>
                <w:kern w:val="0"/>
                <w:sz w:val="12"/>
                <w:szCs w:val="12"/>
                <w:lang w:eastAsia="en-US"/>
              </w:rPr>
              <w:t>тыс</w:t>
            </w:r>
            <w:proofErr w:type="gramStart"/>
            <w:r w:rsidRPr="00111A52">
              <w:rPr>
                <w:rFonts w:ascii="Times New Roman" w:eastAsia="Calibri" w:hAnsi="Times New Roman" w:cs="Times New Roman"/>
                <w:color w:val="auto"/>
                <w:kern w:val="0"/>
                <w:sz w:val="12"/>
                <w:szCs w:val="12"/>
                <w:lang w:eastAsia="en-US"/>
              </w:rPr>
              <w:t>.р</w:t>
            </w:r>
            <w:proofErr w:type="gramEnd"/>
            <w:r w:rsidRPr="00111A52">
              <w:rPr>
                <w:rFonts w:ascii="Times New Roman" w:eastAsia="Calibri" w:hAnsi="Times New Roman" w:cs="Times New Roman"/>
                <w:color w:val="auto"/>
                <w:kern w:val="0"/>
                <w:sz w:val="12"/>
                <w:szCs w:val="12"/>
                <w:lang w:eastAsia="en-US"/>
              </w:rPr>
              <w:t>уб</w:t>
            </w:r>
            <w:proofErr w:type="spellEnd"/>
            <w:r w:rsidRPr="00111A52">
              <w:rPr>
                <w:rFonts w:ascii="Times New Roman" w:eastAsia="Calibri" w:hAnsi="Times New Roman" w:cs="Times New Roman"/>
                <w:color w:val="auto"/>
                <w:kern w:val="0"/>
                <w:sz w:val="12"/>
                <w:szCs w:val="12"/>
                <w:lang w:eastAsia="en-US"/>
              </w:rPr>
              <w:t>.) , годы</w:t>
            </w:r>
          </w:p>
        </w:tc>
      </w:tr>
      <w:tr w:rsidR="00111A52" w:rsidRPr="00111A52" w:rsidTr="00111A52">
        <w:trPr>
          <w:trHeight w:val="20"/>
        </w:trPr>
        <w:tc>
          <w:tcPr>
            <w:tcW w:w="1466"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2454" w:type="dxa"/>
            <w:gridSpan w:val="5"/>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080"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очередной финансовый год</w:t>
            </w:r>
          </w:p>
        </w:tc>
        <w:tc>
          <w:tcPr>
            <w:tcW w:w="922"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первый год планового периода</w:t>
            </w:r>
          </w:p>
        </w:tc>
        <w:tc>
          <w:tcPr>
            <w:tcW w:w="950"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второй год планового периода</w:t>
            </w:r>
          </w:p>
        </w:tc>
        <w:tc>
          <w:tcPr>
            <w:tcW w:w="1223"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Итого на период</w:t>
            </w:r>
          </w:p>
        </w:tc>
      </w:tr>
      <w:tr w:rsidR="00111A52" w:rsidRPr="00111A52" w:rsidTr="00111A52">
        <w:trPr>
          <w:trHeight w:val="20"/>
        </w:trPr>
        <w:tc>
          <w:tcPr>
            <w:tcW w:w="1466"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549"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ГРБС</w:t>
            </w:r>
          </w:p>
        </w:tc>
        <w:tc>
          <w:tcPr>
            <w:tcW w:w="592"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roofErr w:type="spellStart"/>
            <w:r w:rsidRPr="00111A52">
              <w:rPr>
                <w:rFonts w:ascii="Times New Roman" w:eastAsia="Calibri" w:hAnsi="Times New Roman" w:cs="Times New Roman"/>
                <w:color w:val="auto"/>
                <w:kern w:val="0"/>
                <w:sz w:val="12"/>
                <w:szCs w:val="12"/>
                <w:lang w:eastAsia="en-US"/>
              </w:rPr>
              <w:t>Рз</w:t>
            </w:r>
            <w:proofErr w:type="spellEnd"/>
            <w:r w:rsidRPr="00111A52">
              <w:rPr>
                <w:rFonts w:ascii="Times New Roman" w:eastAsia="Calibri" w:hAnsi="Times New Roman" w:cs="Times New Roman"/>
                <w:color w:val="auto"/>
                <w:kern w:val="0"/>
                <w:sz w:val="12"/>
                <w:szCs w:val="12"/>
                <w:lang w:eastAsia="en-US"/>
              </w:rPr>
              <w:t xml:space="preserve"> </w:t>
            </w:r>
            <w:proofErr w:type="spellStart"/>
            <w:proofErr w:type="gramStart"/>
            <w:r w:rsidRPr="00111A52">
              <w:rPr>
                <w:rFonts w:ascii="Times New Roman" w:eastAsia="Calibri" w:hAnsi="Times New Roman" w:cs="Times New Roman"/>
                <w:color w:val="auto"/>
                <w:kern w:val="0"/>
                <w:sz w:val="12"/>
                <w:szCs w:val="12"/>
                <w:lang w:eastAsia="en-US"/>
              </w:rPr>
              <w:t>Пр</w:t>
            </w:r>
            <w:proofErr w:type="spellEnd"/>
            <w:proofErr w:type="gramEnd"/>
          </w:p>
        </w:tc>
        <w:tc>
          <w:tcPr>
            <w:tcW w:w="664"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ЦСР</w:t>
            </w:r>
          </w:p>
        </w:tc>
        <w:tc>
          <w:tcPr>
            <w:tcW w:w="649" w:type="dxa"/>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ВР</w:t>
            </w:r>
          </w:p>
        </w:tc>
        <w:tc>
          <w:tcPr>
            <w:tcW w:w="1080"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2014 год</w:t>
            </w:r>
          </w:p>
        </w:tc>
        <w:tc>
          <w:tcPr>
            <w:tcW w:w="922"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2015 год</w:t>
            </w:r>
          </w:p>
        </w:tc>
        <w:tc>
          <w:tcPr>
            <w:tcW w:w="950"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2016 год</w:t>
            </w:r>
          </w:p>
        </w:tc>
        <w:tc>
          <w:tcPr>
            <w:tcW w:w="1223"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1466"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Муниципальная программа</w:t>
            </w:r>
          </w:p>
        </w:tc>
        <w:tc>
          <w:tcPr>
            <w:tcW w:w="1582" w:type="dxa"/>
            <w:gridSpan w:val="2"/>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xml:space="preserve">"Социальная поддержка населения Каратузского района" </w:t>
            </w:r>
          </w:p>
        </w:tc>
        <w:tc>
          <w:tcPr>
            <w:tcW w:w="1596"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всего расходные обязательства по программе</w:t>
            </w:r>
          </w:p>
        </w:tc>
        <w:tc>
          <w:tcPr>
            <w:tcW w:w="5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592"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64"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1080" w:type="dxa"/>
            <w:gridSpan w:val="2"/>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155853,56521</w:t>
            </w:r>
          </w:p>
        </w:tc>
        <w:tc>
          <w:tcPr>
            <w:tcW w:w="922" w:type="dxa"/>
            <w:gridSpan w:val="2"/>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164622,0</w:t>
            </w:r>
          </w:p>
        </w:tc>
        <w:tc>
          <w:tcPr>
            <w:tcW w:w="950" w:type="dxa"/>
            <w:gridSpan w:val="2"/>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156940,1</w:t>
            </w:r>
          </w:p>
        </w:tc>
        <w:tc>
          <w:tcPr>
            <w:tcW w:w="1223" w:type="dxa"/>
            <w:noWrap/>
            <w:hideMark/>
          </w:tcPr>
          <w:p w:rsidR="00111A52" w:rsidRPr="00111A52" w:rsidRDefault="00111A52" w:rsidP="00111A52">
            <w:pPr>
              <w:spacing w:after="0" w:line="240" w:lineRule="auto"/>
              <w:rPr>
                <w:rFonts w:ascii="Times New Roman" w:eastAsia="Calibri" w:hAnsi="Times New Roman" w:cs="Times New Roman"/>
                <w:b/>
                <w:bCs/>
                <w:color w:val="auto"/>
                <w:kern w:val="0"/>
                <w:sz w:val="12"/>
                <w:szCs w:val="12"/>
                <w:lang w:eastAsia="en-US"/>
              </w:rPr>
            </w:pPr>
            <w:r w:rsidRPr="00111A52">
              <w:rPr>
                <w:rFonts w:ascii="Times New Roman" w:eastAsia="Calibri" w:hAnsi="Times New Roman" w:cs="Times New Roman"/>
                <w:b/>
                <w:bCs/>
                <w:color w:val="auto"/>
                <w:kern w:val="0"/>
                <w:sz w:val="12"/>
                <w:szCs w:val="12"/>
                <w:lang w:eastAsia="en-US"/>
              </w:rPr>
              <w:t>477415,66521</w:t>
            </w:r>
          </w:p>
        </w:tc>
      </w:tr>
      <w:tr w:rsidR="00111A52" w:rsidRPr="00111A52" w:rsidTr="00111A52">
        <w:trPr>
          <w:trHeight w:val="20"/>
        </w:trPr>
        <w:tc>
          <w:tcPr>
            <w:tcW w:w="1466"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 том числе по ГРБС</w:t>
            </w:r>
          </w:p>
        </w:tc>
        <w:tc>
          <w:tcPr>
            <w:tcW w:w="5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592"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664"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6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108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922"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95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1223"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r>
      <w:tr w:rsidR="00111A52" w:rsidRPr="00111A52" w:rsidTr="00111A52">
        <w:trPr>
          <w:trHeight w:val="20"/>
        </w:trPr>
        <w:tc>
          <w:tcPr>
            <w:tcW w:w="1466"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5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148</w:t>
            </w:r>
          </w:p>
        </w:tc>
        <w:tc>
          <w:tcPr>
            <w:tcW w:w="592"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64"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108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155853,56521</w:t>
            </w:r>
          </w:p>
        </w:tc>
        <w:tc>
          <w:tcPr>
            <w:tcW w:w="922"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164622,0</w:t>
            </w:r>
          </w:p>
        </w:tc>
        <w:tc>
          <w:tcPr>
            <w:tcW w:w="95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156940,1</w:t>
            </w:r>
          </w:p>
        </w:tc>
        <w:tc>
          <w:tcPr>
            <w:tcW w:w="1223"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477415,66521</w:t>
            </w:r>
          </w:p>
        </w:tc>
      </w:tr>
      <w:tr w:rsidR="00111A52" w:rsidRPr="00111A52" w:rsidTr="00111A52">
        <w:trPr>
          <w:trHeight w:val="20"/>
        </w:trPr>
        <w:tc>
          <w:tcPr>
            <w:tcW w:w="1466"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Подпрограмма 1</w:t>
            </w:r>
          </w:p>
        </w:tc>
        <w:tc>
          <w:tcPr>
            <w:tcW w:w="1582" w:type="dxa"/>
            <w:gridSpan w:val="2"/>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xml:space="preserve">"Повышение качества жизни отдельных категорий граждан, в </w:t>
            </w:r>
            <w:proofErr w:type="spellStart"/>
            <w:r w:rsidRPr="00111A52">
              <w:rPr>
                <w:rFonts w:ascii="Times New Roman" w:eastAsia="Calibri" w:hAnsi="Times New Roman" w:cs="Times New Roman"/>
                <w:color w:val="auto"/>
                <w:kern w:val="0"/>
                <w:sz w:val="12"/>
                <w:szCs w:val="12"/>
                <w:lang w:eastAsia="en-US"/>
              </w:rPr>
              <w:t>т.ч</w:t>
            </w:r>
            <w:proofErr w:type="spellEnd"/>
            <w:r w:rsidRPr="00111A52">
              <w:rPr>
                <w:rFonts w:ascii="Times New Roman" w:eastAsia="Calibri" w:hAnsi="Times New Roman" w:cs="Times New Roman"/>
                <w:color w:val="auto"/>
                <w:kern w:val="0"/>
                <w:sz w:val="12"/>
                <w:szCs w:val="12"/>
                <w:lang w:eastAsia="en-US"/>
              </w:rPr>
              <w:t>. инвалидов, степени их социальной защищенности"</w:t>
            </w:r>
          </w:p>
        </w:tc>
        <w:tc>
          <w:tcPr>
            <w:tcW w:w="1596"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всего расходные обязательства по программе</w:t>
            </w:r>
          </w:p>
        </w:tc>
        <w:tc>
          <w:tcPr>
            <w:tcW w:w="5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592"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64"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108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13046,66059</w:t>
            </w:r>
          </w:p>
        </w:tc>
        <w:tc>
          <w:tcPr>
            <w:tcW w:w="922"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13720,8</w:t>
            </w:r>
          </w:p>
        </w:tc>
        <w:tc>
          <w:tcPr>
            <w:tcW w:w="95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13804,4</w:t>
            </w:r>
          </w:p>
        </w:tc>
        <w:tc>
          <w:tcPr>
            <w:tcW w:w="1223"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40571,86059</w:t>
            </w:r>
          </w:p>
        </w:tc>
      </w:tr>
      <w:tr w:rsidR="00111A52" w:rsidRPr="00111A52" w:rsidTr="00111A52">
        <w:trPr>
          <w:trHeight w:val="20"/>
        </w:trPr>
        <w:tc>
          <w:tcPr>
            <w:tcW w:w="1466"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 том числе по ГРБС</w:t>
            </w:r>
          </w:p>
        </w:tc>
        <w:tc>
          <w:tcPr>
            <w:tcW w:w="5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592"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664"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6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108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922"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95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1223"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r>
      <w:tr w:rsidR="00111A52" w:rsidRPr="00111A52" w:rsidTr="00111A52">
        <w:trPr>
          <w:trHeight w:val="20"/>
        </w:trPr>
        <w:tc>
          <w:tcPr>
            <w:tcW w:w="1466"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5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148</w:t>
            </w:r>
          </w:p>
        </w:tc>
        <w:tc>
          <w:tcPr>
            <w:tcW w:w="592"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64"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108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13046,66059</w:t>
            </w:r>
          </w:p>
        </w:tc>
        <w:tc>
          <w:tcPr>
            <w:tcW w:w="922"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13720,8</w:t>
            </w:r>
          </w:p>
        </w:tc>
        <w:tc>
          <w:tcPr>
            <w:tcW w:w="95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13804,4</w:t>
            </w:r>
          </w:p>
        </w:tc>
        <w:tc>
          <w:tcPr>
            <w:tcW w:w="1223"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40571,86059</w:t>
            </w:r>
          </w:p>
        </w:tc>
      </w:tr>
      <w:tr w:rsidR="00111A52" w:rsidRPr="00111A52" w:rsidTr="00111A52">
        <w:trPr>
          <w:trHeight w:val="20"/>
        </w:trPr>
        <w:tc>
          <w:tcPr>
            <w:tcW w:w="1466"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Подпрограмма 2</w:t>
            </w:r>
          </w:p>
        </w:tc>
        <w:tc>
          <w:tcPr>
            <w:tcW w:w="1582" w:type="dxa"/>
            <w:gridSpan w:val="2"/>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"Социальная поддержка семей, имеющих детей"</w:t>
            </w:r>
          </w:p>
        </w:tc>
        <w:tc>
          <w:tcPr>
            <w:tcW w:w="1596"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всего расходные обязательства по программе</w:t>
            </w:r>
          </w:p>
        </w:tc>
        <w:tc>
          <w:tcPr>
            <w:tcW w:w="5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592"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64"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108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23925,25432</w:t>
            </w:r>
          </w:p>
        </w:tc>
        <w:tc>
          <w:tcPr>
            <w:tcW w:w="922"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20700,2</w:t>
            </w:r>
          </w:p>
        </w:tc>
        <w:tc>
          <w:tcPr>
            <w:tcW w:w="95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12795,2</w:t>
            </w:r>
          </w:p>
        </w:tc>
        <w:tc>
          <w:tcPr>
            <w:tcW w:w="1223"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57420,65432</w:t>
            </w:r>
          </w:p>
        </w:tc>
      </w:tr>
      <w:tr w:rsidR="00111A52" w:rsidRPr="00111A52" w:rsidTr="00111A52">
        <w:trPr>
          <w:trHeight w:val="20"/>
        </w:trPr>
        <w:tc>
          <w:tcPr>
            <w:tcW w:w="1466"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 том числе по ГРБС</w:t>
            </w:r>
          </w:p>
        </w:tc>
        <w:tc>
          <w:tcPr>
            <w:tcW w:w="5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592"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664"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6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108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922"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95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1223"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r>
      <w:tr w:rsidR="00111A52" w:rsidRPr="00111A52" w:rsidTr="00111A52">
        <w:trPr>
          <w:trHeight w:val="20"/>
        </w:trPr>
        <w:tc>
          <w:tcPr>
            <w:tcW w:w="1466"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5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148</w:t>
            </w:r>
          </w:p>
        </w:tc>
        <w:tc>
          <w:tcPr>
            <w:tcW w:w="592"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64"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108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23925,25432</w:t>
            </w:r>
          </w:p>
        </w:tc>
        <w:tc>
          <w:tcPr>
            <w:tcW w:w="922"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20700,2</w:t>
            </w:r>
          </w:p>
        </w:tc>
        <w:tc>
          <w:tcPr>
            <w:tcW w:w="95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12795,2</w:t>
            </w:r>
          </w:p>
        </w:tc>
        <w:tc>
          <w:tcPr>
            <w:tcW w:w="1223"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57420,65432</w:t>
            </w:r>
          </w:p>
        </w:tc>
      </w:tr>
      <w:tr w:rsidR="00111A52" w:rsidRPr="00111A52" w:rsidTr="00111A52">
        <w:trPr>
          <w:trHeight w:val="20"/>
        </w:trPr>
        <w:tc>
          <w:tcPr>
            <w:tcW w:w="1466"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Подпрограмма 3</w:t>
            </w:r>
          </w:p>
        </w:tc>
        <w:tc>
          <w:tcPr>
            <w:tcW w:w="1582" w:type="dxa"/>
            <w:gridSpan w:val="2"/>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"Обеспечение социальной поддержки граждан на оплату жилого помещения и коммунальных услуг"</w:t>
            </w:r>
          </w:p>
        </w:tc>
        <w:tc>
          <w:tcPr>
            <w:tcW w:w="1596"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всего расходные обязательства по программе</w:t>
            </w:r>
          </w:p>
        </w:tc>
        <w:tc>
          <w:tcPr>
            <w:tcW w:w="5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592"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64"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108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52425,17800</w:t>
            </w:r>
          </w:p>
        </w:tc>
        <w:tc>
          <w:tcPr>
            <w:tcW w:w="922"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62046,3</w:t>
            </w:r>
          </w:p>
        </w:tc>
        <w:tc>
          <w:tcPr>
            <w:tcW w:w="95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62185,8</w:t>
            </w:r>
          </w:p>
        </w:tc>
        <w:tc>
          <w:tcPr>
            <w:tcW w:w="1223"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176657,2780</w:t>
            </w:r>
          </w:p>
        </w:tc>
      </w:tr>
      <w:tr w:rsidR="00111A52" w:rsidRPr="00111A52" w:rsidTr="00111A52">
        <w:trPr>
          <w:trHeight w:val="20"/>
        </w:trPr>
        <w:tc>
          <w:tcPr>
            <w:tcW w:w="1466"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 том числе по ГРБС</w:t>
            </w:r>
          </w:p>
        </w:tc>
        <w:tc>
          <w:tcPr>
            <w:tcW w:w="5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592"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664"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6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108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922"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95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1223"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r>
      <w:tr w:rsidR="00111A52" w:rsidRPr="00111A52" w:rsidTr="00111A52">
        <w:trPr>
          <w:trHeight w:val="20"/>
        </w:trPr>
        <w:tc>
          <w:tcPr>
            <w:tcW w:w="1466"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5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148</w:t>
            </w:r>
          </w:p>
        </w:tc>
        <w:tc>
          <w:tcPr>
            <w:tcW w:w="592"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64"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108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52425,17800</w:t>
            </w:r>
          </w:p>
        </w:tc>
        <w:tc>
          <w:tcPr>
            <w:tcW w:w="922"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62046,3</w:t>
            </w:r>
          </w:p>
        </w:tc>
        <w:tc>
          <w:tcPr>
            <w:tcW w:w="95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62185,8</w:t>
            </w:r>
          </w:p>
        </w:tc>
        <w:tc>
          <w:tcPr>
            <w:tcW w:w="1223"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176657,2780</w:t>
            </w:r>
          </w:p>
        </w:tc>
      </w:tr>
      <w:tr w:rsidR="00111A52" w:rsidRPr="00111A52" w:rsidTr="00111A52">
        <w:trPr>
          <w:trHeight w:val="20"/>
        </w:trPr>
        <w:tc>
          <w:tcPr>
            <w:tcW w:w="1466"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Подпрограмма 4</w:t>
            </w:r>
          </w:p>
        </w:tc>
        <w:tc>
          <w:tcPr>
            <w:tcW w:w="1582" w:type="dxa"/>
            <w:gridSpan w:val="2"/>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"Повышение качества и доступности социальных услуг населению"</w:t>
            </w:r>
          </w:p>
        </w:tc>
        <w:tc>
          <w:tcPr>
            <w:tcW w:w="1596"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всего расходные обязательства по программе</w:t>
            </w:r>
          </w:p>
        </w:tc>
        <w:tc>
          <w:tcPr>
            <w:tcW w:w="5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592"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64"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108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59359,27530</w:t>
            </w:r>
          </w:p>
        </w:tc>
        <w:tc>
          <w:tcPr>
            <w:tcW w:w="922"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60702,7</w:t>
            </w:r>
          </w:p>
        </w:tc>
        <w:tc>
          <w:tcPr>
            <w:tcW w:w="95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60702,7</w:t>
            </w:r>
          </w:p>
        </w:tc>
        <w:tc>
          <w:tcPr>
            <w:tcW w:w="1223"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180764,67530</w:t>
            </w:r>
          </w:p>
        </w:tc>
      </w:tr>
      <w:tr w:rsidR="00111A52" w:rsidRPr="00111A52" w:rsidTr="00111A52">
        <w:trPr>
          <w:trHeight w:val="20"/>
        </w:trPr>
        <w:tc>
          <w:tcPr>
            <w:tcW w:w="1466"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 том числе по ГРБС</w:t>
            </w:r>
          </w:p>
        </w:tc>
        <w:tc>
          <w:tcPr>
            <w:tcW w:w="5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592"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664"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6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108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922"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95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1223"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r>
      <w:tr w:rsidR="00111A52" w:rsidRPr="00111A52" w:rsidTr="00111A52">
        <w:trPr>
          <w:trHeight w:val="20"/>
        </w:trPr>
        <w:tc>
          <w:tcPr>
            <w:tcW w:w="1466" w:type="dxa"/>
            <w:vMerge/>
            <w:tcBorders>
              <w:bottom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vMerge/>
            <w:tcBorders>
              <w:bottom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tcBorders>
              <w:bottom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549"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148</w:t>
            </w:r>
          </w:p>
        </w:tc>
        <w:tc>
          <w:tcPr>
            <w:tcW w:w="592"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64" w:type="dxa"/>
            <w:gridSpan w:val="2"/>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49"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1080" w:type="dxa"/>
            <w:gridSpan w:val="2"/>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59359,27530</w:t>
            </w:r>
          </w:p>
        </w:tc>
        <w:tc>
          <w:tcPr>
            <w:tcW w:w="922" w:type="dxa"/>
            <w:gridSpan w:val="2"/>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60702,7</w:t>
            </w:r>
          </w:p>
        </w:tc>
        <w:tc>
          <w:tcPr>
            <w:tcW w:w="950" w:type="dxa"/>
            <w:gridSpan w:val="2"/>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60702,7</w:t>
            </w:r>
          </w:p>
        </w:tc>
        <w:tc>
          <w:tcPr>
            <w:tcW w:w="1223"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180764,67530</w:t>
            </w:r>
          </w:p>
        </w:tc>
      </w:tr>
      <w:tr w:rsidR="00111A52" w:rsidRPr="00111A52" w:rsidTr="00111A52">
        <w:trPr>
          <w:trHeight w:val="20"/>
        </w:trPr>
        <w:tc>
          <w:tcPr>
            <w:tcW w:w="1466" w:type="dxa"/>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Подпрограмма 5</w:t>
            </w:r>
          </w:p>
        </w:tc>
        <w:tc>
          <w:tcPr>
            <w:tcW w:w="1582" w:type="dxa"/>
            <w:gridSpan w:val="2"/>
            <w:vMerge w:val="restart"/>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"Обеспечение реализации муниципальной программы и прочие мероприятия"</w:t>
            </w:r>
          </w:p>
        </w:tc>
        <w:tc>
          <w:tcPr>
            <w:tcW w:w="1596"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всего расходные обязательства по программе</w:t>
            </w:r>
          </w:p>
        </w:tc>
        <w:tc>
          <w:tcPr>
            <w:tcW w:w="5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592"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64"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108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7097,19700</w:t>
            </w:r>
          </w:p>
        </w:tc>
        <w:tc>
          <w:tcPr>
            <w:tcW w:w="922"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7452,0</w:t>
            </w:r>
          </w:p>
        </w:tc>
        <w:tc>
          <w:tcPr>
            <w:tcW w:w="95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7452,0</w:t>
            </w:r>
          </w:p>
        </w:tc>
        <w:tc>
          <w:tcPr>
            <w:tcW w:w="1223"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22001,19700</w:t>
            </w:r>
          </w:p>
        </w:tc>
      </w:tr>
      <w:tr w:rsidR="00111A52" w:rsidRPr="00111A52" w:rsidTr="00111A52">
        <w:trPr>
          <w:trHeight w:val="20"/>
        </w:trPr>
        <w:tc>
          <w:tcPr>
            <w:tcW w:w="1466" w:type="dxa"/>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vMerge/>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в том числе по ГРБС</w:t>
            </w:r>
          </w:p>
        </w:tc>
        <w:tc>
          <w:tcPr>
            <w:tcW w:w="5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592"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664"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649"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108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922"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950" w:type="dxa"/>
            <w:gridSpan w:val="2"/>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c>
          <w:tcPr>
            <w:tcW w:w="1223" w:type="dxa"/>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w:t>
            </w:r>
          </w:p>
        </w:tc>
      </w:tr>
      <w:tr w:rsidR="00111A52" w:rsidRPr="00111A52" w:rsidTr="00111A52">
        <w:trPr>
          <w:trHeight w:val="20"/>
        </w:trPr>
        <w:tc>
          <w:tcPr>
            <w:tcW w:w="1466" w:type="dxa"/>
            <w:vMerge/>
            <w:tcBorders>
              <w:bottom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vMerge/>
            <w:tcBorders>
              <w:bottom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tcBorders>
              <w:bottom w:val="single" w:sz="4" w:space="0" w:color="auto"/>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549"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148</w:t>
            </w:r>
          </w:p>
        </w:tc>
        <w:tc>
          <w:tcPr>
            <w:tcW w:w="592"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64" w:type="dxa"/>
            <w:gridSpan w:val="2"/>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649"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х</w:t>
            </w:r>
          </w:p>
        </w:tc>
        <w:tc>
          <w:tcPr>
            <w:tcW w:w="1080" w:type="dxa"/>
            <w:gridSpan w:val="2"/>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7097,19700</w:t>
            </w:r>
          </w:p>
        </w:tc>
        <w:tc>
          <w:tcPr>
            <w:tcW w:w="922" w:type="dxa"/>
            <w:gridSpan w:val="2"/>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7452,0</w:t>
            </w:r>
          </w:p>
        </w:tc>
        <w:tc>
          <w:tcPr>
            <w:tcW w:w="950" w:type="dxa"/>
            <w:gridSpan w:val="2"/>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7452,0</w:t>
            </w:r>
          </w:p>
        </w:tc>
        <w:tc>
          <w:tcPr>
            <w:tcW w:w="1223" w:type="dxa"/>
            <w:tcBorders>
              <w:bottom w:val="single" w:sz="4" w:space="0" w:color="auto"/>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22001,19700</w:t>
            </w:r>
          </w:p>
        </w:tc>
      </w:tr>
      <w:tr w:rsidR="00111A52" w:rsidRPr="00111A52" w:rsidTr="00111A52">
        <w:trPr>
          <w:trHeight w:val="20"/>
        </w:trPr>
        <w:tc>
          <w:tcPr>
            <w:tcW w:w="1466"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549"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592"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64" w:type="dxa"/>
            <w:gridSpan w:val="2"/>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49"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080" w:type="dxa"/>
            <w:gridSpan w:val="2"/>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22" w:type="dxa"/>
            <w:gridSpan w:val="2"/>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50" w:type="dxa"/>
            <w:gridSpan w:val="2"/>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223" w:type="dxa"/>
            <w:tcBorders>
              <w:top w:val="single" w:sz="4" w:space="0" w:color="auto"/>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3048" w:type="dxa"/>
            <w:gridSpan w:val="3"/>
            <w:tcBorders>
              <w:top w:val="nil"/>
              <w:left w:val="nil"/>
              <w:bottom w:val="nil"/>
              <w:right w:val="nil"/>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Руководитель УСЗН</w:t>
            </w:r>
          </w:p>
        </w:tc>
        <w:tc>
          <w:tcPr>
            <w:tcW w:w="1596"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59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64"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729" w:type="dxa"/>
            <w:gridSpan w:val="3"/>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xml:space="preserve">А.Ф. </w:t>
            </w:r>
            <w:proofErr w:type="spellStart"/>
            <w:r w:rsidRPr="00111A52">
              <w:rPr>
                <w:rFonts w:ascii="Times New Roman" w:eastAsia="Calibri" w:hAnsi="Times New Roman" w:cs="Times New Roman"/>
                <w:color w:val="auto"/>
                <w:kern w:val="0"/>
                <w:sz w:val="12"/>
                <w:szCs w:val="12"/>
                <w:lang w:eastAsia="en-US"/>
              </w:rPr>
              <w:t>Корытов</w:t>
            </w:r>
            <w:proofErr w:type="spellEnd"/>
          </w:p>
        </w:tc>
        <w:tc>
          <w:tcPr>
            <w:tcW w:w="922"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50"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223"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111A52">
        <w:trPr>
          <w:trHeight w:val="20"/>
        </w:trPr>
        <w:tc>
          <w:tcPr>
            <w:tcW w:w="1466" w:type="dxa"/>
            <w:tcBorders>
              <w:top w:val="nil"/>
              <w:left w:val="nil"/>
              <w:bottom w:val="nil"/>
              <w:right w:val="nil"/>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82"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596"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59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64"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49"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080"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22"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50"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223"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111A52" w:rsidRPr="00111A52" w:rsidTr="0022488B">
        <w:trPr>
          <w:trHeight w:val="20"/>
        </w:trPr>
        <w:tc>
          <w:tcPr>
            <w:tcW w:w="3048" w:type="dxa"/>
            <w:gridSpan w:val="3"/>
            <w:tcBorders>
              <w:top w:val="nil"/>
              <w:left w:val="nil"/>
              <w:bottom w:val="nil"/>
              <w:right w:val="nil"/>
            </w:tcBorders>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roofErr w:type="spellStart"/>
            <w:r w:rsidRPr="00111A52">
              <w:rPr>
                <w:rFonts w:ascii="Times New Roman" w:eastAsia="Calibri" w:hAnsi="Times New Roman" w:cs="Times New Roman"/>
                <w:color w:val="auto"/>
                <w:kern w:val="0"/>
                <w:sz w:val="12"/>
                <w:szCs w:val="12"/>
                <w:lang w:eastAsia="en-US"/>
              </w:rPr>
              <w:t>И.о</w:t>
            </w:r>
            <w:proofErr w:type="spellEnd"/>
            <w:r w:rsidRPr="00111A52">
              <w:rPr>
                <w:rFonts w:ascii="Times New Roman" w:eastAsia="Calibri" w:hAnsi="Times New Roman" w:cs="Times New Roman"/>
                <w:color w:val="auto"/>
                <w:kern w:val="0"/>
                <w:sz w:val="12"/>
                <w:szCs w:val="12"/>
                <w:lang w:eastAsia="en-US"/>
              </w:rPr>
              <w:t>. главы администрации района</w:t>
            </w:r>
          </w:p>
        </w:tc>
        <w:tc>
          <w:tcPr>
            <w:tcW w:w="1596"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549"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592"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664"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729" w:type="dxa"/>
            <w:gridSpan w:val="3"/>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r w:rsidRPr="00111A52">
              <w:rPr>
                <w:rFonts w:ascii="Times New Roman" w:eastAsia="Calibri" w:hAnsi="Times New Roman" w:cs="Times New Roman"/>
                <w:color w:val="auto"/>
                <w:kern w:val="0"/>
                <w:sz w:val="12"/>
                <w:szCs w:val="12"/>
                <w:lang w:eastAsia="en-US"/>
              </w:rPr>
              <w:t xml:space="preserve">В.А. </w:t>
            </w:r>
            <w:proofErr w:type="spellStart"/>
            <w:r w:rsidRPr="00111A52">
              <w:rPr>
                <w:rFonts w:ascii="Times New Roman" w:eastAsia="Calibri" w:hAnsi="Times New Roman" w:cs="Times New Roman"/>
                <w:color w:val="auto"/>
                <w:kern w:val="0"/>
                <w:sz w:val="12"/>
                <w:szCs w:val="12"/>
                <w:lang w:eastAsia="en-US"/>
              </w:rPr>
              <w:t>Дулов</w:t>
            </w:r>
            <w:proofErr w:type="spellEnd"/>
          </w:p>
        </w:tc>
        <w:tc>
          <w:tcPr>
            <w:tcW w:w="922"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950" w:type="dxa"/>
            <w:gridSpan w:val="2"/>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c>
          <w:tcPr>
            <w:tcW w:w="1223" w:type="dxa"/>
            <w:tcBorders>
              <w:top w:val="nil"/>
              <w:left w:val="nil"/>
              <w:bottom w:val="nil"/>
              <w:right w:val="nil"/>
            </w:tcBorders>
            <w:noWrap/>
            <w:hideMark/>
          </w:tcPr>
          <w:p w:rsidR="00111A52" w:rsidRPr="00111A52" w:rsidRDefault="00111A52" w:rsidP="00111A52">
            <w:pPr>
              <w:spacing w:after="0" w:line="240" w:lineRule="auto"/>
              <w:rPr>
                <w:rFonts w:ascii="Times New Roman" w:eastAsia="Calibri" w:hAnsi="Times New Roman" w:cs="Times New Roman"/>
                <w:color w:val="auto"/>
                <w:kern w:val="0"/>
                <w:sz w:val="12"/>
                <w:szCs w:val="12"/>
                <w:lang w:eastAsia="en-US"/>
              </w:rPr>
            </w:pPr>
          </w:p>
        </w:tc>
      </w:tr>
      <w:tr w:rsidR="0022488B" w:rsidRPr="00111A52" w:rsidTr="008865A1">
        <w:trPr>
          <w:trHeight w:val="20"/>
        </w:trPr>
        <w:tc>
          <w:tcPr>
            <w:tcW w:w="1574"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5053" w:type="dxa"/>
            <w:gridSpan w:val="9"/>
            <w:tcBorders>
              <w:top w:val="nil"/>
              <w:left w:val="nil"/>
              <w:bottom w:val="nil"/>
              <w:right w:val="nil"/>
            </w:tcBorders>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Приложение № 7 к постановлению</w:t>
            </w:r>
            <w:r w:rsidRPr="00111A52">
              <w:rPr>
                <w:rFonts w:ascii="Times New Roman" w:eastAsia="Calibri" w:hAnsi="Times New Roman" w:cs="Times New Roman"/>
                <w:sz w:val="12"/>
                <w:szCs w:val="12"/>
                <w:lang w:eastAsia="en-US"/>
              </w:rPr>
              <w:br/>
              <w:t>администрации Каратузского района</w:t>
            </w:r>
            <w:r w:rsidRPr="00111A52">
              <w:rPr>
                <w:rFonts w:ascii="Times New Roman" w:eastAsia="Calibri" w:hAnsi="Times New Roman" w:cs="Times New Roman"/>
                <w:sz w:val="12"/>
                <w:szCs w:val="12"/>
                <w:lang w:eastAsia="en-US"/>
              </w:rPr>
              <w:br/>
              <w:t>от 22.12. 2014г. № 1374-п</w:t>
            </w:r>
          </w:p>
        </w:tc>
      </w:tr>
      <w:tr w:rsidR="0022488B" w:rsidRPr="00111A52" w:rsidTr="008865A1">
        <w:trPr>
          <w:trHeight w:val="20"/>
        </w:trPr>
        <w:tc>
          <w:tcPr>
            <w:tcW w:w="1574"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5053" w:type="dxa"/>
            <w:gridSpan w:val="9"/>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Приложение № 7</w:t>
            </w:r>
          </w:p>
        </w:tc>
      </w:tr>
      <w:tr w:rsidR="0022488B" w:rsidRPr="00111A52" w:rsidTr="008865A1">
        <w:trPr>
          <w:trHeight w:val="20"/>
        </w:trPr>
        <w:tc>
          <w:tcPr>
            <w:tcW w:w="1574"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5053" w:type="dxa"/>
            <w:gridSpan w:val="9"/>
            <w:tcBorders>
              <w:top w:val="nil"/>
              <w:left w:val="nil"/>
              <w:bottom w:val="nil"/>
              <w:right w:val="nil"/>
            </w:tcBorders>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xml:space="preserve">к муниципальной программе "Социальная поддержка населения Каратузского района" </w:t>
            </w:r>
          </w:p>
        </w:tc>
      </w:tr>
      <w:tr w:rsidR="0022488B" w:rsidRPr="00111A52" w:rsidTr="008865A1">
        <w:trPr>
          <w:trHeight w:val="20"/>
        </w:trPr>
        <w:tc>
          <w:tcPr>
            <w:tcW w:w="1574"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63" w:type="dxa"/>
            <w:gridSpan w:val="3"/>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48"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48"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94"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r>
      <w:tr w:rsidR="0022488B" w:rsidRPr="00111A52" w:rsidTr="008865A1">
        <w:trPr>
          <w:trHeight w:val="20"/>
        </w:trPr>
        <w:tc>
          <w:tcPr>
            <w:tcW w:w="11273" w:type="dxa"/>
            <w:gridSpan w:val="17"/>
            <w:tcBorders>
              <w:top w:val="nil"/>
              <w:left w:val="nil"/>
              <w:bottom w:val="nil"/>
              <w:right w:val="nil"/>
            </w:tcBorders>
            <w:hideMark/>
          </w:tcPr>
          <w:p w:rsidR="0022488B" w:rsidRPr="00111A52" w:rsidRDefault="0022488B" w:rsidP="008865A1">
            <w:pPr>
              <w:spacing w:after="0"/>
              <w:jc w:val="center"/>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tc>
      </w:tr>
      <w:tr w:rsidR="0022488B" w:rsidRPr="00111A52" w:rsidTr="008865A1">
        <w:trPr>
          <w:trHeight w:val="20"/>
        </w:trPr>
        <w:tc>
          <w:tcPr>
            <w:tcW w:w="1574" w:type="dxa"/>
            <w:gridSpan w:val="2"/>
            <w:tcBorders>
              <w:top w:val="nil"/>
              <w:left w:val="nil"/>
              <w:bottom w:val="single" w:sz="4" w:space="0" w:color="auto"/>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tcBorders>
              <w:top w:val="nil"/>
              <w:left w:val="nil"/>
              <w:bottom w:val="single" w:sz="4" w:space="0" w:color="auto"/>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tcBorders>
              <w:top w:val="nil"/>
              <w:left w:val="nil"/>
              <w:bottom w:val="single" w:sz="4" w:space="0" w:color="auto"/>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63" w:type="dxa"/>
            <w:gridSpan w:val="3"/>
            <w:tcBorders>
              <w:top w:val="nil"/>
              <w:left w:val="nil"/>
              <w:bottom w:val="single" w:sz="4" w:space="0" w:color="auto"/>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48" w:type="dxa"/>
            <w:gridSpan w:val="2"/>
            <w:tcBorders>
              <w:top w:val="nil"/>
              <w:left w:val="nil"/>
              <w:bottom w:val="single" w:sz="4" w:space="0" w:color="auto"/>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48" w:type="dxa"/>
            <w:gridSpan w:val="2"/>
            <w:tcBorders>
              <w:top w:val="nil"/>
              <w:left w:val="nil"/>
              <w:bottom w:val="single" w:sz="4" w:space="0" w:color="auto"/>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94" w:type="dxa"/>
            <w:gridSpan w:val="2"/>
            <w:tcBorders>
              <w:top w:val="nil"/>
              <w:left w:val="nil"/>
              <w:bottom w:val="single" w:sz="4" w:space="0" w:color="auto"/>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r>
      <w:tr w:rsidR="0022488B" w:rsidRPr="00111A52" w:rsidTr="008865A1">
        <w:trPr>
          <w:trHeight w:val="20"/>
        </w:trPr>
        <w:tc>
          <w:tcPr>
            <w:tcW w:w="1574" w:type="dxa"/>
            <w:gridSpan w:val="2"/>
            <w:vMerge w:val="restart"/>
            <w:tcBorders>
              <w:top w:val="single" w:sz="4" w:space="0" w:color="auto"/>
            </w:tcBorders>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xml:space="preserve">Статус  </w:t>
            </w:r>
          </w:p>
        </w:tc>
        <w:tc>
          <w:tcPr>
            <w:tcW w:w="1949" w:type="dxa"/>
            <w:gridSpan w:val="2"/>
            <w:vMerge w:val="restart"/>
            <w:tcBorders>
              <w:top w:val="single" w:sz="4" w:space="0" w:color="auto"/>
            </w:tcBorders>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Наименование  муниципальной программы, подпрограммы муниципальной программы</w:t>
            </w:r>
          </w:p>
        </w:tc>
        <w:tc>
          <w:tcPr>
            <w:tcW w:w="2697" w:type="dxa"/>
            <w:gridSpan w:val="4"/>
            <w:vMerge w:val="restart"/>
            <w:tcBorders>
              <w:top w:val="single" w:sz="4" w:space="0" w:color="auto"/>
            </w:tcBorders>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Ответственный исполнитель, соисполнитель</w:t>
            </w:r>
          </w:p>
        </w:tc>
        <w:tc>
          <w:tcPr>
            <w:tcW w:w="5053" w:type="dxa"/>
            <w:gridSpan w:val="9"/>
            <w:tcBorders>
              <w:top w:val="single" w:sz="4" w:space="0" w:color="auto"/>
            </w:tcBorders>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Оценка расходов  (</w:t>
            </w:r>
            <w:proofErr w:type="spellStart"/>
            <w:r w:rsidRPr="00111A52">
              <w:rPr>
                <w:rFonts w:ascii="Times New Roman" w:eastAsia="Calibri" w:hAnsi="Times New Roman" w:cs="Times New Roman"/>
                <w:sz w:val="12"/>
                <w:szCs w:val="12"/>
                <w:lang w:eastAsia="en-US"/>
              </w:rPr>
              <w:t>тыс</w:t>
            </w:r>
            <w:proofErr w:type="gramStart"/>
            <w:r w:rsidRPr="00111A52">
              <w:rPr>
                <w:rFonts w:ascii="Times New Roman" w:eastAsia="Calibri" w:hAnsi="Times New Roman" w:cs="Times New Roman"/>
                <w:sz w:val="12"/>
                <w:szCs w:val="12"/>
                <w:lang w:eastAsia="en-US"/>
              </w:rPr>
              <w:t>.р</w:t>
            </w:r>
            <w:proofErr w:type="gramEnd"/>
            <w:r w:rsidRPr="00111A52">
              <w:rPr>
                <w:rFonts w:ascii="Times New Roman" w:eastAsia="Calibri" w:hAnsi="Times New Roman" w:cs="Times New Roman"/>
                <w:sz w:val="12"/>
                <w:szCs w:val="12"/>
                <w:lang w:eastAsia="en-US"/>
              </w:rPr>
              <w:t>уб</w:t>
            </w:r>
            <w:proofErr w:type="spellEnd"/>
            <w:r w:rsidRPr="00111A52">
              <w:rPr>
                <w:rFonts w:ascii="Times New Roman" w:eastAsia="Calibri" w:hAnsi="Times New Roman" w:cs="Times New Roman"/>
                <w:sz w:val="12"/>
                <w:szCs w:val="12"/>
                <w:lang w:eastAsia="en-US"/>
              </w:rPr>
              <w:t>.) , годы</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63" w:type="dxa"/>
            <w:gridSpan w:val="3"/>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очередной финансовый год</w:t>
            </w:r>
          </w:p>
        </w:tc>
        <w:tc>
          <w:tcPr>
            <w:tcW w:w="1248" w:type="dxa"/>
            <w:gridSpan w:val="2"/>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первый год планового периода</w:t>
            </w:r>
          </w:p>
        </w:tc>
        <w:tc>
          <w:tcPr>
            <w:tcW w:w="1248" w:type="dxa"/>
            <w:gridSpan w:val="2"/>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второй год планового периода</w:t>
            </w:r>
          </w:p>
        </w:tc>
        <w:tc>
          <w:tcPr>
            <w:tcW w:w="1294" w:type="dxa"/>
            <w:gridSpan w:val="2"/>
            <w:vMerge w:val="restart"/>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Итого на период</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63" w:type="dxa"/>
            <w:gridSpan w:val="3"/>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2014 год</w:t>
            </w:r>
          </w:p>
        </w:tc>
        <w:tc>
          <w:tcPr>
            <w:tcW w:w="1248" w:type="dxa"/>
            <w:gridSpan w:val="2"/>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2015 год</w:t>
            </w:r>
          </w:p>
        </w:tc>
        <w:tc>
          <w:tcPr>
            <w:tcW w:w="1248" w:type="dxa"/>
            <w:gridSpan w:val="2"/>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2016 год</w:t>
            </w:r>
          </w:p>
        </w:tc>
        <w:tc>
          <w:tcPr>
            <w:tcW w:w="129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r>
      <w:tr w:rsidR="0022488B" w:rsidRPr="00111A52" w:rsidTr="008865A1">
        <w:trPr>
          <w:trHeight w:val="20"/>
        </w:trPr>
        <w:tc>
          <w:tcPr>
            <w:tcW w:w="1574" w:type="dxa"/>
            <w:gridSpan w:val="2"/>
            <w:vMerge w:val="restart"/>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Муниципальная программа</w:t>
            </w:r>
          </w:p>
        </w:tc>
        <w:tc>
          <w:tcPr>
            <w:tcW w:w="1949" w:type="dxa"/>
            <w:gridSpan w:val="2"/>
            <w:vMerge w:val="restart"/>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 xml:space="preserve">"Социальная поддержка населения Каратузского района" </w:t>
            </w:r>
          </w:p>
        </w:tc>
        <w:tc>
          <w:tcPr>
            <w:tcW w:w="2697" w:type="dxa"/>
            <w:gridSpan w:val="4"/>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xml:space="preserve">Всего  </w:t>
            </w:r>
          </w:p>
        </w:tc>
        <w:tc>
          <w:tcPr>
            <w:tcW w:w="1263" w:type="dxa"/>
            <w:gridSpan w:val="3"/>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155853,56521</w:t>
            </w:r>
          </w:p>
        </w:tc>
        <w:tc>
          <w:tcPr>
            <w:tcW w:w="1248" w:type="dxa"/>
            <w:gridSpan w:val="2"/>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164622,0</w:t>
            </w:r>
          </w:p>
        </w:tc>
        <w:tc>
          <w:tcPr>
            <w:tcW w:w="1248" w:type="dxa"/>
            <w:gridSpan w:val="2"/>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156940,1</w:t>
            </w:r>
          </w:p>
        </w:tc>
        <w:tc>
          <w:tcPr>
            <w:tcW w:w="1294" w:type="dxa"/>
            <w:gridSpan w:val="2"/>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477415,66521</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b/>
                <w:bCs/>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b/>
                <w:bCs/>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в том числе:</w:t>
            </w:r>
          </w:p>
        </w:tc>
        <w:tc>
          <w:tcPr>
            <w:tcW w:w="1263" w:type="dxa"/>
            <w:gridSpan w:val="3"/>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c>
          <w:tcPr>
            <w:tcW w:w="1294" w:type="dxa"/>
            <w:gridSpan w:val="2"/>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b/>
                <w:bCs/>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b/>
                <w:bCs/>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федеральный бюджет</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12759,02217</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15616,6</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15788,7</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44164,32217</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b/>
                <w:bCs/>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b/>
                <w:bCs/>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краевой бюджет</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141347,45704</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147099,5</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139245,5</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427692,45704</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b/>
                <w:bCs/>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b/>
                <w:bCs/>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внебюджетные источники</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b/>
                <w:bCs/>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b/>
                <w:bCs/>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районный бюджет</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1747,08600</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1905,9</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1905,9</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5558,88600</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b/>
                <w:bCs/>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b/>
                <w:bCs/>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юридические лица</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w:t>
            </w:r>
          </w:p>
        </w:tc>
      </w:tr>
      <w:tr w:rsidR="0022488B" w:rsidRPr="00111A52" w:rsidTr="008865A1">
        <w:trPr>
          <w:trHeight w:val="20"/>
        </w:trPr>
        <w:tc>
          <w:tcPr>
            <w:tcW w:w="1574" w:type="dxa"/>
            <w:gridSpan w:val="2"/>
            <w:vMerge w:val="restart"/>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Подпрограмма 1</w:t>
            </w:r>
          </w:p>
        </w:tc>
        <w:tc>
          <w:tcPr>
            <w:tcW w:w="1949" w:type="dxa"/>
            <w:gridSpan w:val="2"/>
            <w:vMerge w:val="restart"/>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xml:space="preserve">"Повышение качества жизни отдельных категорий граждан, в </w:t>
            </w:r>
            <w:proofErr w:type="spellStart"/>
            <w:r w:rsidRPr="00111A52">
              <w:rPr>
                <w:rFonts w:ascii="Times New Roman" w:eastAsia="Calibri" w:hAnsi="Times New Roman" w:cs="Times New Roman"/>
                <w:sz w:val="12"/>
                <w:szCs w:val="12"/>
                <w:lang w:eastAsia="en-US"/>
              </w:rPr>
              <w:t>т.ч</w:t>
            </w:r>
            <w:proofErr w:type="spellEnd"/>
            <w:r w:rsidRPr="00111A52">
              <w:rPr>
                <w:rFonts w:ascii="Times New Roman" w:eastAsia="Calibri" w:hAnsi="Times New Roman" w:cs="Times New Roman"/>
                <w:sz w:val="12"/>
                <w:szCs w:val="12"/>
                <w:lang w:eastAsia="en-US"/>
              </w:rPr>
              <w:t>. инвалидов, степени их социальной защищенности"</w:t>
            </w:r>
          </w:p>
        </w:tc>
        <w:tc>
          <w:tcPr>
            <w:tcW w:w="2697" w:type="dxa"/>
            <w:gridSpan w:val="4"/>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xml:space="preserve">Всего  </w:t>
            </w:r>
          </w:p>
        </w:tc>
        <w:tc>
          <w:tcPr>
            <w:tcW w:w="1263" w:type="dxa"/>
            <w:gridSpan w:val="3"/>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13046,66059</w:t>
            </w:r>
          </w:p>
        </w:tc>
        <w:tc>
          <w:tcPr>
            <w:tcW w:w="1248" w:type="dxa"/>
            <w:gridSpan w:val="2"/>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13720,8</w:t>
            </w:r>
          </w:p>
        </w:tc>
        <w:tc>
          <w:tcPr>
            <w:tcW w:w="1248" w:type="dxa"/>
            <w:gridSpan w:val="2"/>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13804,4</w:t>
            </w:r>
          </w:p>
        </w:tc>
        <w:tc>
          <w:tcPr>
            <w:tcW w:w="1294" w:type="dxa"/>
            <w:gridSpan w:val="2"/>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40571,86059</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в том числе:</w:t>
            </w:r>
          </w:p>
        </w:tc>
        <w:tc>
          <w:tcPr>
            <w:tcW w:w="1263" w:type="dxa"/>
            <w:gridSpan w:val="3"/>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c>
          <w:tcPr>
            <w:tcW w:w="1294" w:type="dxa"/>
            <w:gridSpan w:val="2"/>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федеральный бюджет</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603,1</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649,3</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681,9</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1934,3</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краевой бюджет</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12443,51642</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13071,5</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13122,5</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38637,51642</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внебюджетные источники</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районный бюджет</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юридические лица</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w:t>
            </w:r>
          </w:p>
        </w:tc>
      </w:tr>
      <w:tr w:rsidR="0022488B" w:rsidRPr="00111A52" w:rsidTr="008865A1">
        <w:trPr>
          <w:trHeight w:val="20"/>
        </w:trPr>
        <w:tc>
          <w:tcPr>
            <w:tcW w:w="1574" w:type="dxa"/>
            <w:gridSpan w:val="2"/>
            <w:vMerge w:val="restart"/>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Подпрограмма 2</w:t>
            </w:r>
          </w:p>
        </w:tc>
        <w:tc>
          <w:tcPr>
            <w:tcW w:w="1949" w:type="dxa"/>
            <w:gridSpan w:val="2"/>
            <w:vMerge w:val="restart"/>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"Социальная поддержка семей, имеющих детей"</w:t>
            </w:r>
          </w:p>
        </w:tc>
        <w:tc>
          <w:tcPr>
            <w:tcW w:w="2697" w:type="dxa"/>
            <w:gridSpan w:val="4"/>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xml:space="preserve">Всего  </w:t>
            </w:r>
          </w:p>
        </w:tc>
        <w:tc>
          <w:tcPr>
            <w:tcW w:w="1263" w:type="dxa"/>
            <w:gridSpan w:val="3"/>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23925,25432</w:t>
            </w:r>
          </w:p>
        </w:tc>
        <w:tc>
          <w:tcPr>
            <w:tcW w:w="1248" w:type="dxa"/>
            <w:gridSpan w:val="2"/>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20700,2</w:t>
            </w:r>
          </w:p>
        </w:tc>
        <w:tc>
          <w:tcPr>
            <w:tcW w:w="1248" w:type="dxa"/>
            <w:gridSpan w:val="2"/>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12795,2</w:t>
            </w:r>
          </w:p>
        </w:tc>
        <w:tc>
          <w:tcPr>
            <w:tcW w:w="1294" w:type="dxa"/>
            <w:gridSpan w:val="2"/>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57420,65432</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в том числе:</w:t>
            </w:r>
          </w:p>
        </w:tc>
        <w:tc>
          <w:tcPr>
            <w:tcW w:w="1263" w:type="dxa"/>
            <w:gridSpan w:val="3"/>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c>
          <w:tcPr>
            <w:tcW w:w="1294" w:type="dxa"/>
            <w:gridSpan w:val="2"/>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федеральный бюджет</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краевой бюджет</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23925,25432</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20700,2</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12795,2</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57420,65432</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внебюджетные источники</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районный бюджет</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юридические лица</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w:t>
            </w:r>
          </w:p>
        </w:tc>
      </w:tr>
      <w:tr w:rsidR="0022488B" w:rsidRPr="00111A52" w:rsidTr="008865A1">
        <w:trPr>
          <w:trHeight w:val="20"/>
        </w:trPr>
        <w:tc>
          <w:tcPr>
            <w:tcW w:w="1574" w:type="dxa"/>
            <w:gridSpan w:val="2"/>
            <w:vMerge w:val="restart"/>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Подпрограмма 3</w:t>
            </w:r>
          </w:p>
        </w:tc>
        <w:tc>
          <w:tcPr>
            <w:tcW w:w="1949" w:type="dxa"/>
            <w:gridSpan w:val="2"/>
            <w:vMerge w:val="restart"/>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"Обеспечение социальной поддержки граждан на оплату жилого помещения и коммунальных услуг"</w:t>
            </w:r>
          </w:p>
        </w:tc>
        <w:tc>
          <w:tcPr>
            <w:tcW w:w="2697" w:type="dxa"/>
            <w:gridSpan w:val="4"/>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xml:space="preserve">Всего  </w:t>
            </w:r>
          </w:p>
        </w:tc>
        <w:tc>
          <w:tcPr>
            <w:tcW w:w="1263" w:type="dxa"/>
            <w:gridSpan w:val="3"/>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52425,17800</w:t>
            </w:r>
          </w:p>
        </w:tc>
        <w:tc>
          <w:tcPr>
            <w:tcW w:w="1248" w:type="dxa"/>
            <w:gridSpan w:val="2"/>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62046,3</w:t>
            </w:r>
          </w:p>
        </w:tc>
        <w:tc>
          <w:tcPr>
            <w:tcW w:w="1248" w:type="dxa"/>
            <w:gridSpan w:val="2"/>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62185,8</w:t>
            </w:r>
          </w:p>
        </w:tc>
        <w:tc>
          <w:tcPr>
            <w:tcW w:w="1294" w:type="dxa"/>
            <w:gridSpan w:val="2"/>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176657,278000</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в том числе:</w:t>
            </w:r>
          </w:p>
        </w:tc>
        <w:tc>
          <w:tcPr>
            <w:tcW w:w="1263" w:type="dxa"/>
            <w:gridSpan w:val="3"/>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c>
          <w:tcPr>
            <w:tcW w:w="1294" w:type="dxa"/>
            <w:gridSpan w:val="2"/>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федеральный бюджет</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12155,87800</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14967,3</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15106,8</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42229,97800</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краевой бюджет</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40269,30000</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47079,0</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47079,0</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134427,30000</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внебюджетные источники</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районный бюджет</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юридические лица</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w:t>
            </w:r>
          </w:p>
        </w:tc>
      </w:tr>
      <w:tr w:rsidR="0022488B" w:rsidRPr="00111A52" w:rsidTr="008865A1">
        <w:trPr>
          <w:trHeight w:val="20"/>
        </w:trPr>
        <w:tc>
          <w:tcPr>
            <w:tcW w:w="1574" w:type="dxa"/>
            <w:gridSpan w:val="2"/>
            <w:vMerge w:val="restart"/>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Подпрограмма 4</w:t>
            </w:r>
          </w:p>
        </w:tc>
        <w:tc>
          <w:tcPr>
            <w:tcW w:w="1949" w:type="dxa"/>
            <w:gridSpan w:val="2"/>
            <w:vMerge w:val="restart"/>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"Повышение качества и доступности социальных услуг населению"</w:t>
            </w:r>
          </w:p>
        </w:tc>
        <w:tc>
          <w:tcPr>
            <w:tcW w:w="2697" w:type="dxa"/>
            <w:gridSpan w:val="4"/>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xml:space="preserve">Всего  </w:t>
            </w:r>
          </w:p>
        </w:tc>
        <w:tc>
          <w:tcPr>
            <w:tcW w:w="1263" w:type="dxa"/>
            <w:gridSpan w:val="3"/>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59359,27530</w:t>
            </w:r>
          </w:p>
        </w:tc>
        <w:tc>
          <w:tcPr>
            <w:tcW w:w="1248" w:type="dxa"/>
            <w:gridSpan w:val="2"/>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60702,7</w:t>
            </w:r>
          </w:p>
        </w:tc>
        <w:tc>
          <w:tcPr>
            <w:tcW w:w="1248" w:type="dxa"/>
            <w:gridSpan w:val="2"/>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60702,7</w:t>
            </w:r>
          </w:p>
        </w:tc>
        <w:tc>
          <w:tcPr>
            <w:tcW w:w="1294" w:type="dxa"/>
            <w:gridSpan w:val="2"/>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180764,67530</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в том числе:</w:t>
            </w:r>
          </w:p>
        </w:tc>
        <w:tc>
          <w:tcPr>
            <w:tcW w:w="1263" w:type="dxa"/>
            <w:gridSpan w:val="3"/>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c>
          <w:tcPr>
            <w:tcW w:w="1294" w:type="dxa"/>
            <w:gridSpan w:val="2"/>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федеральный бюджет</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0,00000</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краевой бюджет</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58365,98630</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59619,1</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59619,1</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177604,18630</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внебюджетные источники</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0,00000</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районный бюджет</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993,28900</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1083,6</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1083,6</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3160,48900</w:t>
            </w:r>
          </w:p>
        </w:tc>
      </w:tr>
      <w:tr w:rsidR="0022488B" w:rsidRPr="00111A52" w:rsidTr="008865A1">
        <w:trPr>
          <w:trHeight w:val="20"/>
        </w:trPr>
        <w:tc>
          <w:tcPr>
            <w:tcW w:w="1574" w:type="dxa"/>
            <w:gridSpan w:val="2"/>
            <w:vMerge/>
            <w:tcBorders>
              <w:bottom w:val="single" w:sz="4" w:space="0" w:color="auto"/>
            </w:tcBorders>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tcBorders>
              <w:bottom w:val="single" w:sz="4" w:space="0" w:color="auto"/>
            </w:tcBorders>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tcBorders>
              <w:bottom w:val="single" w:sz="4" w:space="0" w:color="auto"/>
            </w:tcBorders>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юридические лица</w:t>
            </w:r>
          </w:p>
        </w:tc>
        <w:tc>
          <w:tcPr>
            <w:tcW w:w="1263" w:type="dxa"/>
            <w:gridSpan w:val="3"/>
            <w:tcBorders>
              <w:bottom w:val="single" w:sz="4" w:space="0" w:color="auto"/>
            </w:tcBorders>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tcBorders>
              <w:bottom w:val="single" w:sz="4" w:space="0" w:color="auto"/>
            </w:tcBorders>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tcBorders>
              <w:bottom w:val="single" w:sz="4" w:space="0" w:color="auto"/>
            </w:tcBorders>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94" w:type="dxa"/>
            <w:gridSpan w:val="2"/>
            <w:tcBorders>
              <w:bottom w:val="single" w:sz="4" w:space="0" w:color="auto"/>
            </w:tcBorders>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0,00000</w:t>
            </w:r>
          </w:p>
        </w:tc>
      </w:tr>
      <w:tr w:rsidR="0022488B" w:rsidRPr="00111A52" w:rsidTr="008865A1">
        <w:trPr>
          <w:trHeight w:val="20"/>
        </w:trPr>
        <w:tc>
          <w:tcPr>
            <w:tcW w:w="1574" w:type="dxa"/>
            <w:gridSpan w:val="2"/>
            <w:vMerge w:val="restart"/>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Подпрограмма 5</w:t>
            </w:r>
          </w:p>
        </w:tc>
        <w:tc>
          <w:tcPr>
            <w:tcW w:w="1949" w:type="dxa"/>
            <w:gridSpan w:val="2"/>
            <w:vMerge w:val="restart"/>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"Обеспечение реализации муниципальной программы и прочие мероприятия"</w:t>
            </w:r>
          </w:p>
        </w:tc>
        <w:tc>
          <w:tcPr>
            <w:tcW w:w="2697" w:type="dxa"/>
            <w:gridSpan w:val="4"/>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xml:space="preserve">Всего  </w:t>
            </w:r>
          </w:p>
        </w:tc>
        <w:tc>
          <w:tcPr>
            <w:tcW w:w="1263" w:type="dxa"/>
            <w:gridSpan w:val="3"/>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7097,19700</w:t>
            </w:r>
          </w:p>
        </w:tc>
        <w:tc>
          <w:tcPr>
            <w:tcW w:w="1248" w:type="dxa"/>
            <w:gridSpan w:val="2"/>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7452,0</w:t>
            </w:r>
          </w:p>
        </w:tc>
        <w:tc>
          <w:tcPr>
            <w:tcW w:w="1248" w:type="dxa"/>
            <w:gridSpan w:val="2"/>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7452,0</w:t>
            </w:r>
          </w:p>
        </w:tc>
        <w:tc>
          <w:tcPr>
            <w:tcW w:w="1294" w:type="dxa"/>
            <w:gridSpan w:val="2"/>
            <w:noWrap/>
            <w:hideMark/>
          </w:tcPr>
          <w:p w:rsidR="0022488B" w:rsidRPr="00111A52" w:rsidRDefault="0022488B" w:rsidP="008865A1">
            <w:pPr>
              <w:spacing w:after="0"/>
              <w:rPr>
                <w:rFonts w:ascii="Times New Roman" w:eastAsia="Calibri" w:hAnsi="Times New Roman" w:cs="Times New Roman"/>
                <w:b/>
                <w:bCs/>
                <w:sz w:val="12"/>
                <w:szCs w:val="12"/>
                <w:lang w:eastAsia="en-US"/>
              </w:rPr>
            </w:pPr>
            <w:r w:rsidRPr="00111A52">
              <w:rPr>
                <w:rFonts w:ascii="Times New Roman" w:eastAsia="Calibri" w:hAnsi="Times New Roman" w:cs="Times New Roman"/>
                <w:b/>
                <w:bCs/>
                <w:sz w:val="12"/>
                <w:szCs w:val="12"/>
                <w:lang w:eastAsia="en-US"/>
              </w:rPr>
              <w:t>22001,19700</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в том числе:</w:t>
            </w:r>
          </w:p>
        </w:tc>
        <w:tc>
          <w:tcPr>
            <w:tcW w:w="1263" w:type="dxa"/>
            <w:gridSpan w:val="3"/>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c>
          <w:tcPr>
            <w:tcW w:w="1294" w:type="dxa"/>
            <w:gridSpan w:val="2"/>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федеральный бюджет</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0,00000</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краевой бюджет</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6343,40000</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6629,7</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6629,7</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19602,80000</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внебюджетные источники</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0,00000</w:t>
            </w:r>
          </w:p>
        </w:tc>
      </w:tr>
      <w:tr w:rsidR="0022488B" w:rsidRPr="00111A52" w:rsidTr="008865A1">
        <w:trPr>
          <w:trHeight w:val="20"/>
        </w:trPr>
        <w:tc>
          <w:tcPr>
            <w:tcW w:w="1574"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районный бюджет</w:t>
            </w:r>
          </w:p>
        </w:tc>
        <w:tc>
          <w:tcPr>
            <w:tcW w:w="1263" w:type="dxa"/>
            <w:gridSpan w:val="3"/>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753,79700</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822,3</w:t>
            </w:r>
          </w:p>
        </w:tc>
        <w:tc>
          <w:tcPr>
            <w:tcW w:w="1248"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822,3</w:t>
            </w:r>
          </w:p>
        </w:tc>
        <w:tc>
          <w:tcPr>
            <w:tcW w:w="1294" w:type="dxa"/>
            <w:gridSpan w:val="2"/>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2398,39700</w:t>
            </w:r>
          </w:p>
        </w:tc>
      </w:tr>
      <w:tr w:rsidR="0022488B" w:rsidRPr="00111A52" w:rsidTr="008865A1">
        <w:trPr>
          <w:trHeight w:val="20"/>
        </w:trPr>
        <w:tc>
          <w:tcPr>
            <w:tcW w:w="1574" w:type="dxa"/>
            <w:gridSpan w:val="2"/>
            <w:vMerge/>
            <w:tcBorders>
              <w:bottom w:val="single" w:sz="4" w:space="0" w:color="auto"/>
            </w:tcBorders>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vMerge/>
            <w:tcBorders>
              <w:bottom w:val="single" w:sz="4" w:space="0" w:color="auto"/>
            </w:tcBorders>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tcBorders>
              <w:bottom w:val="single" w:sz="4" w:space="0" w:color="auto"/>
            </w:tcBorders>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юридические лица</w:t>
            </w:r>
          </w:p>
        </w:tc>
        <w:tc>
          <w:tcPr>
            <w:tcW w:w="1263" w:type="dxa"/>
            <w:gridSpan w:val="3"/>
            <w:tcBorders>
              <w:bottom w:val="single" w:sz="4" w:space="0" w:color="auto"/>
            </w:tcBorders>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tcBorders>
              <w:bottom w:val="single" w:sz="4" w:space="0" w:color="auto"/>
            </w:tcBorders>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48" w:type="dxa"/>
            <w:gridSpan w:val="2"/>
            <w:tcBorders>
              <w:bottom w:val="single" w:sz="4" w:space="0" w:color="auto"/>
            </w:tcBorders>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 </w:t>
            </w:r>
          </w:p>
        </w:tc>
        <w:tc>
          <w:tcPr>
            <w:tcW w:w="1294" w:type="dxa"/>
            <w:gridSpan w:val="2"/>
            <w:tcBorders>
              <w:bottom w:val="single" w:sz="4" w:space="0" w:color="auto"/>
            </w:tcBorders>
            <w:noWrap/>
            <w:hideMark/>
          </w:tcPr>
          <w:p w:rsidR="0022488B" w:rsidRPr="00111A52" w:rsidRDefault="0022488B" w:rsidP="008865A1">
            <w:pPr>
              <w:spacing w:after="0"/>
              <w:rPr>
                <w:rFonts w:ascii="Times New Roman" w:eastAsia="Calibri" w:hAnsi="Times New Roman" w:cs="Times New Roman"/>
                <w:i/>
                <w:iCs/>
                <w:sz w:val="12"/>
                <w:szCs w:val="12"/>
                <w:lang w:eastAsia="en-US"/>
              </w:rPr>
            </w:pPr>
            <w:r w:rsidRPr="00111A52">
              <w:rPr>
                <w:rFonts w:ascii="Times New Roman" w:eastAsia="Calibri" w:hAnsi="Times New Roman" w:cs="Times New Roman"/>
                <w:i/>
                <w:iCs/>
                <w:sz w:val="12"/>
                <w:szCs w:val="12"/>
                <w:lang w:eastAsia="en-US"/>
              </w:rPr>
              <w:t>0,00000</w:t>
            </w:r>
          </w:p>
        </w:tc>
      </w:tr>
      <w:tr w:rsidR="0022488B" w:rsidRPr="00111A52" w:rsidTr="008865A1">
        <w:trPr>
          <w:trHeight w:val="20"/>
        </w:trPr>
        <w:tc>
          <w:tcPr>
            <w:tcW w:w="1574" w:type="dxa"/>
            <w:gridSpan w:val="2"/>
            <w:tcBorders>
              <w:top w:val="single" w:sz="4" w:space="0" w:color="auto"/>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tcBorders>
              <w:top w:val="single" w:sz="4" w:space="0" w:color="auto"/>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tcBorders>
              <w:top w:val="single" w:sz="4" w:space="0" w:color="auto"/>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63" w:type="dxa"/>
            <w:gridSpan w:val="3"/>
            <w:tcBorders>
              <w:top w:val="single" w:sz="4" w:space="0" w:color="auto"/>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48" w:type="dxa"/>
            <w:gridSpan w:val="2"/>
            <w:tcBorders>
              <w:top w:val="single" w:sz="4" w:space="0" w:color="auto"/>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48" w:type="dxa"/>
            <w:gridSpan w:val="2"/>
            <w:tcBorders>
              <w:top w:val="single" w:sz="4" w:space="0" w:color="auto"/>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94" w:type="dxa"/>
            <w:gridSpan w:val="2"/>
            <w:tcBorders>
              <w:top w:val="single" w:sz="4" w:space="0" w:color="auto"/>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r>
      <w:tr w:rsidR="0022488B" w:rsidRPr="00111A52" w:rsidTr="008865A1">
        <w:trPr>
          <w:trHeight w:val="20"/>
        </w:trPr>
        <w:tc>
          <w:tcPr>
            <w:tcW w:w="3523" w:type="dxa"/>
            <w:gridSpan w:val="4"/>
            <w:tcBorders>
              <w:top w:val="nil"/>
              <w:left w:val="nil"/>
              <w:bottom w:val="nil"/>
              <w:right w:val="nil"/>
            </w:tcBorders>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Руководитель УСЗН</w:t>
            </w:r>
          </w:p>
        </w:tc>
        <w:tc>
          <w:tcPr>
            <w:tcW w:w="2697" w:type="dxa"/>
            <w:gridSpan w:val="4"/>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63" w:type="dxa"/>
            <w:gridSpan w:val="3"/>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48"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xml:space="preserve">А.Ф. </w:t>
            </w:r>
            <w:proofErr w:type="spellStart"/>
            <w:r w:rsidRPr="00111A52">
              <w:rPr>
                <w:rFonts w:ascii="Times New Roman" w:eastAsia="Calibri" w:hAnsi="Times New Roman" w:cs="Times New Roman"/>
                <w:sz w:val="12"/>
                <w:szCs w:val="12"/>
                <w:lang w:eastAsia="en-US"/>
              </w:rPr>
              <w:t>Корытов</w:t>
            </w:r>
            <w:proofErr w:type="spellEnd"/>
          </w:p>
        </w:tc>
        <w:tc>
          <w:tcPr>
            <w:tcW w:w="1248"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94"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r>
      <w:tr w:rsidR="0022488B" w:rsidRPr="00111A52" w:rsidTr="008865A1">
        <w:trPr>
          <w:trHeight w:val="20"/>
        </w:trPr>
        <w:tc>
          <w:tcPr>
            <w:tcW w:w="1574" w:type="dxa"/>
            <w:gridSpan w:val="2"/>
            <w:tcBorders>
              <w:top w:val="nil"/>
              <w:left w:val="nil"/>
              <w:bottom w:val="nil"/>
              <w:right w:val="nil"/>
            </w:tcBorders>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63" w:type="dxa"/>
            <w:gridSpan w:val="3"/>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48"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48"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94"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r>
      <w:tr w:rsidR="0022488B" w:rsidRPr="00111A52" w:rsidTr="008865A1">
        <w:trPr>
          <w:trHeight w:val="20"/>
        </w:trPr>
        <w:tc>
          <w:tcPr>
            <w:tcW w:w="1574" w:type="dxa"/>
            <w:gridSpan w:val="2"/>
            <w:tcBorders>
              <w:top w:val="nil"/>
              <w:left w:val="nil"/>
              <w:bottom w:val="nil"/>
              <w:right w:val="nil"/>
            </w:tcBorders>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949"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2697" w:type="dxa"/>
            <w:gridSpan w:val="4"/>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63" w:type="dxa"/>
            <w:gridSpan w:val="3"/>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48"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48"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94"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r>
      <w:tr w:rsidR="0022488B" w:rsidRPr="00111A52" w:rsidTr="008865A1">
        <w:trPr>
          <w:trHeight w:val="20"/>
        </w:trPr>
        <w:tc>
          <w:tcPr>
            <w:tcW w:w="3523" w:type="dxa"/>
            <w:gridSpan w:val="4"/>
            <w:tcBorders>
              <w:top w:val="nil"/>
              <w:left w:val="nil"/>
              <w:bottom w:val="nil"/>
              <w:right w:val="nil"/>
            </w:tcBorders>
            <w:hideMark/>
          </w:tcPr>
          <w:p w:rsidR="0022488B" w:rsidRPr="00111A52" w:rsidRDefault="0022488B" w:rsidP="008865A1">
            <w:pPr>
              <w:spacing w:after="0"/>
              <w:rPr>
                <w:rFonts w:ascii="Times New Roman" w:eastAsia="Calibri" w:hAnsi="Times New Roman" w:cs="Times New Roman"/>
                <w:sz w:val="12"/>
                <w:szCs w:val="12"/>
                <w:lang w:eastAsia="en-US"/>
              </w:rPr>
            </w:pPr>
            <w:proofErr w:type="spellStart"/>
            <w:r w:rsidRPr="00111A52">
              <w:rPr>
                <w:rFonts w:ascii="Times New Roman" w:eastAsia="Calibri" w:hAnsi="Times New Roman" w:cs="Times New Roman"/>
                <w:sz w:val="12"/>
                <w:szCs w:val="12"/>
                <w:lang w:eastAsia="en-US"/>
              </w:rPr>
              <w:t>И.о</w:t>
            </w:r>
            <w:proofErr w:type="spellEnd"/>
            <w:r w:rsidRPr="00111A52">
              <w:rPr>
                <w:rFonts w:ascii="Times New Roman" w:eastAsia="Calibri" w:hAnsi="Times New Roman" w:cs="Times New Roman"/>
                <w:sz w:val="12"/>
                <w:szCs w:val="12"/>
                <w:lang w:eastAsia="en-US"/>
              </w:rPr>
              <w:t>. главы администрации района</w:t>
            </w:r>
          </w:p>
        </w:tc>
        <w:tc>
          <w:tcPr>
            <w:tcW w:w="2697" w:type="dxa"/>
            <w:gridSpan w:val="4"/>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63" w:type="dxa"/>
            <w:gridSpan w:val="3"/>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48"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r w:rsidRPr="00111A52">
              <w:rPr>
                <w:rFonts w:ascii="Times New Roman" w:eastAsia="Calibri" w:hAnsi="Times New Roman" w:cs="Times New Roman"/>
                <w:sz w:val="12"/>
                <w:szCs w:val="12"/>
                <w:lang w:eastAsia="en-US"/>
              </w:rPr>
              <w:t xml:space="preserve"> </w:t>
            </w:r>
            <w:r w:rsidRPr="00111A52">
              <w:rPr>
                <w:rFonts w:ascii="Times New Roman" w:eastAsia="Calibri" w:hAnsi="Times New Roman" w:cs="Times New Roman"/>
                <w:color w:val="auto"/>
                <w:kern w:val="0"/>
                <w:sz w:val="12"/>
                <w:szCs w:val="12"/>
                <w:lang w:eastAsia="en-US"/>
              </w:rPr>
              <w:t xml:space="preserve">В.А. </w:t>
            </w:r>
            <w:proofErr w:type="spellStart"/>
            <w:r w:rsidRPr="00111A52">
              <w:rPr>
                <w:rFonts w:ascii="Times New Roman" w:eastAsia="Calibri" w:hAnsi="Times New Roman" w:cs="Times New Roman"/>
                <w:color w:val="auto"/>
                <w:kern w:val="0"/>
                <w:sz w:val="12"/>
                <w:szCs w:val="12"/>
                <w:lang w:eastAsia="en-US"/>
              </w:rPr>
              <w:t>Дулов</w:t>
            </w:r>
            <w:proofErr w:type="spellEnd"/>
          </w:p>
        </w:tc>
        <w:tc>
          <w:tcPr>
            <w:tcW w:w="1248"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c>
          <w:tcPr>
            <w:tcW w:w="1294" w:type="dxa"/>
            <w:gridSpan w:val="2"/>
            <w:tcBorders>
              <w:top w:val="nil"/>
              <w:left w:val="nil"/>
              <w:bottom w:val="nil"/>
              <w:right w:val="nil"/>
            </w:tcBorders>
            <w:noWrap/>
            <w:hideMark/>
          </w:tcPr>
          <w:p w:rsidR="0022488B" w:rsidRPr="00111A52" w:rsidRDefault="0022488B" w:rsidP="008865A1">
            <w:pPr>
              <w:spacing w:after="0"/>
              <w:rPr>
                <w:rFonts w:ascii="Times New Roman" w:eastAsia="Calibri" w:hAnsi="Times New Roman" w:cs="Times New Roman"/>
                <w:sz w:val="12"/>
                <w:szCs w:val="12"/>
                <w:lang w:eastAsia="en-US"/>
              </w:rPr>
            </w:pPr>
          </w:p>
        </w:tc>
      </w:tr>
    </w:tbl>
    <w:p w:rsidR="0022488B" w:rsidRPr="00111A52" w:rsidRDefault="0022488B" w:rsidP="008865A1">
      <w:pPr>
        <w:spacing w:after="0" w:line="240" w:lineRule="auto"/>
        <w:rPr>
          <w:rFonts w:ascii="Times New Roman" w:eastAsia="Calibri" w:hAnsi="Times New Roman" w:cs="Times New Roman"/>
          <w:sz w:val="12"/>
          <w:szCs w:val="12"/>
          <w:lang w:eastAsia="en-US"/>
        </w:rPr>
      </w:pPr>
    </w:p>
    <w:p w:rsidR="0022488B" w:rsidRDefault="0022488B" w:rsidP="008865A1">
      <w:pPr>
        <w:spacing w:after="0" w:line="240" w:lineRule="auto"/>
        <w:rPr>
          <w:rFonts w:ascii="Times New Roman" w:eastAsia="Calibri" w:hAnsi="Times New Roman" w:cs="Times New Roman"/>
          <w:sz w:val="12"/>
          <w:szCs w:val="12"/>
          <w:lang w:eastAsia="en-US"/>
        </w:rPr>
      </w:pPr>
    </w:p>
    <w:p w:rsidR="008865A1" w:rsidRDefault="008865A1" w:rsidP="008865A1">
      <w:pPr>
        <w:spacing w:after="0" w:line="240" w:lineRule="auto"/>
        <w:rPr>
          <w:rFonts w:ascii="Times New Roman" w:eastAsia="Calibri" w:hAnsi="Times New Roman" w:cs="Times New Roman"/>
          <w:sz w:val="12"/>
          <w:szCs w:val="12"/>
          <w:lang w:eastAsia="en-US"/>
        </w:rPr>
      </w:pPr>
    </w:p>
    <w:p w:rsid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АДМИНИСТРАЦИЯ КАРАТУЗСКОГО РАЙОНА</w:t>
      </w:r>
    </w:p>
    <w:p w:rsidR="008865A1" w:rsidRP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p>
    <w:p w:rsidR="008865A1" w:rsidRP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ПОСТАНОВЛЕНИЕ</w:t>
      </w:r>
    </w:p>
    <w:tbl>
      <w:tblPr>
        <w:tblW w:w="0" w:type="auto"/>
        <w:tblInd w:w="-106" w:type="dxa"/>
        <w:tblLook w:val="00A0" w:firstRow="1" w:lastRow="0" w:firstColumn="1" w:lastColumn="0" w:noHBand="0" w:noVBand="0"/>
      </w:tblPr>
      <w:tblGrid>
        <w:gridCol w:w="4467"/>
        <w:gridCol w:w="3190"/>
        <w:gridCol w:w="3614"/>
      </w:tblGrid>
      <w:tr w:rsidR="008865A1" w:rsidRPr="008865A1" w:rsidTr="008865A1">
        <w:tc>
          <w:tcPr>
            <w:tcW w:w="4467" w:type="dxa"/>
          </w:tcPr>
          <w:p w:rsidR="008865A1" w:rsidRPr="008865A1" w:rsidRDefault="008865A1" w:rsidP="008865A1">
            <w:pPr>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29.10.2014</w:t>
            </w:r>
          </w:p>
        </w:tc>
        <w:tc>
          <w:tcPr>
            <w:tcW w:w="3190" w:type="dxa"/>
          </w:tcPr>
          <w:p w:rsidR="008865A1" w:rsidRPr="008865A1" w:rsidRDefault="008865A1" w:rsidP="008865A1">
            <w:pPr>
              <w:spacing w:after="0" w:line="240" w:lineRule="auto"/>
              <w:ind w:left="601"/>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с. Каратузское</w:t>
            </w:r>
          </w:p>
        </w:tc>
        <w:tc>
          <w:tcPr>
            <w:tcW w:w="3614" w:type="dxa"/>
          </w:tcPr>
          <w:p w:rsidR="008865A1" w:rsidRPr="008865A1" w:rsidRDefault="008865A1" w:rsidP="008865A1">
            <w:pPr>
              <w:spacing w:after="0" w:line="240" w:lineRule="auto"/>
              <w:jc w:val="right"/>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№1120-п</w:t>
            </w:r>
          </w:p>
        </w:tc>
      </w:tr>
    </w:tbl>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О внесении изменений в муниципальную программу «Развитие системы образования Каратузского района»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Постановления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1.Внести </w:t>
      </w:r>
      <w:proofErr w:type="gramStart"/>
      <w:r w:rsidRPr="008865A1">
        <w:rPr>
          <w:rFonts w:ascii="Times New Roman" w:eastAsia="Calibri" w:hAnsi="Times New Roman" w:cs="Times New Roman"/>
          <w:color w:val="auto"/>
          <w:kern w:val="0"/>
          <w:sz w:val="12"/>
          <w:szCs w:val="12"/>
          <w:lang w:eastAsia="en-US"/>
        </w:rPr>
        <w:t>в</w:t>
      </w:r>
      <w:proofErr w:type="gramEnd"/>
      <w:r w:rsidRPr="008865A1">
        <w:rPr>
          <w:rFonts w:ascii="Times New Roman" w:eastAsia="Calibri" w:hAnsi="Times New Roman" w:cs="Times New Roman"/>
          <w:color w:val="auto"/>
          <w:kern w:val="0"/>
          <w:sz w:val="12"/>
          <w:szCs w:val="12"/>
          <w:lang w:eastAsia="en-US"/>
        </w:rPr>
        <w:t xml:space="preserve"> </w:t>
      </w:r>
      <w:proofErr w:type="gramStart"/>
      <w:r w:rsidRPr="008865A1">
        <w:rPr>
          <w:rFonts w:ascii="Times New Roman" w:eastAsia="Calibri" w:hAnsi="Times New Roman" w:cs="Times New Roman"/>
          <w:color w:val="auto"/>
          <w:kern w:val="0"/>
          <w:sz w:val="12"/>
          <w:szCs w:val="12"/>
          <w:lang w:eastAsia="en-US"/>
        </w:rPr>
        <w:t>постановлением</w:t>
      </w:r>
      <w:proofErr w:type="gramEnd"/>
      <w:r w:rsidRPr="008865A1">
        <w:rPr>
          <w:rFonts w:ascii="Times New Roman" w:eastAsia="Calibri" w:hAnsi="Times New Roman" w:cs="Times New Roman"/>
          <w:color w:val="auto"/>
          <w:kern w:val="0"/>
          <w:sz w:val="12"/>
          <w:szCs w:val="12"/>
          <w:lang w:eastAsia="en-US"/>
        </w:rPr>
        <w:t xml:space="preserve"> администрации Каратузского района от 11.11.2013 года № 1162-п «Об утверждении муниципальной программы «Развитие системы образования Каратузского района» следующее изменение:</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color w:val="auto"/>
          <w:kern w:val="0"/>
          <w:sz w:val="12"/>
          <w:szCs w:val="12"/>
          <w:lang w:eastAsia="en-US"/>
        </w:rPr>
        <w:t>муниципальную программу «Развитие системы образования Каратузского района» изложить в редакции согласно приложению.</w:t>
      </w:r>
      <w:r w:rsidRPr="008865A1">
        <w:rPr>
          <w:rFonts w:ascii="Times New Roman" w:eastAsia="Calibri" w:hAnsi="Times New Roman" w:cs="Times New Roman"/>
          <w:bCs/>
          <w:color w:val="auto"/>
          <w:kern w:val="0"/>
          <w:sz w:val="12"/>
          <w:szCs w:val="12"/>
          <w:lang w:eastAsia="en-US"/>
        </w:rPr>
        <w:t xml:space="preserve">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2. </w:t>
      </w:r>
      <w:proofErr w:type="gramStart"/>
      <w:r w:rsidRPr="008865A1">
        <w:rPr>
          <w:rFonts w:ascii="Times New Roman" w:eastAsia="Calibri" w:hAnsi="Times New Roman" w:cs="Times New Roman"/>
          <w:color w:val="auto"/>
          <w:kern w:val="0"/>
          <w:sz w:val="12"/>
          <w:szCs w:val="12"/>
          <w:lang w:eastAsia="en-US"/>
        </w:rPr>
        <w:t>Контроль за</w:t>
      </w:r>
      <w:proofErr w:type="gramEnd"/>
      <w:r w:rsidRPr="008865A1">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на Г.М. Адольф, заместителя главы администрации района по социальным вопросам.</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3.Постановление вступает в силу с 1 января 2015 года, но не ранее 10 дней после его официального опубликования в периодическом печатном издании Вести муниципального образования «Каратузский район».</w:t>
      </w:r>
    </w:p>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p>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p>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Глава администрации района                                               </w:t>
      </w:r>
      <w:proofErr w:type="spellStart"/>
      <w:r w:rsidRPr="008865A1">
        <w:rPr>
          <w:rFonts w:ascii="Times New Roman" w:eastAsia="Calibri" w:hAnsi="Times New Roman" w:cs="Times New Roman"/>
          <w:color w:val="auto"/>
          <w:kern w:val="0"/>
          <w:sz w:val="12"/>
          <w:szCs w:val="12"/>
          <w:lang w:eastAsia="en-US"/>
        </w:rPr>
        <w:t>Г.И.Кулакова</w:t>
      </w:r>
      <w:proofErr w:type="spellEnd"/>
    </w:p>
    <w:p w:rsidR="008865A1" w:rsidRDefault="008865A1" w:rsidP="008865A1">
      <w:pPr>
        <w:spacing w:after="0" w:line="240" w:lineRule="auto"/>
        <w:rPr>
          <w:rFonts w:ascii="Times New Roman" w:eastAsia="Calibri" w:hAnsi="Times New Roman" w:cs="Times New Roman"/>
          <w:sz w:val="12"/>
          <w:szCs w:val="12"/>
          <w:lang w:eastAsia="en-US"/>
        </w:rPr>
      </w:pPr>
    </w:p>
    <w:p w:rsidR="008865A1" w:rsidRDefault="008865A1" w:rsidP="008865A1">
      <w:pPr>
        <w:spacing w:after="0" w:line="240" w:lineRule="auto"/>
        <w:rPr>
          <w:rFonts w:ascii="Times New Roman" w:eastAsia="Calibri" w:hAnsi="Times New Roman" w:cs="Times New Roman"/>
          <w:sz w:val="12"/>
          <w:szCs w:val="12"/>
          <w:lang w:eastAsia="en-US"/>
        </w:rPr>
      </w:pPr>
    </w:p>
    <w:p w:rsidR="008865A1" w:rsidRDefault="008865A1" w:rsidP="008865A1">
      <w:pPr>
        <w:spacing w:after="0" w:line="240" w:lineRule="auto"/>
        <w:rPr>
          <w:rFonts w:ascii="Times New Roman" w:eastAsia="Calibri" w:hAnsi="Times New Roman" w:cs="Times New Roman"/>
          <w:sz w:val="12"/>
          <w:szCs w:val="12"/>
          <w:lang w:eastAsia="en-US"/>
        </w:rPr>
      </w:pPr>
    </w:p>
    <w:p w:rsidR="008865A1" w:rsidRPr="008865A1" w:rsidRDefault="008865A1" w:rsidP="008865A1">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Приложение к постановлению </w:t>
      </w:r>
    </w:p>
    <w:p w:rsidR="008865A1" w:rsidRPr="008865A1" w:rsidRDefault="008865A1" w:rsidP="008865A1">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администрации Каратузского района</w:t>
      </w:r>
    </w:p>
    <w:p w:rsidR="008865A1" w:rsidRPr="008865A1" w:rsidRDefault="008865A1" w:rsidP="008865A1">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от 29.10.2014 г. № 1120-п                    </w:t>
      </w:r>
    </w:p>
    <w:p w:rsidR="008865A1" w:rsidRPr="008865A1" w:rsidRDefault="008865A1" w:rsidP="008865A1">
      <w:pPr>
        <w:spacing w:after="0" w:line="240" w:lineRule="auto"/>
        <w:jc w:val="center"/>
        <w:rPr>
          <w:rFonts w:ascii="Times New Roman" w:eastAsia="Calibri" w:hAnsi="Times New Roman" w:cs="Times New Roman"/>
          <w:b/>
          <w:color w:val="auto"/>
          <w:kern w:val="0"/>
          <w:sz w:val="12"/>
          <w:szCs w:val="12"/>
          <w:lang w:eastAsia="en-US"/>
        </w:rPr>
      </w:pPr>
      <w:r w:rsidRPr="008865A1">
        <w:rPr>
          <w:rFonts w:ascii="Times New Roman" w:eastAsia="Calibri" w:hAnsi="Times New Roman" w:cs="Times New Roman"/>
          <w:color w:val="auto"/>
          <w:kern w:val="0"/>
          <w:sz w:val="12"/>
          <w:szCs w:val="12"/>
          <w:lang w:eastAsia="en-US"/>
        </w:rPr>
        <w:t>1</w:t>
      </w:r>
      <w:r w:rsidRPr="008865A1">
        <w:rPr>
          <w:rFonts w:ascii="Times New Roman" w:eastAsia="Calibri" w:hAnsi="Times New Roman" w:cs="Times New Roman"/>
          <w:b/>
          <w:color w:val="auto"/>
          <w:kern w:val="0"/>
          <w:sz w:val="12"/>
          <w:szCs w:val="12"/>
          <w:lang w:eastAsia="en-US"/>
        </w:rPr>
        <w:t>. ПАСПОРТ</w:t>
      </w:r>
    </w:p>
    <w:p w:rsidR="008865A1" w:rsidRPr="008865A1" w:rsidRDefault="008865A1" w:rsidP="008865A1">
      <w:pPr>
        <w:spacing w:after="0" w:line="240" w:lineRule="auto"/>
        <w:jc w:val="center"/>
        <w:rPr>
          <w:rFonts w:ascii="Times New Roman" w:eastAsia="Calibri" w:hAnsi="Times New Roman" w:cs="Times New Roman"/>
          <w:b/>
          <w:smallCaps/>
          <w:color w:val="auto"/>
          <w:kern w:val="0"/>
          <w:sz w:val="12"/>
          <w:szCs w:val="12"/>
          <w:lang w:eastAsia="en-US"/>
        </w:rPr>
      </w:pPr>
      <w:r w:rsidRPr="008865A1">
        <w:rPr>
          <w:rFonts w:ascii="Times New Roman" w:eastAsia="Calibri" w:hAnsi="Times New Roman" w:cs="Times New Roman"/>
          <w:b/>
          <w:smallCaps/>
          <w:color w:val="auto"/>
          <w:kern w:val="0"/>
          <w:sz w:val="12"/>
          <w:szCs w:val="12"/>
          <w:lang w:eastAsia="en-US"/>
        </w:rPr>
        <w:t xml:space="preserve">муниципальной программы </w:t>
      </w:r>
    </w:p>
    <w:p w:rsidR="008865A1" w:rsidRPr="008865A1" w:rsidRDefault="008865A1" w:rsidP="008865A1">
      <w:pPr>
        <w:spacing w:after="0" w:line="240" w:lineRule="auto"/>
        <w:jc w:val="center"/>
        <w:rPr>
          <w:rFonts w:ascii="Times New Roman" w:eastAsia="Calibri" w:hAnsi="Times New Roman" w:cs="Times New Roman"/>
          <w:b/>
          <w:smallCaps/>
          <w:color w:val="auto"/>
          <w:kern w:val="0"/>
          <w:sz w:val="12"/>
          <w:szCs w:val="12"/>
          <w:lang w:eastAsia="en-US"/>
        </w:rPr>
      </w:pPr>
      <w:r w:rsidRPr="008865A1">
        <w:rPr>
          <w:rFonts w:ascii="Times New Roman" w:eastAsia="Calibri" w:hAnsi="Times New Roman" w:cs="Times New Roman"/>
          <w:b/>
          <w:smallCaps/>
          <w:color w:val="auto"/>
          <w:kern w:val="0"/>
          <w:sz w:val="12"/>
          <w:szCs w:val="12"/>
          <w:lang w:eastAsia="en-US"/>
        </w:rPr>
        <w:t xml:space="preserve">«Развитие системы образования Каратузского района» </w:t>
      </w:r>
    </w:p>
    <w:p w:rsidR="008865A1" w:rsidRP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8865A1" w:rsidRPr="008865A1" w:rsidTr="008865A1">
        <w:tc>
          <w:tcPr>
            <w:tcW w:w="2988" w:type="dxa"/>
            <w:tcBorders>
              <w:top w:val="single" w:sz="4" w:space="0" w:color="auto"/>
              <w:left w:val="single" w:sz="4" w:space="0" w:color="auto"/>
              <w:bottom w:val="single" w:sz="4" w:space="0" w:color="auto"/>
              <w:right w:val="single" w:sz="4" w:space="0" w:color="auto"/>
            </w:tcBorders>
          </w:tcPr>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Наименование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«Развитие системы образования Каратузского района»  (далее муниципальная программа)</w:t>
            </w:r>
          </w:p>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p>
        </w:tc>
      </w:tr>
      <w:tr w:rsidR="008865A1" w:rsidRPr="008865A1" w:rsidTr="008865A1">
        <w:tc>
          <w:tcPr>
            <w:tcW w:w="2988" w:type="dxa"/>
            <w:tcBorders>
              <w:top w:val="single" w:sz="4" w:space="0" w:color="auto"/>
              <w:left w:val="single" w:sz="4" w:space="0" w:color="auto"/>
              <w:bottom w:val="single" w:sz="4" w:space="0" w:color="auto"/>
              <w:right w:val="single" w:sz="4" w:space="0" w:color="auto"/>
            </w:tcBorders>
          </w:tcPr>
          <w:p w:rsidR="008865A1" w:rsidRPr="008865A1" w:rsidRDefault="008865A1" w:rsidP="008865A1">
            <w:pPr>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lastRenderedPageBreak/>
              <w:t xml:space="preserve">Основание для разработки муниципальной программы </w:t>
            </w:r>
          </w:p>
        </w:tc>
        <w:tc>
          <w:tcPr>
            <w:tcW w:w="6300" w:type="dxa"/>
            <w:tcBorders>
              <w:top w:val="single" w:sz="4" w:space="0" w:color="auto"/>
              <w:left w:val="single" w:sz="4" w:space="0" w:color="auto"/>
              <w:bottom w:val="single" w:sz="4" w:space="0" w:color="auto"/>
              <w:right w:val="single" w:sz="4" w:space="0" w:color="auto"/>
            </w:tcBorders>
          </w:tcPr>
          <w:p w:rsidR="008865A1" w:rsidRPr="008865A1" w:rsidRDefault="008865A1" w:rsidP="008865A1">
            <w:pPr>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Ст.179 Бюджетного кодекса РФ</w:t>
            </w:r>
          </w:p>
          <w:p w:rsidR="008865A1" w:rsidRPr="008865A1" w:rsidRDefault="008865A1" w:rsidP="008865A1">
            <w:pPr>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Постановление администрации Каратузского района  об утверждении перечня муниципальных программ Каратузского района от 21.08.2013 № 822-п;</w:t>
            </w:r>
          </w:p>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Постановление администрации Каратузского района 738-п от 29.07.2013 года «Об  утверждении Порядка принятия решений о разработке муниципальных программ Каратузского района, их формировании и реализации».</w:t>
            </w:r>
          </w:p>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p>
        </w:tc>
      </w:tr>
      <w:tr w:rsidR="008865A1" w:rsidRPr="008865A1" w:rsidTr="008865A1">
        <w:tc>
          <w:tcPr>
            <w:tcW w:w="2988" w:type="dxa"/>
            <w:tcBorders>
              <w:top w:val="single" w:sz="4" w:space="0" w:color="auto"/>
              <w:left w:val="single" w:sz="4" w:space="0" w:color="auto"/>
              <w:bottom w:val="single" w:sz="4" w:space="0" w:color="auto"/>
              <w:right w:val="single" w:sz="4" w:space="0" w:color="auto"/>
            </w:tcBorders>
          </w:tcPr>
          <w:p w:rsidR="008865A1" w:rsidRPr="008865A1" w:rsidRDefault="008865A1" w:rsidP="008865A1">
            <w:pPr>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Ответственный исполнитель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Управление образования администрации Каратузского района </w:t>
            </w:r>
          </w:p>
        </w:tc>
      </w:tr>
      <w:tr w:rsidR="008865A1" w:rsidRPr="008865A1" w:rsidTr="008865A1">
        <w:tc>
          <w:tcPr>
            <w:tcW w:w="2988" w:type="dxa"/>
            <w:tcBorders>
              <w:top w:val="single" w:sz="4" w:space="0" w:color="auto"/>
              <w:left w:val="single" w:sz="4" w:space="0" w:color="auto"/>
              <w:bottom w:val="single" w:sz="4" w:space="0" w:color="auto"/>
              <w:right w:val="single" w:sz="4" w:space="0" w:color="auto"/>
            </w:tcBorders>
          </w:tcPr>
          <w:p w:rsidR="008865A1" w:rsidRPr="008865A1" w:rsidRDefault="008865A1" w:rsidP="008865A1">
            <w:pPr>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Соисполнители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Администрация Каратузского района</w:t>
            </w:r>
          </w:p>
        </w:tc>
      </w:tr>
      <w:tr w:rsidR="008865A1" w:rsidRPr="008865A1" w:rsidTr="008865A1">
        <w:trPr>
          <w:trHeight w:val="558"/>
        </w:trPr>
        <w:tc>
          <w:tcPr>
            <w:tcW w:w="2988" w:type="dxa"/>
            <w:tcBorders>
              <w:top w:val="single" w:sz="4" w:space="0" w:color="auto"/>
              <w:left w:val="single" w:sz="4" w:space="0" w:color="auto"/>
              <w:bottom w:val="single" w:sz="4" w:space="0" w:color="auto"/>
              <w:right w:val="single" w:sz="4" w:space="0" w:color="auto"/>
            </w:tcBorders>
          </w:tcPr>
          <w:p w:rsidR="008865A1" w:rsidRPr="008865A1" w:rsidRDefault="008865A1" w:rsidP="008865A1">
            <w:pPr>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Перечень подпрограмм и отдельных мероприятий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8865A1" w:rsidRPr="008865A1" w:rsidRDefault="008865A1" w:rsidP="008865A1">
            <w:pPr>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Подпрограмма 1 «</w:t>
            </w:r>
            <w:r w:rsidRPr="008865A1">
              <w:rPr>
                <w:rFonts w:ascii="Times New Roman" w:eastAsia="Calibri" w:hAnsi="Times New Roman" w:cs="Times New Roman"/>
                <w:color w:val="auto"/>
                <w:kern w:val="32"/>
                <w:sz w:val="12"/>
                <w:szCs w:val="12"/>
                <w:lang w:eastAsia="en-US"/>
              </w:rPr>
              <w:t>Развитие дошкольного, общего и дополнительного образования детей</w:t>
            </w:r>
            <w:r w:rsidRPr="008865A1">
              <w:rPr>
                <w:rFonts w:ascii="Times New Roman" w:eastAsia="Calibri" w:hAnsi="Times New Roman" w:cs="Times New Roman"/>
                <w:color w:val="auto"/>
                <w:kern w:val="0"/>
                <w:sz w:val="12"/>
                <w:szCs w:val="12"/>
                <w:lang w:eastAsia="en-US"/>
              </w:rPr>
              <w:t>»;</w:t>
            </w:r>
          </w:p>
          <w:p w:rsidR="008865A1" w:rsidRPr="008865A1" w:rsidRDefault="008865A1" w:rsidP="008865A1">
            <w:pPr>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Подпрограмма 2 «Организация летнего отдыха, оздоровления, занятости детей и подростков»;</w:t>
            </w:r>
          </w:p>
          <w:p w:rsidR="008865A1" w:rsidRPr="008865A1" w:rsidRDefault="008865A1" w:rsidP="008865A1">
            <w:pPr>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Подпрограмма 3 «Одаренные дети»;</w:t>
            </w:r>
          </w:p>
          <w:p w:rsidR="008865A1" w:rsidRPr="008865A1" w:rsidRDefault="008865A1" w:rsidP="008865A1">
            <w:pPr>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Подпрограмма 4 «Развитие сети</w:t>
            </w:r>
          </w:p>
          <w:p w:rsidR="008865A1" w:rsidRPr="008865A1" w:rsidRDefault="008865A1" w:rsidP="008865A1">
            <w:pPr>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дошкольных образовательных учреждений»;</w:t>
            </w:r>
          </w:p>
          <w:p w:rsidR="008865A1" w:rsidRPr="008865A1" w:rsidRDefault="008865A1" w:rsidP="008865A1">
            <w:pPr>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Подпрограмма 5  «Обеспечение жизнедеятельности учреждений подведомственных управлению образования администрации  Каратузского района»;</w:t>
            </w:r>
          </w:p>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Подпрограмма 6 «Кадровый потенциал в системе образования Каратузского района»</w:t>
            </w:r>
          </w:p>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Подпрограмма 7 «</w:t>
            </w:r>
            <w:r w:rsidRPr="008865A1">
              <w:rPr>
                <w:rFonts w:ascii="Times New Roman" w:eastAsia="Calibri" w:hAnsi="Times New Roman" w:cs="Times New Roman"/>
                <w:color w:val="auto"/>
                <w:kern w:val="32"/>
                <w:sz w:val="12"/>
                <w:szCs w:val="12"/>
                <w:lang w:eastAsia="en-US"/>
              </w:rPr>
              <w:t>Обеспечение реализации муниципальной программы и прочие мероприятия</w:t>
            </w:r>
            <w:r w:rsidRPr="008865A1">
              <w:rPr>
                <w:rFonts w:ascii="Times New Roman" w:eastAsia="Calibri" w:hAnsi="Times New Roman" w:cs="Times New Roman"/>
                <w:color w:val="auto"/>
                <w:kern w:val="0"/>
                <w:sz w:val="12"/>
                <w:szCs w:val="12"/>
                <w:lang w:eastAsia="en-US"/>
              </w:rPr>
              <w:t>»</w:t>
            </w:r>
          </w:p>
        </w:tc>
      </w:tr>
      <w:tr w:rsidR="008865A1" w:rsidRPr="008865A1" w:rsidTr="008865A1">
        <w:tc>
          <w:tcPr>
            <w:tcW w:w="2988" w:type="dxa"/>
            <w:tcBorders>
              <w:top w:val="single" w:sz="4" w:space="0" w:color="auto"/>
              <w:left w:val="single" w:sz="4" w:space="0" w:color="auto"/>
              <w:bottom w:val="single" w:sz="4" w:space="0" w:color="auto"/>
              <w:right w:val="single" w:sz="4" w:space="0" w:color="auto"/>
            </w:tcBorders>
          </w:tcPr>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Цели муниципальной </w:t>
            </w:r>
          </w:p>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p>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p>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программы</w:t>
            </w:r>
          </w:p>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865A1" w:rsidRPr="008865A1" w:rsidRDefault="008865A1" w:rsidP="008865A1">
            <w:pPr>
              <w:autoSpaceDE w:val="0"/>
              <w:autoSpaceDN w:val="0"/>
              <w:adjustRightInd w:val="0"/>
              <w:spacing w:after="0" w:line="240" w:lineRule="auto"/>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xml:space="preserve">Обеспечение высокого качества образования, </w:t>
            </w:r>
          </w:p>
          <w:p w:rsidR="008865A1" w:rsidRPr="008865A1" w:rsidRDefault="008865A1" w:rsidP="008865A1">
            <w:pPr>
              <w:autoSpaceDE w:val="0"/>
              <w:autoSpaceDN w:val="0"/>
              <w:adjustRightInd w:val="0"/>
              <w:spacing w:after="0" w:line="240" w:lineRule="auto"/>
              <w:rPr>
                <w:rFonts w:ascii="Times New Roman" w:hAnsi="Times New Roman" w:cs="Times New Roman"/>
                <w:color w:val="auto"/>
                <w:kern w:val="0"/>
                <w:sz w:val="12"/>
                <w:szCs w:val="12"/>
              </w:rPr>
            </w:pPr>
          </w:p>
          <w:p w:rsidR="008865A1" w:rsidRPr="008865A1" w:rsidRDefault="008865A1" w:rsidP="008865A1">
            <w:pPr>
              <w:autoSpaceDE w:val="0"/>
              <w:autoSpaceDN w:val="0"/>
              <w:adjustRightInd w:val="0"/>
              <w:spacing w:after="0" w:line="240" w:lineRule="auto"/>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соответствующего потребностям граждан и перспективным задачам развития экономики Каратузского района, поддержка детей-сирот, детей, оставшихся без попечения родителей, отдых и оздоровление детей в летний период.</w:t>
            </w:r>
          </w:p>
        </w:tc>
      </w:tr>
      <w:tr w:rsidR="008865A1" w:rsidRPr="008865A1" w:rsidTr="008865A1">
        <w:tc>
          <w:tcPr>
            <w:tcW w:w="2988" w:type="dxa"/>
            <w:tcBorders>
              <w:top w:val="single" w:sz="4" w:space="0" w:color="auto"/>
              <w:left w:val="single" w:sz="4" w:space="0" w:color="auto"/>
              <w:bottom w:val="single" w:sz="4" w:space="0" w:color="auto"/>
              <w:right w:val="single" w:sz="4" w:space="0" w:color="auto"/>
            </w:tcBorders>
          </w:tcPr>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Задачи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8865A1" w:rsidRPr="008865A1" w:rsidRDefault="008865A1" w:rsidP="008865A1">
            <w:pPr>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1.Создание в системе дошкольного, общего и дополнительного образования равных возможностей для современного качественного образования.</w:t>
            </w:r>
          </w:p>
          <w:p w:rsidR="008865A1" w:rsidRPr="008865A1" w:rsidRDefault="008865A1" w:rsidP="008865A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2. Реализация прав детей, подростков и молодежи на оздоровление, развитие, отдых и занятость детей во время каникул.</w:t>
            </w:r>
          </w:p>
          <w:p w:rsidR="008865A1" w:rsidRPr="008865A1" w:rsidRDefault="008865A1" w:rsidP="008865A1">
            <w:pPr>
              <w:tabs>
                <w:tab w:val="num" w:pos="360"/>
              </w:tabs>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3. Создание условий для продолжения и повышения качества работы с одаренными детьми Каратузского района.</w:t>
            </w:r>
          </w:p>
          <w:p w:rsidR="008865A1" w:rsidRPr="008865A1" w:rsidRDefault="008865A1" w:rsidP="008865A1">
            <w:pPr>
              <w:tabs>
                <w:tab w:val="num" w:pos="360"/>
              </w:tabs>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4.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  </w:t>
            </w:r>
          </w:p>
          <w:p w:rsidR="008865A1" w:rsidRPr="008865A1" w:rsidRDefault="008865A1" w:rsidP="008865A1">
            <w:pPr>
              <w:tabs>
                <w:tab w:val="num" w:pos="360"/>
              </w:tabs>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5.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8865A1" w:rsidRPr="008865A1" w:rsidRDefault="008865A1" w:rsidP="008865A1">
            <w:pPr>
              <w:tabs>
                <w:tab w:val="num" w:pos="360"/>
              </w:tabs>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6. Повышение профессионального </w:t>
            </w:r>
            <w:proofErr w:type="gramStart"/>
            <w:r w:rsidRPr="008865A1">
              <w:rPr>
                <w:rFonts w:ascii="Times New Roman" w:eastAsia="Calibri" w:hAnsi="Times New Roman" w:cs="Times New Roman"/>
                <w:color w:val="auto"/>
                <w:kern w:val="0"/>
                <w:sz w:val="12"/>
                <w:szCs w:val="12"/>
                <w:lang w:eastAsia="en-US"/>
              </w:rPr>
              <w:t>мастерства педагогов муниципальной системы образования Каратузского района</w:t>
            </w:r>
            <w:proofErr w:type="gramEnd"/>
            <w:r w:rsidRPr="008865A1">
              <w:rPr>
                <w:rFonts w:ascii="Times New Roman" w:eastAsia="Calibri" w:hAnsi="Times New Roman" w:cs="Times New Roman"/>
                <w:color w:val="auto"/>
                <w:kern w:val="0"/>
                <w:sz w:val="12"/>
                <w:szCs w:val="12"/>
                <w:lang w:eastAsia="en-US"/>
              </w:rPr>
              <w:t xml:space="preserve"> для ее развития и предоставления качественных  образовательных услуг.</w:t>
            </w:r>
          </w:p>
          <w:p w:rsidR="008865A1" w:rsidRPr="008865A1" w:rsidRDefault="008865A1" w:rsidP="008865A1">
            <w:pPr>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7. Создание условий для эффективного управления отраслью.</w:t>
            </w:r>
          </w:p>
        </w:tc>
      </w:tr>
      <w:tr w:rsidR="008865A1" w:rsidRPr="008865A1" w:rsidTr="008865A1">
        <w:tc>
          <w:tcPr>
            <w:tcW w:w="2988" w:type="dxa"/>
            <w:tcBorders>
              <w:top w:val="single" w:sz="4" w:space="0" w:color="auto"/>
              <w:left w:val="single" w:sz="4" w:space="0" w:color="auto"/>
              <w:bottom w:val="single" w:sz="4" w:space="0" w:color="auto"/>
              <w:right w:val="single" w:sz="4" w:space="0" w:color="auto"/>
            </w:tcBorders>
          </w:tcPr>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Этапы и сроки реализации муниципальной программы</w:t>
            </w:r>
          </w:p>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p>
        </w:tc>
        <w:tc>
          <w:tcPr>
            <w:tcW w:w="6300" w:type="dxa"/>
            <w:tcBorders>
              <w:top w:val="single" w:sz="4" w:space="0" w:color="auto"/>
              <w:left w:val="single" w:sz="4" w:space="0" w:color="auto"/>
              <w:bottom w:val="single" w:sz="4" w:space="0" w:color="auto"/>
              <w:right w:val="single" w:sz="4" w:space="0" w:color="auto"/>
            </w:tcBorders>
          </w:tcPr>
          <w:p w:rsidR="008865A1" w:rsidRPr="008865A1" w:rsidRDefault="008865A1" w:rsidP="008865A1">
            <w:pPr>
              <w:shd w:val="clear" w:color="auto" w:fill="FFFFFF"/>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2014- 2017 годы </w:t>
            </w:r>
          </w:p>
        </w:tc>
      </w:tr>
      <w:tr w:rsidR="008865A1" w:rsidRPr="008865A1" w:rsidTr="008865A1">
        <w:tc>
          <w:tcPr>
            <w:tcW w:w="2988" w:type="dxa"/>
            <w:tcBorders>
              <w:top w:val="single" w:sz="4" w:space="0" w:color="auto"/>
              <w:left w:val="single" w:sz="4" w:space="0" w:color="auto"/>
              <w:bottom w:val="single" w:sz="4" w:space="0" w:color="auto"/>
              <w:right w:val="single" w:sz="4" w:space="0" w:color="auto"/>
            </w:tcBorders>
          </w:tcPr>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Перечень целевых показателей и показателей результативности программы с расшифровкой плановых значений по годам её реализации, значения целевых показателей на долгосрочный период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proofErr w:type="gramStart"/>
            <w:r w:rsidRPr="008865A1">
              <w:rPr>
                <w:rFonts w:ascii="Times New Roman" w:eastAsia="Calibri" w:hAnsi="Times New Roman" w:cs="Times New Roman"/>
                <w:color w:val="auto"/>
                <w:kern w:val="0"/>
                <w:sz w:val="12"/>
                <w:szCs w:val="12"/>
                <w:lang w:eastAsia="en-US"/>
              </w:rPr>
              <w:t>представлен</w:t>
            </w:r>
            <w:proofErr w:type="gramEnd"/>
            <w:r w:rsidRPr="008865A1">
              <w:rPr>
                <w:rFonts w:ascii="Times New Roman" w:eastAsia="Calibri" w:hAnsi="Times New Roman" w:cs="Times New Roman"/>
                <w:color w:val="auto"/>
                <w:kern w:val="0"/>
                <w:sz w:val="12"/>
                <w:szCs w:val="12"/>
                <w:lang w:eastAsia="en-US"/>
              </w:rPr>
              <w:t xml:space="preserve"> в приложении 1, 2 к паспорту муниципальной программы </w:t>
            </w:r>
          </w:p>
        </w:tc>
      </w:tr>
      <w:tr w:rsidR="008865A1" w:rsidRPr="008865A1" w:rsidTr="008865A1">
        <w:tc>
          <w:tcPr>
            <w:tcW w:w="2988" w:type="dxa"/>
            <w:tcBorders>
              <w:top w:val="single" w:sz="4" w:space="0" w:color="auto"/>
              <w:left w:val="single" w:sz="4" w:space="0" w:color="auto"/>
              <w:bottom w:val="single" w:sz="4" w:space="0" w:color="auto"/>
              <w:right w:val="single" w:sz="4" w:space="0" w:color="auto"/>
            </w:tcBorders>
          </w:tcPr>
          <w:p w:rsidR="008865A1" w:rsidRPr="008865A1" w:rsidRDefault="008865A1" w:rsidP="008865A1">
            <w:pPr>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Всего по программе:</w:t>
            </w:r>
          </w:p>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 xml:space="preserve">2014 год – 412 977,69243 </w:t>
            </w:r>
            <w:proofErr w:type="spellStart"/>
            <w:r w:rsidRPr="008865A1">
              <w:rPr>
                <w:rFonts w:ascii="Times New Roman" w:eastAsia="Calibri" w:hAnsi="Times New Roman" w:cs="Times New Roman"/>
                <w:spacing w:val="1"/>
                <w:kern w:val="0"/>
                <w:sz w:val="12"/>
                <w:szCs w:val="12"/>
                <w:lang w:eastAsia="en-US"/>
              </w:rPr>
              <w:t>тыс</w:t>
            </w:r>
            <w:proofErr w:type="gramStart"/>
            <w:r w:rsidRPr="008865A1">
              <w:rPr>
                <w:rFonts w:ascii="Times New Roman" w:eastAsia="Calibri" w:hAnsi="Times New Roman" w:cs="Times New Roman"/>
                <w:spacing w:val="1"/>
                <w:kern w:val="0"/>
                <w:sz w:val="12"/>
                <w:szCs w:val="12"/>
                <w:lang w:eastAsia="en-US"/>
              </w:rPr>
              <w:t>.р</w:t>
            </w:r>
            <w:proofErr w:type="gramEnd"/>
            <w:r w:rsidRPr="008865A1">
              <w:rPr>
                <w:rFonts w:ascii="Times New Roman" w:eastAsia="Calibri" w:hAnsi="Times New Roman" w:cs="Times New Roman"/>
                <w:spacing w:val="1"/>
                <w:kern w:val="0"/>
                <w:sz w:val="12"/>
                <w:szCs w:val="12"/>
                <w:lang w:eastAsia="en-US"/>
              </w:rPr>
              <w:t>ублей</w:t>
            </w:r>
            <w:proofErr w:type="spellEnd"/>
            <w:r w:rsidRPr="008865A1">
              <w:rPr>
                <w:rFonts w:ascii="Times New Roman" w:eastAsia="Calibri" w:hAnsi="Times New Roman" w:cs="Times New Roman"/>
                <w:spacing w:val="1"/>
                <w:kern w:val="0"/>
                <w:sz w:val="12"/>
                <w:szCs w:val="12"/>
                <w:lang w:eastAsia="en-US"/>
              </w:rPr>
              <w:t>,</w:t>
            </w:r>
          </w:p>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в том числе:</w:t>
            </w:r>
          </w:p>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 xml:space="preserve">       федеральный бюджет – 13 847,5 </w:t>
            </w:r>
            <w:proofErr w:type="spellStart"/>
            <w:r w:rsidRPr="008865A1">
              <w:rPr>
                <w:rFonts w:ascii="Times New Roman" w:eastAsia="Calibri" w:hAnsi="Times New Roman" w:cs="Times New Roman"/>
                <w:spacing w:val="1"/>
                <w:kern w:val="0"/>
                <w:sz w:val="12"/>
                <w:szCs w:val="12"/>
                <w:lang w:eastAsia="en-US"/>
              </w:rPr>
              <w:t>тыс</w:t>
            </w:r>
            <w:proofErr w:type="gramStart"/>
            <w:r w:rsidRPr="008865A1">
              <w:rPr>
                <w:rFonts w:ascii="Times New Roman" w:eastAsia="Calibri" w:hAnsi="Times New Roman" w:cs="Times New Roman"/>
                <w:spacing w:val="1"/>
                <w:kern w:val="0"/>
                <w:sz w:val="12"/>
                <w:szCs w:val="12"/>
                <w:lang w:eastAsia="en-US"/>
              </w:rPr>
              <w:t>.р</w:t>
            </w:r>
            <w:proofErr w:type="gramEnd"/>
            <w:r w:rsidRPr="008865A1">
              <w:rPr>
                <w:rFonts w:ascii="Times New Roman" w:eastAsia="Calibri" w:hAnsi="Times New Roman" w:cs="Times New Roman"/>
                <w:spacing w:val="1"/>
                <w:kern w:val="0"/>
                <w:sz w:val="12"/>
                <w:szCs w:val="12"/>
                <w:lang w:eastAsia="en-US"/>
              </w:rPr>
              <w:t>ублей</w:t>
            </w:r>
            <w:proofErr w:type="spellEnd"/>
            <w:r w:rsidRPr="008865A1">
              <w:rPr>
                <w:rFonts w:ascii="Times New Roman" w:eastAsia="Calibri" w:hAnsi="Times New Roman" w:cs="Times New Roman"/>
                <w:spacing w:val="1"/>
                <w:kern w:val="0"/>
                <w:sz w:val="12"/>
                <w:szCs w:val="12"/>
                <w:lang w:eastAsia="en-US"/>
              </w:rPr>
              <w:t>;</w:t>
            </w:r>
          </w:p>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 xml:space="preserve">       краевой бюджет – 243 172,66243 </w:t>
            </w:r>
            <w:proofErr w:type="spellStart"/>
            <w:r w:rsidRPr="008865A1">
              <w:rPr>
                <w:rFonts w:ascii="Times New Roman" w:eastAsia="Calibri" w:hAnsi="Times New Roman" w:cs="Times New Roman"/>
                <w:spacing w:val="1"/>
                <w:kern w:val="0"/>
                <w:sz w:val="12"/>
                <w:szCs w:val="12"/>
                <w:lang w:eastAsia="en-US"/>
              </w:rPr>
              <w:t>тыс</w:t>
            </w:r>
            <w:proofErr w:type="gramStart"/>
            <w:r w:rsidRPr="008865A1">
              <w:rPr>
                <w:rFonts w:ascii="Times New Roman" w:eastAsia="Calibri" w:hAnsi="Times New Roman" w:cs="Times New Roman"/>
                <w:spacing w:val="1"/>
                <w:kern w:val="0"/>
                <w:sz w:val="12"/>
                <w:szCs w:val="12"/>
                <w:lang w:eastAsia="en-US"/>
              </w:rPr>
              <w:t>.р</w:t>
            </w:r>
            <w:proofErr w:type="gramEnd"/>
            <w:r w:rsidRPr="008865A1">
              <w:rPr>
                <w:rFonts w:ascii="Times New Roman" w:eastAsia="Calibri" w:hAnsi="Times New Roman" w:cs="Times New Roman"/>
                <w:spacing w:val="1"/>
                <w:kern w:val="0"/>
                <w:sz w:val="12"/>
                <w:szCs w:val="12"/>
                <w:lang w:eastAsia="en-US"/>
              </w:rPr>
              <w:t>ублей</w:t>
            </w:r>
            <w:proofErr w:type="spellEnd"/>
            <w:r w:rsidRPr="008865A1">
              <w:rPr>
                <w:rFonts w:ascii="Times New Roman" w:eastAsia="Calibri" w:hAnsi="Times New Roman" w:cs="Times New Roman"/>
                <w:spacing w:val="1"/>
                <w:kern w:val="0"/>
                <w:sz w:val="12"/>
                <w:szCs w:val="12"/>
                <w:lang w:eastAsia="en-US"/>
              </w:rPr>
              <w:t>;</w:t>
            </w:r>
          </w:p>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 xml:space="preserve">       районный бюджет -  155 957,53 </w:t>
            </w:r>
            <w:proofErr w:type="spellStart"/>
            <w:r w:rsidRPr="008865A1">
              <w:rPr>
                <w:rFonts w:ascii="Times New Roman" w:eastAsia="Calibri" w:hAnsi="Times New Roman" w:cs="Times New Roman"/>
                <w:spacing w:val="1"/>
                <w:kern w:val="0"/>
                <w:sz w:val="12"/>
                <w:szCs w:val="12"/>
                <w:lang w:eastAsia="en-US"/>
              </w:rPr>
              <w:t>тыс</w:t>
            </w:r>
            <w:proofErr w:type="gramStart"/>
            <w:r w:rsidRPr="008865A1">
              <w:rPr>
                <w:rFonts w:ascii="Times New Roman" w:eastAsia="Calibri" w:hAnsi="Times New Roman" w:cs="Times New Roman"/>
                <w:spacing w:val="1"/>
                <w:kern w:val="0"/>
                <w:sz w:val="12"/>
                <w:szCs w:val="12"/>
                <w:lang w:eastAsia="en-US"/>
              </w:rPr>
              <w:t>.р</w:t>
            </w:r>
            <w:proofErr w:type="gramEnd"/>
            <w:r w:rsidRPr="008865A1">
              <w:rPr>
                <w:rFonts w:ascii="Times New Roman" w:eastAsia="Calibri" w:hAnsi="Times New Roman" w:cs="Times New Roman"/>
                <w:spacing w:val="1"/>
                <w:kern w:val="0"/>
                <w:sz w:val="12"/>
                <w:szCs w:val="12"/>
                <w:lang w:eastAsia="en-US"/>
              </w:rPr>
              <w:t>ублей</w:t>
            </w:r>
            <w:proofErr w:type="spellEnd"/>
            <w:r w:rsidRPr="008865A1">
              <w:rPr>
                <w:rFonts w:ascii="Times New Roman" w:eastAsia="Calibri" w:hAnsi="Times New Roman" w:cs="Times New Roman"/>
                <w:spacing w:val="1"/>
                <w:kern w:val="0"/>
                <w:sz w:val="12"/>
                <w:szCs w:val="12"/>
                <w:lang w:eastAsia="en-US"/>
              </w:rPr>
              <w:t>.</w:t>
            </w:r>
          </w:p>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 xml:space="preserve">2015 год – 371 842,48 </w:t>
            </w:r>
            <w:proofErr w:type="spellStart"/>
            <w:r w:rsidRPr="008865A1">
              <w:rPr>
                <w:rFonts w:ascii="Times New Roman" w:eastAsia="Calibri" w:hAnsi="Times New Roman" w:cs="Times New Roman"/>
                <w:spacing w:val="1"/>
                <w:kern w:val="0"/>
                <w:sz w:val="12"/>
                <w:szCs w:val="12"/>
                <w:lang w:eastAsia="en-US"/>
              </w:rPr>
              <w:t>тыс</w:t>
            </w:r>
            <w:proofErr w:type="gramStart"/>
            <w:r w:rsidRPr="008865A1">
              <w:rPr>
                <w:rFonts w:ascii="Times New Roman" w:eastAsia="Calibri" w:hAnsi="Times New Roman" w:cs="Times New Roman"/>
                <w:spacing w:val="1"/>
                <w:kern w:val="0"/>
                <w:sz w:val="12"/>
                <w:szCs w:val="12"/>
                <w:lang w:eastAsia="en-US"/>
              </w:rPr>
              <w:t>.р</w:t>
            </w:r>
            <w:proofErr w:type="gramEnd"/>
            <w:r w:rsidRPr="008865A1">
              <w:rPr>
                <w:rFonts w:ascii="Times New Roman" w:eastAsia="Calibri" w:hAnsi="Times New Roman" w:cs="Times New Roman"/>
                <w:spacing w:val="1"/>
                <w:kern w:val="0"/>
                <w:sz w:val="12"/>
                <w:szCs w:val="12"/>
                <w:lang w:eastAsia="en-US"/>
              </w:rPr>
              <w:t>ублей</w:t>
            </w:r>
            <w:proofErr w:type="spellEnd"/>
            <w:r w:rsidRPr="008865A1">
              <w:rPr>
                <w:rFonts w:ascii="Times New Roman" w:eastAsia="Calibri" w:hAnsi="Times New Roman" w:cs="Times New Roman"/>
                <w:spacing w:val="1"/>
                <w:kern w:val="0"/>
                <w:sz w:val="12"/>
                <w:szCs w:val="12"/>
                <w:lang w:eastAsia="en-US"/>
              </w:rPr>
              <w:t>,</w:t>
            </w:r>
          </w:p>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в том числе:</w:t>
            </w:r>
          </w:p>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 xml:space="preserve">        федеральный бюджет – 322,6 </w:t>
            </w:r>
            <w:proofErr w:type="spellStart"/>
            <w:r w:rsidRPr="008865A1">
              <w:rPr>
                <w:rFonts w:ascii="Times New Roman" w:eastAsia="Calibri" w:hAnsi="Times New Roman" w:cs="Times New Roman"/>
                <w:spacing w:val="1"/>
                <w:kern w:val="0"/>
                <w:sz w:val="12"/>
                <w:szCs w:val="12"/>
                <w:lang w:eastAsia="en-US"/>
              </w:rPr>
              <w:t>тыс</w:t>
            </w:r>
            <w:proofErr w:type="gramStart"/>
            <w:r w:rsidRPr="008865A1">
              <w:rPr>
                <w:rFonts w:ascii="Times New Roman" w:eastAsia="Calibri" w:hAnsi="Times New Roman" w:cs="Times New Roman"/>
                <w:spacing w:val="1"/>
                <w:kern w:val="0"/>
                <w:sz w:val="12"/>
                <w:szCs w:val="12"/>
                <w:lang w:eastAsia="en-US"/>
              </w:rPr>
              <w:t>.р</w:t>
            </w:r>
            <w:proofErr w:type="gramEnd"/>
            <w:r w:rsidRPr="008865A1">
              <w:rPr>
                <w:rFonts w:ascii="Times New Roman" w:eastAsia="Calibri" w:hAnsi="Times New Roman" w:cs="Times New Roman"/>
                <w:spacing w:val="1"/>
                <w:kern w:val="0"/>
                <w:sz w:val="12"/>
                <w:szCs w:val="12"/>
                <w:lang w:eastAsia="en-US"/>
              </w:rPr>
              <w:t>ублей</w:t>
            </w:r>
            <w:proofErr w:type="spellEnd"/>
            <w:r w:rsidRPr="008865A1">
              <w:rPr>
                <w:rFonts w:ascii="Times New Roman" w:eastAsia="Calibri" w:hAnsi="Times New Roman" w:cs="Times New Roman"/>
                <w:spacing w:val="1"/>
                <w:kern w:val="0"/>
                <w:sz w:val="12"/>
                <w:szCs w:val="12"/>
                <w:lang w:eastAsia="en-US"/>
              </w:rPr>
              <w:t>;</w:t>
            </w:r>
          </w:p>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 xml:space="preserve">        краевой бюджет – 210 539,1 </w:t>
            </w:r>
            <w:proofErr w:type="spellStart"/>
            <w:r w:rsidRPr="008865A1">
              <w:rPr>
                <w:rFonts w:ascii="Times New Roman" w:eastAsia="Calibri" w:hAnsi="Times New Roman" w:cs="Times New Roman"/>
                <w:spacing w:val="1"/>
                <w:kern w:val="0"/>
                <w:sz w:val="12"/>
                <w:szCs w:val="12"/>
                <w:lang w:eastAsia="en-US"/>
              </w:rPr>
              <w:t>тыс</w:t>
            </w:r>
            <w:proofErr w:type="gramStart"/>
            <w:r w:rsidRPr="008865A1">
              <w:rPr>
                <w:rFonts w:ascii="Times New Roman" w:eastAsia="Calibri" w:hAnsi="Times New Roman" w:cs="Times New Roman"/>
                <w:spacing w:val="1"/>
                <w:kern w:val="0"/>
                <w:sz w:val="12"/>
                <w:szCs w:val="12"/>
                <w:lang w:eastAsia="en-US"/>
              </w:rPr>
              <w:t>.р</w:t>
            </w:r>
            <w:proofErr w:type="gramEnd"/>
            <w:r w:rsidRPr="008865A1">
              <w:rPr>
                <w:rFonts w:ascii="Times New Roman" w:eastAsia="Calibri" w:hAnsi="Times New Roman" w:cs="Times New Roman"/>
                <w:spacing w:val="1"/>
                <w:kern w:val="0"/>
                <w:sz w:val="12"/>
                <w:szCs w:val="12"/>
                <w:lang w:eastAsia="en-US"/>
              </w:rPr>
              <w:t>ублей</w:t>
            </w:r>
            <w:proofErr w:type="spellEnd"/>
            <w:r w:rsidRPr="008865A1">
              <w:rPr>
                <w:rFonts w:ascii="Times New Roman" w:eastAsia="Calibri" w:hAnsi="Times New Roman" w:cs="Times New Roman"/>
                <w:spacing w:val="1"/>
                <w:kern w:val="0"/>
                <w:sz w:val="12"/>
                <w:szCs w:val="12"/>
                <w:lang w:eastAsia="en-US"/>
              </w:rPr>
              <w:t>;</w:t>
            </w:r>
          </w:p>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 xml:space="preserve">        районный бюджет – 160 980,78 </w:t>
            </w:r>
            <w:proofErr w:type="spellStart"/>
            <w:r w:rsidRPr="008865A1">
              <w:rPr>
                <w:rFonts w:ascii="Times New Roman" w:eastAsia="Calibri" w:hAnsi="Times New Roman" w:cs="Times New Roman"/>
                <w:spacing w:val="1"/>
                <w:kern w:val="0"/>
                <w:sz w:val="12"/>
                <w:szCs w:val="12"/>
                <w:lang w:eastAsia="en-US"/>
              </w:rPr>
              <w:t>тыс</w:t>
            </w:r>
            <w:proofErr w:type="gramStart"/>
            <w:r w:rsidRPr="008865A1">
              <w:rPr>
                <w:rFonts w:ascii="Times New Roman" w:eastAsia="Calibri" w:hAnsi="Times New Roman" w:cs="Times New Roman"/>
                <w:spacing w:val="1"/>
                <w:kern w:val="0"/>
                <w:sz w:val="12"/>
                <w:szCs w:val="12"/>
                <w:lang w:eastAsia="en-US"/>
              </w:rPr>
              <w:t>.р</w:t>
            </w:r>
            <w:proofErr w:type="gramEnd"/>
            <w:r w:rsidRPr="008865A1">
              <w:rPr>
                <w:rFonts w:ascii="Times New Roman" w:eastAsia="Calibri" w:hAnsi="Times New Roman" w:cs="Times New Roman"/>
                <w:spacing w:val="1"/>
                <w:kern w:val="0"/>
                <w:sz w:val="12"/>
                <w:szCs w:val="12"/>
                <w:lang w:eastAsia="en-US"/>
              </w:rPr>
              <w:t>ублей</w:t>
            </w:r>
            <w:proofErr w:type="spellEnd"/>
            <w:r w:rsidRPr="008865A1">
              <w:rPr>
                <w:rFonts w:ascii="Times New Roman" w:eastAsia="Calibri" w:hAnsi="Times New Roman" w:cs="Times New Roman"/>
                <w:spacing w:val="1"/>
                <w:kern w:val="0"/>
                <w:sz w:val="12"/>
                <w:szCs w:val="12"/>
                <w:lang w:eastAsia="en-US"/>
              </w:rPr>
              <w:t xml:space="preserve">.  </w:t>
            </w:r>
          </w:p>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 xml:space="preserve">2016 год – 360 875,45 </w:t>
            </w:r>
            <w:proofErr w:type="spellStart"/>
            <w:r w:rsidRPr="008865A1">
              <w:rPr>
                <w:rFonts w:ascii="Times New Roman" w:eastAsia="Calibri" w:hAnsi="Times New Roman" w:cs="Times New Roman"/>
                <w:spacing w:val="1"/>
                <w:kern w:val="0"/>
                <w:sz w:val="12"/>
                <w:szCs w:val="12"/>
                <w:lang w:eastAsia="en-US"/>
              </w:rPr>
              <w:t>тыс</w:t>
            </w:r>
            <w:proofErr w:type="gramStart"/>
            <w:r w:rsidRPr="008865A1">
              <w:rPr>
                <w:rFonts w:ascii="Times New Roman" w:eastAsia="Calibri" w:hAnsi="Times New Roman" w:cs="Times New Roman"/>
                <w:spacing w:val="1"/>
                <w:kern w:val="0"/>
                <w:sz w:val="12"/>
                <w:szCs w:val="12"/>
                <w:lang w:eastAsia="en-US"/>
              </w:rPr>
              <w:t>.р</w:t>
            </w:r>
            <w:proofErr w:type="gramEnd"/>
            <w:r w:rsidRPr="008865A1">
              <w:rPr>
                <w:rFonts w:ascii="Times New Roman" w:eastAsia="Calibri" w:hAnsi="Times New Roman" w:cs="Times New Roman"/>
                <w:spacing w:val="1"/>
                <w:kern w:val="0"/>
                <w:sz w:val="12"/>
                <w:szCs w:val="12"/>
                <w:lang w:eastAsia="en-US"/>
              </w:rPr>
              <w:t>ублей</w:t>
            </w:r>
            <w:proofErr w:type="spellEnd"/>
            <w:r w:rsidRPr="008865A1">
              <w:rPr>
                <w:rFonts w:ascii="Times New Roman" w:eastAsia="Calibri" w:hAnsi="Times New Roman" w:cs="Times New Roman"/>
                <w:spacing w:val="1"/>
                <w:kern w:val="0"/>
                <w:sz w:val="12"/>
                <w:szCs w:val="12"/>
                <w:lang w:eastAsia="en-US"/>
              </w:rPr>
              <w:t>,</w:t>
            </w:r>
          </w:p>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в том числе:</w:t>
            </w:r>
          </w:p>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 xml:space="preserve">        федеральный бюджет – 508,8 </w:t>
            </w:r>
            <w:proofErr w:type="spellStart"/>
            <w:r w:rsidRPr="008865A1">
              <w:rPr>
                <w:rFonts w:ascii="Times New Roman" w:eastAsia="Calibri" w:hAnsi="Times New Roman" w:cs="Times New Roman"/>
                <w:spacing w:val="1"/>
                <w:kern w:val="0"/>
                <w:sz w:val="12"/>
                <w:szCs w:val="12"/>
                <w:lang w:eastAsia="en-US"/>
              </w:rPr>
              <w:t>тыс</w:t>
            </w:r>
            <w:proofErr w:type="gramStart"/>
            <w:r w:rsidRPr="008865A1">
              <w:rPr>
                <w:rFonts w:ascii="Times New Roman" w:eastAsia="Calibri" w:hAnsi="Times New Roman" w:cs="Times New Roman"/>
                <w:spacing w:val="1"/>
                <w:kern w:val="0"/>
                <w:sz w:val="12"/>
                <w:szCs w:val="12"/>
                <w:lang w:eastAsia="en-US"/>
              </w:rPr>
              <w:t>.р</w:t>
            </w:r>
            <w:proofErr w:type="gramEnd"/>
            <w:r w:rsidRPr="008865A1">
              <w:rPr>
                <w:rFonts w:ascii="Times New Roman" w:eastAsia="Calibri" w:hAnsi="Times New Roman" w:cs="Times New Roman"/>
                <w:spacing w:val="1"/>
                <w:kern w:val="0"/>
                <w:sz w:val="12"/>
                <w:szCs w:val="12"/>
                <w:lang w:eastAsia="en-US"/>
              </w:rPr>
              <w:t>ублей</w:t>
            </w:r>
            <w:proofErr w:type="spellEnd"/>
            <w:r w:rsidRPr="008865A1">
              <w:rPr>
                <w:rFonts w:ascii="Times New Roman" w:eastAsia="Calibri" w:hAnsi="Times New Roman" w:cs="Times New Roman"/>
                <w:spacing w:val="1"/>
                <w:kern w:val="0"/>
                <w:sz w:val="12"/>
                <w:szCs w:val="12"/>
                <w:lang w:eastAsia="en-US"/>
              </w:rPr>
              <w:t>;</w:t>
            </w:r>
          </w:p>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 xml:space="preserve">        краевой бюджет – 210 382,7 </w:t>
            </w:r>
            <w:proofErr w:type="spellStart"/>
            <w:r w:rsidRPr="008865A1">
              <w:rPr>
                <w:rFonts w:ascii="Times New Roman" w:eastAsia="Calibri" w:hAnsi="Times New Roman" w:cs="Times New Roman"/>
                <w:spacing w:val="1"/>
                <w:kern w:val="0"/>
                <w:sz w:val="12"/>
                <w:szCs w:val="12"/>
                <w:lang w:eastAsia="en-US"/>
              </w:rPr>
              <w:t>тыс</w:t>
            </w:r>
            <w:proofErr w:type="gramStart"/>
            <w:r w:rsidRPr="008865A1">
              <w:rPr>
                <w:rFonts w:ascii="Times New Roman" w:eastAsia="Calibri" w:hAnsi="Times New Roman" w:cs="Times New Roman"/>
                <w:spacing w:val="1"/>
                <w:kern w:val="0"/>
                <w:sz w:val="12"/>
                <w:szCs w:val="12"/>
                <w:lang w:eastAsia="en-US"/>
              </w:rPr>
              <w:t>.р</w:t>
            </w:r>
            <w:proofErr w:type="gramEnd"/>
            <w:r w:rsidRPr="008865A1">
              <w:rPr>
                <w:rFonts w:ascii="Times New Roman" w:eastAsia="Calibri" w:hAnsi="Times New Roman" w:cs="Times New Roman"/>
                <w:spacing w:val="1"/>
                <w:kern w:val="0"/>
                <w:sz w:val="12"/>
                <w:szCs w:val="12"/>
                <w:lang w:eastAsia="en-US"/>
              </w:rPr>
              <w:t>ублей</w:t>
            </w:r>
            <w:proofErr w:type="spellEnd"/>
            <w:r w:rsidRPr="008865A1">
              <w:rPr>
                <w:rFonts w:ascii="Times New Roman" w:eastAsia="Calibri" w:hAnsi="Times New Roman" w:cs="Times New Roman"/>
                <w:spacing w:val="1"/>
                <w:kern w:val="0"/>
                <w:sz w:val="12"/>
                <w:szCs w:val="12"/>
                <w:lang w:eastAsia="en-US"/>
              </w:rPr>
              <w:t>;</w:t>
            </w:r>
          </w:p>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 xml:space="preserve">        районный бюджет – 149 983,95 </w:t>
            </w:r>
            <w:proofErr w:type="spellStart"/>
            <w:r w:rsidRPr="008865A1">
              <w:rPr>
                <w:rFonts w:ascii="Times New Roman" w:eastAsia="Calibri" w:hAnsi="Times New Roman" w:cs="Times New Roman"/>
                <w:spacing w:val="1"/>
                <w:kern w:val="0"/>
                <w:sz w:val="12"/>
                <w:szCs w:val="12"/>
                <w:lang w:eastAsia="en-US"/>
              </w:rPr>
              <w:t>тыс</w:t>
            </w:r>
            <w:proofErr w:type="gramStart"/>
            <w:r w:rsidRPr="008865A1">
              <w:rPr>
                <w:rFonts w:ascii="Times New Roman" w:eastAsia="Calibri" w:hAnsi="Times New Roman" w:cs="Times New Roman"/>
                <w:spacing w:val="1"/>
                <w:kern w:val="0"/>
                <w:sz w:val="12"/>
                <w:szCs w:val="12"/>
                <w:lang w:eastAsia="en-US"/>
              </w:rPr>
              <w:t>.р</w:t>
            </w:r>
            <w:proofErr w:type="gramEnd"/>
            <w:r w:rsidRPr="008865A1">
              <w:rPr>
                <w:rFonts w:ascii="Times New Roman" w:eastAsia="Calibri" w:hAnsi="Times New Roman" w:cs="Times New Roman"/>
                <w:spacing w:val="1"/>
                <w:kern w:val="0"/>
                <w:sz w:val="12"/>
                <w:szCs w:val="12"/>
                <w:lang w:eastAsia="en-US"/>
              </w:rPr>
              <w:t>ублей</w:t>
            </w:r>
            <w:proofErr w:type="spellEnd"/>
            <w:r w:rsidRPr="008865A1">
              <w:rPr>
                <w:rFonts w:ascii="Times New Roman" w:eastAsia="Calibri" w:hAnsi="Times New Roman" w:cs="Times New Roman"/>
                <w:spacing w:val="1"/>
                <w:kern w:val="0"/>
                <w:sz w:val="12"/>
                <w:szCs w:val="12"/>
                <w:lang w:eastAsia="en-US"/>
              </w:rPr>
              <w:t>.</w:t>
            </w:r>
          </w:p>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2017 год – 364 006,68</w:t>
            </w:r>
          </w:p>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 xml:space="preserve"> в том числе:</w:t>
            </w:r>
          </w:p>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 xml:space="preserve">        федеральный бюджет –  1 011,00 </w:t>
            </w:r>
            <w:proofErr w:type="spellStart"/>
            <w:r w:rsidRPr="008865A1">
              <w:rPr>
                <w:rFonts w:ascii="Times New Roman" w:eastAsia="Calibri" w:hAnsi="Times New Roman" w:cs="Times New Roman"/>
                <w:spacing w:val="1"/>
                <w:kern w:val="0"/>
                <w:sz w:val="12"/>
                <w:szCs w:val="12"/>
                <w:lang w:eastAsia="en-US"/>
              </w:rPr>
              <w:t>тыс</w:t>
            </w:r>
            <w:proofErr w:type="gramStart"/>
            <w:r w:rsidRPr="008865A1">
              <w:rPr>
                <w:rFonts w:ascii="Times New Roman" w:eastAsia="Calibri" w:hAnsi="Times New Roman" w:cs="Times New Roman"/>
                <w:spacing w:val="1"/>
                <w:kern w:val="0"/>
                <w:sz w:val="12"/>
                <w:szCs w:val="12"/>
                <w:lang w:eastAsia="en-US"/>
              </w:rPr>
              <w:t>.р</w:t>
            </w:r>
            <w:proofErr w:type="gramEnd"/>
            <w:r w:rsidRPr="008865A1">
              <w:rPr>
                <w:rFonts w:ascii="Times New Roman" w:eastAsia="Calibri" w:hAnsi="Times New Roman" w:cs="Times New Roman"/>
                <w:spacing w:val="1"/>
                <w:kern w:val="0"/>
                <w:sz w:val="12"/>
                <w:szCs w:val="12"/>
                <w:lang w:eastAsia="en-US"/>
              </w:rPr>
              <w:t>ублей</w:t>
            </w:r>
            <w:proofErr w:type="spellEnd"/>
            <w:r w:rsidRPr="008865A1">
              <w:rPr>
                <w:rFonts w:ascii="Times New Roman" w:eastAsia="Calibri" w:hAnsi="Times New Roman" w:cs="Times New Roman"/>
                <w:spacing w:val="1"/>
                <w:kern w:val="0"/>
                <w:sz w:val="12"/>
                <w:szCs w:val="12"/>
                <w:lang w:eastAsia="en-US"/>
              </w:rPr>
              <w:t>;</w:t>
            </w:r>
          </w:p>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 xml:space="preserve">        краевой бюджет –   211 011,40 </w:t>
            </w:r>
            <w:proofErr w:type="spellStart"/>
            <w:r w:rsidRPr="008865A1">
              <w:rPr>
                <w:rFonts w:ascii="Times New Roman" w:eastAsia="Calibri" w:hAnsi="Times New Roman" w:cs="Times New Roman"/>
                <w:spacing w:val="1"/>
                <w:kern w:val="0"/>
                <w:sz w:val="12"/>
                <w:szCs w:val="12"/>
                <w:lang w:eastAsia="en-US"/>
              </w:rPr>
              <w:t>тыс</w:t>
            </w:r>
            <w:proofErr w:type="gramStart"/>
            <w:r w:rsidRPr="008865A1">
              <w:rPr>
                <w:rFonts w:ascii="Times New Roman" w:eastAsia="Calibri" w:hAnsi="Times New Roman" w:cs="Times New Roman"/>
                <w:spacing w:val="1"/>
                <w:kern w:val="0"/>
                <w:sz w:val="12"/>
                <w:szCs w:val="12"/>
                <w:lang w:eastAsia="en-US"/>
              </w:rPr>
              <w:t>.р</w:t>
            </w:r>
            <w:proofErr w:type="gramEnd"/>
            <w:r w:rsidRPr="008865A1">
              <w:rPr>
                <w:rFonts w:ascii="Times New Roman" w:eastAsia="Calibri" w:hAnsi="Times New Roman" w:cs="Times New Roman"/>
                <w:spacing w:val="1"/>
                <w:kern w:val="0"/>
                <w:sz w:val="12"/>
                <w:szCs w:val="12"/>
                <w:lang w:eastAsia="en-US"/>
              </w:rPr>
              <w:t>ублей</w:t>
            </w:r>
            <w:proofErr w:type="spellEnd"/>
            <w:r w:rsidRPr="008865A1">
              <w:rPr>
                <w:rFonts w:ascii="Times New Roman" w:eastAsia="Calibri" w:hAnsi="Times New Roman" w:cs="Times New Roman"/>
                <w:spacing w:val="1"/>
                <w:kern w:val="0"/>
                <w:sz w:val="12"/>
                <w:szCs w:val="12"/>
                <w:lang w:eastAsia="en-US"/>
              </w:rPr>
              <w:t>;</w:t>
            </w:r>
          </w:p>
          <w:p w:rsidR="008865A1" w:rsidRPr="008865A1" w:rsidRDefault="008865A1" w:rsidP="008865A1">
            <w:pPr>
              <w:shd w:val="clear" w:color="auto" w:fill="FFFFFF"/>
              <w:spacing w:after="0" w:line="240" w:lineRule="auto"/>
              <w:rPr>
                <w:rFonts w:ascii="Times New Roman" w:eastAsia="Calibri" w:hAnsi="Times New Roman" w:cs="Times New Roman"/>
                <w:spacing w:val="1"/>
                <w:kern w:val="0"/>
                <w:sz w:val="12"/>
                <w:szCs w:val="12"/>
                <w:lang w:eastAsia="en-US"/>
              </w:rPr>
            </w:pPr>
            <w:r w:rsidRPr="008865A1">
              <w:rPr>
                <w:rFonts w:ascii="Times New Roman" w:eastAsia="Calibri" w:hAnsi="Times New Roman" w:cs="Times New Roman"/>
                <w:spacing w:val="1"/>
                <w:kern w:val="0"/>
                <w:sz w:val="12"/>
                <w:szCs w:val="12"/>
                <w:lang w:eastAsia="en-US"/>
              </w:rPr>
              <w:t xml:space="preserve">        районный бюджет –   151 984,28 </w:t>
            </w:r>
            <w:proofErr w:type="spellStart"/>
            <w:r w:rsidRPr="008865A1">
              <w:rPr>
                <w:rFonts w:ascii="Times New Roman" w:eastAsia="Calibri" w:hAnsi="Times New Roman" w:cs="Times New Roman"/>
                <w:spacing w:val="1"/>
                <w:kern w:val="0"/>
                <w:sz w:val="12"/>
                <w:szCs w:val="12"/>
                <w:lang w:eastAsia="en-US"/>
              </w:rPr>
              <w:t>тыс</w:t>
            </w:r>
            <w:proofErr w:type="gramStart"/>
            <w:r w:rsidRPr="008865A1">
              <w:rPr>
                <w:rFonts w:ascii="Times New Roman" w:eastAsia="Calibri" w:hAnsi="Times New Roman" w:cs="Times New Roman"/>
                <w:spacing w:val="1"/>
                <w:kern w:val="0"/>
                <w:sz w:val="12"/>
                <w:szCs w:val="12"/>
                <w:lang w:eastAsia="en-US"/>
              </w:rPr>
              <w:t>.р</w:t>
            </w:r>
            <w:proofErr w:type="gramEnd"/>
            <w:r w:rsidRPr="008865A1">
              <w:rPr>
                <w:rFonts w:ascii="Times New Roman" w:eastAsia="Calibri" w:hAnsi="Times New Roman" w:cs="Times New Roman"/>
                <w:spacing w:val="1"/>
                <w:kern w:val="0"/>
                <w:sz w:val="12"/>
                <w:szCs w:val="12"/>
                <w:lang w:eastAsia="en-US"/>
              </w:rPr>
              <w:t>ублей</w:t>
            </w:r>
            <w:proofErr w:type="spellEnd"/>
            <w:r w:rsidRPr="008865A1">
              <w:rPr>
                <w:rFonts w:ascii="Times New Roman" w:eastAsia="Calibri" w:hAnsi="Times New Roman" w:cs="Times New Roman"/>
                <w:spacing w:val="1"/>
                <w:kern w:val="0"/>
                <w:sz w:val="12"/>
                <w:szCs w:val="12"/>
                <w:lang w:eastAsia="en-US"/>
              </w:rPr>
              <w:t>.</w:t>
            </w:r>
          </w:p>
          <w:p w:rsidR="008865A1" w:rsidRPr="008865A1" w:rsidRDefault="008865A1" w:rsidP="008865A1">
            <w:pPr>
              <w:shd w:val="clear" w:color="auto" w:fill="FFFFFF"/>
              <w:spacing w:after="0" w:line="240" w:lineRule="auto"/>
              <w:rPr>
                <w:rFonts w:ascii="Times New Roman" w:eastAsia="Calibri" w:hAnsi="Times New Roman" w:cs="Times New Roman"/>
                <w:bCs/>
                <w:spacing w:val="1"/>
                <w:kern w:val="0"/>
                <w:sz w:val="12"/>
                <w:szCs w:val="12"/>
                <w:lang w:eastAsia="en-US"/>
              </w:rPr>
            </w:pPr>
          </w:p>
        </w:tc>
      </w:tr>
      <w:tr w:rsidR="008865A1" w:rsidRPr="008865A1" w:rsidTr="008865A1">
        <w:tc>
          <w:tcPr>
            <w:tcW w:w="2988" w:type="dxa"/>
            <w:tcBorders>
              <w:top w:val="single" w:sz="4" w:space="0" w:color="auto"/>
              <w:left w:val="single" w:sz="4" w:space="0" w:color="auto"/>
              <w:bottom w:val="single" w:sz="4" w:space="0" w:color="auto"/>
              <w:right w:val="single" w:sz="4" w:space="0" w:color="auto"/>
            </w:tcBorders>
          </w:tcPr>
          <w:p w:rsidR="008865A1" w:rsidRPr="008865A1" w:rsidRDefault="008865A1" w:rsidP="008865A1">
            <w:pPr>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Перечень объектов капитального строительства </w:t>
            </w:r>
          </w:p>
        </w:tc>
        <w:tc>
          <w:tcPr>
            <w:tcW w:w="6300" w:type="dxa"/>
            <w:tcBorders>
              <w:top w:val="single" w:sz="4" w:space="0" w:color="auto"/>
              <w:left w:val="single" w:sz="4" w:space="0" w:color="auto"/>
              <w:bottom w:val="single" w:sz="4" w:space="0" w:color="auto"/>
              <w:right w:val="single" w:sz="4" w:space="0" w:color="auto"/>
            </w:tcBorders>
          </w:tcPr>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proofErr w:type="gramStart"/>
            <w:r w:rsidRPr="008865A1">
              <w:rPr>
                <w:rFonts w:ascii="Times New Roman" w:eastAsia="Calibri" w:hAnsi="Times New Roman" w:cs="Times New Roman"/>
                <w:color w:val="auto"/>
                <w:kern w:val="0"/>
                <w:sz w:val="12"/>
                <w:szCs w:val="12"/>
                <w:lang w:eastAsia="en-US"/>
              </w:rPr>
              <w:t>Представлены</w:t>
            </w:r>
            <w:proofErr w:type="gramEnd"/>
            <w:r w:rsidRPr="008865A1">
              <w:rPr>
                <w:rFonts w:ascii="Times New Roman" w:eastAsia="Calibri" w:hAnsi="Times New Roman" w:cs="Times New Roman"/>
                <w:color w:val="auto"/>
                <w:kern w:val="0"/>
                <w:sz w:val="12"/>
                <w:szCs w:val="12"/>
                <w:lang w:eastAsia="en-US"/>
              </w:rPr>
              <w:t xml:space="preserve"> в приложении 3 к паспорту</w:t>
            </w:r>
          </w:p>
          <w:p w:rsidR="008865A1" w:rsidRPr="008865A1" w:rsidRDefault="008865A1" w:rsidP="008865A1">
            <w:pPr>
              <w:spacing w:after="0" w:line="240" w:lineRule="auto"/>
              <w:jc w:val="both"/>
              <w:rPr>
                <w:rFonts w:ascii="Times New Roman" w:eastAsia="Calibri" w:hAnsi="Times New Roman" w:cs="Times New Roman"/>
                <w:spacing w:val="-5"/>
                <w:kern w:val="0"/>
                <w:sz w:val="12"/>
                <w:szCs w:val="12"/>
                <w:lang w:eastAsia="en-US"/>
              </w:rPr>
            </w:pPr>
            <w:r w:rsidRPr="008865A1">
              <w:rPr>
                <w:rFonts w:ascii="Times New Roman" w:eastAsia="Calibri" w:hAnsi="Times New Roman" w:cs="Times New Roman"/>
                <w:color w:val="auto"/>
                <w:kern w:val="0"/>
                <w:sz w:val="12"/>
                <w:szCs w:val="12"/>
                <w:lang w:eastAsia="en-US"/>
              </w:rPr>
              <w:t>муниципальной программы</w:t>
            </w:r>
          </w:p>
        </w:tc>
      </w:tr>
    </w:tbl>
    <w:p w:rsidR="008865A1" w:rsidRPr="008865A1" w:rsidRDefault="008865A1" w:rsidP="008865A1">
      <w:pPr>
        <w:spacing w:after="0" w:line="240" w:lineRule="auto"/>
        <w:rPr>
          <w:rFonts w:ascii="Times New Roman" w:eastAsia="Calibri" w:hAnsi="Times New Roman" w:cs="Times New Roman"/>
          <w:b/>
          <w:color w:val="auto"/>
          <w:kern w:val="0"/>
          <w:sz w:val="12"/>
          <w:szCs w:val="12"/>
          <w:lang w:eastAsia="en-US"/>
        </w:rPr>
      </w:pPr>
      <w:bookmarkStart w:id="5" w:name="sub_5000"/>
    </w:p>
    <w:p w:rsidR="008865A1" w:rsidRDefault="008865A1" w:rsidP="008865A1">
      <w:pPr>
        <w:spacing w:after="0" w:line="240" w:lineRule="auto"/>
        <w:jc w:val="center"/>
        <w:rPr>
          <w:rFonts w:ascii="Times New Roman" w:eastAsia="Calibri" w:hAnsi="Times New Roman" w:cs="Times New Roman"/>
          <w:b/>
          <w:color w:val="auto"/>
          <w:kern w:val="0"/>
          <w:sz w:val="12"/>
          <w:szCs w:val="12"/>
          <w:lang w:eastAsia="en-US"/>
        </w:rPr>
      </w:pPr>
      <w:r w:rsidRPr="008865A1">
        <w:rPr>
          <w:rFonts w:ascii="Times New Roman" w:eastAsia="Calibri" w:hAnsi="Times New Roman" w:cs="Times New Roman"/>
          <w:b/>
          <w:color w:val="auto"/>
          <w:kern w:val="0"/>
          <w:sz w:val="12"/>
          <w:szCs w:val="12"/>
          <w:lang w:eastAsia="en-US"/>
        </w:rPr>
        <w:t>2  Характеристика текущего состояния в сфере образования.</w:t>
      </w:r>
    </w:p>
    <w:p w:rsidR="008865A1" w:rsidRP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Муниципальная система образования представлена широко разветвленной сетью образовательных учреждений разного типа и вида: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9 средних общеобразовательных школ;</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5 основных общеобразовательных школ;</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2 филиала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1 вечерняя (сменная) средняя общеобразовательная школа;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11 дошкольных образовательных учреждений;</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- 2 учреждения дополнительного образования, подведомственных управлению образования (РДЮЦ «Радуга», ДЮЦ «Патриот»);</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1 межшкольный учебный комбинат (МУК)</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1 районный ресурсный  центр (РРЦ)</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865A1">
        <w:rPr>
          <w:rFonts w:ascii="Times New Roman" w:eastAsia="Calibri" w:hAnsi="Times New Roman" w:cs="Times New Roman"/>
          <w:color w:val="auto"/>
          <w:kern w:val="0"/>
          <w:sz w:val="12"/>
          <w:szCs w:val="12"/>
          <w:lang w:eastAsia="en-US"/>
        </w:rPr>
        <w:t>На конец</w:t>
      </w:r>
      <w:proofErr w:type="gramEnd"/>
      <w:r w:rsidRPr="008865A1">
        <w:rPr>
          <w:rFonts w:ascii="Times New Roman" w:eastAsia="Calibri" w:hAnsi="Times New Roman" w:cs="Times New Roman"/>
          <w:color w:val="auto"/>
          <w:kern w:val="0"/>
          <w:sz w:val="12"/>
          <w:szCs w:val="12"/>
          <w:lang w:eastAsia="en-US"/>
        </w:rPr>
        <w:t xml:space="preserve"> 2012г. в школах обучалось 1874 ученика (позитивный сигнал: в </w:t>
      </w:r>
      <w:smartTag w:uri="urn:schemas-microsoft-com:office:smarttags" w:element="metricconverter">
        <w:smartTagPr>
          <w:attr w:name="ProductID" w:val="2012 г"/>
        </w:smartTagPr>
        <w:r w:rsidRPr="008865A1">
          <w:rPr>
            <w:rFonts w:ascii="Times New Roman" w:eastAsia="Calibri" w:hAnsi="Times New Roman" w:cs="Times New Roman"/>
            <w:color w:val="auto"/>
            <w:kern w:val="0"/>
            <w:sz w:val="12"/>
            <w:szCs w:val="12"/>
            <w:lang w:eastAsia="en-US"/>
          </w:rPr>
          <w:t>2012 г</w:t>
        </w:r>
      </w:smartTag>
      <w:r w:rsidRPr="008865A1">
        <w:rPr>
          <w:rFonts w:ascii="Times New Roman" w:eastAsia="Calibri" w:hAnsi="Times New Roman" w:cs="Times New Roman"/>
          <w:color w:val="auto"/>
          <w:kern w:val="0"/>
          <w:sz w:val="12"/>
          <w:szCs w:val="12"/>
          <w:lang w:eastAsia="en-US"/>
        </w:rPr>
        <w:t xml:space="preserve"> в 1 класс пришло в 2 раза больше учеников, относительно количества выпущенных </w:t>
      </w:r>
      <w:proofErr w:type="spellStart"/>
      <w:r w:rsidRPr="008865A1">
        <w:rPr>
          <w:rFonts w:ascii="Times New Roman" w:eastAsia="Calibri" w:hAnsi="Times New Roman" w:cs="Times New Roman"/>
          <w:color w:val="auto"/>
          <w:kern w:val="0"/>
          <w:sz w:val="12"/>
          <w:szCs w:val="12"/>
          <w:lang w:eastAsia="en-US"/>
        </w:rPr>
        <w:t>одиннадцатиклассников</w:t>
      </w:r>
      <w:proofErr w:type="spellEnd"/>
      <w:r w:rsidRPr="008865A1">
        <w:rPr>
          <w:rFonts w:ascii="Times New Roman" w:eastAsia="Calibri" w:hAnsi="Times New Roman" w:cs="Times New Roman"/>
          <w:color w:val="auto"/>
          <w:kern w:val="0"/>
          <w:sz w:val="12"/>
          <w:szCs w:val="12"/>
          <w:lang w:eastAsia="en-US"/>
        </w:rPr>
        <w:t>), дошкольное образование получают 719 человек, в учреждениях дополнительного образования, подведомственных управлению образования, занимается 900 человек.</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Все образовательные учреждения имеют лицензию на </w:t>
      </w:r>
      <w:proofErr w:type="gramStart"/>
      <w:r w:rsidRPr="008865A1">
        <w:rPr>
          <w:rFonts w:ascii="Times New Roman" w:eastAsia="Calibri" w:hAnsi="Times New Roman" w:cs="Times New Roman"/>
          <w:color w:val="auto"/>
          <w:kern w:val="0"/>
          <w:sz w:val="12"/>
          <w:szCs w:val="12"/>
          <w:lang w:eastAsia="en-US"/>
        </w:rPr>
        <w:t>право ведения</w:t>
      </w:r>
      <w:proofErr w:type="gramEnd"/>
      <w:r w:rsidRPr="008865A1">
        <w:rPr>
          <w:rFonts w:ascii="Times New Roman" w:eastAsia="Calibri" w:hAnsi="Times New Roman" w:cs="Times New Roman"/>
          <w:color w:val="auto"/>
          <w:kern w:val="0"/>
          <w:sz w:val="12"/>
          <w:szCs w:val="12"/>
          <w:lang w:eastAsia="en-US"/>
        </w:rPr>
        <w:t xml:space="preserve"> образовательной деятельности и свидетельство об аккредитации.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Для реализации задач общего образования ежегодно увеличиваются расходы из муниципального бюджета. В 2012г на эти цели  выделено 174 млн. 622 тыс. руб., </w:t>
      </w:r>
      <w:r w:rsidRPr="008865A1">
        <w:rPr>
          <w:rFonts w:ascii="Times New Roman" w:eastAsia="Calibri" w:hAnsi="Times New Roman" w:cs="Times New Roman"/>
          <w:b/>
          <w:color w:val="auto"/>
          <w:kern w:val="0"/>
          <w:sz w:val="12"/>
          <w:szCs w:val="12"/>
          <w:lang w:eastAsia="en-US"/>
        </w:rPr>
        <w:t>что на 10%  больше 2011г</w:t>
      </w:r>
      <w:r w:rsidRPr="008865A1">
        <w:rPr>
          <w:rFonts w:ascii="Times New Roman" w:eastAsia="Calibri" w:hAnsi="Times New Roman" w:cs="Times New Roman"/>
          <w:color w:val="auto"/>
          <w:kern w:val="0"/>
          <w:sz w:val="12"/>
          <w:szCs w:val="12"/>
          <w:lang w:eastAsia="en-US"/>
        </w:rPr>
        <w:t xml:space="preserve"> (158 млн. 892 тыс. руб.)</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ОУ района работает 277 учителей, 60 педагогических работников дошкольного образования и 58 педагогов дополнительного образования. 82,6%- высшее образование.  </w:t>
      </w:r>
    </w:p>
    <w:p w:rsidR="008865A1" w:rsidRPr="008865A1" w:rsidRDefault="008865A1" w:rsidP="008865A1">
      <w:pPr>
        <w:spacing w:after="0" w:line="240" w:lineRule="auto"/>
        <w:ind w:firstLine="284"/>
        <w:jc w:val="both"/>
        <w:rPr>
          <w:rFonts w:ascii="Times New Roman" w:eastAsia="Calibri" w:hAnsi="Times New Roman" w:cs="Times New Roman"/>
          <w:b/>
          <w:color w:val="auto"/>
          <w:kern w:val="0"/>
          <w:sz w:val="12"/>
          <w:szCs w:val="12"/>
          <w:lang w:eastAsia="en-US"/>
        </w:rPr>
      </w:pPr>
      <w:r w:rsidRPr="008865A1">
        <w:rPr>
          <w:rFonts w:ascii="Times New Roman" w:eastAsia="Calibri" w:hAnsi="Times New Roman" w:cs="Times New Roman"/>
          <w:b/>
          <w:color w:val="auto"/>
          <w:kern w:val="0"/>
          <w:sz w:val="12"/>
          <w:szCs w:val="12"/>
          <w:lang w:eastAsia="en-US"/>
        </w:rPr>
        <w:t>Дошкольное образование.</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районе функционирует 11 самостоятельных муниципальных дошкольных образовательных учреждений, 3 группы дошкольного образования, организованные в общеобразовательных школах, которые посещают 666 детей, средний уровень укомплектованности детских садов составляет 102 %.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Для обеспечения доступного дошкольного образования в Каратузском районе в 2012 году функционировало 5 групп кратковременного пребывания, которые посещали 53 ребенка.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Охват детей в возрасте от 3 до 7 лет, получающих дошкольную образовательную услугу, составляет 84,3%.</w:t>
      </w:r>
    </w:p>
    <w:p w:rsidR="008865A1" w:rsidRPr="008865A1" w:rsidRDefault="008865A1" w:rsidP="008865A1">
      <w:pPr>
        <w:spacing w:after="0" w:line="240" w:lineRule="auto"/>
        <w:ind w:firstLine="284"/>
        <w:jc w:val="both"/>
        <w:rPr>
          <w:rFonts w:ascii="Times New Roman" w:eastAsia="Calibri" w:hAnsi="Times New Roman" w:cs="Times New Roman"/>
          <w:kern w:val="0"/>
          <w:sz w:val="12"/>
          <w:szCs w:val="12"/>
          <w:lang w:eastAsia="en-US"/>
        </w:rPr>
      </w:pPr>
      <w:r w:rsidRPr="008865A1">
        <w:rPr>
          <w:rFonts w:ascii="Times New Roman" w:eastAsia="Calibri" w:hAnsi="Times New Roman" w:cs="Times New Roman"/>
          <w:color w:val="auto"/>
          <w:kern w:val="0"/>
          <w:sz w:val="12"/>
          <w:szCs w:val="12"/>
          <w:lang w:eastAsia="en-US"/>
        </w:rPr>
        <w:t xml:space="preserve">Размер родительской платы за содержание ребенка в детском саду в среднем по району </w:t>
      </w:r>
      <w:r w:rsidRPr="008865A1">
        <w:rPr>
          <w:rFonts w:ascii="Times New Roman" w:eastAsia="Calibri" w:hAnsi="Times New Roman" w:cs="Times New Roman"/>
          <w:kern w:val="0"/>
          <w:sz w:val="12"/>
          <w:szCs w:val="12"/>
          <w:lang w:eastAsia="en-US"/>
        </w:rPr>
        <w:t>составляет 743 рубля (самая высокая плата - 950 рублей в детских садах райцентра, самая низкая 650 рублей в дошкольных группах при ОУ), месячный объем средств на содержание одного ребенка в 2012 году составил  13,0 тысяч  рублей.</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районе остается актуальной проблема обеспечения детей местами в дошкольных образовательных учреждениях.</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highlight w:val="yellow"/>
          <w:lang w:eastAsia="en-US"/>
        </w:rPr>
      </w:pPr>
      <w:r w:rsidRPr="008865A1">
        <w:rPr>
          <w:rFonts w:ascii="Times New Roman" w:eastAsia="Calibri" w:hAnsi="Times New Roman" w:cs="Times New Roman"/>
          <w:color w:val="auto"/>
          <w:kern w:val="0"/>
          <w:sz w:val="12"/>
          <w:szCs w:val="12"/>
          <w:lang w:eastAsia="en-US"/>
        </w:rPr>
        <w:t xml:space="preserve">Для обеспечения доступного дошкольного образования  в районе действует ДЦП «Дети» на 2010-2013 годы, </w:t>
      </w:r>
      <w:proofErr w:type="gramStart"/>
      <w:r w:rsidRPr="008865A1">
        <w:rPr>
          <w:rFonts w:ascii="Times New Roman" w:eastAsia="Calibri" w:hAnsi="Times New Roman" w:cs="Times New Roman"/>
          <w:color w:val="auto"/>
          <w:kern w:val="0"/>
          <w:sz w:val="12"/>
          <w:szCs w:val="12"/>
          <w:lang w:eastAsia="en-US"/>
        </w:rPr>
        <w:t>утверждённая</w:t>
      </w:r>
      <w:proofErr w:type="gramEnd"/>
      <w:r w:rsidRPr="008865A1">
        <w:rPr>
          <w:rFonts w:ascii="Times New Roman" w:eastAsia="Calibri" w:hAnsi="Times New Roman" w:cs="Times New Roman"/>
          <w:color w:val="auto"/>
          <w:kern w:val="0"/>
          <w:sz w:val="12"/>
          <w:szCs w:val="12"/>
          <w:lang w:eastAsia="en-US"/>
        </w:rPr>
        <w:t xml:space="preserve"> постановлением администрации Каратузского района от 23.11.2009 № 600-п. Постановлением главы администрации района № 411-п от 06.05.2013 г. утверждена муниципальная долгосрочная целевая программа «Развитие системы дошкольного образования в Каратузском районе»</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2012г количество детей, посещающих дошкольные учреждения, увеличилось на 10 человек за счёт уплотнения уже существующих групп путем приобретения кроватей-</w:t>
      </w:r>
      <w:proofErr w:type="spellStart"/>
      <w:r w:rsidRPr="008865A1">
        <w:rPr>
          <w:rFonts w:ascii="Times New Roman" w:eastAsia="Calibri" w:hAnsi="Times New Roman" w:cs="Times New Roman"/>
          <w:color w:val="auto"/>
          <w:kern w:val="0"/>
          <w:sz w:val="12"/>
          <w:szCs w:val="12"/>
          <w:lang w:eastAsia="en-US"/>
        </w:rPr>
        <w:t>трансформеров</w:t>
      </w:r>
      <w:proofErr w:type="spellEnd"/>
      <w:r w:rsidRPr="008865A1">
        <w:rPr>
          <w:rFonts w:ascii="Times New Roman" w:eastAsia="Calibri" w:hAnsi="Times New Roman" w:cs="Times New Roman"/>
          <w:color w:val="auto"/>
          <w:kern w:val="0"/>
          <w:sz w:val="12"/>
          <w:szCs w:val="12"/>
          <w:lang w:eastAsia="en-US"/>
        </w:rPr>
        <w:t>.</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Не смотря на целенаправленную работу по обеспечению дополнительных мест, очередь в дошкольные учреждения по району по-прежнему высока и составляет  305 человек,  из них в возрасте от 3 до 7 лет 10 детей (3,2%).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proofErr w:type="spellStart"/>
      <w:r w:rsidRPr="008865A1">
        <w:rPr>
          <w:rFonts w:ascii="Times New Roman" w:eastAsia="Calibri" w:hAnsi="Times New Roman" w:cs="Times New Roman"/>
          <w:color w:val="auto"/>
          <w:kern w:val="0"/>
          <w:sz w:val="12"/>
          <w:szCs w:val="12"/>
          <w:lang w:eastAsia="en-US"/>
        </w:rPr>
        <w:t>Воспитательно</w:t>
      </w:r>
      <w:proofErr w:type="spellEnd"/>
      <w:r w:rsidRPr="008865A1">
        <w:rPr>
          <w:rFonts w:ascii="Times New Roman" w:eastAsia="Calibri" w:hAnsi="Times New Roman" w:cs="Times New Roman"/>
          <w:color w:val="auto"/>
          <w:kern w:val="0"/>
          <w:sz w:val="12"/>
          <w:szCs w:val="12"/>
          <w:lang w:eastAsia="en-US"/>
        </w:rPr>
        <w:t>-образовательный процесс в дошкольных учреждениях осуществляет 72</w:t>
      </w:r>
      <w:r w:rsidRPr="008865A1">
        <w:rPr>
          <w:rFonts w:ascii="Times New Roman" w:eastAsia="Calibri" w:hAnsi="Times New Roman" w:cs="Times New Roman"/>
          <w:color w:val="FF0000"/>
          <w:kern w:val="0"/>
          <w:sz w:val="12"/>
          <w:szCs w:val="12"/>
          <w:lang w:eastAsia="en-US"/>
        </w:rPr>
        <w:t xml:space="preserve"> </w:t>
      </w:r>
      <w:r w:rsidRPr="008865A1">
        <w:rPr>
          <w:rFonts w:ascii="Times New Roman" w:eastAsia="Calibri" w:hAnsi="Times New Roman" w:cs="Times New Roman"/>
          <w:color w:val="auto"/>
          <w:kern w:val="0"/>
          <w:sz w:val="12"/>
          <w:szCs w:val="12"/>
          <w:lang w:eastAsia="en-US"/>
        </w:rPr>
        <w:t>педагогических работника. Все работники имеют профессиональное образование. В кадровом потенциале дошкольного образования наблюдается тенденция к качественному росту, увеличивается число специалистов с высшим образованием. Доля лиц с высшим профессиональным образованием в общей численности педагогических работников составила 43 %.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По итогам конкурсного отбора  краевого конкурса «Детские сады – детям» в номинации «Лучшее муниципальное общеобразовательное учреждение, реализующее программу дошкольного образования» </w:t>
      </w:r>
      <w:proofErr w:type="spellStart"/>
      <w:r w:rsidRPr="008865A1">
        <w:rPr>
          <w:rFonts w:ascii="Times New Roman" w:eastAsia="Calibri" w:hAnsi="Times New Roman" w:cs="Times New Roman"/>
          <w:color w:val="auto"/>
          <w:kern w:val="0"/>
          <w:sz w:val="12"/>
          <w:szCs w:val="12"/>
          <w:lang w:eastAsia="en-US"/>
        </w:rPr>
        <w:t>Каратузская</w:t>
      </w:r>
      <w:proofErr w:type="spellEnd"/>
      <w:r w:rsidRPr="008865A1">
        <w:rPr>
          <w:rFonts w:ascii="Times New Roman" w:eastAsia="Calibri" w:hAnsi="Times New Roman" w:cs="Times New Roman"/>
          <w:color w:val="auto"/>
          <w:kern w:val="0"/>
          <w:sz w:val="12"/>
          <w:szCs w:val="12"/>
          <w:lang w:eastAsia="en-US"/>
        </w:rPr>
        <w:t xml:space="preserve"> средняя общеобразовательная школа заняла 3 место (им выделено 125 </w:t>
      </w:r>
      <w:proofErr w:type="spellStart"/>
      <w:r w:rsidRPr="008865A1">
        <w:rPr>
          <w:rFonts w:ascii="Times New Roman" w:eastAsia="Calibri" w:hAnsi="Times New Roman" w:cs="Times New Roman"/>
          <w:color w:val="auto"/>
          <w:kern w:val="0"/>
          <w:sz w:val="12"/>
          <w:szCs w:val="12"/>
          <w:lang w:eastAsia="en-US"/>
        </w:rPr>
        <w:t>тыс</w:t>
      </w:r>
      <w:proofErr w:type="gramStart"/>
      <w:r w:rsidRPr="008865A1">
        <w:rPr>
          <w:rFonts w:ascii="Times New Roman" w:eastAsia="Calibri" w:hAnsi="Times New Roman" w:cs="Times New Roman"/>
          <w:color w:val="auto"/>
          <w:kern w:val="0"/>
          <w:sz w:val="12"/>
          <w:szCs w:val="12"/>
          <w:lang w:eastAsia="en-US"/>
        </w:rPr>
        <w:t>.р</w:t>
      </w:r>
      <w:proofErr w:type="gramEnd"/>
      <w:r w:rsidRPr="008865A1">
        <w:rPr>
          <w:rFonts w:ascii="Times New Roman" w:eastAsia="Calibri" w:hAnsi="Times New Roman" w:cs="Times New Roman"/>
          <w:color w:val="auto"/>
          <w:kern w:val="0"/>
          <w:sz w:val="12"/>
          <w:szCs w:val="12"/>
          <w:lang w:eastAsia="en-US"/>
        </w:rPr>
        <w:t>уб</w:t>
      </w:r>
      <w:proofErr w:type="spellEnd"/>
      <w:r w:rsidRPr="008865A1">
        <w:rPr>
          <w:rFonts w:ascii="Times New Roman" w:eastAsia="Calibri" w:hAnsi="Times New Roman" w:cs="Times New Roman"/>
          <w:color w:val="auto"/>
          <w:kern w:val="0"/>
          <w:sz w:val="12"/>
          <w:szCs w:val="12"/>
          <w:lang w:eastAsia="en-US"/>
        </w:rPr>
        <w:t>. на приобретение спортивного оборудования).</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Приняли участие в Краевом профессиональном конкурсе «Воспитатель года Красноярского края – 2013», проводившемся впервые. В десятку лучших воспитателей вошла Татьяна Николаевна Зубарева – воспитатель МБДОУ детский сад «Колобок», победив в номинации «Воспитание творчеством»</w:t>
      </w:r>
    </w:p>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p>
    <w:p w:rsidR="008865A1" w:rsidRDefault="008865A1" w:rsidP="008865A1">
      <w:pPr>
        <w:spacing w:after="0" w:line="240" w:lineRule="auto"/>
        <w:jc w:val="center"/>
        <w:rPr>
          <w:rFonts w:ascii="Times New Roman" w:eastAsia="Calibri" w:hAnsi="Times New Roman" w:cs="Times New Roman"/>
          <w:b/>
          <w:bCs/>
          <w:color w:val="auto"/>
          <w:kern w:val="0"/>
          <w:sz w:val="12"/>
          <w:szCs w:val="12"/>
          <w:lang w:eastAsia="en-US"/>
        </w:rPr>
      </w:pPr>
      <w:r w:rsidRPr="008865A1">
        <w:rPr>
          <w:rFonts w:ascii="Times New Roman" w:eastAsia="Calibri" w:hAnsi="Times New Roman" w:cs="Times New Roman"/>
          <w:b/>
          <w:bCs/>
          <w:color w:val="auto"/>
          <w:kern w:val="0"/>
          <w:sz w:val="12"/>
          <w:szCs w:val="12"/>
          <w:lang w:eastAsia="en-US"/>
        </w:rPr>
        <w:t>Обеспечение гарантий детей на основное общее и среднее (полное) общее образование</w:t>
      </w:r>
    </w:p>
    <w:p w:rsidR="008865A1" w:rsidRP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По данным 2012г почти  80% школьников учатся в школах, в которых созданы условия, отвечающие современным требованиям, ещё в 2007г таких учеников было 47%.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lastRenderedPageBreak/>
        <w:t xml:space="preserve">По состоянию на 10 сентября 2012г все учащиеся обеспечены учебниками. В 2012-2013 учебном году  на 1874 ученика  востребовано около 20000 экземпляров учебников, излишки  выставлены в краевом обменном фонде.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За прошедший учебный год приобретено за счет средств субвенций 22 учебника, за счет местного бюджета – 11 учебников, на средства спонсоров – 37 учебников.</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рамках акции «Подари учебник школе» поступило 22 учебника.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Кроме того было взято из краевого обменного фонда 120 экземпляров. В </w:t>
      </w:r>
      <w:proofErr w:type="spellStart"/>
      <w:r w:rsidRPr="008865A1">
        <w:rPr>
          <w:rFonts w:ascii="Times New Roman" w:eastAsia="Calibri" w:hAnsi="Times New Roman" w:cs="Times New Roman"/>
          <w:color w:val="auto"/>
          <w:kern w:val="0"/>
          <w:sz w:val="12"/>
          <w:szCs w:val="12"/>
          <w:lang w:eastAsia="en-US"/>
        </w:rPr>
        <w:t>Краснотуранский</w:t>
      </w:r>
      <w:proofErr w:type="spellEnd"/>
      <w:r w:rsidRPr="008865A1">
        <w:rPr>
          <w:rFonts w:ascii="Times New Roman" w:eastAsia="Calibri" w:hAnsi="Times New Roman" w:cs="Times New Roman"/>
          <w:color w:val="auto"/>
          <w:kern w:val="0"/>
          <w:sz w:val="12"/>
          <w:szCs w:val="12"/>
          <w:lang w:eastAsia="en-US"/>
        </w:rPr>
        <w:t xml:space="preserve">, </w:t>
      </w:r>
      <w:proofErr w:type="spellStart"/>
      <w:r w:rsidRPr="008865A1">
        <w:rPr>
          <w:rFonts w:ascii="Times New Roman" w:eastAsia="Calibri" w:hAnsi="Times New Roman" w:cs="Times New Roman"/>
          <w:color w:val="auto"/>
          <w:kern w:val="0"/>
          <w:sz w:val="12"/>
          <w:szCs w:val="12"/>
          <w:lang w:eastAsia="en-US"/>
        </w:rPr>
        <w:t>Курагинский</w:t>
      </w:r>
      <w:proofErr w:type="spellEnd"/>
      <w:r w:rsidRPr="008865A1">
        <w:rPr>
          <w:rFonts w:ascii="Times New Roman" w:eastAsia="Calibri" w:hAnsi="Times New Roman" w:cs="Times New Roman"/>
          <w:color w:val="auto"/>
          <w:kern w:val="0"/>
          <w:sz w:val="12"/>
          <w:szCs w:val="12"/>
          <w:lang w:eastAsia="en-US"/>
        </w:rPr>
        <w:t xml:space="preserve"> районы, г. Красноярск были переданы во временное пользование 113 экземпляров учебников, не востребованных в нашем районе.</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школах Каратузского района по специальным коррекционным программам обучается 96 детей, из них 7 вида – 11 детей, 8 вида – 73 ребенка. 12 детей – инвалидов  обучается по общеобразовательной программе. При этом в одиннадцати учреждениях имеется лицензия на осуществление данного вида образовательных услуг.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Пять общеобразовательных учреждений не имеют такой лицензии, в них создаются условия для получения лицензии на данный вид обучения. Для получения лицензии необходимо:</w:t>
      </w:r>
    </w:p>
    <w:p w:rsidR="008865A1" w:rsidRPr="008865A1" w:rsidRDefault="008865A1" w:rsidP="008865A1">
      <w:pPr>
        <w:numPr>
          <w:ilvl w:val="0"/>
          <w:numId w:val="9"/>
        </w:numPr>
        <w:tabs>
          <w:tab w:val="num" w:pos="709"/>
        </w:tabs>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приобретение технологического оборудования для кабинетов социально-бытового обслуживания и кабинетов технологии,</w:t>
      </w:r>
    </w:p>
    <w:p w:rsidR="008865A1" w:rsidRPr="008865A1" w:rsidRDefault="008865A1" w:rsidP="008865A1">
      <w:pPr>
        <w:numPr>
          <w:ilvl w:val="0"/>
          <w:numId w:val="9"/>
        </w:numPr>
        <w:tabs>
          <w:tab w:val="num" w:pos="709"/>
        </w:tabs>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материально-техническое оснащение кабинетов ритмики и лечебной физкультуры, кабинетов психолога, логопеда, дефектолога,</w:t>
      </w:r>
    </w:p>
    <w:p w:rsidR="008865A1" w:rsidRPr="008865A1" w:rsidRDefault="008865A1" w:rsidP="008865A1">
      <w:pPr>
        <w:numPr>
          <w:ilvl w:val="0"/>
          <w:numId w:val="9"/>
        </w:numPr>
        <w:tabs>
          <w:tab w:val="num" w:pos="709"/>
        </w:tabs>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приобретение учебно-методической литературы,</w:t>
      </w:r>
    </w:p>
    <w:p w:rsidR="008865A1" w:rsidRPr="008865A1" w:rsidRDefault="008865A1" w:rsidP="008865A1">
      <w:pPr>
        <w:numPr>
          <w:ilvl w:val="0"/>
          <w:numId w:val="9"/>
        </w:numPr>
        <w:tabs>
          <w:tab w:val="num" w:pos="709"/>
        </w:tabs>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оснащение медицинских кабинетов;</w:t>
      </w:r>
    </w:p>
    <w:p w:rsidR="008865A1" w:rsidRPr="008865A1" w:rsidRDefault="008865A1" w:rsidP="008865A1">
      <w:pPr>
        <w:numPr>
          <w:ilvl w:val="0"/>
          <w:numId w:val="9"/>
        </w:numPr>
        <w:tabs>
          <w:tab w:val="num" w:pos="709"/>
        </w:tabs>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проученные специалисты.</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2012г  районная психолого-медико-педагогическая комиссия с целью определения программы обучения, а также с целью консультирования педагогов и родителей приняла 204 ребенка, в том числе все будущие первоклассники.</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865A1">
        <w:rPr>
          <w:rFonts w:ascii="Times New Roman" w:eastAsia="Calibri" w:hAnsi="Times New Roman" w:cs="Times New Roman"/>
          <w:color w:val="auto"/>
          <w:kern w:val="0"/>
          <w:sz w:val="12"/>
          <w:szCs w:val="12"/>
          <w:lang w:eastAsia="en-US"/>
        </w:rPr>
        <w:t>С целью предоставления всем учащимся района равных условий по получению доступного образования, в муниципалитете организован подвоз учащихся к общеобразовательным учреждениям  по  19 маршрутам, имеющим паспорт маршрута (12  ежедневных (204 человек) и 7 еженедельных  (85 человек).</w:t>
      </w:r>
      <w:proofErr w:type="gramEnd"/>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2012-2013 учебном году продолжена работа по введению новых стандартов начального образования. Мероприятия по введению ФГОС НОО включили в себя следующие направления работы: повышение квалификации и профессиональная переподготовка учителей и административного состава по ФГОС, получение и установка комплекта программно - аппаратных средств, </w:t>
      </w:r>
      <w:proofErr w:type="gramStart"/>
      <w:r w:rsidRPr="008865A1">
        <w:rPr>
          <w:rFonts w:ascii="Times New Roman" w:eastAsia="Calibri" w:hAnsi="Times New Roman" w:cs="Times New Roman"/>
          <w:color w:val="auto"/>
          <w:kern w:val="0"/>
          <w:sz w:val="12"/>
          <w:szCs w:val="12"/>
          <w:lang w:eastAsia="en-US"/>
        </w:rPr>
        <w:t>обучение учителей по освоению</w:t>
      </w:r>
      <w:proofErr w:type="gramEnd"/>
      <w:r w:rsidRPr="008865A1">
        <w:rPr>
          <w:rFonts w:ascii="Times New Roman" w:eastAsia="Calibri" w:hAnsi="Times New Roman" w:cs="Times New Roman"/>
          <w:color w:val="auto"/>
          <w:kern w:val="0"/>
          <w:sz w:val="12"/>
          <w:szCs w:val="12"/>
          <w:lang w:eastAsia="en-US"/>
        </w:rPr>
        <w:t xml:space="preserve"> комплекта программно - аппаратных средств, создание рабочих групп по внедрению ФГОС, разработка рабочих программ.</w:t>
      </w:r>
    </w:p>
    <w:p w:rsidR="008865A1" w:rsidRPr="008865A1" w:rsidRDefault="008865A1" w:rsidP="008865A1">
      <w:pPr>
        <w:spacing w:after="0" w:line="240" w:lineRule="auto"/>
        <w:ind w:firstLine="284"/>
        <w:rPr>
          <w:rFonts w:ascii="Times New Roman" w:eastAsia="Calibri" w:hAnsi="Times New Roman" w:cs="Times New Roman"/>
          <w:b/>
          <w:color w:val="auto"/>
          <w:kern w:val="0"/>
          <w:sz w:val="12"/>
          <w:szCs w:val="12"/>
          <w:lang w:eastAsia="en-US"/>
        </w:rPr>
      </w:pPr>
    </w:p>
    <w:p w:rsidR="008865A1" w:rsidRDefault="008865A1" w:rsidP="008865A1">
      <w:pPr>
        <w:spacing w:after="0" w:line="240" w:lineRule="auto"/>
        <w:ind w:firstLine="284"/>
        <w:rPr>
          <w:rFonts w:ascii="Times New Roman" w:eastAsia="Calibri" w:hAnsi="Times New Roman" w:cs="Times New Roman"/>
          <w:b/>
          <w:color w:val="auto"/>
          <w:kern w:val="0"/>
          <w:sz w:val="12"/>
          <w:szCs w:val="12"/>
          <w:lang w:eastAsia="en-US"/>
        </w:rPr>
      </w:pPr>
      <w:r w:rsidRPr="008865A1">
        <w:rPr>
          <w:rFonts w:ascii="Times New Roman" w:eastAsia="Calibri" w:hAnsi="Times New Roman" w:cs="Times New Roman"/>
          <w:b/>
          <w:color w:val="auto"/>
          <w:kern w:val="0"/>
          <w:sz w:val="12"/>
          <w:szCs w:val="12"/>
          <w:lang w:eastAsia="en-US"/>
        </w:rPr>
        <w:t xml:space="preserve">Оценка качества образования </w:t>
      </w:r>
    </w:p>
    <w:p w:rsidR="008865A1" w:rsidRPr="008865A1" w:rsidRDefault="008865A1" w:rsidP="008865A1">
      <w:pPr>
        <w:spacing w:after="0" w:line="240" w:lineRule="auto"/>
        <w:ind w:firstLine="284"/>
        <w:rPr>
          <w:rFonts w:ascii="Times New Roman" w:eastAsia="Calibri" w:hAnsi="Times New Roman" w:cs="Times New Roman"/>
          <w:color w:val="auto"/>
          <w:kern w:val="0"/>
          <w:sz w:val="12"/>
          <w:szCs w:val="12"/>
          <w:lang w:eastAsia="en-US"/>
        </w:rPr>
      </w:pP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865A1">
        <w:rPr>
          <w:rFonts w:ascii="Times New Roman" w:eastAsia="Calibri" w:hAnsi="Times New Roman" w:cs="Times New Roman"/>
          <w:color w:val="auto"/>
          <w:kern w:val="0"/>
          <w:sz w:val="12"/>
          <w:szCs w:val="12"/>
          <w:lang w:eastAsia="en-US"/>
        </w:rPr>
        <w:t xml:space="preserve">164 учащихся обучались в 9 классах, в том числе 155 по общеобразовательной программе, 9 учащихся - по программе школы </w:t>
      </w:r>
      <w:r w:rsidRPr="008865A1">
        <w:rPr>
          <w:rFonts w:ascii="Times New Roman" w:eastAsia="Calibri" w:hAnsi="Times New Roman" w:cs="Times New Roman"/>
          <w:color w:val="auto"/>
          <w:kern w:val="0"/>
          <w:sz w:val="12"/>
          <w:szCs w:val="12"/>
          <w:lang w:val="en-US" w:eastAsia="en-US"/>
        </w:rPr>
        <w:t>YIII</w:t>
      </w:r>
      <w:r w:rsidRPr="008865A1">
        <w:rPr>
          <w:rFonts w:ascii="Times New Roman" w:eastAsia="Calibri" w:hAnsi="Times New Roman" w:cs="Times New Roman"/>
          <w:color w:val="auto"/>
          <w:kern w:val="0"/>
          <w:sz w:val="12"/>
          <w:szCs w:val="12"/>
          <w:lang w:eastAsia="en-US"/>
        </w:rPr>
        <w:t xml:space="preserve"> вида. 151 выпускник сдавал обязательные экзамены в новой форме, 3 выпускника – в традиционной форме, 9 выпускников – согласно программе обучения сдали сельскохозяйственный труд, 1 выпускник (</w:t>
      </w:r>
      <w:proofErr w:type="spellStart"/>
      <w:r w:rsidRPr="008865A1">
        <w:rPr>
          <w:rFonts w:ascii="Times New Roman" w:eastAsia="Calibri" w:hAnsi="Times New Roman" w:cs="Times New Roman"/>
          <w:color w:val="auto"/>
          <w:kern w:val="0"/>
          <w:sz w:val="12"/>
          <w:szCs w:val="12"/>
          <w:lang w:eastAsia="en-US"/>
        </w:rPr>
        <w:t>Качульская</w:t>
      </w:r>
      <w:proofErr w:type="spellEnd"/>
      <w:r w:rsidRPr="008865A1">
        <w:rPr>
          <w:rFonts w:ascii="Times New Roman" w:eastAsia="Calibri" w:hAnsi="Times New Roman" w:cs="Times New Roman"/>
          <w:color w:val="auto"/>
          <w:kern w:val="0"/>
          <w:sz w:val="12"/>
          <w:szCs w:val="12"/>
          <w:lang w:eastAsia="en-US"/>
        </w:rPr>
        <w:t xml:space="preserve"> СОШ) не допущен до экзаменов (За год имеет «2» по 9 учебным предметам).</w:t>
      </w:r>
      <w:proofErr w:type="gramEnd"/>
      <w:r w:rsidRPr="008865A1">
        <w:rPr>
          <w:rFonts w:ascii="Times New Roman" w:eastAsia="Calibri" w:hAnsi="Times New Roman" w:cs="Times New Roman"/>
          <w:color w:val="auto"/>
          <w:kern w:val="0"/>
          <w:sz w:val="12"/>
          <w:szCs w:val="12"/>
          <w:lang w:eastAsia="en-US"/>
        </w:rPr>
        <w:t xml:space="preserve"> Выпускники прошли государственную (итоговую) аттестацию в новой форме 151 по алгебре и по русскому языку, 58 выпускников сдавали биологию, 58 - обществознание, 22 - химию, 21 - географию, 20 – физику, 3 – информатику и ИКТ, 2 – английский язык, 1 – историю, 1 - литературу. Три и более экзамена в новой форме сдавали 118 выпускников (76,62%).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Выпускники средних (полных) общеобразовательных школ проходили государственную (итоговую) аттестацию в формате единого государственного экзамена. Выпускники школ сдавали в форме и по содержанию ЕГЭ 11 предметов. Русский язык и математику сдавали – 138 выпускников: 122 – текущего года и 16 вечерней школы. Три и более предмета сдавали 111 человек, что составило 80,43 %. 4 выпускника </w:t>
      </w:r>
      <w:smartTag w:uri="urn:schemas-microsoft-com:office:smarttags" w:element="metricconverter">
        <w:smartTagPr>
          <w:attr w:name="ProductID" w:val="2013 г"/>
        </w:smartTagPr>
        <w:r w:rsidRPr="008865A1">
          <w:rPr>
            <w:rFonts w:ascii="Times New Roman" w:eastAsia="Calibri" w:hAnsi="Times New Roman" w:cs="Times New Roman"/>
            <w:color w:val="auto"/>
            <w:kern w:val="0"/>
            <w:sz w:val="12"/>
            <w:szCs w:val="12"/>
            <w:lang w:eastAsia="en-US"/>
          </w:rPr>
          <w:t>2013 г</w:t>
        </w:r>
      </w:smartTag>
      <w:r w:rsidRPr="008865A1">
        <w:rPr>
          <w:rFonts w:ascii="Times New Roman" w:eastAsia="Calibri" w:hAnsi="Times New Roman" w:cs="Times New Roman"/>
          <w:color w:val="auto"/>
          <w:kern w:val="0"/>
          <w:sz w:val="12"/>
          <w:szCs w:val="12"/>
          <w:lang w:eastAsia="en-US"/>
        </w:rPr>
        <w:t xml:space="preserve">. набрали ниже минимального порога баллов по русскому языку и математике (1 – </w:t>
      </w:r>
      <w:proofErr w:type="spellStart"/>
      <w:r w:rsidRPr="008865A1">
        <w:rPr>
          <w:rFonts w:ascii="Times New Roman" w:eastAsia="Calibri" w:hAnsi="Times New Roman" w:cs="Times New Roman"/>
          <w:color w:val="auto"/>
          <w:kern w:val="0"/>
          <w:sz w:val="12"/>
          <w:szCs w:val="12"/>
          <w:lang w:eastAsia="en-US"/>
        </w:rPr>
        <w:t>Качульская</w:t>
      </w:r>
      <w:proofErr w:type="spellEnd"/>
      <w:r w:rsidRPr="008865A1">
        <w:rPr>
          <w:rFonts w:ascii="Times New Roman" w:eastAsia="Calibri" w:hAnsi="Times New Roman" w:cs="Times New Roman"/>
          <w:color w:val="auto"/>
          <w:kern w:val="0"/>
          <w:sz w:val="12"/>
          <w:szCs w:val="12"/>
          <w:lang w:eastAsia="en-US"/>
        </w:rPr>
        <w:t xml:space="preserve"> СОШ, 3 – </w:t>
      </w:r>
      <w:proofErr w:type="gramStart"/>
      <w:r w:rsidRPr="008865A1">
        <w:rPr>
          <w:rFonts w:ascii="Times New Roman" w:eastAsia="Calibri" w:hAnsi="Times New Roman" w:cs="Times New Roman"/>
          <w:color w:val="auto"/>
          <w:kern w:val="0"/>
          <w:sz w:val="12"/>
          <w:szCs w:val="12"/>
          <w:lang w:eastAsia="en-US"/>
        </w:rPr>
        <w:t>Вечерняя</w:t>
      </w:r>
      <w:proofErr w:type="gramEnd"/>
      <w:r w:rsidRPr="008865A1">
        <w:rPr>
          <w:rFonts w:ascii="Times New Roman" w:eastAsia="Calibri" w:hAnsi="Times New Roman" w:cs="Times New Roman"/>
          <w:color w:val="auto"/>
          <w:kern w:val="0"/>
          <w:sz w:val="12"/>
          <w:szCs w:val="12"/>
          <w:lang w:eastAsia="en-US"/>
        </w:rPr>
        <w:t xml:space="preserve">); </w:t>
      </w:r>
      <w:proofErr w:type="gramStart"/>
      <w:r w:rsidRPr="008865A1">
        <w:rPr>
          <w:rFonts w:ascii="Times New Roman" w:eastAsia="Calibri" w:hAnsi="Times New Roman" w:cs="Times New Roman"/>
          <w:color w:val="auto"/>
          <w:kern w:val="0"/>
          <w:sz w:val="12"/>
          <w:szCs w:val="12"/>
          <w:lang w:eastAsia="en-US"/>
        </w:rPr>
        <w:t xml:space="preserve">9 выпускников не набрали минимального количества баллов по математике и при пересдаче не набрали баллов для получения отметки «удовлетворительно» (4 - </w:t>
      </w:r>
      <w:proofErr w:type="spellStart"/>
      <w:r w:rsidRPr="008865A1">
        <w:rPr>
          <w:rFonts w:ascii="Times New Roman" w:eastAsia="Calibri" w:hAnsi="Times New Roman" w:cs="Times New Roman"/>
          <w:color w:val="auto"/>
          <w:kern w:val="0"/>
          <w:sz w:val="12"/>
          <w:szCs w:val="12"/>
          <w:lang w:eastAsia="en-US"/>
        </w:rPr>
        <w:t>Каратузская</w:t>
      </w:r>
      <w:proofErr w:type="spellEnd"/>
      <w:r w:rsidRPr="008865A1">
        <w:rPr>
          <w:rFonts w:ascii="Times New Roman" w:eastAsia="Calibri" w:hAnsi="Times New Roman" w:cs="Times New Roman"/>
          <w:color w:val="auto"/>
          <w:kern w:val="0"/>
          <w:sz w:val="12"/>
          <w:szCs w:val="12"/>
          <w:lang w:eastAsia="en-US"/>
        </w:rPr>
        <w:t xml:space="preserve"> СОШ, 3- Вечерняя, 2 </w:t>
      </w:r>
      <w:proofErr w:type="spellStart"/>
      <w:r w:rsidRPr="008865A1">
        <w:rPr>
          <w:rFonts w:ascii="Times New Roman" w:eastAsia="Calibri" w:hAnsi="Times New Roman" w:cs="Times New Roman"/>
          <w:color w:val="auto"/>
          <w:kern w:val="0"/>
          <w:sz w:val="12"/>
          <w:szCs w:val="12"/>
          <w:lang w:eastAsia="en-US"/>
        </w:rPr>
        <w:t>Верхнекужебарская</w:t>
      </w:r>
      <w:proofErr w:type="spellEnd"/>
      <w:r w:rsidRPr="008865A1">
        <w:rPr>
          <w:rFonts w:ascii="Times New Roman" w:eastAsia="Calibri" w:hAnsi="Times New Roman" w:cs="Times New Roman"/>
          <w:color w:val="auto"/>
          <w:kern w:val="0"/>
          <w:sz w:val="12"/>
          <w:szCs w:val="12"/>
          <w:lang w:eastAsia="en-US"/>
        </w:rPr>
        <w:t xml:space="preserve"> СОШ. 14 выпускников школ выпущены со справками, что прослушали курс среднего (полного) общего образования. </w:t>
      </w:r>
      <w:proofErr w:type="gramEnd"/>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865A1">
        <w:rPr>
          <w:rFonts w:ascii="Times New Roman" w:eastAsia="Calibri" w:hAnsi="Times New Roman" w:cs="Times New Roman"/>
          <w:color w:val="auto"/>
          <w:kern w:val="0"/>
          <w:sz w:val="12"/>
          <w:szCs w:val="12"/>
          <w:lang w:eastAsia="en-US"/>
        </w:rPr>
        <w:t>Результаты единого государственного экзамена выше результатов 2012 года по русскому языку, математике, физике, обществознанию, химии, английскому языку, литературе, ниже – по биологии, информатике и ИКТ, истории.</w:t>
      </w:r>
      <w:proofErr w:type="gramEnd"/>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Успеваемость – 98,98%, в прошлом году -99,6%, не успевают 19 человек: 5 - по рекомендации ПМПК, 5 – по заявлению родителей. На повторное обучение оставлены учащиеся: 1 из В-</w:t>
      </w:r>
      <w:proofErr w:type="spellStart"/>
      <w:r w:rsidRPr="008865A1">
        <w:rPr>
          <w:rFonts w:ascii="Times New Roman" w:eastAsia="Calibri" w:hAnsi="Times New Roman" w:cs="Times New Roman"/>
          <w:color w:val="auto"/>
          <w:kern w:val="0"/>
          <w:sz w:val="12"/>
          <w:szCs w:val="12"/>
          <w:lang w:eastAsia="en-US"/>
        </w:rPr>
        <w:t>Кужебарской</w:t>
      </w:r>
      <w:proofErr w:type="spellEnd"/>
      <w:r w:rsidRPr="008865A1">
        <w:rPr>
          <w:rFonts w:ascii="Times New Roman" w:eastAsia="Calibri" w:hAnsi="Times New Roman" w:cs="Times New Roman"/>
          <w:color w:val="auto"/>
          <w:kern w:val="0"/>
          <w:sz w:val="12"/>
          <w:szCs w:val="12"/>
          <w:lang w:eastAsia="en-US"/>
        </w:rPr>
        <w:t xml:space="preserve"> СОШ, Черемушкинской СОШ, </w:t>
      </w:r>
      <w:proofErr w:type="spellStart"/>
      <w:r w:rsidRPr="008865A1">
        <w:rPr>
          <w:rFonts w:ascii="Times New Roman" w:eastAsia="Calibri" w:hAnsi="Times New Roman" w:cs="Times New Roman"/>
          <w:color w:val="auto"/>
          <w:kern w:val="0"/>
          <w:sz w:val="12"/>
          <w:szCs w:val="12"/>
          <w:lang w:eastAsia="en-US"/>
        </w:rPr>
        <w:t>Сагайской</w:t>
      </w:r>
      <w:proofErr w:type="spellEnd"/>
      <w:r w:rsidRPr="008865A1">
        <w:rPr>
          <w:rFonts w:ascii="Times New Roman" w:eastAsia="Calibri" w:hAnsi="Times New Roman" w:cs="Times New Roman"/>
          <w:color w:val="auto"/>
          <w:kern w:val="0"/>
          <w:sz w:val="12"/>
          <w:szCs w:val="12"/>
          <w:lang w:eastAsia="en-US"/>
        </w:rPr>
        <w:t xml:space="preserve"> ООШ, по 2 из </w:t>
      </w:r>
      <w:proofErr w:type="spellStart"/>
      <w:r w:rsidRPr="008865A1">
        <w:rPr>
          <w:rFonts w:ascii="Times New Roman" w:eastAsia="Calibri" w:hAnsi="Times New Roman" w:cs="Times New Roman"/>
          <w:color w:val="auto"/>
          <w:kern w:val="0"/>
          <w:sz w:val="12"/>
          <w:szCs w:val="12"/>
          <w:lang w:eastAsia="en-US"/>
        </w:rPr>
        <w:t>Моторской</w:t>
      </w:r>
      <w:proofErr w:type="spellEnd"/>
      <w:r w:rsidRPr="008865A1">
        <w:rPr>
          <w:rFonts w:ascii="Times New Roman" w:eastAsia="Calibri" w:hAnsi="Times New Roman" w:cs="Times New Roman"/>
          <w:color w:val="auto"/>
          <w:kern w:val="0"/>
          <w:sz w:val="12"/>
          <w:szCs w:val="12"/>
          <w:lang w:eastAsia="en-US"/>
        </w:rPr>
        <w:t xml:space="preserve"> СОШ, </w:t>
      </w:r>
      <w:proofErr w:type="spellStart"/>
      <w:r w:rsidRPr="008865A1">
        <w:rPr>
          <w:rFonts w:ascii="Times New Roman" w:eastAsia="Calibri" w:hAnsi="Times New Roman" w:cs="Times New Roman"/>
          <w:color w:val="auto"/>
          <w:kern w:val="0"/>
          <w:sz w:val="12"/>
          <w:szCs w:val="12"/>
          <w:lang w:eastAsia="en-US"/>
        </w:rPr>
        <w:t>Таскинской</w:t>
      </w:r>
      <w:proofErr w:type="spellEnd"/>
      <w:r w:rsidRPr="008865A1">
        <w:rPr>
          <w:rFonts w:ascii="Times New Roman" w:eastAsia="Calibri" w:hAnsi="Times New Roman" w:cs="Times New Roman"/>
          <w:color w:val="auto"/>
          <w:kern w:val="0"/>
          <w:sz w:val="12"/>
          <w:szCs w:val="12"/>
          <w:lang w:eastAsia="en-US"/>
        </w:rPr>
        <w:t xml:space="preserve"> СОШ, Н-</w:t>
      </w:r>
      <w:proofErr w:type="spellStart"/>
      <w:r w:rsidRPr="008865A1">
        <w:rPr>
          <w:rFonts w:ascii="Times New Roman" w:eastAsia="Calibri" w:hAnsi="Times New Roman" w:cs="Times New Roman"/>
          <w:color w:val="auto"/>
          <w:kern w:val="0"/>
          <w:sz w:val="12"/>
          <w:szCs w:val="12"/>
          <w:lang w:eastAsia="en-US"/>
        </w:rPr>
        <w:t>Кужебарской</w:t>
      </w:r>
      <w:proofErr w:type="spellEnd"/>
      <w:r w:rsidRPr="008865A1">
        <w:rPr>
          <w:rFonts w:ascii="Times New Roman" w:eastAsia="Calibri" w:hAnsi="Times New Roman" w:cs="Times New Roman"/>
          <w:color w:val="auto"/>
          <w:kern w:val="0"/>
          <w:sz w:val="12"/>
          <w:szCs w:val="12"/>
          <w:lang w:eastAsia="en-US"/>
        </w:rPr>
        <w:t xml:space="preserve"> СОШ, </w:t>
      </w:r>
      <w:proofErr w:type="spellStart"/>
      <w:r w:rsidRPr="008865A1">
        <w:rPr>
          <w:rFonts w:ascii="Times New Roman" w:eastAsia="Calibri" w:hAnsi="Times New Roman" w:cs="Times New Roman"/>
          <w:color w:val="auto"/>
          <w:kern w:val="0"/>
          <w:sz w:val="12"/>
          <w:szCs w:val="12"/>
          <w:lang w:eastAsia="en-US"/>
        </w:rPr>
        <w:t>Ширыштыкской</w:t>
      </w:r>
      <w:proofErr w:type="spellEnd"/>
      <w:r w:rsidRPr="008865A1">
        <w:rPr>
          <w:rFonts w:ascii="Times New Roman" w:eastAsia="Calibri" w:hAnsi="Times New Roman" w:cs="Times New Roman"/>
          <w:color w:val="auto"/>
          <w:kern w:val="0"/>
          <w:sz w:val="12"/>
          <w:szCs w:val="12"/>
          <w:lang w:eastAsia="en-US"/>
        </w:rPr>
        <w:t xml:space="preserve"> СОШ, 7 из </w:t>
      </w:r>
      <w:proofErr w:type="spellStart"/>
      <w:r w:rsidRPr="008865A1">
        <w:rPr>
          <w:rFonts w:ascii="Times New Roman" w:eastAsia="Calibri" w:hAnsi="Times New Roman" w:cs="Times New Roman"/>
          <w:color w:val="auto"/>
          <w:kern w:val="0"/>
          <w:sz w:val="12"/>
          <w:szCs w:val="12"/>
          <w:lang w:eastAsia="en-US"/>
        </w:rPr>
        <w:t>Каратузской</w:t>
      </w:r>
      <w:proofErr w:type="spellEnd"/>
      <w:r w:rsidRPr="008865A1">
        <w:rPr>
          <w:rFonts w:ascii="Times New Roman" w:eastAsia="Calibri" w:hAnsi="Times New Roman" w:cs="Times New Roman"/>
          <w:color w:val="auto"/>
          <w:kern w:val="0"/>
          <w:sz w:val="12"/>
          <w:szCs w:val="12"/>
          <w:lang w:eastAsia="en-US"/>
        </w:rPr>
        <w:t xml:space="preserve"> СОШ.</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Качество – 33,7% (630 (634 – в прошлом году) учащихся учатся на «4» и «5»);</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1 выпускник основной школы получили аттестаты с отличием (</w:t>
      </w:r>
      <w:proofErr w:type="spellStart"/>
      <w:r w:rsidRPr="008865A1">
        <w:rPr>
          <w:rFonts w:ascii="Times New Roman" w:eastAsia="Calibri" w:hAnsi="Times New Roman" w:cs="Times New Roman"/>
          <w:color w:val="auto"/>
          <w:kern w:val="0"/>
          <w:sz w:val="12"/>
          <w:szCs w:val="12"/>
          <w:lang w:eastAsia="en-US"/>
        </w:rPr>
        <w:t>Каратузская</w:t>
      </w:r>
      <w:proofErr w:type="spellEnd"/>
      <w:r w:rsidRPr="008865A1">
        <w:rPr>
          <w:rFonts w:ascii="Times New Roman" w:eastAsia="Calibri" w:hAnsi="Times New Roman" w:cs="Times New Roman"/>
          <w:color w:val="auto"/>
          <w:kern w:val="0"/>
          <w:sz w:val="12"/>
          <w:szCs w:val="12"/>
          <w:lang w:eastAsia="en-US"/>
        </w:rPr>
        <w:t xml:space="preserve"> СОШ</w:t>
      </w:r>
      <w:proofErr w:type="gramStart"/>
      <w:r w:rsidRPr="008865A1">
        <w:rPr>
          <w:rFonts w:ascii="Times New Roman" w:eastAsia="Calibri" w:hAnsi="Times New Roman" w:cs="Times New Roman"/>
          <w:color w:val="auto"/>
          <w:kern w:val="0"/>
          <w:sz w:val="12"/>
          <w:szCs w:val="12"/>
          <w:lang w:eastAsia="en-US"/>
        </w:rPr>
        <w:t>,);</w:t>
      </w:r>
      <w:proofErr w:type="gramEnd"/>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865A1">
        <w:rPr>
          <w:rFonts w:ascii="Times New Roman" w:eastAsia="Calibri" w:hAnsi="Times New Roman" w:cs="Times New Roman"/>
          <w:color w:val="auto"/>
          <w:kern w:val="0"/>
          <w:sz w:val="12"/>
          <w:szCs w:val="12"/>
          <w:lang w:eastAsia="en-US"/>
        </w:rPr>
        <w:t>2 выпускника средней школы награждены золотыми медалями,3 выпускника - серебряными медалями (</w:t>
      </w:r>
      <w:proofErr w:type="spellStart"/>
      <w:r w:rsidRPr="008865A1">
        <w:rPr>
          <w:rFonts w:ascii="Times New Roman" w:eastAsia="Calibri" w:hAnsi="Times New Roman" w:cs="Times New Roman"/>
          <w:color w:val="auto"/>
          <w:kern w:val="0"/>
          <w:sz w:val="12"/>
          <w:szCs w:val="12"/>
          <w:lang w:eastAsia="en-US"/>
        </w:rPr>
        <w:t>Каратузская</w:t>
      </w:r>
      <w:proofErr w:type="spellEnd"/>
      <w:r w:rsidRPr="008865A1">
        <w:rPr>
          <w:rFonts w:ascii="Times New Roman" w:eastAsia="Calibri" w:hAnsi="Times New Roman" w:cs="Times New Roman"/>
          <w:color w:val="auto"/>
          <w:kern w:val="0"/>
          <w:sz w:val="12"/>
          <w:szCs w:val="12"/>
          <w:lang w:eastAsia="en-US"/>
        </w:rPr>
        <w:t xml:space="preserve"> СОШ,).</w:t>
      </w:r>
      <w:proofErr w:type="gramEnd"/>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p>
    <w:p w:rsidR="008865A1" w:rsidRDefault="008865A1" w:rsidP="008865A1">
      <w:pPr>
        <w:spacing w:after="0" w:line="240" w:lineRule="auto"/>
        <w:ind w:firstLine="284"/>
        <w:jc w:val="both"/>
        <w:rPr>
          <w:rFonts w:ascii="Times New Roman" w:eastAsia="Calibri" w:hAnsi="Times New Roman" w:cs="Times New Roman"/>
          <w:b/>
          <w:color w:val="auto"/>
          <w:kern w:val="0"/>
          <w:sz w:val="12"/>
          <w:szCs w:val="12"/>
          <w:lang w:eastAsia="en-US"/>
        </w:rPr>
      </w:pPr>
      <w:r w:rsidRPr="008865A1">
        <w:rPr>
          <w:rFonts w:ascii="Times New Roman" w:eastAsia="Calibri" w:hAnsi="Times New Roman" w:cs="Times New Roman"/>
          <w:b/>
          <w:color w:val="auto"/>
          <w:kern w:val="0"/>
          <w:sz w:val="12"/>
          <w:szCs w:val="12"/>
          <w:lang w:eastAsia="en-US"/>
        </w:rPr>
        <w:t>Повышение квалификации педагогических работников</w:t>
      </w:r>
      <w:r w:rsidRPr="008865A1">
        <w:rPr>
          <w:rFonts w:ascii="Times New Roman" w:eastAsia="Calibri" w:hAnsi="Times New Roman" w:cs="Times New Roman"/>
          <w:b/>
          <w:color w:val="auto"/>
          <w:kern w:val="0"/>
          <w:sz w:val="12"/>
          <w:szCs w:val="12"/>
          <w:lang w:eastAsia="en-US"/>
        </w:rPr>
        <w:tab/>
      </w:r>
    </w:p>
    <w:p w:rsidR="008865A1" w:rsidRPr="008865A1" w:rsidRDefault="008865A1" w:rsidP="008865A1">
      <w:pPr>
        <w:spacing w:after="0" w:line="240" w:lineRule="auto"/>
        <w:ind w:firstLine="284"/>
        <w:jc w:val="both"/>
        <w:rPr>
          <w:rFonts w:ascii="Times New Roman" w:eastAsia="Calibri" w:hAnsi="Times New Roman" w:cs="Times New Roman"/>
          <w:b/>
          <w:color w:val="auto"/>
          <w:kern w:val="0"/>
          <w:sz w:val="12"/>
          <w:szCs w:val="12"/>
          <w:lang w:eastAsia="en-US"/>
        </w:rPr>
      </w:pP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Численность педагогов, прошедших курсовую подготовку, стабильно увеличивается с каждым годом. В течение 2012-13 учебного года прошли курсы повышения квалификации 90 человек и краткосрочные курсы по ФГОС 56 человек. </w:t>
      </w:r>
    </w:p>
    <w:p w:rsidR="008865A1" w:rsidRPr="008865A1" w:rsidRDefault="008865A1" w:rsidP="008865A1">
      <w:pPr>
        <w:spacing w:after="0" w:line="240" w:lineRule="auto"/>
        <w:ind w:firstLine="284"/>
        <w:jc w:val="both"/>
        <w:rPr>
          <w:rFonts w:ascii="Times New Roman" w:eastAsia="Arial Unicode MS" w:hAnsi="Times New Roman" w:cs="Times New Roman"/>
          <w:color w:val="auto"/>
          <w:kern w:val="0"/>
          <w:sz w:val="12"/>
          <w:szCs w:val="12"/>
          <w:shd w:val="clear" w:color="auto" w:fill="FFFFFF"/>
          <w:lang w:eastAsia="en-US"/>
        </w:rPr>
      </w:pPr>
      <w:r w:rsidRPr="008865A1">
        <w:rPr>
          <w:rFonts w:ascii="Times New Roman" w:eastAsia="Arial Unicode MS" w:hAnsi="Times New Roman" w:cs="Times New Roman"/>
          <w:color w:val="auto"/>
          <w:kern w:val="0"/>
          <w:sz w:val="12"/>
          <w:szCs w:val="12"/>
          <w:shd w:val="clear" w:color="auto" w:fill="FFFFFF"/>
          <w:lang w:eastAsia="en-US"/>
        </w:rPr>
        <w:t>Доля учителей, получивших в установленном порядке первую, высшую квалификационную категорию и подтверждение соответствия занимаемой должности на конец учебного года составила 24,12%, от общей численности учителей. На 2013-2014 учебный год подано 120 заявлений.</w:t>
      </w:r>
    </w:p>
    <w:p w:rsidR="008865A1" w:rsidRPr="008865A1" w:rsidRDefault="008865A1" w:rsidP="008865A1">
      <w:pPr>
        <w:spacing w:after="0" w:line="240" w:lineRule="auto"/>
        <w:ind w:firstLine="284"/>
        <w:jc w:val="both"/>
        <w:rPr>
          <w:rFonts w:ascii="Times New Roman" w:eastAsia="Arial Unicode MS" w:hAnsi="Times New Roman" w:cs="Times New Roman"/>
          <w:color w:val="auto"/>
          <w:kern w:val="0"/>
          <w:sz w:val="12"/>
          <w:szCs w:val="12"/>
          <w:shd w:val="clear" w:color="auto" w:fill="FFFFFF"/>
          <w:lang w:eastAsia="en-US"/>
        </w:rPr>
      </w:pPr>
      <w:r w:rsidRPr="008865A1">
        <w:rPr>
          <w:rFonts w:ascii="Times New Roman" w:eastAsia="Arial Unicode MS" w:hAnsi="Times New Roman" w:cs="Times New Roman"/>
          <w:color w:val="auto"/>
          <w:kern w:val="0"/>
          <w:sz w:val="12"/>
          <w:szCs w:val="12"/>
          <w:shd w:val="clear" w:color="auto" w:fill="FFFFFF"/>
          <w:lang w:eastAsia="en-US"/>
        </w:rPr>
        <w:t xml:space="preserve">Свой профессионализм педагогические работники подтверждают высокими результатами в различных конкурсах: </w:t>
      </w:r>
    </w:p>
    <w:p w:rsidR="008865A1" w:rsidRPr="008865A1" w:rsidRDefault="008865A1" w:rsidP="008865A1">
      <w:pPr>
        <w:tabs>
          <w:tab w:val="left" w:pos="567"/>
          <w:tab w:val="left" w:pos="9214"/>
        </w:tabs>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Горохов Владимир Николаевич, учитель физкультуры </w:t>
      </w:r>
      <w:proofErr w:type="spellStart"/>
      <w:r w:rsidRPr="008865A1">
        <w:rPr>
          <w:rFonts w:ascii="Times New Roman" w:eastAsia="Calibri" w:hAnsi="Times New Roman" w:cs="Times New Roman"/>
          <w:color w:val="auto"/>
          <w:kern w:val="0"/>
          <w:sz w:val="12"/>
          <w:szCs w:val="12"/>
          <w:lang w:eastAsia="en-US"/>
        </w:rPr>
        <w:t>Таскинской</w:t>
      </w:r>
      <w:proofErr w:type="spellEnd"/>
      <w:r w:rsidRPr="008865A1">
        <w:rPr>
          <w:rFonts w:ascii="Times New Roman" w:eastAsia="Calibri" w:hAnsi="Times New Roman" w:cs="Times New Roman"/>
          <w:color w:val="auto"/>
          <w:kern w:val="0"/>
          <w:sz w:val="12"/>
          <w:szCs w:val="12"/>
          <w:lang w:eastAsia="en-US"/>
        </w:rPr>
        <w:t xml:space="preserve"> СОШ, победил в краевом конкурсе на получение денежного поощрения за работу с одарёнными детьми по спортивному направлению</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Команда педагогов Каратузского района заняла 1 место на </w:t>
      </w:r>
      <w:r w:rsidRPr="008865A1">
        <w:rPr>
          <w:rFonts w:ascii="Times New Roman" w:eastAsia="Calibri" w:hAnsi="Times New Roman" w:cs="Times New Roman"/>
          <w:color w:val="auto"/>
          <w:kern w:val="0"/>
          <w:sz w:val="12"/>
          <w:szCs w:val="12"/>
          <w:lang w:val="en-US" w:eastAsia="en-US"/>
        </w:rPr>
        <w:t>V</w:t>
      </w:r>
      <w:r w:rsidRPr="008865A1">
        <w:rPr>
          <w:rFonts w:ascii="Times New Roman" w:eastAsia="Calibri" w:hAnsi="Times New Roman" w:cs="Times New Roman"/>
          <w:color w:val="auto"/>
          <w:kern w:val="0"/>
          <w:sz w:val="12"/>
          <w:szCs w:val="12"/>
          <w:lang w:eastAsia="en-US"/>
        </w:rPr>
        <w:t xml:space="preserve"> Спартакиаде учителей общеобразовательных учреждений Красноярского края.</w:t>
      </w:r>
    </w:p>
    <w:p w:rsidR="008865A1" w:rsidRPr="008865A1" w:rsidRDefault="008865A1" w:rsidP="008865A1">
      <w:pPr>
        <w:tabs>
          <w:tab w:val="left" w:pos="720"/>
        </w:tabs>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2013 году прошёл районный этап конкурса «Учитель года». </w:t>
      </w:r>
      <w:proofErr w:type="gramStart"/>
      <w:r w:rsidRPr="008865A1">
        <w:rPr>
          <w:rFonts w:ascii="Times New Roman" w:eastAsia="Calibri" w:hAnsi="Times New Roman" w:cs="Times New Roman"/>
          <w:color w:val="auto"/>
          <w:kern w:val="0"/>
          <w:sz w:val="12"/>
          <w:szCs w:val="12"/>
          <w:lang w:eastAsia="en-US"/>
        </w:rPr>
        <w:t>Победителем</w:t>
      </w:r>
      <w:proofErr w:type="gramEnd"/>
      <w:r w:rsidRPr="008865A1">
        <w:rPr>
          <w:rFonts w:ascii="Times New Roman" w:eastAsia="Calibri" w:hAnsi="Times New Roman" w:cs="Times New Roman"/>
          <w:color w:val="auto"/>
          <w:kern w:val="0"/>
          <w:sz w:val="12"/>
          <w:szCs w:val="12"/>
          <w:lang w:eastAsia="en-US"/>
        </w:rPr>
        <w:t xml:space="preserve"> которого стала </w:t>
      </w:r>
      <w:proofErr w:type="spellStart"/>
      <w:r w:rsidRPr="008865A1">
        <w:rPr>
          <w:rFonts w:ascii="Times New Roman" w:eastAsia="Calibri" w:hAnsi="Times New Roman" w:cs="Times New Roman"/>
          <w:color w:val="auto"/>
          <w:kern w:val="0"/>
          <w:sz w:val="12"/>
          <w:szCs w:val="12"/>
          <w:lang w:eastAsia="en-US"/>
        </w:rPr>
        <w:t>Некруцу</w:t>
      </w:r>
      <w:proofErr w:type="spellEnd"/>
      <w:r w:rsidRPr="008865A1">
        <w:rPr>
          <w:rFonts w:ascii="Times New Roman" w:eastAsia="Calibri" w:hAnsi="Times New Roman" w:cs="Times New Roman"/>
          <w:color w:val="auto"/>
          <w:kern w:val="0"/>
          <w:sz w:val="12"/>
          <w:szCs w:val="12"/>
          <w:lang w:eastAsia="en-US"/>
        </w:rPr>
        <w:t xml:space="preserve"> С.В., учитель начальных классов </w:t>
      </w:r>
      <w:proofErr w:type="spellStart"/>
      <w:r w:rsidRPr="008865A1">
        <w:rPr>
          <w:rFonts w:ascii="Times New Roman" w:eastAsia="Calibri" w:hAnsi="Times New Roman" w:cs="Times New Roman"/>
          <w:color w:val="auto"/>
          <w:kern w:val="0"/>
          <w:sz w:val="12"/>
          <w:szCs w:val="12"/>
          <w:lang w:eastAsia="en-US"/>
        </w:rPr>
        <w:t>Каратузской</w:t>
      </w:r>
      <w:proofErr w:type="spellEnd"/>
      <w:r w:rsidRPr="008865A1">
        <w:rPr>
          <w:rFonts w:ascii="Times New Roman" w:eastAsia="Calibri" w:hAnsi="Times New Roman" w:cs="Times New Roman"/>
          <w:color w:val="auto"/>
          <w:kern w:val="0"/>
          <w:sz w:val="12"/>
          <w:szCs w:val="12"/>
          <w:lang w:eastAsia="en-US"/>
        </w:rPr>
        <w:t xml:space="preserve"> средней общеобразовательной школы. Она представляла район на краевом этапе конкурса.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Также нами был организован и проведён районный этап  краевого конкурса «Воспитатель года». 1 место на нём заняла Зубарева Татьяна Николаевна, воспитатель детского сада «Колобок». Она представляла район на краевом этапе конкурса, где стала победителем.</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865A1">
        <w:rPr>
          <w:rFonts w:ascii="Times New Roman" w:eastAsia="Calibri" w:hAnsi="Times New Roman" w:cs="Times New Roman"/>
          <w:color w:val="auto"/>
          <w:kern w:val="0"/>
          <w:sz w:val="12"/>
          <w:szCs w:val="12"/>
          <w:lang w:eastAsia="en-US"/>
        </w:rPr>
        <w:t xml:space="preserve">По итогам регионального этапа ежегодного Всероссийского конкурса в области педагогики, воспитания и работы с детьми и молодежью до 20 лет на соискание премии «За нравственный подвиг учителя» в число лучших 8 работ, которые примут участие в межрегиональном этапе конкурса в г. Иркутске, вошла работа Николаевой Н.А., учителя русского языка и литературы </w:t>
      </w:r>
      <w:proofErr w:type="spellStart"/>
      <w:r w:rsidRPr="008865A1">
        <w:rPr>
          <w:rFonts w:ascii="Times New Roman" w:eastAsia="Calibri" w:hAnsi="Times New Roman" w:cs="Times New Roman"/>
          <w:color w:val="auto"/>
          <w:kern w:val="0"/>
          <w:sz w:val="12"/>
          <w:szCs w:val="12"/>
          <w:lang w:eastAsia="en-US"/>
        </w:rPr>
        <w:t>Нижнекужебарской</w:t>
      </w:r>
      <w:proofErr w:type="spellEnd"/>
      <w:r w:rsidRPr="008865A1">
        <w:rPr>
          <w:rFonts w:ascii="Times New Roman" w:eastAsia="Calibri" w:hAnsi="Times New Roman" w:cs="Times New Roman"/>
          <w:color w:val="auto"/>
          <w:kern w:val="0"/>
          <w:sz w:val="12"/>
          <w:szCs w:val="12"/>
          <w:lang w:eastAsia="en-US"/>
        </w:rPr>
        <w:t xml:space="preserve"> СОШ (1 место в номинации «Лучший издательский</w:t>
      </w:r>
      <w:proofErr w:type="gramEnd"/>
      <w:r w:rsidRPr="008865A1">
        <w:rPr>
          <w:rFonts w:ascii="Times New Roman" w:eastAsia="Calibri" w:hAnsi="Times New Roman" w:cs="Times New Roman"/>
          <w:color w:val="auto"/>
          <w:kern w:val="0"/>
          <w:sz w:val="12"/>
          <w:szCs w:val="12"/>
          <w:lang w:eastAsia="en-US"/>
        </w:rPr>
        <w:t xml:space="preserve"> проект года»).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Впервые нами был проведён муниципальный конкурсный отбор «Руководитель года образовательного учреждения», по итогам которого 5 руководителей получили денежную премию из районного фонда.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Нами ведётся работа по привлечению на село молодых специалистов: в 2012г за счёт участия в краевом конкурсе на замещение  99 вакансий в сельской местности закрыли 2 вакансии в </w:t>
      </w:r>
      <w:proofErr w:type="spellStart"/>
      <w:r w:rsidRPr="008865A1">
        <w:rPr>
          <w:rFonts w:ascii="Times New Roman" w:eastAsia="Calibri" w:hAnsi="Times New Roman" w:cs="Times New Roman"/>
          <w:color w:val="auto"/>
          <w:kern w:val="0"/>
          <w:sz w:val="12"/>
          <w:szCs w:val="12"/>
          <w:lang w:eastAsia="en-US"/>
        </w:rPr>
        <w:t>Ширыштыкской</w:t>
      </w:r>
      <w:proofErr w:type="spellEnd"/>
      <w:r w:rsidRPr="008865A1">
        <w:rPr>
          <w:rFonts w:ascii="Times New Roman" w:eastAsia="Calibri" w:hAnsi="Times New Roman" w:cs="Times New Roman"/>
          <w:color w:val="auto"/>
          <w:kern w:val="0"/>
          <w:sz w:val="12"/>
          <w:szCs w:val="12"/>
          <w:lang w:eastAsia="en-US"/>
        </w:rPr>
        <w:t xml:space="preserve"> СОШ (учитель физкультуры) и </w:t>
      </w:r>
      <w:proofErr w:type="spellStart"/>
      <w:r w:rsidRPr="008865A1">
        <w:rPr>
          <w:rFonts w:ascii="Times New Roman" w:eastAsia="Calibri" w:hAnsi="Times New Roman" w:cs="Times New Roman"/>
          <w:color w:val="auto"/>
          <w:kern w:val="0"/>
          <w:sz w:val="12"/>
          <w:szCs w:val="12"/>
          <w:lang w:eastAsia="en-US"/>
        </w:rPr>
        <w:t>Каратузской</w:t>
      </w:r>
      <w:proofErr w:type="spellEnd"/>
      <w:r w:rsidRPr="008865A1">
        <w:rPr>
          <w:rFonts w:ascii="Times New Roman" w:eastAsia="Calibri" w:hAnsi="Times New Roman" w:cs="Times New Roman"/>
          <w:color w:val="auto"/>
          <w:kern w:val="0"/>
          <w:sz w:val="12"/>
          <w:szCs w:val="12"/>
          <w:lang w:eastAsia="en-US"/>
        </w:rPr>
        <w:t xml:space="preserve"> СОШ (учитель иностранного языка).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Приобретено жильё молодым специалистам </w:t>
      </w:r>
      <w:proofErr w:type="spellStart"/>
      <w:r w:rsidRPr="008865A1">
        <w:rPr>
          <w:rFonts w:ascii="Times New Roman" w:eastAsia="Calibri" w:hAnsi="Times New Roman" w:cs="Times New Roman"/>
          <w:color w:val="auto"/>
          <w:kern w:val="0"/>
          <w:sz w:val="12"/>
          <w:szCs w:val="12"/>
          <w:lang w:eastAsia="en-US"/>
        </w:rPr>
        <w:t>Ширыштыкской</w:t>
      </w:r>
      <w:proofErr w:type="spellEnd"/>
      <w:r w:rsidRPr="008865A1">
        <w:rPr>
          <w:rFonts w:ascii="Times New Roman" w:eastAsia="Calibri" w:hAnsi="Times New Roman" w:cs="Times New Roman"/>
          <w:color w:val="auto"/>
          <w:kern w:val="0"/>
          <w:sz w:val="12"/>
          <w:szCs w:val="12"/>
          <w:lang w:eastAsia="en-US"/>
        </w:rPr>
        <w:t xml:space="preserve"> СОШ и </w:t>
      </w:r>
      <w:proofErr w:type="spellStart"/>
      <w:r w:rsidRPr="008865A1">
        <w:rPr>
          <w:rFonts w:ascii="Times New Roman" w:eastAsia="Calibri" w:hAnsi="Times New Roman" w:cs="Times New Roman"/>
          <w:color w:val="auto"/>
          <w:kern w:val="0"/>
          <w:sz w:val="12"/>
          <w:szCs w:val="12"/>
          <w:lang w:eastAsia="en-US"/>
        </w:rPr>
        <w:t>Уджейской</w:t>
      </w:r>
      <w:proofErr w:type="spellEnd"/>
      <w:r w:rsidRPr="008865A1">
        <w:rPr>
          <w:rFonts w:ascii="Times New Roman" w:eastAsia="Calibri" w:hAnsi="Times New Roman" w:cs="Times New Roman"/>
          <w:color w:val="auto"/>
          <w:kern w:val="0"/>
          <w:sz w:val="12"/>
          <w:szCs w:val="12"/>
          <w:lang w:eastAsia="en-US"/>
        </w:rPr>
        <w:t xml:space="preserve"> СОШ,  прибывшим  по краевому конкурсу.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конце 2012 года четверым вновь принятым молодым специалистам из муниципального бюджета выплачена единовременная выплата (20 </w:t>
      </w:r>
      <w:proofErr w:type="spellStart"/>
      <w:r w:rsidRPr="008865A1">
        <w:rPr>
          <w:rFonts w:ascii="Times New Roman" w:eastAsia="Calibri" w:hAnsi="Times New Roman" w:cs="Times New Roman"/>
          <w:color w:val="auto"/>
          <w:kern w:val="0"/>
          <w:sz w:val="12"/>
          <w:szCs w:val="12"/>
          <w:lang w:eastAsia="en-US"/>
        </w:rPr>
        <w:t>тыс</w:t>
      </w:r>
      <w:proofErr w:type="gramStart"/>
      <w:r w:rsidRPr="008865A1">
        <w:rPr>
          <w:rFonts w:ascii="Times New Roman" w:eastAsia="Calibri" w:hAnsi="Times New Roman" w:cs="Times New Roman"/>
          <w:color w:val="auto"/>
          <w:kern w:val="0"/>
          <w:sz w:val="12"/>
          <w:szCs w:val="12"/>
          <w:lang w:eastAsia="en-US"/>
        </w:rPr>
        <w:t>.р</w:t>
      </w:r>
      <w:proofErr w:type="gramEnd"/>
      <w:r w:rsidRPr="008865A1">
        <w:rPr>
          <w:rFonts w:ascii="Times New Roman" w:eastAsia="Calibri" w:hAnsi="Times New Roman" w:cs="Times New Roman"/>
          <w:color w:val="auto"/>
          <w:kern w:val="0"/>
          <w:sz w:val="12"/>
          <w:szCs w:val="12"/>
          <w:lang w:eastAsia="en-US"/>
        </w:rPr>
        <w:t>уб</w:t>
      </w:r>
      <w:proofErr w:type="spellEnd"/>
      <w:r w:rsidRPr="008865A1">
        <w:rPr>
          <w:rFonts w:ascii="Times New Roman" w:eastAsia="Calibri" w:hAnsi="Times New Roman" w:cs="Times New Roman"/>
          <w:color w:val="auto"/>
          <w:kern w:val="0"/>
          <w:sz w:val="12"/>
          <w:szCs w:val="12"/>
          <w:lang w:eastAsia="en-US"/>
        </w:rPr>
        <w:t>.).</w:t>
      </w:r>
    </w:p>
    <w:p w:rsidR="008865A1" w:rsidRPr="008865A1" w:rsidRDefault="008865A1" w:rsidP="008865A1">
      <w:pPr>
        <w:spacing w:after="0" w:line="240" w:lineRule="auto"/>
        <w:rPr>
          <w:rFonts w:ascii="Times New Roman" w:eastAsia="Calibri" w:hAnsi="Times New Roman" w:cs="Times New Roman"/>
          <w:b/>
          <w:color w:val="auto"/>
          <w:kern w:val="0"/>
          <w:sz w:val="12"/>
          <w:szCs w:val="12"/>
          <w:lang w:eastAsia="en-US"/>
        </w:rPr>
      </w:pPr>
    </w:p>
    <w:p w:rsidR="008865A1" w:rsidRDefault="008865A1" w:rsidP="008865A1">
      <w:pPr>
        <w:spacing w:after="0" w:line="240" w:lineRule="auto"/>
        <w:ind w:firstLine="284"/>
        <w:rPr>
          <w:rFonts w:ascii="Times New Roman" w:eastAsia="Calibri" w:hAnsi="Times New Roman" w:cs="Times New Roman"/>
          <w:b/>
          <w:color w:val="auto"/>
          <w:kern w:val="0"/>
          <w:sz w:val="12"/>
          <w:szCs w:val="12"/>
          <w:lang w:eastAsia="en-US"/>
        </w:rPr>
      </w:pPr>
      <w:r w:rsidRPr="008865A1">
        <w:rPr>
          <w:rFonts w:ascii="Times New Roman" w:eastAsia="Calibri" w:hAnsi="Times New Roman" w:cs="Times New Roman"/>
          <w:b/>
          <w:color w:val="auto"/>
          <w:kern w:val="0"/>
          <w:sz w:val="12"/>
          <w:szCs w:val="12"/>
          <w:lang w:eastAsia="en-US"/>
        </w:rPr>
        <w:t>Повышение заработной платы педагогических работников</w:t>
      </w:r>
    </w:p>
    <w:p w:rsidR="008865A1" w:rsidRPr="008865A1" w:rsidRDefault="008865A1" w:rsidP="008865A1">
      <w:pPr>
        <w:spacing w:after="0" w:line="240" w:lineRule="auto"/>
        <w:ind w:firstLine="284"/>
        <w:rPr>
          <w:rFonts w:ascii="Times New Roman" w:eastAsia="Calibri" w:hAnsi="Times New Roman" w:cs="Times New Roman"/>
          <w:b/>
          <w:bCs/>
          <w:color w:val="auto"/>
          <w:kern w:val="0"/>
          <w:sz w:val="12"/>
          <w:szCs w:val="12"/>
          <w:lang w:eastAsia="en-US"/>
        </w:rPr>
      </w:pPr>
    </w:p>
    <w:p w:rsidR="008865A1" w:rsidRPr="008865A1" w:rsidRDefault="008865A1" w:rsidP="008865A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Одной из задач, обозначенной с 2011года,  является повышение заработной платы педагогических работников,  осуществляющееся одновременно с переводом образовательных учреждений на новую систему оплаты труда.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По итогам 2012г все школы и детские сады перешли на новую систему оплаты труда.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По данным мониторинга увеличения заработной платы учителей в общеобразовательных учреждениях - средняя заработная плата в январе-июле 2012года составила  21,85 </w:t>
      </w:r>
      <w:proofErr w:type="spellStart"/>
      <w:r w:rsidRPr="008865A1">
        <w:rPr>
          <w:rFonts w:ascii="Times New Roman" w:eastAsia="Calibri" w:hAnsi="Times New Roman" w:cs="Times New Roman"/>
          <w:color w:val="auto"/>
          <w:kern w:val="0"/>
          <w:sz w:val="12"/>
          <w:szCs w:val="12"/>
          <w:lang w:eastAsia="en-US"/>
        </w:rPr>
        <w:t>тыс</w:t>
      </w:r>
      <w:proofErr w:type="gramStart"/>
      <w:r w:rsidRPr="008865A1">
        <w:rPr>
          <w:rFonts w:ascii="Times New Roman" w:eastAsia="Calibri" w:hAnsi="Times New Roman" w:cs="Times New Roman"/>
          <w:color w:val="auto"/>
          <w:kern w:val="0"/>
          <w:sz w:val="12"/>
          <w:szCs w:val="12"/>
          <w:lang w:eastAsia="en-US"/>
        </w:rPr>
        <w:t>.р</w:t>
      </w:r>
      <w:proofErr w:type="gramEnd"/>
      <w:r w:rsidRPr="008865A1">
        <w:rPr>
          <w:rFonts w:ascii="Times New Roman" w:eastAsia="Calibri" w:hAnsi="Times New Roman" w:cs="Times New Roman"/>
          <w:color w:val="auto"/>
          <w:kern w:val="0"/>
          <w:sz w:val="12"/>
          <w:szCs w:val="12"/>
          <w:lang w:eastAsia="en-US"/>
        </w:rPr>
        <w:t>уб</w:t>
      </w:r>
      <w:proofErr w:type="spellEnd"/>
      <w:r w:rsidRPr="008865A1">
        <w:rPr>
          <w:rFonts w:ascii="Times New Roman" w:eastAsia="Calibri" w:hAnsi="Times New Roman" w:cs="Times New Roman"/>
          <w:color w:val="auto"/>
          <w:kern w:val="0"/>
          <w:sz w:val="12"/>
          <w:szCs w:val="12"/>
          <w:lang w:eastAsia="en-US"/>
        </w:rPr>
        <w:t>..</w:t>
      </w:r>
    </w:p>
    <w:p w:rsidR="008865A1" w:rsidRPr="008865A1" w:rsidRDefault="008865A1" w:rsidP="008865A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В 2013г на новую систему осуществлён перевод учреждений дополнительного образования, районного ресурсного центра, межшкольного учебного комбината, МБУ по ОБЖ, Централизованной бухгалтерии.</w:t>
      </w:r>
    </w:p>
    <w:p w:rsidR="008865A1" w:rsidRPr="008865A1" w:rsidRDefault="008865A1" w:rsidP="008865A1">
      <w:pPr>
        <w:spacing w:after="0" w:line="240" w:lineRule="auto"/>
        <w:rPr>
          <w:rFonts w:ascii="Times New Roman" w:eastAsia="Calibri" w:hAnsi="Times New Roman" w:cs="Times New Roman"/>
          <w:b/>
          <w:bCs/>
          <w:color w:val="auto"/>
          <w:kern w:val="0"/>
          <w:sz w:val="12"/>
          <w:szCs w:val="12"/>
          <w:lang w:eastAsia="en-US"/>
        </w:rPr>
      </w:pPr>
    </w:p>
    <w:p w:rsidR="008865A1" w:rsidRDefault="008865A1" w:rsidP="008865A1">
      <w:pPr>
        <w:spacing w:after="0" w:line="240" w:lineRule="auto"/>
        <w:ind w:firstLine="284"/>
        <w:rPr>
          <w:rFonts w:ascii="Times New Roman" w:eastAsia="Calibri" w:hAnsi="Times New Roman" w:cs="Times New Roman"/>
          <w:b/>
          <w:bCs/>
          <w:color w:val="auto"/>
          <w:kern w:val="0"/>
          <w:sz w:val="12"/>
          <w:szCs w:val="12"/>
          <w:lang w:eastAsia="en-US"/>
        </w:rPr>
      </w:pPr>
      <w:r w:rsidRPr="008865A1">
        <w:rPr>
          <w:rFonts w:ascii="Times New Roman" w:eastAsia="Calibri" w:hAnsi="Times New Roman" w:cs="Times New Roman"/>
          <w:b/>
          <w:bCs/>
          <w:color w:val="auto"/>
          <w:kern w:val="0"/>
          <w:sz w:val="12"/>
          <w:szCs w:val="12"/>
          <w:lang w:eastAsia="en-US"/>
        </w:rPr>
        <w:t>Работа с одарёнными детьми</w:t>
      </w:r>
    </w:p>
    <w:p w:rsidR="008865A1" w:rsidRPr="008865A1" w:rsidRDefault="008865A1" w:rsidP="008865A1">
      <w:pPr>
        <w:spacing w:after="0" w:line="240" w:lineRule="auto"/>
        <w:ind w:firstLine="284"/>
        <w:rPr>
          <w:rFonts w:ascii="Times New Roman" w:eastAsia="Calibri" w:hAnsi="Times New Roman" w:cs="Times New Roman"/>
          <w:b/>
          <w:bCs/>
          <w:color w:val="auto"/>
          <w:kern w:val="0"/>
          <w:sz w:val="12"/>
          <w:szCs w:val="12"/>
          <w:lang w:eastAsia="en-US"/>
        </w:rPr>
      </w:pP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К организационно-управленческим и финансовым механизмам, обеспечивающим функционирование системы работы с одаренными детьми и молодежью, относится деятельность районной координационной группы по работе с одаренными детьми в районе, а так же реализация мероприятий долгосрочной целевой программы «Дети» на 2010 – 2013 годы.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На протяжении нескольких лет налажено взаимодействие с высшими государственными образовательными учреждениями (СФУ, КГПУ, ХГУ).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865A1">
        <w:rPr>
          <w:rFonts w:ascii="Times New Roman" w:eastAsia="Calibri" w:hAnsi="Times New Roman" w:cs="Times New Roman"/>
          <w:color w:val="auto"/>
          <w:kern w:val="0"/>
          <w:sz w:val="12"/>
          <w:szCs w:val="12"/>
          <w:lang w:eastAsia="en-US"/>
        </w:rPr>
        <w:t>В 2011 году ректором КГПУ и главой Каратузского района подписаны соглашения о сотрудничестве между Красноярским государственным педагогическим университетом и нашим муниципалитетом, а так же весной 2011  руководителем управления образования администрации Каратузского района и директором Минусинского педагогического колледжа подписано соглашение о сотрудничестве, благодаря которым осуществляется тесное и плодотворное взаимодействие с КГПУ и Минусинским ресурсным центром по работе с одаренными детьми южных</w:t>
      </w:r>
      <w:proofErr w:type="gramEnd"/>
      <w:r w:rsidRPr="008865A1">
        <w:rPr>
          <w:rFonts w:ascii="Times New Roman" w:eastAsia="Calibri" w:hAnsi="Times New Roman" w:cs="Times New Roman"/>
          <w:color w:val="auto"/>
          <w:kern w:val="0"/>
          <w:sz w:val="12"/>
          <w:szCs w:val="12"/>
          <w:lang w:eastAsia="en-US"/>
        </w:rPr>
        <w:t xml:space="preserve"> территорий Красноярского края. Учащиеся района с удовольствием активно участвуют в интенсивных школах, форумах и семинарах, которые организуются этими учебными заведениями.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На протяжении нескольких лет в рамках районной долгосрочной целевой программы «Дети» на 2010 – 2013 годы реализуется направление «Поддержка одаренной, талантливой и инициативной молодежи», которое в нашем районе дает положительные результаты.</w:t>
      </w:r>
    </w:p>
    <w:p w:rsidR="008865A1" w:rsidRPr="008865A1" w:rsidRDefault="008865A1" w:rsidP="008865A1">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Реализация мероприятий программы позволяет создать ценностное и </w:t>
      </w:r>
      <w:proofErr w:type="spellStart"/>
      <w:r w:rsidRPr="008865A1">
        <w:rPr>
          <w:rFonts w:ascii="Times New Roman" w:eastAsia="Calibri" w:hAnsi="Times New Roman" w:cs="Times New Roman"/>
          <w:color w:val="auto"/>
          <w:kern w:val="0"/>
          <w:sz w:val="12"/>
          <w:szCs w:val="12"/>
          <w:lang w:eastAsia="en-US"/>
        </w:rPr>
        <w:t>деятельностное</w:t>
      </w:r>
      <w:proofErr w:type="spellEnd"/>
      <w:r w:rsidRPr="008865A1">
        <w:rPr>
          <w:rFonts w:ascii="Times New Roman" w:eastAsia="Calibri" w:hAnsi="Times New Roman" w:cs="Times New Roman"/>
          <w:color w:val="auto"/>
          <w:kern w:val="0"/>
          <w:sz w:val="12"/>
          <w:szCs w:val="12"/>
          <w:lang w:eastAsia="en-US"/>
        </w:rPr>
        <w:t xml:space="preserve"> пространство, важное для развития и саморазвития детей. Она предусматривает различные мероприятия, благодаря которым школьники могут узнать много нового и интересного, получить поддержку,  реализоваться как личности: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традиционное районное мероприятие «Рождественский бал Главы района» объединило инициативных старшеклассников всех школ района, качественная подготовка позволяет ребятам отдохнуть, пообщаться, что способствует укреплению межшкольных связей, интеграции учащихся в общественную жизнь, каждый победитель получает поддержку в виде гранта, в размере 1 тыс. рублей,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традиционно каждый год 5 выпускников района, по 5 номинациям на мероприятии «Районный последний звонок» получают гранты Главы района в размере 10 тыс. рублей, в 2013 году было решено поменять формат мероприятия, впервые в районе проводился районный выпускной бал «Выпускной-2013», на котором в торжественной церемонии вручались 5 грантов главы района,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участие в традиционном краевом конкурсе социальных проектов «Мой край – мое дело», в котором принимают учащиеся школ района,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в традиционном районном конкурсе «Ученик года» на протяжении 9 лет активно  участвуют одаренные и талантливые учащиеся образовательных учреждений района, с каждым годом конкурс «Ученик года» приобретает все большую значимость и смысл, ребята реализуют себя в разных видах деятельности. Серьезный приз (компьютер), является важным стимулирующим фактором в качественной подготовке ребят к конкурсу,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на протяжении 3х лет проводится районный конкурс «Ученик года» среди 7-8 классов,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для талантливых детей дошкольного возраста проходит районный конкурс «Звёздная страна»,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стало традиционным проведение выездного палаточного лагеря «Молодые лидеры» вблизи с. </w:t>
      </w:r>
      <w:proofErr w:type="spellStart"/>
      <w:r w:rsidRPr="008865A1">
        <w:rPr>
          <w:rFonts w:ascii="Times New Roman" w:eastAsia="Calibri" w:hAnsi="Times New Roman" w:cs="Times New Roman"/>
          <w:color w:val="auto"/>
          <w:kern w:val="0"/>
          <w:sz w:val="12"/>
          <w:szCs w:val="12"/>
          <w:lang w:eastAsia="en-US"/>
        </w:rPr>
        <w:t>Таяты</w:t>
      </w:r>
      <w:proofErr w:type="spellEnd"/>
      <w:r w:rsidRPr="008865A1">
        <w:rPr>
          <w:rFonts w:ascii="Times New Roman" w:eastAsia="Calibri" w:hAnsi="Times New Roman" w:cs="Times New Roman"/>
          <w:color w:val="auto"/>
          <w:kern w:val="0"/>
          <w:sz w:val="12"/>
          <w:szCs w:val="12"/>
          <w:lang w:eastAsia="en-US"/>
        </w:rPr>
        <w:t xml:space="preserve"> Каратузского района в летний оздоровительный период. </w:t>
      </w:r>
      <w:proofErr w:type="gramStart"/>
      <w:r w:rsidRPr="008865A1">
        <w:rPr>
          <w:rFonts w:ascii="Times New Roman" w:eastAsia="Calibri" w:hAnsi="Times New Roman" w:cs="Times New Roman"/>
          <w:color w:val="auto"/>
          <w:kern w:val="0"/>
          <w:sz w:val="12"/>
          <w:szCs w:val="12"/>
          <w:lang w:eastAsia="en-US"/>
        </w:rPr>
        <w:t>Благодаря, проведению выездного палаточного лагеря «Молодые лидеры», учредителем которого является глава Каратузского района, 60 учащихся в 2009 году, 127 подростков в 2010 году и по 120 детей в 2011, в 2012, в 2013 годах  расширили и приобрели знания, умения и навыки, которые необходимы в жизни для укрепления и сохранения здоровья, реализовали индивидуальные интересы и способности.</w:t>
      </w:r>
      <w:proofErr w:type="gramEnd"/>
      <w:r w:rsidRPr="008865A1">
        <w:rPr>
          <w:rFonts w:ascii="Times New Roman" w:eastAsia="Calibri" w:hAnsi="Times New Roman" w:cs="Times New Roman"/>
          <w:color w:val="auto"/>
          <w:kern w:val="0"/>
          <w:sz w:val="12"/>
          <w:szCs w:val="12"/>
          <w:lang w:eastAsia="en-US"/>
        </w:rPr>
        <w:t xml:space="preserve"> Программа работы лагеря  включала в себя спортивные состязания, мероприятия военно-патриотической направленности.  Особое внимание уделяется привлечению в лагерь одаренных детей и детей, находящихся в социально-опасном положении,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на протяжении нескольких лет проводятся военно-полевые сборы допризывной молодежи, на которых десятиклассники проходят практический раздел программы по предмету Основы безопасности жизнедеятельности. Привлечение подразделения ОМОН из г. Абакана, отряда кадетов из норильского кадетского корпуса, специалистов отдела по делам молодежи  физкультуры и спорта позволяют провести интересную программу сборов.</w:t>
      </w:r>
    </w:p>
    <w:p w:rsidR="008865A1" w:rsidRPr="008865A1" w:rsidRDefault="008865A1" w:rsidP="008865A1">
      <w:pPr>
        <w:spacing w:after="0" w:line="240" w:lineRule="auto"/>
        <w:ind w:firstLine="360"/>
        <w:jc w:val="both"/>
        <w:rPr>
          <w:rFonts w:ascii="Times New Roman" w:eastAsia="Calibri" w:hAnsi="Times New Roman" w:cs="Times New Roman"/>
          <w:color w:val="auto"/>
          <w:kern w:val="0"/>
          <w:sz w:val="12"/>
          <w:szCs w:val="12"/>
          <w:lang w:eastAsia="en-US"/>
        </w:rPr>
      </w:pPr>
      <w:proofErr w:type="gramStart"/>
      <w:r w:rsidRPr="008865A1">
        <w:rPr>
          <w:rFonts w:ascii="Times New Roman" w:eastAsia="Calibri" w:hAnsi="Times New Roman" w:cs="Times New Roman"/>
          <w:color w:val="auto"/>
          <w:kern w:val="0"/>
          <w:sz w:val="12"/>
          <w:szCs w:val="12"/>
          <w:lang w:eastAsia="en-US"/>
        </w:rPr>
        <w:t>В целях реализации направлений по работе с одаренными детьми, обозначенных в докладе губернатора Красноярского края, в ДЦП «Дети» на 2010 – 2013 годы, с 2011 года была включена еще одна задача  «Создание и модернизация инфраструктуры для занятий спортивно-техническим творчеством, развитие системы технических мероприятий в целях повышения мотивации детей, учащихся к изобретательской и рационализаторской деятельности», в рамках которой запланировано оснащение кабинетов технической</w:t>
      </w:r>
      <w:proofErr w:type="gramEnd"/>
      <w:r w:rsidRPr="008865A1">
        <w:rPr>
          <w:rFonts w:ascii="Times New Roman" w:eastAsia="Calibri" w:hAnsi="Times New Roman" w:cs="Times New Roman"/>
          <w:color w:val="auto"/>
          <w:kern w:val="0"/>
          <w:sz w:val="12"/>
          <w:szCs w:val="12"/>
          <w:lang w:eastAsia="en-US"/>
        </w:rPr>
        <w:t xml:space="preserve"> направленности в образовательных учреждениях района.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Ежегодно на территории Каратузского района проводятся профессиональный конкурс среди педагогов образовательных учреждений (школ, детских садов, учреждений дополнительного образования детей), в которых с удовольствием участвуют наши педагоги. Победители конкурса получают денежное поощрение.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На протяжении многих лет в Каратузском районе проводится Всероссийская олимпиада школьников, которая состоит из 4 этапов: школьный, муниципальный, региональный, Российский.</w:t>
      </w:r>
    </w:p>
    <w:p w:rsidR="008865A1" w:rsidRPr="008865A1" w:rsidRDefault="008865A1" w:rsidP="008865A1">
      <w:pPr>
        <w:spacing w:after="0" w:line="240" w:lineRule="auto"/>
        <w:ind w:firstLine="708"/>
        <w:jc w:val="both"/>
        <w:rPr>
          <w:rFonts w:ascii="Times New Roman" w:eastAsia="Calibri" w:hAnsi="Times New Roman" w:cs="Times New Roman"/>
          <w:color w:val="auto"/>
          <w:kern w:val="0"/>
          <w:sz w:val="12"/>
          <w:szCs w:val="1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0"/>
        <w:gridCol w:w="1780"/>
        <w:gridCol w:w="1780"/>
        <w:gridCol w:w="1780"/>
        <w:gridCol w:w="1781"/>
        <w:gridCol w:w="1781"/>
      </w:tblGrid>
      <w:tr w:rsidR="008865A1" w:rsidRPr="008865A1" w:rsidTr="008865A1">
        <w:trPr>
          <w:jc w:val="center"/>
        </w:trPr>
        <w:tc>
          <w:tcPr>
            <w:tcW w:w="3560" w:type="dxa"/>
            <w:gridSpan w:val="2"/>
          </w:tcPr>
          <w:p w:rsidR="008865A1" w:rsidRP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lastRenderedPageBreak/>
              <w:t>2010-2011 уч. год</w:t>
            </w:r>
          </w:p>
        </w:tc>
        <w:tc>
          <w:tcPr>
            <w:tcW w:w="3560" w:type="dxa"/>
            <w:gridSpan w:val="2"/>
          </w:tcPr>
          <w:p w:rsidR="008865A1" w:rsidRP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2011-2012 уч. год</w:t>
            </w:r>
          </w:p>
        </w:tc>
        <w:tc>
          <w:tcPr>
            <w:tcW w:w="3562" w:type="dxa"/>
            <w:gridSpan w:val="2"/>
          </w:tcPr>
          <w:p w:rsidR="008865A1" w:rsidRP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2012-2013 уч. год</w:t>
            </w:r>
          </w:p>
        </w:tc>
      </w:tr>
      <w:tr w:rsidR="008865A1" w:rsidRPr="008865A1" w:rsidTr="008865A1">
        <w:trPr>
          <w:jc w:val="center"/>
        </w:trPr>
        <w:tc>
          <w:tcPr>
            <w:tcW w:w="1780" w:type="dxa"/>
          </w:tcPr>
          <w:p w:rsidR="008865A1" w:rsidRP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Приняли участие в районном этапе </w:t>
            </w:r>
          </w:p>
        </w:tc>
        <w:tc>
          <w:tcPr>
            <w:tcW w:w="1780" w:type="dxa"/>
          </w:tcPr>
          <w:p w:rsidR="008865A1" w:rsidRP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от общего числа учащихся ОУ района  </w:t>
            </w:r>
          </w:p>
        </w:tc>
        <w:tc>
          <w:tcPr>
            <w:tcW w:w="1780" w:type="dxa"/>
          </w:tcPr>
          <w:p w:rsidR="008865A1" w:rsidRP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Приняли участие в районном этапе </w:t>
            </w:r>
          </w:p>
        </w:tc>
        <w:tc>
          <w:tcPr>
            <w:tcW w:w="1780" w:type="dxa"/>
          </w:tcPr>
          <w:p w:rsidR="008865A1" w:rsidRP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от общего числа учащихся ОУ района  </w:t>
            </w:r>
          </w:p>
        </w:tc>
        <w:tc>
          <w:tcPr>
            <w:tcW w:w="1781" w:type="dxa"/>
          </w:tcPr>
          <w:p w:rsidR="008865A1" w:rsidRP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Приняли участие в районном этапе </w:t>
            </w:r>
          </w:p>
        </w:tc>
        <w:tc>
          <w:tcPr>
            <w:tcW w:w="1781" w:type="dxa"/>
          </w:tcPr>
          <w:p w:rsidR="008865A1" w:rsidRP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от общего числа учащихся ОУ района  </w:t>
            </w:r>
          </w:p>
        </w:tc>
      </w:tr>
      <w:tr w:rsidR="008865A1" w:rsidRPr="008865A1" w:rsidTr="008865A1">
        <w:trPr>
          <w:jc w:val="center"/>
        </w:trPr>
        <w:tc>
          <w:tcPr>
            <w:tcW w:w="1780" w:type="dxa"/>
          </w:tcPr>
          <w:p w:rsidR="008865A1" w:rsidRP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905</w:t>
            </w:r>
          </w:p>
        </w:tc>
        <w:tc>
          <w:tcPr>
            <w:tcW w:w="1780" w:type="dxa"/>
          </w:tcPr>
          <w:p w:rsidR="008865A1" w:rsidRP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60,4</w:t>
            </w:r>
          </w:p>
        </w:tc>
        <w:tc>
          <w:tcPr>
            <w:tcW w:w="1780" w:type="dxa"/>
          </w:tcPr>
          <w:p w:rsidR="008865A1" w:rsidRP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680</w:t>
            </w:r>
          </w:p>
        </w:tc>
        <w:tc>
          <w:tcPr>
            <w:tcW w:w="1780" w:type="dxa"/>
          </w:tcPr>
          <w:p w:rsidR="008865A1" w:rsidRP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59</w:t>
            </w:r>
          </w:p>
        </w:tc>
        <w:tc>
          <w:tcPr>
            <w:tcW w:w="1781" w:type="dxa"/>
          </w:tcPr>
          <w:p w:rsidR="008865A1" w:rsidRP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1413</w:t>
            </w:r>
          </w:p>
        </w:tc>
        <w:tc>
          <w:tcPr>
            <w:tcW w:w="1781" w:type="dxa"/>
          </w:tcPr>
          <w:p w:rsidR="008865A1" w:rsidRPr="008865A1" w:rsidRDefault="008865A1" w:rsidP="008865A1">
            <w:pPr>
              <w:spacing w:after="0" w:line="240" w:lineRule="auto"/>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94,3 </w:t>
            </w:r>
          </w:p>
        </w:tc>
      </w:tr>
    </w:tbl>
    <w:p w:rsidR="008865A1" w:rsidRPr="008865A1" w:rsidRDefault="008865A1" w:rsidP="008865A1">
      <w:pPr>
        <w:spacing w:after="0" w:line="240" w:lineRule="auto"/>
        <w:ind w:firstLine="708"/>
        <w:jc w:val="both"/>
        <w:rPr>
          <w:rFonts w:ascii="Times New Roman" w:eastAsia="Calibri" w:hAnsi="Times New Roman" w:cs="Times New Roman"/>
          <w:color w:val="auto"/>
          <w:kern w:val="0"/>
          <w:sz w:val="12"/>
          <w:szCs w:val="12"/>
          <w:lang w:eastAsia="en-US"/>
        </w:rPr>
      </w:pP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школьном этапе принимают участие 90 % учащихся каждой школы.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целях поддержки родителей одаренных детей в образовательных учреждениях района проводятся общешкольные и классные родительские собрания, на которых поднимаются вопросы одаренности у детей. А так же при желании родители таких детей в любое время при необходимости могут обратиться за помощью к психологам, которые работают в  учреждениях района.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Впервые весной 2013 года состоялась районная научно-практическая конференция учащихся. Тема: Агропромышленный комплекс (АПК): рациональное использование природных ресурсов, пути развития территории Каратузского района, современные проблемы АПК и пути их решения. Мероприятие проходило в форме круглого стола.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конференции активное участие приняли приглашенные гости. По итогам конференции участникам </w:t>
      </w:r>
      <w:proofErr w:type="spellStart"/>
      <w:r w:rsidRPr="008865A1">
        <w:rPr>
          <w:rFonts w:ascii="Times New Roman" w:eastAsia="Calibri" w:hAnsi="Times New Roman" w:cs="Times New Roman"/>
          <w:color w:val="auto"/>
          <w:kern w:val="0"/>
          <w:sz w:val="12"/>
          <w:szCs w:val="12"/>
          <w:lang w:eastAsia="en-US"/>
        </w:rPr>
        <w:t>Каратузской</w:t>
      </w:r>
      <w:proofErr w:type="spellEnd"/>
      <w:r w:rsidRPr="008865A1">
        <w:rPr>
          <w:rFonts w:ascii="Times New Roman" w:eastAsia="Calibri" w:hAnsi="Times New Roman" w:cs="Times New Roman"/>
          <w:color w:val="auto"/>
          <w:kern w:val="0"/>
          <w:sz w:val="12"/>
          <w:szCs w:val="12"/>
          <w:lang w:eastAsia="en-US"/>
        </w:rPr>
        <w:t xml:space="preserve"> СОШ </w:t>
      </w:r>
      <w:proofErr w:type="spellStart"/>
      <w:r w:rsidRPr="008865A1">
        <w:rPr>
          <w:rFonts w:ascii="Times New Roman" w:eastAsia="Calibri" w:hAnsi="Times New Roman" w:cs="Times New Roman"/>
          <w:color w:val="auto"/>
          <w:kern w:val="0"/>
          <w:sz w:val="12"/>
          <w:szCs w:val="12"/>
          <w:lang w:eastAsia="en-US"/>
        </w:rPr>
        <w:t>Вейбер</w:t>
      </w:r>
      <w:proofErr w:type="spellEnd"/>
      <w:r w:rsidRPr="008865A1">
        <w:rPr>
          <w:rFonts w:ascii="Times New Roman" w:eastAsia="Calibri" w:hAnsi="Times New Roman" w:cs="Times New Roman"/>
          <w:color w:val="auto"/>
          <w:kern w:val="0"/>
          <w:sz w:val="12"/>
          <w:szCs w:val="12"/>
          <w:lang w:eastAsia="en-US"/>
        </w:rPr>
        <w:t xml:space="preserve"> Надежде и Федорову Владимиру было предложено принять участие в научно-практической конференции «Наука и молодежь Красноярья: диалог, мысль, поиск».  </w:t>
      </w:r>
    </w:p>
    <w:p w:rsidR="008865A1" w:rsidRPr="008865A1" w:rsidRDefault="008865A1" w:rsidP="008865A1">
      <w:pPr>
        <w:tabs>
          <w:tab w:val="left" w:pos="720"/>
        </w:tabs>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Мероприятия, проводимые с одаренными детьми в районе, постоянно освещаются средствами массовой информации – районной газетой «Знамя труда», а так же газетой «Вестник образования», издаваемой районным ресурсным центром при управлении образования. Наряду с публикациями </w:t>
      </w:r>
    </w:p>
    <w:p w:rsidR="008865A1" w:rsidRPr="008865A1" w:rsidRDefault="008865A1" w:rsidP="008865A1">
      <w:pPr>
        <w:tabs>
          <w:tab w:val="left" w:pos="720"/>
        </w:tabs>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tabs>
          <w:tab w:val="left" w:pos="720"/>
        </w:tabs>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tabs>
          <w:tab w:val="left" w:pos="720"/>
        </w:tabs>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tabs>
          <w:tab w:val="left" w:pos="720"/>
        </w:tabs>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статей в газетах, вся информация о проведенном мероприятии выставляется на сайте управления образования администрации Каратузского района.  </w:t>
      </w:r>
    </w:p>
    <w:p w:rsidR="008865A1" w:rsidRPr="008865A1" w:rsidRDefault="008865A1" w:rsidP="008865A1">
      <w:pPr>
        <w:tabs>
          <w:tab w:val="left" w:pos="720"/>
        </w:tabs>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К настоящему времени учреждениями образования накоплен определенный положительный опыт работы с одаренными детьми. На протяжении многих лет одаренность у школьников выявляется и оценивается на различных олимпиадах, турнирах, конкурсах, выставках, способствующих повышению социального статуса знаний. Но, тем не менее, существуют определенные проблемы при работе с одаренными детьми. Такие как:</w:t>
      </w:r>
    </w:p>
    <w:p w:rsidR="008865A1" w:rsidRPr="008865A1" w:rsidRDefault="008865A1" w:rsidP="008865A1">
      <w:pPr>
        <w:tabs>
          <w:tab w:val="left" w:pos="720"/>
        </w:tabs>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специфичность и </w:t>
      </w:r>
      <w:proofErr w:type="spellStart"/>
      <w:r w:rsidRPr="008865A1">
        <w:rPr>
          <w:rFonts w:ascii="Times New Roman" w:eastAsia="Calibri" w:hAnsi="Times New Roman" w:cs="Times New Roman"/>
          <w:color w:val="auto"/>
          <w:kern w:val="0"/>
          <w:sz w:val="12"/>
          <w:szCs w:val="12"/>
          <w:lang w:eastAsia="en-US"/>
        </w:rPr>
        <w:t>проблемность</w:t>
      </w:r>
      <w:proofErr w:type="spellEnd"/>
      <w:r w:rsidRPr="008865A1">
        <w:rPr>
          <w:rFonts w:ascii="Times New Roman" w:eastAsia="Calibri" w:hAnsi="Times New Roman" w:cs="Times New Roman"/>
          <w:color w:val="auto"/>
          <w:kern w:val="0"/>
          <w:sz w:val="12"/>
          <w:szCs w:val="12"/>
          <w:lang w:eastAsia="en-US"/>
        </w:rPr>
        <w:t xml:space="preserve"> развития одарённых </w:t>
      </w:r>
      <w:proofErr w:type="gramStart"/>
      <w:r w:rsidRPr="008865A1">
        <w:rPr>
          <w:rFonts w:ascii="Times New Roman" w:eastAsia="Calibri" w:hAnsi="Times New Roman" w:cs="Times New Roman"/>
          <w:color w:val="auto"/>
          <w:kern w:val="0"/>
          <w:sz w:val="12"/>
          <w:szCs w:val="12"/>
          <w:lang w:eastAsia="en-US"/>
        </w:rPr>
        <w:t>детей</w:t>
      </w:r>
      <w:proofErr w:type="gramEnd"/>
      <w:r w:rsidRPr="008865A1">
        <w:rPr>
          <w:rFonts w:ascii="Times New Roman" w:eastAsia="Calibri" w:hAnsi="Times New Roman" w:cs="Times New Roman"/>
          <w:color w:val="auto"/>
          <w:kern w:val="0"/>
          <w:sz w:val="12"/>
          <w:szCs w:val="12"/>
          <w:lang w:eastAsia="en-US"/>
        </w:rPr>
        <w:t xml:space="preserve"> и недостаток психолого-педагогических знаний учителей и родителей, </w:t>
      </w:r>
    </w:p>
    <w:p w:rsidR="008865A1" w:rsidRPr="008865A1" w:rsidRDefault="008865A1" w:rsidP="008865A1">
      <w:pPr>
        <w:tabs>
          <w:tab w:val="left" w:pos="720"/>
        </w:tabs>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низкий уровень подготовки педагогических кадров к работе с одаренными детьми.</w:t>
      </w:r>
    </w:p>
    <w:p w:rsidR="008865A1" w:rsidRPr="008865A1" w:rsidRDefault="008865A1" w:rsidP="008865A1">
      <w:pPr>
        <w:tabs>
          <w:tab w:val="left" w:pos="720"/>
        </w:tabs>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Для преодоления возникающих проблем при работе с одаренными детьми необходимо:</w:t>
      </w:r>
    </w:p>
    <w:p w:rsidR="008865A1" w:rsidRPr="008865A1" w:rsidRDefault="008865A1" w:rsidP="008865A1">
      <w:pPr>
        <w:tabs>
          <w:tab w:val="left" w:pos="720"/>
        </w:tabs>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осуществить организацию большего количества семинаров и курсов повышения квалификации для получения психолого-педагогических знаний, при прохождении которых наши педагоги могли бы совершенствовать свою работу по данному направлению, </w:t>
      </w:r>
    </w:p>
    <w:p w:rsidR="008865A1" w:rsidRPr="008865A1" w:rsidRDefault="008865A1" w:rsidP="008865A1">
      <w:pPr>
        <w:tabs>
          <w:tab w:val="left" w:pos="720"/>
        </w:tabs>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обеспечить качественную консультационную помощь одаренным детям и их родителям,</w:t>
      </w:r>
    </w:p>
    <w:p w:rsidR="008865A1" w:rsidRPr="008865A1" w:rsidRDefault="008865A1" w:rsidP="008865A1">
      <w:pPr>
        <w:tabs>
          <w:tab w:val="left" w:pos="720"/>
        </w:tabs>
        <w:spacing w:after="0" w:line="240" w:lineRule="auto"/>
        <w:ind w:firstLine="284"/>
        <w:jc w:val="both"/>
        <w:rPr>
          <w:rFonts w:ascii="Times New Roman" w:eastAsia="Calibri" w:hAnsi="Times New Roman" w:cs="Times New Roman"/>
          <w:b/>
          <w:bCs/>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обеспечить системный и личностный подход к каждому талантливому ребенку. </w:t>
      </w:r>
      <w:r w:rsidRPr="008865A1">
        <w:rPr>
          <w:rFonts w:ascii="Times New Roman" w:eastAsia="Calibri" w:hAnsi="Times New Roman" w:cs="Times New Roman"/>
          <w:b/>
          <w:bCs/>
          <w:color w:val="auto"/>
          <w:kern w:val="0"/>
          <w:sz w:val="12"/>
          <w:szCs w:val="12"/>
          <w:lang w:eastAsia="en-US"/>
        </w:rPr>
        <w:t xml:space="preserve"> </w:t>
      </w:r>
    </w:p>
    <w:p w:rsidR="008865A1" w:rsidRPr="008865A1" w:rsidRDefault="008865A1" w:rsidP="008865A1">
      <w:pPr>
        <w:tabs>
          <w:tab w:val="left" w:pos="720"/>
        </w:tabs>
        <w:spacing w:after="0" w:line="240" w:lineRule="auto"/>
        <w:jc w:val="both"/>
        <w:rPr>
          <w:rFonts w:ascii="Times New Roman" w:eastAsia="Calibri" w:hAnsi="Times New Roman" w:cs="Times New Roman"/>
          <w:color w:val="auto"/>
          <w:kern w:val="0"/>
          <w:sz w:val="12"/>
          <w:szCs w:val="12"/>
          <w:lang w:eastAsia="en-US"/>
        </w:rPr>
      </w:pPr>
    </w:p>
    <w:p w:rsidR="008865A1" w:rsidRDefault="008865A1" w:rsidP="008865A1">
      <w:pPr>
        <w:spacing w:after="0" w:line="240" w:lineRule="auto"/>
        <w:ind w:firstLine="284"/>
        <w:rPr>
          <w:rFonts w:ascii="Times New Roman" w:eastAsia="Calibri" w:hAnsi="Times New Roman" w:cs="Times New Roman"/>
          <w:b/>
          <w:bCs/>
          <w:color w:val="auto"/>
          <w:kern w:val="0"/>
          <w:sz w:val="12"/>
          <w:szCs w:val="12"/>
          <w:lang w:eastAsia="en-US"/>
        </w:rPr>
      </w:pPr>
      <w:r w:rsidRPr="008865A1">
        <w:rPr>
          <w:rFonts w:ascii="Times New Roman" w:eastAsia="Calibri" w:hAnsi="Times New Roman" w:cs="Times New Roman"/>
          <w:b/>
          <w:bCs/>
          <w:color w:val="auto"/>
          <w:kern w:val="0"/>
          <w:sz w:val="12"/>
          <w:szCs w:val="12"/>
          <w:lang w:eastAsia="en-US"/>
        </w:rPr>
        <w:t>Питание школьников</w:t>
      </w:r>
    </w:p>
    <w:p w:rsidR="008865A1" w:rsidRPr="008865A1" w:rsidRDefault="008865A1" w:rsidP="008865A1">
      <w:pPr>
        <w:spacing w:after="0" w:line="240" w:lineRule="auto"/>
        <w:ind w:firstLine="284"/>
        <w:rPr>
          <w:rFonts w:ascii="Times New Roman" w:eastAsia="Calibri" w:hAnsi="Times New Roman" w:cs="Times New Roman"/>
          <w:color w:val="auto"/>
          <w:kern w:val="0"/>
          <w:sz w:val="12"/>
          <w:szCs w:val="12"/>
          <w:lang w:eastAsia="en-US"/>
        </w:rPr>
      </w:pP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 совместно с муниципальными общеобразовательными учреждениями района в 2012 году реализовали следующие задачи по обеспечению учащихся горячим питанием:</w:t>
      </w:r>
    </w:p>
    <w:p w:rsidR="008865A1" w:rsidRPr="008865A1" w:rsidRDefault="008865A1" w:rsidP="008865A1">
      <w:pPr>
        <w:tabs>
          <w:tab w:val="left" w:pos="720"/>
        </w:tabs>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1.Организация питания льготной категории учащихся; </w:t>
      </w:r>
    </w:p>
    <w:p w:rsidR="008865A1" w:rsidRPr="008865A1" w:rsidRDefault="008865A1" w:rsidP="008865A1">
      <w:pPr>
        <w:tabs>
          <w:tab w:val="left" w:pos="720"/>
        </w:tabs>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2.Организация питания подвозимых учащихся к школам;</w:t>
      </w:r>
    </w:p>
    <w:p w:rsidR="008865A1" w:rsidRPr="008865A1" w:rsidRDefault="008865A1" w:rsidP="008865A1">
      <w:pPr>
        <w:tabs>
          <w:tab w:val="left" w:pos="720"/>
        </w:tabs>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3.Оснащение пищеблоков школ современным оборудованием.</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Во всех школах  созданы условия для предоставления двухразового питания.</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865A1">
        <w:rPr>
          <w:rFonts w:ascii="Times New Roman" w:eastAsia="Calibri" w:hAnsi="Times New Roman" w:cs="Times New Roman"/>
          <w:color w:val="auto"/>
          <w:kern w:val="0"/>
          <w:sz w:val="12"/>
          <w:szCs w:val="12"/>
          <w:lang w:eastAsia="en-US"/>
        </w:rPr>
        <w:t>Численность обучающихся, получающих горячее питание в общеобразовательных учреждениях, составляет 1 743 человека (95,7%) от общей численности.</w:t>
      </w:r>
      <w:proofErr w:type="gramEnd"/>
      <w:r w:rsidRPr="008865A1">
        <w:rPr>
          <w:rFonts w:ascii="Times New Roman" w:eastAsia="Calibri" w:hAnsi="Times New Roman" w:cs="Times New Roman"/>
          <w:color w:val="auto"/>
          <w:kern w:val="0"/>
          <w:sz w:val="12"/>
          <w:szCs w:val="12"/>
          <w:lang w:eastAsia="en-US"/>
        </w:rPr>
        <w:t xml:space="preserve"> Охват учащихся 1-4 классов горячим питанием составляет 97,4%, учащихся 5-9 классов – 96,6%, учащихся 10-11 классов – 86,4%.</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Бесплатное питание получают 1 330 детей (73,1% от общей  численности учащихся).</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865A1">
        <w:rPr>
          <w:rFonts w:ascii="Times New Roman" w:eastAsia="Calibri" w:hAnsi="Times New Roman" w:cs="Times New Roman"/>
          <w:color w:val="auto"/>
          <w:kern w:val="0"/>
          <w:sz w:val="12"/>
          <w:szCs w:val="12"/>
          <w:lang w:eastAsia="en-US"/>
        </w:rPr>
        <w:t>В соответствии с Законом Красноярского края от 02.11.2000 № 12-961 «О защите прав ребенка» дети, обучающиеся в краевых государственных и муниципальных общеобразовательных учреждениях, из семей со среднедушевым доходом ниже величины прожиточного минимума, установленной в районах Красноярского края на душу населения, а также дети из многодетных семей, дети одиноких матерей (отцов) со среднедушевым доходом семьи, не превышающим 1,25 величины прожиточного минимума, установленной</w:t>
      </w:r>
      <w:proofErr w:type="gramEnd"/>
      <w:r w:rsidRPr="008865A1">
        <w:rPr>
          <w:rFonts w:ascii="Times New Roman" w:eastAsia="Calibri" w:hAnsi="Times New Roman" w:cs="Times New Roman"/>
          <w:color w:val="auto"/>
          <w:kern w:val="0"/>
          <w:sz w:val="12"/>
          <w:szCs w:val="12"/>
          <w:lang w:eastAsia="en-US"/>
        </w:rPr>
        <w:t xml:space="preserve"> в районах Красноярского края на душу населения, обеспечиваются набором продуктов питания без взимания платы для приготовления горячего завтрака.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865A1">
        <w:rPr>
          <w:rFonts w:ascii="Times New Roman" w:eastAsia="Calibri" w:hAnsi="Times New Roman" w:cs="Times New Roman"/>
          <w:color w:val="auto"/>
          <w:kern w:val="0"/>
          <w:sz w:val="12"/>
          <w:szCs w:val="12"/>
          <w:lang w:eastAsia="en-US"/>
        </w:rPr>
        <w:t>Законом Красноярского края от 01.12.2011  №13-6649 «О краевом бюджете на 2012 и плановый период 2013-2014 годов» для Каратузского района предусмотрены средства субвенции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негосударственных образовательных учреждениях, реализующих основные общеобразовательные программы</w:t>
      </w:r>
      <w:proofErr w:type="gramEnd"/>
      <w:r w:rsidRPr="008865A1">
        <w:rPr>
          <w:rFonts w:ascii="Times New Roman" w:eastAsia="Calibri" w:hAnsi="Times New Roman" w:cs="Times New Roman"/>
          <w:color w:val="auto"/>
          <w:kern w:val="0"/>
          <w:sz w:val="12"/>
          <w:szCs w:val="12"/>
          <w:lang w:eastAsia="en-US"/>
        </w:rPr>
        <w:t xml:space="preserve">, без взимания платы» на 2012 год и плановый период 2013 - 2014 годов в сумме </w:t>
      </w:r>
      <w:r w:rsidRPr="008865A1">
        <w:rPr>
          <w:rFonts w:ascii="Times New Roman" w:eastAsia="Calibri" w:hAnsi="Times New Roman" w:cs="Times New Roman"/>
          <w:color w:val="auto"/>
          <w:kern w:val="0"/>
          <w:sz w:val="12"/>
          <w:szCs w:val="12"/>
          <w:lang w:eastAsia="en-US"/>
        </w:rPr>
        <w:br/>
        <w:t xml:space="preserve">7 186, 7 тыс. рублей.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Данные средства направлены на обеспечение горячим завтраком  1 330 детей из семей со среднедушевым доходом ниже величины прожиточного минимума, установленной в Красноярском крае, а также детей из многодетных семей, детей одиноких матерей (отцов), пользующихся правом на горячий завтрак без взимания платы.</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Также данные средства направлены на обеспечение горячим обедом 90 детей, подвозимых к образовательным учреждениям, из семей со среднедушевым доходом ниже величины прожиточного минимума, установленной </w:t>
      </w:r>
      <w:proofErr w:type="gramStart"/>
      <w:r w:rsidRPr="008865A1">
        <w:rPr>
          <w:rFonts w:ascii="Times New Roman" w:eastAsia="Calibri" w:hAnsi="Times New Roman" w:cs="Times New Roman"/>
          <w:color w:val="auto"/>
          <w:kern w:val="0"/>
          <w:sz w:val="12"/>
          <w:szCs w:val="12"/>
          <w:lang w:eastAsia="en-US"/>
        </w:rPr>
        <w:t>в</w:t>
      </w:r>
      <w:proofErr w:type="gramEnd"/>
      <w:r w:rsidRPr="008865A1">
        <w:rPr>
          <w:rFonts w:ascii="Times New Roman" w:eastAsia="Calibri" w:hAnsi="Times New Roman" w:cs="Times New Roman"/>
          <w:color w:val="auto"/>
          <w:kern w:val="0"/>
          <w:sz w:val="12"/>
          <w:szCs w:val="12"/>
          <w:lang w:eastAsia="en-US"/>
        </w:rPr>
        <w:t xml:space="preserve"> </w:t>
      </w:r>
      <w:proofErr w:type="gramStart"/>
      <w:r w:rsidRPr="008865A1">
        <w:rPr>
          <w:rFonts w:ascii="Times New Roman" w:eastAsia="Calibri" w:hAnsi="Times New Roman" w:cs="Times New Roman"/>
          <w:color w:val="auto"/>
          <w:kern w:val="0"/>
          <w:sz w:val="12"/>
          <w:szCs w:val="12"/>
          <w:lang w:eastAsia="en-US"/>
        </w:rPr>
        <w:t>Красноярском</w:t>
      </w:r>
      <w:proofErr w:type="gramEnd"/>
      <w:r w:rsidRPr="008865A1">
        <w:rPr>
          <w:rFonts w:ascii="Times New Roman" w:eastAsia="Calibri" w:hAnsi="Times New Roman" w:cs="Times New Roman"/>
          <w:color w:val="auto"/>
          <w:kern w:val="0"/>
          <w:sz w:val="12"/>
          <w:szCs w:val="12"/>
          <w:lang w:eastAsia="en-US"/>
        </w:rPr>
        <w:t xml:space="preserve"> крае, а также детей из многодетных семей, детей одиноких матерей (отцов).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Каратузском районе функционирует 15 школьных столовых. Из них:  13 (86,7%) столовых работают на полуфабрикатах, через буфеты-раздаточные организовано питание в 2 (13,3%) школах, в 11 школах (78,6% от общего количества </w:t>
      </w:r>
      <w:proofErr w:type="gramStart"/>
      <w:r w:rsidRPr="008865A1">
        <w:rPr>
          <w:rFonts w:ascii="Times New Roman" w:eastAsia="Calibri" w:hAnsi="Times New Roman" w:cs="Times New Roman"/>
          <w:color w:val="auto"/>
          <w:kern w:val="0"/>
          <w:sz w:val="12"/>
          <w:szCs w:val="12"/>
          <w:lang w:eastAsia="en-US"/>
        </w:rPr>
        <w:t xml:space="preserve">школ) </w:t>
      </w:r>
      <w:proofErr w:type="gramEnd"/>
      <w:r w:rsidRPr="008865A1">
        <w:rPr>
          <w:rFonts w:ascii="Times New Roman" w:eastAsia="Calibri" w:hAnsi="Times New Roman" w:cs="Times New Roman"/>
          <w:color w:val="auto"/>
          <w:kern w:val="0"/>
          <w:sz w:val="12"/>
          <w:szCs w:val="12"/>
          <w:lang w:eastAsia="en-US"/>
        </w:rPr>
        <w:t xml:space="preserve">питание организовано в типовых помещениях для обеденного зала.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столовых трудится 41 работник. Доставку продуктов питания осуществляют  8 частных предпринимателей.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Пищеблоки всех школьных столовых оснащены технологическим оборудованием.</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На территории Каратузского района, постановлением администрации Каратузского района от 17.11.2009 года №1122-п утверждена районная долгосрочная целевая программа «Обеспечение жизнедеятельности образовательных учреждений Каратузского района» на 2010-2013 годы. В рамках реализации данной программы на приобретение технологического оборудования в общеобразовательные учреждения выделено финансирование в сумме 70,0 тыс. рублей.</w:t>
      </w:r>
    </w:p>
    <w:p w:rsidR="008865A1" w:rsidRPr="008865A1" w:rsidRDefault="008865A1" w:rsidP="008865A1">
      <w:pPr>
        <w:spacing w:after="0" w:line="240" w:lineRule="auto"/>
        <w:ind w:firstLine="284"/>
        <w:jc w:val="both"/>
        <w:rPr>
          <w:rFonts w:ascii="Times New Roman" w:eastAsia="Calibri" w:hAnsi="Times New Roman" w:cs="Times New Roman"/>
          <w:b/>
          <w:bCs/>
          <w:color w:val="auto"/>
          <w:kern w:val="0"/>
          <w:sz w:val="12"/>
          <w:szCs w:val="12"/>
          <w:highlight w:val="yellow"/>
          <w:lang w:eastAsia="en-US"/>
        </w:rPr>
      </w:pPr>
    </w:p>
    <w:p w:rsidR="008865A1" w:rsidRDefault="008865A1" w:rsidP="008865A1">
      <w:pPr>
        <w:spacing w:after="0" w:line="240" w:lineRule="auto"/>
        <w:ind w:firstLine="284"/>
        <w:rPr>
          <w:rFonts w:ascii="Times New Roman" w:eastAsia="Calibri" w:hAnsi="Times New Roman" w:cs="Times New Roman"/>
          <w:b/>
          <w:bCs/>
          <w:color w:val="auto"/>
          <w:kern w:val="0"/>
          <w:sz w:val="12"/>
          <w:szCs w:val="12"/>
          <w:lang w:eastAsia="en-US"/>
        </w:rPr>
      </w:pPr>
      <w:r w:rsidRPr="008865A1">
        <w:rPr>
          <w:rFonts w:ascii="Times New Roman" w:eastAsia="Calibri" w:hAnsi="Times New Roman" w:cs="Times New Roman"/>
          <w:b/>
          <w:bCs/>
          <w:color w:val="auto"/>
          <w:kern w:val="0"/>
          <w:sz w:val="12"/>
          <w:szCs w:val="12"/>
          <w:lang w:eastAsia="en-US"/>
        </w:rPr>
        <w:t>Обеспечение безопасности детей</w:t>
      </w:r>
    </w:p>
    <w:p w:rsidR="008865A1" w:rsidRPr="008865A1" w:rsidRDefault="008865A1" w:rsidP="008865A1">
      <w:pPr>
        <w:spacing w:after="0" w:line="240" w:lineRule="auto"/>
        <w:ind w:firstLine="284"/>
        <w:rPr>
          <w:rFonts w:ascii="Times New Roman" w:eastAsia="Calibri" w:hAnsi="Times New Roman" w:cs="Times New Roman"/>
          <w:color w:val="auto"/>
          <w:kern w:val="0"/>
          <w:sz w:val="12"/>
          <w:szCs w:val="12"/>
          <w:lang w:eastAsia="en-US"/>
        </w:rPr>
      </w:pP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Обеспечение безопасности в образовательных учреждениях – один из основных вопросов, реализуемых управлением образования.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Комплексная безопасность образовательных учреждений Каратузского района достигается в процессе реализации следующих основных мер и мероприятий: установлены автоматические пожарные сигнализации; помещения образовательных учреждений укомплектованы знаками пожарной безопасности, первичными средствами пожаротушения; во всех образовательных учреждениях разработаны планы эвакуации, </w:t>
      </w:r>
      <w:proofErr w:type="gramStart"/>
      <w:r w:rsidRPr="008865A1">
        <w:rPr>
          <w:rFonts w:ascii="Times New Roman" w:eastAsia="Calibri" w:hAnsi="Times New Roman" w:cs="Times New Roman"/>
          <w:color w:val="auto"/>
          <w:kern w:val="0"/>
          <w:sz w:val="12"/>
          <w:szCs w:val="12"/>
          <w:lang w:eastAsia="en-US"/>
        </w:rPr>
        <w:t>пути</w:t>
      </w:r>
      <w:proofErr w:type="gramEnd"/>
      <w:r w:rsidRPr="008865A1">
        <w:rPr>
          <w:rFonts w:ascii="Times New Roman" w:eastAsia="Calibri" w:hAnsi="Times New Roman" w:cs="Times New Roman"/>
          <w:color w:val="auto"/>
          <w:kern w:val="0"/>
          <w:sz w:val="12"/>
          <w:szCs w:val="12"/>
          <w:lang w:eastAsia="en-US"/>
        </w:rPr>
        <w:t xml:space="preserve"> эвакуации обозначены светоотражательными знаками; во всех образовательных учреждениях выполнена обработка деревянных конструкций огнезащитным материалом; разработаны паспорта по пожарной безопасности и паспорта безопасности (антитеррористической защищенности).</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целях обеспечения безопасности, антитеррористической защищенности во всех образовательных учреждениях систематически,  не реже двух раз в год, с работниками и детьми проводятся инструктажи по вопросам обеспечения безопасности жизнедеятельности. Раз в квартал проводятся  практические занятия и тренировки по эвакуации учащихся и работников из зданий образовательных учреждений в случае возникновения ЧС. В начале учебного года с учащимися и сотрудниками школы проводятся инструктажи по правилам пожарной безопасности и по действиям в случае возникновения пожара.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Все образовательные учреждения имеют ограждение, освещение территории по периметру.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каждом учреждении действует пропускной режим, приказом по образовательному учреждению назначен ответственный за соблюдение требований пропускного режима, организован регулярный осмотр территории, помещений школ на предмет пожарной и антитеррористической безопасности.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Охрана школы осуществляется своими силами: в дневное время вахтером, дежурными администраторами, </w:t>
      </w:r>
      <w:proofErr w:type="gramStart"/>
      <w:r w:rsidRPr="008865A1">
        <w:rPr>
          <w:rFonts w:ascii="Times New Roman" w:eastAsia="Calibri" w:hAnsi="Times New Roman" w:cs="Times New Roman"/>
          <w:color w:val="auto"/>
          <w:kern w:val="0"/>
          <w:sz w:val="12"/>
          <w:szCs w:val="12"/>
          <w:lang w:eastAsia="en-US"/>
        </w:rPr>
        <w:t>согласно</w:t>
      </w:r>
      <w:proofErr w:type="gramEnd"/>
      <w:r w:rsidRPr="008865A1">
        <w:rPr>
          <w:rFonts w:ascii="Times New Roman" w:eastAsia="Calibri" w:hAnsi="Times New Roman" w:cs="Times New Roman"/>
          <w:color w:val="auto"/>
          <w:kern w:val="0"/>
          <w:sz w:val="12"/>
          <w:szCs w:val="12"/>
          <w:lang w:eastAsia="en-US"/>
        </w:rPr>
        <w:t xml:space="preserve"> утвержденного графика и дежурными техническими работниками. В ночное время сторожами, которые являются штатными работниками учреждения. </w:t>
      </w:r>
      <w:proofErr w:type="gramStart"/>
      <w:r w:rsidRPr="008865A1">
        <w:rPr>
          <w:rFonts w:ascii="Times New Roman" w:eastAsia="Calibri" w:hAnsi="Times New Roman" w:cs="Times New Roman"/>
          <w:color w:val="auto"/>
          <w:kern w:val="0"/>
          <w:sz w:val="12"/>
          <w:szCs w:val="12"/>
          <w:lang w:eastAsia="en-US"/>
        </w:rPr>
        <w:t xml:space="preserve">В Лебедевской ООШ – филиал </w:t>
      </w:r>
      <w:proofErr w:type="spellStart"/>
      <w:r w:rsidRPr="008865A1">
        <w:rPr>
          <w:rFonts w:ascii="Times New Roman" w:eastAsia="Calibri" w:hAnsi="Times New Roman" w:cs="Times New Roman"/>
          <w:color w:val="auto"/>
          <w:kern w:val="0"/>
          <w:sz w:val="12"/>
          <w:szCs w:val="12"/>
          <w:lang w:eastAsia="en-US"/>
        </w:rPr>
        <w:t>Каратузской</w:t>
      </w:r>
      <w:proofErr w:type="spellEnd"/>
      <w:r w:rsidRPr="008865A1">
        <w:rPr>
          <w:rFonts w:ascii="Times New Roman" w:eastAsia="Calibri" w:hAnsi="Times New Roman" w:cs="Times New Roman"/>
          <w:color w:val="auto"/>
          <w:kern w:val="0"/>
          <w:sz w:val="12"/>
          <w:szCs w:val="12"/>
          <w:lang w:eastAsia="en-US"/>
        </w:rPr>
        <w:t xml:space="preserve"> СОШ установлена охранная сигнализация.</w:t>
      </w:r>
      <w:proofErr w:type="gramEnd"/>
      <w:r w:rsidRPr="008865A1">
        <w:rPr>
          <w:rFonts w:ascii="Times New Roman" w:eastAsia="Calibri" w:hAnsi="Times New Roman" w:cs="Times New Roman"/>
          <w:color w:val="auto"/>
          <w:kern w:val="0"/>
          <w:sz w:val="12"/>
          <w:szCs w:val="12"/>
          <w:lang w:eastAsia="en-US"/>
        </w:rPr>
        <w:t xml:space="preserve"> В </w:t>
      </w:r>
      <w:proofErr w:type="spellStart"/>
      <w:r w:rsidRPr="008865A1">
        <w:rPr>
          <w:rFonts w:ascii="Times New Roman" w:eastAsia="Calibri" w:hAnsi="Times New Roman" w:cs="Times New Roman"/>
          <w:color w:val="auto"/>
          <w:kern w:val="0"/>
          <w:sz w:val="12"/>
          <w:szCs w:val="12"/>
          <w:lang w:eastAsia="en-US"/>
        </w:rPr>
        <w:t>Каратузской</w:t>
      </w:r>
      <w:proofErr w:type="spellEnd"/>
      <w:r w:rsidRPr="008865A1">
        <w:rPr>
          <w:rFonts w:ascii="Times New Roman" w:eastAsia="Calibri" w:hAnsi="Times New Roman" w:cs="Times New Roman"/>
          <w:color w:val="auto"/>
          <w:kern w:val="0"/>
          <w:sz w:val="12"/>
          <w:szCs w:val="12"/>
          <w:lang w:eastAsia="en-US"/>
        </w:rPr>
        <w:t xml:space="preserve"> СОШ установлена система видеонаблюдения, в рамках реализации долгосрочной целевой программы «Обеспечение жизнедеятельности образовательных учреждений Каратузского района» на 2010-2013 годы.</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Во всех образовательных учреждениях запрещено использование пиротехнических изделий в закрытых помещениях и на территориях, прилегающих к местам массового пребывания учащихся, воспитанников и работников образовательных учреждений.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Кроме того, в образовательных учреждениях проводится профилактическая работа, организованная совместно с сотрудниками полиции.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Результаты комплексных проверок учреждений образования надзорными органами и выполнение мероприятий по устранению выявленных нарушений регулярно рассматриваются на рабочих совещаниях Управления образования.</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соответствии с Федеральным законом от 10.07.2012 № 117-ФЗ «Технический регламент о требованиях пожарной безопасности» во всех учреждениях образования Каратузского района разработаны и зарегистрированы в территориальном отделе МЧС России по Красноярскому краю декларации по пожарной безопасности.</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Руководителями учреждений утверждены перспективные планы устранения предписаний надзорных органов, организована работа по их реализации.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На финансирование мероприятий по приведению учреждений образования Каратузского района в соответствие с требованиями пожарной безопасности в 2013 году выделено 1 045,6 тыс. рублей – из средств местного бюджета. </w:t>
      </w:r>
    </w:p>
    <w:p w:rsidR="008865A1" w:rsidRPr="008865A1" w:rsidRDefault="008865A1" w:rsidP="008865A1">
      <w:pPr>
        <w:spacing w:after="0" w:line="240" w:lineRule="auto"/>
        <w:ind w:firstLine="284"/>
        <w:jc w:val="both"/>
        <w:rPr>
          <w:rFonts w:ascii="Times New Roman" w:eastAsia="Calibri" w:hAnsi="Times New Roman" w:cs="Times New Roman"/>
          <w:b/>
          <w:color w:val="auto"/>
          <w:kern w:val="0"/>
          <w:sz w:val="12"/>
          <w:szCs w:val="12"/>
          <w:highlight w:val="yellow"/>
          <w:lang w:eastAsia="en-US"/>
        </w:rPr>
      </w:pPr>
    </w:p>
    <w:p w:rsidR="008865A1" w:rsidRDefault="008865A1" w:rsidP="008865A1">
      <w:pPr>
        <w:spacing w:after="0" w:line="240" w:lineRule="auto"/>
        <w:ind w:firstLine="284"/>
        <w:rPr>
          <w:rFonts w:ascii="Times New Roman" w:eastAsia="Calibri" w:hAnsi="Times New Roman" w:cs="Times New Roman"/>
          <w:b/>
          <w:color w:val="auto"/>
          <w:kern w:val="0"/>
          <w:sz w:val="12"/>
          <w:szCs w:val="12"/>
          <w:lang w:eastAsia="en-US"/>
        </w:rPr>
      </w:pPr>
      <w:r w:rsidRPr="008865A1">
        <w:rPr>
          <w:rFonts w:ascii="Times New Roman" w:eastAsia="Calibri" w:hAnsi="Times New Roman" w:cs="Times New Roman"/>
          <w:b/>
          <w:color w:val="auto"/>
          <w:kern w:val="0"/>
          <w:sz w:val="12"/>
          <w:szCs w:val="12"/>
          <w:lang w:eastAsia="en-US"/>
        </w:rPr>
        <w:t>Создание в образовательных учреждениях современных условий</w:t>
      </w:r>
    </w:p>
    <w:p w:rsidR="008865A1" w:rsidRPr="008865A1" w:rsidRDefault="008865A1" w:rsidP="008865A1">
      <w:pPr>
        <w:spacing w:after="0" w:line="240" w:lineRule="auto"/>
        <w:ind w:firstLine="284"/>
        <w:rPr>
          <w:rFonts w:ascii="Times New Roman" w:eastAsia="Calibri" w:hAnsi="Times New Roman" w:cs="Times New Roman"/>
          <w:b/>
          <w:color w:val="auto"/>
          <w:kern w:val="0"/>
          <w:sz w:val="12"/>
          <w:szCs w:val="12"/>
          <w:lang w:eastAsia="en-US"/>
        </w:rPr>
      </w:pP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Все мероприятия по подготовке образовательных учреждений в 2013г осуществляются, прежде всего, за счет  краевого и муниципального бюджетов. Общий объём средств в 2013г на эти цели составляет </w:t>
      </w:r>
      <w:r w:rsidRPr="008865A1">
        <w:rPr>
          <w:rFonts w:ascii="Times New Roman" w:eastAsia="Calibri" w:hAnsi="Times New Roman" w:cs="Times New Roman"/>
          <w:color w:val="auto"/>
          <w:kern w:val="0"/>
          <w:sz w:val="12"/>
          <w:szCs w:val="12"/>
          <w:lang w:eastAsia="en-US"/>
        </w:rPr>
        <w:br/>
        <w:t xml:space="preserve">29 млн. 679 тыс. 021 руб., в </w:t>
      </w:r>
      <w:smartTag w:uri="urn:schemas-microsoft-com:office:smarttags" w:element="metricconverter">
        <w:smartTagPr>
          <w:attr w:name="ProductID" w:val="2012 г"/>
        </w:smartTagPr>
        <w:r w:rsidRPr="008865A1">
          <w:rPr>
            <w:rFonts w:ascii="Times New Roman" w:eastAsia="Calibri" w:hAnsi="Times New Roman" w:cs="Times New Roman"/>
            <w:color w:val="auto"/>
            <w:kern w:val="0"/>
            <w:sz w:val="12"/>
            <w:szCs w:val="12"/>
            <w:lang w:eastAsia="en-US"/>
          </w:rPr>
          <w:t>2012 г</w:t>
        </w:r>
      </w:smartTag>
      <w:r w:rsidRPr="008865A1">
        <w:rPr>
          <w:rFonts w:ascii="Times New Roman" w:eastAsia="Calibri" w:hAnsi="Times New Roman" w:cs="Times New Roman"/>
          <w:color w:val="auto"/>
          <w:kern w:val="0"/>
          <w:sz w:val="12"/>
          <w:szCs w:val="12"/>
          <w:lang w:eastAsia="en-US"/>
        </w:rPr>
        <w:t xml:space="preserve">. – 22 млн. 834 тыс. 200 руб.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2013г  район  участвовал в следующих конкурсах:</w:t>
      </w:r>
    </w:p>
    <w:p w:rsidR="008865A1" w:rsidRPr="008865A1" w:rsidRDefault="008865A1" w:rsidP="008865A1">
      <w:pPr>
        <w:numPr>
          <w:ilvl w:val="0"/>
          <w:numId w:val="21"/>
        </w:numPr>
        <w:tabs>
          <w:tab w:val="clear" w:pos="780"/>
        </w:tabs>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рамках долгосрочной целевой программы «Обеспечение жизнедеятельности  образовательных учреждений края»  на предоставление субсидий  из краевого бюджета по следующим направлениям: </w:t>
      </w:r>
    </w:p>
    <w:p w:rsidR="008865A1" w:rsidRPr="008865A1" w:rsidRDefault="008865A1" w:rsidP="008865A1">
      <w:pPr>
        <w:tabs>
          <w:tab w:val="num" w:pos="1080"/>
        </w:tabs>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выделено 6 млн. 319 тыс. 900 руб. (МБОУ «</w:t>
      </w:r>
      <w:proofErr w:type="gramStart"/>
      <w:r w:rsidRPr="008865A1">
        <w:rPr>
          <w:rFonts w:ascii="Times New Roman" w:eastAsia="Calibri" w:hAnsi="Times New Roman" w:cs="Times New Roman"/>
          <w:color w:val="auto"/>
          <w:kern w:val="0"/>
          <w:sz w:val="12"/>
          <w:szCs w:val="12"/>
          <w:lang w:eastAsia="en-US"/>
        </w:rPr>
        <w:t>Черемушкинская</w:t>
      </w:r>
      <w:proofErr w:type="gramEnd"/>
      <w:r w:rsidRPr="008865A1">
        <w:rPr>
          <w:rFonts w:ascii="Times New Roman" w:eastAsia="Calibri" w:hAnsi="Times New Roman" w:cs="Times New Roman"/>
          <w:color w:val="auto"/>
          <w:kern w:val="0"/>
          <w:sz w:val="12"/>
          <w:szCs w:val="12"/>
          <w:lang w:eastAsia="en-US"/>
        </w:rPr>
        <w:t xml:space="preserve"> СОШ»);</w:t>
      </w:r>
    </w:p>
    <w:p w:rsidR="008865A1" w:rsidRPr="008865A1" w:rsidRDefault="008865A1" w:rsidP="008865A1">
      <w:pPr>
        <w:tabs>
          <w:tab w:val="num" w:pos="1080"/>
        </w:tabs>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на проведение ремонтно-строительных работ для переоборудования под санитарные узлы помещений общеобразовательных учреждений выделено 1 млн. 722 тыс. 600 руб. (два образовательных учреждения);</w:t>
      </w:r>
    </w:p>
    <w:p w:rsidR="008865A1" w:rsidRPr="008865A1" w:rsidRDefault="008865A1" w:rsidP="008865A1">
      <w:pPr>
        <w:tabs>
          <w:tab w:val="num" w:pos="1080"/>
        </w:tabs>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на приобретение и монтаж модульных санитарных узлов и септиков выделено 3 млн. 913 тыс. 600 руб. (три образовательных учреждения);</w:t>
      </w:r>
    </w:p>
    <w:p w:rsidR="008865A1" w:rsidRPr="008865A1" w:rsidRDefault="008865A1" w:rsidP="008865A1">
      <w:pPr>
        <w:numPr>
          <w:ilvl w:val="0"/>
          <w:numId w:val="21"/>
        </w:numPr>
        <w:tabs>
          <w:tab w:val="clear" w:pos="780"/>
        </w:tabs>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рамках долгосрочной целевой программы «Развитие сети дошкольных образовательных учреждений» на 2012-2015 годы:</w:t>
      </w:r>
    </w:p>
    <w:p w:rsidR="008865A1" w:rsidRPr="008865A1" w:rsidRDefault="008865A1" w:rsidP="008865A1">
      <w:pPr>
        <w:spacing w:after="0" w:line="240" w:lineRule="auto"/>
        <w:ind w:firstLine="648"/>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на строительство дошкольных образовательных учреждений, реконструкцию и капитальный ремонт зданий под дошкольные образовательные учреждения, реконструкцию и капитальный ремонт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выделено</w:t>
      </w:r>
      <w:r w:rsidRPr="008865A1">
        <w:rPr>
          <w:rFonts w:ascii="Times New Roman" w:eastAsia="Calibri" w:hAnsi="Times New Roman" w:cs="Times New Roman"/>
          <w:color w:val="auto"/>
          <w:kern w:val="0"/>
          <w:sz w:val="12"/>
          <w:szCs w:val="12"/>
          <w:lang w:eastAsia="en-US"/>
        </w:rPr>
        <w:br/>
        <w:t>5 млн. 242 тыс. 900 руб. (два дошкольных учреждения).</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Таким образом, в 2012г из краевого бюджета  на подготовку  образовательных учреждений к новому учебному году было выделено 7млн 873тыс.200 рублей. В 2013г – выделено 17млн 199тыс.000 рублей, что  в два раза больше по сравнению с 2012 годом.</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Также в </w:t>
      </w:r>
      <w:smartTag w:uri="urn:schemas-microsoft-com:office:smarttags" w:element="metricconverter">
        <w:smartTagPr>
          <w:attr w:name="ProductID" w:val="2013 г"/>
        </w:smartTagPr>
        <w:r w:rsidRPr="008865A1">
          <w:rPr>
            <w:rFonts w:ascii="Times New Roman" w:eastAsia="Calibri" w:hAnsi="Times New Roman" w:cs="Times New Roman"/>
            <w:color w:val="auto"/>
            <w:kern w:val="0"/>
            <w:sz w:val="12"/>
            <w:szCs w:val="12"/>
            <w:lang w:eastAsia="en-US"/>
          </w:rPr>
          <w:t>2013 г</w:t>
        </w:r>
      </w:smartTag>
      <w:r w:rsidRPr="008865A1">
        <w:rPr>
          <w:rFonts w:ascii="Times New Roman" w:eastAsia="Calibri" w:hAnsi="Times New Roman" w:cs="Times New Roman"/>
          <w:color w:val="auto"/>
          <w:kern w:val="0"/>
          <w:sz w:val="12"/>
          <w:szCs w:val="12"/>
          <w:lang w:eastAsia="en-US"/>
        </w:rPr>
        <w:t xml:space="preserve">. район участвовал в конкурсе распределения субсидий бюджетам муниципальных образований Красноярского края на осуществление мер, направленных на энергосбережение в системе общего образования, в рамках модернизации региональных систем общего образования за счет средств федерального бюджета в 2013 году. В результате распределения было выделено 2 млн. 080 тыс. руб. на установку оконных блоков в МБОУ </w:t>
      </w:r>
      <w:proofErr w:type="spellStart"/>
      <w:r w:rsidRPr="008865A1">
        <w:rPr>
          <w:rFonts w:ascii="Times New Roman" w:eastAsia="Calibri" w:hAnsi="Times New Roman" w:cs="Times New Roman"/>
          <w:color w:val="auto"/>
          <w:kern w:val="0"/>
          <w:sz w:val="12"/>
          <w:szCs w:val="12"/>
          <w:lang w:eastAsia="en-US"/>
        </w:rPr>
        <w:t>Каратузской</w:t>
      </w:r>
      <w:proofErr w:type="spellEnd"/>
      <w:r w:rsidRPr="008865A1">
        <w:rPr>
          <w:rFonts w:ascii="Times New Roman" w:eastAsia="Calibri" w:hAnsi="Times New Roman" w:cs="Times New Roman"/>
          <w:color w:val="auto"/>
          <w:kern w:val="0"/>
          <w:sz w:val="12"/>
          <w:szCs w:val="12"/>
          <w:lang w:eastAsia="en-US"/>
        </w:rPr>
        <w:t xml:space="preserve"> СОШ филиал </w:t>
      </w:r>
      <w:proofErr w:type="gramStart"/>
      <w:r w:rsidRPr="008865A1">
        <w:rPr>
          <w:rFonts w:ascii="Times New Roman" w:eastAsia="Calibri" w:hAnsi="Times New Roman" w:cs="Times New Roman"/>
          <w:color w:val="auto"/>
          <w:kern w:val="0"/>
          <w:sz w:val="12"/>
          <w:szCs w:val="12"/>
          <w:lang w:eastAsia="en-US"/>
        </w:rPr>
        <w:t>Лебедевская</w:t>
      </w:r>
      <w:proofErr w:type="gramEnd"/>
      <w:r w:rsidRPr="008865A1">
        <w:rPr>
          <w:rFonts w:ascii="Times New Roman" w:eastAsia="Calibri" w:hAnsi="Times New Roman" w:cs="Times New Roman"/>
          <w:color w:val="auto"/>
          <w:kern w:val="0"/>
          <w:sz w:val="12"/>
          <w:szCs w:val="12"/>
          <w:lang w:eastAsia="en-US"/>
        </w:rPr>
        <w:t xml:space="preserve"> ООШ.</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lastRenderedPageBreak/>
        <w:t xml:space="preserve">По долгосрочной целевой программе «Повышение эффективности деятельности органов местного самоуправления» в </w:t>
      </w:r>
      <w:smartTag w:uri="urn:schemas-microsoft-com:office:smarttags" w:element="metricconverter">
        <w:smartTagPr>
          <w:attr w:name="ProductID" w:val="2013 г"/>
        </w:smartTagPr>
        <w:r w:rsidRPr="008865A1">
          <w:rPr>
            <w:rFonts w:ascii="Times New Roman" w:eastAsia="Calibri" w:hAnsi="Times New Roman" w:cs="Times New Roman"/>
            <w:color w:val="auto"/>
            <w:kern w:val="0"/>
            <w:sz w:val="12"/>
            <w:szCs w:val="12"/>
            <w:lang w:eastAsia="en-US"/>
          </w:rPr>
          <w:t>2013 г</w:t>
        </w:r>
      </w:smartTag>
      <w:r w:rsidRPr="008865A1">
        <w:rPr>
          <w:rFonts w:ascii="Times New Roman" w:eastAsia="Calibri" w:hAnsi="Times New Roman" w:cs="Times New Roman"/>
          <w:color w:val="auto"/>
          <w:kern w:val="0"/>
          <w:sz w:val="12"/>
          <w:szCs w:val="12"/>
          <w:lang w:eastAsia="en-US"/>
        </w:rPr>
        <w:t>. из краевого бюджета были выделены средства в сумме  3 млн.  792 тыс. рублей на исполнение судебных актов и предписаний надзорных органов.</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Для </w:t>
      </w:r>
      <w:proofErr w:type="spellStart"/>
      <w:r w:rsidRPr="008865A1">
        <w:rPr>
          <w:rFonts w:ascii="Times New Roman" w:eastAsia="Calibri" w:hAnsi="Times New Roman" w:cs="Times New Roman"/>
          <w:color w:val="auto"/>
          <w:kern w:val="0"/>
          <w:sz w:val="12"/>
          <w:szCs w:val="12"/>
          <w:lang w:eastAsia="en-US"/>
        </w:rPr>
        <w:t>софинансирования</w:t>
      </w:r>
      <w:proofErr w:type="spellEnd"/>
      <w:r w:rsidRPr="008865A1">
        <w:rPr>
          <w:rFonts w:ascii="Times New Roman" w:eastAsia="Calibri" w:hAnsi="Times New Roman" w:cs="Times New Roman"/>
          <w:color w:val="auto"/>
          <w:kern w:val="0"/>
          <w:sz w:val="12"/>
          <w:szCs w:val="12"/>
          <w:lang w:eastAsia="en-US"/>
        </w:rPr>
        <w:t xml:space="preserve">  вышеперечисленных  мероприятий и  выполнения предписаний надзорных органов и перспективных планов   из муниципального бюджета в 2013г  выделено 8 млн. 688 тыс. 021 руб.:</w:t>
      </w:r>
    </w:p>
    <w:p w:rsidR="008865A1" w:rsidRPr="008865A1" w:rsidRDefault="008865A1" w:rsidP="008865A1">
      <w:pPr>
        <w:numPr>
          <w:ilvl w:val="0"/>
          <w:numId w:val="22"/>
        </w:numPr>
        <w:tabs>
          <w:tab w:val="clear" w:pos="1428"/>
        </w:tabs>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монтаж систем охраны и видеонаблюдения;</w:t>
      </w:r>
    </w:p>
    <w:p w:rsidR="008865A1" w:rsidRPr="008865A1" w:rsidRDefault="008865A1" w:rsidP="008865A1">
      <w:pPr>
        <w:numPr>
          <w:ilvl w:val="0"/>
          <w:numId w:val="22"/>
        </w:numPr>
        <w:tabs>
          <w:tab w:val="clear" w:pos="1428"/>
        </w:tabs>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монтаж охранно-пожарной сигнализации;</w:t>
      </w:r>
    </w:p>
    <w:p w:rsidR="008865A1" w:rsidRPr="008865A1" w:rsidRDefault="008865A1" w:rsidP="008865A1">
      <w:pPr>
        <w:numPr>
          <w:ilvl w:val="0"/>
          <w:numId w:val="22"/>
        </w:numPr>
        <w:tabs>
          <w:tab w:val="clear" w:pos="1428"/>
        </w:tabs>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приобретение огнетушителей;</w:t>
      </w:r>
    </w:p>
    <w:p w:rsidR="008865A1" w:rsidRPr="008865A1" w:rsidRDefault="008865A1" w:rsidP="008865A1">
      <w:pPr>
        <w:numPr>
          <w:ilvl w:val="0"/>
          <w:numId w:val="22"/>
        </w:numPr>
        <w:tabs>
          <w:tab w:val="clear" w:pos="1428"/>
        </w:tabs>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обработка деревянных конструкций огнезащитным материалом;</w:t>
      </w:r>
    </w:p>
    <w:p w:rsidR="008865A1" w:rsidRPr="008865A1" w:rsidRDefault="008865A1" w:rsidP="008865A1">
      <w:pPr>
        <w:numPr>
          <w:ilvl w:val="0"/>
          <w:numId w:val="22"/>
        </w:numPr>
        <w:tabs>
          <w:tab w:val="clear" w:pos="1428"/>
        </w:tabs>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оснащение пищеблоков технологическим оборудованием;</w:t>
      </w:r>
    </w:p>
    <w:p w:rsidR="008865A1" w:rsidRPr="008865A1" w:rsidRDefault="008865A1" w:rsidP="008865A1">
      <w:pPr>
        <w:numPr>
          <w:ilvl w:val="0"/>
          <w:numId w:val="22"/>
        </w:numPr>
        <w:tabs>
          <w:tab w:val="clear" w:pos="1428"/>
        </w:tabs>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ремонт систем канализации и водоснабжения;</w:t>
      </w:r>
    </w:p>
    <w:p w:rsidR="008865A1" w:rsidRPr="008865A1" w:rsidRDefault="008865A1" w:rsidP="008865A1">
      <w:pPr>
        <w:numPr>
          <w:ilvl w:val="0"/>
          <w:numId w:val="22"/>
        </w:numPr>
        <w:tabs>
          <w:tab w:val="clear" w:pos="1428"/>
        </w:tabs>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ремонт систем отопления;</w:t>
      </w:r>
    </w:p>
    <w:p w:rsidR="008865A1" w:rsidRPr="008865A1" w:rsidRDefault="008865A1" w:rsidP="008865A1">
      <w:pPr>
        <w:numPr>
          <w:ilvl w:val="0"/>
          <w:numId w:val="22"/>
        </w:numPr>
        <w:tabs>
          <w:tab w:val="clear" w:pos="1428"/>
        </w:tabs>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ремонт систем электроснабжения по соблюдению уровней освещенности;</w:t>
      </w:r>
    </w:p>
    <w:p w:rsidR="008865A1" w:rsidRPr="008865A1" w:rsidRDefault="008865A1" w:rsidP="008865A1">
      <w:pPr>
        <w:numPr>
          <w:ilvl w:val="0"/>
          <w:numId w:val="22"/>
        </w:numPr>
        <w:tabs>
          <w:tab w:val="clear" w:pos="1428"/>
        </w:tabs>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ремонт полов, оконных блоков, кровли и дверей;</w:t>
      </w:r>
    </w:p>
    <w:p w:rsidR="008865A1" w:rsidRPr="008865A1" w:rsidRDefault="008865A1" w:rsidP="008865A1">
      <w:pPr>
        <w:numPr>
          <w:ilvl w:val="0"/>
          <w:numId w:val="22"/>
        </w:numPr>
        <w:tabs>
          <w:tab w:val="clear" w:pos="1428"/>
        </w:tabs>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ремонт классных комнат;</w:t>
      </w:r>
    </w:p>
    <w:p w:rsidR="008865A1" w:rsidRPr="008865A1" w:rsidRDefault="008865A1" w:rsidP="008865A1">
      <w:pPr>
        <w:numPr>
          <w:ilvl w:val="0"/>
          <w:numId w:val="22"/>
        </w:numPr>
        <w:tabs>
          <w:tab w:val="clear" w:pos="1428"/>
        </w:tabs>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перевод </w:t>
      </w:r>
      <w:proofErr w:type="spellStart"/>
      <w:r w:rsidRPr="008865A1">
        <w:rPr>
          <w:rFonts w:ascii="Times New Roman" w:eastAsia="Calibri" w:hAnsi="Times New Roman" w:cs="Times New Roman"/>
          <w:color w:val="auto"/>
          <w:kern w:val="0"/>
          <w:sz w:val="12"/>
          <w:szCs w:val="12"/>
          <w:lang w:eastAsia="en-US"/>
        </w:rPr>
        <w:t>электрокотельных</w:t>
      </w:r>
      <w:proofErr w:type="spellEnd"/>
      <w:r w:rsidRPr="008865A1">
        <w:rPr>
          <w:rFonts w:ascii="Times New Roman" w:eastAsia="Calibri" w:hAnsi="Times New Roman" w:cs="Times New Roman"/>
          <w:color w:val="auto"/>
          <w:kern w:val="0"/>
          <w:sz w:val="12"/>
          <w:szCs w:val="12"/>
          <w:lang w:eastAsia="en-US"/>
        </w:rPr>
        <w:t xml:space="preserve"> на </w:t>
      </w:r>
      <w:proofErr w:type="gramStart"/>
      <w:r w:rsidRPr="008865A1">
        <w:rPr>
          <w:rFonts w:ascii="Times New Roman" w:eastAsia="Calibri" w:hAnsi="Times New Roman" w:cs="Times New Roman"/>
          <w:color w:val="auto"/>
          <w:kern w:val="0"/>
          <w:sz w:val="12"/>
          <w:szCs w:val="12"/>
          <w:lang w:eastAsia="en-US"/>
        </w:rPr>
        <w:t>котельные</w:t>
      </w:r>
      <w:proofErr w:type="gramEnd"/>
      <w:r w:rsidRPr="008865A1">
        <w:rPr>
          <w:rFonts w:ascii="Times New Roman" w:eastAsia="Calibri" w:hAnsi="Times New Roman" w:cs="Times New Roman"/>
          <w:color w:val="auto"/>
          <w:kern w:val="0"/>
          <w:sz w:val="12"/>
          <w:szCs w:val="12"/>
          <w:lang w:eastAsia="en-US"/>
        </w:rPr>
        <w:t xml:space="preserve"> на твердом топливе;</w:t>
      </w:r>
    </w:p>
    <w:p w:rsidR="008865A1" w:rsidRPr="008865A1" w:rsidRDefault="008865A1" w:rsidP="008865A1">
      <w:pPr>
        <w:numPr>
          <w:ilvl w:val="0"/>
          <w:numId w:val="22"/>
        </w:numPr>
        <w:tabs>
          <w:tab w:val="clear" w:pos="1428"/>
        </w:tabs>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приобретение аварийных источников питания;</w:t>
      </w:r>
    </w:p>
    <w:p w:rsidR="008865A1" w:rsidRDefault="008865A1" w:rsidP="008865A1">
      <w:pPr>
        <w:numPr>
          <w:ilvl w:val="0"/>
          <w:numId w:val="22"/>
        </w:numPr>
        <w:tabs>
          <w:tab w:val="clear" w:pos="1428"/>
        </w:tabs>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разработка проектно-сметной документации, проведение государственной экспертизы проектно-сметной документации.</w:t>
      </w:r>
    </w:p>
    <w:p w:rsidR="008865A1" w:rsidRPr="008865A1" w:rsidRDefault="008865A1" w:rsidP="008865A1">
      <w:pPr>
        <w:numPr>
          <w:ilvl w:val="0"/>
          <w:numId w:val="22"/>
        </w:numPr>
        <w:tabs>
          <w:tab w:val="clear" w:pos="1428"/>
        </w:tabs>
        <w:spacing w:after="0" w:line="240" w:lineRule="auto"/>
        <w:ind w:left="0"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Таким образом, в 2013г из муниципального бюджета  на подготовку  школ к новому учебному году выделено 8 млн. 688 тыс. 021 руб. В 2012г -  было выделено 7 млн. 041 тыс. рублей.</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Мероприятия перспективных планов в  2013г разработаны с учётом  основных направлений </w:t>
      </w:r>
      <w:proofErr w:type="gramStart"/>
      <w:r w:rsidRPr="008865A1">
        <w:rPr>
          <w:rFonts w:ascii="Times New Roman" w:eastAsia="Calibri" w:hAnsi="Times New Roman" w:cs="Times New Roman"/>
          <w:color w:val="auto"/>
          <w:kern w:val="0"/>
          <w:sz w:val="12"/>
          <w:szCs w:val="12"/>
          <w:lang w:eastAsia="en-US"/>
        </w:rPr>
        <w:t>краевой</w:t>
      </w:r>
      <w:proofErr w:type="gramEnd"/>
      <w:r w:rsidRPr="008865A1">
        <w:rPr>
          <w:rFonts w:ascii="Times New Roman" w:eastAsia="Calibri" w:hAnsi="Times New Roman" w:cs="Times New Roman"/>
          <w:color w:val="auto"/>
          <w:kern w:val="0"/>
          <w:sz w:val="12"/>
          <w:szCs w:val="12"/>
          <w:lang w:eastAsia="en-US"/>
        </w:rPr>
        <w:t xml:space="preserve"> и районной ДЦП «ОБЖ». Таким образом, выделенные средства  целенаправленно использованы в полном объёме и основные замечания по выполнению санитарных требований будут выполнены в районе на 100%. Мероприятия по пожарной части – на 96%.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Ежегодно в образовательных учреждениях проводится большая работа по созданию современных и комфортных условий. </w:t>
      </w:r>
      <w:r w:rsidRPr="008865A1">
        <w:rPr>
          <w:rFonts w:ascii="Times New Roman" w:eastAsia="Calibri" w:hAnsi="Times New Roman" w:cs="Times New Roman"/>
          <w:color w:val="FF0000"/>
          <w:kern w:val="0"/>
          <w:sz w:val="12"/>
          <w:szCs w:val="12"/>
          <w:lang w:eastAsia="en-US"/>
        </w:rPr>
        <w:t xml:space="preserve"> </w:t>
      </w:r>
      <w:r w:rsidRPr="008865A1">
        <w:rPr>
          <w:rFonts w:ascii="Times New Roman" w:eastAsia="Calibri" w:hAnsi="Times New Roman" w:cs="Times New Roman"/>
          <w:color w:val="auto"/>
          <w:kern w:val="0"/>
          <w:sz w:val="12"/>
          <w:szCs w:val="12"/>
          <w:lang w:eastAsia="en-US"/>
        </w:rPr>
        <w:t xml:space="preserve"> </w:t>
      </w:r>
      <w:r w:rsidRPr="008865A1">
        <w:rPr>
          <w:rFonts w:ascii="Times New Roman" w:eastAsia="Calibri" w:hAnsi="Times New Roman" w:cs="Times New Roman"/>
          <w:color w:val="FF0000"/>
          <w:kern w:val="0"/>
          <w:sz w:val="12"/>
          <w:szCs w:val="12"/>
          <w:lang w:eastAsia="en-US"/>
        </w:rPr>
        <w:t xml:space="preserve"> </w:t>
      </w:r>
      <w:r w:rsidRPr="008865A1">
        <w:rPr>
          <w:rFonts w:ascii="Times New Roman" w:eastAsia="Calibri" w:hAnsi="Times New Roman" w:cs="Times New Roman"/>
          <w:color w:val="auto"/>
          <w:kern w:val="0"/>
          <w:sz w:val="12"/>
          <w:szCs w:val="12"/>
          <w:lang w:eastAsia="en-US"/>
        </w:rPr>
        <w:t xml:space="preserve">Только за  2012г  в 8 школах проведена замена полового покрытия, установлены противопожарные двери.  В 11 школах проведена вода в учебные кабинеты и заменена электропроводка и освещение. В МБОУ </w:t>
      </w:r>
      <w:proofErr w:type="spellStart"/>
      <w:r w:rsidRPr="008865A1">
        <w:rPr>
          <w:rFonts w:ascii="Times New Roman" w:eastAsia="Calibri" w:hAnsi="Times New Roman" w:cs="Times New Roman"/>
          <w:color w:val="auto"/>
          <w:kern w:val="0"/>
          <w:sz w:val="12"/>
          <w:szCs w:val="12"/>
          <w:lang w:eastAsia="en-US"/>
        </w:rPr>
        <w:t>Каратузская</w:t>
      </w:r>
      <w:proofErr w:type="spellEnd"/>
      <w:r w:rsidRPr="008865A1">
        <w:rPr>
          <w:rFonts w:ascii="Times New Roman" w:eastAsia="Calibri" w:hAnsi="Times New Roman" w:cs="Times New Roman"/>
          <w:color w:val="auto"/>
          <w:kern w:val="0"/>
          <w:sz w:val="12"/>
          <w:szCs w:val="12"/>
          <w:lang w:eastAsia="en-US"/>
        </w:rPr>
        <w:t xml:space="preserve"> СОШ в обоих корпусах проведена замена оконных блоков. В 1 школе установлены тёплые туалеты. В </w:t>
      </w:r>
      <w:smartTag w:uri="urn:schemas-microsoft-com:office:smarttags" w:element="metricconverter">
        <w:smartTagPr>
          <w:attr w:name="ProductID" w:val="2013 г"/>
        </w:smartTagPr>
        <w:r w:rsidRPr="008865A1">
          <w:rPr>
            <w:rFonts w:ascii="Times New Roman" w:eastAsia="Calibri" w:hAnsi="Times New Roman" w:cs="Times New Roman"/>
            <w:color w:val="auto"/>
            <w:kern w:val="0"/>
            <w:sz w:val="12"/>
            <w:szCs w:val="12"/>
            <w:lang w:eastAsia="en-US"/>
          </w:rPr>
          <w:t>2013 г</w:t>
        </w:r>
      </w:smartTag>
      <w:r w:rsidRPr="008865A1">
        <w:rPr>
          <w:rFonts w:ascii="Times New Roman" w:eastAsia="Calibri" w:hAnsi="Times New Roman" w:cs="Times New Roman"/>
          <w:color w:val="auto"/>
          <w:kern w:val="0"/>
          <w:sz w:val="12"/>
          <w:szCs w:val="12"/>
          <w:lang w:eastAsia="en-US"/>
        </w:rPr>
        <w:t xml:space="preserve">. установлены теплые туалеты в 5 образовательных учреждениях, проведен ремонт помещения спортивного зала МБОУ </w:t>
      </w:r>
      <w:proofErr w:type="spellStart"/>
      <w:r w:rsidRPr="008865A1">
        <w:rPr>
          <w:rFonts w:ascii="Times New Roman" w:eastAsia="Calibri" w:hAnsi="Times New Roman" w:cs="Times New Roman"/>
          <w:color w:val="auto"/>
          <w:kern w:val="0"/>
          <w:sz w:val="12"/>
          <w:szCs w:val="12"/>
          <w:lang w:eastAsia="en-US"/>
        </w:rPr>
        <w:t>Черемушинская</w:t>
      </w:r>
      <w:proofErr w:type="spellEnd"/>
      <w:r w:rsidRPr="008865A1">
        <w:rPr>
          <w:rFonts w:ascii="Times New Roman" w:eastAsia="Calibri" w:hAnsi="Times New Roman" w:cs="Times New Roman"/>
          <w:color w:val="auto"/>
          <w:kern w:val="0"/>
          <w:sz w:val="12"/>
          <w:szCs w:val="12"/>
          <w:lang w:eastAsia="en-US"/>
        </w:rPr>
        <w:t xml:space="preserve"> СОШ, установлена система видеонаблюдения в МБОУ </w:t>
      </w:r>
      <w:proofErr w:type="spellStart"/>
      <w:r w:rsidRPr="008865A1">
        <w:rPr>
          <w:rFonts w:ascii="Times New Roman" w:eastAsia="Calibri" w:hAnsi="Times New Roman" w:cs="Times New Roman"/>
          <w:color w:val="auto"/>
          <w:kern w:val="0"/>
          <w:sz w:val="12"/>
          <w:szCs w:val="12"/>
          <w:lang w:eastAsia="en-US"/>
        </w:rPr>
        <w:t>Каратузская</w:t>
      </w:r>
      <w:proofErr w:type="spellEnd"/>
      <w:r w:rsidRPr="008865A1">
        <w:rPr>
          <w:rFonts w:ascii="Times New Roman" w:eastAsia="Calibri" w:hAnsi="Times New Roman" w:cs="Times New Roman"/>
          <w:color w:val="auto"/>
          <w:kern w:val="0"/>
          <w:sz w:val="12"/>
          <w:szCs w:val="12"/>
          <w:lang w:eastAsia="en-US"/>
        </w:rPr>
        <w:t xml:space="preserve"> СОШ, в 3 школах проведена частичная замена оконных блоков, в филиале Лебедевская ООШ полностью проведена замена оконных блоков, в 1 школе проведен ремонт кровли.</w:t>
      </w:r>
    </w:p>
    <w:p w:rsidR="008865A1" w:rsidRPr="008865A1" w:rsidRDefault="008865A1" w:rsidP="008865A1">
      <w:pPr>
        <w:spacing w:after="0" w:line="240" w:lineRule="auto"/>
        <w:ind w:firstLine="284"/>
        <w:jc w:val="both"/>
        <w:rPr>
          <w:rFonts w:ascii="Times New Roman" w:eastAsia="Calibri" w:hAnsi="Times New Roman" w:cs="Times New Roman"/>
          <w:i/>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рамках программы энергосбережения осуществляем перевод </w:t>
      </w:r>
      <w:proofErr w:type="spellStart"/>
      <w:r w:rsidRPr="008865A1">
        <w:rPr>
          <w:rFonts w:ascii="Times New Roman" w:eastAsia="Calibri" w:hAnsi="Times New Roman" w:cs="Times New Roman"/>
          <w:color w:val="auto"/>
          <w:kern w:val="0"/>
          <w:sz w:val="12"/>
          <w:szCs w:val="12"/>
          <w:lang w:eastAsia="en-US"/>
        </w:rPr>
        <w:t>электрокотельной</w:t>
      </w:r>
      <w:proofErr w:type="spellEnd"/>
      <w:r w:rsidRPr="008865A1">
        <w:rPr>
          <w:rFonts w:ascii="Times New Roman" w:eastAsia="Calibri" w:hAnsi="Times New Roman" w:cs="Times New Roman"/>
          <w:color w:val="auto"/>
          <w:kern w:val="0"/>
          <w:sz w:val="12"/>
          <w:szCs w:val="12"/>
          <w:lang w:eastAsia="en-US"/>
        </w:rPr>
        <w:t xml:space="preserve"> в </w:t>
      </w:r>
      <w:proofErr w:type="spellStart"/>
      <w:r w:rsidRPr="008865A1">
        <w:rPr>
          <w:rFonts w:ascii="Times New Roman" w:eastAsia="Calibri" w:hAnsi="Times New Roman" w:cs="Times New Roman"/>
          <w:color w:val="auto"/>
          <w:kern w:val="0"/>
          <w:sz w:val="12"/>
          <w:szCs w:val="12"/>
          <w:lang w:eastAsia="en-US"/>
        </w:rPr>
        <w:t>Верхнекужебарском</w:t>
      </w:r>
      <w:proofErr w:type="spellEnd"/>
      <w:r w:rsidRPr="008865A1">
        <w:rPr>
          <w:rFonts w:ascii="Times New Roman" w:eastAsia="Calibri" w:hAnsi="Times New Roman" w:cs="Times New Roman"/>
          <w:color w:val="auto"/>
          <w:kern w:val="0"/>
          <w:sz w:val="12"/>
          <w:szCs w:val="12"/>
          <w:lang w:eastAsia="en-US"/>
        </w:rPr>
        <w:t xml:space="preserve"> детском саду «Ромашка» на котельную на твёрдом топливе.</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образовательных учреждениях продолжается работа по благоустройству территорий.  Наибольшую работу по данному направлению провели </w:t>
      </w:r>
      <w:proofErr w:type="spellStart"/>
      <w:r w:rsidRPr="008865A1">
        <w:rPr>
          <w:rFonts w:ascii="Times New Roman" w:eastAsia="Calibri" w:hAnsi="Times New Roman" w:cs="Times New Roman"/>
          <w:color w:val="auto"/>
          <w:kern w:val="0"/>
          <w:sz w:val="12"/>
          <w:szCs w:val="12"/>
          <w:lang w:eastAsia="en-US"/>
        </w:rPr>
        <w:t>Черёмушкинская</w:t>
      </w:r>
      <w:proofErr w:type="spellEnd"/>
      <w:r w:rsidRPr="008865A1">
        <w:rPr>
          <w:rFonts w:ascii="Times New Roman" w:eastAsia="Calibri" w:hAnsi="Times New Roman" w:cs="Times New Roman"/>
          <w:color w:val="auto"/>
          <w:kern w:val="0"/>
          <w:sz w:val="12"/>
          <w:szCs w:val="12"/>
          <w:lang w:eastAsia="en-US"/>
        </w:rPr>
        <w:t xml:space="preserve"> школа, </w:t>
      </w:r>
      <w:proofErr w:type="spellStart"/>
      <w:r w:rsidRPr="008865A1">
        <w:rPr>
          <w:rFonts w:ascii="Times New Roman" w:eastAsia="Calibri" w:hAnsi="Times New Roman" w:cs="Times New Roman"/>
          <w:color w:val="auto"/>
          <w:kern w:val="0"/>
          <w:sz w:val="12"/>
          <w:szCs w:val="12"/>
          <w:lang w:eastAsia="en-US"/>
        </w:rPr>
        <w:t>Нижнекужебарская</w:t>
      </w:r>
      <w:proofErr w:type="spellEnd"/>
      <w:r w:rsidRPr="008865A1">
        <w:rPr>
          <w:rFonts w:ascii="Times New Roman" w:eastAsia="Calibri" w:hAnsi="Times New Roman" w:cs="Times New Roman"/>
          <w:color w:val="auto"/>
          <w:kern w:val="0"/>
          <w:sz w:val="12"/>
          <w:szCs w:val="12"/>
          <w:lang w:eastAsia="en-US"/>
        </w:rPr>
        <w:t xml:space="preserve"> школа, </w:t>
      </w:r>
      <w:proofErr w:type="spellStart"/>
      <w:r w:rsidRPr="008865A1">
        <w:rPr>
          <w:rFonts w:ascii="Times New Roman" w:eastAsia="Calibri" w:hAnsi="Times New Roman" w:cs="Times New Roman"/>
          <w:color w:val="auto"/>
          <w:kern w:val="0"/>
          <w:sz w:val="12"/>
          <w:szCs w:val="12"/>
          <w:lang w:eastAsia="en-US"/>
        </w:rPr>
        <w:t>Старокопская</w:t>
      </w:r>
      <w:proofErr w:type="spellEnd"/>
      <w:r w:rsidRPr="008865A1">
        <w:rPr>
          <w:rFonts w:ascii="Times New Roman" w:eastAsia="Calibri" w:hAnsi="Times New Roman" w:cs="Times New Roman"/>
          <w:color w:val="auto"/>
          <w:kern w:val="0"/>
          <w:sz w:val="12"/>
          <w:szCs w:val="12"/>
          <w:lang w:eastAsia="en-US"/>
        </w:rPr>
        <w:t xml:space="preserve"> школа и все детские сады.</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p>
    <w:p w:rsidR="008865A1" w:rsidRDefault="008865A1" w:rsidP="008865A1">
      <w:pPr>
        <w:spacing w:after="0" w:line="240" w:lineRule="auto"/>
        <w:ind w:firstLine="284"/>
        <w:jc w:val="both"/>
        <w:rPr>
          <w:rFonts w:ascii="Times New Roman" w:eastAsia="Calibri" w:hAnsi="Times New Roman" w:cs="Times New Roman"/>
          <w:b/>
          <w:color w:val="auto"/>
          <w:kern w:val="0"/>
          <w:sz w:val="12"/>
          <w:szCs w:val="12"/>
          <w:lang w:eastAsia="en-US"/>
        </w:rPr>
      </w:pPr>
      <w:r w:rsidRPr="008865A1">
        <w:rPr>
          <w:rFonts w:ascii="Times New Roman" w:eastAsia="Calibri" w:hAnsi="Times New Roman" w:cs="Times New Roman"/>
          <w:b/>
          <w:color w:val="auto"/>
          <w:kern w:val="0"/>
          <w:sz w:val="12"/>
          <w:szCs w:val="12"/>
          <w:lang w:eastAsia="en-US"/>
        </w:rPr>
        <w:t>Систему дополнительного образования в Каратузском районе представляют:</w:t>
      </w:r>
    </w:p>
    <w:p w:rsidR="008865A1" w:rsidRPr="008865A1" w:rsidRDefault="008865A1" w:rsidP="008865A1">
      <w:pPr>
        <w:spacing w:after="0" w:line="240" w:lineRule="auto"/>
        <w:ind w:firstLine="284"/>
        <w:jc w:val="both"/>
        <w:rPr>
          <w:rFonts w:ascii="Times New Roman" w:eastAsia="Calibri" w:hAnsi="Times New Roman" w:cs="Times New Roman"/>
          <w:b/>
          <w:color w:val="auto"/>
          <w:kern w:val="0"/>
          <w:sz w:val="12"/>
          <w:szCs w:val="12"/>
          <w:u w:val="single"/>
          <w:lang w:eastAsia="en-US"/>
        </w:rPr>
      </w:pPr>
    </w:p>
    <w:p w:rsidR="008865A1" w:rsidRPr="008865A1" w:rsidRDefault="008865A1" w:rsidP="008865A1">
      <w:pPr>
        <w:spacing w:after="0" w:line="240" w:lineRule="auto"/>
        <w:ind w:firstLine="284"/>
        <w:jc w:val="both"/>
        <w:rPr>
          <w:rFonts w:ascii="Times New Roman" w:eastAsia="Calibri" w:hAnsi="Times New Roman" w:cs="Times New Roman"/>
          <w:color w:val="313131"/>
          <w:kern w:val="0"/>
          <w:sz w:val="12"/>
          <w:szCs w:val="12"/>
          <w:lang w:eastAsia="en-US"/>
        </w:rPr>
      </w:pPr>
      <w:r w:rsidRPr="008865A1">
        <w:rPr>
          <w:rFonts w:ascii="Times New Roman" w:eastAsia="Calibri" w:hAnsi="Times New Roman" w:cs="Times New Roman"/>
          <w:color w:val="313131"/>
          <w:kern w:val="0"/>
          <w:sz w:val="12"/>
          <w:szCs w:val="12"/>
          <w:lang w:eastAsia="en-US"/>
        </w:rPr>
        <w:t xml:space="preserve">4 учреждения дополнительного образования </w:t>
      </w:r>
      <w:r w:rsidRPr="008865A1">
        <w:rPr>
          <w:rFonts w:ascii="Times New Roman" w:eastAsia="Calibri" w:hAnsi="Times New Roman" w:cs="Times New Roman"/>
          <w:color w:val="auto"/>
          <w:kern w:val="0"/>
          <w:sz w:val="12"/>
          <w:szCs w:val="12"/>
          <w:lang w:eastAsia="en-US"/>
        </w:rPr>
        <w:t>2 – в ведомстве управления образования, 2 учреждения в ведомстве отдела культуры, молодежной политики физкультуры и спорта</w:t>
      </w:r>
      <w:r w:rsidRPr="008865A1">
        <w:rPr>
          <w:rFonts w:ascii="Times New Roman" w:eastAsia="Calibri" w:hAnsi="Times New Roman" w:cs="Times New Roman"/>
          <w:color w:val="313131"/>
          <w:kern w:val="0"/>
          <w:sz w:val="12"/>
          <w:szCs w:val="12"/>
          <w:lang w:eastAsia="en-US"/>
        </w:rPr>
        <w:t>.</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По данным </w:t>
      </w:r>
      <w:proofErr w:type="gramStart"/>
      <w:r w:rsidRPr="008865A1">
        <w:rPr>
          <w:rFonts w:ascii="Times New Roman" w:eastAsia="Calibri" w:hAnsi="Times New Roman" w:cs="Times New Roman"/>
          <w:color w:val="auto"/>
          <w:kern w:val="0"/>
          <w:sz w:val="12"/>
          <w:szCs w:val="12"/>
          <w:lang w:eastAsia="en-US"/>
        </w:rPr>
        <w:t>на конец</w:t>
      </w:r>
      <w:proofErr w:type="gramEnd"/>
      <w:r w:rsidRPr="008865A1">
        <w:rPr>
          <w:rFonts w:ascii="Times New Roman" w:eastAsia="Calibri" w:hAnsi="Times New Roman" w:cs="Times New Roman"/>
          <w:color w:val="auto"/>
          <w:kern w:val="0"/>
          <w:sz w:val="12"/>
          <w:szCs w:val="12"/>
          <w:lang w:eastAsia="en-US"/>
        </w:rPr>
        <w:t xml:space="preserve"> 2012-2013 учебного года учреждения дополнительного образования посещало 1410 учащихся:</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МБОУ ДОД РДЮЦ «Радуга» - 785,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МБОУ ДОД ДЮЦ «Патриот» - 115,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МБОУ ДОД </w:t>
      </w:r>
      <w:proofErr w:type="spellStart"/>
      <w:r w:rsidRPr="008865A1">
        <w:rPr>
          <w:rFonts w:ascii="Times New Roman" w:eastAsia="Calibri" w:hAnsi="Times New Roman" w:cs="Times New Roman"/>
          <w:color w:val="auto"/>
          <w:kern w:val="0"/>
          <w:sz w:val="12"/>
          <w:szCs w:val="12"/>
          <w:lang w:eastAsia="en-US"/>
        </w:rPr>
        <w:t>Каратузская</w:t>
      </w:r>
      <w:proofErr w:type="spellEnd"/>
      <w:r w:rsidRPr="008865A1">
        <w:rPr>
          <w:rFonts w:ascii="Times New Roman" w:eastAsia="Calibri" w:hAnsi="Times New Roman" w:cs="Times New Roman"/>
          <w:color w:val="auto"/>
          <w:kern w:val="0"/>
          <w:sz w:val="12"/>
          <w:szCs w:val="12"/>
          <w:lang w:eastAsia="en-US"/>
        </w:rPr>
        <w:t xml:space="preserve"> Детская школа искусств – 284,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МБОУ ДОД </w:t>
      </w:r>
      <w:proofErr w:type="spellStart"/>
      <w:r w:rsidRPr="008865A1">
        <w:rPr>
          <w:rFonts w:ascii="Times New Roman" w:eastAsia="Calibri" w:hAnsi="Times New Roman" w:cs="Times New Roman"/>
          <w:color w:val="auto"/>
          <w:kern w:val="0"/>
          <w:sz w:val="12"/>
          <w:szCs w:val="12"/>
          <w:lang w:eastAsia="en-US"/>
        </w:rPr>
        <w:t>Каратузская</w:t>
      </w:r>
      <w:proofErr w:type="spellEnd"/>
      <w:r w:rsidRPr="008865A1">
        <w:rPr>
          <w:rFonts w:ascii="Times New Roman" w:eastAsia="Calibri" w:hAnsi="Times New Roman" w:cs="Times New Roman"/>
          <w:color w:val="auto"/>
          <w:kern w:val="0"/>
          <w:sz w:val="12"/>
          <w:szCs w:val="12"/>
          <w:lang w:eastAsia="en-US"/>
        </w:rPr>
        <w:t xml:space="preserve"> ДЮСШ – 226</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это составляет </w:t>
      </w:r>
      <w:r w:rsidRPr="008865A1">
        <w:rPr>
          <w:rFonts w:ascii="Times New Roman" w:eastAsia="Calibri" w:hAnsi="Times New Roman" w:cs="Times New Roman"/>
          <w:b/>
          <w:color w:val="auto"/>
          <w:kern w:val="0"/>
          <w:sz w:val="12"/>
          <w:szCs w:val="12"/>
          <w:lang w:eastAsia="en-US"/>
        </w:rPr>
        <w:t>75%</w:t>
      </w:r>
      <w:r w:rsidRPr="008865A1">
        <w:rPr>
          <w:rFonts w:ascii="Times New Roman" w:eastAsia="Calibri" w:hAnsi="Times New Roman" w:cs="Times New Roman"/>
          <w:color w:val="auto"/>
          <w:kern w:val="0"/>
          <w:sz w:val="12"/>
          <w:szCs w:val="12"/>
          <w:lang w:eastAsia="en-US"/>
        </w:rPr>
        <w:t xml:space="preserve"> от общего числа учащихся района (1876 детей),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объединениях по интересам в школах - 1575 учащихся (из них детей-инвалидов 14, состоящих на учете в ОВД – 12, состоящих в СОП – 29, опекаемых – 62, малообеспеченных – 1019), это составляет 83% от общего числа учащихся района.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u w:val="single"/>
          <w:lang w:eastAsia="en-US"/>
        </w:rPr>
        <w:t>В МБОУДОД РДЮЦ «Радуга»</w:t>
      </w:r>
      <w:r w:rsidRPr="008865A1">
        <w:rPr>
          <w:rFonts w:ascii="Times New Roman" w:eastAsia="Calibri" w:hAnsi="Times New Roman" w:cs="Times New Roman"/>
          <w:color w:val="auto"/>
          <w:kern w:val="0"/>
          <w:sz w:val="12"/>
          <w:szCs w:val="12"/>
          <w:lang w:eastAsia="en-US"/>
        </w:rPr>
        <w:t xml:space="preserve"> работает 37 объединений из них – 1 технического, 1 – спортивно-технического, 1 - эколого-биологического, 1 – туристско-краеведческого, 30 – художественного  направления и 3 – других видов деятельности, в которых занимается 785 детей.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w:t>
      </w:r>
      <w:r w:rsidRPr="008865A1">
        <w:rPr>
          <w:rFonts w:ascii="Times New Roman" w:eastAsia="Calibri" w:hAnsi="Times New Roman" w:cs="Times New Roman"/>
          <w:color w:val="auto"/>
          <w:kern w:val="0"/>
          <w:sz w:val="12"/>
          <w:szCs w:val="12"/>
          <w:u w:val="single"/>
          <w:lang w:eastAsia="en-US"/>
        </w:rPr>
        <w:t>МБОУДОД ДЮЦ «Патриот»</w:t>
      </w:r>
      <w:r w:rsidRPr="008865A1">
        <w:rPr>
          <w:rFonts w:ascii="Times New Roman" w:eastAsia="Calibri" w:hAnsi="Times New Roman" w:cs="Times New Roman"/>
          <w:color w:val="auto"/>
          <w:kern w:val="0"/>
          <w:sz w:val="12"/>
          <w:szCs w:val="12"/>
          <w:lang w:eastAsia="en-US"/>
        </w:rPr>
        <w:t xml:space="preserve">  занимаются 115 воспитанников, в объединениях по 4-м направлениям: </w:t>
      </w:r>
    </w:p>
    <w:p w:rsidR="008865A1" w:rsidRPr="008865A1" w:rsidRDefault="008865A1" w:rsidP="008865A1">
      <w:pPr>
        <w:shd w:val="clear" w:color="auto" w:fill="FFFFFF"/>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8865A1">
        <w:rPr>
          <w:rFonts w:ascii="Times New Roman" w:eastAsia="Calibri" w:hAnsi="Times New Roman" w:cs="Times New Roman"/>
          <w:kern w:val="0"/>
          <w:sz w:val="12"/>
          <w:szCs w:val="12"/>
          <w:lang w:eastAsia="en-US"/>
        </w:rPr>
        <w:t xml:space="preserve">Целью деятельности является реализация программ дополнительного образования детей по четырём направленностям: военно-патриотической («Военная подготовка», срок освоения 3 года), спортивно-технической («Пулевая стрельба», срок освоения 4 года), физкультурно-спортивной («Прикладная физическая подготовка» - 3 года) и туристско-краеведческой  («Военно-исторический поиск» - 2 года). </w:t>
      </w:r>
    </w:p>
    <w:p w:rsidR="008865A1" w:rsidRPr="008865A1" w:rsidRDefault="008865A1" w:rsidP="008865A1">
      <w:pPr>
        <w:spacing w:after="0" w:line="240" w:lineRule="auto"/>
        <w:ind w:firstLine="284"/>
        <w:contextualSpacing/>
        <w:jc w:val="both"/>
        <w:rPr>
          <w:rFonts w:ascii="Times New Roman" w:hAnsi="Times New Roman" w:cs="Times New Roman"/>
          <w:kern w:val="0"/>
          <w:sz w:val="12"/>
          <w:szCs w:val="12"/>
          <w:lang w:eastAsia="en-US"/>
        </w:rPr>
      </w:pPr>
      <w:r w:rsidRPr="008865A1">
        <w:rPr>
          <w:rFonts w:ascii="Times New Roman" w:hAnsi="Times New Roman" w:cs="Times New Roman"/>
          <w:kern w:val="0"/>
          <w:sz w:val="12"/>
          <w:szCs w:val="12"/>
          <w:lang w:eastAsia="en-US"/>
        </w:rPr>
        <w:t xml:space="preserve">Центр «Патриот» организует и проводит районные соревнования по пулевой стрельбе, в 2013 году были проведены соревнования: </w:t>
      </w:r>
    </w:p>
    <w:p w:rsidR="008865A1" w:rsidRPr="008865A1" w:rsidRDefault="008865A1" w:rsidP="008865A1">
      <w:pPr>
        <w:numPr>
          <w:ilvl w:val="0"/>
          <w:numId w:val="23"/>
        </w:numPr>
        <w:spacing w:after="0" w:line="240" w:lineRule="auto"/>
        <w:ind w:left="0" w:firstLine="284"/>
        <w:rPr>
          <w:rFonts w:ascii="Times New Roman" w:hAnsi="Times New Roman" w:cs="Times New Roman"/>
          <w:color w:val="auto"/>
          <w:kern w:val="0"/>
          <w:sz w:val="12"/>
          <w:szCs w:val="12"/>
          <w:lang w:eastAsia="en-US"/>
        </w:rPr>
      </w:pPr>
      <w:r w:rsidRPr="008865A1">
        <w:rPr>
          <w:rFonts w:ascii="Times New Roman" w:hAnsi="Times New Roman" w:cs="Times New Roman"/>
          <w:color w:val="auto"/>
          <w:kern w:val="0"/>
          <w:sz w:val="12"/>
          <w:szCs w:val="12"/>
          <w:lang w:eastAsia="en-US"/>
        </w:rPr>
        <w:t>среди школьников, приняло участие 16 коман</w:t>
      </w:r>
      <w:proofErr w:type="gramStart"/>
      <w:r w:rsidRPr="008865A1">
        <w:rPr>
          <w:rFonts w:ascii="Times New Roman" w:hAnsi="Times New Roman" w:cs="Times New Roman"/>
          <w:color w:val="auto"/>
          <w:kern w:val="0"/>
          <w:sz w:val="12"/>
          <w:szCs w:val="12"/>
          <w:lang w:eastAsia="en-US"/>
        </w:rPr>
        <w:t>д(</w:t>
      </w:r>
      <w:proofErr w:type="gramEnd"/>
      <w:r w:rsidRPr="008865A1">
        <w:rPr>
          <w:rFonts w:ascii="Times New Roman" w:hAnsi="Times New Roman" w:cs="Times New Roman"/>
          <w:color w:val="auto"/>
          <w:kern w:val="0"/>
          <w:sz w:val="12"/>
          <w:szCs w:val="12"/>
          <w:lang w:eastAsia="en-US"/>
        </w:rPr>
        <w:t xml:space="preserve">на 1 месте ПУ-82, на 2 – </w:t>
      </w:r>
      <w:proofErr w:type="spellStart"/>
      <w:r w:rsidRPr="008865A1">
        <w:rPr>
          <w:rFonts w:ascii="Times New Roman" w:hAnsi="Times New Roman" w:cs="Times New Roman"/>
          <w:color w:val="auto"/>
          <w:kern w:val="0"/>
          <w:sz w:val="12"/>
          <w:szCs w:val="12"/>
          <w:lang w:eastAsia="en-US"/>
        </w:rPr>
        <w:t>Таскинская</w:t>
      </w:r>
      <w:proofErr w:type="spellEnd"/>
      <w:r w:rsidRPr="008865A1">
        <w:rPr>
          <w:rFonts w:ascii="Times New Roman" w:hAnsi="Times New Roman" w:cs="Times New Roman"/>
          <w:color w:val="auto"/>
          <w:kern w:val="0"/>
          <w:sz w:val="12"/>
          <w:szCs w:val="12"/>
          <w:lang w:eastAsia="en-US"/>
        </w:rPr>
        <w:t xml:space="preserve"> школа, на 3 – команда КСОШ) </w:t>
      </w:r>
    </w:p>
    <w:p w:rsidR="008865A1" w:rsidRPr="008865A1" w:rsidRDefault="008865A1" w:rsidP="008865A1">
      <w:pPr>
        <w:numPr>
          <w:ilvl w:val="0"/>
          <w:numId w:val="23"/>
        </w:numPr>
        <w:tabs>
          <w:tab w:val="clear" w:pos="360"/>
        </w:tabs>
        <w:spacing w:after="0" w:line="240" w:lineRule="auto"/>
        <w:ind w:left="0" w:firstLine="284"/>
        <w:rPr>
          <w:rFonts w:ascii="Times New Roman" w:hAnsi="Times New Roman" w:cs="Times New Roman"/>
          <w:color w:val="auto"/>
          <w:kern w:val="0"/>
          <w:sz w:val="12"/>
          <w:szCs w:val="12"/>
          <w:lang w:eastAsia="en-US"/>
        </w:rPr>
      </w:pPr>
      <w:r w:rsidRPr="008865A1">
        <w:rPr>
          <w:rFonts w:ascii="Times New Roman" w:hAnsi="Times New Roman" w:cs="Times New Roman"/>
          <w:color w:val="auto"/>
          <w:kern w:val="0"/>
          <w:sz w:val="12"/>
          <w:szCs w:val="12"/>
          <w:lang w:eastAsia="en-US"/>
        </w:rPr>
        <w:t xml:space="preserve">среди работников образования, приняло участие 18 команд, на 1 месте команда КСОШ, на 2 – команда ПУ-82, на 3 – </w:t>
      </w:r>
      <w:proofErr w:type="spellStart"/>
      <w:r w:rsidRPr="008865A1">
        <w:rPr>
          <w:rFonts w:ascii="Times New Roman" w:hAnsi="Times New Roman" w:cs="Times New Roman"/>
          <w:color w:val="auto"/>
          <w:kern w:val="0"/>
          <w:sz w:val="12"/>
          <w:szCs w:val="12"/>
          <w:lang w:eastAsia="en-US"/>
        </w:rPr>
        <w:t>Ст</w:t>
      </w:r>
      <w:proofErr w:type="gramStart"/>
      <w:r w:rsidRPr="008865A1">
        <w:rPr>
          <w:rFonts w:ascii="Times New Roman" w:hAnsi="Times New Roman" w:cs="Times New Roman"/>
          <w:color w:val="auto"/>
          <w:kern w:val="0"/>
          <w:sz w:val="12"/>
          <w:szCs w:val="12"/>
          <w:lang w:eastAsia="en-US"/>
        </w:rPr>
        <w:t>.К</w:t>
      </w:r>
      <w:proofErr w:type="gramEnd"/>
      <w:r w:rsidRPr="008865A1">
        <w:rPr>
          <w:rFonts w:ascii="Times New Roman" w:hAnsi="Times New Roman" w:cs="Times New Roman"/>
          <w:color w:val="auto"/>
          <w:kern w:val="0"/>
          <w:sz w:val="12"/>
          <w:szCs w:val="12"/>
          <w:lang w:eastAsia="en-US"/>
        </w:rPr>
        <w:t>опская</w:t>
      </w:r>
      <w:proofErr w:type="spellEnd"/>
      <w:r w:rsidRPr="008865A1">
        <w:rPr>
          <w:rFonts w:ascii="Times New Roman" w:hAnsi="Times New Roman" w:cs="Times New Roman"/>
          <w:color w:val="auto"/>
          <w:kern w:val="0"/>
          <w:sz w:val="12"/>
          <w:szCs w:val="12"/>
          <w:lang w:eastAsia="en-US"/>
        </w:rPr>
        <w:t xml:space="preserve"> школа</w:t>
      </w:r>
    </w:p>
    <w:p w:rsidR="008865A1" w:rsidRPr="008865A1" w:rsidRDefault="008865A1" w:rsidP="008865A1">
      <w:pPr>
        <w:numPr>
          <w:ilvl w:val="0"/>
          <w:numId w:val="23"/>
        </w:numPr>
        <w:tabs>
          <w:tab w:val="clear" w:pos="360"/>
        </w:tabs>
        <w:spacing w:after="0" w:line="240" w:lineRule="auto"/>
        <w:ind w:left="0" w:firstLine="284"/>
        <w:rPr>
          <w:rFonts w:ascii="Times New Roman" w:hAnsi="Times New Roman" w:cs="Times New Roman"/>
          <w:color w:val="auto"/>
          <w:kern w:val="0"/>
          <w:sz w:val="12"/>
          <w:szCs w:val="12"/>
          <w:lang w:eastAsia="en-US"/>
        </w:rPr>
      </w:pPr>
      <w:r w:rsidRPr="008865A1">
        <w:rPr>
          <w:rFonts w:ascii="Times New Roman" w:hAnsi="Times New Roman" w:cs="Times New Roman"/>
          <w:color w:val="auto"/>
          <w:kern w:val="0"/>
          <w:sz w:val="12"/>
          <w:szCs w:val="12"/>
          <w:lang w:eastAsia="en-US"/>
        </w:rPr>
        <w:t xml:space="preserve">среди сельских администраций и отделов районной администрации, </w:t>
      </w:r>
    </w:p>
    <w:p w:rsidR="008865A1" w:rsidRPr="008865A1" w:rsidRDefault="008865A1" w:rsidP="008865A1">
      <w:pPr>
        <w:numPr>
          <w:ilvl w:val="0"/>
          <w:numId w:val="23"/>
        </w:numPr>
        <w:tabs>
          <w:tab w:val="clear" w:pos="360"/>
        </w:tabs>
        <w:spacing w:after="0" w:line="240" w:lineRule="auto"/>
        <w:ind w:left="0" w:firstLine="284"/>
        <w:rPr>
          <w:rFonts w:ascii="Times New Roman" w:hAnsi="Times New Roman" w:cs="Times New Roman"/>
          <w:color w:val="auto"/>
          <w:kern w:val="0"/>
          <w:sz w:val="12"/>
          <w:szCs w:val="12"/>
          <w:lang w:eastAsia="en-US"/>
        </w:rPr>
      </w:pPr>
      <w:r w:rsidRPr="008865A1">
        <w:rPr>
          <w:rFonts w:ascii="Times New Roman" w:hAnsi="Times New Roman" w:cs="Times New Roman"/>
          <w:color w:val="auto"/>
          <w:kern w:val="0"/>
          <w:sz w:val="12"/>
          <w:szCs w:val="12"/>
          <w:lang w:eastAsia="en-US"/>
        </w:rPr>
        <w:t>среди организаций райцентра, приняло участие 6 команд, на 1 месте команда  ДРСУ, на 2 – ОВД, на 3 – ПУ-82</w:t>
      </w:r>
    </w:p>
    <w:p w:rsidR="008865A1" w:rsidRPr="008865A1" w:rsidRDefault="008865A1" w:rsidP="008865A1">
      <w:pPr>
        <w:numPr>
          <w:ilvl w:val="0"/>
          <w:numId w:val="23"/>
        </w:numPr>
        <w:tabs>
          <w:tab w:val="clear" w:pos="360"/>
        </w:tabs>
        <w:spacing w:after="0" w:line="240" w:lineRule="auto"/>
        <w:ind w:left="0" w:firstLine="284"/>
        <w:rPr>
          <w:rFonts w:ascii="Times New Roman" w:hAnsi="Times New Roman" w:cs="Times New Roman"/>
          <w:color w:val="auto"/>
          <w:kern w:val="0"/>
          <w:sz w:val="12"/>
          <w:szCs w:val="12"/>
          <w:lang w:eastAsia="en-US"/>
        </w:rPr>
      </w:pPr>
      <w:r w:rsidRPr="008865A1">
        <w:rPr>
          <w:rFonts w:ascii="Times New Roman" w:hAnsi="Times New Roman" w:cs="Times New Roman"/>
          <w:color w:val="auto"/>
          <w:kern w:val="0"/>
          <w:sz w:val="12"/>
          <w:szCs w:val="12"/>
          <w:lang w:eastAsia="en-US"/>
        </w:rPr>
        <w:t>на первенство среди служб Каратузского ОВД, приняло участие 8 команд</w:t>
      </w:r>
    </w:p>
    <w:p w:rsidR="008865A1" w:rsidRPr="008865A1" w:rsidRDefault="008865A1" w:rsidP="008865A1">
      <w:pPr>
        <w:numPr>
          <w:ilvl w:val="0"/>
          <w:numId w:val="23"/>
        </w:numPr>
        <w:tabs>
          <w:tab w:val="clear" w:pos="360"/>
        </w:tabs>
        <w:spacing w:after="0" w:line="240" w:lineRule="auto"/>
        <w:ind w:left="0" w:firstLine="284"/>
        <w:rPr>
          <w:rFonts w:ascii="Times New Roman" w:hAnsi="Times New Roman" w:cs="Times New Roman"/>
          <w:color w:val="auto"/>
          <w:kern w:val="0"/>
          <w:sz w:val="12"/>
          <w:szCs w:val="12"/>
          <w:lang w:eastAsia="en-US"/>
        </w:rPr>
      </w:pPr>
      <w:r w:rsidRPr="008865A1">
        <w:rPr>
          <w:rFonts w:ascii="Times New Roman" w:hAnsi="Times New Roman" w:cs="Times New Roman"/>
          <w:color w:val="auto"/>
          <w:kern w:val="0"/>
          <w:sz w:val="12"/>
          <w:szCs w:val="12"/>
          <w:lang w:eastAsia="en-US"/>
        </w:rPr>
        <w:t xml:space="preserve">на первенство Каратузского ТВК, приняло участие 8 команд, </w:t>
      </w:r>
    </w:p>
    <w:p w:rsidR="008865A1" w:rsidRPr="008865A1" w:rsidRDefault="008865A1" w:rsidP="008865A1">
      <w:pPr>
        <w:numPr>
          <w:ilvl w:val="0"/>
          <w:numId w:val="23"/>
        </w:numPr>
        <w:tabs>
          <w:tab w:val="clear" w:pos="360"/>
        </w:tabs>
        <w:spacing w:after="0" w:line="240" w:lineRule="auto"/>
        <w:ind w:left="0" w:firstLine="284"/>
        <w:rPr>
          <w:rFonts w:ascii="Times New Roman" w:hAnsi="Times New Roman" w:cs="Times New Roman"/>
          <w:color w:val="auto"/>
          <w:kern w:val="0"/>
          <w:sz w:val="12"/>
          <w:szCs w:val="12"/>
          <w:lang w:eastAsia="en-US"/>
        </w:rPr>
      </w:pPr>
      <w:r w:rsidRPr="008865A1">
        <w:rPr>
          <w:rFonts w:ascii="Times New Roman" w:hAnsi="Times New Roman" w:cs="Times New Roman"/>
          <w:color w:val="auto"/>
          <w:kern w:val="0"/>
          <w:sz w:val="12"/>
          <w:szCs w:val="12"/>
          <w:lang w:eastAsia="en-US"/>
        </w:rPr>
        <w:t xml:space="preserve">военизированное многоборье среди допризывной молодёжи, принимали участие 40 человек,  первое место завоевали кадеты Минусинского кадетского корпуса. </w:t>
      </w:r>
    </w:p>
    <w:p w:rsidR="008865A1" w:rsidRPr="008865A1" w:rsidRDefault="008865A1" w:rsidP="008865A1">
      <w:pPr>
        <w:spacing w:after="0" w:line="240" w:lineRule="auto"/>
        <w:ind w:firstLine="284"/>
        <w:contextualSpacing/>
        <w:jc w:val="both"/>
        <w:rPr>
          <w:rFonts w:ascii="Times New Roman" w:hAnsi="Times New Roman" w:cs="Times New Roman"/>
          <w:color w:val="auto"/>
          <w:kern w:val="0"/>
          <w:sz w:val="12"/>
          <w:szCs w:val="12"/>
          <w:lang w:eastAsia="en-US"/>
        </w:rPr>
      </w:pPr>
      <w:r w:rsidRPr="008865A1">
        <w:rPr>
          <w:rFonts w:ascii="Times New Roman" w:hAnsi="Times New Roman" w:cs="Times New Roman"/>
          <w:color w:val="auto"/>
          <w:kern w:val="0"/>
          <w:sz w:val="12"/>
          <w:szCs w:val="12"/>
          <w:lang w:eastAsia="en-US"/>
        </w:rPr>
        <w:t xml:space="preserve">Центр «Патриот» организует и проводит турнир по пулевой стрельбе среди южных районов  Красноярского края и республики Хакасия, посвященный памяти нашего земляка Героя России Ивана </w:t>
      </w:r>
      <w:proofErr w:type="spellStart"/>
      <w:r w:rsidRPr="008865A1">
        <w:rPr>
          <w:rFonts w:ascii="Times New Roman" w:hAnsi="Times New Roman" w:cs="Times New Roman"/>
          <w:color w:val="auto"/>
          <w:kern w:val="0"/>
          <w:sz w:val="12"/>
          <w:szCs w:val="12"/>
          <w:lang w:eastAsia="en-US"/>
        </w:rPr>
        <w:t>Кропочева</w:t>
      </w:r>
      <w:proofErr w:type="spellEnd"/>
      <w:r w:rsidRPr="008865A1">
        <w:rPr>
          <w:rFonts w:ascii="Times New Roman" w:hAnsi="Times New Roman" w:cs="Times New Roman"/>
          <w:color w:val="auto"/>
          <w:kern w:val="0"/>
          <w:sz w:val="12"/>
          <w:szCs w:val="12"/>
          <w:lang w:eastAsia="en-US"/>
        </w:rPr>
        <w:t xml:space="preserve">, погибшего в Чечне, в котором принимают участие команды г. Абакана, Саяногорска, Абазы, Черногорска, Зеленогорска и команды Ермаковского, </w:t>
      </w:r>
      <w:proofErr w:type="spellStart"/>
      <w:r w:rsidRPr="008865A1">
        <w:rPr>
          <w:rFonts w:ascii="Times New Roman" w:hAnsi="Times New Roman" w:cs="Times New Roman"/>
          <w:color w:val="auto"/>
          <w:kern w:val="0"/>
          <w:sz w:val="12"/>
          <w:szCs w:val="12"/>
          <w:lang w:eastAsia="en-US"/>
        </w:rPr>
        <w:t>Краснотуранского</w:t>
      </w:r>
      <w:proofErr w:type="spellEnd"/>
      <w:r w:rsidRPr="008865A1">
        <w:rPr>
          <w:rFonts w:ascii="Times New Roman" w:hAnsi="Times New Roman" w:cs="Times New Roman"/>
          <w:color w:val="auto"/>
          <w:kern w:val="0"/>
          <w:sz w:val="12"/>
          <w:szCs w:val="12"/>
          <w:lang w:eastAsia="en-US"/>
        </w:rPr>
        <w:t xml:space="preserve"> и </w:t>
      </w:r>
      <w:proofErr w:type="spellStart"/>
      <w:r w:rsidRPr="008865A1">
        <w:rPr>
          <w:rFonts w:ascii="Times New Roman" w:hAnsi="Times New Roman" w:cs="Times New Roman"/>
          <w:color w:val="auto"/>
          <w:kern w:val="0"/>
          <w:sz w:val="12"/>
          <w:szCs w:val="12"/>
          <w:lang w:eastAsia="en-US"/>
        </w:rPr>
        <w:t>Курагинского</w:t>
      </w:r>
      <w:proofErr w:type="spellEnd"/>
      <w:r w:rsidRPr="008865A1">
        <w:rPr>
          <w:rFonts w:ascii="Times New Roman" w:hAnsi="Times New Roman" w:cs="Times New Roman"/>
          <w:color w:val="auto"/>
          <w:kern w:val="0"/>
          <w:sz w:val="12"/>
          <w:szCs w:val="12"/>
          <w:lang w:eastAsia="en-US"/>
        </w:rPr>
        <w:t xml:space="preserve"> районов. В 2013 году соревновались команды: </w:t>
      </w:r>
      <w:proofErr w:type="spellStart"/>
      <w:r w:rsidRPr="008865A1">
        <w:rPr>
          <w:rFonts w:ascii="Times New Roman" w:hAnsi="Times New Roman" w:cs="Times New Roman"/>
          <w:color w:val="auto"/>
          <w:kern w:val="0"/>
          <w:sz w:val="12"/>
          <w:szCs w:val="12"/>
          <w:lang w:eastAsia="en-US"/>
        </w:rPr>
        <w:t>с</w:t>
      </w:r>
      <w:proofErr w:type="gramStart"/>
      <w:r w:rsidRPr="008865A1">
        <w:rPr>
          <w:rFonts w:ascii="Times New Roman" w:hAnsi="Times New Roman" w:cs="Times New Roman"/>
          <w:color w:val="auto"/>
          <w:kern w:val="0"/>
          <w:sz w:val="12"/>
          <w:szCs w:val="12"/>
          <w:lang w:eastAsia="en-US"/>
        </w:rPr>
        <w:t>.К</w:t>
      </w:r>
      <w:proofErr w:type="gramEnd"/>
      <w:r w:rsidRPr="008865A1">
        <w:rPr>
          <w:rFonts w:ascii="Times New Roman" w:hAnsi="Times New Roman" w:cs="Times New Roman"/>
          <w:color w:val="auto"/>
          <w:kern w:val="0"/>
          <w:sz w:val="12"/>
          <w:szCs w:val="12"/>
          <w:lang w:eastAsia="en-US"/>
        </w:rPr>
        <w:t>аратузского</w:t>
      </w:r>
      <w:proofErr w:type="spellEnd"/>
      <w:r w:rsidRPr="008865A1">
        <w:rPr>
          <w:rFonts w:ascii="Times New Roman" w:hAnsi="Times New Roman" w:cs="Times New Roman"/>
          <w:color w:val="auto"/>
          <w:kern w:val="0"/>
          <w:sz w:val="12"/>
          <w:szCs w:val="12"/>
          <w:lang w:eastAsia="en-US"/>
        </w:rPr>
        <w:t xml:space="preserve">, </w:t>
      </w:r>
      <w:proofErr w:type="spellStart"/>
      <w:r w:rsidRPr="008865A1">
        <w:rPr>
          <w:rFonts w:ascii="Times New Roman" w:hAnsi="Times New Roman" w:cs="Times New Roman"/>
          <w:color w:val="auto"/>
          <w:kern w:val="0"/>
          <w:sz w:val="12"/>
          <w:szCs w:val="12"/>
          <w:lang w:eastAsia="en-US"/>
        </w:rPr>
        <w:t>г.Красноярска</w:t>
      </w:r>
      <w:proofErr w:type="spellEnd"/>
      <w:r w:rsidRPr="008865A1">
        <w:rPr>
          <w:rFonts w:ascii="Times New Roman" w:hAnsi="Times New Roman" w:cs="Times New Roman"/>
          <w:color w:val="auto"/>
          <w:kern w:val="0"/>
          <w:sz w:val="12"/>
          <w:szCs w:val="12"/>
          <w:lang w:eastAsia="en-US"/>
        </w:rPr>
        <w:t xml:space="preserve">, </w:t>
      </w:r>
      <w:proofErr w:type="spellStart"/>
      <w:r w:rsidRPr="008865A1">
        <w:rPr>
          <w:rFonts w:ascii="Times New Roman" w:hAnsi="Times New Roman" w:cs="Times New Roman"/>
          <w:color w:val="auto"/>
          <w:kern w:val="0"/>
          <w:sz w:val="12"/>
          <w:szCs w:val="12"/>
          <w:lang w:eastAsia="en-US"/>
        </w:rPr>
        <w:t>г.Зеленогорска</w:t>
      </w:r>
      <w:proofErr w:type="spellEnd"/>
      <w:r w:rsidRPr="008865A1">
        <w:rPr>
          <w:rFonts w:ascii="Times New Roman" w:hAnsi="Times New Roman" w:cs="Times New Roman"/>
          <w:color w:val="auto"/>
          <w:kern w:val="0"/>
          <w:sz w:val="12"/>
          <w:szCs w:val="12"/>
          <w:lang w:eastAsia="en-US"/>
        </w:rPr>
        <w:t xml:space="preserve">, </w:t>
      </w:r>
      <w:proofErr w:type="spellStart"/>
      <w:r w:rsidRPr="008865A1">
        <w:rPr>
          <w:rFonts w:ascii="Times New Roman" w:hAnsi="Times New Roman" w:cs="Times New Roman"/>
          <w:color w:val="auto"/>
          <w:kern w:val="0"/>
          <w:sz w:val="12"/>
          <w:szCs w:val="12"/>
          <w:lang w:eastAsia="en-US"/>
        </w:rPr>
        <w:t>г.Абакана</w:t>
      </w:r>
      <w:proofErr w:type="spellEnd"/>
      <w:r w:rsidRPr="008865A1">
        <w:rPr>
          <w:rFonts w:ascii="Times New Roman" w:hAnsi="Times New Roman" w:cs="Times New Roman"/>
          <w:color w:val="auto"/>
          <w:kern w:val="0"/>
          <w:sz w:val="12"/>
          <w:szCs w:val="12"/>
          <w:lang w:eastAsia="en-US"/>
        </w:rPr>
        <w:t xml:space="preserve">, и </w:t>
      </w:r>
      <w:proofErr w:type="spellStart"/>
      <w:r w:rsidRPr="008865A1">
        <w:rPr>
          <w:rFonts w:ascii="Times New Roman" w:hAnsi="Times New Roman" w:cs="Times New Roman"/>
          <w:color w:val="auto"/>
          <w:kern w:val="0"/>
          <w:sz w:val="12"/>
          <w:szCs w:val="12"/>
          <w:lang w:eastAsia="en-US"/>
        </w:rPr>
        <w:t>Краснотуранского</w:t>
      </w:r>
      <w:proofErr w:type="spellEnd"/>
      <w:r w:rsidRPr="008865A1">
        <w:rPr>
          <w:rFonts w:ascii="Times New Roman" w:hAnsi="Times New Roman" w:cs="Times New Roman"/>
          <w:color w:val="auto"/>
          <w:kern w:val="0"/>
          <w:sz w:val="12"/>
          <w:szCs w:val="12"/>
          <w:lang w:eastAsia="en-US"/>
        </w:rPr>
        <w:t xml:space="preserve"> района. Команда Каратузского района  четвертый год подряд завоевала кубок.</w:t>
      </w:r>
    </w:p>
    <w:p w:rsidR="008865A1" w:rsidRPr="008865A1" w:rsidRDefault="008865A1" w:rsidP="008865A1">
      <w:pPr>
        <w:spacing w:after="0" w:line="240" w:lineRule="auto"/>
        <w:ind w:firstLine="284"/>
        <w:contextualSpacing/>
        <w:jc w:val="both"/>
        <w:rPr>
          <w:rFonts w:ascii="Times New Roman" w:hAnsi="Times New Roman" w:cs="Times New Roman"/>
          <w:color w:val="auto"/>
          <w:kern w:val="0"/>
          <w:sz w:val="12"/>
          <w:szCs w:val="12"/>
          <w:lang w:eastAsia="en-US"/>
        </w:rPr>
      </w:pPr>
      <w:r w:rsidRPr="008865A1">
        <w:rPr>
          <w:rFonts w:ascii="Times New Roman" w:hAnsi="Times New Roman" w:cs="Times New Roman"/>
          <w:color w:val="auto"/>
          <w:kern w:val="0"/>
          <w:sz w:val="12"/>
          <w:szCs w:val="12"/>
          <w:lang w:eastAsia="en-US"/>
        </w:rPr>
        <w:t>Позитивная динамика достижений обучающихся прослеживается через рейтинг воспитанников, принимавших участие в соревнованиях различного уровня:</w:t>
      </w:r>
    </w:p>
    <w:p w:rsidR="008865A1" w:rsidRPr="008865A1" w:rsidRDefault="008865A1" w:rsidP="008865A1">
      <w:pPr>
        <w:spacing w:after="0" w:line="240" w:lineRule="auto"/>
        <w:ind w:firstLine="284"/>
        <w:contextualSpacing/>
        <w:jc w:val="both"/>
        <w:rPr>
          <w:rFonts w:ascii="Times New Roman" w:hAnsi="Times New Roman" w:cs="Times New Roman"/>
          <w:color w:val="auto"/>
          <w:kern w:val="0"/>
          <w:sz w:val="12"/>
          <w:szCs w:val="12"/>
          <w:lang w:eastAsia="en-US"/>
        </w:rPr>
      </w:pPr>
      <w:r w:rsidRPr="008865A1">
        <w:rPr>
          <w:rFonts w:ascii="Times New Roman" w:hAnsi="Times New Roman" w:cs="Times New Roman"/>
          <w:color w:val="auto"/>
          <w:kern w:val="0"/>
          <w:sz w:val="12"/>
          <w:szCs w:val="12"/>
          <w:lang w:eastAsia="en-US"/>
        </w:rPr>
        <w:t>- Победители открытого Чемпионата по пулевой стрельбе республики Хакасии</w:t>
      </w:r>
      <w:proofErr w:type="gramStart"/>
      <w:r w:rsidRPr="008865A1">
        <w:rPr>
          <w:rFonts w:ascii="Times New Roman" w:hAnsi="Times New Roman" w:cs="Times New Roman"/>
          <w:color w:val="auto"/>
          <w:kern w:val="0"/>
          <w:sz w:val="12"/>
          <w:szCs w:val="12"/>
          <w:lang w:eastAsia="en-US"/>
        </w:rPr>
        <w:t>.(</w:t>
      </w:r>
      <w:proofErr w:type="gramEnd"/>
      <w:r w:rsidRPr="008865A1">
        <w:rPr>
          <w:rFonts w:ascii="Times New Roman" w:hAnsi="Times New Roman" w:cs="Times New Roman"/>
          <w:color w:val="auto"/>
          <w:kern w:val="0"/>
          <w:sz w:val="12"/>
          <w:szCs w:val="12"/>
          <w:lang w:eastAsia="en-US"/>
        </w:rPr>
        <w:t>Кочетков Алексей, Нестеров Евгений)</w:t>
      </w:r>
    </w:p>
    <w:p w:rsidR="008865A1" w:rsidRPr="008865A1" w:rsidRDefault="008865A1" w:rsidP="008865A1">
      <w:pPr>
        <w:tabs>
          <w:tab w:val="left" w:pos="8040"/>
        </w:tabs>
        <w:spacing w:after="0" w:line="240" w:lineRule="auto"/>
        <w:ind w:firstLine="284"/>
        <w:contextualSpacing/>
        <w:jc w:val="both"/>
        <w:rPr>
          <w:rFonts w:ascii="Times New Roman" w:hAnsi="Times New Roman" w:cs="Times New Roman"/>
          <w:color w:val="auto"/>
          <w:kern w:val="0"/>
          <w:sz w:val="12"/>
          <w:szCs w:val="12"/>
          <w:lang w:eastAsia="en-US"/>
        </w:rPr>
      </w:pPr>
      <w:r w:rsidRPr="008865A1">
        <w:rPr>
          <w:rFonts w:ascii="Times New Roman" w:hAnsi="Times New Roman" w:cs="Times New Roman"/>
          <w:color w:val="auto"/>
          <w:kern w:val="0"/>
          <w:sz w:val="12"/>
          <w:szCs w:val="12"/>
          <w:lang w:eastAsia="en-US"/>
        </w:rPr>
        <w:t>- Чемпионы и призёры чемпионата Красноярского кра</w:t>
      </w:r>
      <w:proofErr w:type="gramStart"/>
      <w:r w:rsidRPr="008865A1">
        <w:rPr>
          <w:rFonts w:ascii="Times New Roman" w:hAnsi="Times New Roman" w:cs="Times New Roman"/>
          <w:color w:val="auto"/>
          <w:kern w:val="0"/>
          <w:sz w:val="12"/>
          <w:szCs w:val="12"/>
          <w:lang w:eastAsia="en-US"/>
        </w:rPr>
        <w:t>я(</w:t>
      </w:r>
      <w:proofErr w:type="gramEnd"/>
      <w:r w:rsidRPr="008865A1">
        <w:rPr>
          <w:rFonts w:ascii="Times New Roman" w:hAnsi="Times New Roman" w:cs="Times New Roman"/>
          <w:color w:val="auto"/>
          <w:kern w:val="0"/>
          <w:sz w:val="12"/>
          <w:szCs w:val="12"/>
          <w:lang w:eastAsia="en-US"/>
        </w:rPr>
        <w:t xml:space="preserve">Кочетков Алексей, Нестеров Евгений, </w:t>
      </w:r>
      <w:proofErr w:type="spellStart"/>
      <w:r w:rsidRPr="008865A1">
        <w:rPr>
          <w:rFonts w:ascii="Times New Roman" w:hAnsi="Times New Roman" w:cs="Times New Roman"/>
          <w:color w:val="auto"/>
          <w:kern w:val="0"/>
          <w:sz w:val="12"/>
          <w:szCs w:val="12"/>
          <w:lang w:eastAsia="en-US"/>
        </w:rPr>
        <w:t>Жадов</w:t>
      </w:r>
      <w:proofErr w:type="spellEnd"/>
      <w:r w:rsidRPr="008865A1">
        <w:rPr>
          <w:rFonts w:ascii="Times New Roman" w:hAnsi="Times New Roman" w:cs="Times New Roman"/>
          <w:color w:val="auto"/>
          <w:kern w:val="0"/>
          <w:sz w:val="12"/>
          <w:szCs w:val="12"/>
          <w:lang w:eastAsia="en-US"/>
        </w:rPr>
        <w:t xml:space="preserve"> Валентин)</w:t>
      </w:r>
    </w:p>
    <w:p w:rsidR="008865A1" w:rsidRPr="008865A1" w:rsidRDefault="008865A1" w:rsidP="008865A1">
      <w:pPr>
        <w:tabs>
          <w:tab w:val="left" w:pos="8040"/>
        </w:tabs>
        <w:spacing w:after="0" w:line="240" w:lineRule="auto"/>
        <w:ind w:firstLine="284"/>
        <w:contextualSpacing/>
        <w:jc w:val="both"/>
        <w:rPr>
          <w:rFonts w:ascii="Times New Roman" w:hAnsi="Times New Roman" w:cs="Times New Roman"/>
          <w:color w:val="auto"/>
          <w:kern w:val="0"/>
          <w:sz w:val="12"/>
          <w:szCs w:val="12"/>
          <w:lang w:eastAsia="en-US"/>
        </w:rPr>
      </w:pPr>
      <w:r w:rsidRPr="008865A1">
        <w:rPr>
          <w:rFonts w:ascii="Times New Roman" w:hAnsi="Times New Roman" w:cs="Times New Roman"/>
          <w:color w:val="auto"/>
          <w:kern w:val="0"/>
          <w:sz w:val="12"/>
          <w:szCs w:val="12"/>
          <w:lang w:eastAsia="en-US"/>
        </w:rPr>
        <w:t xml:space="preserve">- Кочетков Алексей и Нестеров Евгений вошли в состав сборной Красноярского края и приняли участие в зональных соревнованиях, проходимых в </w:t>
      </w:r>
      <w:proofErr w:type="spellStart"/>
      <w:r w:rsidRPr="008865A1">
        <w:rPr>
          <w:rFonts w:ascii="Times New Roman" w:hAnsi="Times New Roman" w:cs="Times New Roman"/>
          <w:color w:val="auto"/>
          <w:kern w:val="0"/>
          <w:sz w:val="12"/>
          <w:szCs w:val="12"/>
          <w:lang w:eastAsia="en-US"/>
        </w:rPr>
        <w:t>г</w:t>
      </w:r>
      <w:proofErr w:type="gramStart"/>
      <w:r w:rsidRPr="008865A1">
        <w:rPr>
          <w:rFonts w:ascii="Times New Roman" w:hAnsi="Times New Roman" w:cs="Times New Roman"/>
          <w:color w:val="auto"/>
          <w:kern w:val="0"/>
          <w:sz w:val="12"/>
          <w:szCs w:val="12"/>
          <w:lang w:eastAsia="en-US"/>
        </w:rPr>
        <w:t>.И</w:t>
      </w:r>
      <w:proofErr w:type="gramEnd"/>
      <w:r w:rsidRPr="008865A1">
        <w:rPr>
          <w:rFonts w:ascii="Times New Roman" w:hAnsi="Times New Roman" w:cs="Times New Roman"/>
          <w:color w:val="auto"/>
          <w:kern w:val="0"/>
          <w:sz w:val="12"/>
          <w:szCs w:val="12"/>
          <w:lang w:eastAsia="en-US"/>
        </w:rPr>
        <w:t>ркутске</w:t>
      </w:r>
      <w:proofErr w:type="spellEnd"/>
      <w:r w:rsidRPr="008865A1">
        <w:rPr>
          <w:rFonts w:ascii="Times New Roman" w:hAnsi="Times New Roman" w:cs="Times New Roman"/>
          <w:color w:val="auto"/>
          <w:kern w:val="0"/>
          <w:sz w:val="12"/>
          <w:szCs w:val="12"/>
          <w:lang w:eastAsia="en-US"/>
        </w:rPr>
        <w:t xml:space="preserve">, на открытом чемпионате республики Хакасия, проходившем в </w:t>
      </w:r>
      <w:proofErr w:type="spellStart"/>
      <w:r w:rsidRPr="008865A1">
        <w:rPr>
          <w:rFonts w:ascii="Times New Roman" w:hAnsi="Times New Roman" w:cs="Times New Roman"/>
          <w:color w:val="auto"/>
          <w:kern w:val="0"/>
          <w:sz w:val="12"/>
          <w:szCs w:val="12"/>
          <w:lang w:eastAsia="en-US"/>
        </w:rPr>
        <w:t>г.Абакане</w:t>
      </w:r>
      <w:proofErr w:type="spellEnd"/>
      <w:r w:rsidRPr="008865A1">
        <w:rPr>
          <w:rFonts w:ascii="Times New Roman" w:hAnsi="Times New Roman" w:cs="Times New Roman"/>
          <w:color w:val="auto"/>
          <w:kern w:val="0"/>
          <w:sz w:val="12"/>
          <w:szCs w:val="12"/>
          <w:lang w:eastAsia="en-US"/>
        </w:rPr>
        <w:t xml:space="preserve"> Кочетков Алексей стал чемпионом и подтвердил норматив кандидата в мастера спорта, Нестеров Евгений стал вторым и выполнил норматив 1 взрослого разряда по пулевой стрельбе.</w:t>
      </w:r>
    </w:p>
    <w:p w:rsidR="008865A1" w:rsidRPr="008865A1" w:rsidRDefault="008865A1" w:rsidP="008865A1">
      <w:pPr>
        <w:spacing w:after="0" w:line="240" w:lineRule="auto"/>
        <w:ind w:firstLine="284"/>
        <w:contextualSpacing/>
        <w:rPr>
          <w:rFonts w:ascii="Times New Roman" w:hAnsi="Times New Roman" w:cs="Times New Roman"/>
          <w:color w:val="auto"/>
          <w:kern w:val="0"/>
          <w:sz w:val="12"/>
          <w:szCs w:val="12"/>
          <w:lang w:eastAsia="en-US"/>
        </w:rPr>
      </w:pPr>
      <w:r w:rsidRPr="008865A1">
        <w:rPr>
          <w:rFonts w:ascii="Times New Roman" w:hAnsi="Times New Roman" w:cs="Times New Roman"/>
          <w:color w:val="auto"/>
          <w:kern w:val="0"/>
          <w:sz w:val="12"/>
          <w:szCs w:val="12"/>
          <w:lang w:eastAsia="en-US"/>
        </w:rPr>
        <w:t>- За 2012-2013 учебный год 26 человек выполнили норматив массового спортивного разряда первого юношеского, 12 человек – третьего взрослого, 11 чел. – второго взрослого, 3 чел. – первого, КМС – 1.</w:t>
      </w:r>
    </w:p>
    <w:p w:rsidR="008865A1" w:rsidRPr="008865A1" w:rsidRDefault="008865A1" w:rsidP="008865A1">
      <w:pPr>
        <w:spacing w:after="0" w:line="240" w:lineRule="auto"/>
        <w:ind w:firstLine="284"/>
        <w:contextualSpacing/>
        <w:jc w:val="both"/>
        <w:rPr>
          <w:rFonts w:ascii="Times New Roman" w:hAnsi="Times New Roman" w:cs="Times New Roman"/>
          <w:kern w:val="0"/>
          <w:sz w:val="12"/>
          <w:szCs w:val="12"/>
          <w:lang w:eastAsia="en-US"/>
        </w:rPr>
      </w:pPr>
      <w:r w:rsidRPr="008865A1">
        <w:rPr>
          <w:rFonts w:ascii="Times New Roman" w:hAnsi="Times New Roman" w:cs="Times New Roman"/>
          <w:kern w:val="0"/>
          <w:sz w:val="12"/>
          <w:szCs w:val="12"/>
          <w:lang w:eastAsia="en-US"/>
        </w:rPr>
        <w:t>Командой педагогов центра «Патриот» разработан военно-патриотический модуль в рамках летнего палаточного лагеря, который успешно реализуется на протяжении последних лет. В результате воспитанники получили специальные знания и военно-прикладные умения и навыки, позволяющие успешно адаптироваться в экстремальных ситуациях и в условиях армейской среды; познакомиться с патриотическими традициями Российской Армии; укрепили здоровье и приобщились к навыкам здорового образа жизни.</w:t>
      </w:r>
    </w:p>
    <w:p w:rsidR="008865A1" w:rsidRPr="008865A1" w:rsidRDefault="008865A1" w:rsidP="008865A1">
      <w:pPr>
        <w:spacing w:after="0" w:line="240" w:lineRule="auto"/>
        <w:ind w:firstLine="284"/>
        <w:contextualSpacing/>
        <w:jc w:val="both"/>
        <w:rPr>
          <w:rFonts w:ascii="Times New Roman" w:hAnsi="Times New Roman" w:cs="Times New Roman"/>
          <w:kern w:val="0"/>
          <w:sz w:val="12"/>
          <w:szCs w:val="12"/>
          <w:lang w:eastAsia="en-US"/>
        </w:rPr>
      </w:pPr>
      <w:r w:rsidRPr="008865A1">
        <w:rPr>
          <w:rFonts w:ascii="Times New Roman" w:hAnsi="Times New Roman" w:cs="Times New Roman"/>
          <w:kern w:val="0"/>
          <w:sz w:val="12"/>
          <w:szCs w:val="12"/>
          <w:lang w:eastAsia="en-US"/>
        </w:rPr>
        <w:t>Активно участвуя в работе муниципальной системы образования, ДЮЦ «Патриот» не только организует и проводит соревнования и мероприятия муниципального и краевого уровней, но и оказывает методическую и практическую помощь, в рамках курса ОБЖ, по огневой подготовке, в виде проведения очных занятий с учащимися школ района и ПУ-82</w:t>
      </w:r>
      <w:proofErr w:type="gramStart"/>
      <w:r w:rsidRPr="008865A1">
        <w:rPr>
          <w:rFonts w:ascii="Times New Roman" w:hAnsi="Times New Roman" w:cs="Times New Roman"/>
          <w:kern w:val="0"/>
          <w:sz w:val="12"/>
          <w:szCs w:val="12"/>
          <w:lang w:eastAsia="en-US"/>
        </w:rPr>
        <w:t xml:space="preserve">( </w:t>
      </w:r>
      <w:proofErr w:type="gramEnd"/>
      <w:r w:rsidRPr="008865A1">
        <w:rPr>
          <w:rFonts w:ascii="Times New Roman" w:hAnsi="Times New Roman" w:cs="Times New Roman"/>
          <w:kern w:val="0"/>
          <w:sz w:val="12"/>
          <w:szCs w:val="12"/>
          <w:lang w:eastAsia="en-US"/>
        </w:rPr>
        <w:t>с учащимися школ проведено 10 очных занятий, с учащимися ПУ-82 восемь).</w:t>
      </w:r>
    </w:p>
    <w:p w:rsidR="008865A1" w:rsidRPr="008865A1" w:rsidRDefault="008865A1" w:rsidP="008865A1">
      <w:pPr>
        <w:spacing w:after="0" w:line="240" w:lineRule="auto"/>
        <w:ind w:firstLine="284"/>
        <w:jc w:val="both"/>
        <w:rPr>
          <w:rFonts w:ascii="Times New Roman" w:eastAsia="Calibri" w:hAnsi="Times New Roman" w:cs="Times New Roman"/>
          <w:kern w:val="0"/>
          <w:sz w:val="12"/>
          <w:szCs w:val="12"/>
          <w:lang w:eastAsia="en-US"/>
        </w:rPr>
      </w:pPr>
      <w:r w:rsidRPr="008865A1">
        <w:rPr>
          <w:rFonts w:ascii="Times New Roman" w:eastAsia="Calibri" w:hAnsi="Times New Roman" w:cs="Times New Roman"/>
          <w:kern w:val="0"/>
          <w:sz w:val="12"/>
          <w:szCs w:val="12"/>
          <w:lang w:eastAsia="en-US"/>
        </w:rPr>
        <w:t>Традиционно на высоком уровне были организованы военно-полевые сборы, военно-патриотическая игра «Победа».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w:t>
      </w:r>
      <w:r w:rsidRPr="008865A1">
        <w:rPr>
          <w:rFonts w:ascii="Times New Roman" w:eastAsia="Calibri" w:hAnsi="Times New Roman" w:cs="Times New Roman"/>
          <w:color w:val="auto"/>
          <w:kern w:val="0"/>
          <w:sz w:val="12"/>
          <w:szCs w:val="12"/>
          <w:u w:val="single"/>
          <w:lang w:eastAsia="en-US"/>
        </w:rPr>
        <w:t xml:space="preserve">МБОУДОД </w:t>
      </w:r>
      <w:proofErr w:type="spellStart"/>
      <w:r w:rsidRPr="008865A1">
        <w:rPr>
          <w:rFonts w:ascii="Times New Roman" w:eastAsia="Calibri" w:hAnsi="Times New Roman" w:cs="Times New Roman"/>
          <w:color w:val="auto"/>
          <w:kern w:val="0"/>
          <w:sz w:val="12"/>
          <w:szCs w:val="12"/>
          <w:u w:val="single"/>
          <w:lang w:eastAsia="en-US"/>
        </w:rPr>
        <w:t>Каратузская</w:t>
      </w:r>
      <w:proofErr w:type="spellEnd"/>
      <w:r w:rsidRPr="008865A1">
        <w:rPr>
          <w:rFonts w:ascii="Times New Roman" w:eastAsia="Calibri" w:hAnsi="Times New Roman" w:cs="Times New Roman"/>
          <w:color w:val="auto"/>
          <w:kern w:val="0"/>
          <w:sz w:val="12"/>
          <w:szCs w:val="12"/>
          <w:u w:val="single"/>
          <w:lang w:eastAsia="en-US"/>
        </w:rPr>
        <w:t xml:space="preserve"> ДЮСШ</w:t>
      </w:r>
      <w:r w:rsidRPr="008865A1">
        <w:rPr>
          <w:rFonts w:ascii="Times New Roman" w:eastAsia="Calibri" w:hAnsi="Times New Roman" w:cs="Times New Roman"/>
          <w:color w:val="auto"/>
          <w:kern w:val="0"/>
          <w:sz w:val="12"/>
          <w:szCs w:val="12"/>
          <w:lang w:eastAsia="en-US"/>
        </w:rPr>
        <w:t xml:space="preserve"> работают три отделения: лыжные гонки, биатлон, волейбол, в которых занимаются 226 воспитанников.</w:t>
      </w:r>
    </w:p>
    <w:p w:rsidR="008865A1" w:rsidRPr="008865A1" w:rsidRDefault="008865A1" w:rsidP="008865A1">
      <w:pPr>
        <w:spacing w:after="0" w:line="240" w:lineRule="auto"/>
        <w:ind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b/>
          <w:bCs/>
          <w:color w:val="auto"/>
          <w:kern w:val="0"/>
          <w:sz w:val="12"/>
          <w:szCs w:val="12"/>
          <w:lang w:eastAsia="en-US"/>
        </w:rPr>
        <w:t xml:space="preserve">В </w:t>
      </w:r>
      <w:r w:rsidRPr="008865A1">
        <w:rPr>
          <w:rFonts w:ascii="Times New Roman" w:eastAsia="Calibri" w:hAnsi="Times New Roman" w:cs="Times New Roman"/>
          <w:b/>
          <w:bCs/>
          <w:color w:val="auto"/>
          <w:kern w:val="0"/>
          <w:sz w:val="12"/>
          <w:szCs w:val="12"/>
          <w:u w:val="single"/>
          <w:lang w:eastAsia="en-US"/>
        </w:rPr>
        <w:t xml:space="preserve">МБОУДОД </w:t>
      </w:r>
      <w:proofErr w:type="spellStart"/>
      <w:r w:rsidRPr="008865A1">
        <w:rPr>
          <w:rFonts w:ascii="Times New Roman" w:eastAsia="Calibri" w:hAnsi="Times New Roman" w:cs="Times New Roman"/>
          <w:b/>
          <w:bCs/>
          <w:color w:val="auto"/>
          <w:kern w:val="0"/>
          <w:sz w:val="12"/>
          <w:szCs w:val="12"/>
          <w:u w:val="single"/>
          <w:lang w:eastAsia="en-US"/>
        </w:rPr>
        <w:t>Каратузская</w:t>
      </w:r>
      <w:proofErr w:type="spellEnd"/>
      <w:r w:rsidRPr="008865A1">
        <w:rPr>
          <w:rFonts w:ascii="Times New Roman" w:eastAsia="Calibri" w:hAnsi="Times New Roman" w:cs="Times New Roman"/>
          <w:b/>
          <w:bCs/>
          <w:color w:val="auto"/>
          <w:kern w:val="0"/>
          <w:sz w:val="12"/>
          <w:szCs w:val="12"/>
          <w:u w:val="single"/>
          <w:lang w:eastAsia="en-US"/>
        </w:rPr>
        <w:t xml:space="preserve"> детская школа искусств </w:t>
      </w:r>
      <w:r w:rsidRPr="008865A1">
        <w:rPr>
          <w:rFonts w:ascii="Times New Roman" w:eastAsia="Calibri" w:hAnsi="Times New Roman" w:cs="Times New Roman"/>
          <w:b/>
          <w:bCs/>
          <w:color w:val="auto"/>
          <w:kern w:val="0"/>
          <w:sz w:val="12"/>
          <w:szCs w:val="12"/>
          <w:lang w:eastAsia="en-US"/>
        </w:rPr>
        <w:t xml:space="preserve">работают следующие отделения: музыкальное исполнительство, хореографическое искусство, изобразительное искусств. Всего в школе искусств занимаются 284 учащихся.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b/>
          <w:color w:val="auto"/>
          <w:kern w:val="0"/>
          <w:sz w:val="12"/>
          <w:szCs w:val="12"/>
          <w:lang w:eastAsia="en-US"/>
        </w:rPr>
        <w:t xml:space="preserve">Дополнительное образование в школах </w:t>
      </w:r>
      <w:r w:rsidRPr="008865A1">
        <w:rPr>
          <w:rFonts w:ascii="Times New Roman" w:eastAsia="Calibri" w:hAnsi="Times New Roman" w:cs="Times New Roman"/>
          <w:color w:val="auto"/>
          <w:kern w:val="0"/>
          <w:sz w:val="12"/>
          <w:szCs w:val="12"/>
          <w:lang w:eastAsia="en-US"/>
        </w:rPr>
        <w:t>представлено объединениями по интересам, спортивными клубами, спортивными секциями.</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Объединения по интересам в школах в различных направлениях, позволяют учащимся сел района реализовать свои творческие способности, найти интересное занятие по душе.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865A1">
        <w:rPr>
          <w:rFonts w:ascii="Times New Roman" w:eastAsia="Calibri" w:hAnsi="Times New Roman" w:cs="Times New Roman"/>
          <w:color w:val="auto"/>
          <w:kern w:val="0"/>
          <w:sz w:val="12"/>
          <w:szCs w:val="12"/>
          <w:lang w:eastAsia="en-US"/>
        </w:rPr>
        <w:t>По данным 2012-2013 учебного года 51% учащихся заняты в кружках художественно-эстетического направления (2011-2012 уч. год 44%), 49% заняты в физкультурно-спортивных секциях (2011- 2012 уч. год 45,2%).</w:t>
      </w:r>
      <w:proofErr w:type="gramEnd"/>
      <w:r w:rsidRPr="008865A1">
        <w:rPr>
          <w:rFonts w:ascii="Times New Roman" w:eastAsia="Calibri" w:hAnsi="Times New Roman" w:cs="Times New Roman"/>
          <w:color w:val="auto"/>
          <w:kern w:val="0"/>
          <w:sz w:val="12"/>
          <w:szCs w:val="12"/>
          <w:lang w:eastAsia="en-US"/>
        </w:rPr>
        <w:t xml:space="preserve"> Занятость в остальных направлениях дополнительного образования составляют менее 10% (спортивно-техническое – 3,2%, социально-педагогическое – 4,6 %, научно-техническое – 5,2%, </w:t>
      </w:r>
      <w:proofErr w:type="spellStart"/>
      <w:r w:rsidRPr="008865A1">
        <w:rPr>
          <w:rFonts w:ascii="Times New Roman" w:eastAsia="Calibri" w:hAnsi="Times New Roman" w:cs="Times New Roman"/>
          <w:color w:val="auto"/>
          <w:kern w:val="0"/>
          <w:sz w:val="12"/>
          <w:szCs w:val="12"/>
          <w:lang w:eastAsia="en-US"/>
        </w:rPr>
        <w:t>туристко</w:t>
      </w:r>
      <w:proofErr w:type="spellEnd"/>
      <w:r w:rsidRPr="008865A1">
        <w:rPr>
          <w:rFonts w:ascii="Times New Roman" w:eastAsia="Calibri" w:hAnsi="Times New Roman" w:cs="Times New Roman"/>
          <w:color w:val="auto"/>
          <w:kern w:val="0"/>
          <w:sz w:val="12"/>
          <w:szCs w:val="12"/>
          <w:lang w:eastAsia="en-US"/>
        </w:rPr>
        <w:t xml:space="preserve">-краеведческое – 5%, военно-патриотическое - 5%, культурологическое – 1,5%, эколого-биологическое – 4,8%, естественнонаучное – 2,2%), данные направления необходимо развивать.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Развитие технического направления в дополнительном образовании определено одним из приоритетных Губернатором нашего края. Традиционно лидирующие позиции в этом направлении по школам держат </w:t>
      </w:r>
      <w:proofErr w:type="spellStart"/>
      <w:r w:rsidRPr="008865A1">
        <w:rPr>
          <w:rFonts w:ascii="Times New Roman" w:eastAsia="Calibri" w:hAnsi="Times New Roman" w:cs="Times New Roman"/>
          <w:color w:val="auto"/>
          <w:kern w:val="0"/>
          <w:sz w:val="12"/>
          <w:szCs w:val="12"/>
          <w:lang w:eastAsia="en-US"/>
        </w:rPr>
        <w:t>Таятские</w:t>
      </w:r>
      <w:proofErr w:type="spellEnd"/>
      <w:r w:rsidRPr="008865A1">
        <w:rPr>
          <w:rFonts w:ascii="Times New Roman" w:eastAsia="Calibri" w:hAnsi="Times New Roman" w:cs="Times New Roman"/>
          <w:color w:val="auto"/>
          <w:kern w:val="0"/>
          <w:sz w:val="12"/>
          <w:szCs w:val="12"/>
          <w:lang w:eastAsia="en-US"/>
        </w:rPr>
        <w:t xml:space="preserve"> учащиеся, благодаря педагогу дополнительного образования МБОУ ДОД РДЮЦ «Радуга» Аленичеву В.</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Итоги участия в других конкурсах разного уровня говорят о </w:t>
      </w:r>
      <w:proofErr w:type="spellStart"/>
      <w:r w:rsidRPr="008865A1">
        <w:rPr>
          <w:rFonts w:ascii="Times New Roman" w:eastAsia="Calibri" w:hAnsi="Times New Roman" w:cs="Times New Roman"/>
          <w:color w:val="auto"/>
          <w:kern w:val="0"/>
          <w:sz w:val="12"/>
          <w:szCs w:val="12"/>
          <w:lang w:eastAsia="en-US"/>
        </w:rPr>
        <w:t>конкурентноспособности</w:t>
      </w:r>
      <w:proofErr w:type="spellEnd"/>
      <w:r w:rsidRPr="008865A1">
        <w:rPr>
          <w:rFonts w:ascii="Times New Roman" w:eastAsia="Calibri" w:hAnsi="Times New Roman" w:cs="Times New Roman"/>
          <w:color w:val="auto"/>
          <w:kern w:val="0"/>
          <w:sz w:val="12"/>
          <w:szCs w:val="12"/>
          <w:lang w:eastAsia="en-US"/>
        </w:rPr>
        <w:t xml:space="preserve"> наших учащихся, инициативности педагогов.</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рамках реализации долгосрочной целевой программы «Патриотическое воспитание молодежи Красноярского края» на 2012-2014 годы ежегодно проходит краевой форум школьных музеев, клубов патриотической направленности.</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Форум проходит в несколько этапов. По результатам районного этапа, в котором участвовали.  В фестивале приняло участие 5  общеобразовательных учреждений:  МБОУ </w:t>
      </w:r>
      <w:proofErr w:type="spellStart"/>
      <w:r w:rsidRPr="008865A1">
        <w:rPr>
          <w:rFonts w:ascii="Times New Roman" w:eastAsia="Calibri" w:hAnsi="Times New Roman" w:cs="Times New Roman"/>
          <w:color w:val="auto"/>
          <w:kern w:val="0"/>
          <w:sz w:val="12"/>
          <w:szCs w:val="12"/>
          <w:lang w:eastAsia="en-US"/>
        </w:rPr>
        <w:t>Каратузская</w:t>
      </w:r>
      <w:proofErr w:type="spellEnd"/>
      <w:r w:rsidRPr="008865A1">
        <w:rPr>
          <w:rFonts w:ascii="Times New Roman" w:eastAsia="Calibri" w:hAnsi="Times New Roman" w:cs="Times New Roman"/>
          <w:color w:val="auto"/>
          <w:kern w:val="0"/>
          <w:sz w:val="12"/>
          <w:szCs w:val="12"/>
          <w:lang w:eastAsia="en-US"/>
        </w:rPr>
        <w:t xml:space="preserve"> СОШ, МОБУ </w:t>
      </w:r>
      <w:proofErr w:type="spellStart"/>
      <w:r w:rsidRPr="008865A1">
        <w:rPr>
          <w:rFonts w:ascii="Times New Roman" w:eastAsia="Calibri" w:hAnsi="Times New Roman" w:cs="Times New Roman"/>
          <w:color w:val="auto"/>
          <w:kern w:val="0"/>
          <w:sz w:val="12"/>
          <w:szCs w:val="12"/>
          <w:lang w:eastAsia="en-US"/>
        </w:rPr>
        <w:t>Нижнекужебарская</w:t>
      </w:r>
      <w:proofErr w:type="spellEnd"/>
      <w:r w:rsidRPr="008865A1">
        <w:rPr>
          <w:rFonts w:ascii="Times New Roman" w:eastAsia="Calibri" w:hAnsi="Times New Roman" w:cs="Times New Roman"/>
          <w:color w:val="auto"/>
          <w:kern w:val="0"/>
          <w:sz w:val="12"/>
          <w:szCs w:val="12"/>
          <w:lang w:eastAsia="en-US"/>
        </w:rPr>
        <w:t xml:space="preserve"> СОШ, МБОУ </w:t>
      </w:r>
      <w:proofErr w:type="spellStart"/>
      <w:r w:rsidRPr="008865A1">
        <w:rPr>
          <w:rFonts w:ascii="Times New Roman" w:eastAsia="Calibri" w:hAnsi="Times New Roman" w:cs="Times New Roman"/>
          <w:color w:val="auto"/>
          <w:kern w:val="0"/>
          <w:sz w:val="12"/>
          <w:szCs w:val="12"/>
          <w:lang w:eastAsia="en-US"/>
        </w:rPr>
        <w:t>Верхнекужебарская</w:t>
      </w:r>
      <w:proofErr w:type="spellEnd"/>
      <w:r w:rsidRPr="008865A1">
        <w:rPr>
          <w:rFonts w:ascii="Times New Roman" w:eastAsia="Calibri" w:hAnsi="Times New Roman" w:cs="Times New Roman"/>
          <w:color w:val="auto"/>
          <w:kern w:val="0"/>
          <w:sz w:val="12"/>
          <w:szCs w:val="12"/>
          <w:lang w:eastAsia="en-US"/>
        </w:rPr>
        <w:t xml:space="preserve"> СОШ, МБОУ </w:t>
      </w:r>
      <w:proofErr w:type="spellStart"/>
      <w:r w:rsidRPr="008865A1">
        <w:rPr>
          <w:rFonts w:ascii="Times New Roman" w:eastAsia="Calibri" w:hAnsi="Times New Roman" w:cs="Times New Roman"/>
          <w:color w:val="auto"/>
          <w:kern w:val="0"/>
          <w:sz w:val="12"/>
          <w:szCs w:val="12"/>
          <w:lang w:eastAsia="en-US"/>
        </w:rPr>
        <w:t>Нижнекурятская</w:t>
      </w:r>
      <w:proofErr w:type="spellEnd"/>
      <w:r w:rsidRPr="008865A1">
        <w:rPr>
          <w:rFonts w:ascii="Times New Roman" w:eastAsia="Calibri" w:hAnsi="Times New Roman" w:cs="Times New Roman"/>
          <w:color w:val="auto"/>
          <w:kern w:val="0"/>
          <w:sz w:val="12"/>
          <w:szCs w:val="12"/>
          <w:lang w:eastAsia="en-US"/>
        </w:rPr>
        <w:t xml:space="preserve"> СОШ, МБОУ </w:t>
      </w:r>
      <w:proofErr w:type="spellStart"/>
      <w:r w:rsidRPr="008865A1">
        <w:rPr>
          <w:rFonts w:ascii="Times New Roman" w:eastAsia="Calibri" w:hAnsi="Times New Roman" w:cs="Times New Roman"/>
          <w:color w:val="auto"/>
          <w:kern w:val="0"/>
          <w:sz w:val="12"/>
          <w:szCs w:val="12"/>
          <w:lang w:eastAsia="en-US"/>
        </w:rPr>
        <w:t>Таскинская</w:t>
      </w:r>
      <w:proofErr w:type="spellEnd"/>
      <w:r w:rsidRPr="008865A1">
        <w:rPr>
          <w:rFonts w:ascii="Times New Roman" w:eastAsia="Calibri" w:hAnsi="Times New Roman" w:cs="Times New Roman"/>
          <w:color w:val="auto"/>
          <w:kern w:val="0"/>
          <w:sz w:val="12"/>
          <w:szCs w:val="12"/>
          <w:lang w:eastAsia="en-US"/>
        </w:rPr>
        <w:t xml:space="preserve"> СОШ.</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Работа по реализации мероприятий краевого школьного парламента в районе координируется центром «Радуга».  В 2012-2013 году школьные команды участвовали в ряде мероприятий:</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Будь богаче – принимай других</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Осенняя неделя добра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Здоровье молодежи – богатство края</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w:t>
      </w:r>
      <w:proofErr w:type="gramStart"/>
      <w:r w:rsidRPr="008865A1">
        <w:rPr>
          <w:rFonts w:ascii="Times New Roman" w:eastAsia="Calibri" w:hAnsi="Times New Roman" w:cs="Times New Roman"/>
          <w:color w:val="auto"/>
          <w:kern w:val="0"/>
          <w:sz w:val="12"/>
          <w:szCs w:val="12"/>
          <w:lang w:eastAsia="en-US"/>
        </w:rPr>
        <w:t>Знай</w:t>
      </w:r>
      <w:proofErr w:type="gramEnd"/>
      <w:r w:rsidRPr="008865A1">
        <w:rPr>
          <w:rFonts w:ascii="Times New Roman" w:eastAsia="Calibri" w:hAnsi="Times New Roman" w:cs="Times New Roman"/>
          <w:color w:val="auto"/>
          <w:kern w:val="0"/>
          <w:sz w:val="12"/>
          <w:szCs w:val="12"/>
          <w:lang w:eastAsia="en-US"/>
        </w:rPr>
        <w:t xml:space="preserve"> права – управляй своим будущим</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Машина времени</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Чистое слово</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Победительницей краевого дистанционного этапа «</w:t>
      </w:r>
      <w:proofErr w:type="gramStart"/>
      <w:r w:rsidRPr="008865A1">
        <w:rPr>
          <w:rFonts w:ascii="Times New Roman" w:eastAsia="Calibri" w:hAnsi="Times New Roman" w:cs="Times New Roman"/>
          <w:color w:val="auto"/>
          <w:kern w:val="0"/>
          <w:sz w:val="12"/>
          <w:szCs w:val="12"/>
          <w:lang w:eastAsia="en-US"/>
        </w:rPr>
        <w:t>Знай</w:t>
      </w:r>
      <w:proofErr w:type="gramEnd"/>
      <w:r w:rsidRPr="008865A1">
        <w:rPr>
          <w:rFonts w:ascii="Times New Roman" w:eastAsia="Calibri" w:hAnsi="Times New Roman" w:cs="Times New Roman"/>
          <w:color w:val="auto"/>
          <w:kern w:val="0"/>
          <w:sz w:val="12"/>
          <w:szCs w:val="12"/>
          <w:lang w:eastAsia="en-US"/>
        </w:rPr>
        <w:t xml:space="preserve"> свои права – управляй своим будущим» стала команда учащихся </w:t>
      </w:r>
      <w:proofErr w:type="spellStart"/>
      <w:r w:rsidRPr="008865A1">
        <w:rPr>
          <w:rFonts w:ascii="Times New Roman" w:eastAsia="Calibri" w:hAnsi="Times New Roman" w:cs="Times New Roman"/>
          <w:color w:val="auto"/>
          <w:kern w:val="0"/>
          <w:sz w:val="12"/>
          <w:szCs w:val="12"/>
          <w:lang w:eastAsia="en-US"/>
        </w:rPr>
        <w:t>Таятской</w:t>
      </w:r>
      <w:proofErr w:type="spellEnd"/>
      <w:r w:rsidRPr="008865A1">
        <w:rPr>
          <w:rFonts w:ascii="Times New Roman" w:eastAsia="Calibri" w:hAnsi="Times New Roman" w:cs="Times New Roman"/>
          <w:color w:val="auto"/>
          <w:kern w:val="0"/>
          <w:sz w:val="12"/>
          <w:szCs w:val="12"/>
          <w:lang w:eastAsia="en-US"/>
        </w:rPr>
        <w:t xml:space="preserve"> школы, </w:t>
      </w:r>
      <w:proofErr w:type="spellStart"/>
      <w:r w:rsidRPr="008865A1">
        <w:rPr>
          <w:rFonts w:ascii="Times New Roman" w:eastAsia="Calibri" w:hAnsi="Times New Roman" w:cs="Times New Roman"/>
          <w:color w:val="auto"/>
          <w:kern w:val="0"/>
          <w:sz w:val="12"/>
          <w:szCs w:val="12"/>
          <w:lang w:eastAsia="en-US"/>
        </w:rPr>
        <w:t>таятские</w:t>
      </w:r>
      <w:proofErr w:type="spellEnd"/>
      <w:r w:rsidRPr="008865A1">
        <w:rPr>
          <w:rFonts w:ascii="Times New Roman" w:eastAsia="Calibri" w:hAnsi="Times New Roman" w:cs="Times New Roman"/>
          <w:color w:val="auto"/>
          <w:kern w:val="0"/>
          <w:sz w:val="12"/>
          <w:szCs w:val="12"/>
          <w:lang w:eastAsia="en-US"/>
        </w:rPr>
        <w:t xml:space="preserve"> ученики  стали участниками очного этапа в г. Красноярске и были отмечены как самые юные участники акции.</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конце марта 2013г. прошел финал краевого конкурса социальных инициатив «Мой край - мое дело». Для участия в конкурсе в г. Красноярск были приглашения победители краевого заочного этапа.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Традиционные районные мероприятия прошли на качественном уровне: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ученик года 7-8 классов</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районный фестиваль «Детская пресса»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традиционный новогодний бал главы района прошел в новом формате Ретро;</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второй год в районе проходит районный этап Всероссийского конкурса чтецов «Живая классика», в этом году в конкурсе приняли участие 30  шестиклассников из 11 школ района. Победители районного этапа (Ануфриева О., Пивченко Д. – </w:t>
      </w:r>
      <w:proofErr w:type="spellStart"/>
      <w:r w:rsidRPr="008865A1">
        <w:rPr>
          <w:rFonts w:ascii="Times New Roman" w:eastAsia="Calibri" w:hAnsi="Times New Roman" w:cs="Times New Roman"/>
          <w:color w:val="auto"/>
          <w:kern w:val="0"/>
          <w:sz w:val="12"/>
          <w:szCs w:val="12"/>
          <w:lang w:eastAsia="en-US"/>
        </w:rPr>
        <w:t>Каратузская</w:t>
      </w:r>
      <w:proofErr w:type="spellEnd"/>
      <w:r w:rsidRPr="008865A1">
        <w:rPr>
          <w:rFonts w:ascii="Times New Roman" w:eastAsia="Calibri" w:hAnsi="Times New Roman" w:cs="Times New Roman"/>
          <w:color w:val="auto"/>
          <w:kern w:val="0"/>
          <w:sz w:val="12"/>
          <w:szCs w:val="12"/>
          <w:lang w:eastAsia="en-US"/>
        </w:rPr>
        <w:t xml:space="preserve"> СОШ, </w:t>
      </w:r>
      <w:proofErr w:type="spellStart"/>
      <w:r w:rsidRPr="008865A1">
        <w:rPr>
          <w:rFonts w:ascii="Times New Roman" w:eastAsia="Calibri" w:hAnsi="Times New Roman" w:cs="Times New Roman"/>
          <w:color w:val="auto"/>
          <w:kern w:val="0"/>
          <w:sz w:val="12"/>
          <w:szCs w:val="12"/>
          <w:lang w:eastAsia="en-US"/>
        </w:rPr>
        <w:t>Каравайцева</w:t>
      </w:r>
      <w:proofErr w:type="spellEnd"/>
      <w:r w:rsidRPr="008865A1">
        <w:rPr>
          <w:rFonts w:ascii="Times New Roman" w:eastAsia="Calibri" w:hAnsi="Times New Roman" w:cs="Times New Roman"/>
          <w:color w:val="auto"/>
          <w:kern w:val="0"/>
          <w:sz w:val="12"/>
          <w:szCs w:val="12"/>
          <w:lang w:eastAsia="en-US"/>
        </w:rPr>
        <w:t xml:space="preserve"> Д. – </w:t>
      </w:r>
      <w:proofErr w:type="spellStart"/>
      <w:r w:rsidRPr="008865A1">
        <w:rPr>
          <w:rFonts w:ascii="Times New Roman" w:eastAsia="Calibri" w:hAnsi="Times New Roman" w:cs="Times New Roman"/>
          <w:color w:val="auto"/>
          <w:kern w:val="0"/>
          <w:sz w:val="12"/>
          <w:szCs w:val="12"/>
          <w:lang w:eastAsia="en-US"/>
        </w:rPr>
        <w:t>Таятская</w:t>
      </w:r>
      <w:proofErr w:type="spellEnd"/>
      <w:r w:rsidRPr="008865A1">
        <w:rPr>
          <w:rFonts w:ascii="Times New Roman" w:eastAsia="Calibri" w:hAnsi="Times New Roman" w:cs="Times New Roman"/>
          <w:color w:val="auto"/>
          <w:kern w:val="0"/>
          <w:sz w:val="12"/>
          <w:szCs w:val="12"/>
          <w:lang w:eastAsia="en-US"/>
        </w:rPr>
        <w:t xml:space="preserve"> ООШ) достойно представили район на краевом этапе в г. </w:t>
      </w:r>
      <w:proofErr w:type="spellStart"/>
      <w:r w:rsidRPr="008865A1">
        <w:rPr>
          <w:rFonts w:ascii="Times New Roman" w:eastAsia="Calibri" w:hAnsi="Times New Roman" w:cs="Times New Roman"/>
          <w:color w:val="auto"/>
          <w:kern w:val="0"/>
          <w:sz w:val="12"/>
          <w:szCs w:val="12"/>
          <w:lang w:eastAsia="en-US"/>
        </w:rPr>
        <w:t>Красноряск</w:t>
      </w:r>
      <w:proofErr w:type="spellEnd"/>
      <w:r w:rsidRPr="008865A1">
        <w:rPr>
          <w:rFonts w:ascii="Times New Roman" w:eastAsia="Calibri" w:hAnsi="Times New Roman" w:cs="Times New Roman"/>
          <w:color w:val="auto"/>
          <w:kern w:val="0"/>
          <w:sz w:val="12"/>
          <w:szCs w:val="12"/>
          <w:lang w:eastAsia="en-US"/>
        </w:rPr>
        <w:t>.</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Особое место в развитии дополнительного образования и воспитания занимают профессиональные конкурсы педагогов дополнительного образования.</w:t>
      </w:r>
    </w:p>
    <w:p w:rsidR="008865A1" w:rsidRPr="008865A1" w:rsidRDefault="008865A1" w:rsidP="008865A1">
      <w:pPr>
        <w:spacing w:after="0" w:line="240" w:lineRule="auto"/>
        <w:ind w:firstLine="284"/>
        <w:jc w:val="both"/>
        <w:rPr>
          <w:rFonts w:ascii="Times New Roman" w:eastAsia="Calibri" w:hAnsi="Times New Roman" w:cs="Times New Roman"/>
          <w:b/>
          <w:color w:val="auto"/>
          <w:kern w:val="0"/>
          <w:sz w:val="12"/>
          <w:szCs w:val="12"/>
          <w:lang w:eastAsia="en-US"/>
        </w:rPr>
      </w:pPr>
      <w:r w:rsidRPr="008865A1">
        <w:rPr>
          <w:rFonts w:ascii="Times New Roman" w:eastAsia="Calibri" w:hAnsi="Times New Roman" w:cs="Times New Roman"/>
          <w:b/>
          <w:color w:val="auto"/>
          <w:kern w:val="0"/>
          <w:sz w:val="12"/>
          <w:szCs w:val="12"/>
          <w:lang w:eastAsia="en-US"/>
        </w:rPr>
        <w:t>Спортивные клубы при образовательных учреждениях района.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настоящее время в районе функционирует 13 физкультурно-спортивных клубов. Основными задачами  деятельности спортивных клубов:</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укрепление здоровья детей и подростков;</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формирование потребности в здоровом образе жизни подрастающего поколения;</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профилактика и предупреждение правонарушений, наркомании и алкоголизма среди детей и подростков.</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Результативность работы ФСК доказывают следующие данные:</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lastRenderedPageBreak/>
        <w:t>В 2012-2013 уч. году спортивными клубами  было проведено:</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220 мероприятий  (охват 3650 школьников),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69 мероприятий в селе (охват 1320),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27 районных мероприятий (охват 1240),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команды спортивных клубов приняли участие в 30 зональных соревнованиях (охват 290 чел.).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Количество учащихся посещающих спортивные клубы в 2012-2013 </w:t>
      </w:r>
      <w:proofErr w:type="spellStart"/>
      <w:r w:rsidRPr="008865A1">
        <w:rPr>
          <w:rFonts w:ascii="Times New Roman" w:eastAsia="Calibri" w:hAnsi="Times New Roman" w:cs="Times New Roman"/>
          <w:color w:val="auto"/>
          <w:kern w:val="0"/>
          <w:sz w:val="12"/>
          <w:szCs w:val="12"/>
          <w:lang w:eastAsia="en-US"/>
        </w:rPr>
        <w:t>уч</w:t>
      </w:r>
      <w:proofErr w:type="gramStart"/>
      <w:r w:rsidRPr="008865A1">
        <w:rPr>
          <w:rFonts w:ascii="Times New Roman" w:eastAsia="Calibri" w:hAnsi="Times New Roman" w:cs="Times New Roman"/>
          <w:color w:val="auto"/>
          <w:kern w:val="0"/>
          <w:sz w:val="12"/>
          <w:szCs w:val="12"/>
          <w:lang w:eastAsia="en-US"/>
        </w:rPr>
        <w:t>.г</w:t>
      </w:r>
      <w:proofErr w:type="gramEnd"/>
      <w:r w:rsidRPr="008865A1">
        <w:rPr>
          <w:rFonts w:ascii="Times New Roman" w:eastAsia="Calibri" w:hAnsi="Times New Roman" w:cs="Times New Roman"/>
          <w:color w:val="auto"/>
          <w:kern w:val="0"/>
          <w:sz w:val="12"/>
          <w:szCs w:val="12"/>
          <w:lang w:eastAsia="en-US"/>
        </w:rPr>
        <w:t>оду</w:t>
      </w:r>
      <w:proofErr w:type="spellEnd"/>
      <w:r w:rsidRPr="008865A1">
        <w:rPr>
          <w:rFonts w:ascii="Times New Roman" w:eastAsia="Calibri" w:hAnsi="Times New Roman" w:cs="Times New Roman"/>
          <w:color w:val="auto"/>
          <w:kern w:val="0"/>
          <w:sz w:val="12"/>
          <w:szCs w:val="12"/>
          <w:lang w:eastAsia="en-US"/>
        </w:rPr>
        <w:t xml:space="preserve">  (данные на конец учебного года) составило 1120 чел. это на 29 больше, чем в 2011-2012 учебном году (1091 чел.),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возрасте 7-10 лет – 235 чел.</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11-15 лет – 636 чел.</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16-18 лет – 248 чел.</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детей с ограниченными возможностями здоровья – 24.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функционирует 19 дворовых команд с охватом 300 чел.</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13 спортивных клубах работают 27 инструкторов по физической культуре (всего ставок 18,16 из них в рамках краевых субвенций</w:t>
      </w:r>
      <w:r w:rsidRPr="008865A1">
        <w:rPr>
          <w:rFonts w:ascii="Times New Roman" w:eastAsia="Calibri" w:hAnsi="Times New Roman" w:cs="Times New Roman"/>
          <w:color w:val="auto"/>
          <w:kern w:val="0"/>
          <w:sz w:val="12"/>
          <w:szCs w:val="12"/>
          <w:lang w:eastAsia="en-US"/>
        </w:rPr>
        <w:tab/>
        <w:t xml:space="preserve"> 6) В 2013 году были выделены две дополнительные ставки в рамках краевых субвенций для работы в спортклубах в </w:t>
      </w:r>
      <w:proofErr w:type="spellStart"/>
      <w:r w:rsidRPr="008865A1">
        <w:rPr>
          <w:rFonts w:ascii="Times New Roman" w:eastAsia="Calibri" w:hAnsi="Times New Roman" w:cs="Times New Roman"/>
          <w:color w:val="auto"/>
          <w:kern w:val="0"/>
          <w:sz w:val="12"/>
          <w:szCs w:val="12"/>
          <w:lang w:eastAsia="en-US"/>
        </w:rPr>
        <w:t>Таятскую</w:t>
      </w:r>
      <w:proofErr w:type="spellEnd"/>
      <w:r w:rsidRPr="008865A1">
        <w:rPr>
          <w:rFonts w:ascii="Times New Roman" w:eastAsia="Calibri" w:hAnsi="Times New Roman" w:cs="Times New Roman"/>
          <w:color w:val="auto"/>
          <w:kern w:val="0"/>
          <w:sz w:val="12"/>
          <w:szCs w:val="12"/>
          <w:lang w:eastAsia="en-US"/>
        </w:rPr>
        <w:t xml:space="preserve"> и </w:t>
      </w:r>
      <w:proofErr w:type="spellStart"/>
      <w:r w:rsidRPr="008865A1">
        <w:rPr>
          <w:rFonts w:ascii="Times New Roman" w:eastAsia="Calibri" w:hAnsi="Times New Roman" w:cs="Times New Roman"/>
          <w:color w:val="auto"/>
          <w:kern w:val="0"/>
          <w:sz w:val="12"/>
          <w:szCs w:val="12"/>
          <w:lang w:eastAsia="en-US"/>
        </w:rPr>
        <w:t>Каратузскую</w:t>
      </w:r>
      <w:proofErr w:type="spellEnd"/>
      <w:r w:rsidRPr="008865A1">
        <w:rPr>
          <w:rFonts w:ascii="Times New Roman" w:eastAsia="Calibri" w:hAnsi="Times New Roman" w:cs="Times New Roman"/>
          <w:color w:val="auto"/>
          <w:kern w:val="0"/>
          <w:sz w:val="12"/>
          <w:szCs w:val="12"/>
          <w:lang w:eastAsia="en-US"/>
        </w:rPr>
        <w:t xml:space="preserve"> школы.</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b/>
          <w:color w:val="auto"/>
          <w:kern w:val="0"/>
          <w:sz w:val="12"/>
          <w:szCs w:val="12"/>
          <w:lang w:eastAsia="en-US"/>
        </w:rPr>
        <w:t>Основными формами деятельности в спортивных клубах являются: с</w:t>
      </w:r>
      <w:r w:rsidRPr="008865A1">
        <w:rPr>
          <w:rFonts w:ascii="Times New Roman" w:eastAsia="Calibri" w:hAnsi="Times New Roman" w:cs="Times New Roman"/>
          <w:color w:val="auto"/>
          <w:kern w:val="0"/>
          <w:sz w:val="12"/>
          <w:szCs w:val="12"/>
          <w:lang w:eastAsia="en-US"/>
        </w:rPr>
        <w:t>портивные секции, дворовые команды, товарищеские встречи, группы здоровья, участие в соревнованиях, организация соревнований</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b/>
          <w:color w:val="auto"/>
          <w:kern w:val="0"/>
          <w:sz w:val="12"/>
          <w:szCs w:val="12"/>
          <w:lang w:eastAsia="en-US"/>
        </w:rPr>
        <w:t xml:space="preserve">Основные виды направлений деятельности спортивных клубов: </w:t>
      </w:r>
      <w:r w:rsidRPr="008865A1">
        <w:rPr>
          <w:rFonts w:ascii="Times New Roman" w:eastAsia="Calibri" w:hAnsi="Times New Roman" w:cs="Times New Roman"/>
          <w:color w:val="auto"/>
          <w:kern w:val="0"/>
          <w:sz w:val="12"/>
          <w:szCs w:val="12"/>
          <w:lang w:eastAsia="en-US"/>
        </w:rPr>
        <w:t>спортивные игры (волейбол, футбол, баскетбол), общая физическая подготовка, теннис лыжи, в настоящее время активно развивается хоккей, конькобежный спорт, кроме этого в отдельных спортклубах развивается борьба, каратэ, туризм</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Основным мероприятием для спортивных клубов для учащихся школ является «Школьная спортивная лига»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По данным 2012-2013 учебного года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865A1">
        <w:rPr>
          <w:rFonts w:ascii="Times New Roman" w:eastAsia="Calibri" w:hAnsi="Times New Roman" w:cs="Times New Roman"/>
          <w:color w:val="auto"/>
          <w:kern w:val="0"/>
          <w:sz w:val="12"/>
          <w:szCs w:val="12"/>
          <w:lang w:eastAsia="en-US"/>
        </w:rPr>
        <w:t xml:space="preserve">Охват учащихся 1-4 класса в школьным этапом проекта ШСЛ составляет 713 чел.  – 97% (2011-2012 уч. год 619 чел. 92%), 5-11 класса 1098 чел. – 97% (2011 – 2012 уч. год 945 чел.92%) Основные виды соревнований школьного этапа: легкая атлетика, пионербол, волейбол, шашки, коньки, пулевая стрельба, лыжи, настольный теннис, </w:t>
      </w:r>
      <w:proofErr w:type="spellStart"/>
      <w:r w:rsidRPr="008865A1">
        <w:rPr>
          <w:rFonts w:ascii="Times New Roman" w:eastAsia="Calibri" w:hAnsi="Times New Roman" w:cs="Times New Roman"/>
          <w:color w:val="auto"/>
          <w:kern w:val="0"/>
          <w:sz w:val="12"/>
          <w:szCs w:val="12"/>
          <w:lang w:eastAsia="en-US"/>
        </w:rPr>
        <w:t>лёгкоатлетическое</w:t>
      </w:r>
      <w:proofErr w:type="spellEnd"/>
      <w:r w:rsidRPr="008865A1">
        <w:rPr>
          <w:rFonts w:ascii="Times New Roman" w:eastAsia="Calibri" w:hAnsi="Times New Roman" w:cs="Times New Roman"/>
          <w:color w:val="auto"/>
          <w:kern w:val="0"/>
          <w:sz w:val="12"/>
          <w:szCs w:val="12"/>
          <w:lang w:eastAsia="en-US"/>
        </w:rPr>
        <w:t xml:space="preserve"> </w:t>
      </w:r>
      <w:proofErr w:type="spellStart"/>
      <w:r w:rsidRPr="008865A1">
        <w:rPr>
          <w:rFonts w:ascii="Times New Roman" w:eastAsia="Calibri" w:hAnsi="Times New Roman" w:cs="Times New Roman"/>
          <w:color w:val="auto"/>
          <w:kern w:val="0"/>
          <w:sz w:val="12"/>
          <w:szCs w:val="12"/>
          <w:lang w:eastAsia="en-US"/>
        </w:rPr>
        <w:t>четырёхборье</w:t>
      </w:r>
      <w:proofErr w:type="spellEnd"/>
      <w:r w:rsidRPr="008865A1">
        <w:rPr>
          <w:rFonts w:ascii="Times New Roman" w:eastAsia="Calibri" w:hAnsi="Times New Roman" w:cs="Times New Roman"/>
          <w:color w:val="auto"/>
          <w:kern w:val="0"/>
          <w:sz w:val="12"/>
          <w:szCs w:val="12"/>
          <w:lang w:eastAsia="en-US"/>
        </w:rPr>
        <w:t xml:space="preserve">, лыжные гонки, баскетбол, хоккей, мини-футбол, </w:t>
      </w:r>
      <w:proofErr w:type="spellStart"/>
      <w:r w:rsidRPr="008865A1">
        <w:rPr>
          <w:rFonts w:ascii="Times New Roman" w:eastAsia="Calibri" w:hAnsi="Times New Roman" w:cs="Times New Roman"/>
          <w:color w:val="auto"/>
          <w:kern w:val="0"/>
          <w:sz w:val="12"/>
          <w:szCs w:val="12"/>
          <w:lang w:eastAsia="en-US"/>
        </w:rPr>
        <w:t>дартс</w:t>
      </w:r>
      <w:proofErr w:type="spellEnd"/>
      <w:r w:rsidRPr="008865A1">
        <w:rPr>
          <w:rFonts w:ascii="Times New Roman" w:eastAsia="Calibri" w:hAnsi="Times New Roman" w:cs="Times New Roman"/>
          <w:color w:val="auto"/>
          <w:kern w:val="0"/>
          <w:sz w:val="12"/>
          <w:szCs w:val="12"/>
          <w:lang w:eastAsia="en-US"/>
        </w:rPr>
        <w:t xml:space="preserve">, гиревой спорт. </w:t>
      </w:r>
      <w:proofErr w:type="gramEnd"/>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Охват учащихся районным этапом школьной спортивной лиги в 2011-2012 году составляет 120 чел.90%,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2013 году впервые прошли районные соревнования по хоккею в рамках Школьной спортивной лиги, команда девушек впервые участвовала в зональных соревнованиях по </w:t>
      </w:r>
      <w:proofErr w:type="spellStart"/>
      <w:r w:rsidRPr="008865A1">
        <w:rPr>
          <w:rFonts w:ascii="Times New Roman" w:eastAsia="Calibri" w:hAnsi="Times New Roman" w:cs="Times New Roman"/>
          <w:color w:val="auto"/>
          <w:kern w:val="0"/>
          <w:sz w:val="12"/>
          <w:szCs w:val="12"/>
          <w:lang w:eastAsia="en-US"/>
        </w:rPr>
        <w:t>минифутболу</w:t>
      </w:r>
      <w:proofErr w:type="spellEnd"/>
      <w:r w:rsidRPr="008865A1">
        <w:rPr>
          <w:rFonts w:ascii="Times New Roman" w:eastAsia="Calibri" w:hAnsi="Times New Roman" w:cs="Times New Roman"/>
          <w:color w:val="auto"/>
          <w:kern w:val="0"/>
          <w:sz w:val="12"/>
          <w:szCs w:val="12"/>
          <w:lang w:eastAsia="en-US"/>
        </w:rPr>
        <w:t xml:space="preserve"> в рамках Школьной спортивной лиги.</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По данным результатам подведен краевой рейтинг по школьной спортивной лиге, где </w:t>
      </w:r>
      <w:proofErr w:type="spellStart"/>
      <w:r w:rsidRPr="008865A1">
        <w:rPr>
          <w:rFonts w:ascii="Times New Roman" w:eastAsia="Calibri" w:hAnsi="Times New Roman" w:cs="Times New Roman"/>
          <w:color w:val="auto"/>
          <w:kern w:val="0"/>
          <w:sz w:val="12"/>
          <w:szCs w:val="12"/>
          <w:lang w:eastAsia="en-US"/>
        </w:rPr>
        <w:t>Таскинская</w:t>
      </w:r>
      <w:proofErr w:type="spellEnd"/>
      <w:r w:rsidRPr="008865A1">
        <w:rPr>
          <w:rFonts w:ascii="Times New Roman" w:eastAsia="Calibri" w:hAnsi="Times New Roman" w:cs="Times New Roman"/>
          <w:color w:val="auto"/>
          <w:kern w:val="0"/>
          <w:sz w:val="12"/>
          <w:szCs w:val="12"/>
          <w:lang w:eastAsia="en-US"/>
        </w:rPr>
        <w:t xml:space="preserve"> школа стала третьей среди малокомплектных школ.</w:t>
      </w:r>
    </w:p>
    <w:p w:rsidR="008865A1" w:rsidRPr="008865A1" w:rsidRDefault="008865A1" w:rsidP="008865A1">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Ежегодно команда педагогов нашего района участвует в краевой Спартакиаде работников образования, осенью 2012 года команда наших педагогов заняла </w:t>
      </w:r>
      <w:r w:rsidRPr="008865A1">
        <w:rPr>
          <w:rFonts w:ascii="Times New Roman" w:eastAsia="Calibri" w:hAnsi="Times New Roman" w:cs="Times New Roman"/>
          <w:color w:val="auto"/>
          <w:kern w:val="0"/>
          <w:sz w:val="12"/>
          <w:szCs w:val="12"/>
          <w:lang w:val="en-US" w:eastAsia="en-US"/>
        </w:rPr>
        <w:t>I</w:t>
      </w:r>
      <w:r w:rsidRPr="008865A1">
        <w:rPr>
          <w:rFonts w:ascii="Times New Roman" w:eastAsia="Calibri" w:hAnsi="Times New Roman" w:cs="Times New Roman"/>
          <w:color w:val="auto"/>
          <w:kern w:val="0"/>
          <w:sz w:val="12"/>
          <w:szCs w:val="12"/>
          <w:lang w:eastAsia="en-US"/>
        </w:rPr>
        <w:t xml:space="preserve"> место в краевой Спартакиаде в г. Ачинске.</w:t>
      </w:r>
    </w:p>
    <w:p w:rsidR="008865A1" w:rsidRPr="008865A1" w:rsidRDefault="008865A1" w:rsidP="008865A1">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Четверо учащихся </w:t>
      </w:r>
      <w:proofErr w:type="spellStart"/>
      <w:r w:rsidRPr="008865A1">
        <w:rPr>
          <w:rFonts w:ascii="Times New Roman" w:eastAsia="Calibri" w:hAnsi="Times New Roman" w:cs="Times New Roman"/>
          <w:color w:val="auto"/>
          <w:kern w:val="0"/>
          <w:sz w:val="12"/>
          <w:szCs w:val="12"/>
          <w:lang w:eastAsia="en-US"/>
        </w:rPr>
        <w:t>Каратузской</w:t>
      </w:r>
      <w:proofErr w:type="spellEnd"/>
      <w:r w:rsidRPr="008865A1">
        <w:rPr>
          <w:rFonts w:ascii="Times New Roman" w:eastAsia="Calibri" w:hAnsi="Times New Roman" w:cs="Times New Roman"/>
          <w:color w:val="auto"/>
          <w:kern w:val="0"/>
          <w:sz w:val="12"/>
          <w:szCs w:val="12"/>
          <w:lang w:eastAsia="en-US"/>
        </w:rPr>
        <w:t xml:space="preserve"> СОШ (секция спортивный туризм, тренер </w:t>
      </w:r>
      <w:proofErr w:type="spellStart"/>
      <w:r w:rsidRPr="008865A1">
        <w:rPr>
          <w:rFonts w:ascii="Times New Roman" w:eastAsia="Calibri" w:hAnsi="Times New Roman" w:cs="Times New Roman"/>
          <w:color w:val="auto"/>
          <w:kern w:val="0"/>
          <w:sz w:val="12"/>
          <w:szCs w:val="12"/>
          <w:lang w:eastAsia="en-US"/>
        </w:rPr>
        <w:t>Федорцов</w:t>
      </w:r>
      <w:proofErr w:type="spellEnd"/>
      <w:r w:rsidRPr="008865A1">
        <w:rPr>
          <w:rFonts w:ascii="Times New Roman" w:eastAsia="Calibri" w:hAnsi="Times New Roman" w:cs="Times New Roman"/>
          <w:color w:val="auto"/>
          <w:kern w:val="0"/>
          <w:sz w:val="12"/>
          <w:szCs w:val="12"/>
          <w:lang w:eastAsia="en-US"/>
        </w:rPr>
        <w:t xml:space="preserve"> С.И.) вошли в состав сборной школьников Красноярского края, которая заняла </w:t>
      </w:r>
      <w:r w:rsidRPr="008865A1">
        <w:rPr>
          <w:rFonts w:ascii="Times New Roman" w:eastAsia="Calibri" w:hAnsi="Times New Roman" w:cs="Times New Roman"/>
          <w:color w:val="auto"/>
          <w:kern w:val="0"/>
          <w:sz w:val="12"/>
          <w:szCs w:val="12"/>
          <w:lang w:val="en-US" w:eastAsia="en-US"/>
        </w:rPr>
        <w:t>I</w:t>
      </w:r>
      <w:r w:rsidRPr="008865A1">
        <w:rPr>
          <w:rFonts w:ascii="Times New Roman" w:eastAsia="Calibri" w:hAnsi="Times New Roman" w:cs="Times New Roman"/>
          <w:color w:val="auto"/>
          <w:kern w:val="0"/>
          <w:sz w:val="12"/>
          <w:szCs w:val="12"/>
          <w:lang w:eastAsia="en-US"/>
        </w:rPr>
        <w:t xml:space="preserve"> место на Всероссийском слете по пешеходному туризму.</w:t>
      </w:r>
    </w:p>
    <w:p w:rsidR="008865A1" w:rsidRPr="008865A1" w:rsidRDefault="008865A1" w:rsidP="008865A1">
      <w:pPr>
        <w:shd w:val="clear" w:color="auto" w:fill="FFFFFF"/>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Все спортивные клубы функционируют в летний период: разработаны планы, команды участвуют в районных соревнованиях, организуются </w:t>
      </w:r>
      <w:proofErr w:type="spellStart"/>
      <w:r w:rsidRPr="008865A1">
        <w:rPr>
          <w:rFonts w:ascii="Times New Roman" w:eastAsia="Calibri" w:hAnsi="Times New Roman" w:cs="Times New Roman"/>
          <w:color w:val="auto"/>
          <w:kern w:val="0"/>
          <w:sz w:val="12"/>
          <w:szCs w:val="12"/>
          <w:lang w:eastAsia="en-US"/>
        </w:rPr>
        <w:t>межпоселенческие</w:t>
      </w:r>
      <w:proofErr w:type="spellEnd"/>
      <w:r w:rsidRPr="008865A1">
        <w:rPr>
          <w:rFonts w:ascii="Times New Roman" w:eastAsia="Calibri" w:hAnsi="Times New Roman" w:cs="Times New Roman"/>
          <w:color w:val="auto"/>
          <w:kern w:val="0"/>
          <w:sz w:val="12"/>
          <w:szCs w:val="12"/>
          <w:lang w:eastAsia="en-US"/>
        </w:rPr>
        <w:t xml:space="preserve"> встречи. В этот период работает 30 дворовых команд.</w:t>
      </w:r>
    </w:p>
    <w:p w:rsidR="008865A1" w:rsidRDefault="008865A1" w:rsidP="008865A1">
      <w:pPr>
        <w:spacing w:after="0" w:line="240" w:lineRule="auto"/>
        <w:ind w:firstLine="284"/>
        <w:jc w:val="center"/>
        <w:rPr>
          <w:rFonts w:ascii="Times New Roman" w:eastAsia="Calibri" w:hAnsi="Times New Roman" w:cs="Times New Roman"/>
          <w:b/>
          <w:bCs/>
          <w:color w:val="auto"/>
          <w:kern w:val="0"/>
          <w:sz w:val="12"/>
          <w:szCs w:val="12"/>
          <w:lang w:eastAsia="en-US"/>
        </w:rPr>
      </w:pPr>
      <w:r w:rsidRPr="008865A1">
        <w:rPr>
          <w:rFonts w:ascii="Times New Roman" w:eastAsia="Calibri" w:hAnsi="Times New Roman" w:cs="Times New Roman"/>
          <w:b/>
          <w:bCs/>
          <w:color w:val="auto"/>
          <w:kern w:val="0"/>
          <w:sz w:val="12"/>
          <w:szCs w:val="12"/>
          <w:lang w:eastAsia="en-US"/>
        </w:rPr>
        <w:t>Организация занятости, отдыха и оздоровления  в летний период</w:t>
      </w:r>
    </w:p>
    <w:p w:rsidR="008865A1" w:rsidRPr="008865A1" w:rsidRDefault="008865A1" w:rsidP="008865A1">
      <w:pPr>
        <w:spacing w:after="0" w:line="240" w:lineRule="auto"/>
        <w:ind w:firstLine="284"/>
        <w:jc w:val="center"/>
        <w:rPr>
          <w:rFonts w:ascii="Times New Roman" w:eastAsia="Calibri" w:hAnsi="Times New Roman" w:cs="Times New Roman"/>
          <w:b/>
          <w:bCs/>
          <w:color w:val="auto"/>
          <w:kern w:val="0"/>
          <w:sz w:val="12"/>
          <w:szCs w:val="12"/>
          <w:lang w:eastAsia="en-US"/>
        </w:rPr>
      </w:pPr>
    </w:p>
    <w:p w:rsidR="008865A1" w:rsidRPr="008865A1" w:rsidRDefault="008865A1" w:rsidP="008865A1">
      <w:pPr>
        <w:spacing w:after="0" w:line="240" w:lineRule="auto"/>
        <w:ind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bCs/>
          <w:color w:val="auto"/>
          <w:kern w:val="0"/>
          <w:sz w:val="12"/>
          <w:szCs w:val="12"/>
          <w:lang w:eastAsia="en-US"/>
        </w:rPr>
        <w:t>В нашем районе основными формами  деятельности по обеспечению организованного летнего отдыха, оздоровления и занятости являются:</w:t>
      </w:r>
    </w:p>
    <w:p w:rsidR="008865A1" w:rsidRPr="008865A1" w:rsidRDefault="008865A1" w:rsidP="008865A1">
      <w:pPr>
        <w:numPr>
          <w:ilvl w:val="0"/>
          <w:numId w:val="10"/>
        </w:numPr>
        <w:tabs>
          <w:tab w:val="num" w:pos="720"/>
        </w:tabs>
        <w:spacing w:after="0" w:line="240" w:lineRule="auto"/>
        <w:ind w:left="0"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bCs/>
          <w:color w:val="auto"/>
          <w:kern w:val="0"/>
          <w:sz w:val="12"/>
          <w:szCs w:val="12"/>
          <w:lang w:eastAsia="en-US"/>
        </w:rPr>
        <w:t>организация работы оздоровительных  лагерей дневного пребывания учащихся</w:t>
      </w:r>
    </w:p>
    <w:p w:rsidR="008865A1" w:rsidRPr="008865A1" w:rsidRDefault="008865A1" w:rsidP="008865A1">
      <w:pPr>
        <w:numPr>
          <w:ilvl w:val="0"/>
          <w:numId w:val="10"/>
        </w:numPr>
        <w:tabs>
          <w:tab w:val="num" w:pos="720"/>
        </w:tabs>
        <w:spacing w:after="0" w:line="240" w:lineRule="auto"/>
        <w:ind w:left="0"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bCs/>
          <w:color w:val="auto"/>
          <w:kern w:val="0"/>
          <w:sz w:val="12"/>
          <w:szCs w:val="12"/>
          <w:lang w:eastAsia="en-US"/>
        </w:rPr>
        <w:t>организация отдыха и лечения в загородных лагерях и санаториях;</w:t>
      </w:r>
    </w:p>
    <w:p w:rsidR="008865A1" w:rsidRPr="008865A1" w:rsidRDefault="008865A1" w:rsidP="008865A1">
      <w:pPr>
        <w:numPr>
          <w:ilvl w:val="0"/>
          <w:numId w:val="10"/>
        </w:numPr>
        <w:tabs>
          <w:tab w:val="num" w:pos="720"/>
        </w:tabs>
        <w:spacing w:after="0" w:line="240" w:lineRule="auto"/>
        <w:ind w:left="0"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bCs/>
          <w:color w:val="auto"/>
          <w:kern w:val="0"/>
          <w:sz w:val="12"/>
          <w:szCs w:val="12"/>
          <w:lang w:eastAsia="en-US"/>
        </w:rPr>
        <w:t>трудоустройство учащихся</w:t>
      </w:r>
    </w:p>
    <w:p w:rsidR="008865A1" w:rsidRPr="008865A1" w:rsidRDefault="008865A1" w:rsidP="008865A1">
      <w:pPr>
        <w:numPr>
          <w:ilvl w:val="0"/>
          <w:numId w:val="10"/>
        </w:numPr>
        <w:tabs>
          <w:tab w:val="num" w:pos="720"/>
        </w:tabs>
        <w:spacing w:after="0" w:line="240" w:lineRule="auto"/>
        <w:ind w:left="0"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bCs/>
          <w:color w:val="auto"/>
          <w:kern w:val="0"/>
          <w:sz w:val="12"/>
          <w:szCs w:val="12"/>
          <w:lang w:eastAsia="en-US"/>
        </w:rPr>
        <w:t xml:space="preserve">организация  муниципального молодёжного выездного палаточного лагеря «Молодые лидеры» </w:t>
      </w:r>
      <w:proofErr w:type="gramStart"/>
      <w:r w:rsidRPr="008865A1">
        <w:rPr>
          <w:rFonts w:ascii="Times New Roman" w:eastAsia="Calibri" w:hAnsi="Times New Roman" w:cs="Times New Roman"/>
          <w:bCs/>
          <w:color w:val="auto"/>
          <w:kern w:val="0"/>
          <w:sz w:val="12"/>
          <w:szCs w:val="12"/>
          <w:lang w:eastAsia="en-US"/>
        </w:rPr>
        <w:t>в</w:t>
      </w:r>
      <w:proofErr w:type="gramEnd"/>
      <w:r w:rsidRPr="008865A1">
        <w:rPr>
          <w:rFonts w:ascii="Times New Roman" w:eastAsia="Calibri" w:hAnsi="Times New Roman" w:cs="Times New Roman"/>
          <w:bCs/>
          <w:color w:val="auto"/>
          <w:kern w:val="0"/>
          <w:sz w:val="12"/>
          <w:szCs w:val="12"/>
          <w:lang w:eastAsia="en-US"/>
        </w:rPr>
        <w:t xml:space="preserve"> с. </w:t>
      </w:r>
      <w:proofErr w:type="spellStart"/>
      <w:r w:rsidRPr="008865A1">
        <w:rPr>
          <w:rFonts w:ascii="Times New Roman" w:eastAsia="Calibri" w:hAnsi="Times New Roman" w:cs="Times New Roman"/>
          <w:bCs/>
          <w:color w:val="auto"/>
          <w:kern w:val="0"/>
          <w:sz w:val="12"/>
          <w:szCs w:val="12"/>
          <w:lang w:eastAsia="en-US"/>
        </w:rPr>
        <w:t>Таяты</w:t>
      </w:r>
      <w:proofErr w:type="spellEnd"/>
      <w:r w:rsidRPr="008865A1">
        <w:rPr>
          <w:rFonts w:ascii="Times New Roman" w:eastAsia="Calibri" w:hAnsi="Times New Roman" w:cs="Times New Roman"/>
          <w:bCs/>
          <w:color w:val="auto"/>
          <w:kern w:val="0"/>
          <w:sz w:val="12"/>
          <w:szCs w:val="12"/>
          <w:lang w:eastAsia="en-US"/>
        </w:rPr>
        <w:t>;</w:t>
      </w:r>
    </w:p>
    <w:p w:rsidR="008865A1" w:rsidRPr="008865A1" w:rsidRDefault="008865A1" w:rsidP="008865A1">
      <w:pPr>
        <w:numPr>
          <w:ilvl w:val="0"/>
          <w:numId w:val="10"/>
        </w:numPr>
        <w:tabs>
          <w:tab w:val="num" w:pos="720"/>
        </w:tabs>
        <w:spacing w:after="0" w:line="240" w:lineRule="auto"/>
        <w:ind w:left="0"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bCs/>
          <w:color w:val="auto"/>
          <w:kern w:val="0"/>
          <w:sz w:val="12"/>
          <w:szCs w:val="12"/>
          <w:lang w:eastAsia="en-US"/>
        </w:rPr>
        <w:t>организация физкультурно-спортивных соревнований и культурно-массовых мероприятий для детей</w:t>
      </w:r>
    </w:p>
    <w:p w:rsidR="008865A1" w:rsidRPr="008865A1" w:rsidRDefault="008865A1" w:rsidP="008865A1">
      <w:pPr>
        <w:numPr>
          <w:ilvl w:val="0"/>
          <w:numId w:val="10"/>
        </w:numPr>
        <w:tabs>
          <w:tab w:val="num" w:pos="720"/>
        </w:tabs>
        <w:spacing w:after="0" w:line="240" w:lineRule="auto"/>
        <w:ind w:left="0"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bCs/>
          <w:color w:val="auto"/>
          <w:kern w:val="0"/>
          <w:sz w:val="12"/>
          <w:szCs w:val="12"/>
          <w:lang w:eastAsia="en-US"/>
        </w:rPr>
        <w:t>организация работы спортивных клубов в летний период</w:t>
      </w:r>
    </w:p>
    <w:p w:rsidR="008865A1" w:rsidRPr="008865A1" w:rsidRDefault="008865A1" w:rsidP="008865A1">
      <w:pPr>
        <w:numPr>
          <w:ilvl w:val="0"/>
          <w:numId w:val="10"/>
        </w:numPr>
        <w:tabs>
          <w:tab w:val="num" w:pos="720"/>
        </w:tabs>
        <w:spacing w:after="0" w:line="240" w:lineRule="auto"/>
        <w:ind w:left="0"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bCs/>
          <w:color w:val="auto"/>
          <w:kern w:val="0"/>
          <w:sz w:val="12"/>
          <w:szCs w:val="12"/>
          <w:lang w:eastAsia="en-US"/>
        </w:rPr>
        <w:t>профилактические и реабилитационные мероприятия с детьми</w:t>
      </w:r>
    </w:p>
    <w:p w:rsidR="008865A1" w:rsidRPr="008865A1" w:rsidRDefault="008865A1" w:rsidP="008865A1">
      <w:pPr>
        <w:spacing w:after="0" w:line="240" w:lineRule="auto"/>
        <w:ind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bCs/>
          <w:color w:val="auto"/>
          <w:kern w:val="0"/>
          <w:sz w:val="12"/>
          <w:szCs w:val="12"/>
          <w:lang w:eastAsia="en-US"/>
        </w:rPr>
        <w:t>В течение лета 2013г. в Каратузском районе:</w:t>
      </w:r>
    </w:p>
    <w:p w:rsidR="008865A1" w:rsidRPr="008865A1" w:rsidRDefault="008865A1" w:rsidP="008865A1">
      <w:pPr>
        <w:spacing w:after="0" w:line="240" w:lineRule="auto"/>
        <w:ind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bCs/>
          <w:color w:val="auto"/>
          <w:kern w:val="0"/>
          <w:sz w:val="12"/>
          <w:szCs w:val="12"/>
          <w:lang w:eastAsia="en-US"/>
        </w:rPr>
        <w:t>- функционировали 15 лагерей дневного пребывания, в которых отдохнули и оздоровились 610 детей;</w:t>
      </w:r>
    </w:p>
    <w:p w:rsidR="008865A1" w:rsidRPr="008865A1" w:rsidRDefault="008865A1" w:rsidP="008865A1">
      <w:pPr>
        <w:spacing w:after="0" w:line="240" w:lineRule="auto"/>
        <w:ind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bCs/>
          <w:color w:val="auto"/>
          <w:kern w:val="0"/>
          <w:sz w:val="12"/>
          <w:szCs w:val="12"/>
          <w:lang w:eastAsia="en-US"/>
        </w:rPr>
        <w:t>-  работал палаточный лагерь «Молодые лидеры». 1 сезон (08.07 – 15.07.2013), 2 сезон (22.07. – 29.07.2013), всего в лагере отдохнули 120 учащихся,</w:t>
      </w:r>
    </w:p>
    <w:p w:rsidR="008865A1" w:rsidRPr="008865A1" w:rsidRDefault="008865A1" w:rsidP="008865A1">
      <w:pPr>
        <w:spacing w:after="0" w:line="240" w:lineRule="auto"/>
        <w:ind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bCs/>
          <w:color w:val="auto"/>
          <w:kern w:val="0"/>
          <w:sz w:val="12"/>
          <w:szCs w:val="12"/>
          <w:lang w:eastAsia="en-US"/>
        </w:rPr>
        <w:t>- 8 детей отдыхали в палаточных лагерях других районов Красноярского края;</w:t>
      </w:r>
    </w:p>
    <w:p w:rsidR="008865A1" w:rsidRPr="008865A1" w:rsidRDefault="008865A1" w:rsidP="008865A1">
      <w:pPr>
        <w:spacing w:after="0" w:line="240" w:lineRule="auto"/>
        <w:ind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bCs/>
          <w:color w:val="auto"/>
          <w:kern w:val="0"/>
          <w:sz w:val="12"/>
          <w:szCs w:val="12"/>
          <w:lang w:eastAsia="en-US"/>
        </w:rPr>
        <w:t>- с 28.07.2013 по 17.08.2013г. 44 ребенка отдохнули в загородном лагере «Елочка» Минусинского района</w:t>
      </w:r>
    </w:p>
    <w:p w:rsidR="008865A1" w:rsidRPr="008865A1" w:rsidRDefault="008865A1" w:rsidP="008865A1">
      <w:pPr>
        <w:spacing w:after="0" w:line="240" w:lineRule="auto"/>
        <w:ind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bCs/>
          <w:color w:val="auto"/>
          <w:kern w:val="0"/>
          <w:sz w:val="12"/>
          <w:szCs w:val="12"/>
          <w:lang w:eastAsia="en-US"/>
        </w:rPr>
        <w:t>- 07.07.2013 – 28.07.2013 8 детей, находящихся под опекой отдохнули в загородном лагере «Огонек».</w:t>
      </w:r>
    </w:p>
    <w:p w:rsidR="008865A1" w:rsidRPr="008865A1" w:rsidRDefault="008865A1" w:rsidP="008865A1">
      <w:pPr>
        <w:spacing w:after="0" w:line="240" w:lineRule="auto"/>
        <w:ind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bCs/>
          <w:color w:val="auto"/>
          <w:kern w:val="0"/>
          <w:sz w:val="12"/>
          <w:szCs w:val="12"/>
          <w:lang w:eastAsia="en-US"/>
        </w:rPr>
        <w:t xml:space="preserve">- с 1.08.2013 по 21.08.2013 25 учащихся </w:t>
      </w:r>
      <w:proofErr w:type="spellStart"/>
      <w:r w:rsidRPr="008865A1">
        <w:rPr>
          <w:rFonts w:ascii="Times New Roman" w:eastAsia="Calibri" w:hAnsi="Times New Roman" w:cs="Times New Roman"/>
          <w:bCs/>
          <w:color w:val="auto"/>
          <w:kern w:val="0"/>
          <w:sz w:val="12"/>
          <w:szCs w:val="12"/>
          <w:lang w:eastAsia="en-US"/>
        </w:rPr>
        <w:t>Каратузской</w:t>
      </w:r>
      <w:proofErr w:type="spellEnd"/>
      <w:r w:rsidRPr="008865A1">
        <w:rPr>
          <w:rFonts w:ascii="Times New Roman" w:eastAsia="Calibri" w:hAnsi="Times New Roman" w:cs="Times New Roman"/>
          <w:bCs/>
          <w:color w:val="auto"/>
          <w:kern w:val="0"/>
          <w:sz w:val="12"/>
          <w:szCs w:val="12"/>
          <w:lang w:eastAsia="en-US"/>
        </w:rPr>
        <w:t xml:space="preserve"> школы отдохнули в загородном лагере «Саяны» Минусинского района.</w:t>
      </w:r>
    </w:p>
    <w:p w:rsidR="008865A1" w:rsidRPr="008865A1" w:rsidRDefault="008865A1" w:rsidP="008865A1">
      <w:pPr>
        <w:spacing w:after="0" w:line="240" w:lineRule="auto"/>
        <w:ind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bCs/>
          <w:color w:val="auto"/>
          <w:kern w:val="0"/>
          <w:sz w:val="12"/>
          <w:szCs w:val="12"/>
          <w:lang w:eastAsia="en-US"/>
        </w:rPr>
        <w:t>- 67 детей из малообеспеченных семей отдохнули в загородном лагере (44) «Салют» Ермаковского района и (23) Солнечный Минусинского района (по линии социальной защиты населения);</w:t>
      </w:r>
    </w:p>
    <w:p w:rsidR="008865A1" w:rsidRPr="008865A1" w:rsidRDefault="008865A1" w:rsidP="008865A1">
      <w:pPr>
        <w:spacing w:after="0" w:line="240" w:lineRule="auto"/>
        <w:ind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bCs/>
          <w:color w:val="auto"/>
          <w:kern w:val="0"/>
          <w:sz w:val="12"/>
          <w:szCs w:val="12"/>
          <w:lang w:eastAsia="en-US"/>
        </w:rPr>
        <w:t>- 9 воспитанников школы искусств получили путевки в загородный лагерь «Горный» по линии Министерства культуры Красноярского края;</w:t>
      </w:r>
    </w:p>
    <w:p w:rsidR="008865A1" w:rsidRPr="008865A1" w:rsidRDefault="008865A1" w:rsidP="008865A1">
      <w:pPr>
        <w:spacing w:after="0" w:line="240" w:lineRule="auto"/>
        <w:ind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bCs/>
          <w:color w:val="auto"/>
          <w:kern w:val="0"/>
          <w:sz w:val="12"/>
          <w:szCs w:val="12"/>
          <w:lang w:eastAsia="en-US"/>
        </w:rPr>
        <w:t xml:space="preserve">- 31 ребенок в течение лета </w:t>
      </w:r>
      <w:proofErr w:type="spellStart"/>
      <w:r w:rsidRPr="008865A1">
        <w:rPr>
          <w:rFonts w:ascii="Times New Roman" w:eastAsia="Calibri" w:hAnsi="Times New Roman" w:cs="Times New Roman"/>
          <w:bCs/>
          <w:color w:val="auto"/>
          <w:kern w:val="0"/>
          <w:sz w:val="12"/>
          <w:szCs w:val="12"/>
          <w:lang w:eastAsia="en-US"/>
        </w:rPr>
        <w:t>оздоравливался</w:t>
      </w:r>
      <w:proofErr w:type="spellEnd"/>
      <w:r w:rsidRPr="008865A1">
        <w:rPr>
          <w:rFonts w:ascii="Times New Roman" w:eastAsia="Calibri" w:hAnsi="Times New Roman" w:cs="Times New Roman"/>
          <w:bCs/>
          <w:color w:val="auto"/>
          <w:kern w:val="0"/>
          <w:sz w:val="12"/>
          <w:szCs w:val="12"/>
          <w:lang w:eastAsia="en-US"/>
        </w:rPr>
        <w:t xml:space="preserve"> в санаториях;</w:t>
      </w:r>
    </w:p>
    <w:p w:rsidR="008865A1" w:rsidRPr="008865A1" w:rsidRDefault="008865A1" w:rsidP="008865A1">
      <w:pPr>
        <w:spacing w:after="0" w:line="240" w:lineRule="auto"/>
        <w:ind w:firstLine="284"/>
        <w:jc w:val="both"/>
        <w:rPr>
          <w:rFonts w:ascii="Times New Roman" w:eastAsia="Calibri" w:hAnsi="Times New Roman" w:cs="Times New Roman"/>
          <w:bCs/>
          <w:color w:val="auto"/>
          <w:kern w:val="0"/>
          <w:sz w:val="12"/>
          <w:szCs w:val="12"/>
          <w:lang w:eastAsia="en-US"/>
        </w:rPr>
      </w:pPr>
      <w:r w:rsidRPr="008865A1">
        <w:rPr>
          <w:rFonts w:ascii="Times New Roman" w:eastAsia="Calibri" w:hAnsi="Times New Roman" w:cs="Times New Roman"/>
          <w:bCs/>
          <w:color w:val="auto"/>
          <w:kern w:val="0"/>
          <w:sz w:val="12"/>
          <w:szCs w:val="12"/>
          <w:lang w:eastAsia="en-US"/>
        </w:rPr>
        <w:t>- в течение лета 208 учащихся были трудоустроены за счет краевых средств, районной долгосрочной целевой программы «</w:t>
      </w:r>
      <w:proofErr w:type="spellStart"/>
      <w:r w:rsidRPr="008865A1">
        <w:rPr>
          <w:rFonts w:ascii="Times New Roman" w:eastAsia="Calibri" w:hAnsi="Times New Roman" w:cs="Times New Roman"/>
          <w:bCs/>
          <w:color w:val="auto"/>
          <w:kern w:val="0"/>
          <w:sz w:val="12"/>
          <w:szCs w:val="12"/>
          <w:lang w:eastAsia="en-US"/>
        </w:rPr>
        <w:t>Каратуз</w:t>
      </w:r>
      <w:proofErr w:type="spellEnd"/>
      <w:r w:rsidRPr="008865A1">
        <w:rPr>
          <w:rFonts w:ascii="Times New Roman" w:eastAsia="Calibri" w:hAnsi="Times New Roman" w:cs="Times New Roman"/>
          <w:bCs/>
          <w:color w:val="auto"/>
          <w:kern w:val="0"/>
          <w:sz w:val="12"/>
          <w:szCs w:val="12"/>
          <w:lang w:eastAsia="en-US"/>
        </w:rPr>
        <w:t xml:space="preserve"> молодой» и районной долгосрочной целевой программы «Дети».</w:t>
      </w:r>
    </w:p>
    <w:p w:rsidR="008865A1" w:rsidRPr="008865A1" w:rsidRDefault="008865A1" w:rsidP="008865A1">
      <w:pPr>
        <w:widowControl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каждом образовательном учреждении была разработана летняя образовательная программа, основной упор в которой сделан на воспитание здорового образа жизни ребят через усиленное витаминизированное питание, подвижные игры на свежем воздухе, занятость детей, физкультурно-спортивную работу, копилку идей, трудовое воспитание, развитие талантов, мониторинг здоровья, общение, возможность с пользой проводить свое время. </w:t>
      </w:r>
    </w:p>
    <w:p w:rsid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Кроме этого, в 2013 году, с целью совершенствования программно-методического обеспечения летней оздоровительной кампании, выявления, обобщения и популяризации лучших педагогических практик, проводится конкурс летних образовательных программ. В конкурсе участвуют 14 программ лагерей дневного пребывания. Три образовательных учреждения набравших наибольшее количество баллов будут награждены подарочными сертификатами (1 место – 9 000 </w:t>
      </w:r>
      <w:proofErr w:type="spellStart"/>
      <w:r w:rsidRPr="008865A1">
        <w:rPr>
          <w:rFonts w:ascii="Times New Roman" w:eastAsia="Calibri" w:hAnsi="Times New Roman" w:cs="Times New Roman"/>
          <w:color w:val="auto"/>
          <w:kern w:val="0"/>
          <w:sz w:val="12"/>
          <w:szCs w:val="12"/>
          <w:lang w:eastAsia="en-US"/>
        </w:rPr>
        <w:t>руб</w:t>
      </w:r>
      <w:proofErr w:type="spellEnd"/>
      <w:r w:rsidRPr="008865A1">
        <w:rPr>
          <w:rFonts w:ascii="Times New Roman" w:eastAsia="Calibri" w:hAnsi="Times New Roman" w:cs="Times New Roman"/>
          <w:color w:val="auto"/>
          <w:kern w:val="0"/>
          <w:sz w:val="12"/>
          <w:szCs w:val="12"/>
          <w:lang w:eastAsia="en-US"/>
        </w:rPr>
        <w:t xml:space="preserve">, 2 место – 6 000 </w:t>
      </w:r>
      <w:proofErr w:type="spellStart"/>
      <w:r w:rsidRPr="008865A1">
        <w:rPr>
          <w:rFonts w:ascii="Times New Roman" w:eastAsia="Calibri" w:hAnsi="Times New Roman" w:cs="Times New Roman"/>
          <w:color w:val="auto"/>
          <w:kern w:val="0"/>
          <w:sz w:val="12"/>
          <w:szCs w:val="12"/>
          <w:lang w:eastAsia="en-US"/>
        </w:rPr>
        <w:t>руб</w:t>
      </w:r>
      <w:proofErr w:type="spellEnd"/>
      <w:r w:rsidRPr="008865A1">
        <w:rPr>
          <w:rFonts w:ascii="Times New Roman" w:eastAsia="Calibri" w:hAnsi="Times New Roman" w:cs="Times New Roman"/>
          <w:color w:val="auto"/>
          <w:kern w:val="0"/>
          <w:sz w:val="12"/>
          <w:szCs w:val="12"/>
          <w:lang w:eastAsia="en-US"/>
        </w:rPr>
        <w:t>, 3 место – 3 000руб) на укрепление материально-технической базы лагерей дневного пребывания.</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p>
    <w:p w:rsidR="008865A1" w:rsidRDefault="008865A1" w:rsidP="008865A1">
      <w:pPr>
        <w:spacing w:after="0" w:line="240" w:lineRule="auto"/>
        <w:ind w:firstLine="284"/>
        <w:jc w:val="center"/>
        <w:rPr>
          <w:rFonts w:ascii="Times New Roman" w:eastAsia="Calibri" w:hAnsi="Times New Roman" w:cs="Times New Roman"/>
          <w:b/>
          <w:bCs/>
          <w:color w:val="auto"/>
          <w:kern w:val="0"/>
          <w:sz w:val="12"/>
          <w:szCs w:val="12"/>
          <w:lang w:eastAsia="en-US"/>
        </w:rPr>
      </w:pPr>
      <w:r w:rsidRPr="008865A1">
        <w:rPr>
          <w:rFonts w:ascii="Times New Roman" w:eastAsia="Calibri" w:hAnsi="Times New Roman" w:cs="Times New Roman"/>
          <w:b/>
          <w:bCs/>
          <w:color w:val="auto"/>
          <w:kern w:val="0"/>
          <w:sz w:val="12"/>
          <w:szCs w:val="12"/>
          <w:lang w:eastAsia="en-US"/>
        </w:rPr>
        <w:t>Обеспечение конституционного права ребенка  на проживание в семье</w:t>
      </w:r>
    </w:p>
    <w:p w:rsidR="008865A1" w:rsidRPr="008865A1" w:rsidRDefault="008865A1" w:rsidP="008865A1">
      <w:pPr>
        <w:spacing w:after="0" w:line="240" w:lineRule="auto"/>
        <w:ind w:firstLine="284"/>
        <w:jc w:val="center"/>
        <w:rPr>
          <w:rFonts w:ascii="Times New Roman" w:eastAsia="Calibri" w:hAnsi="Times New Roman" w:cs="Times New Roman"/>
          <w:b/>
          <w:bCs/>
          <w:color w:val="auto"/>
          <w:kern w:val="0"/>
          <w:sz w:val="12"/>
          <w:szCs w:val="12"/>
          <w:lang w:eastAsia="en-US"/>
        </w:rPr>
      </w:pP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Каратузском районе проживает 3 551 детей, из них на начало 2012  года  119 детей-сирот и детей, оставшихся без попечения родителей.</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w:t>
      </w:r>
      <w:smartTag w:uri="urn:schemas-microsoft-com:office:smarttags" w:element="metricconverter">
        <w:smartTagPr>
          <w:attr w:name="ProductID" w:val="2013 г"/>
        </w:smartTagPr>
        <w:r w:rsidRPr="008865A1">
          <w:rPr>
            <w:rFonts w:ascii="Times New Roman" w:eastAsia="Calibri" w:hAnsi="Times New Roman" w:cs="Times New Roman"/>
            <w:color w:val="auto"/>
            <w:kern w:val="0"/>
            <w:sz w:val="12"/>
            <w:szCs w:val="12"/>
            <w:lang w:eastAsia="en-US"/>
          </w:rPr>
          <w:t>2013 г</w:t>
        </w:r>
      </w:smartTag>
      <w:r w:rsidRPr="008865A1">
        <w:rPr>
          <w:rFonts w:ascii="Times New Roman" w:eastAsia="Calibri" w:hAnsi="Times New Roman" w:cs="Times New Roman"/>
          <w:color w:val="auto"/>
          <w:kern w:val="0"/>
          <w:sz w:val="12"/>
          <w:szCs w:val="12"/>
          <w:lang w:eastAsia="en-US"/>
        </w:rPr>
        <w:t xml:space="preserve"> - 140 детей-сирот и детей, оставшихся без попечения.</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Важнейшим направлением в области улучшения жизни детей-сирот является работа, направленная на развитие различных форм семейного устройства детей-сирот и детей, оставшихся без попечения родителей: опека (попечительство), усыновление, приемная семья: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p>
    <w:tbl>
      <w:tblPr>
        <w:tblW w:w="70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011"/>
        <w:gridCol w:w="776"/>
        <w:gridCol w:w="783"/>
      </w:tblGrid>
      <w:tr w:rsidR="008865A1" w:rsidRPr="008865A1" w:rsidTr="008865A1">
        <w:tc>
          <w:tcPr>
            <w:tcW w:w="484" w:type="dxa"/>
            <w:tcBorders>
              <w:top w:val="single" w:sz="4" w:space="0" w:color="000000"/>
              <w:left w:val="single" w:sz="4" w:space="0" w:color="000000"/>
              <w:bottom w:val="single" w:sz="4" w:space="0" w:color="000000"/>
              <w:right w:val="single" w:sz="4" w:space="0" w:color="000000"/>
            </w:tcBorders>
          </w:tcPr>
          <w:p w:rsidR="008865A1" w:rsidRPr="008865A1" w:rsidRDefault="008865A1" w:rsidP="008865A1">
            <w:pPr>
              <w:spacing w:after="0" w:line="240" w:lineRule="auto"/>
              <w:ind w:firstLine="284"/>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w:t>
            </w:r>
          </w:p>
        </w:tc>
        <w:tc>
          <w:tcPr>
            <w:tcW w:w="5011" w:type="dxa"/>
            <w:tcBorders>
              <w:top w:val="single" w:sz="4" w:space="0" w:color="000000"/>
              <w:left w:val="single" w:sz="4" w:space="0" w:color="000000"/>
              <w:bottom w:val="single" w:sz="4" w:space="0" w:color="000000"/>
              <w:right w:val="single" w:sz="4" w:space="0" w:color="000000"/>
            </w:tcBorders>
          </w:tcPr>
          <w:p w:rsidR="008865A1" w:rsidRPr="008865A1" w:rsidRDefault="008865A1" w:rsidP="008865A1">
            <w:pPr>
              <w:spacing w:after="0" w:line="240" w:lineRule="auto"/>
              <w:ind w:firstLine="284"/>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Передано на семейные устройства</w:t>
            </w:r>
          </w:p>
        </w:tc>
        <w:tc>
          <w:tcPr>
            <w:tcW w:w="776" w:type="dxa"/>
            <w:tcBorders>
              <w:top w:val="single" w:sz="4" w:space="0" w:color="000000"/>
              <w:left w:val="single" w:sz="4" w:space="0" w:color="000000"/>
              <w:bottom w:val="single" w:sz="4" w:space="0" w:color="000000"/>
              <w:right w:val="single" w:sz="4" w:space="0" w:color="000000"/>
            </w:tcBorders>
          </w:tcPr>
          <w:p w:rsidR="008865A1" w:rsidRPr="008865A1" w:rsidRDefault="008865A1" w:rsidP="008865A1">
            <w:pPr>
              <w:spacing w:after="0" w:line="240" w:lineRule="auto"/>
              <w:ind w:firstLine="284"/>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2012</w:t>
            </w:r>
          </w:p>
        </w:tc>
        <w:tc>
          <w:tcPr>
            <w:tcW w:w="783" w:type="dxa"/>
            <w:tcBorders>
              <w:top w:val="single" w:sz="4" w:space="0" w:color="auto"/>
              <w:bottom w:val="single" w:sz="4" w:space="0" w:color="auto"/>
              <w:right w:val="single" w:sz="4" w:space="0" w:color="auto"/>
            </w:tcBorders>
            <w:shd w:val="clear" w:color="auto" w:fill="auto"/>
          </w:tcPr>
          <w:p w:rsidR="008865A1" w:rsidRPr="008865A1" w:rsidRDefault="008865A1" w:rsidP="008865A1">
            <w:pPr>
              <w:spacing w:after="0" w:line="240" w:lineRule="auto"/>
              <w:ind w:firstLine="284"/>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2013 </w:t>
            </w:r>
          </w:p>
        </w:tc>
      </w:tr>
      <w:tr w:rsidR="008865A1" w:rsidRPr="008865A1" w:rsidTr="008865A1">
        <w:tc>
          <w:tcPr>
            <w:tcW w:w="484" w:type="dxa"/>
            <w:tcBorders>
              <w:top w:val="single" w:sz="4" w:space="0" w:color="000000"/>
              <w:left w:val="single" w:sz="4" w:space="0" w:color="000000"/>
              <w:bottom w:val="single" w:sz="4" w:space="0" w:color="000000"/>
              <w:right w:val="single" w:sz="4" w:space="0" w:color="000000"/>
            </w:tcBorders>
          </w:tcPr>
          <w:p w:rsidR="008865A1" w:rsidRPr="008865A1" w:rsidRDefault="008865A1" w:rsidP="008865A1">
            <w:pPr>
              <w:spacing w:after="0" w:line="240" w:lineRule="auto"/>
              <w:ind w:firstLine="284"/>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1</w:t>
            </w:r>
          </w:p>
        </w:tc>
        <w:tc>
          <w:tcPr>
            <w:tcW w:w="5011" w:type="dxa"/>
            <w:tcBorders>
              <w:top w:val="single" w:sz="4" w:space="0" w:color="000000"/>
              <w:left w:val="single" w:sz="4" w:space="0" w:color="000000"/>
              <w:bottom w:val="single" w:sz="4" w:space="0" w:color="000000"/>
              <w:right w:val="single" w:sz="4" w:space="0" w:color="000000"/>
            </w:tcBorders>
          </w:tcPr>
          <w:p w:rsidR="008865A1" w:rsidRPr="008865A1" w:rsidRDefault="008865A1" w:rsidP="008865A1">
            <w:pPr>
              <w:spacing w:after="0" w:line="240" w:lineRule="auto"/>
              <w:ind w:firstLine="284"/>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опека (попечительство)</w:t>
            </w:r>
          </w:p>
        </w:tc>
        <w:tc>
          <w:tcPr>
            <w:tcW w:w="776" w:type="dxa"/>
            <w:tcBorders>
              <w:top w:val="single" w:sz="4" w:space="0" w:color="000000"/>
              <w:left w:val="single" w:sz="4" w:space="0" w:color="000000"/>
              <w:bottom w:val="single" w:sz="4" w:space="0" w:color="000000"/>
              <w:right w:val="single" w:sz="4" w:space="0" w:color="000000"/>
            </w:tcBorders>
          </w:tcPr>
          <w:p w:rsidR="008865A1" w:rsidRPr="008865A1" w:rsidRDefault="008865A1" w:rsidP="008865A1">
            <w:pPr>
              <w:spacing w:after="0" w:line="240" w:lineRule="auto"/>
              <w:ind w:firstLine="284"/>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7</w:t>
            </w:r>
          </w:p>
        </w:tc>
        <w:tc>
          <w:tcPr>
            <w:tcW w:w="783" w:type="dxa"/>
            <w:tcBorders>
              <w:top w:val="single" w:sz="4" w:space="0" w:color="auto"/>
              <w:bottom w:val="single" w:sz="4" w:space="0" w:color="auto"/>
              <w:right w:val="single" w:sz="4" w:space="0" w:color="auto"/>
            </w:tcBorders>
            <w:shd w:val="clear" w:color="auto" w:fill="auto"/>
          </w:tcPr>
          <w:p w:rsidR="008865A1" w:rsidRPr="008865A1" w:rsidRDefault="008865A1" w:rsidP="008865A1">
            <w:pPr>
              <w:spacing w:after="0" w:line="240" w:lineRule="auto"/>
              <w:ind w:firstLine="284"/>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20</w:t>
            </w:r>
          </w:p>
        </w:tc>
      </w:tr>
      <w:tr w:rsidR="008865A1" w:rsidRPr="008865A1" w:rsidTr="008865A1">
        <w:tc>
          <w:tcPr>
            <w:tcW w:w="484" w:type="dxa"/>
            <w:tcBorders>
              <w:top w:val="single" w:sz="4" w:space="0" w:color="000000"/>
              <w:left w:val="single" w:sz="4" w:space="0" w:color="000000"/>
              <w:bottom w:val="single" w:sz="4" w:space="0" w:color="000000"/>
              <w:right w:val="single" w:sz="4" w:space="0" w:color="000000"/>
            </w:tcBorders>
          </w:tcPr>
          <w:p w:rsidR="008865A1" w:rsidRPr="008865A1" w:rsidRDefault="008865A1" w:rsidP="008865A1">
            <w:pPr>
              <w:spacing w:after="0" w:line="240" w:lineRule="auto"/>
              <w:ind w:firstLine="284"/>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2</w:t>
            </w:r>
          </w:p>
        </w:tc>
        <w:tc>
          <w:tcPr>
            <w:tcW w:w="5011" w:type="dxa"/>
            <w:tcBorders>
              <w:top w:val="single" w:sz="4" w:space="0" w:color="000000"/>
              <w:left w:val="single" w:sz="4" w:space="0" w:color="000000"/>
              <w:bottom w:val="single" w:sz="4" w:space="0" w:color="000000"/>
              <w:right w:val="single" w:sz="4" w:space="0" w:color="000000"/>
            </w:tcBorders>
          </w:tcPr>
          <w:p w:rsidR="008865A1" w:rsidRPr="008865A1" w:rsidRDefault="008865A1" w:rsidP="008865A1">
            <w:pPr>
              <w:spacing w:after="0" w:line="240" w:lineRule="auto"/>
              <w:ind w:firstLine="284"/>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усыновление</w:t>
            </w:r>
          </w:p>
        </w:tc>
        <w:tc>
          <w:tcPr>
            <w:tcW w:w="776" w:type="dxa"/>
            <w:tcBorders>
              <w:top w:val="single" w:sz="4" w:space="0" w:color="000000"/>
              <w:left w:val="single" w:sz="4" w:space="0" w:color="000000"/>
              <w:bottom w:val="single" w:sz="4" w:space="0" w:color="000000"/>
              <w:right w:val="single" w:sz="4" w:space="0" w:color="000000"/>
            </w:tcBorders>
          </w:tcPr>
          <w:p w:rsidR="008865A1" w:rsidRPr="008865A1" w:rsidRDefault="008865A1" w:rsidP="008865A1">
            <w:pPr>
              <w:spacing w:after="0" w:line="240" w:lineRule="auto"/>
              <w:ind w:firstLine="284"/>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w:t>
            </w:r>
          </w:p>
        </w:tc>
        <w:tc>
          <w:tcPr>
            <w:tcW w:w="783" w:type="dxa"/>
            <w:tcBorders>
              <w:top w:val="single" w:sz="4" w:space="0" w:color="auto"/>
              <w:bottom w:val="single" w:sz="4" w:space="0" w:color="auto"/>
              <w:right w:val="single" w:sz="4" w:space="0" w:color="auto"/>
            </w:tcBorders>
            <w:shd w:val="clear" w:color="auto" w:fill="auto"/>
          </w:tcPr>
          <w:p w:rsidR="008865A1" w:rsidRPr="008865A1" w:rsidRDefault="008865A1" w:rsidP="008865A1">
            <w:pPr>
              <w:spacing w:after="0" w:line="240" w:lineRule="auto"/>
              <w:ind w:firstLine="284"/>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1</w:t>
            </w:r>
          </w:p>
        </w:tc>
      </w:tr>
      <w:tr w:rsidR="008865A1" w:rsidRPr="008865A1" w:rsidTr="008865A1">
        <w:tc>
          <w:tcPr>
            <w:tcW w:w="484" w:type="dxa"/>
            <w:tcBorders>
              <w:top w:val="single" w:sz="4" w:space="0" w:color="000000"/>
              <w:left w:val="single" w:sz="4" w:space="0" w:color="000000"/>
              <w:bottom w:val="single" w:sz="4" w:space="0" w:color="000000"/>
              <w:right w:val="single" w:sz="4" w:space="0" w:color="000000"/>
            </w:tcBorders>
          </w:tcPr>
          <w:p w:rsidR="008865A1" w:rsidRPr="008865A1" w:rsidRDefault="008865A1" w:rsidP="008865A1">
            <w:pPr>
              <w:spacing w:after="0" w:line="240" w:lineRule="auto"/>
              <w:ind w:firstLine="284"/>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3</w:t>
            </w:r>
          </w:p>
        </w:tc>
        <w:tc>
          <w:tcPr>
            <w:tcW w:w="5011" w:type="dxa"/>
            <w:tcBorders>
              <w:top w:val="single" w:sz="4" w:space="0" w:color="000000"/>
              <w:left w:val="single" w:sz="4" w:space="0" w:color="000000"/>
              <w:bottom w:val="single" w:sz="4" w:space="0" w:color="000000"/>
              <w:right w:val="single" w:sz="4" w:space="0" w:color="000000"/>
            </w:tcBorders>
          </w:tcPr>
          <w:p w:rsidR="008865A1" w:rsidRPr="008865A1" w:rsidRDefault="008865A1" w:rsidP="008865A1">
            <w:pPr>
              <w:spacing w:after="0" w:line="240" w:lineRule="auto"/>
              <w:ind w:firstLine="284"/>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приемная семья</w:t>
            </w:r>
          </w:p>
        </w:tc>
        <w:tc>
          <w:tcPr>
            <w:tcW w:w="776" w:type="dxa"/>
            <w:tcBorders>
              <w:top w:val="single" w:sz="4" w:space="0" w:color="000000"/>
              <w:left w:val="single" w:sz="4" w:space="0" w:color="000000"/>
              <w:bottom w:val="single" w:sz="4" w:space="0" w:color="000000"/>
              <w:right w:val="single" w:sz="4" w:space="0" w:color="000000"/>
            </w:tcBorders>
          </w:tcPr>
          <w:p w:rsidR="008865A1" w:rsidRPr="008865A1" w:rsidRDefault="008865A1" w:rsidP="008865A1">
            <w:pPr>
              <w:spacing w:after="0" w:line="240" w:lineRule="auto"/>
              <w:ind w:firstLine="284"/>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4</w:t>
            </w:r>
          </w:p>
        </w:tc>
        <w:tc>
          <w:tcPr>
            <w:tcW w:w="783" w:type="dxa"/>
            <w:tcBorders>
              <w:top w:val="single" w:sz="4" w:space="0" w:color="auto"/>
              <w:bottom w:val="single" w:sz="4" w:space="0" w:color="auto"/>
              <w:right w:val="single" w:sz="4" w:space="0" w:color="auto"/>
            </w:tcBorders>
            <w:shd w:val="clear" w:color="auto" w:fill="auto"/>
          </w:tcPr>
          <w:p w:rsidR="008865A1" w:rsidRPr="008865A1" w:rsidRDefault="008865A1" w:rsidP="008865A1">
            <w:pPr>
              <w:spacing w:after="0" w:line="240" w:lineRule="auto"/>
              <w:ind w:firstLine="284"/>
              <w:rPr>
                <w:rFonts w:ascii="Times New Roman" w:eastAsia="Calibri" w:hAnsi="Times New Roman" w:cs="Times New Roman"/>
                <w:color w:val="auto"/>
                <w:kern w:val="0"/>
                <w:sz w:val="12"/>
                <w:szCs w:val="12"/>
                <w:highlight w:val="yellow"/>
                <w:lang w:eastAsia="en-US"/>
              </w:rPr>
            </w:pPr>
            <w:r w:rsidRPr="008865A1">
              <w:rPr>
                <w:rFonts w:ascii="Times New Roman" w:eastAsia="Calibri" w:hAnsi="Times New Roman" w:cs="Times New Roman"/>
                <w:color w:val="auto"/>
                <w:kern w:val="0"/>
                <w:sz w:val="12"/>
                <w:szCs w:val="12"/>
                <w:lang w:eastAsia="en-US"/>
              </w:rPr>
              <w:t>6</w:t>
            </w:r>
          </w:p>
        </w:tc>
      </w:tr>
    </w:tbl>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соответствии с ФЗ № 48-ФЗ «Об опеке и попечительстве» специалистами отдела СПД осуществляется надзор за деятельностью опекунов (попечителей), приемных родителей. Два раза в год проверяются условия жизни подопечных, соблюдение опекунами (попечителями), приемными родителями законных прав и интересов подопечных, обеспечение сохранности их имущества. За 2012 год было осуществлено 38 выездов, за 2013 год – было осуществлено 50 выездов, согласно которым составлены акты обследования условий жизни детей в семьях.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Специалисты отдела СПД в отношении несовершеннолетних граждан работают в соответствии с планом работы.</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Основными направлениями деятельности в отношении несовершеннолетних граждан являются:</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Соблюдение законных прав и интересов детей-сирот, и детей, оставшихся без попечения родителей;</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Выявление и устройство детей, оставшихся без попечения родителей, а также имеющих родителей, но нуждающихся в помощи государства;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Создание условий, обеспечивающих различные формы устройства детей-сирот, и детей, оставшихся без попечения  родителей: усыновление (удочерение), опека и попечительство, приемные семьи;</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Защита жилищных и имущественных прав несовершеннолетних, в том числе детей-сирот и детей, оставшихся без попечения родителей, а также лиц из их числа;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Профилактика семейного неблагополучия;</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соответствии с планом работы проводятся проверки по вопросам соблюдения прав несовершеннолетних в школах, дошкольных учреждениях, расположенных на территории района.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Два раза в год проводятся контрольные обследования условий жизни опекаемых (подопечных), приемных, усыновленных детей. Не менее двух раз в неделю проводятся совместные рейды (в том числе и вечерние) по неблагополучным семьям, в ходе которых выясняются условия проживания несовершеннолетних, а также проводится индивидуальная работа с детьми и их родителями.</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Вопросы своевременного выявления, дальнейшего жизнеустройства детей из числа детей-сирот и детей, оставшихся без попечения родителей, защиты прав несовершеннолетних систематически обсуждаются на совещаниях совместно с органами системы профилактики.</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865A1">
        <w:rPr>
          <w:rFonts w:ascii="Times New Roman" w:eastAsia="Calibri" w:hAnsi="Times New Roman" w:cs="Times New Roman"/>
          <w:color w:val="auto"/>
          <w:kern w:val="0"/>
          <w:sz w:val="12"/>
          <w:szCs w:val="12"/>
          <w:lang w:eastAsia="en-US"/>
        </w:rPr>
        <w:t>Специалисты отдела социальной поддержки детства по вопросам выявления и устройства детей из числа детей-сирот и детей, оставшихся без попечения родителей, работают в тесном контакте с комиссией по делам несовершеннолетних и защите их прав, подразделением по делам несовершеннолетних, специалистами Центра социальной помощи семье и детям  управления социальной защиты населения, администрациями сельских поселений, руководителями образовательных учреждений, органами здравоохранения и населением района, по</w:t>
      </w:r>
      <w:proofErr w:type="gramEnd"/>
      <w:r w:rsidRPr="008865A1">
        <w:rPr>
          <w:rFonts w:ascii="Times New Roman" w:eastAsia="Calibri" w:hAnsi="Times New Roman" w:cs="Times New Roman"/>
          <w:color w:val="auto"/>
          <w:kern w:val="0"/>
          <w:sz w:val="12"/>
          <w:szCs w:val="12"/>
          <w:lang w:eastAsia="en-US"/>
        </w:rPr>
        <w:t xml:space="preserve"> звонкам и обращениям граждан, проживающих не только в Каратузском районе, но и за его пределами, профилактическим рейдам.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За 2012 - 2013 годы наблюдается некоторый спад числа выявленных детей-сирот и детей, оставшихся без попечения родителей.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Одним из главных (приоритетных) направлений в деятельности отдела СПД продолжается профилактика семейного неблагополучия и работа с «кровной семьёй». Для этого в районе проводится учет семей, находящихся в социально-опасном положении (в ОУ, администрациях сельских поселений, КДН и ЗП, ПДН ОП № 2 МО МВД России «</w:t>
      </w:r>
      <w:proofErr w:type="spellStart"/>
      <w:r w:rsidRPr="008865A1">
        <w:rPr>
          <w:rFonts w:ascii="Times New Roman" w:eastAsia="Calibri" w:hAnsi="Times New Roman" w:cs="Times New Roman"/>
          <w:color w:val="auto"/>
          <w:kern w:val="0"/>
          <w:sz w:val="12"/>
          <w:szCs w:val="12"/>
          <w:lang w:eastAsia="en-US"/>
        </w:rPr>
        <w:t>Курагинский</w:t>
      </w:r>
      <w:proofErr w:type="spellEnd"/>
      <w:r w:rsidRPr="008865A1">
        <w:rPr>
          <w:rFonts w:ascii="Times New Roman" w:eastAsia="Calibri" w:hAnsi="Times New Roman" w:cs="Times New Roman"/>
          <w:color w:val="auto"/>
          <w:kern w:val="0"/>
          <w:sz w:val="12"/>
          <w:szCs w:val="12"/>
          <w:lang w:eastAsia="en-US"/>
        </w:rPr>
        <w:t>», МБУЗ «</w:t>
      </w:r>
      <w:proofErr w:type="spellStart"/>
      <w:r w:rsidRPr="008865A1">
        <w:rPr>
          <w:rFonts w:ascii="Times New Roman" w:eastAsia="Calibri" w:hAnsi="Times New Roman" w:cs="Times New Roman"/>
          <w:color w:val="auto"/>
          <w:kern w:val="0"/>
          <w:sz w:val="12"/>
          <w:szCs w:val="12"/>
          <w:lang w:eastAsia="en-US"/>
        </w:rPr>
        <w:t>Каратузская</w:t>
      </w:r>
      <w:proofErr w:type="spellEnd"/>
      <w:r w:rsidRPr="008865A1">
        <w:rPr>
          <w:rFonts w:ascii="Times New Roman" w:eastAsia="Calibri" w:hAnsi="Times New Roman" w:cs="Times New Roman"/>
          <w:color w:val="auto"/>
          <w:kern w:val="0"/>
          <w:sz w:val="12"/>
          <w:szCs w:val="12"/>
          <w:lang w:eastAsia="en-US"/>
        </w:rPr>
        <w:t xml:space="preserve"> ЦРБ»). Деятельность всех заинтересованных служб района направлена на оказание помощи семье.</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Родители, уклоняющиеся от воспитания детей, в отношении которых профилактическая работа не приносит положительных результатов, рассматриваются на заседаниях КДН и ЗП (заседания проводятся 2 раза в месяц), привлекаются к административной ответственности по ст. 5.35 КоАП РФ «Неисполнение родителями (законными представителями) обязанностей по воспитанию и содержанию несовершеннолетних детей».</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Семейная форма устройства выявленных детей-сирот и детей, оставшихся без попечения родителей по-прежнему одна из главных направлений в работе отдела СПД. В районе ведется активная пропаганда семейных форм устройства детей-сирот и детей, оставшихся без попечения родителей (чествование замещающих родителей на праздниках, публикации в районной газете).</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2012 год – выдано 7 заключений о возможности быть опекунами (попечителями), 4 заключения о возможности быть кандидатами в приемные родители.</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2013 год - 20 заключений о возможности быть опекунами (попечителями).</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районе растет число приемных детей в семьях. По состоянию на 31.12.2012 г. создано 9 приемных семей, в которых воспитываются 27 приемных детей. На  август </w:t>
      </w:r>
      <w:smartTag w:uri="urn:schemas-microsoft-com:office:smarttags" w:element="metricconverter">
        <w:smartTagPr>
          <w:attr w:name="ProductID" w:val="2013 г"/>
        </w:smartTagPr>
        <w:r w:rsidRPr="008865A1">
          <w:rPr>
            <w:rFonts w:ascii="Times New Roman" w:eastAsia="Calibri" w:hAnsi="Times New Roman" w:cs="Times New Roman"/>
            <w:color w:val="auto"/>
            <w:kern w:val="0"/>
            <w:sz w:val="12"/>
            <w:szCs w:val="12"/>
            <w:lang w:eastAsia="en-US"/>
          </w:rPr>
          <w:t>2013 г</w:t>
        </w:r>
      </w:smartTag>
      <w:r w:rsidRPr="008865A1">
        <w:rPr>
          <w:rFonts w:ascii="Times New Roman" w:eastAsia="Calibri" w:hAnsi="Times New Roman" w:cs="Times New Roman"/>
          <w:color w:val="auto"/>
          <w:kern w:val="0"/>
          <w:sz w:val="12"/>
          <w:szCs w:val="12"/>
          <w:lang w:eastAsia="en-US"/>
        </w:rPr>
        <w:t xml:space="preserve"> создано 10 приемных семей, в которых воспитываются 31 ребенок.</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u w:val="single"/>
          <w:lang w:eastAsia="en-US"/>
        </w:rPr>
      </w:pPr>
      <w:r w:rsidRPr="008865A1">
        <w:rPr>
          <w:rFonts w:ascii="Times New Roman" w:eastAsia="Calibri" w:hAnsi="Times New Roman" w:cs="Times New Roman"/>
          <w:bCs/>
          <w:iCs/>
          <w:color w:val="auto"/>
          <w:kern w:val="0"/>
          <w:sz w:val="12"/>
          <w:szCs w:val="12"/>
          <w:u w:val="single"/>
          <w:lang w:eastAsia="en-US"/>
        </w:rPr>
        <w:t>Информация о приемных семьях Каратузского района: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2012 год -  9 семей (27 детей)</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2013год – 10 семей (31 ребенок)</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lastRenderedPageBreak/>
        <w:t xml:space="preserve">   </w:t>
      </w:r>
      <w:proofErr w:type="gramStart"/>
      <w:r w:rsidRPr="008865A1">
        <w:rPr>
          <w:rFonts w:ascii="Times New Roman" w:eastAsia="Calibri" w:hAnsi="Times New Roman" w:cs="Times New Roman"/>
          <w:color w:val="auto"/>
          <w:kern w:val="0"/>
          <w:sz w:val="12"/>
          <w:szCs w:val="12"/>
          <w:lang w:eastAsia="en-US"/>
        </w:rPr>
        <w:t>На конец</w:t>
      </w:r>
      <w:proofErr w:type="gramEnd"/>
      <w:r w:rsidRPr="008865A1">
        <w:rPr>
          <w:rFonts w:ascii="Times New Roman" w:eastAsia="Calibri" w:hAnsi="Times New Roman" w:cs="Times New Roman"/>
          <w:color w:val="auto"/>
          <w:kern w:val="0"/>
          <w:sz w:val="12"/>
          <w:szCs w:val="12"/>
          <w:lang w:eastAsia="en-US"/>
        </w:rPr>
        <w:t xml:space="preserve"> 2012 года на воспитаниях в семьях в отделе СПД состоит 123 ребенка из числа детей-сирот и детей, оставшихся без попечения родителей. Из них: 85 детей переданы на безвозмездную форму опеки (попечительства), 10 детей добровольно переданные родителями по заявлению о назначении их ребенку опекуна (попечителя), 1 ребенок передан под предварительную форму опеки, 27 детей воспитываются в приемных семьях.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На август </w:t>
      </w:r>
      <w:smartTag w:uri="urn:schemas-microsoft-com:office:smarttags" w:element="metricconverter">
        <w:smartTagPr>
          <w:attr w:name="ProductID" w:val="2013 г"/>
        </w:smartTagPr>
        <w:r w:rsidRPr="008865A1">
          <w:rPr>
            <w:rFonts w:ascii="Times New Roman" w:eastAsia="Calibri" w:hAnsi="Times New Roman" w:cs="Times New Roman"/>
            <w:color w:val="auto"/>
            <w:kern w:val="0"/>
            <w:sz w:val="12"/>
            <w:szCs w:val="12"/>
            <w:lang w:eastAsia="en-US"/>
          </w:rPr>
          <w:t>2013 г</w:t>
        </w:r>
      </w:smartTag>
      <w:r w:rsidRPr="008865A1">
        <w:rPr>
          <w:rFonts w:ascii="Times New Roman" w:eastAsia="Calibri" w:hAnsi="Times New Roman" w:cs="Times New Roman"/>
          <w:color w:val="auto"/>
          <w:kern w:val="0"/>
          <w:sz w:val="12"/>
          <w:szCs w:val="12"/>
          <w:lang w:eastAsia="en-US"/>
        </w:rPr>
        <w:t xml:space="preserve">  года на воспитаниях в семьях в отделе СПД состоит 140 детей из числа детей-сирот и детей, оставшихся без попечения родителей. Из них: 93 ребенка переданы на безвозмездную форму опеки (попечительства), 16 детей добровольно переданные родителями по заявлению о назначении их ребенку опекуна (попечителя), 31 ребенок воспитываются в приемных семьях.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Основными </w:t>
      </w:r>
      <w:r w:rsidRPr="008865A1">
        <w:rPr>
          <w:rFonts w:ascii="Times New Roman" w:eastAsia="Calibri" w:hAnsi="Times New Roman" w:cs="Times New Roman"/>
          <w:color w:val="auto"/>
          <w:kern w:val="0"/>
          <w:sz w:val="12"/>
          <w:szCs w:val="12"/>
          <w:u w:val="single"/>
          <w:lang w:eastAsia="en-US"/>
        </w:rPr>
        <w:t>задачами специалистов отдела СПД</w:t>
      </w:r>
      <w:r w:rsidRPr="008865A1">
        <w:rPr>
          <w:rFonts w:ascii="Times New Roman" w:eastAsia="Calibri" w:hAnsi="Times New Roman" w:cs="Times New Roman"/>
          <w:b/>
          <w:bCs/>
          <w:color w:val="auto"/>
          <w:kern w:val="0"/>
          <w:sz w:val="12"/>
          <w:szCs w:val="12"/>
          <w:u w:val="single"/>
          <w:lang w:eastAsia="en-US"/>
        </w:rPr>
        <w:t xml:space="preserve"> </w:t>
      </w:r>
      <w:r w:rsidRPr="008865A1">
        <w:rPr>
          <w:rFonts w:ascii="Times New Roman" w:eastAsia="Calibri" w:hAnsi="Times New Roman" w:cs="Times New Roman"/>
          <w:color w:val="auto"/>
          <w:kern w:val="0"/>
          <w:sz w:val="12"/>
          <w:szCs w:val="12"/>
          <w:u w:val="single"/>
          <w:lang w:eastAsia="en-US"/>
        </w:rPr>
        <w:t>по обеспечению законных прав и интересов несовершеннолетних граждан в Каратузском районе являются:</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обеспечение защиты прав и законных интересов несовершеннолетних, проживающих в кровных и замещающих семьях, профилактика семейного неблагополучия и сохранение кровной семьи;</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продолжение работы по пропаганде семейных форм устройства детей из числа детей-сирот и детей, оставшихся без попечения родителей;</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освоение денежных средств, выделяемых из средств федерального и краевого бюджетов для приобретения жилья детям-сиротам и детям, оставшимся без попечения родителей, детям, находящимся под опекой (попечительством), а также лицам из числа детей-сирот и детей, оставшихся без попечения родителей.</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 защита прав и законных интересов несовершеннолетних граждан, нуждающихся в установлении над ними опеки или попечительства.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Порядок учета детей-сирот, детей, оставшихся без попечения родителей, а также лиц из их числа, не имеющих жилого помещения, разработан в соответствии с Законом края «О защите прав ребенка». Учет детей-сирот в соответствии с действующим законодательством осуществляют органы местного самоуправления. Органы местного самоуправления после установления факта отсутствия жилых помещений у детей-сирот принимают решение о постановке их на учет. В органы местного самоуправления </w:t>
      </w:r>
      <w:proofErr w:type="gramStart"/>
      <w:r w:rsidRPr="008865A1">
        <w:rPr>
          <w:rFonts w:ascii="Times New Roman" w:eastAsia="Calibri" w:hAnsi="Times New Roman" w:cs="Times New Roman"/>
          <w:color w:val="auto"/>
          <w:kern w:val="0"/>
          <w:sz w:val="12"/>
          <w:szCs w:val="12"/>
          <w:lang w:eastAsia="en-US"/>
        </w:rPr>
        <w:t>предоставляются документы</w:t>
      </w:r>
      <w:proofErr w:type="gramEnd"/>
      <w:r w:rsidRPr="008865A1">
        <w:rPr>
          <w:rFonts w:ascii="Times New Roman" w:eastAsia="Calibri" w:hAnsi="Times New Roman" w:cs="Times New Roman"/>
          <w:color w:val="auto"/>
          <w:kern w:val="0"/>
          <w:sz w:val="12"/>
          <w:szCs w:val="12"/>
          <w:lang w:eastAsia="en-US"/>
        </w:rPr>
        <w:t>, согласно приложению к Указу Губернатора от 04.04.2005 года № 25 –</w:t>
      </w:r>
      <w:proofErr w:type="spellStart"/>
      <w:r w:rsidRPr="008865A1">
        <w:rPr>
          <w:rFonts w:ascii="Times New Roman" w:eastAsia="Calibri" w:hAnsi="Times New Roman" w:cs="Times New Roman"/>
          <w:color w:val="auto"/>
          <w:kern w:val="0"/>
          <w:sz w:val="12"/>
          <w:szCs w:val="12"/>
          <w:lang w:eastAsia="en-US"/>
        </w:rPr>
        <w:t>уг</w:t>
      </w:r>
      <w:proofErr w:type="spellEnd"/>
      <w:r w:rsidRPr="008865A1">
        <w:rPr>
          <w:rFonts w:ascii="Times New Roman" w:eastAsia="Calibri" w:hAnsi="Times New Roman" w:cs="Times New Roman"/>
          <w:color w:val="auto"/>
          <w:kern w:val="0"/>
          <w:sz w:val="12"/>
          <w:szCs w:val="12"/>
          <w:lang w:eastAsia="en-US"/>
        </w:rPr>
        <w:t xml:space="preserve"> «Об обеспечении жилыми помещениями детей-сирот и детей, оставшихся без попечения родителей, а также лиц из их числа, не имеющих жилого помещения». Собранный пакет документов передается в органы местного самоуправления по месту жительства не ранее чем за год до окончания детьми-сиротами общеобразовательных и профессиональных учебных заведений, исполнения ими воинской обязанности, возвращения из учреждений исполняющих наказание в виде лишения свободы. Органы местного самоуправления  после постановки на учет детей-сирот оформляют на каждого из них дело и направляют данное дело в органы исполнительной власти края, в компетенции которого находится формирование краевого списка детей-сирот.</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период с 2010 года по 2012 год на средства краевого и федерального бюджета приобретено 19 жилых помещений для категории детей-сирот, детей, оставшихся без попечения родителей, а также лиц из их числа, не имеющих жилого помещения.   </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2013 год (1 полугодие) приобретено 4 жилых помещений для категории детей-сирот, детей, оставшихся без попечения родителей, а также лиц из их числа, не имеющих жилого помещения.   </w:t>
      </w:r>
    </w:p>
    <w:p w:rsidR="008865A1" w:rsidRPr="008865A1" w:rsidRDefault="008865A1" w:rsidP="008865A1">
      <w:pPr>
        <w:spacing w:after="0" w:line="240" w:lineRule="auto"/>
        <w:ind w:firstLine="708"/>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540"/>
        <w:jc w:val="center"/>
        <w:outlineLvl w:val="0"/>
        <w:rPr>
          <w:rFonts w:ascii="Times New Roman" w:eastAsia="Calibri" w:hAnsi="Times New Roman" w:cs="Times New Roman"/>
          <w:b/>
          <w:color w:val="auto"/>
          <w:kern w:val="0"/>
          <w:sz w:val="12"/>
          <w:szCs w:val="12"/>
          <w:lang w:eastAsia="en-US"/>
        </w:rPr>
      </w:pPr>
      <w:r w:rsidRPr="008865A1">
        <w:rPr>
          <w:rFonts w:ascii="Times New Roman" w:eastAsia="Calibri" w:hAnsi="Times New Roman" w:cs="Times New Roman"/>
          <w:b/>
          <w:color w:val="auto"/>
          <w:kern w:val="0"/>
          <w:sz w:val="12"/>
          <w:szCs w:val="12"/>
          <w:lang w:eastAsia="en-US"/>
        </w:rPr>
        <w:t>3. Приоритеты и цели социально-экономического развития</w:t>
      </w:r>
    </w:p>
    <w:p w:rsidR="008865A1" w:rsidRPr="008865A1" w:rsidRDefault="008865A1" w:rsidP="008865A1">
      <w:pPr>
        <w:autoSpaceDE w:val="0"/>
        <w:autoSpaceDN w:val="0"/>
        <w:adjustRightInd w:val="0"/>
        <w:spacing w:after="0" w:line="240" w:lineRule="auto"/>
        <w:ind w:firstLine="540"/>
        <w:jc w:val="both"/>
        <w:outlineLvl w:val="0"/>
        <w:rPr>
          <w:rFonts w:ascii="Times New Roman" w:eastAsia="Calibri" w:hAnsi="Times New Roman" w:cs="Times New Roman"/>
          <w:color w:val="auto"/>
          <w:kern w:val="0"/>
          <w:sz w:val="12"/>
          <w:szCs w:val="12"/>
          <w:lang w:eastAsia="en-US"/>
        </w:rPr>
      </w:pPr>
    </w:p>
    <w:p w:rsidR="008865A1" w:rsidRPr="008865A1" w:rsidRDefault="008865A1" w:rsidP="008865A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xml:space="preserve">Поставленные цели и задачи программы соответствуют социально-экономическим приоритетам Каратузского района. </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Целью муниципальной программы является обеспечение высокого качества образования, соответствующего потребностям граждан и перспективным задачам развития экономики Каратузского района, поддержка детей-сирот, детей, оставшихся без попечения родителей, отдых и оздоровление детей в летний период.</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Реализация муниципальной программы направлена на достижение следующих задач:</w:t>
      </w:r>
    </w:p>
    <w:bookmarkEnd w:id="5"/>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1.Создание в системе дошкольного, общего и дополнительного образования равных возможностей для современного качественного образования.</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2. Реализация прав детей, подростков и молодежи на оздоровление, развитие, отдых и занятость детей во время каникул.</w:t>
      </w:r>
    </w:p>
    <w:p w:rsidR="008865A1" w:rsidRPr="008865A1" w:rsidRDefault="008865A1" w:rsidP="008865A1">
      <w:pPr>
        <w:tabs>
          <w:tab w:val="num" w:pos="360"/>
        </w:tabs>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3. Создание условий для продолжения и повышения качества работы с одаренными детьми Каратузского района.</w:t>
      </w:r>
    </w:p>
    <w:p w:rsidR="008865A1" w:rsidRPr="008865A1" w:rsidRDefault="008865A1" w:rsidP="008865A1">
      <w:pPr>
        <w:tabs>
          <w:tab w:val="num" w:pos="360"/>
        </w:tabs>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4. Повышение доступности современного качественного дошкольного образования для детей   дошкольного</w:t>
      </w:r>
      <w:r>
        <w:rPr>
          <w:rFonts w:ascii="Times New Roman" w:eastAsia="Calibri" w:hAnsi="Times New Roman" w:cs="Times New Roman"/>
          <w:color w:val="auto"/>
          <w:kern w:val="0"/>
          <w:sz w:val="12"/>
          <w:szCs w:val="12"/>
          <w:lang w:eastAsia="en-US"/>
        </w:rPr>
        <w:t xml:space="preserve"> возраста независимо от места </w:t>
      </w:r>
      <w:r w:rsidRPr="008865A1">
        <w:rPr>
          <w:rFonts w:ascii="Times New Roman" w:eastAsia="Calibri" w:hAnsi="Times New Roman" w:cs="Times New Roman"/>
          <w:color w:val="auto"/>
          <w:kern w:val="0"/>
          <w:sz w:val="12"/>
          <w:szCs w:val="12"/>
          <w:lang w:eastAsia="en-US"/>
        </w:rPr>
        <w:t xml:space="preserve">жительства и социального статуса семей.  </w:t>
      </w:r>
    </w:p>
    <w:p w:rsidR="008865A1" w:rsidRPr="008865A1" w:rsidRDefault="008865A1" w:rsidP="008865A1">
      <w:pPr>
        <w:tabs>
          <w:tab w:val="num" w:pos="360"/>
        </w:tabs>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tabs>
          <w:tab w:val="num" w:pos="360"/>
        </w:tabs>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tabs>
          <w:tab w:val="num" w:pos="360"/>
        </w:tabs>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5.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8865A1" w:rsidRPr="008865A1" w:rsidRDefault="008865A1" w:rsidP="008865A1">
      <w:pPr>
        <w:tabs>
          <w:tab w:val="num" w:pos="360"/>
        </w:tabs>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6.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p w:rsidR="008865A1" w:rsidRPr="008865A1" w:rsidRDefault="008865A1" w:rsidP="008865A1">
      <w:pPr>
        <w:keepNext/>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7. Создание условий для эффективного управления отраслью.</w:t>
      </w:r>
    </w:p>
    <w:p w:rsidR="008865A1" w:rsidRPr="008865A1" w:rsidRDefault="008865A1" w:rsidP="008865A1">
      <w:pPr>
        <w:keepNext/>
        <w:widowControl w:val="0"/>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8865A1" w:rsidRPr="008865A1" w:rsidRDefault="008865A1" w:rsidP="008865A1">
      <w:pPr>
        <w:keepNext/>
        <w:widowControl w:val="0"/>
        <w:autoSpaceDE w:val="0"/>
        <w:autoSpaceDN w:val="0"/>
        <w:adjustRightInd w:val="0"/>
        <w:spacing w:after="0" w:line="240" w:lineRule="auto"/>
        <w:ind w:firstLine="709"/>
        <w:jc w:val="center"/>
        <w:rPr>
          <w:rFonts w:ascii="Times New Roman" w:eastAsia="Calibri" w:hAnsi="Times New Roman" w:cs="Times New Roman"/>
          <w:b/>
          <w:color w:val="auto"/>
          <w:kern w:val="0"/>
          <w:sz w:val="12"/>
          <w:szCs w:val="12"/>
          <w:lang w:eastAsia="en-US"/>
        </w:rPr>
      </w:pPr>
      <w:r w:rsidRPr="008865A1">
        <w:rPr>
          <w:rFonts w:ascii="Times New Roman" w:eastAsia="Calibri" w:hAnsi="Times New Roman" w:cs="Times New Roman"/>
          <w:b/>
          <w:color w:val="auto"/>
          <w:kern w:val="0"/>
          <w:sz w:val="12"/>
          <w:szCs w:val="12"/>
          <w:lang w:eastAsia="en-US"/>
        </w:rPr>
        <w:t>4. Механизм реализации отдельных мероприятий программы</w:t>
      </w:r>
    </w:p>
    <w:p w:rsidR="008865A1" w:rsidRPr="008865A1" w:rsidRDefault="008865A1" w:rsidP="008865A1">
      <w:pPr>
        <w:keepNext/>
        <w:widowControl w:val="0"/>
        <w:autoSpaceDE w:val="0"/>
        <w:autoSpaceDN w:val="0"/>
        <w:adjustRightInd w:val="0"/>
        <w:spacing w:after="0" w:line="240" w:lineRule="auto"/>
        <w:ind w:firstLine="709"/>
        <w:jc w:val="center"/>
        <w:rPr>
          <w:rFonts w:ascii="Times New Roman" w:eastAsia="Calibri" w:hAnsi="Times New Roman" w:cs="Times New Roman"/>
          <w:b/>
          <w:color w:val="auto"/>
          <w:kern w:val="0"/>
          <w:sz w:val="12"/>
          <w:szCs w:val="12"/>
          <w:lang w:eastAsia="en-US"/>
        </w:rPr>
      </w:pPr>
    </w:p>
    <w:p w:rsidR="008865A1" w:rsidRPr="008865A1" w:rsidRDefault="008865A1" w:rsidP="008865A1">
      <w:pPr>
        <w:keepNext/>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Организационные, экономические и правовые основы государственной политики в сфере образования  определены и сформированы  в соответствии с положениями Конституции Российской Федерации, законами Российской Федерации и Красноярского края,  нормативными  правовыми актами органов власти:</w:t>
      </w:r>
    </w:p>
    <w:p w:rsidR="008865A1" w:rsidRPr="008865A1" w:rsidRDefault="008865A1" w:rsidP="008865A1">
      <w:pPr>
        <w:keepNext/>
        <w:widowControl w:val="0"/>
        <w:numPr>
          <w:ilvl w:val="0"/>
          <w:numId w:val="16"/>
        </w:numPr>
        <w:autoSpaceDE w:val="0"/>
        <w:autoSpaceDN w:val="0"/>
        <w:adjustRightInd w:val="0"/>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Федеральный закон от 29.12.2012 № 273-ФЗ  «Об образовании в Российской Федерации»</w:t>
      </w:r>
    </w:p>
    <w:p w:rsidR="008865A1" w:rsidRPr="008865A1" w:rsidRDefault="008865A1" w:rsidP="008865A1">
      <w:pPr>
        <w:keepNext/>
        <w:widowControl w:val="0"/>
        <w:numPr>
          <w:ilvl w:val="0"/>
          <w:numId w:val="16"/>
        </w:numPr>
        <w:autoSpaceDE w:val="0"/>
        <w:autoSpaceDN w:val="0"/>
        <w:adjustRightInd w:val="0"/>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Распоряжение Правительства РФ от 15.05.2013 № 792-р</w:t>
      </w:r>
      <w:r>
        <w:rPr>
          <w:rFonts w:ascii="Times New Roman" w:eastAsia="Calibri" w:hAnsi="Times New Roman" w:cs="Times New Roman"/>
          <w:color w:val="auto"/>
          <w:kern w:val="0"/>
          <w:sz w:val="12"/>
          <w:szCs w:val="12"/>
          <w:lang w:eastAsia="en-US"/>
        </w:rPr>
        <w:t xml:space="preserve"> </w:t>
      </w:r>
      <w:r w:rsidRPr="008865A1">
        <w:rPr>
          <w:rFonts w:ascii="Times New Roman" w:eastAsia="Calibri" w:hAnsi="Times New Roman" w:cs="Times New Roman"/>
          <w:color w:val="auto"/>
          <w:kern w:val="0"/>
          <w:sz w:val="12"/>
          <w:szCs w:val="12"/>
          <w:lang w:eastAsia="en-US"/>
        </w:rPr>
        <w:t>«Об утверждении государственной программы Российской Федерации «Развитие образования» на 2013 - 2020 годы»</w:t>
      </w:r>
    </w:p>
    <w:p w:rsidR="008865A1" w:rsidRPr="008865A1" w:rsidRDefault="008865A1" w:rsidP="008865A1">
      <w:pPr>
        <w:keepNext/>
        <w:widowControl w:val="0"/>
        <w:numPr>
          <w:ilvl w:val="0"/>
          <w:numId w:val="16"/>
        </w:numPr>
        <w:autoSpaceDE w:val="0"/>
        <w:autoSpaceDN w:val="0"/>
        <w:adjustRightInd w:val="0"/>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Распоряжение Правительства РФ от 30.12.2012 № 2620-р</w:t>
      </w:r>
      <w:r>
        <w:rPr>
          <w:rFonts w:ascii="Times New Roman" w:eastAsia="Calibri" w:hAnsi="Times New Roman" w:cs="Times New Roman"/>
          <w:color w:val="auto"/>
          <w:kern w:val="0"/>
          <w:sz w:val="12"/>
          <w:szCs w:val="12"/>
          <w:lang w:eastAsia="en-US"/>
        </w:rPr>
        <w:t xml:space="preserve"> </w:t>
      </w:r>
      <w:r w:rsidRPr="008865A1">
        <w:rPr>
          <w:rFonts w:ascii="Times New Roman" w:eastAsia="Calibri" w:hAnsi="Times New Roman" w:cs="Times New Roman"/>
          <w:color w:val="auto"/>
          <w:kern w:val="0"/>
          <w:sz w:val="12"/>
          <w:szCs w:val="12"/>
          <w:lang w:eastAsia="en-US"/>
        </w:rPr>
        <w:t>«Об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8865A1" w:rsidRPr="008865A1" w:rsidRDefault="008865A1" w:rsidP="008865A1">
      <w:pPr>
        <w:keepNext/>
        <w:widowControl w:val="0"/>
        <w:numPr>
          <w:ilvl w:val="0"/>
          <w:numId w:val="16"/>
        </w:numPr>
        <w:autoSpaceDE w:val="0"/>
        <w:autoSpaceDN w:val="0"/>
        <w:adjustRightInd w:val="0"/>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Распоряжение Губернатора Красноярского края от 28.02.2013 № 60-рг</w:t>
      </w:r>
      <w:r>
        <w:rPr>
          <w:rFonts w:ascii="Times New Roman" w:eastAsia="Calibri" w:hAnsi="Times New Roman" w:cs="Times New Roman"/>
          <w:color w:val="auto"/>
          <w:kern w:val="0"/>
          <w:sz w:val="12"/>
          <w:szCs w:val="12"/>
          <w:lang w:eastAsia="en-US"/>
        </w:rPr>
        <w:t xml:space="preserve"> </w:t>
      </w:r>
      <w:r w:rsidRPr="008865A1">
        <w:rPr>
          <w:rFonts w:ascii="Times New Roman" w:eastAsia="Calibri" w:hAnsi="Times New Roman" w:cs="Times New Roman"/>
          <w:color w:val="auto"/>
          <w:kern w:val="0"/>
          <w:sz w:val="12"/>
          <w:szCs w:val="12"/>
          <w:lang w:eastAsia="en-US"/>
        </w:rPr>
        <w:t>«Об утверждении плана мероприятий («дорожной карты») «Изменения в отраслях социальной сферы, направленные на повышение эффективности образования в Красноярском крае»</w:t>
      </w:r>
    </w:p>
    <w:p w:rsidR="008865A1" w:rsidRPr="008865A1" w:rsidRDefault="008865A1" w:rsidP="008865A1">
      <w:pPr>
        <w:keepNext/>
        <w:widowControl w:val="0"/>
        <w:numPr>
          <w:ilvl w:val="0"/>
          <w:numId w:val="16"/>
        </w:numPr>
        <w:autoSpaceDE w:val="0"/>
        <w:autoSpaceDN w:val="0"/>
        <w:adjustRightInd w:val="0"/>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Распоряжение Правительства Красноярского края от 15.03.2013 № 192-р «Об утверждении плана мероприятий («дорожной карты») «Ликвидация очередности в дошкольные организации, расположенные на территории Красноярского края, и обеспечение доступности дошкольного образования в Красноярском крае»</w:t>
      </w:r>
    </w:p>
    <w:p w:rsidR="008865A1" w:rsidRPr="008865A1" w:rsidRDefault="008865A1" w:rsidP="008865A1">
      <w:pPr>
        <w:keepNext/>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Финансирование расходов на предоставление муниципальных услуг (работ) по образованию осуществляется в соответствии 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муниципальных услуг. </w:t>
      </w:r>
    </w:p>
    <w:p w:rsidR="008865A1" w:rsidRPr="008865A1" w:rsidRDefault="008865A1" w:rsidP="008865A1">
      <w:pPr>
        <w:autoSpaceDE w:val="0"/>
        <w:autoSpaceDN w:val="0"/>
        <w:adjustRightInd w:val="0"/>
        <w:spacing w:after="0" w:line="240" w:lineRule="auto"/>
        <w:ind w:firstLine="540"/>
        <w:jc w:val="center"/>
        <w:rPr>
          <w:rFonts w:ascii="Times New Roman" w:eastAsia="Calibri" w:hAnsi="Times New Roman" w:cs="Times New Roman"/>
          <w:b/>
          <w:color w:val="auto"/>
          <w:kern w:val="0"/>
          <w:sz w:val="12"/>
          <w:szCs w:val="12"/>
          <w:lang w:eastAsia="en-US"/>
        </w:rPr>
      </w:pPr>
    </w:p>
    <w:p w:rsidR="008865A1" w:rsidRPr="008865A1" w:rsidRDefault="008865A1" w:rsidP="008865A1">
      <w:pPr>
        <w:autoSpaceDE w:val="0"/>
        <w:autoSpaceDN w:val="0"/>
        <w:adjustRightInd w:val="0"/>
        <w:spacing w:after="0" w:line="240" w:lineRule="auto"/>
        <w:ind w:firstLine="540"/>
        <w:jc w:val="center"/>
        <w:rPr>
          <w:rFonts w:ascii="Times New Roman" w:eastAsia="Calibri" w:hAnsi="Times New Roman" w:cs="Times New Roman"/>
          <w:b/>
          <w:color w:val="auto"/>
          <w:kern w:val="0"/>
          <w:sz w:val="12"/>
          <w:szCs w:val="12"/>
          <w:lang w:eastAsia="en-US"/>
        </w:rPr>
      </w:pPr>
      <w:r w:rsidRPr="008865A1">
        <w:rPr>
          <w:rFonts w:ascii="Times New Roman" w:eastAsia="Calibri" w:hAnsi="Times New Roman" w:cs="Times New Roman"/>
          <w:b/>
          <w:color w:val="auto"/>
          <w:kern w:val="0"/>
          <w:sz w:val="12"/>
          <w:szCs w:val="12"/>
          <w:lang w:eastAsia="en-US"/>
        </w:rPr>
        <w:t>5. Прогноз конечных результатов муниципальной программы</w:t>
      </w:r>
    </w:p>
    <w:p w:rsidR="008865A1" w:rsidRPr="008865A1" w:rsidRDefault="008865A1" w:rsidP="008865A1">
      <w:pPr>
        <w:widowControl w:val="0"/>
        <w:shd w:val="clear" w:color="auto" w:fill="FFFFFF"/>
        <w:autoSpaceDE w:val="0"/>
        <w:autoSpaceDN w:val="0"/>
        <w:adjustRightInd w:val="0"/>
        <w:spacing w:after="0" w:line="240" w:lineRule="auto"/>
        <w:ind w:firstLine="832"/>
        <w:jc w:val="both"/>
        <w:rPr>
          <w:rFonts w:ascii="Times New Roman" w:eastAsia="Calibri" w:hAnsi="Times New Roman" w:cs="Times New Roman"/>
          <w:color w:val="auto"/>
          <w:kern w:val="0"/>
          <w:sz w:val="12"/>
          <w:szCs w:val="12"/>
          <w:lang w:eastAsia="en-US"/>
        </w:rPr>
      </w:pPr>
    </w:p>
    <w:p w:rsidR="008865A1" w:rsidRPr="008865A1" w:rsidRDefault="008865A1" w:rsidP="008865A1">
      <w:pPr>
        <w:widowControl w:val="0"/>
        <w:shd w:val="clear" w:color="auto" w:fill="FFFFFF"/>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Своевременная и в полном объеме реализация Программы позволит:</w:t>
      </w:r>
    </w:p>
    <w:p w:rsidR="008865A1" w:rsidRPr="008865A1" w:rsidRDefault="008865A1" w:rsidP="008865A1">
      <w:pPr>
        <w:widowControl w:val="0"/>
        <w:shd w:val="clear" w:color="auto" w:fill="FFFFFF"/>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повысить удовлетворенность населения качеством образовательных услуг; </w:t>
      </w:r>
    </w:p>
    <w:p w:rsidR="008865A1" w:rsidRPr="008865A1" w:rsidRDefault="008865A1" w:rsidP="008865A1">
      <w:pPr>
        <w:widowControl w:val="0"/>
        <w:shd w:val="clear" w:color="auto" w:fill="FFFFFF"/>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повысить привлекательность педагогической профессии и уровень квалификации преподавательских кадров;</w:t>
      </w:r>
    </w:p>
    <w:p w:rsidR="008865A1" w:rsidRPr="008865A1" w:rsidRDefault="008865A1" w:rsidP="008865A1">
      <w:pPr>
        <w:widowControl w:val="0"/>
        <w:shd w:val="clear" w:color="auto" w:fill="FFFFFF"/>
        <w:autoSpaceDE w:val="0"/>
        <w:autoSpaceDN w:val="0"/>
        <w:adjustRightInd w:val="0"/>
        <w:spacing w:after="0" w:line="240" w:lineRule="auto"/>
        <w:ind w:firstLine="284"/>
        <w:jc w:val="both"/>
        <w:rPr>
          <w:rFonts w:ascii="Times New Roman" w:eastAsia="Calibri" w:hAnsi="Times New Roman" w:cs="Times New Roman"/>
          <w:color w:val="auto"/>
          <w:spacing w:val="-3"/>
          <w:kern w:val="0"/>
          <w:sz w:val="12"/>
          <w:szCs w:val="12"/>
          <w:lang w:eastAsia="en-US"/>
        </w:rPr>
      </w:pPr>
      <w:r w:rsidRPr="008865A1">
        <w:rPr>
          <w:rFonts w:ascii="Times New Roman" w:eastAsia="Calibri" w:hAnsi="Times New Roman" w:cs="Times New Roman"/>
          <w:color w:val="auto"/>
          <w:spacing w:val="-3"/>
          <w:kern w:val="0"/>
          <w:sz w:val="12"/>
          <w:szCs w:val="12"/>
          <w:lang w:eastAsia="en-US"/>
        </w:rPr>
        <w:t xml:space="preserve">ликвидировать очереди на зачисление детей в дошкольные образовательные организации; </w:t>
      </w:r>
    </w:p>
    <w:p w:rsidR="008865A1" w:rsidRPr="008865A1" w:rsidRDefault="008865A1" w:rsidP="008865A1">
      <w:pPr>
        <w:widowControl w:val="0"/>
        <w:shd w:val="clear" w:color="auto" w:fill="FFFFFF"/>
        <w:autoSpaceDE w:val="0"/>
        <w:autoSpaceDN w:val="0"/>
        <w:adjustRightInd w:val="0"/>
        <w:spacing w:after="0" w:line="240" w:lineRule="auto"/>
        <w:ind w:firstLine="284"/>
        <w:jc w:val="both"/>
        <w:rPr>
          <w:rFonts w:ascii="Times New Roman" w:eastAsia="Calibri" w:hAnsi="Times New Roman" w:cs="Times New Roman"/>
          <w:color w:val="auto"/>
          <w:spacing w:val="-3"/>
          <w:kern w:val="0"/>
          <w:sz w:val="12"/>
          <w:szCs w:val="12"/>
          <w:lang w:eastAsia="en-US"/>
        </w:rPr>
      </w:pPr>
      <w:r w:rsidRPr="008865A1">
        <w:rPr>
          <w:rFonts w:ascii="Times New Roman" w:eastAsia="Calibri" w:hAnsi="Times New Roman" w:cs="Times New Roman"/>
          <w:color w:val="auto"/>
          <w:spacing w:val="-3"/>
          <w:kern w:val="0"/>
          <w:sz w:val="12"/>
          <w:szCs w:val="12"/>
          <w:lang w:eastAsia="en-US"/>
        </w:rPr>
        <w:t xml:space="preserve">создать условия, соответствующие требованиям федеральных государственных образовательных стандартов во всех общеобразовательных организациях; </w:t>
      </w:r>
    </w:p>
    <w:p w:rsidR="008865A1" w:rsidRPr="008865A1" w:rsidRDefault="008865A1" w:rsidP="008865A1">
      <w:pPr>
        <w:widowControl w:val="0"/>
        <w:shd w:val="clear" w:color="auto" w:fill="FFFFFF"/>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spacing w:val="-3"/>
          <w:kern w:val="0"/>
          <w:sz w:val="12"/>
          <w:szCs w:val="12"/>
          <w:lang w:eastAsia="en-US"/>
        </w:rPr>
        <w:t>увеличить охват детей  программами дополнительного образования, количество детей, оздоровленных в летний период.</w:t>
      </w:r>
    </w:p>
    <w:p w:rsidR="008865A1" w:rsidRPr="008865A1" w:rsidRDefault="008865A1" w:rsidP="008865A1">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540"/>
        <w:jc w:val="center"/>
        <w:rPr>
          <w:rFonts w:ascii="Times New Roman" w:eastAsia="Calibri" w:hAnsi="Times New Roman" w:cs="Times New Roman"/>
          <w:b/>
          <w:color w:val="auto"/>
          <w:kern w:val="0"/>
          <w:sz w:val="12"/>
          <w:szCs w:val="12"/>
          <w:lang w:eastAsia="en-US"/>
        </w:rPr>
      </w:pPr>
      <w:r w:rsidRPr="008865A1">
        <w:rPr>
          <w:rFonts w:ascii="Times New Roman" w:eastAsia="Calibri" w:hAnsi="Times New Roman" w:cs="Times New Roman"/>
          <w:b/>
          <w:color w:val="auto"/>
          <w:kern w:val="0"/>
          <w:sz w:val="12"/>
          <w:szCs w:val="12"/>
          <w:lang w:eastAsia="en-US"/>
        </w:rPr>
        <w:t>6. Перечень подпрограмм с указанием сроков их реализации и ожидаемых результатов</w:t>
      </w:r>
    </w:p>
    <w:p w:rsidR="008865A1" w:rsidRPr="008865A1" w:rsidRDefault="008865A1" w:rsidP="008865A1">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рамках Муниципальной программы будут реализованы 7 подпрограмм:</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Подпрограмма 1 «</w:t>
      </w:r>
      <w:r w:rsidRPr="008865A1">
        <w:rPr>
          <w:rFonts w:ascii="Times New Roman" w:eastAsia="Calibri" w:hAnsi="Times New Roman" w:cs="Times New Roman"/>
          <w:color w:val="auto"/>
          <w:kern w:val="32"/>
          <w:sz w:val="12"/>
          <w:szCs w:val="12"/>
          <w:lang w:eastAsia="en-US"/>
        </w:rPr>
        <w:t>Развитие дошкольного, общего и дополнительного образования детей</w:t>
      </w:r>
      <w:r w:rsidRPr="008865A1">
        <w:rPr>
          <w:rFonts w:ascii="Times New Roman" w:eastAsia="Calibri" w:hAnsi="Times New Roman" w:cs="Times New Roman"/>
          <w:color w:val="auto"/>
          <w:kern w:val="0"/>
          <w:sz w:val="12"/>
          <w:szCs w:val="12"/>
          <w:lang w:eastAsia="en-US"/>
        </w:rPr>
        <w:t>»;</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Подпрограмма 2 «Организация летнего отдыха, оздоровления, занятости детей и подростков»;</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Подпрограмма 3 «Одаренные дети»;</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Подпрограмма 4 «Развитие сети дошкольных образовательных учреждений»;</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Подпрограмма 5  «Обеспечение жизнедеятельности учреждений подведомственных управлению образования администрации  Каратузского района»;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Подпрограмма 6 «Кадровый потенциал в системе образования Каратузского района»</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Подпрограмма 7 «</w:t>
      </w:r>
      <w:r w:rsidRPr="008865A1">
        <w:rPr>
          <w:rFonts w:ascii="Times New Roman" w:eastAsia="Calibri" w:hAnsi="Times New Roman" w:cs="Times New Roman"/>
          <w:color w:val="auto"/>
          <w:kern w:val="32"/>
          <w:sz w:val="12"/>
          <w:szCs w:val="12"/>
          <w:lang w:eastAsia="en-US"/>
        </w:rPr>
        <w:t>Обеспечение реализации муниципальной программы и прочие мероприятия</w:t>
      </w:r>
      <w:r w:rsidRPr="008865A1">
        <w:rPr>
          <w:rFonts w:ascii="Times New Roman" w:eastAsia="Calibri" w:hAnsi="Times New Roman" w:cs="Times New Roman"/>
          <w:color w:val="auto"/>
          <w:kern w:val="0"/>
          <w:sz w:val="12"/>
          <w:szCs w:val="12"/>
          <w:lang w:eastAsia="en-US"/>
        </w:rPr>
        <w:t>»</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bCs/>
          <w:color w:val="auto"/>
          <w:kern w:val="0"/>
          <w:sz w:val="12"/>
          <w:szCs w:val="12"/>
          <w:lang w:eastAsia="en-US"/>
        </w:rPr>
        <w:t>Для каждой подпрограммы сформулированы цели, задачи, целевые индикаторы, определены их значения и механизмы реализации</w:t>
      </w:r>
      <w:r w:rsidRPr="008865A1">
        <w:rPr>
          <w:rFonts w:ascii="Times New Roman" w:eastAsia="Calibri" w:hAnsi="Times New Roman" w:cs="Times New Roman"/>
          <w:color w:val="auto"/>
          <w:kern w:val="0"/>
          <w:sz w:val="12"/>
          <w:szCs w:val="12"/>
          <w:lang w:eastAsia="en-US"/>
        </w:rPr>
        <w:t xml:space="preserve"> (приложения №№1-7 к Муниципальной программе).</w:t>
      </w:r>
    </w:p>
    <w:p w:rsidR="008865A1" w:rsidRPr="008865A1" w:rsidRDefault="008865A1" w:rsidP="008865A1">
      <w:pPr>
        <w:keepNext/>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540"/>
        <w:jc w:val="center"/>
        <w:rPr>
          <w:rFonts w:ascii="Times New Roman" w:eastAsia="Calibri" w:hAnsi="Times New Roman" w:cs="Times New Roman"/>
          <w:b/>
          <w:color w:val="auto"/>
          <w:kern w:val="0"/>
          <w:sz w:val="12"/>
          <w:szCs w:val="12"/>
          <w:lang w:eastAsia="en-US"/>
        </w:rPr>
      </w:pPr>
      <w:r w:rsidRPr="008865A1">
        <w:rPr>
          <w:rFonts w:ascii="Times New Roman" w:eastAsia="Calibri" w:hAnsi="Times New Roman" w:cs="Times New Roman"/>
          <w:b/>
          <w:color w:val="auto"/>
          <w:kern w:val="0"/>
          <w:sz w:val="12"/>
          <w:szCs w:val="12"/>
          <w:lang w:eastAsia="en-US"/>
        </w:rPr>
        <w:t>7. Распределение планируемых расходов по отдельным мероприятиям программы</w:t>
      </w:r>
    </w:p>
    <w:p w:rsidR="008865A1" w:rsidRPr="008865A1" w:rsidRDefault="008865A1" w:rsidP="008865A1">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Муниципальная программа состоит из подпрограмм. </w:t>
      </w:r>
      <w:proofErr w:type="gramStart"/>
      <w:r w:rsidRPr="008865A1">
        <w:rPr>
          <w:rFonts w:ascii="Times New Roman" w:eastAsia="Calibri" w:hAnsi="Times New Roman" w:cs="Times New Roman"/>
          <w:color w:val="auto"/>
          <w:kern w:val="0"/>
          <w:sz w:val="12"/>
          <w:szCs w:val="12"/>
          <w:lang w:eastAsia="en-US"/>
        </w:rPr>
        <w:t>Распределение планируемых расходов за  счет средств районного бюджета по мероприятиям и подпрограммам муниципальной программы приведены в приложении 8 к настоящей Программе.</w:t>
      </w:r>
      <w:proofErr w:type="gramEnd"/>
      <w:r w:rsidRPr="008865A1">
        <w:rPr>
          <w:rFonts w:ascii="Times New Roman" w:eastAsia="Calibri" w:hAnsi="Times New Roman" w:cs="Times New Roman"/>
          <w:color w:val="auto"/>
          <w:kern w:val="0"/>
          <w:sz w:val="12"/>
          <w:szCs w:val="12"/>
          <w:lang w:eastAsia="en-US"/>
        </w:rPr>
        <w:t xml:space="preserve">    Обеспечение перечня </w:t>
      </w:r>
      <w:proofErr w:type="gramStart"/>
      <w:r w:rsidRPr="008865A1">
        <w:rPr>
          <w:rFonts w:ascii="Times New Roman" w:eastAsia="Calibri" w:hAnsi="Times New Roman" w:cs="Times New Roman"/>
          <w:color w:val="auto"/>
          <w:kern w:val="0"/>
          <w:sz w:val="12"/>
          <w:szCs w:val="12"/>
          <w:lang w:eastAsia="en-US"/>
        </w:rPr>
        <w:t>мероприятий, проводимых сферой образования проводится</w:t>
      </w:r>
      <w:proofErr w:type="gramEnd"/>
      <w:r w:rsidRPr="008865A1">
        <w:rPr>
          <w:rFonts w:ascii="Times New Roman" w:eastAsia="Calibri" w:hAnsi="Times New Roman" w:cs="Times New Roman"/>
          <w:color w:val="auto"/>
          <w:kern w:val="0"/>
          <w:sz w:val="12"/>
          <w:szCs w:val="12"/>
          <w:lang w:eastAsia="en-US"/>
        </w:rPr>
        <w:t xml:space="preserve"> управлением образования, как главного распорядителя средств районного бюджета по образованию.</w:t>
      </w:r>
    </w:p>
    <w:p w:rsidR="008865A1" w:rsidRPr="008865A1" w:rsidRDefault="008865A1" w:rsidP="008865A1">
      <w:pPr>
        <w:keepNext/>
        <w:widowControl w:val="0"/>
        <w:autoSpaceDE w:val="0"/>
        <w:autoSpaceDN w:val="0"/>
        <w:adjustRightInd w:val="0"/>
        <w:spacing w:after="0" w:line="240" w:lineRule="auto"/>
        <w:ind w:firstLine="709"/>
        <w:jc w:val="center"/>
        <w:rPr>
          <w:rFonts w:ascii="Times New Roman" w:eastAsia="Calibri" w:hAnsi="Times New Roman" w:cs="Times New Roman"/>
          <w:color w:val="auto"/>
          <w:kern w:val="0"/>
          <w:sz w:val="12"/>
          <w:szCs w:val="12"/>
          <w:lang w:eastAsia="en-US"/>
        </w:rPr>
      </w:pPr>
    </w:p>
    <w:p w:rsidR="008865A1" w:rsidRPr="008865A1" w:rsidRDefault="008865A1" w:rsidP="008865A1">
      <w:pPr>
        <w:keepNext/>
        <w:widowControl w:val="0"/>
        <w:autoSpaceDE w:val="0"/>
        <w:autoSpaceDN w:val="0"/>
        <w:adjustRightInd w:val="0"/>
        <w:spacing w:after="0" w:line="240" w:lineRule="auto"/>
        <w:ind w:firstLine="709"/>
        <w:jc w:val="center"/>
        <w:rPr>
          <w:rFonts w:ascii="Times New Roman" w:eastAsia="Calibri" w:hAnsi="Times New Roman" w:cs="Times New Roman"/>
          <w:b/>
          <w:color w:val="auto"/>
          <w:kern w:val="0"/>
          <w:sz w:val="12"/>
          <w:szCs w:val="12"/>
          <w:lang w:eastAsia="en-US"/>
        </w:rPr>
      </w:pPr>
      <w:r w:rsidRPr="008865A1">
        <w:rPr>
          <w:rFonts w:ascii="Times New Roman" w:eastAsia="Calibri" w:hAnsi="Times New Roman" w:cs="Times New Roman"/>
          <w:b/>
          <w:color w:val="auto"/>
          <w:kern w:val="0"/>
          <w:sz w:val="12"/>
          <w:szCs w:val="12"/>
          <w:lang w:eastAsia="en-US"/>
        </w:rPr>
        <w:t>8. Основные меры правового регулирования</w:t>
      </w:r>
    </w:p>
    <w:p w:rsidR="008865A1" w:rsidRPr="008865A1" w:rsidRDefault="008865A1" w:rsidP="008865A1">
      <w:pPr>
        <w:keepNext/>
        <w:widowControl w:val="0"/>
        <w:autoSpaceDE w:val="0"/>
        <w:autoSpaceDN w:val="0"/>
        <w:adjustRightInd w:val="0"/>
        <w:spacing w:after="0" w:line="240" w:lineRule="auto"/>
        <w:ind w:firstLine="709"/>
        <w:jc w:val="center"/>
        <w:rPr>
          <w:rFonts w:ascii="Times New Roman" w:eastAsia="Calibri" w:hAnsi="Times New Roman" w:cs="Times New Roman"/>
          <w:b/>
          <w:color w:val="auto"/>
          <w:kern w:val="0"/>
          <w:sz w:val="12"/>
          <w:szCs w:val="12"/>
          <w:lang w:eastAsia="en-US"/>
        </w:rPr>
      </w:pPr>
    </w:p>
    <w:p w:rsidR="008865A1" w:rsidRPr="008865A1" w:rsidRDefault="008865A1" w:rsidP="008865A1">
      <w:pPr>
        <w:keepNext/>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Основные меры правового регулирования в системе образования направленные на достижение цели и конечных результатов программы, </w:t>
      </w:r>
      <w:proofErr w:type="gramStart"/>
      <w:r w:rsidRPr="008865A1">
        <w:rPr>
          <w:rFonts w:ascii="Times New Roman" w:eastAsia="Calibri" w:hAnsi="Times New Roman" w:cs="Times New Roman"/>
          <w:color w:val="auto"/>
          <w:kern w:val="0"/>
          <w:sz w:val="12"/>
          <w:szCs w:val="12"/>
          <w:lang w:eastAsia="en-US"/>
        </w:rPr>
        <w:t>с</w:t>
      </w:r>
      <w:proofErr w:type="gramEnd"/>
      <w:r w:rsidRPr="008865A1">
        <w:rPr>
          <w:rFonts w:ascii="Times New Roman" w:eastAsia="Calibri" w:hAnsi="Times New Roman" w:cs="Times New Roman"/>
          <w:color w:val="auto"/>
          <w:kern w:val="0"/>
          <w:sz w:val="12"/>
          <w:szCs w:val="12"/>
          <w:lang w:eastAsia="en-US"/>
        </w:rPr>
        <w:t xml:space="preserve"> </w:t>
      </w:r>
    </w:p>
    <w:p w:rsidR="008865A1" w:rsidRPr="008865A1" w:rsidRDefault="008865A1" w:rsidP="008865A1">
      <w:pPr>
        <w:keepNext/>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обоснование основных положений и сроков принятия необходимых нормативных правовых актов приведены в приложении 9.</w:t>
      </w:r>
    </w:p>
    <w:p w:rsidR="008865A1" w:rsidRPr="008865A1" w:rsidRDefault="008865A1" w:rsidP="008865A1">
      <w:pPr>
        <w:keepNext/>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keepNext/>
        <w:tabs>
          <w:tab w:val="left" w:pos="1134"/>
          <w:tab w:val="left" w:pos="1418"/>
        </w:tabs>
        <w:autoSpaceDE w:val="0"/>
        <w:autoSpaceDN w:val="0"/>
        <w:adjustRightInd w:val="0"/>
        <w:spacing w:after="0" w:line="240" w:lineRule="auto"/>
        <w:jc w:val="center"/>
        <w:outlineLvl w:val="1"/>
        <w:rPr>
          <w:rFonts w:ascii="Times New Roman" w:eastAsia="Calibri" w:hAnsi="Times New Roman" w:cs="Times New Roman"/>
          <w:b/>
          <w:color w:val="auto"/>
          <w:kern w:val="0"/>
          <w:sz w:val="12"/>
          <w:szCs w:val="12"/>
          <w:lang w:eastAsia="en-US"/>
        </w:rPr>
      </w:pPr>
      <w:r w:rsidRPr="008865A1">
        <w:rPr>
          <w:rFonts w:ascii="Times New Roman" w:eastAsia="Calibri" w:hAnsi="Times New Roman" w:cs="Times New Roman"/>
          <w:b/>
          <w:color w:val="auto"/>
          <w:kern w:val="0"/>
          <w:sz w:val="12"/>
          <w:szCs w:val="12"/>
          <w:lang w:eastAsia="en-US"/>
        </w:rPr>
        <w:t>9. Информация о ресурсном обеспечении</w:t>
      </w:r>
      <w:r>
        <w:rPr>
          <w:rFonts w:ascii="Times New Roman" w:eastAsia="Calibri" w:hAnsi="Times New Roman" w:cs="Times New Roman"/>
          <w:b/>
          <w:color w:val="auto"/>
          <w:kern w:val="0"/>
          <w:sz w:val="12"/>
          <w:szCs w:val="12"/>
          <w:lang w:eastAsia="en-US"/>
        </w:rPr>
        <w:t xml:space="preserve"> </w:t>
      </w:r>
      <w:r w:rsidRPr="008865A1">
        <w:rPr>
          <w:rFonts w:ascii="Times New Roman" w:eastAsia="Calibri" w:hAnsi="Times New Roman" w:cs="Times New Roman"/>
          <w:b/>
          <w:color w:val="auto"/>
          <w:kern w:val="0"/>
          <w:sz w:val="12"/>
          <w:szCs w:val="12"/>
          <w:lang w:eastAsia="en-US"/>
        </w:rPr>
        <w:t>и прогнозной оценке расходов на реализацию целей программы</w:t>
      </w:r>
    </w:p>
    <w:p w:rsidR="008865A1" w:rsidRPr="008865A1" w:rsidRDefault="008865A1" w:rsidP="008865A1">
      <w:pPr>
        <w:keepNext/>
        <w:widowControl w:val="0"/>
        <w:autoSpaceDE w:val="0"/>
        <w:autoSpaceDN w:val="0"/>
        <w:adjustRightInd w:val="0"/>
        <w:spacing w:after="0" w:line="240" w:lineRule="auto"/>
        <w:ind w:firstLine="709"/>
        <w:jc w:val="both"/>
        <w:rPr>
          <w:rFonts w:ascii="Times New Roman" w:eastAsia="Calibri" w:hAnsi="Times New Roman" w:cs="Times New Roman"/>
          <w:b/>
          <w:color w:val="auto"/>
          <w:kern w:val="0"/>
          <w:sz w:val="12"/>
          <w:szCs w:val="12"/>
          <w:lang w:eastAsia="en-US"/>
        </w:rPr>
      </w:pP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Общий объем финансирования на реализацию Программы за счет средств бюджетов всех уровней, по прогнозным данным, за период с 2014 по 2017 гг.,  составит  1 509 702,30243 тыс. рублей, в том числе:</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2014 году –  412 977,69243 тыс. рублей;</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2015 году – 371 842,48 тыс. рублей;</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2016 году – 360 875,45 тыс. рублей;</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2017 году – 364 006,68 тыс. рублей.</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Из них:</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из средств федерального бюджета за период с 2014 по 2017 гг. –           15 689,90 тыс. рублей,</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том числе:</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2014 году – 13 847,5  тыс. рублей;</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2015 году – 322,6 тыс. рублей;</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2016 году – 508,8 тыс. рублей;</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2017 году – 1 011,00 тыс. рублей.</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из сре</w:t>
      </w:r>
      <w:proofErr w:type="gramStart"/>
      <w:r w:rsidRPr="008865A1">
        <w:rPr>
          <w:rFonts w:ascii="Times New Roman" w:eastAsia="Calibri" w:hAnsi="Times New Roman" w:cs="Times New Roman"/>
          <w:color w:val="auto"/>
          <w:kern w:val="0"/>
          <w:sz w:val="12"/>
          <w:szCs w:val="12"/>
          <w:lang w:eastAsia="en-US"/>
        </w:rPr>
        <w:t>дств кр</w:t>
      </w:r>
      <w:proofErr w:type="gramEnd"/>
      <w:r w:rsidRPr="008865A1">
        <w:rPr>
          <w:rFonts w:ascii="Times New Roman" w:eastAsia="Calibri" w:hAnsi="Times New Roman" w:cs="Times New Roman"/>
          <w:color w:val="auto"/>
          <w:kern w:val="0"/>
          <w:sz w:val="12"/>
          <w:szCs w:val="12"/>
          <w:lang w:eastAsia="en-US"/>
        </w:rPr>
        <w:t xml:space="preserve">аевого бюджета за период с 2014 по 2017 гг.  – </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875 105,86243 тыс. рублей, </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том числе:</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2014 году – 243 172,66243 тыс. рублей;</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2015 году -  210 539,10 тыс. рублей;</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2016 году -   210 382,70 тыс. рублей;</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2017 году – 211 011,40 </w:t>
      </w:r>
      <w:proofErr w:type="spellStart"/>
      <w:r w:rsidRPr="008865A1">
        <w:rPr>
          <w:rFonts w:ascii="Times New Roman" w:eastAsia="Calibri" w:hAnsi="Times New Roman" w:cs="Times New Roman"/>
          <w:color w:val="auto"/>
          <w:kern w:val="0"/>
          <w:sz w:val="12"/>
          <w:szCs w:val="12"/>
          <w:lang w:eastAsia="en-US"/>
        </w:rPr>
        <w:t>тыс</w:t>
      </w:r>
      <w:proofErr w:type="gramStart"/>
      <w:r w:rsidRPr="008865A1">
        <w:rPr>
          <w:rFonts w:ascii="Times New Roman" w:eastAsia="Calibri" w:hAnsi="Times New Roman" w:cs="Times New Roman"/>
          <w:color w:val="auto"/>
          <w:kern w:val="0"/>
          <w:sz w:val="12"/>
          <w:szCs w:val="12"/>
          <w:lang w:eastAsia="en-US"/>
        </w:rPr>
        <w:t>.р</w:t>
      </w:r>
      <w:proofErr w:type="gramEnd"/>
      <w:r w:rsidRPr="008865A1">
        <w:rPr>
          <w:rFonts w:ascii="Times New Roman" w:eastAsia="Calibri" w:hAnsi="Times New Roman" w:cs="Times New Roman"/>
          <w:color w:val="auto"/>
          <w:kern w:val="0"/>
          <w:sz w:val="12"/>
          <w:szCs w:val="12"/>
          <w:lang w:eastAsia="en-US"/>
        </w:rPr>
        <w:t>ублей</w:t>
      </w:r>
      <w:proofErr w:type="spellEnd"/>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из средств муниципального бюджета за период с 2014 по 2017 гг. – 618 906,54 тыс. рублей,</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том числе:</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2014 году – 155 957,53  тыс. рублей;</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2015 году -   160 980,78  тыс. рублей;</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2016 году -  149 983,95  тыс. рублей;</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2017 году – 151 984,28 тыс. рублей</w:t>
      </w:r>
    </w:p>
    <w:p w:rsidR="008865A1" w:rsidRPr="008865A1" w:rsidRDefault="008865A1" w:rsidP="008865A1">
      <w:pPr>
        <w:keepNext/>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Ресурсное обеспечение и прогнозная оценка расходов на реализацию целей муниципальной программы «Развитие системы образования </w:t>
      </w:r>
    </w:p>
    <w:p w:rsidR="008865A1" w:rsidRPr="008865A1" w:rsidRDefault="008865A1" w:rsidP="008865A1">
      <w:pPr>
        <w:keepNext/>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Каратузского района» </w:t>
      </w:r>
      <w:proofErr w:type="gramStart"/>
      <w:r w:rsidRPr="008865A1">
        <w:rPr>
          <w:rFonts w:ascii="Times New Roman" w:eastAsia="Calibri" w:hAnsi="Times New Roman" w:cs="Times New Roman"/>
          <w:color w:val="auto"/>
          <w:kern w:val="0"/>
          <w:sz w:val="12"/>
          <w:szCs w:val="12"/>
          <w:lang w:eastAsia="en-US"/>
        </w:rPr>
        <w:t>приведены</w:t>
      </w:r>
      <w:proofErr w:type="gramEnd"/>
      <w:r w:rsidRPr="008865A1">
        <w:rPr>
          <w:rFonts w:ascii="Times New Roman" w:eastAsia="Calibri" w:hAnsi="Times New Roman" w:cs="Times New Roman"/>
          <w:color w:val="auto"/>
          <w:kern w:val="0"/>
          <w:sz w:val="12"/>
          <w:szCs w:val="12"/>
          <w:lang w:eastAsia="en-US"/>
        </w:rPr>
        <w:t xml:space="preserve"> в приложении № 10 к муниципальной программе.</w:t>
      </w:r>
    </w:p>
    <w:p w:rsidR="008865A1" w:rsidRPr="008865A1" w:rsidRDefault="008865A1" w:rsidP="008865A1">
      <w:pPr>
        <w:keepNext/>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8865A1" w:rsidRPr="008865A1" w:rsidRDefault="008865A1" w:rsidP="008865A1">
      <w:pPr>
        <w:keepNext/>
        <w:widowControl w:val="0"/>
        <w:autoSpaceDE w:val="0"/>
        <w:autoSpaceDN w:val="0"/>
        <w:adjustRightInd w:val="0"/>
        <w:spacing w:after="0" w:line="240" w:lineRule="auto"/>
        <w:ind w:firstLine="709"/>
        <w:jc w:val="center"/>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b/>
          <w:color w:val="auto"/>
          <w:kern w:val="0"/>
          <w:sz w:val="12"/>
          <w:szCs w:val="12"/>
          <w:lang w:eastAsia="en-US"/>
        </w:rPr>
        <w:t>10. Прогноз сводных показателей муниципальных заданий</w:t>
      </w:r>
    </w:p>
    <w:p w:rsidR="008865A1" w:rsidRPr="008865A1" w:rsidRDefault="008865A1" w:rsidP="008865A1">
      <w:pPr>
        <w:spacing w:after="0" w:line="240" w:lineRule="auto"/>
        <w:ind w:firstLine="567"/>
        <w:jc w:val="both"/>
        <w:rPr>
          <w:rFonts w:ascii="Times New Roman" w:eastAsia="Calibri" w:hAnsi="Times New Roman" w:cs="Times New Roman"/>
          <w:color w:val="auto"/>
          <w:kern w:val="0"/>
          <w:sz w:val="12"/>
          <w:szCs w:val="12"/>
          <w:lang w:eastAsia="en-US"/>
        </w:rPr>
      </w:pP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Финансирование программных мероприятий муниципальной  программы направлено на оказание услуг в соответствии с муниципальными </w:t>
      </w:r>
      <w:proofErr w:type="gramStart"/>
      <w:r w:rsidRPr="008865A1">
        <w:rPr>
          <w:rFonts w:ascii="Times New Roman" w:eastAsia="Calibri" w:hAnsi="Times New Roman" w:cs="Times New Roman"/>
          <w:color w:val="auto"/>
          <w:kern w:val="0"/>
          <w:sz w:val="12"/>
          <w:szCs w:val="12"/>
          <w:lang w:eastAsia="en-US"/>
        </w:rPr>
        <w:t>заданиями</w:t>
      </w:r>
      <w:proofErr w:type="gramEnd"/>
      <w:r w:rsidRPr="008865A1">
        <w:rPr>
          <w:rFonts w:ascii="Times New Roman" w:eastAsia="Calibri" w:hAnsi="Times New Roman" w:cs="Times New Roman"/>
          <w:color w:val="auto"/>
          <w:kern w:val="0"/>
          <w:sz w:val="12"/>
          <w:szCs w:val="12"/>
          <w:lang w:eastAsia="en-US"/>
        </w:rPr>
        <w:t xml:space="preserve"> в том числе на:</w:t>
      </w:r>
    </w:p>
    <w:p w:rsidR="008865A1" w:rsidRPr="008865A1" w:rsidRDefault="008865A1" w:rsidP="008865A1">
      <w:pPr>
        <w:numPr>
          <w:ilvl w:val="0"/>
          <w:numId w:val="20"/>
        </w:numPr>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Организацию предоставления общедоступного бесплатного дошкольного образования в дошкольных образовательных учреждениях;</w:t>
      </w:r>
    </w:p>
    <w:p w:rsidR="008865A1" w:rsidRPr="008865A1" w:rsidRDefault="008865A1" w:rsidP="008865A1">
      <w:pPr>
        <w:numPr>
          <w:ilvl w:val="0"/>
          <w:numId w:val="20"/>
        </w:numPr>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8865A1" w:rsidRPr="008865A1" w:rsidRDefault="008865A1" w:rsidP="008865A1">
      <w:pPr>
        <w:numPr>
          <w:ilvl w:val="0"/>
          <w:numId w:val="20"/>
        </w:numPr>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Организацию предоставления дополнительного образования;</w:t>
      </w:r>
    </w:p>
    <w:p w:rsidR="008865A1" w:rsidRPr="008865A1" w:rsidRDefault="008865A1" w:rsidP="008865A1">
      <w:pPr>
        <w:numPr>
          <w:ilvl w:val="0"/>
          <w:numId w:val="20"/>
        </w:numPr>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Перевозка школьников для организации учебного процесса</w:t>
      </w:r>
    </w:p>
    <w:p w:rsidR="008865A1" w:rsidRPr="008865A1" w:rsidRDefault="008865A1" w:rsidP="008865A1">
      <w:pPr>
        <w:numPr>
          <w:ilvl w:val="0"/>
          <w:numId w:val="20"/>
        </w:numPr>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Организационно-методическое, техническое  и информационное обеспечение деятельности образовательных учреждений;</w:t>
      </w:r>
    </w:p>
    <w:p w:rsidR="008865A1" w:rsidRPr="008865A1" w:rsidRDefault="008865A1" w:rsidP="008865A1">
      <w:pPr>
        <w:numPr>
          <w:ilvl w:val="0"/>
          <w:numId w:val="20"/>
        </w:numPr>
        <w:spacing w:after="0" w:line="240" w:lineRule="auto"/>
        <w:ind w:left="0"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Ведение бюджетного и налогового учета, исполнение бюджетных смет  (планов финансово-хозяйственной деятельности).</w:t>
      </w: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Прогноз сводных показателей муниципальных заданий, при оказании муниципальными учреждениями муниципальных услуг юридическим и (или) физическим лицам, выполнения работ представлен в приложении № 11 к муниципальной программе.</w:t>
      </w:r>
    </w:p>
    <w:p w:rsidR="008865A1" w:rsidRPr="008865A1" w:rsidRDefault="008865A1" w:rsidP="008865A1">
      <w:pPr>
        <w:spacing w:after="0" w:line="240" w:lineRule="auto"/>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 </w:t>
      </w:r>
    </w:p>
    <w:p w:rsidR="008865A1" w:rsidRDefault="008865A1" w:rsidP="008865A1">
      <w:pPr>
        <w:keepNext/>
        <w:widowControl w:val="0"/>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8865A1">
        <w:rPr>
          <w:rFonts w:ascii="Times New Roman" w:eastAsia="Calibri" w:hAnsi="Times New Roman" w:cs="Times New Roman"/>
          <w:b/>
          <w:color w:val="auto"/>
          <w:kern w:val="0"/>
          <w:sz w:val="12"/>
          <w:szCs w:val="12"/>
          <w:lang w:eastAsia="en-US"/>
        </w:rPr>
        <w:t>11. Целевые показатели и показатели результативности</w:t>
      </w:r>
    </w:p>
    <w:p w:rsidR="008865A1" w:rsidRPr="008865A1" w:rsidRDefault="008865A1" w:rsidP="008865A1">
      <w:pPr>
        <w:keepNext/>
        <w:widowControl w:val="0"/>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p>
    <w:p w:rsidR="008865A1" w:rsidRPr="008865A1" w:rsidRDefault="008865A1" w:rsidP="008865A1">
      <w:pPr>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Целевые показатели и показатели результативности программы характеризуют ход ее реализации, решение основных задач и достижение целей муниципальной программы. </w:t>
      </w:r>
      <w:r w:rsidRPr="008865A1">
        <w:rPr>
          <w:rFonts w:ascii="Times New Roman" w:eastAsia="Calibri" w:hAnsi="Times New Roman" w:cs="Times New Roman"/>
          <w:bCs/>
          <w:color w:val="auto"/>
          <w:kern w:val="0"/>
          <w:sz w:val="12"/>
          <w:szCs w:val="12"/>
          <w:lang w:eastAsia="en-US"/>
        </w:rPr>
        <w:t xml:space="preserve">Для каждой подпрограммы сформулированы целевые индикаторы, определены их значения </w:t>
      </w:r>
      <w:r w:rsidRPr="008865A1">
        <w:rPr>
          <w:rFonts w:ascii="Times New Roman" w:eastAsia="Calibri" w:hAnsi="Times New Roman" w:cs="Times New Roman"/>
          <w:color w:val="auto"/>
          <w:kern w:val="0"/>
          <w:sz w:val="12"/>
          <w:szCs w:val="12"/>
          <w:lang w:eastAsia="en-US"/>
        </w:rPr>
        <w:t xml:space="preserve"> (приложения №№1-7 к Муниципальной программе).</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Ожидаемыми результатами реализации муниципальной программы являются следующие показатели:</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количество мест в дошкольных образовательных учреждениях всех форм собственности, включая количество дошкольных мест в начальных школах-детских садах, филиалах дошкольных и общеобразовательных учреждений, в группах дошкольного образования при школах и т.д.</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w:t>
      </w:r>
      <w:smartTag w:uri="urn:schemas-microsoft-com:office:smarttags" w:element="metricconverter">
        <w:smartTagPr>
          <w:attr w:name="ProductID" w:val="2014 г"/>
        </w:smartTagPr>
        <w:r w:rsidRPr="008865A1">
          <w:rPr>
            <w:rFonts w:ascii="Times New Roman" w:eastAsia="Calibri" w:hAnsi="Times New Roman" w:cs="Times New Roman"/>
            <w:color w:val="auto"/>
            <w:kern w:val="0"/>
            <w:sz w:val="12"/>
            <w:szCs w:val="12"/>
            <w:lang w:eastAsia="en-US"/>
          </w:rPr>
          <w:t>2014 г</w:t>
        </w:r>
      </w:smartTag>
      <w:r w:rsidRPr="008865A1">
        <w:rPr>
          <w:rFonts w:ascii="Times New Roman" w:eastAsia="Calibri" w:hAnsi="Times New Roman" w:cs="Times New Roman"/>
          <w:color w:val="auto"/>
          <w:kern w:val="0"/>
          <w:sz w:val="12"/>
          <w:szCs w:val="12"/>
          <w:lang w:eastAsia="en-US"/>
        </w:rPr>
        <w:t>. – 718</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w:t>
      </w:r>
      <w:smartTag w:uri="urn:schemas-microsoft-com:office:smarttags" w:element="metricconverter">
        <w:smartTagPr>
          <w:attr w:name="ProductID" w:val="2015 г"/>
        </w:smartTagPr>
        <w:r w:rsidRPr="008865A1">
          <w:rPr>
            <w:rFonts w:ascii="Times New Roman" w:eastAsia="Calibri" w:hAnsi="Times New Roman" w:cs="Times New Roman"/>
            <w:color w:val="auto"/>
            <w:kern w:val="0"/>
            <w:sz w:val="12"/>
            <w:szCs w:val="12"/>
            <w:lang w:eastAsia="en-US"/>
          </w:rPr>
          <w:t>2015 г</w:t>
        </w:r>
      </w:smartTag>
      <w:r w:rsidRPr="008865A1">
        <w:rPr>
          <w:rFonts w:ascii="Times New Roman" w:eastAsia="Calibri" w:hAnsi="Times New Roman" w:cs="Times New Roman"/>
          <w:color w:val="auto"/>
          <w:kern w:val="0"/>
          <w:sz w:val="12"/>
          <w:szCs w:val="12"/>
          <w:lang w:eastAsia="en-US"/>
        </w:rPr>
        <w:t>. – 723</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w:t>
      </w:r>
      <w:smartTag w:uri="urn:schemas-microsoft-com:office:smarttags" w:element="metricconverter">
        <w:smartTagPr>
          <w:attr w:name="ProductID" w:val="2016 г"/>
        </w:smartTagPr>
        <w:r w:rsidRPr="008865A1">
          <w:rPr>
            <w:rFonts w:ascii="Times New Roman" w:eastAsia="Calibri" w:hAnsi="Times New Roman" w:cs="Times New Roman"/>
            <w:color w:val="auto"/>
            <w:kern w:val="0"/>
            <w:sz w:val="12"/>
            <w:szCs w:val="12"/>
            <w:lang w:eastAsia="en-US"/>
          </w:rPr>
          <w:t>2016 г</w:t>
        </w:r>
      </w:smartTag>
      <w:r w:rsidRPr="008865A1">
        <w:rPr>
          <w:rFonts w:ascii="Times New Roman" w:eastAsia="Calibri" w:hAnsi="Times New Roman" w:cs="Times New Roman"/>
          <w:color w:val="auto"/>
          <w:kern w:val="0"/>
          <w:sz w:val="12"/>
          <w:szCs w:val="12"/>
          <w:lang w:eastAsia="en-US"/>
        </w:rPr>
        <w:t>. – 730</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2017 г. – 730</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количество человек  получающих услуги дошкольного образования </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w:t>
      </w:r>
      <w:smartTag w:uri="urn:schemas-microsoft-com:office:smarttags" w:element="metricconverter">
        <w:smartTagPr>
          <w:attr w:name="ProductID" w:val="2014 г"/>
        </w:smartTagPr>
        <w:r w:rsidRPr="008865A1">
          <w:rPr>
            <w:rFonts w:ascii="Times New Roman" w:eastAsia="Calibri" w:hAnsi="Times New Roman" w:cs="Times New Roman"/>
            <w:color w:val="auto"/>
            <w:kern w:val="0"/>
            <w:sz w:val="12"/>
            <w:szCs w:val="12"/>
            <w:lang w:eastAsia="en-US"/>
          </w:rPr>
          <w:t>2014 г</w:t>
        </w:r>
      </w:smartTag>
      <w:r w:rsidRPr="008865A1">
        <w:rPr>
          <w:rFonts w:ascii="Times New Roman" w:eastAsia="Calibri" w:hAnsi="Times New Roman" w:cs="Times New Roman"/>
          <w:color w:val="auto"/>
          <w:kern w:val="0"/>
          <w:sz w:val="12"/>
          <w:szCs w:val="12"/>
          <w:lang w:eastAsia="en-US"/>
        </w:rPr>
        <w:t>. – 718</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w:t>
      </w:r>
      <w:smartTag w:uri="urn:schemas-microsoft-com:office:smarttags" w:element="metricconverter">
        <w:smartTagPr>
          <w:attr w:name="ProductID" w:val="2015 г"/>
        </w:smartTagPr>
        <w:r w:rsidRPr="008865A1">
          <w:rPr>
            <w:rFonts w:ascii="Times New Roman" w:eastAsia="Calibri" w:hAnsi="Times New Roman" w:cs="Times New Roman"/>
            <w:color w:val="auto"/>
            <w:kern w:val="0"/>
            <w:sz w:val="12"/>
            <w:szCs w:val="12"/>
            <w:lang w:eastAsia="en-US"/>
          </w:rPr>
          <w:t>2015 г</w:t>
        </w:r>
      </w:smartTag>
      <w:r w:rsidRPr="008865A1">
        <w:rPr>
          <w:rFonts w:ascii="Times New Roman" w:eastAsia="Calibri" w:hAnsi="Times New Roman" w:cs="Times New Roman"/>
          <w:color w:val="auto"/>
          <w:kern w:val="0"/>
          <w:sz w:val="12"/>
          <w:szCs w:val="12"/>
          <w:lang w:eastAsia="en-US"/>
        </w:rPr>
        <w:t>. – 723</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w:t>
      </w:r>
      <w:smartTag w:uri="urn:schemas-microsoft-com:office:smarttags" w:element="metricconverter">
        <w:smartTagPr>
          <w:attr w:name="ProductID" w:val="2016 г"/>
        </w:smartTagPr>
        <w:r w:rsidRPr="008865A1">
          <w:rPr>
            <w:rFonts w:ascii="Times New Roman" w:eastAsia="Calibri" w:hAnsi="Times New Roman" w:cs="Times New Roman"/>
            <w:color w:val="auto"/>
            <w:kern w:val="0"/>
            <w:sz w:val="12"/>
            <w:szCs w:val="12"/>
            <w:lang w:eastAsia="en-US"/>
          </w:rPr>
          <w:t>2016 г</w:t>
        </w:r>
      </w:smartTag>
      <w:r w:rsidRPr="008865A1">
        <w:rPr>
          <w:rFonts w:ascii="Times New Roman" w:eastAsia="Calibri" w:hAnsi="Times New Roman" w:cs="Times New Roman"/>
          <w:color w:val="auto"/>
          <w:kern w:val="0"/>
          <w:sz w:val="12"/>
          <w:szCs w:val="12"/>
          <w:lang w:eastAsia="en-US"/>
        </w:rPr>
        <w:t xml:space="preserve">. – 730 </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2017 г. – 730</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численность детей в возрасте 3–7 лет, которым предоставлена возможность получать услуги дошкольного образования</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w:t>
      </w:r>
      <w:smartTag w:uri="urn:schemas-microsoft-com:office:smarttags" w:element="metricconverter">
        <w:smartTagPr>
          <w:attr w:name="ProductID" w:val="2014 г"/>
        </w:smartTagPr>
        <w:r w:rsidRPr="008865A1">
          <w:rPr>
            <w:rFonts w:ascii="Times New Roman" w:eastAsia="Calibri" w:hAnsi="Times New Roman" w:cs="Times New Roman"/>
            <w:color w:val="auto"/>
            <w:kern w:val="0"/>
            <w:sz w:val="12"/>
            <w:szCs w:val="12"/>
            <w:lang w:eastAsia="en-US"/>
          </w:rPr>
          <w:t>2014 г</w:t>
        </w:r>
      </w:smartTag>
      <w:r w:rsidRPr="008865A1">
        <w:rPr>
          <w:rFonts w:ascii="Times New Roman" w:eastAsia="Calibri" w:hAnsi="Times New Roman" w:cs="Times New Roman"/>
          <w:color w:val="auto"/>
          <w:kern w:val="0"/>
          <w:sz w:val="12"/>
          <w:szCs w:val="12"/>
          <w:lang w:eastAsia="en-US"/>
        </w:rPr>
        <w:t>. – 650</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w:t>
      </w:r>
      <w:smartTag w:uri="urn:schemas-microsoft-com:office:smarttags" w:element="metricconverter">
        <w:smartTagPr>
          <w:attr w:name="ProductID" w:val="2015 г"/>
        </w:smartTagPr>
        <w:r w:rsidRPr="008865A1">
          <w:rPr>
            <w:rFonts w:ascii="Times New Roman" w:eastAsia="Calibri" w:hAnsi="Times New Roman" w:cs="Times New Roman"/>
            <w:color w:val="auto"/>
            <w:kern w:val="0"/>
            <w:sz w:val="12"/>
            <w:szCs w:val="12"/>
            <w:lang w:eastAsia="en-US"/>
          </w:rPr>
          <w:t>2015 г</w:t>
        </w:r>
      </w:smartTag>
      <w:r w:rsidRPr="008865A1">
        <w:rPr>
          <w:rFonts w:ascii="Times New Roman" w:eastAsia="Calibri" w:hAnsi="Times New Roman" w:cs="Times New Roman"/>
          <w:color w:val="auto"/>
          <w:kern w:val="0"/>
          <w:sz w:val="12"/>
          <w:szCs w:val="12"/>
          <w:lang w:eastAsia="en-US"/>
        </w:rPr>
        <w:t xml:space="preserve">. – 680 </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w:t>
      </w:r>
      <w:smartTag w:uri="urn:schemas-microsoft-com:office:smarttags" w:element="metricconverter">
        <w:smartTagPr>
          <w:attr w:name="ProductID" w:val="2016 г"/>
        </w:smartTagPr>
        <w:r w:rsidRPr="008865A1">
          <w:rPr>
            <w:rFonts w:ascii="Times New Roman" w:eastAsia="Calibri" w:hAnsi="Times New Roman" w:cs="Times New Roman"/>
            <w:color w:val="auto"/>
            <w:kern w:val="0"/>
            <w:sz w:val="12"/>
            <w:szCs w:val="12"/>
            <w:lang w:eastAsia="en-US"/>
          </w:rPr>
          <w:t>2016 г</w:t>
        </w:r>
      </w:smartTag>
      <w:r w:rsidRPr="008865A1">
        <w:rPr>
          <w:rFonts w:ascii="Times New Roman" w:eastAsia="Calibri" w:hAnsi="Times New Roman" w:cs="Times New Roman"/>
          <w:color w:val="auto"/>
          <w:kern w:val="0"/>
          <w:sz w:val="12"/>
          <w:szCs w:val="12"/>
          <w:lang w:eastAsia="en-US"/>
        </w:rPr>
        <w:t>. – 710</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2017 г. – 710</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численность воспитанников дошкольных образовательных организаций, обучающихся по программам, соответствующим требованиям стандартов дошкольного образования</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w:t>
      </w:r>
      <w:smartTag w:uri="urn:schemas-microsoft-com:office:smarttags" w:element="metricconverter">
        <w:smartTagPr>
          <w:attr w:name="ProductID" w:val="2014 г"/>
        </w:smartTagPr>
        <w:r w:rsidRPr="008865A1">
          <w:rPr>
            <w:rFonts w:ascii="Times New Roman" w:eastAsia="Calibri" w:hAnsi="Times New Roman" w:cs="Times New Roman"/>
            <w:color w:val="auto"/>
            <w:kern w:val="0"/>
            <w:sz w:val="12"/>
            <w:szCs w:val="12"/>
            <w:lang w:eastAsia="en-US"/>
          </w:rPr>
          <w:t>2014 г</w:t>
        </w:r>
      </w:smartTag>
      <w:r w:rsidRPr="008865A1">
        <w:rPr>
          <w:rFonts w:ascii="Times New Roman" w:eastAsia="Calibri" w:hAnsi="Times New Roman" w:cs="Times New Roman"/>
          <w:color w:val="auto"/>
          <w:kern w:val="0"/>
          <w:sz w:val="12"/>
          <w:szCs w:val="12"/>
          <w:lang w:eastAsia="en-US"/>
        </w:rPr>
        <w:t>. – 718</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w:t>
      </w:r>
      <w:smartTag w:uri="urn:schemas-microsoft-com:office:smarttags" w:element="metricconverter">
        <w:smartTagPr>
          <w:attr w:name="ProductID" w:val="2015 г"/>
        </w:smartTagPr>
        <w:r w:rsidRPr="008865A1">
          <w:rPr>
            <w:rFonts w:ascii="Times New Roman" w:eastAsia="Calibri" w:hAnsi="Times New Roman" w:cs="Times New Roman"/>
            <w:color w:val="auto"/>
            <w:kern w:val="0"/>
            <w:sz w:val="12"/>
            <w:szCs w:val="12"/>
            <w:lang w:eastAsia="en-US"/>
          </w:rPr>
          <w:t>2015 г</w:t>
        </w:r>
      </w:smartTag>
      <w:r w:rsidRPr="008865A1">
        <w:rPr>
          <w:rFonts w:ascii="Times New Roman" w:eastAsia="Calibri" w:hAnsi="Times New Roman" w:cs="Times New Roman"/>
          <w:color w:val="auto"/>
          <w:kern w:val="0"/>
          <w:sz w:val="12"/>
          <w:szCs w:val="12"/>
          <w:lang w:eastAsia="en-US"/>
        </w:rPr>
        <w:t>. – 723</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w:t>
      </w:r>
      <w:smartTag w:uri="urn:schemas-microsoft-com:office:smarttags" w:element="metricconverter">
        <w:smartTagPr>
          <w:attr w:name="ProductID" w:val="2016 г"/>
        </w:smartTagPr>
        <w:r w:rsidRPr="008865A1">
          <w:rPr>
            <w:rFonts w:ascii="Times New Roman" w:eastAsia="Calibri" w:hAnsi="Times New Roman" w:cs="Times New Roman"/>
            <w:color w:val="auto"/>
            <w:kern w:val="0"/>
            <w:sz w:val="12"/>
            <w:szCs w:val="12"/>
            <w:lang w:eastAsia="en-US"/>
          </w:rPr>
          <w:t>2016 г</w:t>
        </w:r>
      </w:smartTag>
      <w:r w:rsidRPr="008865A1">
        <w:rPr>
          <w:rFonts w:ascii="Times New Roman" w:eastAsia="Calibri" w:hAnsi="Times New Roman" w:cs="Times New Roman"/>
          <w:color w:val="auto"/>
          <w:kern w:val="0"/>
          <w:sz w:val="12"/>
          <w:szCs w:val="12"/>
          <w:lang w:eastAsia="en-US"/>
        </w:rPr>
        <w:t xml:space="preserve">. – 730 </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2017 г. – 730</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количество человек получающих услуги общего образования</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2014г. – 1844</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2015г. – 1887</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2016г. – 1943</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2017г. – 1943</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количество образовательных организаций, реализующих программы общего образования, имеющих физкультурный зал</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2014г. – 12</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2015г. – 13</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в </w:t>
      </w:r>
      <w:smartTag w:uri="urn:schemas-microsoft-com:office:smarttags" w:element="metricconverter">
        <w:smartTagPr>
          <w:attr w:name="ProductID" w:val="2016 г"/>
        </w:smartTagPr>
        <w:r w:rsidRPr="008865A1">
          <w:rPr>
            <w:rFonts w:ascii="Times New Roman" w:eastAsia="Calibri" w:hAnsi="Times New Roman" w:cs="Times New Roman"/>
            <w:color w:val="auto"/>
            <w:kern w:val="0"/>
            <w:sz w:val="12"/>
            <w:szCs w:val="12"/>
            <w:lang w:eastAsia="en-US"/>
          </w:rPr>
          <w:t>2016 г</w:t>
        </w:r>
      </w:smartTag>
      <w:r w:rsidRPr="008865A1">
        <w:rPr>
          <w:rFonts w:ascii="Times New Roman" w:eastAsia="Calibri" w:hAnsi="Times New Roman" w:cs="Times New Roman"/>
          <w:color w:val="auto"/>
          <w:kern w:val="0"/>
          <w:sz w:val="12"/>
          <w:szCs w:val="12"/>
          <w:lang w:eastAsia="en-US"/>
        </w:rPr>
        <w:t>.– 14</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2017 г.– 14</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количество общеобразовательных учреждений (с числом обучающихся более 50), в которых действуют управляющие советы</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2014г. – 10</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2015г. – 10</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2016г. – 10</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2017г. – 10</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размер среднего балла ЕГЭ (в расчете на 1 предмет) в 10 % школ муниципального образования с лучшими результатами ЕГЭ / размер среднего балла ЕГЭ (в расчете на 1 предмет) в 10 % школ муниципального образования с худшими результатами ЕГЭ</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2014г. – 67,2/44,1</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2015г. – 70,3/49,2</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2016г. – 72,4/51,9</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2017г. – 72,4/51,9</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8865A1">
        <w:rPr>
          <w:rFonts w:ascii="Times New Roman" w:eastAsia="Calibri" w:hAnsi="Times New Roman" w:cs="Times New Roman"/>
          <w:color w:val="auto"/>
          <w:kern w:val="0"/>
          <w:sz w:val="12"/>
          <w:szCs w:val="12"/>
          <w:lang w:eastAsia="en-US"/>
        </w:rPr>
        <w:t xml:space="preserve">численность обучающихся в муниципальных общеобразовательных организациях, занимающихся во вторую (третью) смену </w:t>
      </w:r>
      <w:proofErr w:type="gramEnd"/>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2014г. – 0</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2015г. – 0</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2016г. – 0</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2017г. – 0</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количество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2014г. – 99</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2015г. – 98</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2016г. – 98,</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2017г. – 101</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количество обучающихся общеобразовательных учреждений, охваченных психолого-педагогической и </w:t>
      </w:r>
      <w:proofErr w:type="gramStart"/>
      <w:r w:rsidRPr="008865A1">
        <w:rPr>
          <w:rFonts w:ascii="Times New Roman" w:eastAsia="Calibri" w:hAnsi="Times New Roman" w:cs="Times New Roman"/>
          <w:color w:val="auto"/>
          <w:kern w:val="0"/>
          <w:sz w:val="12"/>
          <w:szCs w:val="12"/>
          <w:lang w:eastAsia="en-US"/>
        </w:rPr>
        <w:t>медико-социальной</w:t>
      </w:r>
      <w:proofErr w:type="gramEnd"/>
      <w:r w:rsidRPr="008865A1">
        <w:rPr>
          <w:rFonts w:ascii="Times New Roman" w:eastAsia="Calibri" w:hAnsi="Times New Roman" w:cs="Times New Roman"/>
          <w:color w:val="auto"/>
          <w:kern w:val="0"/>
          <w:sz w:val="12"/>
          <w:szCs w:val="12"/>
          <w:lang w:eastAsia="en-US"/>
        </w:rPr>
        <w:t xml:space="preserve"> помощью</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2014г. – 99</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2015г. – 98</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2016г. – 98,</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2017г. – 101</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количество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2014г. – 99</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2015г. – 98</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2016г. – 98,</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2017г. – 101</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количество базовых образовательных учреждений (обеспечивающих совместное обучение инвалидов и лиц, имеющих нарушений здоровья)</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2014г. – 1</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2015г. – 2</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2016г. – 2</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lastRenderedPageBreak/>
        <w:t>в 2017г. – 2</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среднегодовая численность учителей дневных общеобразовательных учреждений всех форм собственности</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2014г. –220</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2015г. –226</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2016г. –229</w:t>
      </w:r>
    </w:p>
    <w:p w:rsidR="008865A1" w:rsidRPr="008865A1" w:rsidRDefault="008865A1" w:rsidP="008865A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в 2017г. –229</w:t>
      </w:r>
    </w:p>
    <w:p w:rsidR="008865A1" w:rsidRPr="008865A1" w:rsidRDefault="008865A1" w:rsidP="008865A1">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8865A1" w:rsidRPr="008865A1" w:rsidRDefault="008865A1" w:rsidP="008865A1">
      <w:pPr>
        <w:keepNext/>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865A1" w:rsidRPr="008865A1" w:rsidRDefault="008865A1" w:rsidP="008865A1">
      <w:pPr>
        <w:keepNext/>
        <w:widowControl w:val="0"/>
        <w:autoSpaceDE w:val="0"/>
        <w:autoSpaceDN w:val="0"/>
        <w:adjustRightInd w:val="0"/>
        <w:spacing w:after="0" w:line="240" w:lineRule="auto"/>
        <w:ind w:firstLine="709"/>
        <w:jc w:val="center"/>
        <w:rPr>
          <w:rFonts w:ascii="Times New Roman" w:eastAsia="Calibri" w:hAnsi="Times New Roman" w:cs="Times New Roman"/>
          <w:b/>
          <w:color w:val="auto"/>
          <w:kern w:val="0"/>
          <w:sz w:val="12"/>
          <w:szCs w:val="12"/>
          <w:lang w:eastAsia="en-US"/>
        </w:rPr>
      </w:pPr>
      <w:r w:rsidRPr="008865A1">
        <w:rPr>
          <w:rFonts w:ascii="Times New Roman" w:eastAsia="Calibri" w:hAnsi="Times New Roman" w:cs="Times New Roman"/>
          <w:b/>
          <w:color w:val="auto"/>
          <w:kern w:val="0"/>
          <w:sz w:val="12"/>
          <w:szCs w:val="12"/>
          <w:lang w:eastAsia="en-US"/>
        </w:rPr>
        <w:t xml:space="preserve">12. Реализация и </w:t>
      </w:r>
      <w:proofErr w:type="gramStart"/>
      <w:r w:rsidRPr="008865A1">
        <w:rPr>
          <w:rFonts w:ascii="Times New Roman" w:eastAsia="Calibri" w:hAnsi="Times New Roman" w:cs="Times New Roman"/>
          <w:b/>
          <w:color w:val="auto"/>
          <w:kern w:val="0"/>
          <w:sz w:val="12"/>
          <w:szCs w:val="12"/>
          <w:lang w:eastAsia="en-US"/>
        </w:rPr>
        <w:t>контроль за</w:t>
      </w:r>
      <w:proofErr w:type="gramEnd"/>
      <w:r w:rsidRPr="008865A1">
        <w:rPr>
          <w:rFonts w:ascii="Times New Roman" w:eastAsia="Calibri" w:hAnsi="Times New Roman" w:cs="Times New Roman"/>
          <w:b/>
          <w:color w:val="auto"/>
          <w:kern w:val="0"/>
          <w:sz w:val="12"/>
          <w:szCs w:val="12"/>
          <w:lang w:eastAsia="en-US"/>
        </w:rPr>
        <w:t xml:space="preserve"> ходом выполнения программы</w:t>
      </w:r>
    </w:p>
    <w:p w:rsidR="008865A1" w:rsidRPr="008865A1" w:rsidRDefault="008865A1" w:rsidP="008865A1">
      <w:pPr>
        <w:keepNext/>
        <w:widowControl w:val="0"/>
        <w:autoSpaceDE w:val="0"/>
        <w:autoSpaceDN w:val="0"/>
        <w:adjustRightInd w:val="0"/>
        <w:spacing w:after="0" w:line="240" w:lineRule="auto"/>
        <w:ind w:firstLine="709"/>
        <w:jc w:val="both"/>
        <w:rPr>
          <w:rFonts w:ascii="Times New Roman" w:eastAsia="Calibri" w:hAnsi="Times New Roman" w:cs="Times New Roman"/>
          <w:b/>
          <w:color w:val="auto"/>
          <w:kern w:val="0"/>
          <w:sz w:val="12"/>
          <w:szCs w:val="12"/>
          <w:lang w:eastAsia="en-US"/>
        </w:rPr>
      </w:pPr>
    </w:p>
    <w:p w:rsidR="008865A1" w:rsidRPr="008865A1" w:rsidRDefault="008865A1" w:rsidP="008865A1">
      <w:pPr>
        <w:keepNext/>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Текущее управление реализацией программы осуществляется управлением образования администрации Каратузского района.</w:t>
      </w:r>
    </w:p>
    <w:p w:rsidR="008865A1" w:rsidRPr="008865A1" w:rsidRDefault="008865A1" w:rsidP="008865A1">
      <w:pPr>
        <w:keepNext/>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 несет ответственность за реализацию программы, достижение конечного результата, целевое и эффективное использование финансовых средств, выделенных на выполнение программы.</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Управление образования администрации Каратузского района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kern w:val="0"/>
          <w:sz w:val="12"/>
          <w:szCs w:val="12"/>
          <w:lang w:eastAsia="en-US"/>
        </w:rPr>
      </w:pPr>
      <w:r w:rsidRPr="008865A1">
        <w:rPr>
          <w:rFonts w:ascii="Times New Roman" w:eastAsia="Calibri" w:hAnsi="Times New Roman" w:cs="Times New Roman"/>
          <w:color w:val="auto"/>
          <w:kern w:val="0"/>
          <w:sz w:val="12"/>
          <w:szCs w:val="12"/>
          <w:lang w:eastAsia="en-US"/>
        </w:rPr>
        <w:t xml:space="preserve">Соисполнители программы по запросу управления образования представляют информацию о реализации отдельных мероприятий программы, курируемых соисполнителем ежеквартально, не позднее 1 числа </w:t>
      </w:r>
      <w:r w:rsidRPr="008865A1">
        <w:rPr>
          <w:rFonts w:ascii="Times New Roman" w:eastAsia="Calibri" w:hAnsi="Times New Roman" w:cs="Times New Roman"/>
          <w:kern w:val="0"/>
          <w:sz w:val="12"/>
          <w:szCs w:val="12"/>
          <w:lang w:eastAsia="en-US"/>
        </w:rPr>
        <w:t xml:space="preserve">второго месяца, следующего </w:t>
      </w:r>
      <w:proofErr w:type="gramStart"/>
      <w:r w:rsidRPr="008865A1">
        <w:rPr>
          <w:rFonts w:ascii="Times New Roman" w:eastAsia="Calibri" w:hAnsi="Times New Roman" w:cs="Times New Roman"/>
          <w:kern w:val="0"/>
          <w:sz w:val="12"/>
          <w:szCs w:val="12"/>
          <w:lang w:eastAsia="en-US"/>
        </w:rPr>
        <w:t>за</w:t>
      </w:r>
      <w:proofErr w:type="gramEnd"/>
      <w:r w:rsidRPr="008865A1">
        <w:rPr>
          <w:rFonts w:ascii="Times New Roman" w:eastAsia="Calibri" w:hAnsi="Times New Roman" w:cs="Times New Roman"/>
          <w:kern w:val="0"/>
          <w:sz w:val="12"/>
          <w:szCs w:val="12"/>
          <w:lang w:eastAsia="en-US"/>
        </w:rPr>
        <w:t xml:space="preserve"> отчетным</w:t>
      </w:r>
      <w:r w:rsidRPr="008865A1">
        <w:rPr>
          <w:rFonts w:ascii="Times New Roman" w:eastAsia="Calibri" w:hAnsi="Times New Roman" w:cs="Times New Roman"/>
          <w:color w:val="auto"/>
          <w:kern w:val="0"/>
          <w:sz w:val="12"/>
          <w:szCs w:val="12"/>
          <w:lang w:eastAsia="en-US"/>
        </w:rPr>
        <w:t xml:space="preserve"> </w:t>
      </w:r>
      <w:r w:rsidRPr="008865A1">
        <w:rPr>
          <w:rFonts w:ascii="Times New Roman" w:eastAsia="Calibri" w:hAnsi="Times New Roman" w:cs="Times New Roman"/>
          <w:kern w:val="0"/>
          <w:sz w:val="12"/>
          <w:szCs w:val="12"/>
          <w:lang w:eastAsia="en-US"/>
        </w:rPr>
        <w:t xml:space="preserve">согласно </w:t>
      </w:r>
      <w:r w:rsidRPr="008865A1">
        <w:rPr>
          <w:rFonts w:ascii="Times New Roman" w:eastAsia="Calibri" w:hAnsi="Times New Roman" w:cs="Times New Roman"/>
          <w:color w:val="auto"/>
          <w:kern w:val="0"/>
          <w:sz w:val="12"/>
          <w:szCs w:val="12"/>
          <w:lang w:eastAsia="en-US"/>
        </w:rPr>
        <w:t>приложениям 12 - 15 к настоящей программе</w:t>
      </w:r>
      <w:r w:rsidRPr="008865A1">
        <w:rPr>
          <w:rFonts w:ascii="Times New Roman" w:eastAsia="Calibri" w:hAnsi="Times New Roman" w:cs="Times New Roman"/>
          <w:kern w:val="0"/>
          <w:sz w:val="12"/>
          <w:szCs w:val="12"/>
          <w:lang w:eastAsia="en-US"/>
        </w:rPr>
        <w:t>.</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kern w:val="0"/>
          <w:sz w:val="12"/>
          <w:szCs w:val="12"/>
          <w:lang w:eastAsia="en-US"/>
        </w:rPr>
      </w:pPr>
      <w:r w:rsidRPr="008865A1">
        <w:rPr>
          <w:rFonts w:ascii="Times New Roman" w:eastAsia="Calibri" w:hAnsi="Times New Roman" w:cs="Times New Roman"/>
          <w:color w:val="auto"/>
          <w:kern w:val="0"/>
          <w:sz w:val="12"/>
          <w:szCs w:val="12"/>
          <w:lang w:eastAsia="en-US"/>
        </w:rPr>
        <w:t xml:space="preserve"> </w:t>
      </w:r>
      <w:r w:rsidRPr="008865A1">
        <w:rPr>
          <w:rFonts w:ascii="Times New Roman" w:eastAsia="Calibri" w:hAnsi="Times New Roman" w:cs="Times New Roman"/>
          <w:kern w:val="0"/>
          <w:sz w:val="12"/>
          <w:szCs w:val="12"/>
          <w:lang w:eastAsia="en-US"/>
        </w:rPr>
        <w:t xml:space="preserve">Отчеты о реализации программы, представляются </w:t>
      </w:r>
      <w:r w:rsidRPr="008865A1">
        <w:rPr>
          <w:rFonts w:ascii="Times New Roman" w:eastAsia="Calibri" w:hAnsi="Times New Roman" w:cs="Times New Roman"/>
          <w:color w:val="auto"/>
          <w:kern w:val="0"/>
          <w:sz w:val="12"/>
          <w:szCs w:val="12"/>
          <w:lang w:eastAsia="en-US"/>
        </w:rPr>
        <w:t>управлением образования</w:t>
      </w:r>
      <w:r w:rsidRPr="008865A1">
        <w:rPr>
          <w:rFonts w:ascii="Times New Roman" w:eastAsia="Calibri" w:hAnsi="Times New Roman" w:cs="Times New Roman"/>
          <w:kern w:val="0"/>
          <w:sz w:val="12"/>
          <w:szCs w:val="12"/>
          <w:lang w:eastAsia="en-US"/>
        </w:rPr>
        <w:t xml:space="preserve"> одновременно в </w:t>
      </w:r>
      <w:r w:rsidRPr="008865A1">
        <w:rPr>
          <w:rFonts w:ascii="Times New Roman" w:eastAsia="Calibri" w:hAnsi="Times New Roman" w:cs="Times New Roman"/>
          <w:color w:val="auto"/>
          <w:kern w:val="0"/>
          <w:sz w:val="12"/>
          <w:szCs w:val="12"/>
          <w:lang w:eastAsia="en-US"/>
        </w:rPr>
        <w:t xml:space="preserve">отдел планирования и экономического развития администрации Каратузского района </w:t>
      </w:r>
      <w:r w:rsidRPr="008865A1">
        <w:rPr>
          <w:rFonts w:ascii="Times New Roman" w:eastAsia="Calibri" w:hAnsi="Times New Roman" w:cs="Times New Roman"/>
          <w:kern w:val="0"/>
          <w:sz w:val="12"/>
          <w:szCs w:val="12"/>
          <w:lang w:eastAsia="en-US"/>
        </w:rPr>
        <w:t xml:space="preserve">и финансовое управление администрации Каратузского района ежеквартально не позднее 10 числа второго месяца, следующего </w:t>
      </w:r>
      <w:proofErr w:type="gramStart"/>
      <w:r w:rsidRPr="008865A1">
        <w:rPr>
          <w:rFonts w:ascii="Times New Roman" w:eastAsia="Calibri" w:hAnsi="Times New Roman" w:cs="Times New Roman"/>
          <w:kern w:val="0"/>
          <w:sz w:val="12"/>
          <w:szCs w:val="12"/>
          <w:lang w:eastAsia="en-US"/>
        </w:rPr>
        <w:t>за</w:t>
      </w:r>
      <w:proofErr w:type="gramEnd"/>
      <w:r w:rsidRPr="008865A1">
        <w:rPr>
          <w:rFonts w:ascii="Times New Roman" w:eastAsia="Calibri" w:hAnsi="Times New Roman" w:cs="Times New Roman"/>
          <w:kern w:val="0"/>
          <w:sz w:val="12"/>
          <w:szCs w:val="12"/>
          <w:lang w:eastAsia="en-US"/>
        </w:rPr>
        <w:t xml:space="preserve"> отчетным, согласно </w:t>
      </w:r>
      <w:r w:rsidRPr="008865A1">
        <w:rPr>
          <w:rFonts w:ascii="Times New Roman" w:eastAsia="Calibri" w:hAnsi="Times New Roman" w:cs="Times New Roman"/>
          <w:color w:val="auto"/>
          <w:kern w:val="0"/>
          <w:sz w:val="12"/>
          <w:szCs w:val="12"/>
          <w:lang w:eastAsia="en-US"/>
        </w:rPr>
        <w:t>приложениям 12 - 15 к настоящей программе</w:t>
      </w:r>
      <w:r w:rsidRPr="008865A1">
        <w:rPr>
          <w:rFonts w:ascii="Times New Roman" w:eastAsia="Calibri" w:hAnsi="Times New Roman" w:cs="Times New Roman"/>
          <w:kern w:val="0"/>
          <w:sz w:val="12"/>
          <w:szCs w:val="12"/>
          <w:lang w:eastAsia="en-US"/>
        </w:rPr>
        <w:t>.</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kern w:val="0"/>
          <w:sz w:val="12"/>
          <w:szCs w:val="12"/>
          <w:lang w:eastAsia="en-US"/>
        </w:rPr>
      </w:pPr>
      <w:r w:rsidRPr="008865A1">
        <w:rPr>
          <w:rFonts w:ascii="Times New Roman" w:eastAsia="Calibri" w:hAnsi="Times New Roman" w:cs="Times New Roman"/>
          <w:kern w:val="0"/>
          <w:sz w:val="12"/>
          <w:szCs w:val="12"/>
          <w:lang w:eastAsia="en-US"/>
        </w:rPr>
        <w:t>Годовой отчет о ходе реализации программы формируется управлением образования</w:t>
      </w:r>
      <w:r w:rsidRPr="008865A1">
        <w:rPr>
          <w:rFonts w:ascii="Times New Roman" w:eastAsia="Calibri" w:hAnsi="Times New Roman" w:cs="Times New Roman"/>
          <w:color w:val="auto"/>
          <w:kern w:val="0"/>
          <w:sz w:val="12"/>
          <w:szCs w:val="12"/>
          <w:lang w:eastAsia="en-US"/>
        </w:rPr>
        <w:t xml:space="preserve"> </w:t>
      </w:r>
      <w:r w:rsidRPr="008865A1">
        <w:rPr>
          <w:rFonts w:ascii="Times New Roman" w:eastAsia="Calibri" w:hAnsi="Times New Roman" w:cs="Times New Roman"/>
          <w:kern w:val="0"/>
          <w:sz w:val="12"/>
          <w:szCs w:val="12"/>
          <w:lang w:eastAsia="en-US"/>
        </w:rPr>
        <w:t xml:space="preserve">с учетом информации, полученной от соисполнителей, и направляется на согласование соисполнителям на бумажных носителях и в электронном виде. </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kern w:val="0"/>
          <w:sz w:val="12"/>
          <w:szCs w:val="12"/>
          <w:lang w:eastAsia="en-US"/>
        </w:rPr>
      </w:pPr>
      <w:r w:rsidRPr="008865A1">
        <w:rPr>
          <w:rFonts w:ascii="Times New Roman" w:eastAsia="Calibri" w:hAnsi="Times New Roman" w:cs="Times New Roman"/>
          <w:kern w:val="0"/>
          <w:sz w:val="12"/>
          <w:szCs w:val="12"/>
          <w:lang w:eastAsia="en-US"/>
        </w:rPr>
        <w:t xml:space="preserve">Согласованный соисполнителями годовой отчет представляется в </w:t>
      </w:r>
      <w:r w:rsidRPr="008865A1">
        <w:rPr>
          <w:rFonts w:ascii="Times New Roman" w:eastAsia="Calibri" w:hAnsi="Times New Roman" w:cs="Times New Roman"/>
          <w:color w:val="auto"/>
          <w:kern w:val="0"/>
          <w:sz w:val="12"/>
          <w:szCs w:val="12"/>
          <w:lang w:eastAsia="en-US"/>
        </w:rPr>
        <w:t xml:space="preserve">отдел планирования и экономического развития администрации Каратузского района   и финансовое управление администрации Каратузского района   </w:t>
      </w:r>
      <w:r w:rsidRPr="008865A1">
        <w:rPr>
          <w:rFonts w:ascii="Times New Roman" w:eastAsia="Calibri" w:hAnsi="Times New Roman" w:cs="Times New Roman"/>
          <w:kern w:val="0"/>
          <w:sz w:val="12"/>
          <w:szCs w:val="12"/>
          <w:lang w:eastAsia="en-US"/>
        </w:rPr>
        <w:t xml:space="preserve">до 1 марта года, следующего </w:t>
      </w:r>
      <w:proofErr w:type="gramStart"/>
      <w:r w:rsidRPr="008865A1">
        <w:rPr>
          <w:rFonts w:ascii="Times New Roman" w:eastAsia="Calibri" w:hAnsi="Times New Roman" w:cs="Times New Roman"/>
          <w:kern w:val="0"/>
          <w:sz w:val="12"/>
          <w:szCs w:val="12"/>
          <w:lang w:eastAsia="en-US"/>
        </w:rPr>
        <w:t>за</w:t>
      </w:r>
      <w:proofErr w:type="gramEnd"/>
      <w:r w:rsidRPr="008865A1">
        <w:rPr>
          <w:rFonts w:ascii="Times New Roman" w:eastAsia="Calibri" w:hAnsi="Times New Roman" w:cs="Times New Roman"/>
          <w:kern w:val="0"/>
          <w:sz w:val="12"/>
          <w:szCs w:val="12"/>
          <w:lang w:eastAsia="en-US"/>
        </w:rPr>
        <w:t xml:space="preserve"> отчетным.</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Годовой отчет должен содержать:</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информацию об основных результатах, достигнутых в отчетном году, включающую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8865A1" w:rsidRPr="008865A1" w:rsidRDefault="008865A1" w:rsidP="008865A1">
      <w:pPr>
        <w:tabs>
          <w:tab w:val="left" w:pos="4536"/>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 плановые значения по которым не достигнуты;</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целевые показатели и показатели результативности  муниципальной программы</w:t>
      </w:r>
      <w:r w:rsidRPr="008865A1">
        <w:rPr>
          <w:rFonts w:ascii="Times New Roman" w:eastAsia="Calibri" w:hAnsi="Times New Roman" w:cs="Times New Roman"/>
          <w:kern w:val="0"/>
          <w:sz w:val="12"/>
          <w:szCs w:val="12"/>
          <w:lang w:eastAsia="en-US"/>
        </w:rPr>
        <w:t xml:space="preserve"> (приложение 12 к программе)</w:t>
      </w:r>
      <w:r w:rsidRPr="008865A1">
        <w:rPr>
          <w:rFonts w:ascii="Times New Roman" w:eastAsia="Calibri" w:hAnsi="Times New Roman" w:cs="Times New Roman"/>
          <w:color w:val="auto"/>
          <w:kern w:val="0"/>
          <w:sz w:val="12"/>
          <w:szCs w:val="12"/>
          <w:lang w:eastAsia="en-US"/>
        </w:rPr>
        <w:t>;</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описание результатов реализации отдельных мероприятий программы и подпрограмм в отчетном году;</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kern w:val="0"/>
          <w:sz w:val="12"/>
          <w:szCs w:val="12"/>
          <w:lang w:eastAsia="en-US"/>
        </w:rPr>
      </w:pPr>
      <w:r w:rsidRPr="008865A1">
        <w:rPr>
          <w:rFonts w:ascii="Times New Roman" w:eastAsia="Calibri" w:hAnsi="Times New Roman" w:cs="Times New Roman"/>
          <w:color w:val="auto"/>
          <w:kern w:val="0"/>
          <w:sz w:val="12"/>
          <w:szCs w:val="12"/>
          <w:lang w:eastAsia="en-US"/>
        </w:rPr>
        <w:t xml:space="preserve">использование бюджетных ассигнований районного бюджета и иных средств на реализацию мероприятий муниципальной программы (с расшифровкой по основным мероприятиям, а также по годам реализации муниципальной программы) </w:t>
      </w:r>
      <w:r w:rsidRPr="008865A1">
        <w:rPr>
          <w:rFonts w:ascii="Times New Roman" w:eastAsia="Calibri" w:hAnsi="Times New Roman" w:cs="Times New Roman"/>
          <w:kern w:val="0"/>
          <w:sz w:val="12"/>
          <w:szCs w:val="12"/>
          <w:lang w:eastAsia="en-US"/>
        </w:rPr>
        <w:t>(приложение 13 к программе);</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kern w:val="0"/>
          <w:sz w:val="12"/>
          <w:szCs w:val="12"/>
          <w:lang w:eastAsia="en-US"/>
        </w:rPr>
      </w:pPr>
      <w:r w:rsidRPr="008865A1">
        <w:rPr>
          <w:rFonts w:ascii="Times New Roman" w:eastAsia="Calibri" w:hAnsi="Times New Roman" w:cs="Times New Roman"/>
          <w:color w:val="auto"/>
          <w:kern w:val="0"/>
          <w:sz w:val="12"/>
          <w:szCs w:val="12"/>
          <w:lang w:eastAsia="en-US"/>
        </w:rPr>
        <w:t>использование бюджетных ассигнований районного бюджета и иных средств на реализацию районной муниципальной программы</w:t>
      </w:r>
      <w:r w:rsidRPr="008865A1">
        <w:rPr>
          <w:rFonts w:ascii="Times New Roman" w:eastAsia="Calibri" w:hAnsi="Times New Roman" w:cs="Times New Roman"/>
          <w:kern w:val="0"/>
          <w:sz w:val="12"/>
          <w:szCs w:val="12"/>
          <w:lang w:eastAsia="en-US"/>
        </w:rPr>
        <w:t xml:space="preserve"> (приложение 14 к программе);</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kern w:val="0"/>
          <w:sz w:val="12"/>
          <w:szCs w:val="12"/>
          <w:lang w:eastAsia="en-US"/>
        </w:rPr>
      </w:pPr>
      <w:r w:rsidRPr="008865A1">
        <w:rPr>
          <w:rFonts w:ascii="Times New Roman" w:eastAsia="Calibri" w:hAnsi="Times New Roman" w:cs="Times New Roman"/>
          <w:color w:val="auto"/>
          <w:kern w:val="0"/>
          <w:sz w:val="12"/>
          <w:szCs w:val="12"/>
          <w:lang w:eastAsia="en-US"/>
        </w:rPr>
        <w:t xml:space="preserve">расшифровку финансирования по объектам капитального строительства, включенным в программу </w:t>
      </w:r>
      <w:r w:rsidRPr="008865A1">
        <w:rPr>
          <w:rFonts w:ascii="Times New Roman" w:eastAsia="Calibri" w:hAnsi="Times New Roman" w:cs="Times New Roman"/>
          <w:kern w:val="0"/>
          <w:sz w:val="12"/>
          <w:szCs w:val="12"/>
          <w:lang w:eastAsia="en-US"/>
        </w:rPr>
        <w:t>(приложение 15 к программе);</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информацию о планируемых значениях и фактически достигнутых значениях сводных показателей муниципальных заданий;</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конкретные результаты реализации программы, достигнутые за отчетный год, в том числе информацию о сопоставление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результаты оценки эффективности реализации Программы.</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Оценка эффективности реализации программы осуществляется управлением образования администрации Каратузского района по итогам её реализации за отчетный финансовый год и за весь период реализации по балльной системе:</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при выполнении целевого показателя на 100% и выше – 1 балл;</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при выполнении целевого показателя на 50% - 99% -0,5 балла;</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при выполнении целевого показателя на 0%-49% - 0 баллов.</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Степень эффективности реализации программы по сравнению с предыдущим годом определяются следующим образом:</w:t>
      </w:r>
    </w:p>
    <w:p w:rsidR="008865A1" w:rsidRPr="008865A1" w:rsidRDefault="008865A1" w:rsidP="008865A1">
      <w:pPr>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эффективность снижена по сравнению прошлым годом – результат «отрицательный»;</w:t>
      </w:r>
    </w:p>
    <w:p w:rsidR="008865A1" w:rsidRPr="008865A1" w:rsidRDefault="008865A1" w:rsidP="008865A1">
      <w:pPr>
        <w:keepNext/>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эффективность на уровне предыдущего года – равна «0»;</w:t>
      </w:r>
    </w:p>
    <w:p w:rsidR="008865A1" w:rsidRPr="008865A1" w:rsidRDefault="008865A1" w:rsidP="008865A1">
      <w:pPr>
        <w:keepNext/>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эффективность увеличилась по сравнению с предыдущим годом – результат «положительный».</w:t>
      </w:r>
    </w:p>
    <w:p w:rsidR="008865A1" w:rsidRDefault="008865A1" w:rsidP="008865A1">
      <w:pPr>
        <w:spacing w:after="0" w:line="240" w:lineRule="auto"/>
        <w:rPr>
          <w:rFonts w:ascii="Times New Roman" w:eastAsia="Calibri" w:hAnsi="Times New Roman" w:cs="Times New Roman"/>
          <w:sz w:val="12"/>
          <w:szCs w:val="12"/>
          <w:lang w:eastAsia="en-US"/>
        </w:rPr>
      </w:pPr>
    </w:p>
    <w:p w:rsidR="008865A1" w:rsidRDefault="008865A1" w:rsidP="008865A1">
      <w:pPr>
        <w:spacing w:after="0" w:line="240" w:lineRule="auto"/>
        <w:rPr>
          <w:rFonts w:ascii="Times New Roman" w:eastAsia="Calibri" w:hAnsi="Times New Roman" w:cs="Times New Roman"/>
          <w:sz w:val="12"/>
          <w:szCs w:val="12"/>
          <w:lang w:eastAsia="en-US"/>
        </w:rPr>
      </w:pPr>
    </w:p>
    <w:p w:rsidR="008865A1" w:rsidRDefault="008865A1" w:rsidP="008865A1">
      <w:pPr>
        <w:spacing w:after="0" w:line="240" w:lineRule="auto"/>
        <w:rPr>
          <w:rFonts w:ascii="Times New Roman" w:eastAsia="Calibri" w:hAnsi="Times New Roman" w:cs="Times New Roman"/>
          <w:sz w:val="12"/>
          <w:szCs w:val="12"/>
          <w:lang w:eastAsia="en-US"/>
        </w:rPr>
      </w:pPr>
    </w:p>
    <w:p w:rsidR="008865A1" w:rsidRPr="008865A1" w:rsidRDefault="008865A1" w:rsidP="008865A1">
      <w:pPr>
        <w:autoSpaceDE w:val="0"/>
        <w:autoSpaceDN w:val="0"/>
        <w:adjustRightInd w:val="0"/>
        <w:spacing w:after="0" w:line="240" w:lineRule="auto"/>
        <w:ind w:left="6804"/>
        <w:jc w:val="center"/>
        <w:rPr>
          <w:rFonts w:ascii="Times New Roman" w:hAnsi="Times New Roman" w:cs="Times New Roman"/>
          <w:color w:val="auto"/>
          <w:kern w:val="0"/>
          <w:sz w:val="12"/>
          <w:szCs w:val="12"/>
        </w:rPr>
      </w:pPr>
    </w:p>
    <w:p w:rsidR="008865A1" w:rsidRPr="008865A1" w:rsidRDefault="008865A1" w:rsidP="008865A1">
      <w:pPr>
        <w:autoSpaceDE w:val="0"/>
        <w:autoSpaceDN w:val="0"/>
        <w:adjustRightInd w:val="0"/>
        <w:spacing w:after="0" w:line="240" w:lineRule="auto"/>
        <w:ind w:left="6804"/>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xml:space="preserve">Приложение </w:t>
      </w:r>
      <w:r>
        <w:rPr>
          <w:rFonts w:ascii="Times New Roman" w:hAnsi="Times New Roman" w:cs="Times New Roman"/>
          <w:color w:val="auto"/>
          <w:kern w:val="0"/>
          <w:sz w:val="12"/>
          <w:szCs w:val="12"/>
        </w:rPr>
        <w:t>2</w:t>
      </w:r>
      <w:r w:rsidRPr="008865A1">
        <w:rPr>
          <w:rFonts w:ascii="Times New Roman" w:hAnsi="Times New Roman" w:cs="Times New Roman"/>
          <w:color w:val="auto"/>
          <w:kern w:val="0"/>
          <w:sz w:val="12"/>
          <w:szCs w:val="12"/>
        </w:rPr>
        <w:t xml:space="preserve"> к муниципальной программе «Развитие системы образования Каратузского района»  </w:t>
      </w:r>
    </w:p>
    <w:p w:rsidR="008865A1" w:rsidRPr="008865A1" w:rsidRDefault="008865A1" w:rsidP="008865A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8865A1" w:rsidRPr="008865A1" w:rsidRDefault="008865A1" w:rsidP="008865A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Подпрограмма 2 «Организация летнего отдыха, оздоровления, занятости детей и подростков», реализуемая в рамках муниципальной программы</w:t>
      </w:r>
    </w:p>
    <w:p w:rsidR="008865A1" w:rsidRDefault="008865A1" w:rsidP="008865A1">
      <w:pPr>
        <w:autoSpaceDE w:val="0"/>
        <w:autoSpaceDN w:val="0"/>
        <w:adjustRightInd w:val="0"/>
        <w:spacing w:after="0" w:line="240" w:lineRule="auto"/>
        <w:jc w:val="center"/>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xml:space="preserve">«Развитие системы образования Каратузского района» </w:t>
      </w:r>
    </w:p>
    <w:p w:rsidR="008865A1" w:rsidRPr="008865A1" w:rsidRDefault="008865A1" w:rsidP="008865A1">
      <w:pPr>
        <w:autoSpaceDE w:val="0"/>
        <w:autoSpaceDN w:val="0"/>
        <w:adjustRightInd w:val="0"/>
        <w:spacing w:after="0" w:line="240" w:lineRule="auto"/>
        <w:jc w:val="center"/>
        <w:rPr>
          <w:rFonts w:ascii="Times New Roman" w:hAnsi="Times New Roman" w:cs="Times New Roman"/>
          <w:color w:val="auto"/>
          <w:kern w:val="0"/>
          <w:sz w:val="12"/>
          <w:szCs w:val="12"/>
        </w:rPr>
      </w:pPr>
    </w:p>
    <w:p w:rsidR="008865A1" w:rsidRPr="008865A1" w:rsidRDefault="008865A1" w:rsidP="008865A1">
      <w:pPr>
        <w:autoSpaceDE w:val="0"/>
        <w:autoSpaceDN w:val="0"/>
        <w:adjustRightInd w:val="0"/>
        <w:spacing w:after="0" w:line="240" w:lineRule="auto"/>
        <w:jc w:val="center"/>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1. Паспорт подпрограммы</w:t>
      </w:r>
    </w:p>
    <w:p w:rsidR="008865A1" w:rsidRPr="008865A1" w:rsidRDefault="008865A1" w:rsidP="008865A1">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4657"/>
        <w:gridCol w:w="5531"/>
      </w:tblGrid>
      <w:tr w:rsidR="008865A1" w:rsidRPr="008865A1" w:rsidTr="008865A1">
        <w:tc>
          <w:tcPr>
            <w:tcW w:w="0" w:type="auto"/>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xml:space="preserve">№ </w:t>
            </w:r>
            <w:proofErr w:type="gramStart"/>
            <w:r w:rsidRPr="008865A1">
              <w:rPr>
                <w:rFonts w:ascii="Times New Roman" w:hAnsi="Times New Roman" w:cs="Times New Roman"/>
                <w:color w:val="auto"/>
                <w:kern w:val="0"/>
                <w:sz w:val="12"/>
                <w:szCs w:val="12"/>
              </w:rPr>
              <w:t>п</w:t>
            </w:r>
            <w:proofErr w:type="gramEnd"/>
            <w:r w:rsidRPr="008865A1">
              <w:rPr>
                <w:rFonts w:ascii="Times New Roman" w:hAnsi="Times New Roman" w:cs="Times New Roman"/>
                <w:color w:val="auto"/>
                <w:kern w:val="0"/>
                <w:sz w:val="12"/>
                <w:szCs w:val="12"/>
              </w:rPr>
              <w:t>/п</w:t>
            </w:r>
          </w:p>
        </w:tc>
        <w:tc>
          <w:tcPr>
            <w:tcW w:w="0" w:type="auto"/>
          </w:tcPr>
          <w:p w:rsidR="008865A1" w:rsidRPr="008865A1" w:rsidRDefault="008865A1" w:rsidP="008865A1">
            <w:pPr>
              <w:autoSpaceDE w:val="0"/>
              <w:autoSpaceDN w:val="0"/>
              <w:adjustRightInd w:val="0"/>
              <w:spacing w:after="0" w:line="240" w:lineRule="auto"/>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Наименование абзаца подпрограммы</w:t>
            </w:r>
          </w:p>
        </w:tc>
        <w:tc>
          <w:tcPr>
            <w:tcW w:w="5531" w:type="dxa"/>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Содержание</w:t>
            </w:r>
          </w:p>
        </w:tc>
      </w:tr>
      <w:tr w:rsidR="008865A1" w:rsidRPr="008865A1" w:rsidTr="008865A1">
        <w:tc>
          <w:tcPr>
            <w:tcW w:w="0" w:type="auto"/>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1</w:t>
            </w:r>
          </w:p>
        </w:tc>
        <w:tc>
          <w:tcPr>
            <w:tcW w:w="0" w:type="auto"/>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Наименование подпрограммы</w:t>
            </w:r>
          </w:p>
        </w:tc>
        <w:tc>
          <w:tcPr>
            <w:tcW w:w="5531" w:type="dxa"/>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Организация летнего отдыха, оздоровления, занятости детей и подростков</w:t>
            </w:r>
          </w:p>
        </w:tc>
      </w:tr>
      <w:tr w:rsidR="008865A1" w:rsidRPr="008865A1" w:rsidTr="008865A1">
        <w:tc>
          <w:tcPr>
            <w:tcW w:w="0" w:type="auto"/>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2</w:t>
            </w:r>
          </w:p>
        </w:tc>
        <w:tc>
          <w:tcPr>
            <w:tcW w:w="0" w:type="auto"/>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5531" w:type="dxa"/>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xml:space="preserve">«Развитие системы образования Каратузского района» </w:t>
            </w:r>
          </w:p>
        </w:tc>
      </w:tr>
      <w:tr w:rsidR="008865A1" w:rsidRPr="008865A1" w:rsidTr="008865A1">
        <w:tc>
          <w:tcPr>
            <w:tcW w:w="0" w:type="auto"/>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3</w:t>
            </w:r>
          </w:p>
        </w:tc>
        <w:tc>
          <w:tcPr>
            <w:tcW w:w="0" w:type="auto"/>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xml:space="preserve">Муниципальный заказчик - координатор подпрограммы </w:t>
            </w:r>
          </w:p>
        </w:tc>
        <w:tc>
          <w:tcPr>
            <w:tcW w:w="5531" w:type="dxa"/>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Управление образования администрации Каратузского района</w:t>
            </w:r>
          </w:p>
        </w:tc>
      </w:tr>
      <w:tr w:rsidR="008865A1" w:rsidRPr="008865A1" w:rsidTr="008865A1">
        <w:tc>
          <w:tcPr>
            <w:tcW w:w="0" w:type="auto"/>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4</w:t>
            </w:r>
          </w:p>
        </w:tc>
        <w:tc>
          <w:tcPr>
            <w:tcW w:w="0" w:type="auto"/>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xml:space="preserve">Исполнители мероприятий подпрограммы, главные распорядители бюджетных средств </w:t>
            </w:r>
          </w:p>
        </w:tc>
        <w:tc>
          <w:tcPr>
            <w:tcW w:w="5531" w:type="dxa"/>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Управление образования администрации Каратузского района</w:t>
            </w:r>
          </w:p>
        </w:tc>
      </w:tr>
      <w:tr w:rsidR="008865A1" w:rsidRPr="008865A1" w:rsidTr="008865A1">
        <w:tc>
          <w:tcPr>
            <w:tcW w:w="0" w:type="auto"/>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5</w:t>
            </w:r>
          </w:p>
        </w:tc>
        <w:tc>
          <w:tcPr>
            <w:tcW w:w="0" w:type="auto"/>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xml:space="preserve">Цель и задачи подпрограммы </w:t>
            </w:r>
          </w:p>
        </w:tc>
        <w:tc>
          <w:tcPr>
            <w:tcW w:w="5531" w:type="dxa"/>
          </w:tcPr>
          <w:p w:rsidR="008865A1" w:rsidRPr="008865A1" w:rsidRDefault="008865A1" w:rsidP="008865A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Целью подпрограммы является  реализация прав детей, подростков и молодежи на оздоровление, развитие, отдых и занятость детей во время каникул, </w:t>
            </w:r>
          </w:p>
          <w:p w:rsidR="008865A1" w:rsidRPr="008865A1" w:rsidRDefault="008865A1" w:rsidP="008865A1">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Для достижения поставленной цели необходимо решение следующих задач:</w:t>
            </w:r>
          </w:p>
          <w:p w:rsidR="008865A1" w:rsidRPr="008865A1" w:rsidRDefault="008865A1" w:rsidP="008865A1">
            <w:pPr>
              <w:spacing w:after="0" w:line="240" w:lineRule="auto"/>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8865A1" w:rsidRPr="008865A1" w:rsidTr="008865A1">
        <w:tc>
          <w:tcPr>
            <w:tcW w:w="0" w:type="auto"/>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6</w:t>
            </w:r>
          </w:p>
        </w:tc>
        <w:tc>
          <w:tcPr>
            <w:tcW w:w="0" w:type="auto"/>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xml:space="preserve">Целевые индикаторы </w:t>
            </w:r>
          </w:p>
        </w:tc>
        <w:tc>
          <w:tcPr>
            <w:tcW w:w="5531" w:type="dxa"/>
          </w:tcPr>
          <w:p w:rsidR="008865A1" w:rsidRPr="008865A1" w:rsidRDefault="008865A1" w:rsidP="008865A1">
            <w:pPr>
              <w:spacing w:after="0" w:line="240" w:lineRule="auto"/>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Доля оздоровленных детей школьного возраста;</w:t>
            </w:r>
          </w:p>
          <w:p w:rsidR="008865A1" w:rsidRPr="008865A1" w:rsidRDefault="008865A1" w:rsidP="008865A1">
            <w:pPr>
              <w:spacing w:after="0" w:line="240" w:lineRule="auto"/>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Создание благоприятных условий для проведения организованного отдыха детей и подростков</w:t>
            </w:r>
            <w:r w:rsidRPr="008865A1">
              <w:rPr>
                <w:rFonts w:ascii="Times New Roman" w:eastAsia="Calibri" w:hAnsi="Times New Roman" w:cs="Times New Roman"/>
                <w:color w:val="FF0000"/>
                <w:kern w:val="0"/>
                <w:sz w:val="12"/>
                <w:szCs w:val="12"/>
                <w:lang w:eastAsia="en-US"/>
              </w:rPr>
              <w:t xml:space="preserve"> </w:t>
            </w:r>
          </w:p>
        </w:tc>
      </w:tr>
      <w:tr w:rsidR="008865A1" w:rsidRPr="008865A1" w:rsidTr="008865A1">
        <w:tc>
          <w:tcPr>
            <w:tcW w:w="0" w:type="auto"/>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7</w:t>
            </w:r>
          </w:p>
        </w:tc>
        <w:tc>
          <w:tcPr>
            <w:tcW w:w="0" w:type="auto"/>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Сроки реализации подпрограммы</w:t>
            </w:r>
          </w:p>
        </w:tc>
        <w:tc>
          <w:tcPr>
            <w:tcW w:w="5531" w:type="dxa"/>
          </w:tcPr>
          <w:p w:rsidR="008865A1" w:rsidRPr="008865A1" w:rsidRDefault="001B4131" w:rsidP="008865A1">
            <w:pPr>
              <w:autoSpaceDE w:val="0"/>
              <w:autoSpaceDN w:val="0"/>
              <w:adjustRightInd w:val="0"/>
              <w:spacing w:after="0" w:line="240" w:lineRule="auto"/>
              <w:jc w:val="both"/>
              <w:rPr>
                <w:rFonts w:ascii="Times New Roman" w:hAnsi="Times New Roman" w:cs="Times New Roman"/>
                <w:color w:val="auto"/>
                <w:kern w:val="0"/>
                <w:sz w:val="12"/>
                <w:szCs w:val="12"/>
              </w:rPr>
            </w:pPr>
            <w:r>
              <w:rPr>
                <w:rFonts w:ascii="Times New Roman" w:hAnsi="Times New Roman" w:cs="Times New Roman"/>
                <w:color w:val="auto"/>
                <w:kern w:val="0"/>
                <w:sz w:val="12"/>
                <w:szCs w:val="12"/>
              </w:rPr>
              <w:t>2014-2017 годы</w:t>
            </w:r>
          </w:p>
        </w:tc>
      </w:tr>
      <w:tr w:rsidR="008865A1" w:rsidRPr="008865A1" w:rsidTr="008865A1">
        <w:tc>
          <w:tcPr>
            <w:tcW w:w="0" w:type="auto"/>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8</w:t>
            </w:r>
          </w:p>
        </w:tc>
        <w:tc>
          <w:tcPr>
            <w:tcW w:w="0" w:type="auto"/>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531" w:type="dxa"/>
          </w:tcPr>
          <w:p w:rsidR="008865A1" w:rsidRPr="008865A1" w:rsidRDefault="008865A1" w:rsidP="008865A1">
            <w:pPr>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Всего средств на реализацию подпрограммы 13400,99302 тыс. рублей, в том числе:</w:t>
            </w:r>
          </w:p>
          <w:p w:rsidR="008865A1" w:rsidRPr="008865A1" w:rsidRDefault="008865A1" w:rsidP="008865A1">
            <w:pPr>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2014 год – 3</w:t>
            </w:r>
            <w:r w:rsidRPr="008865A1">
              <w:rPr>
                <w:rFonts w:ascii="Times New Roman" w:hAnsi="Times New Roman" w:cs="Times New Roman"/>
                <w:color w:val="auto"/>
                <w:kern w:val="0"/>
                <w:sz w:val="12"/>
                <w:szCs w:val="12"/>
                <w:lang w:val="en-US"/>
              </w:rPr>
              <w:t> </w:t>
            </w:r>
            <w:r w:rsidRPr="008865A1">
              <w:rPr>
                <w:rFonts w:ascii="Times New Roman" w:hAnsi="Times New Roman" w:cs="Times New Roman"/>
                <w:color w:val="auto"/>
                <w:kern w:val="0"/>
                <w:sz w:val="12"/>
                <w:szCs w:val="12"/>
              </w:rPr>
              <w:t>325,04302 тыс. рублей;</w:t>
            </w:r>
          </w:p>
          <w:p w:rsidR="008865A1" w:rsidRPr="008865A1" w:rsidRDefault="008865A1" w:rsidP="008865A1">
            <w:pPr>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2015 год –  3</w:t>
            </w:r>
            <w:r w:rsidRPr="008865A1">
              <w:rPr>
                <w:rFonts w:ascii="Times New Roman" w:hAnsi="Times New Roman" w:cs="Times New Roman"/>
                <w:color w:val="auto"/>
                <w:kern w:val="0"/>
                <w:sz w:val="12"/>
                <w:szCs w:val="12"/>
                <w:lang w:val="en-US"/>
              </w:rPr>
              <w:t> </w:t>
            </w:r>
            <w:r w:rsidRPr="008865A1">
              <w:rPr>
                <w:rFonts w:ascii="Times New Roman" w:hAnsi="Times New Roman" w:cs="Times New Roman"/>
                <w:color w:val="auto"/>
                <w:kern w:val="0"/>
                <w:sz w:val="12"/>
                <w:szCs w:val="12"/>
              </w:rPr>
              <w:t>358,65 тыс. рублей;</w:t>
            </w:r>
          </w:p>
          <w:p w:rsidR="008865A1" w:rsidRPr="008865A1" w:rsidRDefault="008865A1" w:rsidP="008865A1">
            <w:pPr>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2016 год –  3</w:t>
            </w:r>
            <w:r w:rsidRPr="008865A1">
              <w:rPr>
                <w:rFonts w:ascii="Times New Roman" w:hAnsi="Times New Roman" w:cs="Times New Roman"/>
                <w:color w:val="auto"/>
                <w:kern w:val="0"/>
                <w:sz w:val="12"/>
                <w:szCs w:val="12"/>
                <w:lang w:val="en-US"/>
              </w:rPr>
              <w:t> </w:t>
            </w:r>
            <w:r w:rsidRPr="008865A1">
              <w:rPr>
                <w:rFonts w:ascii="Times New Roman" w:hAnsi="Times New Roman" w:cs="Times New Roman"/>
                <w:color w:val="auto"/>
                <w:kern w:val="0"/>
                <w:sz w:val="12"/>
                <w:szCs w:val="12"/>
              </w:rPr>
              <w:t>358,65 тыс. рублей;</w:t>
            </w:r>
          </w:p>
          <w:p w:rsidR="008865A1" w:rsidRPr="008865A1" w:rsidRDefault="008865A1" w:rsidP="008865A1">
            <w:pPr>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2017 год – 3</w:t>
            </w:r>
            <w:r w:rsidRPr="008865A1">
              <w:rPr>
                <w:rFonts w:ascii="Times New Roman" w:hAnsi="Times New Roman" w:cs="Times New Roman"/>
                <w:color w:val="auto"/>
                <w:kern w:val="0"/>
                <w:sz w:val="12"/>
                <w:szCs w:val="12"/>
                <w:lang w:val="en-US"/>
              </w:rPr>
              <w:t> </w:t>
            </w:r>
            <w:r w:rsidRPr="008865A1">
              <w:rPr>
                <w:rFonts w:ascii="Times New Roman" w:hAnsi="Times New Roman" w:cs="Times New Roman"/>
                <w:color w:val="auto"/>
                <w:kern w:val="0"/>
                <w:sz w:val="12"/>
                <w:szCs w:val="12"/>
              </w:rPr>
              <w:t>358,65 тыс. рублей</w:t>
            </w:r>
          </w:p>
          <w:p w:rsidR="008865A1" w:rsidRPr="008865A1" w:rsidRDefault="008865A1" w:rsidP="008865A1">
            <w:pPr>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xml:space="preserve">В том числе </w:t>
            </w:r>
          </w:p>
          <w:p w:rsidR="008865A1" w:rsidRPr="008865A1" w:rsidRDefault="008865A1" w:rsidP="008865A1">
            <w:pPr>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средств районного бюджета 5160,09302 тыс. руб.</w:t>
            </w:r>
          </w:p>
          <w:p w:rsidR="008865A1" w:rsidRPr="008865A1" w:rsidRDefault="008865A1" w:rsidP="008865A1">
            <w:pPr>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2014 год –  1274,94302тыс. рублей;</w:t>
            </w:r>
          </w:p>
          <w:p w:rsidR="008865A1" w:rsidRPr="008865A1" w:rsidRDefault="008865A1" w:rsidP="008865A1">
            <w:pPr>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2015 год –  1295,05тыс. рублей;</w:t>
            </w:r>
          </w:p>
          <w:p w:rsidR="008865A1" w:rsidRPr="008865A1" w:rsidRDefault="008865A1" w:rsidP="008865A1">
            <w:pPr>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2016 год –  1295,05тыс. рублей;</w:t>
            </w:r>
          </w:p>
          <w:p w:rsidR="008865A1" w:rsidRPr="008865A1" w:rsidRDefault="008865A1" w:rsidP="008865A1">
            <w:pPr>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2017 год –  1295,05тыс. рублей.</w:t>
            </w:r>
          </w:p>
          <w:p w:rsidR="008865A1" w:rsidRPr="008865A1" w:rsidRDefault="008865A1" w:rsidP="008865A1">
            <w:pPr>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сре</w:t>
            </w:r>
            <w:proofErr w:type="gramStart"/>
            <w:r w:rsidRPr="008865A1">
              <w:rPr>
                <w:rFonts w:ascii="Times New Roman" w:hAnsi="Times New Roman" w:cs="Times New Roman"/>
                <w:color w:val="auto"/>
                <w:kern w:val="0"/>
                <w:sz w:val="12"/>
                <w:szCs w:val="12"/>
              </w:rPr>
              <w:t>дств кр</w:t>
            </w:r>
            <w:proofErr w:type="gramEnd"/>
            <w:r w:rsidRPr="008865A1">
              <w:rPr>
                <w:rFonts w:ascii="Times New Roman" w:hAnsi="Times New Roman" w:cs="Times New Roman"/>
                <w:color w:val="auto"/>
                <w:kern w:val="0"/>
                <w:sz w:val="12"/>
                <w:szCs w:val="12"/>
              </w:rPr>
              <w:t>аевого бюджета  8240,90 тыс. руб.</w:t>
            </w:r>
          </w:p>
          <w:p w:rsidR="008865A1" w:rsidRPr="008865A1" w:rsidRDefault="008865A1" w:rsidP="008865A1">
            <w:pPr>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2014 год –  2050,10 тыс. рублей;</w:t>
            </w:r>
          </w:p>
          <w:p w:rsidR="008865A1" w:rsidRPr="008865A1" w:rsidRDefault="008865A1" w:rsidP="008865A1">
            <w:pPr>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2015 год –  2063,60 тыс. рублей;</w:t>
            </w:r>
          </w:p>
          <w:p w:rsidR="008865A1" w:rsidRPr="008865A1" w:rsidRDefault="008865A1" w:rsidP="008865A1">
            <w:pPr>
              <w:spacing w:after="0" w:line="240" w:lineRule="auto"/>
              <w:jc w:val="both"/>
              <w:rPr>
                <w:rFonts w:ascii="Times New Roman" w:hAnsi="Times New Roman" w:cs="Times New Roman"/>
                <w:color w:val="FF0000"/>
                <w:kern w:val="0"/>
                <w:sz w:val="12"/>
                <w:szCs w:val="12"/>
              </w:rPr>
            </w:pPr>
            <w:r w:rsidRPr="008865A1">
              <w:rPr>
                <w:rFonts w:ascii="Times New Roman" w:hAnsi="Times New Roman" w:cs="Times New Roman"/>
                <w:color w:val="auto"/>
                <w:kern w:val="0"/>
                <w:sz w:val="12"/>
                <w:szCs w:val="12"/>
              </w:rPr>
              <w:t>2016 год –  2063,60 тыс. рублей;</w:t>
            </w:r>
          </w:p>
          <w:p w:rsidR="008865A1" w:rsidRPr="008865A1" w:rsidRDefault="008865A1" w:rsidP="008865A1">
            <w:pPr>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2017 год –  2063,60 тыс. рублей</w:t>
            </w:r>
          </w:p>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p>
        </w:tc>
      </w:tr>
      <w:tr w:rsidR="008865A1" w:rsidRPr="008865A1" w:rsidTr="008865A1">
        <w:tc>
          <w:tcPr>
            <w:tcW w:w="0" w:type="auto"/>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9</w:t>
            </w:r>
          </w:p>
        </w:tc>
        <w:tc>
          <w:tcPr>
            <w:tcW w:w="0" w:type="auto"/>
          </w:tcPr>
          <w:p w:rsidR="008865A1" w:rsidRPr="008865A1" w:rsidRDefault="008865A1" w:rsidP="008865A1">
            <w:pPr>
              <w:autoSpaceDE w:val="0"/>
              <w:autoSpaceDN w:val="0"/>
              <w:adjustRightInd w:val="0"/>
              <w:spacing w:after="0" w:line="240" w:lineRule="auto"/>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xml:space="preserve">Система организации </w:t>
            </w:r>
            <w:proofErr w:type="gramStart"/>
            <w:r w:rsidRPr="008865A1">
              <w:rPr>
                <w:rFonts w:ascii="Times New Roman" w:hAnsi="Times New Roman" w:cs="Times New Roman"/>
                <w:color w:val="auto"/>
                <w:kern w:val="0"/>
                <w:sz w:val="12"/>
                <w:szCs w:val="12"/>
              </w:rPr>
              <w:t>контроля за</w:t>
            </w:r>
            <w:proofErr w:type="gramEnd"/>
            <w:r w:rsidRPr="008865A1">
              <w:rPr>
                <w:rFonts w:ascii="Times New Roman" w:hAnsi="Times New Roman" w:cs="Times New Roman"/>
                <w:color w:val="auto"/>
                <w:kern w:val="0"/>
                <w:sz w:val="12"/>
                <w:szCs w:val="12"/>
              </w:rPr>
              <w:t xml:space="preserve"> исполнением подпрограммы</w:t>
            </w:r>
          </w:p>
        </w:tc>
        <w:tc>
          <w:tcPr>
            <w:tcW w:w="5531" w:type="dxa"/>
          </w:tcPr>
          <w:p w:rsidR="008865A1" w:rsidRPr="008865A1" w:rsidRDefault="008865A1" w:rsidP="008865A1">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8865A1">
              <w:rPr>
                <w:rFonts w:ascii="Times New Roman" w:hAnsi="Times New Roman" w:cs="Times New Roman"/>
                <w:color w:val="auto"/>
                <w:kern w:val="0"/>
                <w:sz w:val="12"/>
                <w:szCs w:val="12"/>
              </w:rPr>
              <w:t>Контроль за</w:t>
            </w:r>
            <w:proofErr w:type="gramEnd"/>
            <w:r w:rsidRPr="008865A1">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ревизионная комиссия Каратузского района</w:t>
            </w:r>
          </w:p>
        </w:tc>
      </w:tr>
    </w:tbl>
    <w:p w:rsidR="008865A1" w:rsidRPr="008865A1" w:rsidRDefault="008865A1" w:rsidP="008865A1">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p>
    <w:p w:rsidR="008865A1" w:rsidRPr="001B4131" w:rsidRDefault="001B4131" w:rsidP="001B4131">
      <w:pPr>
        <w:autoSpaceDE w:val="0"/>
        <w:autoSpaceDN w:val="0"/>
        <w:adjustRightInd w:val="0"/>
        <w:spacing w:after="0" w:line="240" w:lineRule="auto"/>
        <w:ind w:firstLine="709"/>
        <w:jc w:val="center"/>
        <w:outlineLvl w:val="0"/>
        <w:rPr>
          <w:rFonts w:ascii="Times New Roman" w:hAnsi="Times New Roman" w:cs="Times New Roman"/>
          <w:b/>
          <w:sz w:val="12"/>
          <w:szCs w:val="12"/>
        </w:rPr>
      </w:pPr>
      <w:r w:rsidRPr="001B4131">
        <w:rPr>
          <w:rFonts w:ascii="Times New Roman" w:hAnsi="Times New Roman" w:cs="Times New Roman"/>
          <w:b/>
          <w:color w:val="auto"/>
          <w:kern w:val="0"/>
          <w:sz w:val="12"/>
          <w:szCs w:val="12"/>
        </w:rPr>
        <w:t>2.</w:t>
      </w:r>
      <w:r>
        <w:rPr>
          <w:rFonts w:ascii="Times New Roman" w:hAnsi="Times New Roman" w:cs="Times New Roman"/>
          <w:b/>
          <w:sz w:val="12"/>
          <w:szCs w:val="12"/>
        </w:rPr>
        <w:t xml:space="preserve"> </w:t>
      </w:r>
      <w:r w:rsidR="008865A1" w:rsidRPr="001B4131">
        <w:rPr>
          <w:rFonts w:ascii="Times New Roman" w:hAnsi="Times New Roman" w:cs="Times New Roman"/>
          <w:b/>
          <w:sz w:val="12"/>
          <w:szCs w:val="12"/>
        </w:rPr>
        <w:t>Основные разделы подпрограммы</w:t>
      </w:r>
    </w:p>
    <w:p w:rsidR="001B4131" w:rsidRPr="001B4131" w:rsidRDefault="001B4131" w:rsidP="001B4131">
      <w:pPr>
        <w:spacing w:after="0" w:line="240" w:lineRule="auto"/>
        <w:ind w:firstLine="709"/>
        <w:rPr>
          <w:rFonts w:ascii="Times New Roman" w:hAnsi="Times New Roman" w:cs="Times New Roman"/>
          <w:sz w:val="12"/>
          <w:szCs w:val="12"/>
        </w:rPr>
      </w:pPr>
    </w:p>
    <w:p w:rsidR="008865A1" w:rsidRPr="008865A1" w:rsidRDefault="008865A1" w:rsidP="008865A1">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8865A1">
        <w:rPr>
          <w:rFonts w:ascii="Times New Roman" w:hAnsi="Times New Roman" w:cs="Times New Roman"/>
          <w:b/>
          <w:color w:val="auto"/>
          <w:kern w:val="0"/>
          <w:sz w:val="12"/>
          <w:szCs w:val="12"/>
        </w:rPr>
        <w:t xml:space="preserve">2.1. Постановка </w:t>
      </w:r>
      <w:proofErr w:type="spellStart"/>
      <w:r w:rsidRPr="008865A1">
        <w:rPr>
          <w:rFonts w:ascii="Times New Roman" w:hAnsi="Times New Roman" w:cs="Times New Roman"/>
          <w:b/>
          <w:color w:val="auto"/>
          <w:kern w:val="0"/>
          <w:sz w:val="12"/>
          <w:szCs w:val="12"/>
        </w:rPr>
        <w:t>общерайонной</w:t>
      </w:r>
      <w:proofErr w:type="spellEnd"/>
      <w:r w:rsidRPr="008865A1">
        <w:rPr>
          <w:rFonts w:ascii="Times New Roman" w:hAnsi="Times New Roman" w:cs="Times New Roman"/>
          <w:b/>
          <w:color w:val="auto"/>
          <w:kern w:val="0"/>
          <w:sz w:val="12"/>
          <w:szCs w:val="12"/>
        </w:rPr>
        <w:t xml:space="preserve"> проблемы и обоснование необходимости разработки подпрограммы</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lastRenderedPageBreak/>
        <w:t xml:space="preserve">Организация отдыха, оздоровления, занятости детей и подростков в летний период является неотъемлемой частью социальной политики нашего района. Это «зона» особого внимания к ребенку, его социальная защита, время оздоровления. </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Согласно статьям 15, 16 Федерального закона от 06.10.2003 № 131-ФЗ «Об общих принципах организации местного самоуправления в Российской Федерации» организация отдыха и оздоровления детей в каникулярное время относится к вопросам местного значения муниципальных районов и городских округов.</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xml:space="preserve">Реальность такова, что система образования совместно с отделами социальной службы остаются главными организаторами отдыха и оздоровления детей, так как летний отдых это и социальная защита, и возможность для творческого развития детей, обогащения духовного мира и интеллекта ребёнка. </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Как всегда самой значимой задачей в летний период остается – сохранение и укрепление здоровья детей, обеспечение безопасного отдыха школьников. Основными формами  деятельности по обеспечению организованного летнего отдыха, оздоровления и занятости в районе является:</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w:t>
      </w:r>
      <w:r w:rsidRPr="008865A1">
        <w:rPr>
          <w:rFonts w:ascii="Times New Roman" w:hAnsi="Times New Roman" w:cs="Times New Roman"/>
          <w:color w:val="auto"/>
          <w:kern w:val="0"/>
          <w:sz w:val="12"/>
          <w:szCs w:val="12"/>
        </w:rPr>
        <w:tab/>
        <w:t>организация работы оздоровительных  лагерей дневного пребывания учащихся</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w:t>
      </w:r>
      <w:r w:rsidRPr="008865A1">
        <w:rPr>
          <w:rFonts w:ascii="Times New Roman" w:hAnsi="Times New Roman" w:cs="Times New Roman"/>
          <w:color w:val="auto"/>
          <w:kern w:val="0"/>
          <w:sz w:val="12"/>
          <w:szCs w:val="12"/>
        </w:rPr>
        <w:tab/>
        <w:t>организация отдыха и лечения в загородных лагерях и санаториях;</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w:t>
      </w:r>
      <w:r w:rsidRPr="008865A1">
        <w:rPr>
          <w:rFonts w:ascii="Times New Roman" w:hAnsi="Times New Roman" w:cs="Times New Roman"/>
          <w:color w:val="auto"/>
          <w:kern w:val="0"/>
          <w:sz w:val="12"/>
          <w:szCs w:val="12"/>
        </w:rPr>
        <w:tab/>
        <w:t>трудоустройство учащихся</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w:t>
      </w:r>
      <w:r w:rsidRPr="008865A1">
        <w:rPr>
          <w:rFonts w:ascii="Times New Roman" w:hAnsi="Times New Roman" w:cs="Times New Roman"/>
          <w:color w:val="auto"/>
          <w:kern w:val="0"/>
          <w:sz w:val="12"/>
          <w:szCs w:val="12"/>
        </w:rPr>
        <w:tab/>
        <w:t xml:space="preserve">организация  муниципального молодёжного выездного палаточного лагеря «Молодые лидеры» </w:t>
      </w:r>
      <w:proofErr w:type="gramStart"/>
      <w:r w:rsidRPr="008865A1">
        <w:rPr>
          <w:rFonts w:ascii="Times New Roman" w:hAnsi="Times New Roman" w:cs="Times New Roman"/>
          <w:color w:val="auto"/>
          <w:kern w:val="0"/>
          <w:sz w:val="12"/>
          <w:szCs w:val="12"/>
        </w:rPr>
        <w:t>в</w:t>
      </w:r>
      <w:proofErr w:type="gramEnd"/>
      <w:r w:rsidRPr="008865A1">
        <w:rPr>
          <w:rFonts w:ascii="Times New Roman" w:hAnsi="Times New Roman" w:cs="Times New Roman"/>
          <w:color w:val="auto"/>
          <w:kern w:val="0"/>
          <w:sz w:val="12"/>
          <w:szCs w:val="12"/>
        </w:rPr>
        <w:t xml:space="preserve"> с. </w:t>
      </w:r>
      <w:proofErr w:type="spellStart"/>
      <w:r w:rsidRPr="008865A1">
        <w:rPr>
          <w:rFonts w:ascii="Times New Roman" w:hAnsi="Times New Roman" w:cs="Times New Roman"/>
          <w:color w:val="auto"/>
          <w:kern w:val="0"/>
          <w:sz w:val="12"/>
          <w:szCs w:val="12"/>
        </w:rPr>
        <w:t>Таяты</w:t>
      </w:r>
      <w:proofErr w:type="spellEnd"/>
      <w:r w:rsidRPr="008865A1">
        <w:rPr>
          <w:rFonts w:ascii="Times New Roman" w:hAnsi="Times New Roman" w:cs="Times New Roman"/>
          <w:color w:val="auto"/>
          <w:kern w:val="0"/>
          <w:sz w:val="12"/>
          <w:szCs w:val="12"/>
        </w:rPr>
        <w:t>;</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w:t>
      </w:r>
      <w:r w:rsidRPr="008865A1">
        <w:rPr>
          <w:rFonts w:ascii="Times New Roman" w:hAnsi="Times New Roman" w:cs="Times New Roman"/>
          <w:color w:val="auto"/>
          <w:kern w:val="0"/>
          <w:sz w:val="12"/>
          <w:szCs w:val="12"/>
        </w:rPr>
        <w:tab/>
        <w:t>организация физкультурно-спортивных соревнований и культурно-массовых мероприятий для детей</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Одной из традиционных форм организации летнего отдыха являются  лагеря дневного пребывания.</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xml:space="preserve">Если раньше ФСС финансировал места в лагерях с дневным пребыванием только для детей работающих граждан, то с изменением структуры финансирования, возможность отдохнуть в лагерях данного типа появилась у детей безработных граждан.  В настоящее время двух разовое питание в лагерях дневного пребывания организуется за счет средств субсидий  краевого бюджета и </w:t>
      </w:r>
      <w:proofErr w:type="spellStart"/>
      <w:r w:rsidRPr="008865A1">
        <w:rPr>
          <w:rFonts w:ascii="Times New Roman" w:hAnsi="Times New Roman" w:cs="Times New Roman"/>
          <w:color w:val="auto"/>
          <w:kern w:val="0"/>
          <w:sz w:val="12"/>
          <w:szCs w:val="12"/>
        </w:rPr>
        <w:t>софинансирования</w:t>
      </w:r>
      <w:proofErr w:type="spellEnd"/>
      <w:r w:rsidRPr="008865A1">
        <w:rPr>
          <w:rFonts w:ascii="Times New Roman" w:hAnsi="Times New Roman" w:cs="Times New Roman"/>
          <w:color w:val="auto"/>
          <w:kern w:val="0"/>
          <w:sz w:val="12"/>
          <w:szCs w:val="12"/>
        </w:rPr>
        <w:t xml:space="preserve">   из муниципального бюджета. С 2010 года  в лагерях дневного пребывания при школах Каратузского района отдыхают и </w:t>
      </w:r>
      <w:proofErr w:type="spellStart"/>
      <w:r w:rsidRPr="008865A1">
        <w:rPr>
          <w:rFonts w:ascii="Times New Roman" w:hAnsi="Times New Roman" w:cs="Times New Roman"/>
          <w:color w:val="auto"/>
          <w:kern w:val="0"/>
          <w:sz w:val="12"/>
          <w:szCs w:val="12"/>
        </w:rPr>
        <w:t>оздоравливаются</w:t>
      </w:r>
      <w:proofErr w:type="spellEnd"/>
      <w:r w:rsidRPr="008865A1">
        <w:rPr>
          <w:rFonts w:ascii="Times New Roman" w:hAnsi="Times New Roman" w:cs="Times New Roman"/>
          <w:color w:val="auto"/>
          <w:kern w:val="0"/>
          <w:sz w:val="12"/>
          <w:szCs w:val="12"/>
        </w:rPr>
        <w:t xml:space="preserve"> 610 детей. </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xml:space="preserve">Отдых в загородных лагерях популярен у учащихся нашего района. С 2010 года в связи с изменениями в Федеральном законе «Об основах обязательного социального страхования» функции по обеспечению организации летнего отдыха были сняты с фонда социального страхования и возложены на муниципальные образования регионов. Введение новой системы потребовало определенной перестройки всей подготовительной работы, но в настоящее время удалось отладить все организационные и финансовые механизмы, а также усовершенствовать порядок приобретения и выдачи путевок в загородные лагеря. В связи с изменением структуры финансирования, возможность отдохнуть в лагерях данного типа появилась у детей безработных граждан.  За три последних года по линии министерства образования и науки Красноярского края за счет средств субсидий краевого бюджета и </w:t>
      </w:r>
      <w:proofErr w:type="spellStart"/>
      <w:r w:rsidRPr="008865A1">
        <w:rPr>
          <w:rFonts w:ascii="Times New Roman" w:hAnsi="Times New Roman" w:cs="Times New Roman"/>
          <w:color w:val="auto"/>
          <w:kern w:val="0"/>
          <w:sz w:val="12"/>
          <w:szCs w:val="12"/>
        </w:rPr>
        <w:t>софинансирования</w:t>
      </w:r>
      <w:proofErr w:type="spellEnd"/>
      <w:r w:rsidRPr="008865A1">
        <w:rPr>
          <w:rFonts w:ascii="Times New Roman" w:hAnsi="Times New Roman" w:cs="Times New Roman"/>
          <w:color w:val="auto"/>
          <w:kern w:val="0"/>
          <w:sz w:val="12"/>
          <w:szCs w:val="12"/>
        </w:rPr>
        <w:t xml:space="preserve"> из районного бюджета в загородных лагерях отдыхают около 70 учащихся.</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xml:space="preserve">Одна из форм организации летнего отдыха трудоустройство учащихся. </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xml:space="preserve">Целью трудоустройства является создание комфортной социальной среды для подростков и молодежи, приобщение их к общественно полезному труду, воспитание чувств товарищества, взаимопомощи и ответственности перед обществом. Очень важно, чтобы подростки почувствовали свое значение в обществе, смогли заработать честным трудом. </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Наиболее часто подростки привлекаются к работам направленным на благоустройство села, а именно уборка мусора, покраска, организация детских площадок (игровых и спортивных), облагораживание территорий школ, озеленение клумб и т.п.</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Важным моментом является то, что приоритетным правом на трудоустройство в летний период обладают несовершеннолетние граждане, находящиеся в трудной жизненной ситуации в частности дети из малообеспеченных семей, многодетных семей, а также подростки, состоящие на учете в ОВД.</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xml:space="preserve">Организация стационарного палаточного лагеря «Молодые лидеры» в нашем районе  вышла на высокий уровень, организаторы лагеря понимают важность и необходимость этой формы отдыха, работают единой командой, у детей района палаточный лагерь «Молодые лидеры» вызывает огромный интерес. Благодаря, проведению выездного палаточного лагеря «Молодые лидеры», ежегодно 120 учащихся расширяют и приобретают и сохраняют знания, умения и навыки, которые необходимы в жизни для укрепления и сохранения здоровья, реализовывают индивидуальные интересы и способности. </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Цели и задачи работы лагеря:</w:t>
      </w:r>
    </w:p>
    <w:p w:rsidR="008865A1" w:rsidRPr="008865A1" w:rsidRDefault="008865A1" w:rsidP="001B4131">
      <w:pPr>
        <w:numPr>
          <w:ilvl w:val="0"/>
          <w:numId w:val="34"/>
        </w:numPr>
        <w:spacing w:after="0" w:line="240" w:lineRule="auto"/>
        <w:ind w:left="0" w:firstLine="284"/>
        <w:jc w:val="both"/>
        <w:rPr>
          <w:rFonts w:ascii="Times New Roman" w:hAnsi="Times New Roman" w:cs="Calibri"/>
          <w:color w:val="auto"/>
          <w:kern w:val="0"/>
          <w:sz w:val="12"/>
          <w:szCs w:val="12"/>
        </w:rPr>
      </w:pPr>
      <w:r w:rsidRPr="008865A1">
        <w:rPr>
          <w:rFonts w:ascii="Times New Roman" w:hAnsi="Times New Roman" w:cs="Times New Roman"/>
          <w:color w:val="auto"/>
          <w:kern w:val="0"/>
          <w:sz w:val="12"/>
          <w:szCs w:val="12"/>
        </w:rPr>
        <w:t xml:space="preserve">Организация активного отдыха и содержательного творческого досуга подростков и молодежи; </w:t>
      </w:r>
    </w:p>
    <w:p w:rsidR="008865A1" w:rsidRPr="008865A1" w:rsidRDefault="008865A1" w:rsidP="001B4131">
      <w:pPr>
        <w:numPr>
          <w:ilvl w:val="0"/>
          <w:numId w:val="34"/>
        </w:numPr>
        <w:spacing w:after="0" w:line="240" w:lineRule="auto"/>
        <w:ind w:left="0" w:firstLine="284"/>
        <w:jc w:val="both"/>
        <w:rPr>
          <w:rFonts w:ascii="Times New Roman" w:hAnsi="Times New Roman" w:cs="Calibri"/>
          <w:color w:val="auto"/>
          <w:kern w:val="0"/>
          <w:sz w:val="12"/>
          <w:szCs w:val="12"/>
        </w:rPr>
      </w:pPr>
      <w:r w:rsidRPr="008865A1">
        <w:rPr>
          <w:rFonts w:ascii="Times New Roman" w:hAnsi="Times New Roman" w:cs="Times New Roman"/>
          <w:color w:val="auto"/>
          <w:kern w:val="0"/>
          <w:sz w:val="12"/>
          <w:szCs w:val="12"/>
        </w:rPr>
        <w:t xml:space="preserve">пропаганда здорового образа жизни в молодёжной среде, </w:t>
      </w:r>
    </w:p>
    <w:p w:rsidR="008865A1" w:rsidRPr="008865A1" w:rsidRDefault="008865A1" w:rsidP="001B4131">
      <w:pPr>
        <w:numPr>
          <w:ilvl w:val="0"/>
          <w:numId w:val="34"/>
        </w:numPr>
        <w:spacing w:after="0" w:line="240" w:lineRule="auto"/>
        <w:ind w:left="0" w:firstLine="284"/>
        <w:jc w:val="both"/>
        <w:rPr>
          <w:rFonts w:ascii="Times New Roman" w:hAnsi="Times New Roman" w:cs="Calibri"/>
          <w:color w:val="auto"/>
          <w:kern w:val="0"/>
          <w:sz w:val="12"/>
          <w:szCs w:val="12"/>
        </w:rPr>
      </w:pPr>
      <w:r w:rsidRPr="008865A1">
        <w:rPr>
          <w:rFonts w:ascii="Times New Roman" w:hAnsi="Times New Roman" w:cs="Times New Roman"/>
          <w:color w:val="auto"/>
          <w:kern w:val="0"/>
          <w:sz w:val="12"/>
          <w:szCs w:val="12"/>
        </w:rPr>
        <w:t xml:space="preserve">Создание условий для гражданско-патриотического становления  подрастающего поколения; </w:t>
      </w:r>
    </w:p>
    <w:p w:rsidR="008865A1" w:rsidRPr="008865A1" w:rsidRDefault="008865A1" w:rsidP="001B4131">
      <w:pPr>
        <w:numPr>
          <w:ilvl w:val="0"/>
          <w:numId w:val="34"/>
        </w:numPr>
        <w:spacing w:after="0" w:line="240" w:lineRule="auto"/>
        <w:ind w:left="0" w:firstLine="284"/>
        <w:jc w:val="both"/>
        <w:rPr>
          <w:rFonts w:ascii="Times New Roman" w:hAnsi="Times New Roman" w:cs="Calibri"/>
          <w:color w:val="auto"/>
          <w:kern w:val="0"/>
          <w:sz w:val="12"/>
          <w:szCs w:val="12"/>
        </w:rPr>
      </w:pPr>
      <w:r w:rsidRPr="008865A1">
        <w:rPr>
          <w:rFonts w:ascii="Times New Roman" w:hAnsi="Times New Roman" w:cs="Times New Roman"/>
          <w:color w:val="auto"/>
          <w:kern w:val="0"/>
          <w:sz w:val="12"/>
          <w:szCs w:val="12"/>
        </w:rPr>
        <w:t>формирование, развитие и воспитание лидерских качеств.</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xml:space="preserve">Во время работы лагеря дети принимают активное участие в разнообразной интересной, содержательной деятельности и общении. Для них разработаны образовательно-развлекательные модули по разным направлениям. Вся программа лагеря направлена на формирование, развитие и воспитание молодого лидера, через  совместное участие в социальных проектах, в отрядных и общих делах, молодёжных акциях, досугово - развлекательных, физкультурно-спортивных, творческих мероприятиях. </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В связи с введением в действие СанПиН 2.4.4.2605-10 «Санитарно-</w:t>
      </w:r>
      <w:proofErr w:type="spellStart"/>
      <w:r w:rsidRPr="008865A1">
        <w:rPr>
          <w:rFonts w:ascii="Times New Roman" w:hAnsi="Times New Roman" w:cs="Times New Roman"/>
          <w:color w:val="auto"/>
          <w:kern w:val="0"/>
          <w:sz w:val="12"/>
          <w:szCs w:val="12"/>
        </w:rPr>
        <w:t>эпидеомилогические</w:t>
      </w:r>
      <w:proofErr w:type="spellEnd"/>
      <w:r w:rsidRPr="008865A1">
        <w:rPr>
          <w:rFonts w:ascii="Times New Roman" w:hAnsi="Times New Roman" w:cs="Times New Roman"/>
          <w:color w:val="auto"/>
          <w:kern w:val="0"/>
          <w:sz w:val="12"/>
          <w:szCs w:val="12"/>
        </w:rPr>
        <w:t xml:space="preserve"> требования к устройству, содержанию и организации режима детских туристических лагерей палаточного типа в период летних каникул», утвержденных постановлением Главного государственного санитарного врача Российской Федерации от 26.04.2010 № 29, изменились требования к организации стационарных палаточных лагерей. Обеспечение безопасности учащихся, здорового питания, соблюдение санитарных норм требует значительных затрат.</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proofErr w:type="gramStart"/>
      <w:r w:rsidRPr="008865A1">
        <w:rPr>
          <w:rFonts w:ascii="Times New Roman" w:hAnsi="Times New Roman" w:cs="Times New Roman"/>
          <w:color w:val="auto"/>
          <w:kern w:val="0"/>
          <w:sz w:val="12"/>
          <w:szCs w:val="12"/>
        </w:rPr>
        <w:t>В связи с вышеизложенным существует необходимость разработки и утверждения подпрограммы по развитию системы отдыха и оздоровления детей и подростков, предусмотрев в ней  меры по обновления имеющейся материально-технической базы лагерей дневного пребывания, организации трудоустройства старшеклассников, проведения стационарного палаточного лагеря, средств для организации двухразового питания в лагерях с дневным пребыванием, средств для приобретения путевок в загородные лагеря.</w:t>
      </w:r>
      <w:proofErr w:type="gramEnd"/>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Используемый программно-целевой метод позволит:</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-выделить для финансирования наиболее приоритетные направления в рамках подпрограммы;</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xml:space="preserve">-обеспечить эффективное планирование и мониторинг результатов реализации подпрограммы. </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В рамках подпрограммы определяются показатели, которые позволяют ежегодно оценить результаты реализации тех или иных мероприятий.</w:t>
      </w:r>
    </w:p>
    <w:p w:rsidR="008865A1" w:rsidRPr="008865A1" w:rsidRDefault="008865A1" w:rsidP="008865A1">
      <w:pPr>
        <w:spacing w:after="0" w:line="240" w:lineRule="auto"/>
        <w:jc w:val="both"/>
        <w:rPr>
          <w:rFonts w:ascii="Times New Roman" w:hAnsi="Times New Roman" w:cs="Times New Roman"/>
          <w:b/>
          <w:color w:val="auto"/>
          <w:kern w:val="0"/>
          <w:sz w:val="12"/>
          <w:szCs w:val="12"/>
        </w:rPr>
      </w:pPr>
    </w:p>
    <w:p w:rsidR="008865A1" w:rsidRPr="008865A1" w:rsidRDefault="008865A1" w:rsidP="008865A1">
      <w:pPr>
        <w:spacing w:after="0" w:line="240" w:lineRule="auto"/>
        <w:jc w:val="center"/>
        <w:rPr>
          <w:rFonts w:ascii="Times New Roman" w:hAnsi="Times New Roman" w:cs="Times New Roman"/>
          <w:b/>
          <w:color w:val="auto"/>
          <w:kern w:val="0"/>
          <w:sz w:val="12"/>
          <w:szCs w:val="12"/>
        </w:rPr>
      </w:pPr>
      <w:r w:rsidRPr="008865A1">
        <w:rPr>
          <w:rFonts w:ascii="Times New Roman" w:hAnsi="Times New Roman" w:cs="Times New Roman"/>
          <w:b/>
          <w:color w:val="auto"/>
          <w:kern w:val="0"/>
          <w:sz w:val="12"/>
          <w:szCs w:val="12"/>
        </w:rPr>
        <w:t>2.2.  Основные цели и задачи, этапы и сроки выполнения подпрограммы, целевые индикаторы</w:t>
      </w:r>
    </w:p>
    <w:p w:rsidR="008865A1" w:rsidRPr="008865A1" w:rsidRDefault="008865A1" w:rsidP="008865A1">
      <w:pPr>
        <w:widowControl w:val="0"/>
        <w:autoSpaceDE w:val="0"/>
        <w:autoSpaceDN w:val="0"/>
        <w:adjustRightInd w:val="0"/>
        <w:spacing w:after="0" w:line="240" w:lineRule="auto"/>
        <w:ind w:firstLine="709"/>
        <w:jc w:val="both"/>
        <w:rPr>
          <w:rFonts w:ascii="Times New Roman" w:hAnsi="Times New Roman" w:cs="Times New Roman"/>
          <w:color w:val="FF0000"/>
          <w:kern w:val="0"/>
          <w:sz w:val="12"/>
          <w:szCs w:val="12"/>
        </w:rPr>
      </w:pPr>
    </w:p>
    <w:p w:rsidR="008865A1" w:rsidRPr="008865A1" w:rsidRDefault="008865A1" w:rsidP="001B4131">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 xml:space="preserve">Целью подпрограммы </w:t>
      </w:r>
      <w:r w:rsidRPr="008865A1">
        <w:rPr>
          <w:rFonts w:ascii="Times New Roman" w:hAnsi="Times New Roman" w:cs="Times New Roman"/>
          <w:color w:val="auto"/>
          <w:kern w:val="0"/>
          <w:sz w:val="12"/>
          <w:szCs w:val="12"/>
        </w:rPr>
        <w:t xml:space="preserve"> «Организация летнего отдыха, оздоровления, занятости детей и подростков» </w:t>
      </w:r>
      <w:r w:rsidRPr="008865A1">
        <w:rPr>
          <w:rFonts w:ascii="Times New Roman" w:eastAsia="Calibri" w:hAnsi="Times New Roman" w:cs="Times New Roman"/>
          <w:color w:val="auto"/>
          <w:kern w:val="0"/>
          <w:sz w:val="12"/>
          <w:szCs w:val="12"/>
          <w:lang w:eastAsia="en-US"/>
        </w:rPr>
        <w:t>является  реализация прав детей, подростков и молодежи на оздоровление, развитие, отдых и занятость детей во время каникул.</w:t>
      </w:r>
    </w:p>
    <w:p w:rsidR="008865A1" w:rsidRPr="008865A1" w:rsidRDefault="008865A1" w:rsidP="001B4131">
      <w:pPr>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r w:rsidRPr="008865A1">
        <w:rPr>
          <w:rFonts w:ascii="Times New Roman" w:eastAsia="Calibri" w:hAnsi="Times New Roman" w:cs="Times New Roman"/>
          <w:color w:val="auto"/>
          <w:kern w:val="0"/>
          <w:sz w:val="12"/>
          <w:szCs w:val="12"/>
          <w:lang w:eastAsia="en-US"/>
        </w:rPr>
        <w:t>Для достижения поставленной цели необходимо решение следующих задач:</w:t>
      </w:r>
    </w:p>
    <w:p w:rsidR="008865A1" w:rsidRPr="008865A1" w:rsidRDefault="008865A1" w:rsidP="001B4131">
      <w:pPr>
        <w:spacing w:after="0" w:line="240" w:lineRule="auto"/>
        <w:ind w:firstLine="284"/>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p w:rsidR="008865A1" w:rsidRPr="008865A1" w:rsidRDefault="008865A1" w:rsidP="001B413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8865A1" w:rsidRPr="008865A1" w:rsidRDefault="008865A1" w:rsidP="001B413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Целевыми индикаторами и показателями подпрограммы являются:</w:t>
      </w:r>
    </w:p>
    <w:p w:rsidR="008865A1" w:rsidRPr="008865A1" w:rsidRDefault="008865A1" w:rsidP="001B4131">
      <w:pPr>
        <w:spacing w:after="0" w:line="240" w:lineRule="auto"/>
        <w:ind w:firstLine="284"/>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Доля оздоровленных детей школьного возраста;</w:t>
      </w:r>
    </w:p>
    <w:p w:rsidR="008865A1" w:rsidRPr="008865A1" w:rsidRDefault="008865A1" w:rsidP="001B413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Calibri"/>
          <w:color w:val="auto"/>
          <w:kern w:val="0"/>
          <w:sz w:val="12"/>
          <w:szCs w:val="12"/>
        </w:rPr>
        <w:t>- Создание безопасных условий для проведения организованного отдыха детей и подростков.</w:t>
      </w:r>
    </w:p>
    <w:p w:rsidR="008865A1" w:rsidRPr="008865A1" w:rsidRDefault="008865A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Эффективность реализации подпрограммы определяются степенью выполнения целевых индикаторов (приложение 1).</w:t>
      </w:r>
    </w:p>
    <w:p w:rsidR="008865A1" w:rsidRPr="008865A1" w:rsidRDefault="008865A1" w:rsidP="008865A1">
      <w:pPr>
        <w:spacing w:after="0" w:line="240" w:lineRule="auto"/>
        <w:jc w:val="both"/>
        <w:rPr>
          <w:rFonts w:ascii="Times New Roman" w:hAnsi="Times New Roman" w:cs="Times New Roman"/>
          <w:color w:val="auto"/>
          <w:kern w:val="0"/>
          <w:sz w:val="12"/>
          <w:szCs w:val="12"/>
        </w:rPr>
      </w:pPr>
    </w:p>
    <w:p w:rsidR="008865A1" w:rsidRPr="001B4131" w:rsidRDefault="001B4131" w:rsidP="001B4131">
      <w:pPr>
        <w:spacing w:after="0" w:line="240" w:lineRule="auto"/>
        <w:jc w:val="center"/>
        <w:rPr>
          <w:rFonts w:ascii="Times New Roman" w:hAnsi="Times New Roman" w:cs="Times New Roman"/>
          <w:b/>
          <w:sz w:val="12"/>
          <w:szCs w:val="12"/>
        </w:rPr>
      </w:pPr>
      <w:r w:rsidRPr="001B4131">
        <w:rPr>
          <w:rFonts w:ascii="Times New Roman" w:hAnsi="Times New Roman" w:cs="Times New Roman"/>
          <w:b/>
          <w:color w:val="auto"/>
          <w:kern w:val="0"/>
          <w:sz w:val="12"/>
          <w:szCs w:val="12"/>
        </w:rPr>
        <w:t>2.</w:t>
      </w:r>
      <w:r>
        <w:rPr>
          <w:rFonts w:ascii="Times New Roman" w:hAnsi="Times New Roman" w:cs="Times New Roman"/>
          <w:b/>
          <w:sz w:val="12"/>
          <w:szCs w:val="12"/>
        </w:rPr>
        <w:t xml:space="preserve">3. </w:t>
      </w:r>
      <w:r w:rsidR="008865A1" w:rsidRPr="001B4131">
        <w:rPr>
          <w:rFonts w:ascii="Times New Roman" w:hAnsi="Times New Roman" w:cs="Times New Roman"/>
          <w:b/>
          <w:sz w:val="12"/>
          <w:szCs w:val="12"/>
        </w:rPr>
        <w:t>Механизм реализации подпрограммы:</w:t>
      </w:r>
    </w:p>
    <w:p w:rsidR="001B4131" w:rsidRPr="001B4131" w:rsidRDefault="001B4131" w:rsidP="001B4131">
      <w:pPr>
        <w:spacing w:after="0" w:line="240" w:lineRule="auto"/>
        <w:rPr>
          <w:rFonts w:ascii="Times New Roman" w:hAnsi="Times New Roman" w:cs="Times New Roman"/>
          <w:sz w:val="12"/>
          <w:szCs w:val="12"/>
        </w:rPr>
      </w:pP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Источниками финансирования программы является краевой и районный бюджет.</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Подпрограмма включает мероприятия для реализации прав детей, подростков и молодежи на оздоровление, развитие, отдых и занятость детей во время каникул.</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proofErr w:type="gramStart"/>
      <w:r w:rsidRPr="008865A1">
        <w:rPr>
          <w:rFonts w:ascii="Times New Roman" w:hAnsi="Times New Roman" w:cs="Times New Roman"/>
          <w:color w:val="auto"/>
          <w:kern w:val="0"/>
          <w:sz w:val="12"/>
          <w:szCs w:val="12"/>
        </w:rPr>
        <w:t>Средства для Оплаты стоимости набора продуктов питания или готовых блюд и их транспортировки в лагерях с дневным пребыванием детей и оплаты стоимости путевок для детей в краевые и муниципальные загородные оздоровительные лагеря, негосударственные организации отдыха, оздоровления и занятости детей, зарегистрированные на территории Красноярского края выделяются и расходуются на основе соглашения, подписанного между Министерством образования и науки Красноярского края и администрацией</w:t>
      </w:r>
      <w:proofErr w:type="gramEnd"/>
      <w:r w:rsidRPr="008865A1">
        <w:rPr>
          <w:rFonts w:ascii="Times New Roman" w:hAnsi="Times New Roman" w:cs="Times New Roman"/>
          <w:color w:val="auto"/>
          <w:kern w:val="0"/>
          <w:sz w:val="12"/>
          <w:szCs w:val="12"/>
        </w:rPr>
        <w:t xml:space="preserve"> Каратузского района.</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Средства для организации трудоустройства учащихся выделяются на основании приказа управления образования, где распределено количество мест для трудоустройства по учреждениям. Распределение количества мест происходит в соответствии с заявками учреждений, на основе протокола комиссии по организации летнего отдыха.  В перечень расходов по занятости детей в каникулярный период входит оплата труда и начисление на оплату труда. Оплата производится на основании табелей учета рабочего  времени и приказов о приеме на работу</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proofErr w:type="gramStart"/>
      <w:r w:rsidRPr="008865A1">
        <w:rPr>
          <w:rFonts w:ascii="Times New Roman" w:hAnsi="Times New Roman" w:cs="Times New Roman"/>
          <w:color w:val="auto"/>
          <w:kern w:val="0"/>
          <w:sz w:val="12"/>
          <w:szCs w:val="12"/>
        </w:rPr>
        <w:t>Средства для мероприятия «Проведение летнего стационарного палаточного лагеря «Молодые лидеры» предоставляются на основании постановления и Положения о проведении мероприятия, утвержденного главой администрации района, сметы расходов, расчета к плану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roofErr w:type="gramEnd"/>
    </w:p>
    <w:p w:rsidR="008865A1" w:rsidRPr="008865A1" w:rsidRDefault="008865A1" w:rsidP="008865A1">
      <w:pPr>
        <w:spacing w:after="0" w:line="240" w:lineRule="auto"/>
        <w:ind w:firstLine="708"/>
        <w:jc w:val="both"/>
        <w:rPr>
          <w:rFonts w:ascii="Times New Roman" w:hAnsi="Times New Roman" w:cs="Times New Roman"/>
          <w:b/>
          <w:color w:val="auto"/>
          <w:kern w:val="0"/>
          <w:sz w:val="12"/>
          <w:szCs w:val="12"/>
        </w:rPr>
      </w:pPr>
    </w:p>
    <w:p w:rsidR="008865A1" w:rsidRPr="001B4131" w:rsidRDefault="001B4131" w:rsidP="001B4131">
      <w:pPr>
        <w:spacing w:after="0" w:line="240" w:lineRule="auto"/>
        <w:jc w:val="center"/>
        <w:rPr>
          <w:rFonts w:ascii="Times New Roman" w:hAnsi="Times New Roman" w:cs="Times New Roman"/>
          <w:b/>
          <w:sz w:val="12"/>
          <w:szCs w:val="12"/>
        </w:rPr>
      </w:pPr>
      <w:r w:rsidRPr="001B4131">
        <w:rPr>
          <w:rFonts w:ascii="Times New Roman" w:hAnsi="Times New Roman" w:cs="Times New Roman"/>
          <w:b/>
          <w:color w:val="auto"/>
          <w:kern w:val="0"/>
          <w:sz w:val="12"/>
          <w:szCs w:val="12"/>
        </w:rPr>
        <w:t>2.</w:t>
      </w:r>
      <w:r>
        <w:rPr>
          <w:rFonts w:ascii="Times New Roman" w:hAnsi="Times New Roman" w:cs="Times New Roman"/>
          <w:b/>
          <w:sz w:val="12"/>
          <w:szCs w:val="12"/>
        </w:rPr>
        <w:t xml:space="preserve">4. </w:t>
      </w:r>
      <w:r w:rsidR="008865A1" w:rsidRPr="001B4131">
        <w:rPr>
          <w:rFonts w:ascii="Times New Roman" w:hAnsi="Times New Roman" w:cs="Times New Roman"/>
          <w:b/>
          <w:sz w:val="12"/>
          <w:szCs w:val="12"/>
        </w:rPr>
        <w:t xml:space="preserve">Управление подпрограммой и </w:t>
      </w:r>
      <w:proofErr w:type="gramStart"/>
      <w:r w:rsidR="008865A1" w:rsidRPr="001B4131">
        <w:rPr>
          <w:rFonts w:ascii="Times New Roman" w:hAnsi="Times New Roman" w:cs="Times New Roman"/>
          <w:b/>
          <w:sz w:val="12"/>
          <w:szCs w:val="12"/>
        </w:rPr>
        <w:t>контроль за</w:t>
      </w:r>
      <w:proofErr w:type="gramEnd"/>
      <w:r w:rsidR="008865A1" w:rsidRPr="001B4131">
        <w:rPr>
          <w:rFonts w:ascii="Times New Roman" w:hAnsi="Times New Roman" w:cs="Times New Roman"/>
          <w:b/>
          <w:sz w:val="12"/>
          <w:szCs w:val="12"/>
        </w:rPr>
        <w:t xml:space="preserve"> ходом ее выполнения</w:t>
      </w:r>
    </w:p>
    <w:p w:rsidR="001B4131" w:rsidRPr="001B4131" w:rsidRDefault="001B4131" w:rsidP="001B4131">
      <w:pPr>
        <w:spacing w:after="0" w:line="240" w:lineRule="auto"/>
        <w:rPr>
          <w:rFonts w:ascii="Times New Roman" w:hAnsi="Times New Roman" w:cs="Times New Roman"/>
          <w:sz w:val="12"/>
          <w:szCs w:val="12"/>
        </w:rPr>
      </w:pP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proofErr w:type="gramStart"/>
      <w:r w:rsidRPr="008865A1">
        <w:rPr>
          <w:rFonts w:ascii="Times New Roman" w:hAnsi="Times New Roman" w:cs="Times New Roman"/>
          <w:color w:val="auto"/>
          <w:kern w:val="0"/>
          <w:sz w:val="12"/>
          <w:szCs w:val="12"/>
        </w:rPr>
        <w:t>Контроль за</w:t>
      </w:r>
      <w:proofErr w:type="gramEnd"/>
      <w:r w:rsidRPr="008865A1">
        <w:rPr>
          <w:rFonts w:ascii="Times New Roman" w:hAnsi="Times New Roman" w:cs="Times New Roman"/>
          <w:color w:val="auto"/>
          <w:kern w:val="0"/>
          <w:sz w:val="12"/>
          <w:szCs w:val="12"/>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738-п от 29.07.2013 года «Об  утверждении Порядка принятия решений о разработке муниципальных программ Каратузского района, их формировании и реализации».  Ежеквартально и по итогам каждого года  в Управление образования </w:t>
      </w:r>
      <w:proofErr w:type="gramStart"/>
      <w:r w:rsidRPr="008865A1">
        <w:rPr>
          <w:rFonts w:ascii="Times New Roman" w:hAnsi="Times New Roman" w:cs="Times New Roman"/>
          <w:color w:val="auto"/>
          <w:kern w:val="0"/>
          <w:sz w:val="12"/>
          <w:szCs w:val="12"/>
        </w:rPr>
        <w:t>предоставляется аналитический отчет</w:t>
      </w:r>
      <w:proofErr w:type="gramEnd"/>
      <w:r w:rsidRPr="008865A1">
        <w:rPr>
          <w:rFonts w:ascii="Times New Roman" w:hAnsi="Times New Roman" w:cs="Times New Roman"/>
          <w:color w:val="auto"/>
          <w:kern w:val="0"/>
          <w:sz w:val="12"/>
          <w:szCs w:val="12"/>
        </w:rPr>
        <w:t xml:space="preserve"> всеми учреждениями-операторами о проведении мероприятий подпрограммы.  </w:t>
      </w:r>
    </w:p>
    <w:p w:rsidR="008865A1" w:rsidRPr="008865A1" w:rsidRDefault="008865A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Обеспечение целевого расходования бюджетных средств осуществляется  главными  распорядителями бюджетных средств, контроль  финансовое управление администрации Каратузского  района,  ревизионная комиссия Каратузского района.</w:t>
      </w:r>
    </w:p>
    <w:p w:rsidR="008865A1" w:rsidRPr="008865A1" w:rsidRDefault="008865A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8865A1" w:rsidRPr="008865A1" w:rsidRDefault="008865A1" w:rsidP="008865A1">
      <w:pPr>
        <w:spacing w:after="0" w:line="240" w:lineRule="auto"/>
        <w:jc w:val="center"/>
        <w:rPr>
          <w:rFonts w:ascii="Times New Roman" w:hAnsi="Times New Roman" w:cs="Times New Roman"/>
          <w:b/>
          <w:color w:val="auto"/>
          <w:kern w:val="0"/>
          <w:sz w:val="12"/>
          <w:szCs w:val="12"/>
        </w:rPr>
      </w:pPr>
      <w:r w:rsidRPr="008865A1">
        <w:rPr>
          <w:rFonts w:ascii="Times New Roman" w:hAnsi="Times New Roman" w:cs="Times New Roman"/>
          <w:b/>
          <w:color w:val="auto"/>
          <w:kern w:val="0"/>
          <w:sz w:val="12"/>
          <w:szCs w:val="12"/>
        </w:rPr>
        <w:t>2.5. Оценка социально-экономической эффективности</w:t>
      </w:r>
    </w:p>
    <w:p w:rsidR="001B4131" w:rsidRDefault="001B4131" w:rsidP="008865A1">
      <w:pPr>
        <w:spacing w:after="0" w:line="240" w:lineRule="auto"/>
        <w:ind w:firstLine="709"/>
        <w:jc w:val="both"/>
        <w:rPr>
          <w:rFonts w:ascii="Times New Roman" w:hAnsi="Times New Roman" w:cs="Times New Roman"/>
          <w:color w:val="auto"/>
          <w:kern w:val="0"/>
          <w:sz w:val="12"/>
          <w:szCs w:val="12"/>
        </w:rPr>
      </w:pP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Реализация программных мероприятий позволит обеспечить:</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Реализация мероприятий подпрограммы позволит:</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увеличить количество несовершеннолетних (в том числе детей «группы риска»), вовлеченных в организованные формы летнего отдыха детей;</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 создать безопасные условия для проведения организованного летнего отдыха детей.</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p>
    <w:p w:rsidR="008865A1" w:rsidRPr="008865A1" w:rsidRDefault="008865A1" w:rsidP="008865A1">
      <w:pPr>
        <w:spacing w:after="0" w:line="240" w:lineRule="auto"/>
        <w:jc w:val="center"/>
        <w:rPr>
          <w:rFonts w:ascii="Times New Roman" w:hAnsi="Times New Roman" w:cs="Times New Roman"/>
          <w:b/>
          <w:color w:val="auto"/>
          <w:kern w:val="0"/>
          <w:sz w:val="12"/>
          <w:szCs w:val="12"/>
        </w:rPr>
      </w:pPr>
      <w:r w:rsidRPr="008865A1">
        <w:rPr>
          <w:rFonts w:ascii="Times New Roman" w:hAnsi="Times New Roman" w:cs="Times New Roman"/>
          <w:b/>
          <w:color w:val="auto"/>
          <w:kern w:val="0"/>
          <w:sz w:val="12"/>
          <w:szCs w:val="12"/>
        </w:rPr>
        <w:t>2.6. Мероприятия подпрограммы</w:t>
      </w:r>
    </w:p>
    <w:p w:rsidR="008865A1" w:rsidRPr="008865A1" w:rsidRDefault="008865A1" w:rsidP="001B4131">
      <w:pPr>
        <w:spacing w:after="0" w:line="240" w:lineRule="auto"/>
        <w:ind w:firstLine="284"/>
        <w:jc w:val="both"/>
        <w:rPr>
          <w:rFonts w:ascii="Times New Roman" w:hAnsi="Times New Roman" w:cs="Times New Roman"/>
          <w:b/>
          <w:color w:val="auto"/>
          <w:kern w:val="0"/>
          <w:sz w:val="12"/>
          <w:szCs w:val="12"/>
        </w:rPr>
      </w:pPr>
      <w:r w:rsidRPr="008865A1">
        <w:rPr>
          <w:rFonts w:ascii="Times New Roman" w:hAnsi="Times New Roman" w:cs="Times New Roman"/>
          <w:color w:val="auto"/>
          <w:kern w:val="0"/>
          <w:sz w:val="12"/>
          <w:szCs w:val="12"/>
        </w:rPr>
        <w:t>Мероприятия подпрограммы приведены в приложении 2.</w:t>
      </w:r>
    </w:p>
    <w:p w:rsidR="008865A1" w:rsidRPr="008865A1" w:rsidRDefault="008865A1" w:rsidP="008865A1">
      <w:pPr>
        <w:autoSpaceDE w:val="0"/>
        <w:autoSpaceDN w:val="0"/>
        <w:adjustRightInd w:val="0"/>
        <w:spacing w:after="0" w:line="240" w:lineRule="auto"/>
        <w:ind w:firstLine="709"/>
        <w:jc w:val="both"/>
        <w:rPr>
          <w:rFonts w:ascii="Times New Roman" w:hAnsi="Times New Roman" w:cs="Times New Roman"/>
          <w:b/>
          <w:color w:val="auto"/>
          <w:kern w:val="0"/>
          <w:sz w:val="12"/>
          <w:szCs w:val="12"/>
        </w:rPr>
      </w:pPr>
    </w:p>
    <w:p w:rsidR="008865A1" w:rsidRPr="008865A1" w:rsidRDefault="008865A1" w:rsidP="001B4131">
      <w:pPr>
        <w:autoSpaceDE w:val="0"/>
        <w:autoSpaceDN w:val="0"/>
        <w:adjustRightInd w:val="0"/>
        <w:spacing w:after="0" w:line="240" w:lineRule="auto"/>
        <w:jc w:val="center"/>
        <w:rPr>
          <w:rFonts w:ascii="Times New Roman" w:hAnsi="Times New Roman" w:cs="Times New Roman"/>
          <w:b/>
          <w:color w:val="auto"/>
          <w:kern w:val="0"/>
          <w:sz w:val="12"/>
          <w:szCs w:val="12"/>
        </w:rPr>
      </w:pPr>
      <w:r w:rsidRPr="008865A1">
        <w:rPr>
          <w:rFonts w:ascii="Times New Roman" w:hAnsi="Times New Roman" w:cs="Times New Roman"/>
          <w:b/>
          <w:color w:val="auto"/>
          <w:kern w:val="0"/>
          <w:sz w:val="12"/>
          <w:szCs w:val="12"/>
        </w:rPr>
        <w:t>2.7.Обоснование финансовых, материальных и трудовых затрат (ресурсное обеспечение подпрограммы) с указанием источников финансирования</w:t>
      </w:r>
    </w:p>
    <w:p w:rsidR="001B4131" w:rsidRDefault="001B4131" w:rsidP="008865A1">
      <w:pPr>
        <w:spacing w:after="0" w:line="240" w:lineRule="auto"/>
        <w:jc w:val="both"/>
        <w:rPr>
          <w:rFonts w:ascii="Times New Roman" w:hAnsi="Times New Roman" w:cs="Times New Roman"/>
          <w:color w:val="auto"/>
          <w:kern w:val="0"/>
          <w:sz w:val="12"/>
          <w:szCs w:val="12"/>
        </w:rPr>
      </w:pP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proofErr w:type="gramStart"/>
      <w:r w:rsidRPr="008865A1">
        <w:rPr>
          <w:rFonts w:ascii="Times New Roman" w:hAnsi="Times New Roman" w:cs="Times New Roman"/>
          <w:color w:val="auto"/>
          <w:kern w:val="0"/>
          <w:sz w:val="12"/>
          <w:szCs w:val="12"/>
        </w:rPr>
        <w:t>Финансовое обеспечение реализации подпрограммы составляет всего 13400,99302 тыс. рублей, в том числе: 2014 год – 3</w:t>
      </w:r>
      <w:r w:rsidRPr="008865A1">
        <w:rPr>
          <w:rFonts w:ascii="Times New Roman" w:hAnsi="Times New Roman" w:cs="Times New Roman"/>
          <w:color w:val="auto"/>
          <w:kern w:val="0"/>
          <w:sz w:val="12"/>
          <w:szCs w:val="12"/>
          <w:lang w:val="en-US"/>
        </w:rPr>
        <w:t> </w:t>
      </w:r>
      <w:r w:rsidRPr="008865A1">
        <w:rPr>
          <w:rFonts w:ascii="Times New Roman" w:hAnsi="Times New Roman" w:cs="Times New Roman"/>
          <w:color w:val="auto"/>
          <w:kern w:val="0"/>
          <w:sz w:val="12"/>
          <w:szCs w:val="12"/>
        </w:rPr>
        <w:t>325,04302 тыс. рублей; 2015 год – 3 358,65 тыс. рублей; 2016 год – 3 358,65 тыс. рублей, 2017 год – 3358,65 в том числе:</w:t>
      </w:r>
      <w:proofErr w:type="gramEnd"/>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r w:rsidRPr="008865A1">
        <w:rPr>
          <w:rFonts w:ascii="Times New Roman" w:hAnsi="Times New Roman" w:cs="Times New Roman"/>
          <w:color w:val="auto"/>
          <w:kern w:val="0"/>
          <w:sz w:val="12"/>
          <w:szCs w:val="12"/>
        </w:rPr>
        <w:t>за счет средств районного бюджета 5160,09302 тыс. руб.: 2014 год – 1274,94302 тыс. рублей; 2015 год – 1295,05 тыс. рублей; 2016 год – 1295,05 тыс. рублей; 2017 год – 1295,05 тыс.</w:t>
      </w:r>
      <w:proofErr w:type="gramStart"/>
      <w:r w:rsidRPr="008865A1">
        <w:rPr>
          <w:rFonts w:ascii="Times New Roman" w:hAnsi="Times New Roman" w:cs="Times New Roman"/>
          <w:color w:val="auto"/>
          <w:kern w:val="0"/>
          <w:sz w:val="12"/>
          <w:szCs w:val="12"/>
        </w:rPr>
        <w:t xml:space="preserve"> .</w:t>
      </w:r>
      <w:proofErr w:type="gramEnd"/>
      <w:r w:rsidRPr="008865A1">
        <w:rPr>
          <w:rFonts w:ascii="Times New Roman" w:hAnsi="Times New Roman" w:cs="Times New Roman"/>
          <w:color w:val="auto"/>
          <w:kern w:val="0"/>
          <w:sz w:val="12"/>
          <w:szCs w:val="12"/>
        </w:rPr>
        <w:t>рублей.</w:t>
      </w:r>
    </w:p>
    <w:p w:rsidR="008865A1" w:rsidRPr="008865A1" w:rsidRDefault="008865A1" w:rsidP="001B4131">
      <w:pPr>
        <w:spacing w:after="0" w:line="240" w:lineRule="auto"/>
        <w:ind w:firstLine="284"/>
        <w:jc w:val="both"/>
        <w:rPr>
          <w:rFonts w:ascii="Times New Roman" w:hAnsi="Times New Roman" w:cs="Times New Roman"/>
          <w:color w:val="auto"/>
          <w:kern w:val="0"/>
          <w:sz w:val="12"/>
          <w:szCs w:val="12"/>
        </w:rPr>
      </w:pPr>
      <w:proofErr w:type="gramStart"/>
      <w:r w:rsidRPr="008865A1">
        <w:rPr>
          <w:rFonts w:ascii="Times New Roman" w:hAnsi="Times New Roman" w:cs="Times New Roman"/>
          <w:color w:val="auto"/>
          <w:kern w:val="0"/>
          <w:sz w:val="12"/>
          <w:szCs w:val="12"/>
        </w:rPr>
        <w:t>за счет средств краевого бюджета  8240,90 тыс. руб. 2014 год – 2050,10 тыс. рублей; 2015 год – 2063,60 тыс. рублей; 2016 год – 2063,60  тыс. рублей; 2017 год – 2063,60 тыс. рублей.</w:t>
      </w:r>
      <w:proofErr w:type="gramEnd"/>
    </w:p>
    <w:p w:rsidR="001B4131" w:rsidRDefault="001B4131">
      <w:pPr>
        <w:spacing w:after="200" w:line="276" w:lineRule="auto"/>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br w:type="page"/>
      </w:r>
    </w:p>
    <w:p w:rsidR="001B4131" w:rsidRPr="001B4131" w:rsidRDefault="001B4131" w:rsidP="001B4131">
      <w:pPr>
        <w:autoSpaceDE w:val="0"/>
        <w:autoSpaceDN w:val="0"/>
        <w:adjustRightInd w:val="0"/>
        <w:spacing w:after="0" w:line="240" w:lineRule="auto"/>
        <w:ind w:left="6804"/>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lastRenderedPageBreak/>
        <w:t xml:space="preserve">Приложение  1 </w:t>
      </w:r>
    </w:p>
    <w:p w:rsidR="001B4131" w:rsidRPr="001B4131" w:rsidRDefault="001B4131" w:rsidP="001B4131">
      <w:pPr>
        <w:autoSpaceDE w:val="0"/>
        <w:autoSpaceDN w:val="0"/>
        <w:adjustRightInd w:val="0"/>
        <w:spacing w:after="0" w:line="240" w:lineRule="auto"/>
        <w:ind w:left="6804"/>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p w:rsidR="001B4131" w:rsidRPr="001B4131" w:rsidRDefault="001B4131" w:rsidP="001B4131">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1B4131">
        <w:rPr>
          <w:rFonts w:ascii="Times New Roman" w:hAnsi="Times New Roman" w:cs="Calibri"/>
          <w:color w:val="auto"/>
          <w:kern w:val="0"/>
          <w:sz w:val="12"/>
          <w:szCs w:val="12"/>
        </w:rPr>
        <w:t xml:space="preserve">Перечень целевых индикаторов подпрограммы  «Организация летнего отдыха, оздоровления, занятости детей и подростков» муниципальной программы района </w:t>
      </w:r>
      <w:r w:rsidRPr="001B4131">
        <w:rPr>
          <w:rFonts w:ascii="Times New Roman" w:hAnsi="Times New Roman" w:cs="Times New Roman"/>
          <w:color w:val="auto"/>
          <w:kern w:val="0"/>
          <w:sz w:val="12"/>
          <w:szCs w:val="12"/>
        </w:rPr>
        <w:t>«Развитие системы образования Каратузского района» годы</w:t>
      </w:r>
    </w:p>
    <w:p w:rsidR="001B4131" w:rsidRPr="001B4131" w:rsidRDefault="001B4131" w:rsidP="001B4131">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tbl>
      <w:tblPr>
        <w:tblW w:w="4937" w:type="pct"/>
        <w:tblInd w:w="70" w:type="dxa"/>
        <w:tblCellMar>
          <w:left w:w="70" w:type="dxa"/>
          <w:right w:w="70" w:type="dxa"/>
        </w:tblCellMar>
        <w:tblLook w:val="0000" w:firstRow="0" w:lastRow="0" w:firstColumn="0" w:lastColumn="0" w:noHBand="0" w:noVBand="0"/>
      </w:tblPr>
      <w:tblGrid>
        <w:gridCol w:w="357"/>
        <w:gridCol w:w="1424"/>
        <w:gridCol w:w="926"/>
        <w:gridCol w:w="1322"/>
        <w:gridCol w:w="1079"/>
        <w:gridCol w:w="1079"/>
        <w:gridCol w:w="1079"/>
        <w:gridCol w:w="1106"/>
        <w:gridCol w:w="1499"/>
        <w:gridCol w:w="1185"/>
      </w:tblGrid>
      <w:tr w:rsidR="001B4131" w:rsidRPr="001B4131" w:rsidTr="001B4131">
        <w:trPr>
          <w:cantSplit/>
          <w:trHeight w:val="20"/>
        </w:trPr>
        <w:tc>
          <w:tcPr>
            <w:tcW w:w="161"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w:t>
            </w:r>
            <w:r w:rsidRPr="001B4131">
              <w:rPr>
                <w:rFonts w:ascii="Times New Roman" w:hAnsi="Times New Roman" w:cs="Times New Roman"/>
                <w:color w:val="auto"/>
                <w:kern w:val="0"/>
                <w:sz w:val="12"/>
                <w:szCs w:val="12"/>
              </w:rPr>
              <w:br/>
            </w:r>
            <w:proofErr w:type="gramStart"/>
            <w:r w:rsidRPr="001B4131">
              <w:rPr>
                <w:rFonts w:ascii="Times New Roman" w:hAnsi="Times New Roman" w:cs="Times New Roman"/>
                <w:color w:val="auto"/>
                <w:kern w:val="0"/>
                <w:sz w:val="12"/>
                <w:szCs w:val="12"/>
              </w:rPr>
              <w:t>п</w:t>
            </w:r>
            <w:proofErr w:type="gramEnd"/>
            <w:r w:rsidRPr="001B4131">
              <w:rPr>
                <w:rFonts w:ascii="Times New Roman" w:hAnsi="Times New Roman" w:cs="Times New Roman"/>
                <w:color w:val="auto"/>
                <w:kern w:val="0"/>
                <w:sz w:val="12"/>
                <w:szCs w:val="12"/>
              </w:rPr>
              <w:t>/п</w:t>
            </w:r>
          </w:p>
        </w:tc>
        <w:tc>
          <w:tcPr>
            <w:tcW w:w="644"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Цель,    </w:t>
            </w:r>
            <w:r w:rsidRPr="001B4131">
              <w:rPr>
                <w:rFonts w:ascii="Times New Roman" w:hAnsi="Times New Roman" w:cs="Times New Roman"/>
                <w:color w:val="auto"/>
                <w:kern w:val="0"/>
                <w:sz w:val="12"/>
                <w:szCs w:val="12"/>
              </w:rPr>
              <w:br/>
              <w:t xml:space="preserve">целевые индикаторы </w:t>
            </w:r>
            <w:r w:rsidRPr="001B4131">
              <w:rPr>
                <w:rFonts w:ascii="Times New Roman" w:hAnsi="Times New Roman" w:cs="Times New Roman"/>
                <w:color w:val="auto"/>
                <w:kern w:val="0"/>
                <w:sz w:val="12"/>
                <w:szCs w:val="12"/>
              </w:rPr>
              <w:br/>
            </w:r>
          </w:p>
        </w:tc>
        <w:tc>
          <w:tcPr>
            <w:tcW w:w="419"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Единица</w:t>
            </w:r>
            <w:r w:rsidRPr="001B4131">
              <w:rPr>
                <w:rFonts w:ascii="Times New Roman" w:hAnsi="Times New Roman" w:cs="Times New Roman"/>
                <w:color w:val="auto"/>
                <w:kern w:val="0"/>
                <w:sz w:val="12"/>
                <w:szCs w:val="12"/>
              </w:rPr>
              <w:br/>
              <w:t>измерения</w:t>
            </w:r>
          </w:p>
        </w:tc>
        <w:tc>
          <w:tcPr>
            <w:tcW w:w="598"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Источник </w:t>
            </w:r>
            <w:r w:rsidRPr="001B4131">
              <w:rPr>
                <w:rFonts w:ascii="Times New Roman" w:hAnsi="Times New Roman" w:cs="Times New Roman"/>
                <w:color w:val="auto"/>
                <w:kern w:val="0"/>
                <w:sz w:val="12"/>
                <w:szCs w:val="12"/>
              </w:rPr>
              <w:br/>
              <w:t>информации</w:t>
            </w:r>
          </w:p>
        </w:tc>
        <w:tc>
          <w:tcPr>
            <w:tcW w:w="488"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Отчетный финансовый год (2012)</w:t>
            </w:r>
          </w:p>
        </w:tc>
        <w:tc>
          <w:tcPr>
            <w:tcW w:w="488"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Отчетный финансовый год (2013)</w:t>
            </w:r>
          </w:p>
        </w:tc>
        <w:tc>
          <w:tcPr>
            <w:tcW w:w="488"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Текущий финансовый год (2014)</w:t>
            </w:r>
          </w:p>
        </w:tc>
        <w:tc>
          <w:tcPr>
            <w:tcW w:w="500"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Очередной финансовый год (2015)</w:t>
            </w:r>
          </w:p>
        </w:tc>
        <w:tc>
          <w:tcPr>
            <w:tcW w:w="678"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Первый год планового периода 2016</w:t>
            </w:r>
          </w:p>
        </w:tc>
        <w:tc>
          <w:tcPr>
            <w:tcW w:w="535"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Второй год планового периода 2017</w:t>
            </w:r>
          </w:p>
        </w:tc>
      </w:tr>
      <w:tr w:rsidR="001B4131" w:rsidRPr="001B4131" w:rsidTr="001B4131">
        <w:trPr>
          <w:cantSplit/>
          <w:trHeight w:val="20"/>
        </w:trPr>
        <w:tc>
          <w:tcPr>
            <w:tcW w:w="161"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w:t>
            </w:r>
          </w:p>
        </w:tc>
        <w:tc>
          <w:tcPr>
            <w:tcW w:w="4839" w:type="pct"/>
            <w:gridSpan w:val="9"/>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rPr>
                <w:rFonts w:ascii="Times New Roman" w:hAnsi="Times New Roman" w:cs="Calibri"/>
                <w:color w:val="auto"/>
                <w:kern w:val="0"/>
                <w:sz w:val="12"/>
                <w:szCs w:val="12"/>
              </w:rPr>
            </w:pPr>
            <w:r w:rsidRPr="001B4131">
              <w:rPr>
                <w:rFonts w:ascii="Times New Roman" w:hAnsi="Times New Roman" w:cs="Calibri"/>
                <w:color w:val="auto"/>
                <w:kern w:val="0"/>
                <w:sz w:val="12"/>
                <w:szCs w:val="12"/>
              </w:rPr>
              <w:t>Цель: реализация прав детей, подростков и молодежи на оздоровление, развитие, отдых и занятость детей во время каникул.</w:t>
            </w:r>
          </w:p>
        </w:tc>
      </w:tr>
      <w:tr w:rsidR="001B4131" w:rsidRPr="001B4131" w:rsidTr="001B4131">
        <w:trPr>
          <w:cantSplit/>
          <w:trHeight w:val="20"/>
        </w:trPr>
        <w:tc>
          <w:tcPr>
            <w:tcW w:w="161"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1.1</w:t>
            </w:r>
          </w:p>
        </w:tc>
        <w:tc>
          <w:tcPr>
            <w:tcW w:w="644"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Доля оздоровленных детей школьного возраста</w:t>
            </w:r>
          </w:p>
        </w:tc>
        <w:tc>
          <w:tcPr>
            <w:tcW w:w="419"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w:t>
            </w:r>
          </w:p>
        </w:tc>
        <w:tc>
          <w:tcPr>
            <w:tcW w:w="598"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Аналитический отчет, публикации в районных газетах и на сайте управления образования</w:t>
            </w:r>
          </w:p>
        </w:tc>
        <w:tc>
          <w:tcPr>
            <w:tcW w:w="488"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93</w:t>
            </w:r>
          </w:p>
        </w:tc>
        <w:tc>
          <w:tcPr>
            <w:tcW w:w="488"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93</w:t>
            </w:r>
          </w:p>
        </w:tc>
        <w:tc>
          <w:tcPr>
            <w:tcW w:w="488"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93</w:t>
            </w:r>
          </w:p>
        </w:tc>
        <w:tc>
          <w:tcPr>
            <w:tcW w:w="500"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94</w:t>
            </w:r>
          </w:p>
        </w:tc>
        <w:tc>
          <w:tcPr>
            <w:tcW w:w="678"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95</w:t>
            </w:r>
          </w:p>
        </w:tc>
        <w:tc>
          <w:tcPr>
            <w:tcW w:w="535"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B4131">
              <w:rPr>
                <w:rFonts w:ascii="Times New Roman" w:hAnsi="Times New Roman" w:cs="Times New Roman"/>
                <w:color w:val="auto"/>
                <w:kern w:val="0"/>
                <w:sz w:val="12"/>
                <w:szCs w:val="12"/>
              </w:rPr>
              <w:t>95</w:t>
            </w:r>
          </w:p>
        </w:tc>
      </w:tr>
      <w:tr w:rsidR="001B4131" w:rsidRPr="001B4131" w:rsidTr="001B4131">
        <w:trPr>
          <w:cantSplit/>
          <w:trHeight w:val="20"/>
        </w:trPr>
        <w:tc>
          <w:tcPr>
            <w:tcW w:w="161"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1.2</w:t>
            </w:r>
          </w:p>
        </w:tc>
        <w:tc>
          <w:tcPr>
            <w:tcW w:w="644"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Создание благоприятных условий для проведения организованного отдыха детей и подростков</w:t>
            </w:r>
          </w:p>
        </w:tc>
        <w:tc>
          <w:tcPr>
            <w:tcW w:w="419"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шт.</w:t>
            </w:r>
          </w:p>
        </w:tc>
        <w:tc>
          <w:tcPr>
            <w:tcW w:w="598"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spacing w:after="0" w:line="240" w:lineRule="auto"/>
              <w:jc w:val="center"/>
              <w:rPr>
                <w:rFonts w:ascii="Calibri" w:hAnsi="Calibri" w:cs="Times New Roman"/>
                <w:color w:val="auto"/>
                <w:kern w:val="0"/>
                <w:sz w:val="12"/>
                <w:szCs w:val="12"/>
              </w:rPr>
            </w:pPr>
            <w:r w:rsidRPr="001B4131">
              <w:rPr>
                <w:rFonts w:ascii="Times New Roman" w:hAnsi="Times New Roman" w:cs="Times New Roman"/>
                <w:color w:val="auto"/>
                <w:kern w:val="0"/>
                <w:sz w:val="12"/>
                <w:szCs w:val="12"/>
              </w:rPr>
              <w:t>Аналитический отчет, публикации в районных газетах и на сайте управления образования</w:t>
            </w:r>
          </w:p>
        </w:tc>
        <w:tc>
          <w:tcPr>
            <w:tcW w:w="488"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15</w:t>
            </w:r>
          </w:p>
        </w:tc>
        <w:tc>
          <w:tcPr>
            <w:tcW w:w="488"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15</w:t>
            </w:r>
          </w:p>
        </w:tc>
        <w:tc>
          <w:tcPr>
            <w:tcW w:w="488"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15</w:t>
            </w:r>
          </w:p>
        </w:tc>
        <w:tc>
          <w:tcPr>
            <w:tcW w:w="500"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15</w:t>
            </w:r>
          </w:p>
        </w:tc>
        <w:tc>
          <w:tcPr>
            <w:tcW w:w="678"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15</w:t>
            </w:r>
          </w:p>
        </w:tc>
        <w:tc>
          <w:tcPr>
            <w:tcW w:w="535"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B4131">
              <w:rPr>
                <w:rFonts w:ascii="Times New Roman" w:hAnsi="Times New Roman" w:cs="Times New Roman"/>
                <w:color w:val="auto"/>
                <w:kern w:val="0"/>
                <w:sz w:val="12"/>
                <w:szCs w:val="12"/>
              </w:rPr>
              <w:t>15</w:t>
            </w:r>
          </w:p>
        </w:tc>
      </w:tr>
    </w:tbl>
    <w:p w:rsidR="001B4131" w:rsidRPr="001B4131" w:rsidRDefault="001B4131" w:rsidP="001B4131">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8865A1" w:rsidRDefault="008865A1" w:rsidP="008865A1">
      <w:pPr>
        <w:spacing w:after="0" w:line="240" w:lineRule="auto"/>
        <w:rPr>
          <w:rFonts w:ascii="Times New Roman" w:eastAsia="Calibri" w:hAnsi="Times New Roman" w:cs="Times New Roman"/>
          <w:sz w:val="12"/>
          <w:szCs w:val="12"/>
          <w:lang w:eastAsia="en-US"/>
        </w:rPr>
      </w:pPr>
    </w:p>
    <w:p w:rsidR="001B4131" w:rsidRPr="001B4131" w:rsidRDefault="001B4131" w:rsidP="001B4131">
      <w:pPr>
        <w:autoSpaceDE w:val="0"/>
        <w:autoSpaceDN w:val="0"/>
        <w:adjustRightInd w:val="0"/>
        <w:spacing w:after="0" w:line="240" w:lineRule="auto"/>
        <w:ind w:left="7088"/>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Приложение 3 к муниципальной программе «Развитие системы образования Каратузского района» </w:t>
      </w:r>
    </w:p>
    <w:p w:rsidR="001B4131" w:rsidRPr="001B4131" w:rsidRDefault="001B4131" w:rsidP="001B413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Подпрограмма 3 «Одаренные дети», реализуемая в рамках программы</w:t>
      </w:r>
      <w:r>
        <w:rPr>
          <w:rFonts w:ascii="Times New Roman" w:hAnsi="Times New Roman" w:cs="Times New Roman"/>
          <w:color w:val="auto"/>
          <w:kern w:val="0"/>
          <w:sz w:val="12"/>
          <w:szCs w:val="12"/>
        </w:rPr>
        <w:t xml:space="preserve"> </w:t>
      </w:r>
      <w:r w:rsidRPr="001B4131">
        <w:rPr>
          <w:rFonts w:ascii="Times New Roman" w:hAnsi="Times New Roman" w:cs="Times New Roman"/>
          <w:color w:val="auto"/>
          <w:kern w:val="0"/>
          <w:sz w:val="12"/>
          <w:szCs w:val="12"/>
        </w:rPr>
        <w:t xml:space="preserve">«Развитие системы образования Каратузского района» </w:t>
      </w:r>
    </w:p>
    <w:p w:rsidR="001B4131" w:rsidRPr="001B4131" w:rsidRDefault="001B4131" w:rsidP="001B4131">
      <w:pPr>
        <w:autoSpaceDE w:val="0"/>
        <w:autoSpaceDN w:val="0"/>
        <w:adjustRightInd w:val="0"/>
        <w:spacing w:after="0" w:line="240" w:lineRule="auto"/>
        <w:rPr>
          <w:rFonts w:ascii="Times New Roman" w:hAnsi="Times New Roman" w:cs="Times New Roman"/>
          <w:b/>
          <w:color w:val="auto"/>
          <w:kern w:val="0"/>
          <w:sz w:val="12"/>
          <w:szCs w:val="12"/>
        </w:rPr>
      </w:pPr>
    </w:p>
    <w:p w:rsidR="001B4131" w:rsidRPr="001B4131" w:rsidRDefault="001B4131" w:rsidP="001B4131">
      <w:pPr>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 Паспорт подпрограммы</w:t>
      </w:r>
    </w:p>
    <w:p w:rsidR="001B4131" w:rsidRPr="001B4131" w:rsidRDefault="001B4131" w:rsidP="001B4131">
      <w:pPr>
        <w:autoSpaceDE w:val="0"/>
        <w:autoSpaceDN w:val="0"/>
        <w:adjustRightInd w:val="0"/>
        <w:spacing w:after="0" w:line="240" w:lineRule="auto"/>
        <w:ind w:firstLine="709"/>
        <w:jc w:val="center"/>
        <w:rPr>
          <w:rFonts w:ascii="Times New Roman" w:hAnsi="Times New Roman" w:cs="Times New Roman"/>
          <w:color w:val="auto"/>
          <w:kern w:val="0"/>
          <w:sz w:val="12"/>
          <w:szCs w:val="12"/>
        </w:rPr>
      </w:pP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4112"/>
        <w:gridCol w:w="5283"/>
      </w:tblGrid>
      <w:tr w:rsidR="001B4131" w:rsidRPr="001B4131" w:rsidTr="001B4131">
        <w:trPr>
          <w:trHeight w:val="20"/>
        </w:trPr>
        <w:tc>
          <w:tcPr>
            <w:tcW w:w="0" w:type="auto"/>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w:t>
            </w:r>
            <w:proofErr w:type="gramStart"/>
            <w:r w:rsidRPr="001B4131">
              <w:rPr>
                <w:rFonts w:ascii="Times New Roman" w:hAnsi="Times New Roman" w:cs="Times New Roman"/>
                <w:color w:val="auto"/>
                <w:kern w:val="0"/>
                <w:sz w:val="12"/>
                <w:szCs w:val="12"/>
              </w:rPr>
              <w:t>п</w:t>
            </w:r>
            <w:proofErr w:type="gramEnd"/>
            <w:r w:rsidRPr="001B4131">
              <w:rPr>
                <w:rFonts w:ascii="Times New Roman" w:hAnsi="Times New Roman" w:cs="Times New Roman"/>
                <w:color w:val="auto"/>
                <w:kern w:val="0"/>
                <w:sz w:val="12"/>
                <w:szCs w:val="12"/>
              </w:rPr>
              <w:t>/п</w:t>
            </w:r>
          </w:p>
        </w:tc>
        <w:tc>
          <w:tcPr>
            <w:tcW w:w="4112" w:type="dxa"/>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Наименование подпрограммы</w:t>
            </w:r>
          </w:p>
        </w:tc>
        <w:tc>
          <w:tcPr>
            <w:tcW w:w="0" w:type="auto"/>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Содержание</w:t>
            </w:r>
          </w:p>
        </w:tc>
      </w:tr>
      <w:tr w:rsidR="001B4131" w:rsidRPr="001B4131" w:rsidTr="001B4131">
        <w:trPr>
          <w:trHeight w:val="20"/>
        </w:trPr>
        <w:tc>
          <w:tcPr>
            <w:tcW w:w="0" w:type="auto"/>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w:t>
            </w:r>
          </w:p>
        </w:tc>
        <w:tc>
          <w:tcPr>
            <w:tcW w:w="4112" w:type="dxa"/>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Наименование подпрограммы </w:t>
            </w:r>
          </w:p>
        </w:tc>
        <w:tc>
          <w:tcPr>
            <w:tcW w:w="0" w:type="auto"/>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Одаренные дети</w:t>
            </w:r>
          </w:p>
        </w:tc>
      </w:tr>
      <w:tr w:rsidR="001B4131" w:rsidRPr="001B4131" w:rsidTr="001B4131">
        <w:trPr>
          <w:trHeight w:val="20"/>
        </w:trPr>
        <w:tc>
          <w:tcPr>
            <w:tcW w:w="0" w:type="auto"/>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w:t>
            </w:r>
          </w:p>
        </w:tc>
        <w:tc>
          <w:tcPr>
            <w:tcW w:w="4112" w:type="dxa"/>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0" w:type="auto"/>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«Развитие системы образования Каратузского района»  </w:t>
            </w:r>
          </w:p>
        </w:tc>
      </w:tr>
      <w:tr w:rsidR="001B4131" w:rsidRPr="001B4131" w:rsidTr="001B4131">
        <w:trPr>
          <w:trHeight w:val="20"/>
        </w:trPr>
        <w:tc>
          <w:tcPr>
            <w:tcW w:w="0" w:type="auto"/>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3</w:t>
            </w:r>
          </w:p>
        </w:tc>
        <w:tc>
          <w:tcPr>
            <w:tcW w:w="4112" w:type="dxa"/>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Муниципальный заказчик,  координатор подпрограммы: </w:t>
            </w:r>
          </w:p>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p>
        </w:tc>
        <w:tc>
          <w:tcPr>
            <w:tcW w:w="0" w:type="auto"/>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i/>
                <w:color w:val="auto"/>
                <w:kern w:val="0"/>
                <w:sz w:val="12"/>
                <w:szCs w:val="12"/>
              </w:rPr>
            </w:pPr>
            <w:r w:rsidRPr="001B4131">
              <w:rPr>
                <w:rFonts w:ascii="Times New Roman" w:hAnsi="Times New Roman" w:cs="Times New Roman"/>
                <w:color w:val="auto"/>
                <w:kern w:val="0"/>
                <w:sz w:val="12"/>
                <w:szCs w:val="12"/>
              </w:rPr>
              <w:t>Управление образования администрации  Каратузского района</w:t>
            </w:r>
          </w:p>
        </w:tc>
      </w:tr>
      <w:tr w:rsidR="001B4131" w:rsidRPr="001B4131" w:rsidTr="001B4131">
        <w:trPr>
          <w:trHeight w:val="20"/>
        </w:trPr>
        <w:tc>
          <w:tcPr>
            <w:tcW w:w="0" w:type="auto"/>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4</w:t>
            </w:r>
          </w:p>
        </w:tc>
        <w:tc>
          <w:tcPr>
            <w:tcW w:w="4112" w:type="dxa"/>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Исполнители мероприятий подпрограммы, главные распорядители бюджетных средств </w:t>
            </w:r>
          </w:p>
        </w:tc>
        <w:tc>
          <w:tcPr>
            <w:tcW w:w="0" w:type="auto"/>
            <w:tcBorders>
              <w:top w:val="single" w:sz="4" w:space="0" w:color="auto"/>
              <w:left w:val="single" w:sz="4" w:space="0" w:color="auto"/>
              <w:bottom w:val="single" w:sz="4" w:space="0" w:color="auto"/>
              <w:right w:val="single" w:sz="4" w:space="0" w:color="auto"/>
            </w:tcBorders>
          </w:tcPr>
          <w:p w:rsidR="001B4131" w:rsidRPr="001B4131" w:rsidRDefault="001B4131" w:rsidP="001B4131">
            <w:pPr>
              <w:spacing w:after="0" w:line="240" w:lineRule="auto"/>
              <w:rPr>
                <w:rFonts w:ascii="Times New Roman" w:hAnsi="Times New Roman" w:cs="Times New Roman"/>
                <w:kern w:val="0"/>
                <w:sz w:val="12"/>
                <w:szCs w:val="12"/>
              </w:rPr>
            </w:pPr>
            <w:r w:rsidRPr="001B4131">
              <w:rPr>
                <w:rFonts w:ascii="Times New Roman" w:hAnsi="Times New Roman" w:cs="Times New Roman"/>
                <w:color w:val="auto"/>
                <w:kern w:val="0"/>
                <w:sz w:val="12"/>
                <w:szCs w:val="12"/>
              </w:rPr>
              <w:t>Управление образования администрации  района, Администрация Каратузского района</w:t>
            </w:r>
          </w:p>
          <w:p w:rsidR="001B4131" w:rsidRPr="001B4131" w:rsidRDefault="001B4131" w:rsidP="001B4131">
            <w:pPr>
              <w:spacing w:after="0" w:line="240" w:lineRule="auto"/>
              <w:rPr>
                <w:rFonts w:ascii="Times New Roman" w:hAnsi="Times New Roman" w:cs="Times New Roman"/>
                <w:kern w:val="0"/>
                <w:sz w:val="12"/>
                <w:szCs w:val="12"/>
              </w:rPr>
            </w:pPr>
          </w:p>
        </w:tc>
      </w:tr>
      <w:tr w:rsidR="001B4131" w:rsidRPr="001B4131" w:rsidTr="001B4131">
        <w:trPr>
          <w:trHeight w:val="20"/>
        </w:trPr>
        <w:tc>
          <w:tcPr>
            <w:tcW w:w="0" w:type="auto"/>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5</w:t>
            </w:r>
          </w:p>
        </w:tc>
        <w:tc>
          <w:tcPr>
            <w:tcW w:w="4112" w:type="dxa"/>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Цель и задачи подпрограммы </w:t>
            </w:r>
          </w:p>
        </w:tc>
        <w:tc>
          <w:tcPr>
            <w:tcW w:w="0" w:type="auto"/>
            <w:tcBorders>
              <w:top w:val="single" w:sz="4" w:space="0" w:color="auto"/>
              <w:left w:val="single" w:sz="4" w:space="0" w:color="auto"/>
              <w:bottom w:val="single" w:sz="4" w:space="0" w:color="auto"/>
              <w:right w:val="single" w:sz="4" w:space="0" w:color="auto"/>
            </w:tcBorders>
          </w:tcPr>
          <w:p w:rsidR="001B4131" w:rsidRPr="001B4131" w:rsidRDefault="001B4131" w:rsidP="001B4131">
            <w:pPr>
              <w:tabs>
                <w:tab w:val="num" w:pos="360"/>
              </w:tabs>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Цель: создание условий для продолжения и повышения качества работы с одаренными детьми Каратузского района  </w:t>
            </w:r>
          </w:p>
          <w:p w:rsidR="001B4131" w:rsidRPr="001B4131" w:rsidRDefault="001B4131" w:rsidP="001B4131">
            <w:pPr>
              <w:tabs>
                <w:tab w:val="num" w:pos="360"/>
              </w:tabs>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Задачи:</w:t>
            </w:r>
          </w:p>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1. Проведение конкурсов, фестивалей, конференций, форумов, интенсивных школ, олимпиад для одаренных и талантливых детей Каратузского района.</w:t>
            </w:r>
          </w:p>
          <w:p w:rsidR="001B4131" w:rsidRPr="001B4131" w:rsidRDefault="001B4131" w:rsidP="001B4131">
            <w:pPr>
              <w:autoSpaceDE w:val="0"/>
              <w:autoSpaceDN w:val="0"/>
              <w:adjustRightInd w:val="0"/>
              <w:spacing w:after="0" w:line="240" w:lineRule="auto"/>
              <w:rPr>
                <w:rFonts w:ascii="Times New Roman" w:hAnsi="Times New Roman" w:cs="Times New Roman"/>
                <w:i/>
                <w:color w:val="auto"/>
                <w:kern w:val="0"/>
                <w:sz w:val="12"/>
                <w:szCs w:val="12"/>
              </w:rPr>
            </w:pPr>
            <w:r w:rsidRPr="001B4131">
              <w:rPr>
                <w:rFonts w:ascii="Times New Roman" w:hAnsi="Times New Roman" w:cs="Times New Roman"/>
                <w:color w:val="auto"/>
                <w:kern w:val="0"/>
                <w:sz w:val="12"/>
                <w:szCs w:val="12"/>
              </w:rPr>
              <w:t xml:space="preserve"> 2.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tc>
      </w:tr>
      <w:tr w:rsidR="001B4131" w:rsidRPr="001B4131" w:rsidTr="001B4131">
        <w:trPr>
          <w:trHeight w:val="20"/>
        </w:trPr>
        <w:tc>
          <w:tcPr>
            <w:tcW w:w="0" w:type="auto"/>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6</w:t>
            </w:r>
          </w:p>
        </w:tc>
        <w:tc>
          <w:tcPr>
            <w:tcW w:w="4112" w:type="dxa"/>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Целевые индикаторы (количество школьников задействованных в мероприятиях программы)</w:t>
            </w:r>
          </w:p>
        </w:tc>
        <w:tc>
          <w:tcPr>
            <w:tcW w:w="0" w:type="auto"/>
            <w:tcBorders>
              <w:top w:val="single" w:sz="4" w:space="0" w:color="auto"/>
              <w:left w:val="single" w:sz="4" w:space="0" w:color="auto"/>
              <w:bottom w:val="single" w:sz="4" w:space="0" w:color="auto"/>
              <w:right w:val="single" w:sz="4" w:space="0" w:color="auto"/>
            </w:tcBorders>
          </w:tcPr>
          <w:p w:rsidR="001B4131" w:rsidRPr="001B4131" w:rsidRDefault="001B4131" w:rsidP="001B4131">
            <w:pPr>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-Увеличение охвата детей физкультурно-спортивной работой с 60% до70 %;</w:t>
            </w:r>
          </w:p>
          <w:p w:rsidR="001B4131" w:rsidRPr="001B4131" w:rsidRDefault="001B4131" w:rsidP="001B4131">
            <w:pPr>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увеличение удельного веса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w:t>
            </w:r>
            <w:proofErr w:type="gramStart"/>
            <w:r w:rsidRPr="001B4131">
              <w:rPr>
                <w:rFonts w:ascii="Times New Roman" w:hAnsi="Times New Roman" w:cs="Times New Roman"/>
                <w:color w:val="auto"/>
                <w:kern w:val="0"/>
                <w:sz w:val="12"/>
                <w:szCs w:val="12"/>
              </w:rPr>
              <w:t>численности</w:t>
            </w:r>
            <w:proofErr w:type="gramEnd"/>
            <w:r w:rsidRPr="001B4131">
              <w:rPr>
                <w:rFonts w:ascii="Times New Roman" w:hAnsi="Times New Roman" w:cs="Times New Roman"/>
                <w:color w:val="auto"/>
                <w:kern w:val="0"/>
                <w:sz w:val="12"/>
                <w:szCs w:val="12"/>
              </w:rPr>
              <w:t xml:space="preserve"> обучающихся по программам общего образования с 90% до 94%,</w:t>
            </w:r>
          </w:p>
        </w:tc>
      </w:tr>
      <w:tr w:rsidR="001B4131" w:rsidRPr="001B4131" w:rsidTr="001B4131">
        <w:trPr>
          <w:trHeight w:val="20"/>
        </w:trPr>
        <w:tc>
          <w:tcPr>
            <w:tcW w:w="0" w:type="auto"/>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7</w:t>
            </w:r>
          </w:p>
        </w:tc>
        <w:tc>
          <w:tcPr>
            <w:tcW w:w="4112" w:type="dxa"/>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Сроки реализации подпрограммы</w:t>
            </w:r>
          </w:p>
        </w:tc>
        <w:tc>
          <w:tcPr>
            <w:tcW w:w="0" w:type="auto"/>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2014-2017 годы</w:t>
            </w:r>
          </w:p>
        </w:tc>
      </w:tr>
      <w:tr w:rsidR="001B4131" w:rsidRPr="001B4131" w:rsidTr="001B4131">
        <w:trPr>
          <w:trHeight w:val="20"/>
        </w:trPr>
        <w:tc>
          <w:tcPr>
            <w:tcW w:w="0" w:type="auto"/>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8</w:t>
            </w:r>
          </w:p>
        </w:tc>
        <w:tc>
          <w:tcPr>
            <w:tcW w:w="4112" w:type="dxa"/>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0" w:type="auto"/>
            <w:tcBorders>
              <w:top w:val="single" w:sz="4" w:space="0" w:color="auto"/>
              <w:left w:val="single" w:sz="4" w:space="0" w:color="auto"/>
              <w:bottom w:val="single" w:sz="4" w:space="0" w:color="auto"/>
              <w:right w:val="single" w:sz="4" w:space="0" w:color="auto"/>
            </w:tcBorders>
          </w:tcPr>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Всего средств на реализацию подпрограммы </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3 385,804 тыс. рублей, из них:</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2014 год – 825,304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2015 год – 853,5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2016 год – 853,5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2017 год – 853,5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в том числе  за счет средств районного бюджета  3 385,804 тыс. рублей, из них:</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2014 год – 825,304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2015 год – 853,5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2016 год – 853,5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2017 год – 853,5 тыс. рублей.</w:t>
            </w:r>
          </w:p>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p>
        </w:tc>
      </w:tr>
      <w:tr w:rsidR="001B4131" w:rsidRPr="001B4131" w:rsidTr="001B4131">
        <w:trPr>
          <w:trHeight w:val="20"/>
        </w:trPr>
        <w:tc>
          <w:tcPr>
            <w:tcW w:w="0" w:type="auto"/>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9</w:t>
            </w:r>
          </w:p>
        </w:tc>
        <w:tc>
          <w:tcPr>
            <w:tcW w:w="4112" w:type="dxa"/>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Система организации </w:t>
            </w:r>
            <w:proofErr w:type="gramStart"/>
            <w:r w:rsidRPr="001B4131">
              <w:rPr>
                <w:rFonts w:ascii="Times New Roman" w:hAnsi="Times New Roman" w:cs="Times New Roman"/>
                <w:color w:val="auto"/>
                <w:kern w:val="0"/>
                <w:sz w:val="12"/>
                <w:szCs w:val="12"/>
              </w:rPr>
              <w:t>контроля за</w:t>
            </w:r>
            <w:proofErr w:type="gramEnd"/>
            <w:r w:rsidRPr="001B4131">
              <w:rPr>
                <w:rFonts w:ascii="Times New Roman" w:hAnsi="Times New Roman" w:cs="Times New Roman"/>
                <w:color w:val="auto"/>
                <w:kern w:val="0"/>
                <w:sz w:val="12"/>
                <w:szCs w:val="12"/>
              </w:rPr>
              <w:t xml:space="preserve"> исполнением подпрограммы</w:t>
            </w:r>
          </w:p>
        </w:tc>
        <w:tc>
          <w:tcPr>
            <w:tcW w:w="0" w:type="auto"/>
            <w:tcBorders>
              <w:top w:val="single" w:sz="4" w:space="0" w:color="auto"/>
              <w:left w:val="single" w:sz="4" w:space="0" w:color="auto"/>
              <w:bottom w:val="single" w:sz="4" w:space="0" w:color="auto"/>
              <w:right w:val="single" w:sz="4"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t>Контроль за</w:t>
            </w:r>
            <w:proofErr w:type="gramEnd"/>
            <w:r w:rsidRPr="001B4131">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ревизионная комиссия Каратузского района</w:t>
            </w:r>
          </w:p>
        </w:tc>
      </w:tr>
    </w:tbl>
    <w:p w:rsidR="001B4131" w:rsidRPr="001B4131" w:rsidRDefault="001B4131" w:rsidP="001B4131">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1B4131" w:rsidRPr="001B4131" w:rsidRDefault="001B4131" w:rsidP="001B4131">
      <w:pPr>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b/>
          <w:color w:val="auto"/>
          <w:kern w:val="0"/>
          <w:sz w:val="12"/>
          <w:szCs w:val="12"/>
        </w:rPr>
      </w:pPr>
      <w:r w:rsidRPr="001B4131">
        <w:rPr>
          <w:rFonts w:ascii="Times New Roman" w:hAnsi="Times New Roman" w:cs="Times New Roman"/>
          <w:b/>
          <w:color w:val="auto"/>
          <w:kern w:val="0"/>
          <w:sz w:val="12"/>
          <w:szCs w:val="12"/>
        </w:rPr>
        <w:t xml:space="preserve">2. Основные разделы подпрограммы </w:t>
      </w:r>
    </w:p>
    <w:p w:rsidR="001B4131" w:rsidRPr="001B4131" w:rsidRDefault="001B4131" w:rsidP="001B4131">
      <w:pPr>
        <w:autoSpaceDE w:val="0"/>
        <w:autoSpaceDN w:val="0"/>
        <w:adjustRightInd w:val="0"/>
        <w:spacing w:after="0" w:line="240" w:lineRule="auto"/>
        <w:jc w:val="center"/>
        <w:rPr>
          <w:rFonts w:ascii="Times New Roman" w:hAnsi="Times New Roman" w:cs="Times New Roman"/>
          <w:b/>
          <w:color w:val="auto"/>
          <w:kern w:val="0"/>
          <w:sz w:val="12"/>
          <w:szCs w:val="12"/>
        </w:rPr>
      </w:pPr>
    </w:p>
    <w:p w:rsidR="001B4131" w:rsidRPr="001B4131" w:rsidRDefault="001B4131" w:rsidP="001B4131">
      <w:pPr>
        <w:autoSpaceDE w:val="0"/>
        <w:autoSpaceDN w:val="0"/>
        <w:adjustRightInd w:val="0"/>
        <w:spacing w:after="0" w:line="240" w:lineRule="auto"/>
        <w:ind w:firstLine="709"/>
        <w:jc w:val="center"/>
        <w:rPr>
          <w:rFonts w:ascii="Times New Roman" w:hAnsi="Times New Roman" w:cs="Times New Roman"/>
          <w:b/>
          <w:color w:val="auto"/>
          <w:kern w:val="0"/>
          <w:sz w:val="12"/>
          <w:szCs w:val="12"/>
        </w:rPr>
      </w:pPr>
      <w:r w:rsidRPr="001B4131">
        <w:rPr>
          <w:rFonts w:ascii="Times New Roman" w:hAnsi="Times New Roman" w:cs="Times New Roman"/>
          <w:b/>
          <w:color w:val="auto"/>
          <w:kern w:val="0"/>
          <w:sz w:val="12"/>
          <w:szCs w:val="12"/>
        </w:rPr>
        <w:t xml:space="preserve">2.1. Постановка </w:t>
      </w:r>
      <w:proofErr w:type="spellStart"/>
      <w:r w:rsidRPr="001B4131">
        <w:rPr>
          <w:rFonts w:ascii="Times New Roman" w:hAnsi="Times New Roman" w:cs="Times New Roman"/>
          <w:b/>
          <w:color w:val="auto"/>
          <w:kern w:val="0"/>
          <w:sz w:val="12"/>
          <w:szCs w:val="12"/>
        </w:rPr>
        <w:t>общерайонной</w:t>
      </w:r>
      <w:proofErr w:type="spellEnd"/>
      <w:r w:rsidRPr="001B4131">
        <w:rPr>
          <w:rFonts w:ascii="Times New Roman" w:hAnsi="Times New Roman" w:cs="Times New Roman"/>
          <w:b/>
          <w:color w:val="auto"/>
          <w:kern w:val="0"/>
          <w:sz w:val="12"/>
          <w:szCs w:val="12"/>
        </w:rPr>
        <w:t xml:space="preserve"> проблемы и обоснование необходимости разработки подпрограммы</w:t>
      </w:r>
    </w:p>
    <w:p w:rsidR="001B4131" w:rsidRPr="001B4131" w:rsidRDefault="001B4131" w:rsidP="001B4131">
      <w:pPr>
        <w:autoSpaceDE w:val="0"/>
        <w:autoSpaceDN w:val="0"/>
        <w:adjustRightInd w:val="0"/>
        <w:spacing w:after="0" w:line="240" w:lineRule="auto"/>
        <w:ind w:firstLine="709"/>
        <w:jc w:val="both"/>
        <w:rPr>
          <w:rFonts w:ascii="Times New Roman" w:hAnsi="Times New Roman" w:cs="Times New Roman"/>
          <w:b/>
          <w:color w:val="auto"/>
          <w:kern w:val="0"/>
          <w:sz w:val="12"/>
          <w:szCs w:val="12"/>
        </w:rPr>
      </w:pP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С целью создания условий для сохранения здоровья и развития детей в Каратузском районе была принята районная долгосрочная целевая программа «Дети» на 2010 – 2013 годы. Анализируя реализацию программы за указанный период, можно отметить следующие результаты:</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u w:val="single"/>
        </w:rPr>
      </w:pPr>
      <w:r w:rsidRPr="001B4131">
        <w:rPr>
          <w:rFonts w:ascii="Times New Roman" w:hAnsi="Times New Roman" w:cs="Times New Roman"/>
          <w:color w:val="auto"/>
          <w:kern w:val="0"/>
          <w:sz w:val="12"/>
          <w:szCs w:val="12"/>
          <w:u w:val="single"/>
        </w:rPr>
        <w:t>Развитие физической культуры и спорта в образовательных учреждениях Каратузского района</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Дети, подростки живут, развиваются и действуют в определенной физической, духовной и нравственной среде. Среда, оказывающая на них целенаправленное воздействие, является воспитательной. Большое значение на формирование этой среды оказывает физкультура и спорт. Необходимо, чтобы дети и подростки, начиная с самого раннего возраста, получали представление о культурно-нравственных ценностях и здоровом образе жизни.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Здоровое подрастающее поколение – богатство нашего Каратузского района. Организация условий для занятий разными видами спорта, проведение соревнований на высоком организационном и культурном уровне рассматривается администрацией района и управлением образования как приоритетная задача по формированию </w:t>
      </w:r>
      <w:proofErr w:type="gramStart"/>
      <w:r w:rsidRPr="001B4131">
        <w:rPr>
          <w:rFonts w:ascii="Times New Roman" w:hAnsi="Times New Roman" w:cs="Times New Roman"/>
          <w:color w:val="auto"/>
          <w:kern w:val="0"/>
          <w:sz w:val="12"/>
          <w:szCs w:val="12"/>
        </w:rPr>
        <w:t>высоко нравственного</w:t>
      </w:r>
      <w:proofErr w:type="gramEnd"/>
      <w:r w:rsidRPr="001B4131">
        <w:rPr>
          <w:rFonts w:ascii="Times New Roman" w:hAnsi="Times New Roman" w:cs="Times New Roman"/>
          <w:color w:val="auto"/>
          <w:kern w:val="0"/>
          <w:sz w:val="12"/>
          <w:szCs w:val="12"/>
        </w:rPr>
        <w:t xml:space="preserve">, физически и духовно развитого поколения.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Данное направление предусматривает взаимодействие общественных организаций и учреждений по выработке механизма оздоровления населения района с помощью средств физической культуры и спорта, определение способов самореализации, самовыражения и развития человека, а также выбор средств борьбы против асоциальных явлений в обществе. Мероприятия способствовали совершенствованию системы физкультурно-спортивной работы в образовательных учреждениях Каратузского района, формированию потребности молодежи в физическом совершенствовании, развитию сети физкультурно-оздоровительных клубов, повышению эффективности их работы, совершенствованию системы проведения районных физкультурно-спортивных мероприятий, совершенствованию системы подготовки спортивного резерва и спортсменов высокого класса.</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В рамках  программы:</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выполнены значительные работы по организации деятельности спортивных клубов. В 2006 году (Распоряжение Главы района №73-р от 28.09.2006 года) созданы и в настоящее время функционируют 13 физкультурно-спортивных клубов:</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w:t>
      </w:r>
      <w:r w:rsidRPr="001B4131">
        <w:rPr>
          <w:rFonts w:ascii="Times New Roman" w:hAnsi="Times New Roman" w:cs="Times New Roman"/>
          <w:color w:val="auto"/>
          <w:kern w:val="0"/>
          <w:sz w:val="12"/>
          <w:szCs w:val="12"/>
        </w:rPr>
        <w:tab/>
        <w:t>Спортивный клуб «Олимп», МОБУ «</w:t>
      </w:r>
      <w:proofErr w:type="spellStart"/>
      <w:r w:rsidRPr="001B4131">
        <w:rPr>
          <w:rFonts w:ascii="Times New Roman" w:hAnsi="Times New Roman" w:cs="Times New Roman"/>
          <w:color w:val="auto"/>
          <w:kern w:val="0"/>
          <w:sz w:val="12"/>
          <w:szCs w:val="12"/>
        </w:rPr>
        <w:t>Нижнекужебарская</w:t>
      </w:r>
      <w:proofErr w:type="spellEnd"/>
      <w:r w:rsidRPr="001B4131">
        <w:rPr>
          <w:rFonts w:ascii="Times New Roman" w:hAnsi="Times New Roman" w:cs="Times New Roman"/>
          <w:color w:val="auto"/>
          <w:kern w:val="0"/>
          <w:sz w:val="12"/>
          <w:szCs w:val="12"/>
        </w:rPr>
        <w:t xml:space="preserve"> СОШ».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w:t>
      </w:r>
      <w:r w:rsidRPr="001B4131">
        <w:rPr>
          <w:rFonts w:ascii="Times New Roman" w:hAnsi="Times New Roman" w:cs="Times New Roman"/>
          <w:color w:val="auto"/>
          <w:kern w:val="0"/>
          <w:sz w:val="12"/>
          <w:szCs w:val="12"/>
        </w:rPr>
        <w:tab/>
        <w:t>Спортивный клуб «Флагман», МБОУ «</w:t>
      </w:r>
      <w:proofErr w:type="gramStart"/>
      <w:r w:rsidRPr="001B4131">
        <w:rPr>
          <w:rFonts w:ascii="Times New Roman" w:hAnsi="Times New Roman" w:cs="Times New Roman"/>
          <w:color w:val="auto"/>
          <w:kern w:val="0"/>
          <w:sz w:val="12"/>
          <w:szCs w:val="12"/>
        </w:rPr>
        <w:t>Черемушкинская</w:t>
      </w:r>
      <w:proofErr w:type="gramEnd"/>
      <w:r w:rsidRPr="001B4131">
        <w:rPr>
          <w:rFonts w:ascii="Times New Roman" w:hAnsi="Times New Roman" w:cs="Times New Roman"/>
          <w:color w:val="auto"/>
          <w:kern w:val="0"/>
          <w:sz w:val="12"/>
          <w:szCs w:val="12"/>
        </w:rPr>
        <w:t xml:space="preserve"> СОШ».</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3.</w:t>
      </w:r>
      <w:r w:rsidRPr="001B4131">
        <w:rPr>
          <w:rFonts w:ascii="Times New Roman" w:hAnsi="Times New Roman" w:cs="Times New Roman"/>
          <w:color w:val="auto"/>
          <w:kern w:val="0"/>
          <w:sz w:val="12"/>
          <w:szCs w:val="12"/>
        </w:rPr>
        <w:tab/>
        <w:t>Спортивный клуб, МБОУ «</w:t>
      </w:r>
      <w:proofErr w:type="spellStart"/>
      <w:r w:rsidRPr="001B4131">
        <w:rPr>
          <w:rFonts w:ascii="Times New Roman" w:hAnsi="Times New Roman" w:cs="Times New Roman"/>
          <w:color w:val="auto"/>
          <w:kern w:val="0"/>
          <w:sz w:val="12"/>
          <w:szCs w:val="12"/>
        </w:rPr>
        <w:t>Качульская</w:t>
      </w:r>
      <w:proofErr w:type="spellEnd"/>
      <w:r w:rsidRPr="001B4131">
        <w:rPr>
          <w:rFonts w:ascii="Times New Roman" w:hAnsi="Times New Roman" w:cs="Times New Roman"/>
          <w:color w:val="auto"/>
          <w:kern w:val="0"/>
          <w:sz w:val="12"/>
          <w:szCs w:val="12"/>
        </w:rPr>
        <w:t xml:space="preserve"> СОШ».</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4.</w:t>
      </w:r>
      <w:r w:rsidRPr="001B4131">
        <w:rPr>
          <w:rFonts w:ascii="Times New Roman" w:hAnsi="Times New Roman" w:cs="Times New Roman"/>
          <w:color w:val="auto"/>
          <w:kern w:val="0"/>
          <w:sz w:val="12"/>
          <w:szCs w:val="12"/>
        </w:rPr>
        <w:tab/>
        <w:t>Спортивный клуб «Юность», МБОУ «</w:t>
      </w:r>
      <w:proofErr w:type="spellStart"/>
      <w:r w:rsidRPr="001B4131">
        <w:rPr>
          <w:rFonts w:ascii="Times New Roman" w:hAnsi="Times New Roman" w:cs="Times New Roman"/>
          <w:color w:val="auto"/>
          <w:kern w:val="0"/>
          <w:sz w:val="12"/>
          <w:szCs w:val="12"/>
        </w:rPr>
        <w:t>Верхнекужебарская</w:t>
      </w:r>
      <w:proofErr w:type="spellEnd"/>
      <w:r w:rsidRPr="001B4131">
        <w:rPr>
          <w:rFonts w:ascii="Times New Roman" w:hAnsi="Times New Roman" w:cs="Times New Roman"/>
          <w:color w:val="auto"/>
          <w:kern w:val="0"/>
          <w:sz w:val="12"/>
          <w:szCs w:val="12"/>
        </w:rPr>
        <w:t xml:space="preserve"> СОШ им. В.П. Астафьева»</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5.</w:t>
      </w:r>
      <w:r w:rsidRPr="001B4131">
        <w:rPr>
          <w:rFonts w:ascii="Times New Roman" w:hAnsi="Times New Roman" w:cs="Times New Roman"/>
          <w:color w:val="auto"/>
          <w:kern w:val="0"/>
          <w:sz w:val="12"/>
          <w:szCs w:val="12"/>
        </w:rPr>
        <w:tab/>
        <w:t xml:space="preserve">Спортивный клуб «Атлант», МБОУ «Средняя общеобразовательная школа с. </w:t>
      </w:r>
      <w:proofErr w:type="spellStart"/>
      <w:r w:rsidRPr="001B4131">
        <w:rPr>
          <w:rFonts w:ascii="Times New Roman" w:hAnsi="Times New Roman" w:cs="Times New Roman"/>
          <w:color w:val="auto"/>
          <w:kern w:val="0"/>
          <w:sz w:val="12"/>
          <w:szCs w:val="12"/>
        </w:rPr>
        <w:t>Уджей</w:t>
      </w:r>
      <w:proofErr w:type="spellEnd"/>
      <w:r w:rsidRPr="001B4131">
        <w:rPr>
          <w:rFonts w:ascii="Times New Roman" w:hAnsi="Times New Roman" w:cs="Times New Roman"/>
          <w:color w:val="auto"/>
          <w:kern w:val="0"/>
          <w:sz w:val="12"/>
          <w:szCs w:val="12"/>
        </w:rPr>
        <w:t xml:space="preserve">»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6.</w:t>
      </w:r>
      <w:r w:rsidRPr="001B4131">
        <w:rPr>
          <w:rFonts w:ascii="Times New Roman" w:hAnsi="Times New Roman" w:cs="Times New Roman"/>
          <w:color w:val="auto"/>
          <w:kern w:val="0"/>
          <w:sz w:val="12"/>
          <w:szCs w:val="12"/>
        </w:rPr>
        <w:tab/>
        <w:t>Спортивный клуб «Единство», МБОУ «</w:t>
      </w:r>
      <w:proofErr w:type="spellStart"/>
      <w:r w:rsidRPr="001B4131">
        <w:rPr>
          <w:rFonts w:ascii="Times New Roman" w:hAnsi="Times New Roman" w:cs="Times New Roman"/>
          <w:color w:val="auto"/>
          <w:kern w:val="0"/>
          <w:sz w:val="12"/>
          <w:szCs w:val="12"/>
        </w:rPr>
        <w:t>Каратузская</w:t>
      </w:r>
      <w:proofErr w:type="spellEnd"/>
      <w:r w:rsidRPr="001B4131">
        <w:rPr>
          <w:rFonts w:ascii="Times New Roman" w:hAnsi="Times New Roman" w:cs="Times New Roman"/>
          <w:color w:val="auto"/>
          <w:kern w:val="0"/>
          <w:sz w:val="12"/>
          <w:szCs w:val="12"/>
        </w:rPr>
        <w:t xml:space="preserve"> СОШ им. Героя Советского союза Е.Ф. Трофимова»</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7.</w:t>
      </w:r>
      <w:r w:rsidRPr="001B4131">
        <w:rPr>
          <w:rFonts w:ascii="Times New Roman" w:hAnsi="Times New Roman" w:cs="Times New Roman"/>
          <w:color w:val="auto"/>
          <w:kern w:val="0"/>
          <w:sz w:val="12"/>
          <w:szCs w:val="12"/>
        </w:rPr>
        <w:tab/>
        <w:t>Спортивно-оздоровительный клуб «Альфа», МБОУ «</w:t>
      </w:r>
      <w:proofErr w:type="spellStart"/>
      <w:r w:rsidRPr="001B4131">
        <w:rPr>
          <w:rFonts w:ascii="Times New Roman" w:hAnsi="Times New Roman" w:cs="Times New Roman"/>
          <w:color w:val="auto"/>
          <w:kern w:val="0"/>
          <w:sz w:val="12"/>
          <w:szCs w:val="12"/>
        </w:rPr>
        <w:t>Сагайская</w:t>
      </w:r>
      <w:proofErr w:type="spellEnd"/>
      <w:r w:rsidRPr="001B4131">
        <w:rPr>
          <w:rFonts w:ascii="Times New Roman" w:hAnsi="Times New Roman" w:cs="Times New Roman"/>
          <w:color w:val="auto"/>
          <w:kern w:val="0"/>
          <w:sz w:val="12"/>
          <w:szCs w:val="12"/>
        </w:rPr>
        <w:t xml:space="preserve"> ООШ им. Героя Советского союза Н.В. Шишкина».</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8.</w:t>
      </w:r>
      <w:r w:rsidRPr="001B4131">
        <w:rPr>
          <w:rFonts w:ascii="Times New Roman" w:hAnsi="Times New Roman" w:cs="Times New Roman"/>
          <w:color w:val="auto"/>
          <w:kern w:val="0"/>
          <w:sz w:val="12"/>
          <w:szCs w:val="12"/>
        </w:rPr>
        <w:tab/>
        <w:t>Спортивный клуб «</w:t>
      </w:r>
      <w:proofErr w:type="spellStart"/>
      <w:r w:rsidRPr="001B4131">
        <w:rPr>
          <w:rFonts w:ascii="Times New Roman" w:hAnsi="Times New Roman" w:cs="Times New Roman"/>
          <w:color w:val="auto"/>
          <w:kern w:val="0"/>
          <w:sz w:val="12"/>
          <w:szCs w:val="12"/>
        </w:rPr>
        <w:t>Казыр</w:t>
      </w:r>
      <w:proofErr w:type="spellEnd"/>
      <w:r w:rsidRPr="001B4131">
        <w:rPr>
          <w:rFonts w:ascii="Times New Roman" w:hAnsi="Times New Roman" w:cs="Times New Roman"/>
          <w:color w:val="auto"/>
          <w:kern w:val="0"/>
          <w:sz w:val="12"/>
          <w:szCs w:val="12"/>
        </w:rPr>
        <w:t>», МБОУ «</w:t>
      </w:r>
      <w:proofErr w:type="spellStart"/>
      <w:r w:rsidRPr="001B4131">
        <w:rPr>
          <w:rFonts w:ascii="Times New Roman" w:hAnsi="Times New Roman" w:cs="Times New Roman"/>
          <w:color w:val="auto"/>
          <w:kern w:val="0"/>
          <w:sz w:val="12"/>
          <w:szCs w:val="12"/>
        </w:rPr>
        <w:t>Нижнекурятская</w:t>
      </w:r>
      <w:proofErr w:type="spellEnd"/>
      <w:r w:rsidRPr="001B4131">
        <w:rPr>
          <w:rFonts w:ascii="Times New Roman" w:hAnsi="Times New Roman" w:cs="Times New Roman"/>
          <w:color w:val="auto"/>
          <w:kern w:val="0"/>
          <w:sz w:val="12"/>
          <w:szCs w:val="12"/>
        </w:rPr>
        <w:t xml:space="preserve"> СОШ им. Героя Советского союза А.Е. </w:t>
      </w:r>
      <w:proofErr w:type="spellStart"/>
      <w:r w:rsidRPr="001B4131">
        <w:rPr>
          <w:rFonts w:ascii="Times New Roman" w:hAnsi="Times New Roman" w:cs="Times New Roman"/>
          <w:color w:val="auto"/>
          <w:kern w:val="0"/>
          <w:sz w:val="12"/>
          <w:szCs w:val="12"/>
        </w:rPr>
        <w:t>Дурновцева</w:t>
      </w:r>
      <w:proofErr w:type="spellEnd"/>
      <w:r w:rsidRPr="001B4131">
        <w:rPr>
          <w:rFonts w:ascii="Times New Roman" w:hAnsi="Times New Roman" w:cs="Times New Roman"/>
          <w:color w:val="auto"/>
          <w:kern w:val="0"/>
          <w:sz w:val="12"/>
          <w:szCs w:val="12"/>
        </w:rPr>
        <w:t>»</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9.</w:t>
      </w:r>
      <w:r w:rsidRPr="001B4131">
        <w:rPr>
          <w:rFonts w:ascii="Times New Roman" w:hAnsi="Times New Roman" w:cs="Times New Roman"/>
          <w:color w:val="auto"/>
          <w:kern w:val="0"/>
          <w:sz w:val="12"/>
          <w:szCs w:val="12"/>
        </w:rPr>
        <w:tab/>
        <w:t>Спортивный клуб «</w:t>
      </w:r>
      <w:proofErr w:type="spellStart"/>
      <w:r w:rsidRPr="001B4131">
        <w:rPr>
          <w:rFonts w:ascii="Times New Roman" w:hAnsi="Times New Roman" w:cs="Times New Roman"/>
          <w:color w:val="auto"/>
          <w:kern w:val="0"/>
          <w:sz w:val="12"/>
          <w:szCs w:val="12"/>
        </w:rPr>
        <w:t>Олимпик</w:t>
      </w:r>
      <w:proofErr w:type="spellEnd"/>
      <w:r w:rsidRPr="001B4131">
        <w:rPr>
          <w:rFonts w:ascii="Times New Roman" w:hAnsi="Times New Roman" w:cs="Times New Roman"/>
          <w:color w:val="auto"/>
          <w:kern w:val="0"/>
          <w:sz w:val="12"/>
          <w:szCs w:val="12"/>
        </w:rPr>
        <w:t>», МБОУ «</w:t>
      </w:r>
      <w:proofErr w:type="spellStart"/>
      <w:r w:rsidRPr="001B4131">
        <w:rPr>
          <w:rFonts w:ascii="Times New Roman" w:hAnsi="Times New Roman" w:cs="Times New Roman"/>
          <w:color w:val="auto"/>
          <w:kern w:val="0"/>
          <w:sz w:val="12"/>
          <w:szCs w:val="12"/>
        </w:rPr>
        <w:t>Моторская</w:t>
      </w:r>
      <w:proofErr w:type="spellEnd"/>
      <w:r w:rsidRPr="001B4131">
        <w:rPr>
          <w:rFonts w:ascii="Times New Roman" w:hAnsi="Times New Roman" w:cs="Times New Roman"/>
          <w:color w:val="auto"/>
          <w:kern w:val="0"/>
          <w:sz w:val="12"/>
          <w:szCs w:val="12"/>
        </w:rPr>
        <w:t xml:space="preserve"> СОШ».</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10.</w:t>
      </w:r>
      <w:r w:rsidRPr="001B4131">
        <w:rPr>
          <w:rFonts w:ascii="Times New Roman" w:hAnsi="Times New Roman" w:cs="Times New Roman"/>
          <w:color w:val="auto"/>
          <w:kern w:val="0"/>
          <w:sz w:val="12"/>
          <w:szCs w:val="12"/>
        </w:rPr>
        <w:tab/>
        <w:t>«Спортклуб», МОУ «</w:t>
      </w:r>
      <w:proofErr w:type="spellStart"/>
      <w:r w:rsidRPr="001B4131">
        <w:rPr>
          <w:rFonts w:ascii="Times New Roman" w:hAnsi="Times New Roman" w:cs="Times New Roman"/>
          <w:color w:val="auto"/>
          <w:kern w:val="0"/>
          <w:sz w:val="12"/>
          <w:szCs w:val="12"/>
        </w:rPr>
        <w:t>Старокопская</w:t>
      </w:r>
      <w:proofErr w:type="spellEnd"/>
      <w:r w:rsidRPr="001B4131">
        <w:rPr>
          <w:rFonts w:ascii="Times New Roman" w:hAnsi="Times New Roman" w:cs="Times New Roman"/>
          <w:color w:val="auto"/>
          <w:kern w:val="0"/>
          <w:sz w:val="12"/>
          <w:szCs w:val="12"/>
        </w:rPr>
        <w:t xml:space="preserve"> ООШ»</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11.</w:t>
      </w:r>
      <w:r w:rsidRPr="001B4131">
        <w:rPr>
          <w:rFonts w:ascii="Times New Roman" w:hAnsi="Times New Roman" w:cs="Times New Roman"/>
          <w:color w:val="auto"/>
          <w:kern w:val="0"/>
          <w:sz w:val="12"/>
          <w:szCs w:val="12"/>
        </w:rPr>
        <w:tab/>
        <w:t>Спортивный клуб «Сокол», МБОУ «</w:t>
      </w:r>
      <w:proofErr w:type="spellStart"/>
      <w:r w:rsidRPr="001B4131">
        <w:rPr>
          <w:rFonts w:ascii="Times New Roman" w:hAnsi="Times New Roman" w:cs="Times New Roman"/>
          <w:color w:val="auto"/>
          <w:kern w:val="0"/>
          <w:sz w:val="12"/>
          <w:szCs w:val="12"/>
        </w:rPr>
        <w:t>Ширыштыкская</w:t>
      </w:r>
      <w:proofErr w:type="spellEnd"/>
      <w:r w:rsidRPr="001B4131">
        <w:rPr>
          <w:rFonts w:ascii="Times New Roman" w:hAnsi="Times New Roman" w:cs="Times New Roman"/>
          <w:color w:val="auto"/>
          <w:kern w:val="0"/>
          <w:sz w:val="12"/>
          <w:szCs w:val="12"/>
        </w:rPr>
        <w:t xml:space="preserve"> СОШ»</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12.</w:t>
      </w:r>
      <w:r w:rsidRPr="001B4131">
        <w:rPr>
          <w:rFonts w:ascii="Times New Roman" w:hAnsi="Times New Roman" w:cs="Times New Roman"/>
          <w:color w:val="auto"/>
          <w:kern w:val="0"/>
          <w:sz w:val="12"/>
          <w:szCs w:val="12"/>
        </w:rPr>
        <w:tab/>
        <w:t>Спортивный клуб «Ермак», МБОУ «</w:t>
      </w:r>
      <w:proofErr w:type="spellStart"/>
      <w:r w:rsidRPr="001B4131">
        <w:rPr>
          <w:rFonts w:ascii="Times New Roman" w:hAnsi="Times New Roman" w:cs="Times New Roman"/>
          <w:color w:val="auto"/>
          <w:kern w:val="0"/>
          <w:sz w:val="12"/>
          <w:szCs w:val="12"/>
        </w:rPr>
        <w:t>Таятская</w:t>
      </w:r>
      <w:proofErr w:type="spellEnd"/>
      <w:r w:rsidRPr="001B4131">
        <w:rPr>
          <w:rFonts w:ascii="Times New Roman" w:hAnsi="Times New Roman" w:cs="Times New Roman"/>
          <w:color w:val="auto"/>
          <w:kern w:val="0"/>
          <w:sz w:val="12"/>
          <w:szCs w:val="12"/>
        </w:rPr>
        <w:t xml:space="preserve"> ООШ им. Героя России </w:t>
      </w:r>
      <w:proofErr w:type="spellStart"/>
      <w:r w:rsidRPr="001B4131">
        <w:rPr>
          <w:rFonts w:ascii="Times New Roman" w:hAnsi="Times New Roman" w:cs="Times New Roman"/>
          <w:color w:val="auto"/>
          <w:kern w:val="0"/>
          <w:sz w:val="12"/>
          <w:szCs w:val="12"/>
        </w:rPr>
        <w:t>И.Кропочева</w:t>
      </w:r>
      <w:proofErr w:type="spellEnd"/>
      <w:r w:rsidRPr="001B4131">
        <w:rPr>
          <w:rFonts w:ascii="Times New Roman" w:hAnsi="Times New Roman" w:cs="Times New Roman"/>
          <w:color w:val="auto"/>
          <w:kern w:val="0"/>
          <w:sz w:val="12"/>
          <w:szCs w:val="12"/>
        </w:rPr>
        <w:t>»</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13.</w:t>
      </w:r>
      <w:r w:rsidRPr="001B4131">
        <w:rPr>
          <w:rFonts w:ascii="Times New Roman" w:hAnsi="Times New Roman" w:cs="Times New Roman"/>
          <w:color w:val="auto"/>
          <w:kern w:val="0"/>
          <w:sz w:val="12"/>
          <w:szCs w:val="12"/>
        </w:rPr>
        <w:tab/>
        <w:t>Спортивный клуб МБОУ «</w:t>
      </w:r>
      <w:proofErr w:type="spellStart"/>
      <w:r w:rsidRPr="001B4131">
        <w:rPr>
          <w:rFonts w:ascii="Times New Roman" w:hAnsi="Times New Roman" w:cs="Times New Roman"/>
          <w:color w:val="auto"/>
          <w:kern w:val="0"/>
          <w:sz w:val="12"/>
          <w:szCs w:val="12"/>
        </w:rPr>
        <w:t>Таскинская</w:t>
      </w:r>
      <w:proofErr w:type="spellEnd"/>
      <w:r w:rsidRPr="001B4131">
        <w:rPr>
          <w:rFonts w:ascii="Times New Roman" w:hAnsi="Times New Roman" w:cs="Times New Roman"/>
          <w:color w:val="auto"/>
          <w:kern w:val="0"/>
          <w:sz w:val="12"/>
          <w:szCs w:val="12"/>
        </w:rPr>
        <w:t xml:space="preserve"> СОШ»</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lastRenderedPageBreak/>
        <w:tab/>
        <w:t xml:space="preserve"> благодаря реализации программы у ребят, занимающихся спортом, появилась возможность проявить себя в зональных и краевых соревнованиях. </w:t>
      </w:r>
      <w:proofErr w:type="gramStart"/>
      <w:r w:rsidRPr="001B4131">
        <w:rPr>
          <w:rFonts w:ascii="Times New Roman" w:hAnsi="Times New Roman" w:cs="Times New Roman"/>
          <w:color w:val="auto"/>
          <w:kern w:val="0"/>
          <w:sz w:val="12"/>
          <w:szCs w:val="12"/>
        </w:rPr>
        <w:t xml:space="preserve">Команды района приняли участие в турнире по волейболу, по баскетболу в г. Минусинске, в п. Б. </w:t>
      </w:r>
      <w:proofErr w:type="spellStart"/>
      <w:r w:rsidRPr="001B4131">
        <w:rPr>
          <w:rFonts w:ascii="Times New Roman" w:hAnsi="Times New Roman" w:cs="Times New Roman"/>
          <w:color w:val="auto"/>
          <w:kern w:val="0"/>
          <w:sz w:val="12"/>
          <w:szCs w:val="12"/>
        </w:rPr>
        <w:t>Ирба</w:t>
      </w:r>
      <w:proofErr w:type="spellEnd"/>
      <w:r w:rsidRPr="001B4131">
        <w:rPr>
          <w:rFonts w:ascii="Times New Roman" w:hAnsi="Times New Roman" w:cs="Times New Roman"/>
          <w:color w:val="auto"/>
          <w:kern w:val="0"/>
          <w:sz w:val="12"/>
          <w:szCs w:val="12"/>
        </w:rPr>
        <w:t xml:space="preserve">; в лыжном марафоне в с. Краснокаменка; в зональных соревнованиях по </w:t>
      </w:r>
      <w:proofErr w:type="spellStart"/>
      <w:r w:rsidRPr="001B4131">
        <w:rPr>
          <w:rFonts w:ascii="Times New Roman" w:hAnsi="Times New Roman" w:cs="Times New Roman"/>
          <w:color w:val="auto"/>
          <w:kern w:val="0"/>
          <w:sz w:val="12"/>
          <w:szCs w:val="12"/>
        </w:rPr>
        <w:t>четырехборью</w:t>
      </w:r>
      <w:proofErr w:type="spellEnd"/>
      <w:r w:rsidRPr="001B4131">
        <w:rPr>
          <w:rFonts w:ascii="Times New Roman" w:hAnsi="Times New Roman" w:cs="Times New Roman"/>
          <w:color w:val="auto"/>
          <w:kern w:val="0"/>
          <w:sz w:val="12"/>
          <w:szCs w:val="12"/>
        </w:rPr>
        <w:t xml:space="preserve"> «Шиповка юных»; в соревнованиях по настольному теннису в г. Минусинске; в турнире по вольной борьбе в п. Сизая; в Чемпионате Красноярского края по лыжным гонкам;</w:t>
      </w:r>
      <w:proofErr w:type="gramEnd"/>
      <w:r w:rsidRPr="001B4131">
        <w:rPr>
          <w:rFonts w:ascii="Times New Roman" w:hAnsi="Times New Roman" w:cs="Times New Roman"/>
          <w:color w:val="auto"/>
          <w:kern w:val="0"/>
          <w:sz w:val="12"/>
          <w:szCs w:val="12"/>
        </w:rPr>
        <w:t xml:space="preserve"> в первенстве Красноярского края по спортивному туризму;</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ab/>
        <w:t xml:space="preserve"> благодаря реализации программы и деятельности МБОУДОД ДЮСШ и МБОУ ДОД ДЮЦ «Патриот» улучшилось качество и количество проведения спортивно-массовых мероприятий,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ab/>
      </w:r>
      <w:proofErr w:type="gramStart"/>
      <w:r w:rsidRPr="001B4131">
        <w:rPr>
          <w:rFonts w:ascii="Times New Roman" w:hAnsi="Times New Roman" w:cs="Times New Roman"/>
          <w:color w:val="auto"/>
          <w:kern w:val="0"/>
          <w:sz w:val="12"/>
          <w:szCs w:val="12"/>
        </w:rPr>
        <w:t>военно-патриотическому воспитанию способствовали районные мероприятия: военизированный кросс на переходящий кубок генерала майора запаса В.П. Золотухина, месячник допризывной молодежи, краевая военно-спортивная игра «Победа», соревнования по стрельбе из малокалиберной и пневматической винтовок.</w:t>
      </w:r>
      <w:proofErr w:type="gramEnd"/>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ab/>
        <w:t xml:space="preserve">Благодаря реализации ДЦП «Дети» на 2010-2013 годы стали традиционными районные мероприятия: </w:t>
      </w:r>
      <w:proofErr w:type="gramStart"/>
      <w:r w:rsidRPr="001B4131">
        <w:rPr>
          <w:rFonts w:ascii="Times New Roman" w:hAnsi="Times New Roman" w:cs="Times New Roman"/>
          <w:color w:val="auto"/>
          <w:kern w:val="0"/>
          <w:sz w:val="12"/>
          <w:szCs w:val="12"/>
        </w:rPr>
        <w:t xml:space="preserve">«Осенний кросс», соревнования по мини-футболу, соревнования по баскетболу, теннису, шашкам, хоккею, лыжным гонкам, по пулевой стрельбе, спартакиада работников образовательных учреждений по настольному теннису,  шахматам, волейболу, перетягиванию каната, </w:t>
      </w:r>
      <w:proofErr w:type="spellStart"/>
      <w:r w:rsidRPr="001B4131">
        <w:rPr>
          <w:rFonts w:ascii="Times New Roman" w:hAnsi="Times New Roman" w:cs="Times New Roman"/>
          <w:color w:val="auto"/>
          <w:kern w:val="0"/>
          <w:sz w:val="12"/>
          <w:szCs w:val="12"/>
        </w:rPr>
        <w:t>дартц</w:t>
      </w:r>
      <w:proofErr w:type="spellEnd"/>
      <w:r w:rsidRPr="001B4131">
        <w:rPr>
          <w:rFonts w:ascii="Times New Roman" w:hAnsi="Times New Roman" w:cs="Times New Roman"/>
          <w:color w:val="auto"/>
          <w:kern w:val="0"/>
          <w:sz w:val="12"/>
          <w:szCs w:val="12"/>
        </w:rPr>
        <w:t>, соревнования на приз газеты «Знамя труда» по волейболу, соревнования по военизированному кроссу среди допризывной молодежи, футбольный турнир, посвященный «Дню защиты детей».</w:t>
      </w:r>
      <w:proofErr w:type="gramEnd"/>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u w:val="single"/>
        </w:rPr>
      </w:pPr>
      <w:r w:rsidRPr="001B4131">
        <w:rPr>
          <w:rFonts w:ascii="Times New Roman" w:hAnsi="Times New Roman" w:cs="Times New Roman"/>
          <w:color w:val="auto"/>
          <w:kern w:val="0"/>
          <w:sz w:val="12"/>
          <w:szCs w:val="12"/>
          <w:u w:val="single"/>
        </w:rPr>
        <w:t>Выявление и поддержка одаренной и инициативной молодежи</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Под одаренной и инициативной молодежью подразумеваются – учащиеся общеобразовательных школ, успешно проявившие себя в научно-исследовательской, творческой и других видах деятельности.</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На протяжении нескольких лет в рамках районной долгосрочной целевой программы «Дети» на 2010 – 2013 годы реализуется направление «Поддержка одаренной, талантливой и инициативной молодежи», которое в нашем районе дает положительные результаты.</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Реализация мероприятий подпрограммы позволяет создать ценностное и </w:t>
      </w:r>
      <w:proofErr w:type="spellStart"/>
      <w:r w:rsidRPr="001B4131">
        <w:rPr>
          <w:rFonts w:ascii="Times New Roman" w:hAnsi="Times New Roman" w:cs="Times New Roman"/>
          <w:color w:val="auto"/>
          <w:kern w:val="0"/>
          <w:sz w:val="12"/>
          <w:szCs w:val="12"/>
        </w:rPr>
        <w:t>деятельностное</w:t>
      </w:r>
      <w:proofErr w:type="spellEnd"/>
      <w:r w:rsidRPr="001B4131">
        <w:rPr>
          <w:rFonts w:ascii="Times New Roman" w:hAnsi="Times New Roman" w:cs="Times New Roman"/>
          <w:color w:val="auto"/>
          <w:kern w:val="0"/>
          <w:sz w:val="12"/>
          <w:szCs w:val="12"/>
        </w:rPr>
        <w:t xml:space="preserve"> пространство, важное для развития и саморазвития детей. Она предусматривает много различных мероприятий, благодаря которым школьники могут узнать много нового и интересного, получить поддержку,  реализоваться как личности: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традиционное районное мероприятие «Рождественский бал Главы района» объединило инициативных старшеклассников всех школ района, качественная подготовка позволяет ребятам отдохнуть, пообщаться, что способствует укреплению межшкольных связей, интеграции учащихся в общественную жизнь, каждый победитель получает поддержку в виде гранта, в размере 1 тыс. рублей,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традиционно каждый год 5 выпускников района, по 5 номинациям на мероприятии «Районный последний звонок» получают гранты Главы района в размере 10 тыс. рублей, в 2013 году проводится районный «Выпускной»,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в традиционном районном конкурсе «Ученик года» на протяжении 8 лет активно  участвуют одаренные и талантливые учащиеся образовательных учреждений района, с каждым годом конкурс «Ученик года» приобретает все большую значимость и смысл, ребята реализуют себя в разных видах деятельности. Серьезные призы (компьютеры), являются важным стимулирующим фактором в качественной подготовке ребят к конкурсу,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на протяжении нескольких лет проводятся военно-полевые сборы допризывной молодежи, на которых десятиклассники проходят практический раздел программы по предмету Основы безопасности жизнедеятельности. Привлечение подразделения ОМОН из г. Абакана, отряда кадетов из норильского кадетского корпуса, специалистов отдела по делам молодежи  физкультуры и спорта позволяют провести интересную программу сборов.</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w:t>
      </w:r>
      <w:proofErr w:type="gramStart"/>
      <w:r w:rsidRPr="001B4131">
        <w:rPr>
          <w:rFonts w:ascii="Times New Roman" w:hAnsi="Times New Roman" w:cs="Times New Roman"/>
          <w:color w:val="auto"/>
          <w:kern w:val="0"/>
          <w:sz w:val="12"/>
          <w:szCs w:val="12"/>
        </w:rPr>
        <w:t xml:space="preserve">В целях реализации направлений по работе с одаренными детьми, обозначенных в докладе губернатора Красноярского края, в ДЦП «Дети» на 2010 – 2013 годы, с 2011 года была включена еще одна задача  «Создание и модернизация инфраструктуры для занятий спортивно-техническим творчеством, развитие системы технических мероприятий в целях повышения мотивации детей, учащихся к изобретательской и рационализаторской деятельности».  </w:t>
      </w:r>
      <w:proofErr w:type="gramEnd"/>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На протяжении многих лет в Каратузском районе проводится Всероссийская олимпиада школьников, которая состоит из 4 этапов: школьный, муниципальный, региональный, Российский.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t>С целью создания процесса обучения и получения новых знаний и практик за короткий промежуток времени, дополнительной возможности саморазвития, открывающей таланты, как для учащихся, так и для педагогов в Каратузском районе с 2012 года было организовано проведение районных интенсивных школ для одаренных детей, в которых принимают участие учащиеся из всех образовательных учреждений района.</w:t>
      </w:r>
      <w:proofErr w:type="gramEnd"/>
      <w:r w:rsidRPr="001B4131">
        <w:rPr>
          <w:rFonts w:ascii="Times New Roman" w:hAnsi="Times New Roman" w:cs="Times New Roman"/>
          <w:color w:val="auto"/>
          <w:kern w:val="0"/>
          <w:sz w:val="12"/>
          <w:szCs w:val="12"/>
        </w:rPr>
        <w:t xml:space="preserve"> </w:t>
      </w:r>
      <w:proofErr w:type="gramStart"/>
      <w:r w:rsidRPr="001B4131">
        <w:rPr>
          <w:rFonts w:ascii="Times New Roman" w:hAnsi="Times New Roman" w:cs="Times New Roman"/>
          <w:color w:val="auto"/>
          <w:kern w:val="0"/>
          <w:sz w:val="12"/>
          <w:szCs w:val="12"/>
        </w:rPr>
        <w:t>Весенняя</w:t>
      </w:r>
      <w:proofErr w:type="gramEnd"/>
      <w:r w:rsidRPr="001B4131">
        <w:rPr>
          <w:rFonts w:ascii="Times New Roman" w:hAnsi="Times New Roman" w:cs="Times New Roman"/>
          <w:color w:val="auto"/>
          <w:kern w:val="0"/>
          <w:sz w:val="12"/>
          <w:szCs w:val="12"/>
        </w:rPr>
        <w:t xml:space="preserve">, осенняя и зимняя районная интенсивная школы проходят по интеллектуальному направлению, а летняя РИШ проводится по творчеству и спорту.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В августе 2012 года 4 школьника района участвовали в летней профильной смене для интеллектуально одаренных школьников «Летняя академия» (гуманитарное, </w:t>
      </w:r>
      <w:proofErr w:type="gramStart"/>
      <w:r w:rsidRPr="001B4131">
        <w:rPr>
          <w:rFonts w:ascii="Times New Roman" w:hAnsi="Times New Roman" w:cs="Times New Roman"/>
          <w:color w:val="auto"/>
          <w:kern w:val="0"/>
          <w:sz w:val="12"/>
          <w:szCs w:val="12"/>
        </w:rPr>
        <w:t>естественно-научное</w:t>
      </w:r>
      <w:proofErr w:type="gramEnd"/>
      <w:r w:rsidRPr="001B4131">
        <w:rPr>
          <w:rFonts w:ascii="Times New Roman" w:hAnsi="Times New Roman" w:cs="Times New Roman"/>
          <w:color w:val="auto"/>
          <w:kern w:val="0"/>
          <w:sz w:val="12"/>
          <w:szCs w:val="12"/>
        </w:rPr>
        <w:t xml:space="preserve"> и физико-математическое направления).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Мероприятия, проводимые с одаренными детьми в районе, постоянно освещаются средствами массовой информации – районной газетой «Знамя труда», а так же газетой «Вестник образования», издаваемой районным ресурсным центром при управлении образования. Наряду с публикациями статей в газетах, вся информация о проведенном мероприятии выставляется на сайте управления образования администрации Каратузского района.  </w:t>
      </w:r>
      <w:r w:rsidRPr="001B4131">
        <w:rPr>
          <w:rFonts w:ascii="Times New Roman" w:hAnsi="Times New Roman" w:cs="Times New Roman"/>
          <w:color w:val="auto"/>
          <w:kern w:val="0"/>
          <w:sz w:val="12"/>
          <w:szCs w:val="12"/>
        </w:rPr>
        <w:tab/>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u w:val="single"/>
        </w:rPr>
      </w:pPr>
      <w:r w:rsidRPr="001B4131">
        <w:rPr>
          <w:rFonts w:ascii="Times New Roman" w:hAnsi="Times New Roman" w:cs="Times New Roman"/>
          <w:color w:val="auto"/>
          <w:kern w:val="0"/>
          <w:sz w:val="12"/>
          <w:szCs w:val="12"/>
          <w:u w:val="single"/>
        </w:rPr>
        <w:t>Развитие технического творчества в образовательных учреждениях района</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Одним из приоритетных направлений развития дополнительного образования в крае в 2011 году определено техническое творчество.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Техническое творчество является ресурсоемким направлением деятельности, которое требует вложения больших финансовых средств, приобретения дорогостоящего оборудования и инструмента, специально оборудованных помещений, сооружений, рабочих мест. Развитие данного направления деятельности требует постоянного обновления  используемых технологий, повышения квалификации педагогических кадров.</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В нашем районе техническое направление требует развития. В двух учреждениях образования в МОУДОД РДЮЦ «Радуга» и МБОУ «Черемушкинская СОШ» есть лицензия по технической направленности, 0,1% от общего количества детей занимаются в объединениях по интересам технической направленности.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Основной  целью является развитие и ресурсное обеспечение технического творчества учащихся.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Достижение цели возможно при решении следующих задач:</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w:t>
      </w:r>
      <w:r w:rsidRPr="001B4131">
        <w:rPr>
          <w:rFonts w:ascii="Times New Roman" w:hAnsi="Times New Roman" w:cs="Times New Roman"/>
          <w:color w:val="auto"/>
          <w:kern w:val="0"/>
          <w:sz w:val="12"/>
          <w:szCs w:val="12"/>
        </w:rPr>
        <w:tab/>
        <w:t>Обновление материально-технической базы объединений технической направленности в соответствии современным технико-технологическим требованиям;</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w:t>
      </w:r>
      <w:r w:rsidRPr="001B4131">
        <w:rPr>
          <w:rFonts w:ascii="Times New Roman" w:hAnsi="Times New Roman" w:cs="Times New Roman"/>
          <w:color w:val="auto"/>
          <w:kern w:val="0"/>
          <w:sz w:val="12"/>
          <w:szCs w:val="12"/>
        </w:rPr>
        <w:tab/>
        <w:t>Привлечение и повышение квалификации педагогических кадров;</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u w:val="single"/>
        </w:rPr>
      </w:pPr>
      <w:r w:rsidRPr="001B4131">
        <w:rPr>
          <w:rFonts w:ascii="Times New Roman" w:hAnsi="Times New Roman" w:cs="Times New Roman"/>
          <w:color w:val="auto"/>
          <w:kern w:val="0"/>
          <w:sz w:val="12"/>
          <w:szCs w:val="12"/>
          <w:u w:val="single"/>
        </w:rPr>
        <w:t>Выводы:</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Не смотря на положительные тенденции в реализации районной целевой программы, существует ряд проблем, которые еще предстоит решить:</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Основными проблемами в процессе качественного улучшения состояния физической культуры и спорта в образовательных учреждениях Каратузского района являются:</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Устаревшая материальная база для занятий физкультурой, спортом и туризмом. 30% образовательных учреждений не имеют спортивных залов. Спортивный зал ДЮСШ в районном центре и спортивные залы ОУ не соответствуют современным требованиям для массовых занятий физической культурой, спортом и туризмом.</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ab/>
        <w:t>Эти проблемы не позволяют полностью охватить детей и подростков регулярными занятиями физической культурой, спортом и туризмом.</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Для развития технической направленности в ОУ района необходимо решить проблемы </w:t>
      </w:r>
      <w:proofErr w:type="gramStart"/>
      <w:r w:rsidRPr="001B4131">
        <w:rPr>
          <w:rFonts w:ascii="Times New Roman" w:hAnsi="Times New Roman" w:cs="Times New Roman"/>
          <w:color w:val="auto"/>
          <w:kern w:val="0"/>
          <w:sz w:val="12"/>
          <w:szCs w:val="12"/>
        </w:rPr>
        <w:t>по</w:t>
      </w:r>
      <w:proofErr w:type="gramEnd"/>
      <w:r w:rsidRPr="001B4131">
        <w:rPr>
          <w:rFonts w:ascii="Times New Roman" w:hAnsi="Times New Roman" w:cs="Times New Roman"/>
          <w:color w:val="auto"/>
          <w:kern w:val="0"/>
          <w:sz w:val="12"/>
          <w:szCs w:val="12"/>
        </w:rPr>
        <w:t>:</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ab/>
        <w:t>Обновлению материально-технической базы объединений технической направленности в соответствии современным технико-технологическим требованиям;</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ab/>
        <w:t>Привлечению и повышению квалификации педагогических кадров.</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По направлению «Поддержка талантливой и инициативной молодежи» необходимо выстраивание образовательной стратегии по выявлению  и сопровождению способных и талантливых детей для их дальнейшего развития. </w:t>
      </w:r>
    </w:p>
    <w:p w:rsidR="001B4131" w:rsidRPr="001B4131" w:rsidRDefault="001B4131" w:rsidP="001B4131">
      <w:pPr>
        <w:spacing w:after="0" w:line="240" w:lineRule="auto"/>
        <w:ind w:firstLine="708"/>
        <w:jc w:val="both"/>
        <w:rPr>
          <w:rFonts w:ascii="Times New Roman" w:hAnsi="Times New Roman" w:cs="Times New Roman"/>
          <w:color w:val="auto"/>
          <w:kern w:val="0"/>
          <w:sz w:val="12"/>
          <w:szCs w:val="12"/>
        </w:rPr>
      </w:pPr>
    </w:p>
    <w:p w:rsidR="001B4131" w:rsidRPr="001B4131" w:rsidRDefault="001B4131" w:rsidP="001B4131">
      <w:pPr>
        <w:numPr>
          <w:ilvl w:val="1"/>
          <w:numId w:val="35"/>
        </w:numPr>
        <w:spacing w:after="0" w:line="240" w:lineRule="auto"/>
        <w:ind w:left="0" w:firstLine="709"/>
        <w:jc w:val="center"/>
        <w:rPr>
          <w:rFonts w:ascii="Times New Roman" w:hAnsi="Times New Roman" w:cs="Times New Roman"/>
          <w:b/>
          <w:color w:val="auto"/>
          <w:kern w:val="0"/>
          <w:sz w:val="12"/>
          <w:szCs w:val="12"/>
        </w:rPr>
      </w:pPr>
      <w:r w:rsidRPr="001B4131">
        <w:rPr>
          <w:rFonts w:ascii="Times New Roman" w:hAnsi="Times New Roman" w:cs="Times New Roman"/>
          <w:b/>
          <w:color w:val="auto"/>
          <w:kern w:val="0"/>
          <w:sz w:val="12"/>
          <w:szCs w:val="12"/>
        </w:rPr>
        <w:t>Основные цели и задачи, этапы и сроки выполнения подпрограммы, целевые индикаторы</w:t>
      </w:r>
    </w:p>
    <w:p w:rsidR="001B4131" w:rsidRDefault="001B4131" w:rsidP="001B4131">
      <w:pPr>
        <w:spacing w:after="0" w:line="276" w:lineRule="auto"/>
        <w:ind w:firstLine="284"/>
        <w:jc w:val="both"/>
        <w:rPr>
          <w:rFonts w:ascii="Times New Roman" w:hAnsi="Times New Roman" w:cs="Times New Roman"/>
          <w:color w:val="auto"/>
          <w:kern w:val="0"/>
          <w:sz w:val="12"/>
          <w:szCs w:val="12"/>
        </w:rPr>
      </w:pPr>
    </w:p>
    <w:p w:rsidR="001B4131" w:rsidRPr="001B4131" w:rsidRDefault="001B4131" w:rsidP="001B4131">
      <w:pPr>
        <w:spacing w:after="0" w:line="276"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Целью подпрограммы создание условий для продолжения и повышения качества работы с одаренными детьми Каратузского района. Достижение цели возможно при решении следующих задач:</w:t>
      </w:r>
    </w:p>
    <w:p w:rsidR="001B4131" w:rsidRPr="001B4131" w:rsidRDefault="001B4131" w:rsidP="001B4131">
      <w:pPr>
        <w:autoSpaceDE w:val="0"/>
        <w:autoSpaceDN w:val="0"/>
        <w:adjustRightInd w:val="0"/>
        <w:spacing w:after="0" w:line="240" w:lineRule="auto"/>
        <w:ind w:firstLine="284"/>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 Проведение конкурсов, фестивалей, конференций, форумов, интенсивных школ, олимпиад для одаренных и талантливых детей Каратузского района.</w:t>
      </w:r>
    </w:p>
    <w:p w:rsidR="001B4131" w:rsidRPr="001B4131" w:rsidRDefault="001B4131" w:rsidP="001B4131">
      <w:pPr>
        <w:spacing w:after="0" w:line="276" w:lineRule="auto"/>
        <w:ind w:firstLine="284"/>
        <w:jc w:val="both"/>
        <w:rPr>
          <w:rFonts w:ascii="Times New Roman" w:hAnsi="Times New Roman" w:cs="Times New Roman"/>
          <w:b/>
          <w:color w:val="auto"/>
          <w:kern w:val="0"/>
          <w:sz w:val="12"/>
          <w:szCs w:val="12"/>
        </w:rPr>
      </w:pPr>
      <w:r w:rsidRPr="001B4131">
        <w:rPr>
          <w:rFonts w:ascii="Times New Roman" w:hAnsi="Times New Roman" w:cs="Times New Roman"/>
          <w:color w:val="auto"/>
          <w:kern w:val="0"/>
          <w:sz w:val="12"/>
          <w:szCs w:val="12"/>
        </w:rPr>
        <w:t>2.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p w:rsidR="001B4131" w:rsidRPr="001B4131" w:rsidRDefault="001B4131" w:rsidP="001B4131">
      <w:pPr>
        <w:spacing w:after="0" w:line="276"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Целевые индикаторы и показатели программы:</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-Увеличение охвата детей физкультурно-спортивной работой с 60% до 70%;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увеличение удельного веса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w:t>
      </w:r>
      <w:proofErr w:type="gramStart"/>
      <w:r w:rsidRPr="001B4131">
        <w:rPr>
          <w:rFonts w:ascii="Times New Roman" w:hAnsi="Times New Roman" w:cs="Times New Roman"/>
          <w:color w:val="auto"/>
          <w:kern w:val="0"/>
          <w:sz w:val="12"/>
          <w:szCs w:val="12"/>
        </w:rPr>
        <w:t>численности</w:t>
      </w:r>
      <w:proofErr w:type="gramEnd"/>
      <w:r w:rsidRPr="001B4131">
        <w:rPr>
          <w:rFonts w:ascii="Times New Roman" w:hAnsi="Times New Roman" w:cs="Times New Roman"/>
          <w:color w:val="auto"/>
          <w:kern w:val="0"/>
          <w:sz w:val="12"/>
          <w:szCs w:val="12"/>
        </w:rPr>
        <w:t xml:space="preserve"> обучающихся по программам общего образования с 90% до 94%,</w:t>
      </w:r>
    </w:p>
    <w:p w:rsidR="001B4131" w:rsidRPr="001B4131" w:rsidRDefault="001B4131" w:rsidP="001B4131">
      <w:pPr>
        <w:spacing w:after="0" w:line="240" w:lineRule="auto"/>
        <w:ind w:left="1020"/>
        <w:jc w:val="both"/>
        <w:rPr>
          <w:rFonts w:ascii="Times New Roman" w:hAnsi="Times New Roman" w:cs="Times New Roman"/>
          <w:color w:val="auto"/>
          <w:kern w:val="0"/>
          <w:sz w:val="12"/>
          <w:szCs w:val="12"/>
        </w:rPr>
      </w:pPr>
    </w:p>
    <w:p w:rsidR="001B4131" w:rsidRPr="001B4131" w:rsidRDefault="001B4131" w:rsidP="001B4131">
      <w:pPr>
        <w:numPr>
          <w:ilvl w:val="1"/>
          <w:numId w:val="35"/>
        </w:numPr>
        <w:spacing w:after="0" w:line="240" w:lineRule="auto"/>
        <w:ind w:left="0" w:firstLine="709"/>
        <w:jc w:val="center"/>
        <w:rPr>
          <w:rFonts w:ascii="Times New Roman" w:hAnsi="Times New Roman" w:cs="Times New Roman"/>
          <w:b/>
          <w:color w:val="auto"/>
          <w:kern w:val="0"/>
          <w:sz w:val="12"/>
          <w:szCs w:val="12"/>
        </w:rPr>
      </w:pPr>
      <w:r w:rsidRPr="001B4131">
        <w:rPr>
          <w:rFonts w:ascii="Times New Roman" w:hAnsi="Times New Roman" w:cs="Times New Roman"/>
          <w:b/>
          <w:color w:val="auto"/>
          <w:kern w:val="0"/>
          <w:sz w:val="12"/>
          <w:szCs w:val="12"/>
        </w:rPr>
        <w:t>Механизм реализации подпрограммы:</w:t>
      </w:r>
    </w:p>
    <w:p w:rsidR="001B4131" w:rsidRDefault="001B4131" w:rsidP="001B4131">
      <w:pPr>
        <w:spacing w:after="0" w:line="240" w:lineRule="auto"/>
        <w:ind w:firstLine="709"/>
        <w:jc w:val="both"/>
        <w:rPr>
          <w:rFonts w:ascii="Times New Roman" w:hAnsi="Times New Roman" w:cs="Times New Roman"/>
          <w:color w:val="auto"/>
          <w:kern w:val="0"/>
          <w:sz w:val="12"/>
          <w:szCs w:val="12"/>
        </w:rPr>
      </w:pP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Создание условий для массовых занятий физической культурой, спортом и туризмом детей и подростков.</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Формирование потребности школьников в систематических занятиях физической культурой и спортом.</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Обеспечение эффективной работы спортивных клубов по массовому вовлечению детей, подростков и молодежи в систематические занятия спортом, подготовке спортивного резерва.</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Участие ОУ и спортивных клубов в конкурсах с целью укрепления материально-технической базы, получения современного оборудования.</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Развитие массового спорта, через проведение </w:t>
      </w:r>
      <w:proofErr w:type="gramStart"/>
      <w:r w:rsidRPr="001B4131">
        <w:rPr>
          <w:rFonts w:ascii="Times New Roman" w:hAnsi="Times New Roman" w:cs="Times New Roman"/>
          <w:color w:val="auto"/>
          <w:kern w:val="0"/>
          <w:sz w:val="12"/>
          <w:szCs w:val="12"/>
        </w:rPr>
        <w:t>соревнований</w:t>
      </w:r>
      <w:proofErr w:type="gramEnd"/>
      <w:r w:rsidRPr="001B4131">
        <w:rPr>
          <w:rFonts w:ascii="Times New Roman" w:hAnsi="Times New Roman" w:cs="Times New Roman"/>
          <w:color w:val="auto"/>
          <w:kern w:val="0"/>
          <w:sz w:val="12"/>
          <w:szCs w:val="12"/>
        </w:rPr>
        <w:t xml:space="preserve"> на всех уровнях начиная со школьного.</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Обеспечение успешного выступления спортсменов и команд района в зональных, региональных и всероссийских соревнованиях.</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Выявление и поддержка одаренной,  инициативной молодежи через систему районных образовательных и воспитательных мероприятий, создание условий для качественного педагогического сопровождения выявленного контингента учащихся по индивидуальным траекториям.</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Организация и проведение  мероприятий направленных на выявление инициативной, способной и талантливой молодежи.</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Развитие системы социально-экономической поддержки одаренных детей (гранты).</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Разработка  индивидуальных программ и проектов для педагогического сопровождения  данной категории учащихся.</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Интеграция молодых людей попавших в трудную жизненную ситуацию.</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Создание благоприятных условий для развития одаренных детей независимо от места их проживания и дохода семьи в интересах личности, общества, государства.</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Расширение возможностей для участия способных и талантливых детей района в районных, краевых, российских творческих конкурсах, выставках, олимпиадах.</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Создание и работа районного школьного парламента.</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Развитие системы школьных музеев.</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Развитие технического творчества в образовательных учреждениях района.</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Анализ развития технического творчества в образовательных учреждениях района.</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Привлечение и повышение квалификации педагогических кадров.</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Обновление материально-технической базы объединений технической направленности в соответствии современным технико-технологическим требованиям.</w:t>
      </w:r>
    </w:p>
    <w:p w:rsidR="001B4131" w:rsidRPr="001B4131" w:rsidRDefault="001B4131" w:rsidP="001B4131">
      <w:pPr>
        <w:spacing w:after="0" w:line="276"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Реализацию подпрограммы осуществляет управление образования администрации Каратузского района в рамках действующего законодательства. </w:t>
      </w:r>
    </w:p>
    <w:p w:rsidR="001B4131" w:rsidRPr="001B4131" w:rsidRDefault="001B4131" w:rsidP="001B413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Для реализации подпрограммных мероприятий задачи № 1 «Проведение конкурсов, фестивалей, конференций, форумов, интенсивных школ, олимпиад для одаренных и талантливых детей Каратузского района», исполнитель мероприятий </w:t>
      </w:r>
      <w:proofErr w:type="gramStart"/>
      <w:r w:rsidRPr="001B4131">
        <w:rPr>
          <w:rFonts w:ascii="Times New Roman" w:hAnsi="Times New Roman" w:cs="Times New Roman"/>
          <w:color w:val="auto"/>
          <w:kern w:val="0"/>
          <w:sz w:val="12"/>
          <w:szCs w:val="12"/>
        </w:rPr>
        <w:t>предоставляет следующие документы</w:t>
      </w:r>
      <w:proofErr w:type="gramEnd"/>
      <w:r w:rsidRPr="001B4131">
        <w:rPr>
          <w:rFonts w:ascii="Times New Roman" w:hAnsi="Times New Roman" w:cs="Times New Roman"/>
          <w:color w:val="auto"/>
          <w:kern w:val="0"/>
          <w:sz w:val="12"/>
          <w:szCs w:val="12"/>
        </w:rPr>
        <w:t>:</w:t>
      </w:r>
    </w:p>
    <w:p w:rsidR="001B4131" w:rsidRPr="001B4131" w:rsidRDefault="001B4131" w:rsidP="001B413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t>- проведение массовых мероприятий на территории Каратузского района с участием учреждений, подведомственных управлению образования администрации Каратузского района (далее – управление образования),  осуществляется на основании приказов и Положений о проведении мероприятий, утвержденных руководителем управления образования,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w:t>
      </w:r>
      <w:proofErr w:type="gramEnd"/>
      <w:r w:rsidRPr="001B4131">
        <w:rPr>
          <w:rFonts w:ascii="Times New Roman" w:hAnsi="Times New Roman" w:cs="Times New Roman"/>
          <w:color w:val="auto"/>
          <w:kern w:val="0"/>
          <w:sz w:val="12"/>
          <w:szCs w:val="12"/>
        </w:rPr>
        <w:t xml:space="preserve"> услуг) или договоров, счетов – фактур;</w:t>
      </w:r>
    </w:p>
    <w:p w:rsidR="001B4131" w:rsidRPr="001B4131" w:rsidRDefault="001B4131" w:rsidP="001B413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t>- проведение массовых мероприятий на территории Каратузского района с участием учреждений, подведомственных  администрации Каратузского района,  осуществляется на основании приказов и Положений о проведении мероприятий, утвержденных руководителем учреждения,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roofErr w:type="gramEnd"/>
    </w:p>
    <w:p w:rsidR="001B4131" w:rsidRPr="001B4131" w:rsidRDefault="001B4131" w:rsidP="001B413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t xml:space="preserve">- проведение массовых мероприятий на территории Каратузского района  с привлечением иных учреждений Каратузского района осуществляется на основании  распоряжений (постановлений) и Положений о проведении мероприятий, утвержденных главой района (главой администрации района), смет расходов, расчетов к планам ФХД, муниципальных контрактов, заключенных на условиях размещения муниципального </w:t>
      </w:r>
      <w:r w:rsidRPr="001B4131">
        <w:rPr>
          <w:rFonts w:ascii="Times New Roman" w:hAnsi="Times New Roman" w:cs="Times New Roman"/>
          <w:color w:val="auto"/>
          <w:kern w:val="0"/>
          <w:sz w:val="12"/>
          <w:szCs w:val="12"/>
        </w:rPr>
        <w:lastRenderedPageBreak/>
        <w:t>заказа, в порядке, предусмотренном законодательством РФ о размещении заказов на поставки товаров, выполнение работ (оказание услуг) или договоров</w:t>
      </w:r>
      <w:proofErr w:type="gramEnd"/>
      <w:r w:rsidRPr="001B4131">
        <w:rPr>
          <w:rFonts w:ascii="Times New Roman" w:hAnsi="Times New Roman" w:cs="Times New Roman"/>
          <w:color w:val="auto"/>
          <w:kern w:val="0"/>
          <w:sz w:val="12"/>
          <w:szCs w:val="12"/>
        </w:rPr>
        <w:t xml:space="preserve">, счетов – фактур. </w:t>
      </w:r>
    </w:p>
    <w:p w:rsidR="001B4131" w:rsidRPr="001B4131" w:rsidRDefault="001B4131" w:rsidP="001B413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приобретение основных средств и материалов осуществляется на основании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и счетов-фактур.</w:t>
      </w:r>
    </w:p>
    <w:p w:rsidR="001B4131" w:rsidRPr="001B4131" w:rsidRDefault="001B4131" w:rsidP="001B413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Для реализации подпрограммных мероприятий задачи № 2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исполнитель  мероприятий </w:t>
      </w:r>
      <w:proofErr w:type="gramStart"/>
      <w:r w:rsidRPr="001B4131">
        <w:rPr>
          <w:rFonts w:ascii="Times New Roman" w:hAnsi="Times New Roman" w:cs="Times New Roman"/>
          <w:color w:val="auto"/>
          <w:kern w:val="0"/>
          <w:sz w:val="12"/>
          <w:szCs w:val="12"/>
        </w:rPr>
        <w:t>предоставляет следующие документы</w:t>
      </w:r>
      <w:proofErr w:type="gramEnd"/>
      <w:r w:rsidRPr="001B4131">
        <w:rPr>
          <w:rFonts w:ascii="Times New Roman" w:hAnsi="Times New Roman" w:cs="Times New Roman"/>
          <w:color w:val="auto"/>
          <w:kern w:val="0"/>
          <w:sz w:val="12"/>
          <w:szCs w:val="12"/>
        </w:rPr>
        <w:t>:</w:t>
      </w:r>
    </w:p>
    <w:p w:rsidR="001B4131" w:rsidRPr="001B4131" w:rsidRDefault="001B4131" w:rsidP="001B413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проведение  физкультурно-спортивных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w:t>
      </w:r>
      <w:proofErr w:type="gramStart"/>
      <w:r w:rsidRPr="001B4131">
        <w:rPr>
          <w:rFonts w:ascii="Times New Roman" w:hAnsi="Times New Roman" w:cs="Times New Roman"/>
          <w:color w:val="auto"/>
          <w:kern w:val="0"/>
          <w:sz w:val="12"/>
          <w:szCs w:val="12"/>
        </w:rPr>
        <w:t>В перечень расходов на проведение физкультурно-спортивных мероприятий за пределами Каратузского района входит: питание участников и сопровождающих их лиц, размещение и оплата проезда участников и сопровождающих их лиц, организационные взносы за участие, медицинское сопровождение, обеспечение участников фармакологическими средствами, витаминами, оплата судейства, оплата труда обслуживающего персонала, приобретение  спортивного оборудования и инвентаря, приобретение призов, кубков, цветов;</w:t>
      </w:r>
      <w:proofErr w:type="gramEnd"/>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проведение культурно-массовых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В перечень расходов на проведение культурно-массовых мероприятий за пределами Каратузского района входит: питание, размещение и оплата проезда участников и сопровождающих их лиц, организационные взносы за участие,  приобретение призов,  цветов,  оформление мероприятий.</w:t>
      </w:r>
    </w:p>
    <w:p w:rsidR="001B4131" w:rsidRPr="001B4131" w:rsidRDefault="001B4131" w:rsidP="001B4131">
      <w:pPr>
        <w:spacing w:after="0" w:line="240" w:lineRule="auto"/>
        <w:ind w:firstLine="709"/>
        <w:jc w:val="both"/>
        <w:rPr>
          <w:rFonts w:ascii="Times New Roman" w:hAnsi="Times New Roman" w:cs="Times New Roman"/>
          <w:color w:val="auto"/>
          <w:kern w:val="0"/>
          <w:sz w:val="12"/>
          <w:szCs w:val="12"/>
        </w:rPr>
      </w:pPr>
    </w:p>
    <w:p w:rsidR="001B4131" w:rsidRPr="001B4131" w:rsidRDefault="001B4131" w:rsidP="001B4131">
      <w:pPr>
        <w:spacing w:after="0" w:line="240" w:lineRule="auto"/>
        <w:ind w:firstLine="709"/>
        <w:jc w:val="center"/>
        <w:rPr>
          <w:rFonts w:ascii="Times New Roman" w:hAnsi="Times New Roman" w:cs="Times New Roman"/>
          <w:color w:val="auto"/>
          <w:kern w:val="0"/>
          <w:sz w:val="12"/>
          <w:szCs w:val="12"/>
        </w:rPr>
      </w:pPr>
      <w:r w:rsidRPr="001B4131">
        <w:rPr>
          <w:rFonts w:ascii="Times New Roman" w:hAnsi="Times New Roman" w:cs="Times New Roman"/>
          <w:b/>
          <w:color w:val="auto"/>
          <w:kern w:val="0"/>
          <w:sz w:val="12"/>
          <w:szCs w:val="12"/>
        </w:rPr>
        <w:t xml:space="preserve">2.4. Управление подпрограммой и </w:t>
      </w:r>
      <w:proofErr w:type="gramStart"/>
      <w:r w:rsidRPr="001B4131">
        <w:rPr>
          <w:rFonts w:ascii="Times New Roman" w:hAnsi="Times New Roman" w:cs="Times New Roman"/>
          <w:b/>
          <w:color w:val="auto"/>
          <w:kern w:val="0"/>
          <w:sz w:val="12"/>
          <w:szCs w:val="12"/>
        </w:rPr>
        <w:t>контроль за</w:t>
      </w:r>
      <w:proofErr w:type="gramEnd"/>
      <w:r w:rsidRPr="001B4131">
        <w:rPr>
          <w:rFonts w:ascii="Times New Roman" w:hAnsi="Times New Roman" w:cs="Times New Roman"/>
          <w:b/>
          <w:color w:val="auto"/>
          <w:kern w:val="0"/>
          <w:sz w:val="12"/>
          <w:szCs w:val="12"/>
        </w:rPr>
        <w:t xml:space="preserve"> ходом ее выполнения</w:t>
      </w:r>
    </w:p>
    <w:p w:rsidR="001B4131" w:rsidRDefault="001B4131" w:rsidP="001B4131">
      <w:pPr>
        <w:spacing w:after="0" w:line="240" w:lineRule="auto"/>
        <w:ind w:firstLine="709"/>
        <w:jc w:val="both"/>
        <w:rPr>
          <w:rFonts w:ascii="Times New Roman" w:hAnsi="Times New Roman" w:cs="Times New Roman"/>
          <w:color w:val="auto"/>
          <w:kern w:val="0"/>
          <w:sz w:val="12"/>
          <w:szCs w:val="12"/>
        </w:rPr>
      </w:pP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t>Контроль за</w:t>
      </w:r>
      <w:proofErr w:type="gramEnd"/>
      <w:r w:rsidRPr="001B4131">
        <w:rPr>
          <w:rFonts w:ascii="Times New Roman" w:hAnsi="Times New Roman" w:cs="Times New Roman"/>
          <w:color w:val="auto"/>
          <w:kern w:val="0"/>
          <w:sz w:val="12"/>
          <w:szCs w:val="12"/>
        </w:rPr>
        <w:t xml:space="preserve"> реализацией и ходом выполнения подпрограммы осуществляет Управление образования администрации района.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ревизионная комиссия Каратузского района.</w:t>
      </w:r>
    </w:p>
    <w:p w:rsidR="001B4131" w:rsidRPr="001B4131" w:rsidRDefault="001B4131" w:rsidP="001B4131">
      <w:pPr>
        <w:spacing w:after="0" w:line="240" w:lineRule="auto"/>
        <w:ind w:firstLine="709"/>
        <w:jc w:val="both"/>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1B4131">
        <w:rPr>
          <w:rFonts w:ascii="Times New Roman" w:hAnsi="Times New Roman" w:cs="Times New Roman"/>
          <w:b/>
          <w:color w:val="auto"/>
          <w:kern w:val="0"/>
          <w:sz w:val="12"/>
          <w:szCs w:val="12"/>
        </w:rPr>
        <w:t>2.5 Оценка социально-экономической эффективности</w:t>
      </w:r>
    </w:p>
    <w:p w:rsidR="001B4131" w:rsidRDefault="001B4131" w:rsidP="001B4131">
      <w:pPr>
        <w:spacing w:after="0" w:line="240" w:lineRule="auto"/>
        <w:ind w:firstLine="709"/>
        <w:jc w:val="both"/>
        <w:rPr>
          <w:rFonts w:ascii="Times New Roman" w:hAnsi="Times New Roman" w:cs="Times New Roman"/>
          <w:color w:val="auto"/>
          <w:kern w:val="0"/>
          <w:sz w:val="12"/>
          <w:szCs w:val="12"/>
        </w:rPr>
      </w:pP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Реализация программных мероприятий позволит обеспечить: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снижение социальной напряженности,</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повышение эффективности государственной системы поддержки детей,</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доступность занятий физической культурой, спортом и туризмом для детей и подростков Каратузского района,</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увеличение охвата детей физкультурно-спортивной деятельностью с 60% до 70 %,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увеличение удельного веса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w:t>
      </w:r>
      <w:proofErr w:type="gramStart"/>
      <w:r w:rsidRPr="001B4131">
        <w:rPr>
          <w:rFonts w:ascii="Times New Roman" w:hAnsi="Times New Roman" w:cs="Times New Roman"/>
          <w:color w:val="auto"/>
          <w:kern w:val="0"/>
          <w:sz w:val="12"/>
          <w:szCs w:val="12"/>
        </w:rPr>
        <w:t>численности</w:t>
      </w:r>
      <w:proofErr w:type="gramEnd"/>
      <w:r w:rsidRPr="001B4131">
        <w:rPr>
          <w:rFonts w:ascii="Times New Roman" w:hAnsi="Times New Roman" w:cs="Times New Roman"/>
          <w:color w:val="auto"/>
          <w:kern w:val="0"/>
          <w:sz w:val="12"/>
          <w:szCs w:val="12"/>
        </w:rPr>
        <w:t xml:space="preserve"> обучающихся по программам общего образования с 90% до 94%,</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расширение спектра и повышения качества услуг в сфере физической культуры, спорта, туризма за счет развития инфраструктуры массового спорта и туризма в образовательных учреждениях, повышение профессионального уровня кадров,</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пропаганду физической культуры, занятий спортом и туризмом, как составляющей части здорового образа жизни,</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развитие технического творчества в ОУ района.</w:t>
      </w:r>
    </w:p>
    <w:p w:rsidR="001B4131" w:rsidRPr="001B4131" w:rsidRDefault="001B4131" w:rsidP="001B4131">
      <w:pPr>
        <w:spacing w:after="0" w:line="240" w:lineRule="auto"/>
        <w:ind w:firstLine="709"/>
        <w:jc w:val="both"/>
        <w:rPr>
          <w:rFonts w:ascii="Times New Roman" w:hAnsi="Times New Roman" w:cs="Times New Roman"/>
          <w:color w:val="auto"/>
          <w:kern w:val="0"/>
          <w:sz w:val="12"/>
          <w:szCs w:val="12"/>
        </w:rPr>
      </w:pPr>
    </w:p>
    <w:p w:rsidR="001B4131" w:rsidRPr="001B4131" w:rsidRDefault="001B4131" w:rsidP="001B4131">
      <w:pPr>
        <w:spacing w:after="0" w:line="240" w:lineRule="auto"/>
        <w:ind w:firstLine="709"/>
        <w:jc w:val="center"/>
        <w:rPr>
          <w:rFonts w:ascii="Times New Roman" w:hAnsi="Times New Roman" w:cs="Times New Roman"/>
          <w:color w:val="auto"/>
          <w:kern w:val="0"/>
          <w:sz w:val="12"/>
          <w:szCs w:val="12"/>
        </w:rPr>
      </w:pPr>
      <w:r w:rsidRPr="001B4131">
        <w:rPr>
          <w:rFonts w:ascii="Times New Roman" w:hAnsi="Times New Roman" w:cs="Times New Roman"/>
          <w:b/>
          <w:color w:val="auto"/>
          <w:kern w:val="0"/>
          <w:sz w:val="12"/>
          <w:szCs w:val="12"/>
        </w:rPr>
        <w:t>2.6. Мероприятия подпрограммы</w:t>
      </w:r>
      <w:r w:rsidRPr="001B4131">
        <w:rPr>
          <w:rFonts w:ascii="Times New Roman" w:hAnsi="Times New Roman" w:cs="Times New Roman"/>
          <w:color w:val="auto"/>
          <w:kern w:val="0"/>
          <w:sz w:val="12"/>
          <w:szCs w:val="12"/>
        </w:rPr>
        <w:t xml:space="preserve"> приведены в приложении 2.</w:t>
      </w:r>
    </w:p>
    <w:p w:rsidR="001B4131" w:rsidRPr="001B4131" w:rsidRDefault="001B4131" w:rsidP="001B4131">
      <w:pPr>
        <w:spacing w:after="0" w:line="240" w:lineRule="auto"/>
        <w:ind w:firstLine="709"/>
        <w:jc w:val="both"/>
        <w:rPr>
          <w:rFonts w:ascii="Times New Roman" w:hAnsi="Times New Roman" w:cs="Times New Roman"/>
          <w:b/>
          <w:color w:val="auto"/>
          <w:kern w:val="0"/>
          <w:sz w:val="12"/>
          <w:szCs w:val="12"/>
        </w:rPr>
      </w:pPr>
    </w:p>
    <w:p w:rsidR="001B4131" w:rsidRPr="001B4131" w:rsidRDefault="001B4131" w:rsidP="001B4131">
      <w:pPr>
        <w:autoSpaceDE w:val="0"/>
        <w:autoSpaceDN w:val="0"/>
        <w:adjustRightInd w:val="0"/>
        <w:spacing w:after="0" w:line="240" w:lineRule="auto"/>
        <w:ind w:firstLine="709"/>
        <w:jc w:val="center"/>
        <w:rPr>
          <w:rFonts w:ascii="Times New Roman" w:hAnsi="Times New Roman" w:cs="Times New Roman"/>
          <w:b/>
          <w:color w:val="auto"/>
          <w:kern w:val="0"/>
          <w:sz w:val="12"/>
          <w:szCs w:val="12"/>
        </w:rPr>
      </w:pPr>
      <w:r w:rsidRPr="001B4131">
        <w:rPr>
          <w:rFonts w:ascii="Times New Roman" w:hAnsi="Times New Roman" w:cs="Times New Roman"/>
          <w:b/>
          <w:color w:val="auto"/>
          <w:kern w:val="0"/>
          <w:sz w:val="12"/>
          <w:szCs w:val="12"/>
        </w:rPr>
        <w:t>2.7.Обоснование финансовых, материальных и трудовых затрат (ресурсное обеспечение подпрограммы) с указанием источников финансирования</w:t>
      </w:r>
    </w:p>
    <w:p w:rsidR="001B4131" w:rsidRDefault="001B4131" w:rsidP="001B4131">
      <w:pPr>
        <w:spacing w:after="0" w:line="240" w:lineRule="auto"/>
        <w:jc w:val="both"/>
        <w:rPr>
          <w:rFonts w:ascii="Times New Roman" w:hAnsi="Times New Roman" w:cs="Times New Roman"/>
          <w:color w:val="auto"/>
          <w:kern w:val="0"/>
          <w:sz w:val="12"/>
          <w:szCs w:val="12"/>
        </w:rPr>
      </w:pP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t>Финансовое обеспечение реализации</w:t>
      </w:r>
      <w:r>
        <w:rPr>
          <w:rFonts w:ascii="Times New Roman" w:hAnsi="Times New Roman" w:cs="Times New Roman"/>
          <w:color w:val="auto"/>
          <w:kern w:val="0"/>
          <w:sz w:val="12"/>
          <w:szCs w:val="12"/>
        </w:rPr>
        <w:t xml:space="preserve"> подпрограммы составляет всего </w:t>
      </w:r>
      <w:r w:rsidRPr="001B4131">
        <w:rPr>
          <w:rFonts w:ascii="Times New Roman" w:hAnsi="Times New Roman" w:cs="Times New Roman"/>
          <w:color w:val="auto"/>
          <w:kern w:val="0"/>
          <w:sz w:val="12"/>
          <w:szCs w:val="12"/>
        </w:rPr>
        <w:t>3 385,804 тыс. рублей, в том числе: 2014 год – 825,304 тыс. рублей; 2015 год – 853,5 тыс. рублей; 2016 год – 853,5 тыс. рублей; 2017 год – 853,5 тыс. рублей, в том числе:</w:t>
      </w:r>
      <w:proofErr w:type="gramEnd"/>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t>за счет средств районного бюджета 3 385,804 тыс. рублей, в том числе: 2014 год – 825,304 тыс. рублей; 2015 год – 853,5 тыс. рублей; 2016 год – 853,5 тыс. рублей; 2017 год – 853,5 тыс. рублей.</w:t>
      </w:r>
      <w:proofErr w:type="gramEnd"/>
    </w:p>
    <w:p w:rsidR="001B4131" w:rsidRDefault="001B4131" w:rsidP="008865A1">
      <w:pPr>
        <w:spacing w:after="0" w:line="240" w:lineRule="auto"/>
        <w:rPr>
          <w:rFonts w:ascii="Times New Roman" w:eastAsia="Calibri" w:hAnsi="Times New Roman" w:cs="Times New Roman"/>
          <w:sz w:val="12"/>
          <w:szCs w:val="12"/>
          <w:lang w:eastAsia="en-US"/>
        </w:rPr>
      </w:pPr>
    </w:p>
    <w:p w:rsidR="001B4131" w:rsidRDefault="001B4131" w:rsidP="008865A1">
      <w:pPr>
        <w:spacing w:after="0" w:line="240" w:lineRule="auto"/>
        <w:rPr>
          <w:rFonts w:ascii="Times New Roman" w:eastAsia="Calibri" w:hAnsi="Times New Roman" w:cs="Times New Roman"/>
          <w:sz w:val="12"/>
          <w:szCs w:val="12"/>
          <w:lang w:eastAsia="en-US"/>
        </w:rPr>
      </w:pPr>
    </w:p>
    <w:p w:rsidR="001B4131" w:rsidRPr="001B4131" w:rsidRDefault="001B4131" w:rsidP="001B4131">
      <w:pPr>
        <w:autoSpaceDE w:val="0"/>
        <w:autoSpaceDN w:val="0"/>
        <w:adjustRightInd w:val="0"/>
        <w:spacing w:after="0" w:line="240" w:lineRule="auto"/>
        <w:ind w:left="6804"/>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Приложение  1 </w:t>
      </w:r>
    </w:p>
    <w:p w:rsidR="001B4131" w:rsidRPr="001B4131" w:rsidRDefault="001B4131" w:rsidP="001B4131">
      <w:pPr>
        <w:autoSpaceDE w:val="0"/>
        <w:autoSpaceDN w:val="0"/>
        <w:adjustRightInd w:val="0"/>
        <w:spacing w:after="0" w:line="240" w:lineRule="auto"/>
        <w:ind w:left="6804"/>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к подпрограмме 3 «Одаренные дети Каратузского района», реализуемой в рамках муниципальной программы «Развитие системы образования Каратузского района» </w:t>
      </w:r>
    </w:p>
    <w:p w:rsidR="001B4131" w:rsidRPr="001B4131" w:rsidRDefault="001B4131" w:rsidP="001B4131">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Перечень целевых индикаторов подпрограммы 3 «Одаренные дети Каратузского района» муниципальной программы Каратузского района «Развитие системы образования Каратузского района»</w:t>
      </w:r>
    </w:p>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p>
    <w:tbl>
      <w:tblPr>
        <w:tblW w:w="4931" w:type="pct"/>
        <w:tblInd w:w="70" w:type="dxa"/>
        <w:tblLayout w:type="fixed"/>
        <w:tblCellMar>
          <w:left w:w="70" w:type="dxa"/>
          <w:right w:w="70" w:type="dxa"/>
        </w:tblCellMar>
        <w:tblLook w:val="0000" w:firstRow="0" w:lastRow="0" w:firstColumn="0" w:lastColumn="0" w:noHBand="0" w:noVBand="0"/>
      </w:tblPr>
      <w:tblGrid>
        <w:gridCol w:w="496"/>
        <w:gridCol w:w="1928"/>
        <w:gridCol w:w="696"/>
        <w:gridCol w:w="1559"/>
        <w:gridCol w:w="972"/>
        <w:gridCol w:w="1080"/>
        <w:gridCol w:w="972"/>
        <w:gridCol w:w="1272"/>
        <w:gridCol w:w="1104"/>
        <w:gridCol w:w="963"/>
      </w:tblGrid>
      <w:tr w:rsidR="001B4131" w:rsidRPr="001B4131" w:rsidTr="001B4131">
        <w:trPr>
          <w:cantSplit/>
          <w:trHeight w:val="240"/>
        </w:trPr>
        <w:tc>
          <w:tcPr>
            <w:tcW w:w="225"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w:t>
            </w:r>
            <w:r w:rsidRPr="001B4131">
              <w:rPr>
                <w:rFonts w:ascii="Times New Roman" w:hAnsi="Times New Roman" w:cs="Times New Roman"/>
                <w:color w:val="auto"/>
                <w:kern w:val="0"/>
                <w:sz w:val="12"/>
                <w:szCs w:val="12"/>
              </w:rPr>
              <w:br/>
            </w:r>
            <w:proofErr w:type="gramStart"/>
            <w:r w:rsidRPr="001B4131">
              <w:rPr>
                <w:rFonts w:ascii="Times New Roman" w:hAnsi="Times New Roman" w:cs="Times New Roman"/>
                <w:color w:val="auto"/>
                <w:kern w:val="0"/>
                <w:sz w:val="12"/>
                <w:szCs w:val="12"/>
              </w:rPr>
              <w:t>п</w:t>
            </w:r>
            <w:proofErr w:type="gramEnd"/>
            <w:r w:rsidRPr="001B4131">
              <w:rPr>
                <w:rFonts w:ascii="Times New Roman" w:hAnsi="Times New Roman" w:cs="Times New Roman"/>
                <w:color w:val="auto"/>
                <w:kern w:val="0"/>
                <w:sz w:val="12"/>
                <w:szCs w:val="12"/>
              </w:rPr>
              <w:t>/п</w:t>
            </w:r>
          </w:p>
        </w:tc>
        <w:tc>
          <w:tcPr>
            <w:tcW w:w="873"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Цель,    </w:t>
            </w:r>
            <w:r w:rsidRPr="001B4131">
              <w:rPr>
                <w:rFonts w:ascii="Times New Roman" w:hAnsi="Times New Roman" w:cs="Times New Roman"/>
                <w:color w:val="auto"/>
                <w:kern w:val="0"/>
                <w:sz w:val="12"/>
                <w:szCs w:val="12"/>
              </w:rPr>
              <w:br/>
              <w:t xml:space="preserve">целевые индикаторы </w:t>
            </w:r>
            <w:r w:rsidRPr="001B4131">
              <w:rPr>
                <w:rFonts w:ascii="Times New Roman" w:hAnsi="Times New Roman" w:cs="Times New Roman"/>
                <w:color w:val="auto"/>
                <w:kern w:val="0"/>
                <w:sz w:val="12"/>
                <w:szCs w:val="12"/>
              </w:rPr>
              <w:br/>
            </w:r>
          </w:p>
        </w:tc>
        <w:tc>
          <w:tcPr>
            <w:tcW w:w="315"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Единица</w:t>
            </w:r>
            <w:r w:rsidRPr="001B4131">
              <w:rPr>
                <w:rFonts w:ascii="Times New Roman" w:hAnsi="Times New Roman" w:cs="Times New Roman"/>
                <w:color w:val="auto"/>
                <w:kern w:val="0"/>
                <w:sz w:val="12"/>
                <w:szCs w:val="12"/>
              </w:rPr>
              <w:br/>
              <w:t>измерения</w:t>
            </w:r>
          </w:p>
        </w:tc>
        <w:tc>
          <w:tcPr>
            <w:tcW w:w="706"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Источник </w:t>
            </w:r>
            <w:r w:rsidRPr="001B4131">
              <w:rPr>
                <w:rFonts w:ascii="Times New Roman" w:hAnsi="Times New Roman" w:cs="Times New Roman"/>
                <w:color w:val="auto"/>
                <w:kern w:val="0"/>
                <w:sz w:val="12"/>
                <w:szCs w:val="12"/>
              </w:rPr>
              <w:br/>
              <w:t>информации</w:t>
            </w:r>
          </w:p>
        </w:tc>
        <w:tc>
          <w:tcPr>
            <w:tcW w:w="440"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Отчетный финансовый год (2012)</w:t>
            </w:r>
          </w:p>
        </w:tc>
        <w:tc>
          <w:tcPr>
            <w:tcW w:w="489"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Отчетный финансовый год (2013)</w:t>
            </w:r>
          </w:p>
        </w:tc>
        <w:tc>
          <w:tcPr>
            <w:tcW w:w="440"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Текущий финансовый год (2014)</w:t>
            </w:r>
          </w:p>
        </w:tc>
        <w:tc>
          <w:tcPr>
            <w:tcW w:w="576"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Очередной финансовый год (2015)</w:t>
            </w:r>
          </w:p>
        </w:tc>
        <w:tc>
          <w:tcPr>
            <w:tcW w:w="500"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Первый год планового периода</w:t>
            </w:r>
          </w:p>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(2016)</w:t>
            </w:r>
          </w:p>
        </w:tc>
        <w:tc>
          <w:tcPr>
            <w:tcW w:w="438"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Второй год планового периода</w:t>
            </w:r>
          </w:p>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(2017)</w:t>
            </w:r>
          </w:p>
        </w:tc>
      </w:tr>
      <w:tr w:rsidR="001B4131" w:rsidRPr="001B4131" w:rsidTr="001B4131">
        <w:trPr>
          <w:cantSplit/>
          <w:trHeight w:val="240"/>
        </w:trPr>
        <w:tc>
          <w:tcPr>
            <w:tcW w:w="225"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w:t>
            </w:r>
          </w:p>
        </w:tc>
        <w:tc>
          <w:tcPr>
            <w:tcW w:w="4775" w:type="pct"/>
            <w:gridSpan w:val="9"/>
            <w:tcBorders>
              <w:top w:val="single" w:sz="6" w:space="0" w:color="auto"/>
              <w:left w:val="single" w:sz="6" w:space="0" w:color="auto"/>
              <w:bottom w:val="single" w:sz="6" w:space="0" w:color="auto"/>
              <w:right w:val="single" w:sz="6" w:space="0" w:color="auto"/>
            </w:tcBorders>
          </w:tcPr>
          <w:p w:rsidR="001B4131" w:rsidRPr="001B4131" w:rsidRDefault="001B4131" w:rsidP="001B4131">
            <w:pPr>
              <w:tabs>
                <w:tab w:val="num" w:pos="360"/>
              </w:tabs>
              <w:spacing w:after="0" w:line="240" w:lineRule="auto"/>
              <w:rPr>
                <w:rFonts w:ascii="Times New Roman" w:hAnsi="Times New Roman" w:cs="Times New Roman"/>
                <w:b/>
                <w:color w:val="auto"/>
                <w:kern w:val="0"/>
                <w:sz w:val="12"/>
                <w:szCs w:val="12"/>
              </w:rPr>
            </w:pPr>
            <w:r w:rsidRPr="001B4131">
              <w:rPr>
                <w:rFonts w:ascii="Times New Roman" w:hAnsi="Times New Roman" w:cs="Times New Roman"/>
                <w:color w:val="auto"/>
                <w:kern w:val="0"/>
                <w:sz w:val="12"/>
                <w:szCs w:val="12"/>
              </w:rPr>
              <w:t>Цель: создание условий для продолжения и повышения качества работы с одаренными детьми Каратузского района</w:t>
            </w:r>
            <w:proofErr w:type="gramStart"/>
            <w:r w:rsidRPr="001B4131">
              <w:rPr>
                <w:rFonts w:ascii="Times New Roman" w:hAnsi="Times New Roman" w:cs="Times New Roman"/>
                <w:color w:val="auto"/>
                <w:kern w:val="0"/>
                <w:sz w:val="12"/>
                <w:szCs w:val="12"/>
              </w:rPr>
              <w:t xml:space="preserve">  .</w:t>
            </w:r>
            <w:proofErr w:type="gramEnd"/>
            <w:r w:rsidRPr="001B4131">
              <w:rPr>
                <w:rFonts w:ascii="Times New Roman" w:hAnsi="Times New Roman" w:cs="Times New Roman"/>
                <w:color w:val="auto"/>
                <w:kern w:val="0"/>
                <w:sz w:val="12"/>
                <w:szCs w:val="12"/>
              </w:rPr>
              <w:t xml:space="preserve"> </w:t>
            </w:r>
          </w:p>
        </w:tc>
      </w:tr>
      <w:tr w:rsidR="001B4131" w:rsidRPr="001B4131" w:rsidTr="001B4131">
        <w:trPr>
          <w:cantSplit/>
          <w:trHeight w:val="240"/>
        </w:trPr>
        <w:tc>
          <w:tcPr>
            <w:tcW w:w="225"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1.1.</w:t>
            </w:r>
          </w:p>
        </w:tc>
        <w:tc>
          <w:tcPr>
            <w:tcW w:w="873"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tabs>
                <w:tab w:val="num" w:pos="360"/>
              </w:tabs>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Удельный вес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w:t>
            </w:r>
            <w:proofErr w:type="gramStart"/>
            <w:r w:rsidRPr="001B4131">
              <w:rPr>
                <w:rFonts w:ascii="Times New Roman" w:hAnsi="Times New Roman" w:cs="Times New Roman"/>
                <w:color w:val="auto"/>
                <w:kern w:val="0"/>
                <w:sz w:val="12"/>
                <w:szCs w:val="12"/>
              </w:rPr>
              <w:t>численности</w:t>
            </w:r>
            <w:proofErr w:type="gramEnd"/>
            <w:r w:rsidRPr="001B4131">
              <w:rPr>
                <w:rFonts w:ascii="Times New Roman" w:hAnsi="Times New Roman" w:cs="Times New Roman"/>
                <w:color w:val="auto"/>
                <w:kern w:val="0"/>
                <w:sz w:val="12"/>
                <w:szCs w:val="12"/>
              </w:rPr>
              <w:t xml:space="preserve"> обучающихся по программам общего образования</w:t>
            </w:r>
          </w:p>
        </w:tc>
        <w:tc>
          <w:tcPr>
            <w:tcW w:w="315"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w:t>
            </w:r>
          </w:p>
        </w:tc>
        <w:tc>
          <w:tcPr>
            <w:tcW w:w="706"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Ведомственная отчетность</w:t>
            </w:r>
          </w:p>
        </w:tc>
        <w:tc>
          <w:tcPr>
            <w:tcW w:w="440"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90%</w:t>
            </w:r>
          </w:p>
        </w:tc>
        <w:tc>
          <w:tcPr>
            <w:tcW w:w="489"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90%</w:t>
            </w:r>
          </w:p>
        </w:tc>
        <w:tc>
          <w:tcPr>
            <w:tcW w:w="440"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92%</w:t>
            </w:r>
          </w:p>
        </w:tc>
        <w:tc>
          <w:tcPr>
            <w:tcW w:w="576"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93%</w:t>
            </w:r>
          </w:p>
        </w:tc>
        <w:tc>
          <w:tcPr>
            <w:tcW w:w="500"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94%  </w:t>
            </w:r>
          </w:p>
        </w:tc>
        <w:tc>
          <w:tcPr>
            <w:tcW w:w="438"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B4131">
              <w:rPr>
                <w:rFonts w:ascii="Times New Roman" w:hAnsi="Times New Roman" w:cs="Times New Roman"/>
                <w:color w:val="auto"/>
                <w:kern w:val="0"/>
                <w:sz w:val="12"/>
                <w:szCs w:val="12"/>
                <w:lang w:val="en-US"/>
              </w:rPr>
              <w:t>94%</w:t>
            </w:r>
          </w:p>
        </w:tc>
      </w:tr>
      <w:tr w:rsidR="001B4131" w:rsidRPr="001B4131" w:rsidTr="001B4131">
        <w:trPr>
          <w:cantSplit/>
          <w:trHeight w:val="360"/>
        </w:trPr>
        <w:tc>
          <w:tcPr>
            <w:tcW w:w="225"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1.2</w:t>
            </w:r>
          </w:p>
        </w:tc>
        <w:tc>
          <w:tcPr>
            <w:tcW w:w="873"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Увеличение охвата детей физкультурно-спортивной работой</w:t>
            </w:r>
          </w:p>
        </w:tc>
        <w:tc>
          <w:tcPr>
            <w:tcW w:w="315"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w:t>
            </w:r>
          </w:p>
        </w:tc>
        <w:tc>
          <w:tcPr>
            <w:tcW w:w="706"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Ведомственная отчетность</w:t>
            </w:r>
          </w:p>
        </w:tc>
        <w:tc>
          <w:tcPr>
            <w:tcW w:w="440"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60%</w:t>
            </w:r>
          </w:p>
        </w:tc>
        <w:tc>
          <w:tcPr>
            <w:tcW w:w="489"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60%</w:t>
            </w:r>
          </w:p>
        </w:tc>
        <w:tc>
          <w:tcPr>
            <w:tcW w:w="440"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60%</w:t>
            </w:r>
          </w:p>
        </w:tc>
        <w:tc>
          <w:tcPr>
            <w:tcW w:w="576"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65%</w:t>
            </w:r>
          </w:p>
        </w:tc>
        <w:tc>
          <w:tcPr>
            <w:tcW w:w="500"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70%</w:t>
            </w:r>
          </w:p>
        </w:tc>
        <w:tc>
          <w:tcPr>
            <w:tcW w:w="438"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B4131">
              <w:rPr>
                <w:rFonts w:ascii="Times New Roman" w:hAnsi="Times New Roman" w:cs="Times New Roman"/>
                <w:color w:val="auto"/>
                <w:kern w:val="0"/>
                <w:sz w:val="12"/>
                <w:szCs w:val="12"/>
                <w:lang w:val="en-US"/>
              </w:rPr>
              <w:t>70%</w:t>
            </w:r>
          </w:p>
        </w:tc>
      </w:tr>
    </w:tbl>
    <w:p w:rsidR="001B4131" w:rsidRDefault="001B4131" w:rsidP="008865A1">
      <w:pPr>
        <w:spacing w:after="0" w:line="240" w:lineRule="auto"/>
        <w:rPr>
          <w:rFonts w:ascii="Times New Roman" w:eastAsia="Calibri" w:hAnsi="Times New Roman" w:cs="Times New Roman"/>
          <w:sz w:val="12"/>
          <w:szCs w:val="12"/>
          <w:lang w:eastAsia="en-US"/>
        </w:rPr>
      </w:pPr>
    </w:p>
    <w:p w:rsidR="001B4131" w:rsidRDefault="001B4131" w:rsidP="008865A1">
      <w:pPr>
        <w:spacing w:after="0" w:line="240" w:lineRule="auto"/>
        <w:rPr>
          <w:rFonts w:ascii="Times New Roman" w:eastAsia="Calibri" w:hAnsi="Times New Roman" w:cs="Times New Roman"/>
          <w:sz w:val="12"/>
          <w:szCs w:val="12"/>
          <w:lang w:eastAsia="en-US"/>
        </w:rPr>
      </w:pPr>
    </w:p>
    <w:p w:rsidR="001B4131" w:rsidRDefault="001B4131" w:rsidP="008865A1">
      <w:pPr>
        <w:spacing w:after="0" w:line="240" w:lineRule="auto"/>
        <w:rPr>
          <w:rFonts w:ascii="Times New Roman" w:eastAsia="Calibri" w:hAnsi="Times New Roman" w:cs="Times New Roman"/>
          <w:sz w:val="12"/>
          <w:szCs w:val="12"/>
          <w:lang w:eastAsia="en-US"/>
        </w:rPr>
      </w:pPr>
    </w:p>
    <w:p w:rsidR="001B4131" w:rsidRPr="001B4131" w:rsidRDefault="001B4131" w:rsidP="001B4131">
      <w:pPr>
        <w:autoSpaceDE w:val="0"/>
        <w:autoSpaceDN w:val="0"/>
        <w:adjustRightInd w:val="0"/>
        <w:spacing w:after="0" w:line="240" w:lineRule="auto"/>
        <w:ind w:left="6804"/>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Приложение 4 к муниципальной программе «Развитие системы образования Каратузского района» </w:t>
      </w:r>
    </w:p>
    <w:p w:rsidR="001B4131" w:rsidRPr="001B4131" w:rsidRDefault="001B4131" w:rsidP="001B413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Подпрограмма 4 «Развитие сети</w:t>
      </w:r>
      <w:r>
        <w:rPr>
          <w:rFonts w:ascii="Times New Roman" w:hAnsi="Times New Roman" w:cs="Times New Roman"/>
          <w:color w:val="auto"/>
          <w:kern w:val="0"/>
          <w:sz w:val="12"/>
          <w:szCs w:val="12"/>
        </w:rPr>
        <w:t xml:space="preserve"> </w:t>
      </w:r>
      <w:r w:rsidRPr="001B4131">
        <w:rPr>
          <w:rFonts w:ascii="Times New Roman" w:hAnsi="Times New Roman" w:cs="Times New Roman"/>
          <w:color w:val="auto"/>
          <w:kern w:val="0"/>
          <w:sz w:val="12"/>
          <w:szCs w:val="12"/>
        </w:rPr>
        <w:t>дошкольных образовательных учреждений»,</w:t>
      </w:r>
      <w:r>
        <w:rPr>
          <w:rFonts w:ascii="Times New Roman" w:hAnsi="Times New Roman" w:cs="Times New Roman"/>
          <w:color w:val="auto"/>
          <w:kern w:val="0"/>
          <w:sz w:val="12"/>
          <w:szCs w:val="12"/>
        </w:rPr>
        <w:t xml:space="preserve"> </w:t>
      </w:r>
      <w:r w:rsidRPr="001B4131">
        <w:rPr>
          <w:rFonts w:ascii="Times New Roman" w:hAnsi="Times New Roman" w:cs="Times New Roman"/>
          <w:color w:val="auto"/>
          <w:kern w:val="0"/>
          <w:sz w:val="12"/>
          <w:szCs w:val="12"/>
        </w:rPr>
        <w:t xml:space="preserve">реализуемая в рамках программы «Развитие системы образования Каратузского района» </w:t>
      </w:r>
    </w:p>
    <w:p w:rsidR="001B4131" w:rsidRPr="001B4131" w:rsidRDefault="001B4131" w:rsidP="001B4131">
      <w:pPr>
        <w:spacing w:after="0" w:line="240" w:lineRule="auto"/>
        <w:ind w:left="7936" w:firstLine="560"/>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sz w:val="12"/>
          <w:szCs w:val="12"/>
        </w:rPr>
      </w:pPr>
      <w:r w:rsidRPr="001B4131">
        <w:rPr>
          <w:rFonts w:ascii="Times New Roman" w:hAnsi="Times New Roman" w:cs="Times New Roman"/>
          <w:color w:val="auto"/>
          <w:kern w:val="0"/>
          <w:sz w:val="12"/>
          <w:szCs w:val="12"/>
        </w:rPr>
        <w:t>1.</w:t>
      </w:r>
      <w:r>
        <w:rPr>
          <w:rFonts w:ascii="Times New Roman" w:hAnsi="Times New Roman" w:cs="Times New Roman"/>
          <w:sz w:val="12"/>
          <w:szCs w:val="12"/>
        </w:rPr>
        <w:t xml:space="preserve"> </w:t>
      </w:r>
      <w:r w:rsidRPr="001B4131">
        <w:rPr>
          <w:rFonts w:ascii="Times New Roman" w:hAnsi="Times New Roman" w:cs="Times New Roman"/>
          <w:sz w:val="12"/>
          <w:szCs w:val="12"/>
        </w:rPr>
        <w:t>Паспорт подпрограммы</w:t>
      </w:r>
    </w:p>
    <w:p w:rsidR="001B4131" w:rsidRPr="001B4131" w:rsidRDefault="001B4131" w:rsidP="001B4131">
      <w:pPr>
        <w:spacing w:after="0" w:line="240" w:lineRule="auto"/>
        <w:rPr>
          <w:rFonts w:ascii="Times New Roman"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981"/>
        <w:gridCol w:w="5778"/>
      </w:tblGrid>
      <w:tr w:rsidR="001B4131" w:rsidRPr="001B4131" w:rsidTr="001B4131">
        <w:tc>
          <w:tcPr>
            <w:tcW w:w="0" w:type="auto"/>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w:t>
            </w:r>
            <w:proofErr w:type="gramStart"/>
            <w:r w:rsidRPr="001B4131">
              <w:rPr>
                <w:rFonts w:ascii="Times New Roman" w:hAnsi="Times New Roman" w:cs="Times New Roman"/>
                <w:color w:val="auto"/>
                <w:kern w:val="0"/>
                <w:sz w:val="12"/>
                <w:szCs w:val="12"/>
              </w:rPr>
              <w:t>п</w:t>
            </w:r>
            <w:proofErr w:type="gramEnd"/>
            <w:r w:rsidRPr="001B4131">
              <w:rPr>
                <w:rFonts w:ascii="Times New Roman" w:hAnsi="Times New Roman" w:cs="Times New Roman"/>
                <w:color w:val="auto"/>
                <w:kern w:val="0"/>
                <w:sz w:val="12"/>
                <w:szCs w:val="12"/>
              </w:rPr>
              <w:t>/п</w:t>
            </w:r>
          </w:p>
        </w:tc>
        <w:tc>
          <w:tcPr>
            <w:tcW w:w="3981"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Наименование абзаца подпрограммы</w:t>
            </w:r>
          </w:p>
        </w:tc>
        <w:tc>
          <w:tcPr>
            <w:tcW w:w="5778"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Содержание</w:t>
            </w:r>
          </w:p>
        </w:tc>
      </w:tr>
      <w:tr w:rsidR="001B4131" w:rsidRPr="001B4131" w:rsidTr="001B4131">
        <w:tc>
          <w:tcPr>
            <w:tcW w:w="0" w:type="auto"/>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w:t>
            </w:r>
          </w:p>
        </w:tc>
        <w:tc>
          <w:tcPr>
            <w:tcW w:w="3981"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Наименование подпрограммы</w:t>
            </w:r>
          </w:p>
        </w:tc>
        <w:tc>
          <w:tcPr>
            <w:tcW w:w="5778" w:type="dxa"/>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Развитие сети дошкольных образовательных учреждений</w:t>
            </w:r>
          </w:p>
        </w:tc>
      </w:tr>
      <w:tr w:rsidR="001B4131" w:rsidRPr="001B4131" w:rsidTr="001B4131">
        <w:tc>
          <w:tcPr>
            <w:tcW w:w="0" w:type="auto"/>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w:t>
            </w:r>
          </w:p>
        </w:tc>
        <w:tc>
          <w:tcPr>
            <w:tcW w:w="3981"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5778"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«Развитие системы образования Каратузского района» </w:t>
            </w:r>
          </w:p>
        </w:tc>
      </w:tr>
      <w:tr w:rsidR="001B4131" w:rsidRPr="001B4131" w:rsidTr="001B4131">
        <w:tc>
          <w:tcPr>
            <w:tcW w:w="0" w:type="auto"/>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3</w:t>
            </w:r>
          </w:p>
        </w:tc>
        <w:tc>
          <w:tcPr>
            <w:tcW w:w="3981"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Муниципальный заказчик - координатор подпрограммы </w:t>
            </w:r>
          </w:p>
        </w:tc>
        <w:tc>
          <w:tcPr>
            <w:tcW w:w="5778"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Администрация Каратузского района</w:t>
            </w:r>
          </w:p>
        </w:tc>
      </w:tr>
      <w:tr w:rsidR="001B4131" w:rsidRPr="001B4131" w:rsidTr="001B4131">
        <w:tc>
          <w:tcPr>
            <w:tcW w:w="0" w:type="auto"/>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4</w:t>
            </w:r>
          </w:p>
        </w:tc>
        <w:tc>
          <w:tcPr>
            <w:tcW w:w="3981"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Исполнители мероприятий подпрограммы, главные распорядители бюджетных средств </w:t>
            </w:r>
          </w:p>
        </w:tc>
        <w:tc>
          <w:tcPr>
            <w:tcW w:w="5778"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Управление образования администрации Каратузского района</w:t>
            </w:r>
          </w:p>
        </w:tc>
      </w:tr>
      <w:tr w:rsidR="001B4131" w:rsidRPr="001B4131" w:rsidTr="001B4131">
        <w:tc>
          <w:tcPr>
            <w:tcW w:w="0" w:type="auto"/>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5</w:t>
            </w:r>
          </w:p>
        </w:tc>
        <w:tc>
          <w:tcPr>
            <w:tcW w:w="3981"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Цель и задачи подпрограммы </w:t>
            </w:r>
          </w:p>
        </w:tc>
        <w:tc>
          <w:tcPr>
            <w:tcW w:w="5778" w:type="dxa"/>
          </w:tcPr>
          <w:p w:rsidR="001B4131" w:rsidRPr="001B4131" w:rsidRDefault="001B4131" w:rsidP="001B4131">
            <w:pPr>
              <w:widowControl w:val="0"/>
              <w:autoSpaceDE w:val="0"/>
              <w:autoSpaceDN w:val="0"/>
              <w:adjustRightInd w:val="0"/>
              <w:spacing w:after="0" w:line="240" w:lineRule="auto"/>
              <w:jc w:val="both"/>
              <w:rPr>
                <w:rFonts w:ascii="Times New Roman" w:hAnsi="Times New Roman" w:cs="Calibri"/>
                <w:color w:val="auto"/>
                <w:kern w:val="0"/>
                <w:sz w:val="12"/>
                <w:szCs w:val="12"/>
              </w:rPr>
            </w:pPr>
            <w:r w:rsidRPr="001B4131">
              <w:rPr>
                <w:rFonts w:ascii="Times New Roman" w:hAnsi="Times New Roman" w:cs="Calibri"/>
                <w:color w:val="auto"/>
                <w:kern w:val="0"/>
                <w:sz w:val="12"/>
                <w:szCs w:val="12"/>
              </w:rPr>
              <w:t xml:space="preserve">Цель: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  </w:t>
            </w:r>
          </w:p>
          <w:p w:rsidR="001B4131" w:rsidRPr="001B4131" w:rsidRDefault="001B4131" w:rsidP="001B4131">
            <w:pPr>
              <w:widowControl w:val="0"/>
              <w:autoSpaceDE w:val="0"/>
              <w:autoSpaceDN w:val="0"/>
              <w:adjustRightInd w:val="0"/>
              <w:spacing w:after="0" w:line="240" w:lineRule="auto"/>
              <w:rPr>
                <w:rFonts w:ascii="Times New Roman" w:hAnsi="Times New Roman" w:cs="Calibri"/>
                <w:color w:val="auto"/>
                <w:kern w:val="0"/>
                <w:sz w:val="12"/>
                <w:szCs w:val="12"/>
              </w:rPr>
            </w:pPr>
            <w:r w:rsidRPr="001B4131">
              <w:rPr>
                <w:rFonts w:ascii="Times New Roman" w:hAnsi="Times New Roman" w:cs="Calibri"/>
                <w:color w:val="auto"/>
                <w:kern w:val="0"/>
                <w:sz w:val="12"/>
                <w:szCs w:val="12"/>
              </w:rPr>
              <w:t>Задачи: 1. Удовлетворение потребностей населения в местах и услугах системы дошкольного образования, через открытие новых мест в ДОУ;</w:t>
            </w:r>
          </w:p>
          <w:p w:rsidR="001B4131" w:rsidRPr="001B4131" w:rsidRDefault="001B4131" w:rsidP="001B4131">
            <w:pPr>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 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w:t>
            </w:r>
          </w:p>
          <w:p w:rsidR="001B4131" w:rsidRPr="001B4131" w:rsidRDefault="001B4131" w:rsidP="001B4131">
            <w:pPr>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3. Выполнение мероприятий по энергосбережению и </w:t>
            </w:r>
            <w:proofErr w:type="spellStart"/>
            <w:r w:rsidRPr="001B4131">
              <w:rPr>
                <w:rFonts w:ascii="Times New Roman" w:hAnsi="Times New Roman" w:cs="Times New Roman"/>
                <w:color w:val="auto"/>
                <w:kern w:val="0"/>
                <w:sz w:val="12"/>
                <w:szCs w:val="12"/>
              </w:rPr>
              <w:t>энергоэффективности</w:t>
            </w:r>
            <w:proofErr w:type="spellEnd"/>
            <w:r w:rsidRPr="001B4131">
              <w:rPr>
                <w:rFonts w:ascii="Times New Roman" w:hAnsi="Times New Roman" w:cs="Times New Roman"/>
                <w:color w:val="auto"/>
                <w:kern w:val="0"/>
                <w:sz w:val="12"/>
                <w:szCs w:val="12"/>
              </w:rPr>
              <w:t xml:space="preserve"> в ДОУ </w:t>
            </w:r>
          </w:p>
        </w:tc>
      </w:tr>
      <w:tr w:rsidR="001B4131" w:rsidRPr="001B4131" w:rsidTr="001B4131">
        <w:tc>
          <w:tcPr>
            <w:tcW w:w="0" w:type="auto"/>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6</w:t>
            </w:r>
          </w:p>
        </w:tc>
        <w:tc>
          <w:tcPr>
            <w:tcW w:w="3981"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Целевые индикаторы </w:t>
            </w:r>
          </w:p>
        </w:tc>
        <w:tc>
          <w:tcPr>
            <w:tcW w:w="5778" w:type="dxa"/>
          </w:tcPr>
          <w:p w:rsidR="001B4131" w:rsidRPr="001B4131" w:rsidRDefault="001B4131" w:rsidP="001B4131">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Обеспеченность детей дошкольного возраста местами в дошкольных образовательных учреждениях (количество мест на 1000 детей) </w:t>
            </w:r>
          </w:p>
          <w:p w:rsidR="001B4131" w:rsidRPr="001B4131" w:rsidRDefault="001B4131" w:rsidP="001B4131">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Доля муниципальных дошкольных образовательных организаций, соответствующих современным требованиям в общем количестве муниципальных дошкольных образовательных организаций</w:t>
            </w:r>
          </w:p>
        </w:tc>
      </w:tr>
      <w:tr w:rsidR="001B4131" w:rsidRPr="001B4131" w:rsidTr="001B4131">
        <w:tc>
          <w:tcPr>
            <w:tcW w:w="0" w:type="auto"/>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7</w:t>
            </w:r>
          </w:p>
        </w:tc>
        <w:tc>
          <w:tcPr>
            <w:tcW w:w="3981"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Сроки реализации подпрограммы</w:t>
            </w:r>
          </w:p>
        </w:tc>
        <w:tc>
          <w:tcPr>
            <w:tcW w:w="5778"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2014-2017 годы</w:t>
            </w:r>
          </w:p>
        </w:tc>
      </w:tr>
      <w:tr w:rsidR="001B4131" w:rsidRPr="001B4131" w:rsidTr="001B4131">
        <w:tc>
          <w:tcPr>
            <w:tcW w:w="0" w:type="auto"/>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8</w:t>
            </w:r>
          </w:p>
        </w:tc>
        <w:tc>
          <w:tcPr>
            <w:tcW w:w="3981"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778" w:type="dxa"/>
          </w:tcPr>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Всего средств на реализацию подпрограммы: 16 097,99310 тыс. рублей, в том числе:</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2014 год – 11 237,04310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2015 год –1 260,95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2016 год –1 800,00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2017 год – 1800,00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В том числе: </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средств районного бюджета 8 060,42916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2014 год – 3 199,47916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2015 год – 1 260,95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lastRenderedPageBreak/>
              <w:t>2016 год – 1 800,00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2017 год – 1 800,00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сре</w:t>
            </w:r>
            <w:proofErr w:type="gramStart"/>
            <w:r w:rsidRPr="001B4131">
              <w:rPr>
                <w:rFonts w:ascii="Times New Roman" w:hAnsi="Times New Roman" w:cs="Times New Roman"/>
                <w:color w:val="auto"/>
                <w:kern w:val="0"/>
                <w:sz w:val="12"/>
                <w:szCs w:val="12"/>
              </w:rPr>
              <w:t>дств кр</w:t>
            </w:r>
            <w:proofErr w:type="gramEnd"/>
            <w:r w:rsidRPr="001B4131">
              <w:rPr>
                <w:rFonts w:ascii="Times New Roman" w:hAnsi="Times New Roman" w:cs="Times New Roman"/>
                <w:color w:val="auto"/>
                <w:kern w:val="0"/>
                <w:sz w:val="12"/>
                <w:szCs w:val="12"/>
              </w:rPr>
              <w:t>аевого бюджета 790,46394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2014 год – 790,46394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2015 год – 0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2016 год – 0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2017 год – 0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средств федерального бюджета 7 247,1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2014 год – 7 247,1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2015 год – 0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2016 год – 0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2017 год – 0 тыс. рублей.</w:t>
            </w:r>
          </w:p>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p>
        </w:tc>
      </w:tr>
      <w:tr w:rsidR="001B4131" w:rsidRPr="001B4131" w:rsidTr="001B4131">
        <w:tc>
          <w:tcPr>
            <w:tcW w:w="0" w:type="auto"/>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lastRenderedPageBreak/>
              <w:t>9</w:t>
            </w:r>
          </w:p>
        </w:tc>
        <w:tc>
          <w:tcPr>
            <w:tcW w:w="3981"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Система организации </w:t>
            </w:r>
            <w:proofErr w:type="gramStart"/>
            <w:r w:rsidRPr="001B4131">
              <w:rPr>
                <w:rFonts w:ascii="Times New Roman" w:hAnsi="Times New Roman" w:cs="Times New Roman"/>
                <w:color w:val="auto"/>
                <w:kern w:val="0"/>
                <w:sz w:val="12"/>
                <w:szCs w:val="12"/>
              </w:rPr>
              <w:t>контроля за</w:t>
            </w:r>
            <w:proofErr w:type="gramEnd"/>
            <w:r w:rsidRPr="001B4131">
              <w:rPr>
                <w:rFonts w:ascii="Times New Roman" w:hAnsi="Times New Roman" w:cs="Times New Roman"/>
                <w:color w:val="auto"/>
                <w:kern w:val="0"/>
                <w:sz w:val="12"/>
                <w:szCs w:val="12"/>
              </w:rPr>
              <w:t xml:space="preserve"> исполнением подпрограммы</w:t>
            </w:r>
          </w:p>
        </w:tc>
        <w:tc>
          <w:tcPr>
            <w:tcW w:w="5778" w:type="dxa"/>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t>Контроль за</w:t>
            </w:r>
            <w:proofErr w:type="gramEnd"/>
            <w:r w:rsidRPr="001B4131">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ревизионная комиссия Каратузского района</w:t>
            </w:r>
          </w:p>
        </w:tc>
      </w:tr>
    </w:tbl>
    <w:p w:rsidR="001B4131" w:rsidRPr="001B4131" w:rsidRDefault="001B4131" w:rsidP="001B4131">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outlineLvl w:val="0"/>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ind w:firstLine="709"/>
        <w:jc w:val="center"/>
        <w:outlineLvl w:val="0"/>
        <w:rPr>
          <w:rFonts w:ascii="Times New Roman" w:hAnsi="Times New Roman" w:cs="Times New Roman"/>
          <w:b/>
          <w:color w:val="auto"/>
          <w:kern w:val="0"/>
          <w:sz w:val="12"/>
          <w:szCs w:val="12"/>
        </w:rPr>
      </w:pPr>
      <w:r w:rsidRPr="001B4131">
        <w:rPr>
          <w:rFonts w:ascii="Times New Roman" w:hAnsi="Times New Roman" w:cs="Times New Roman"/>
          <w:b/>
          <w:color w:val="auto"/>
          <w:kern w:val="0"/>
          <w:sz w:val="12"/>
          <w:szCs w:val="12"/>
        </w:rPr>
        <w:t>2. Основные разделы подпрограммы</w:t>
      </w:r>
    </w:p>
    <w:p w:rsidR="001B4131" w:rsidRDefault="001B4131" w:rsidP="001B4131">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p>
    <w:p w:rsidR="001B4131" w:rsidRPr="001B4131" w:rsidRDefault="001B4131" w:rsidP="001B4131">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1B4131">
        <w:rPr>
          <w:rFonts w:ascii="Times New Roman" w:hAnsi="Times New Roman" w:cs="Times New Roman"/>
          <w:b/>
          <w:color w:val="auto"/>
          <w:kern w:val="0"/>
          <w:sz w:val="12"/>
          <w:szCs w:val="12"/>
        </w:rPr>
        <w:t xml:space="preserve">2.1. Постановка </w:t>
      </w:r>
      <w:proofErr w:type="spellStart"/>
      <w:r w:rsidRPr="001B4131">
        <w:rPr>
          <w:rFonts w:ascii="Times New Roman" w:hAnsi="Times New Roman" w:cs="Times New Roman"/>
          <w:b/>
          <w:color w:val="auto"/>
          <w:kern w:val="0"/>
          <w:sz w:val="12"/>
          <w:szCs w:val="12"/>
        </w:rPr>
        <w:t>общерайонной</w:t>
      </w:r>
      <w:proofErr w:type="spellEnd"/>
      <w:r w:rsidRPr="001B4131">
        <w:rPr>
          <w:rFonts w:ascii="Times New Roman" w:hAnsi="Times New Roman" w:cs="Times New Roman"/>
          <w:b/>
          <w:color w:val="auto"/>
          <w:kern w:val="0"/>
          <w:sz w:val="12"/>
          <w:szCs w:val="12"/>
        </w:rPr>
        <w:t xml:space="preserve"> проблемы и обоснование необходимости разработки подпрограммы</w:t>
      </w:r>
    </w:p>
    <w:p w:rsidR="001B4131" w:rsidRDefault="001B4131" w:rsidP="001B4131">
      <w:pPr>
        <w:spacing w:after="0" w:line="240" w:lineRule="auto"/>
        <w:ind w:firstLine="539"/>
        <w:jc w:val="both"/>
        <w:rPr>
          <w:rFonts w:ascii="Times New Roman" w:hAnsi="Times New Roman" w:cs="Times New Roman"/>
          <w:color w:val="auto"/>
          <w:kern w:val="0"/>
          <w:sz w:val="12"/>
          <w:szCs w:val="12"/>
        </w:rPr>
      </w:pPr>
    </w:p>
    <w:p w:rsidR="001B4131" w:rsidRPr="001B4131" w:rsidRDefault="001B4131" w:rsidP="001B4131">
      <w:pPr>
        <w:spacing w:after="0" w:line="240" w:lineRule="auto"/>
        <w:ind w:firstLine="284"/>
        <w:jc w:val="both"/>
        <w:rPr>
          <w:rFonts w:ascii="Times New Roman" w:hAnsi="Times New Roman" w:cs="Times New Roman"/>
          <w:color w:val="auto"/>
          <w:spacing w:val="1"/>
          <w:kern w:val="0"/>
          <w:sz w:val="12"/>
          <w:szCs w:val="12"/>
        </w:rPr>
      </w:pPr>
      <w:r w:rsidRPr="001B4131">
        <w:rPr>
          <w:rFonts w:ascii="Times New Roman" w:hAnsi="Times New Roman" w:cs="Times New Roman"/>
          <w:color w:val="auto"/>
          <w:kern w:val="0"/>
          <w:sz w:val="12"/>
          <w:szCs w:val="12"/>
        </w:rPr>
        <w:t>Настоящая</w:t>
      </w:r>
      <w:r w:rsidRPr="001B4131">
        <w:rPr>
          <w:rFonts w:ascii="Times New Roman" w:hAnsi="Times New Roman" w:cs="Times New Roman"/>
          <w:color w:val="auto"/>
          <w:spacing w:val="1"/>
          <w:kern w:val="0"/>
          <w:sz w:val="12"/>
          <w:szCs w:val="12"/>
        </w:rPr>
        <w:t xml:space="preserve"> подпрограмма разработана на </w:t>
      </w:r>
      <w:r w:rsidRPr="001B4131">
        <w:rPr>
          <w:rFonts w:ascii="Times New Roman" w:hAnsi="Times New Roman" w:cs="Times New Roman"/>
          <w:color w:val="auto"/>
          <w:kern w:val="0"/>
          <w:sz w:val="12"/>
          <w:szCs w:val="12"/>
        </w:rPr>
        <w:t xml:space="preserve">основе анализа современного состояния образования района и </w:t>
      </w:r>
      <w:r w:rsidRPr="001B4131">
        <w:rPr>
          <w:rFonts w:ascii="Times New Roman" w:hAnsi="Times New Roman" w:cs="Times New Roman"/>
          <w:color w:val="auto"/>
          <w:spacing w:val="1"/>
          <w:kern w:val="0"/>
          <w:sz w:val="12"/>
          <w:szCs w:val="12"/>
        </w:rPr>
        <w:t xml:space="preserve">определяет стратегические направления развития системы дошкольного образования на 2014 - 2017 годы. </w:t>
      </w:r>
    </w:p>
    <w:p w:rsidR="001B4131" w:rsidRPr="001B4131" w:rsidRDefault="001B4131" w:rsidP="001B4131">
      <w:pPr>
        <w:spacing w:after="0" w:line="240" w:lineRule="auto"/>
        <w:ind w:firstLine="284"/>
        <w:jc w:val="both"/>
        <w:rPr>
          <w:rFonts w:ascii="Times New Roman" w:hAnsi="Times New Roman" w:cs="Times New Roman"/>
          <w:b/>
          <w:color w:val="auto"/>
          <w:kern w:val="0"/>
          <w:sz w:val="12"/>
          <w:szCs w:val="12"/>
        </w:rPr>
      </w:pPr>
      <w:r w:rsidRPr="001B4131">
        <w:rPr>
          <w:rFonts w:ascii="Times New Roman" w:hAnsi="Times New Roman" w:cs="Times New Roman"/>
          <w:color w:val="auto"/>
          <w:spacing w:val="1"/>
          <w:kern w:val="0"/>
          <w:sz w:val="12"/>
          <w:szCs w:val="12"/>
        </w:rPr>
        <w:t>Анализ системы образования выявляет ряд положитель</w:t>
      </w:r>
      <w:r w:rsidRPr="001B4131">
        <w:rPr>
          <w:rFonts w:ascii="Times New Roman" w:hAnsi="Times New Roman" w:cs="Times New Roman"/>
          <w:color w:val="auto"/>
          <w:spacing w:val="1"/>
          <w:kern w:val="0"/>
          <w:sz w:val="12"/>
          <w:szCs w:val="12"/>
        </w:rPr>
        <w:softHyphen/>
        <w:t xml:space="preserve">ных и отрицательных факторов, оказывающих прямое и косвенное влияние </w:t>
      </w:r>
      <w:r w:rsidRPr="001B4131">
        <w:rPr>
          <w:rFonts w:ascii="Times New Roman" w:hAnsi="Times New Roman" w:cs="Times New Roman"/>
          <w:color w:val="auto"/>
          <w:kern w:val="0"/>
          <w:sz w:val="12"/>
          <w:szCs w:val="12"/>
        </w:rPr>
        <w:t>на процесс развития дошкольного образования в Каратузском районе.</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На 1 января 2013 года в Каратузском районе проживает 1440 детей в возрасте от 0 до 7 лет. Чтобы обеспечить реализацию задач, направленных на создание условий для нормального роста и развития, охрану и укрепление здоровья, формирование ценности здоровья и здорового образа жизни, необходим ряд мер,  направленных на создание условий для гармоничного развития ребенка.</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B4131">
        <w:rPr>
          <w:rFonts w:ascii="Times New Roman" w:hAnsi="Times New Roman" w:cs="Times New Roman"/>
          <w:color w:val="auto"/>
          <w:kern w:val="0"/>
          <w:sz w:val="12"/>
          <w:szCs w:val="12"/>
        </w:rPr>
        <w:t>В Каратузском районе осуществляют свою деятельность 11 самостоятельных муниципальных дошкольных образовательных учреждений, 4 группы дошкольного образования, организованные в общеобразовательных школах и 5 групп кратковременного пребывания. В них воспитывается 763ребенка, что составляет 52,9 %  детей дошкольного возраста Каратузского района. В 2006 году эта цифра составляла 43,3%. Увеличение охвата детей дошкольным образованием стало результатом целенаправленной работы.</w:t>
      </w:r>
      <w:r w:rsidRPr="001B4131">
        <w:rPr>
          <w:rFonts w:ascii="Times New Roman" w:hAnsi="Times New Roman" w:cs="Times New Roman"/>
          <w:bCs/>
          <w:color w:val="auto"/>
          <w:kern w:val="0"/>
          <w:sz w:val="12"/>
          <w:szCs w:val="12"/>
        </w:rPr>
        <w:t xml:space="preserve">          </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B4131">
        <w:rPr>
          <w:rFonts w:ascii="Times New Roman" w:hAnsi="Times New Roman" w:cs="Times New Roman"/>
          <w:bCs/>
          <w:color w:val="auto"/>
          <w:kern w:val="0"/>
          <w:sz w:val="12"/>
          <w:szCs w:val="12"/>
        </w:rPr>
        <w:t xml:space="preserve"> С целью развития дошкольного образования в районе в период с 2006 - 2012 годы  введено дополнительно  241 место.</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Значительно возросший спрос населения на услуги дошкольного образования не удовлетворяется в полном объёме. Для решения вопроса по созданию дополнительных мест в ДОУ необходимо выполнить мероприятия по проведению реконструкции зданий дошкольных образовательных учреждений. Муниципалитетом планируется прирост мест за счет открытия дополнительных </w:t>
      </w:r>
      <w:proofErr w:type="gramStart"/>
      <w:r w:rsidRPr="001B4131">
        <w:rPr>
          <w:rFonts w:ascii="Times New Roman" w:hAnsi="Times New Roman" w:cs="Times New Roman"/>
          <w:color w:val="auto"/>
          <w:kern w:val="0"/>
          <w:sz w:val="12"/>
          <w:szCs w:val="12"/>
        </w:rPr>
        <w:t>групп полного дня</w:t>
      </w:r>
      <w:proofErr w:type="gramEnd"/>
      <w:r w:rsidRPr="001B4131">
        <w:rPr>
          <w:rFonts w:ascii="Times New Roman" w:hAnsi="Times New Roman" w:cs="Times New Roman"/>
          <w:color w:val="auto"/>
          <w:kern w:val="0"/>
          <w:sz w:val="12"/>
          <w:szCs w:val="12"/>
        </w:rPr>
        <w:t xml:space="preserve"> на базе действующих образовательных учреждений.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t>Реализация  мероприятий подпрограммы создаст условия для положительных изменений в сфере дошкольного образования на территории Каратузского района: количество мест в дошкольных образовательных учреждениях увеличится на 51 место, охват детей в возрасте от 1года до 7 лет дошкольным образованием составит не менее 55 % от их общей численности, на 100 % сократить очередь детей в возрасте от 3 до 7 лет.</w:t>
      </w:r>
      <w:proofErr w:type="gramEnd"/>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Расширение сети ДОУ будет также способствовать совершенствованию предоставляемых муниципальных услуг, созданию новых рабочих мест в Каратузском районе.</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Таким образом, увеличение мест в дошкольных образовательных учреждениях является одной из приоритетных социальных задач стратегического развития Каратузского района, решение которой возможно программно-целевым методом.</w:t>
      </w:r>
    </w:p>
    <w:p w:rsidR="001B4131" w:rsidRPr="001B4131" w:rsidRDefault="001B4131" w:rsidP="001B4131">
      <w:pPr>
        <w:spacing w:after="0" w:line="240" w:lineRule="auto"/>
        <w:ind w:left="284" w:firstLine="850"/>
        <w:jc w:val="both"/>
        <w:rPr>
          <w:rFonts w:ascii="Times New Roman" w:hAnsi="Times New Roman" w:cs="Times New Roman"/>
          <w:color w:val="auto"/>
          <w:kern w:val="0"/>
          <w:sz w:val="12"/>
          <w:szCs w:val="12"/>
        </w:rPr>
      </w:pPr>
    </w:p>
    <w:p w:rsidR="001B4131" w:rsidRPr="001B4131" w:rsidRDefault="001B4131" w:rsidP="001B4131">
      <w:pPr>
        <w:spacing w:after="0" w:line="240" w:lineRule="auto"/>
        <w:jc w:val="center"/>
        <w:rPr>
          <w:rFonts w:ascii="Times New Roman" w:hAnsi="Times New Roman" w:cs="Times New Roman"/>
          <w:b/>
          <w:color w:val="auto"/>
          <w:kern w:val="0"/>
          <w:sz w:val="12"/>
          <w:szCs w:val="12"/>
        </w:rPr>
      </w:pPr>
      <w:r w:rsidRPr="001B4131">
        <w:rPr>
          <w:rFonts w:ascii="Times New Roman" w:hAnsi="Times New Roman" w:cs="Times New Roman"/>
          <w:b/>
          <w:color w:val="auto"/>
          <w:kern w:val="0"/>
          <w:sz w:val="12"/>
          <w:szCs w:val="12"/>
        </w:rPr>
        <w:t>2.2.  Основные цели и задачи, этапы и сроки выполнения подпрограммы, целевые индикаторы</w:t>
      </w:r>
    </w:p>
    <w:p w:rsidR="001B4131" w:rsidRDefault="001B4131" w:rsidP="001B4131">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1B4131" w:rsidRPr="001B4131" w:rsidRDefault="001B4131" w:rsidP="001B413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Основной целью является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w:t>
      </w:r>
    </w:p>
    <w:p w:rsidR="001B4131" w:rsidRPr="001B4131" w:rsidRDefault="001B4131" w:rsidP="001B413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Достижение цели возможно при решении следующих задач:</w:t>
      </w:r>
    </w:p>
    <w:p w:rsidR="001B4131" w:rsidRPr="001B4131" w:rsidRDefault="001B4131" w:rsidP="001B413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Calibri"/>
          <w:color w:val="auto"/>
          <w:kern w:val="0"/>
          <w:sz w:val="12"/>
          <w:szCs w:val="12"/>
        </w:rPr>
        <w:t>1. Удовлетворение потребностей населения в местах и услугах системы дошкольного образования, через открытие новых мест в ДОУ;</w:t>
      </w:r>
    </w:p>
    <w:p w:rsidR="001B4131" w:rsidRPr="001B4131" w:rsidRDefault="001B4131" w:rsidP="001B4131">
      <w:pPr>
        <w:spacing w:after="0" w:line="240" w:lineRule="auto"/>
        <w:ind w:firstLine="284"/>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 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w:t>
      </w:r>
    </w:p>
    <w:p w:rsidR="001B4131" w:rsidRPr="001B4131" w:rsidRDefault="001B4131" w:rsidP="001B4131">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Calibri"/>
          <w:color w:val="auto"/>
          <w:kern w:val="0"/>
          <w:sz w:val="12"/>
          <w:szCs w:val="12"/>
        </w:rPr>
        <w:t xml:space="preserve">3. Выполнение мероприятий по энергосбережению и </w:t>
      </w:r>
      <w:proofErr w:type="spellStart"/>
      <w:r w:rsidRPr="001B4131">
        <w:rPr>
          <w:rFonts w:ascii="Times New Roman" w:hAnsi="Times New Roman" w:cs="Calibri"/>
          <w:color w:val="auto"/>
          <w:kern w:val="0"/>
          <w:sz w:val="12"/>
          <w:szCs w:val="12"/>
        </w:rPr>
        <w:t>энергоэффективности</w:t>
      </w:r>
      <w:proofErr w:type="spellEnd"/>
      <w:r w:rsidRPr="001B4131">
        <w:rPr>
          <w:rFonts w:ascii="Times New Roman" w:hAnsi="Times New Roman" w:cs="Calibri"/>
          <w:color w:val="auto"/>
          <w:kern w:val="0"/>
          <w:sz w:val="12"/>
          <w:szCs w:val="12"/>
        </w:rPr>
        <w:t xml:space="preserve"> в ДОУ </w:t>
      </w:r>
      <w:r w:rsidRPr="001B4131">
        <w:rPr>
          <w:rFonts w:ascii="Times New Roman" w:hAnsi="Times New Roman" w:cs="Times New Roman"/>
          <w:color w:val="auto"/>
          <w:kern w:val="0"/>
          <w:sz w:val="12"/>
          <w:szCs w:val="12"/>
        </w:rPr>
        <w:t>Целевыми индикаторами и показателями результативности подпрограммы являются:</w:t>
      </w:r>
    </w:p>
    <w:p w:rsidR="001B4131" w:rsidRPr="001B4131" w:rsidRDefault="001B4131" w:rsidP="001B4131">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Обеспеченность детей дошкольного возраста местами в дошкольных образовательных учреждениях (количество мест на 1000 детей) </w:t>
      </w:r>
    </w:p>
    <w:p w:rsidR="001B4131" w:rsidRPr="001B4131" w:rsidRDefault="001B4131" w:rsidP="001B4131">
      <w:pPr>
        <w:autoSpaceDE w:val="0"/>
        <w:autoSpaceDN w:val="0"/>
        <w:adjustRightInd w:val="0"/>
        <w:spacing w:after="0" w:line="240" w:lineRule="auto"/>
        <w:ind w:firstLine="284"/>
        <w:jc w:val="both"/>
        <w:rPr>
          <w:rFonts w:ascii="Times New Roman" w:hAnsi="Times New Roman" w:cs="Calibri"/>
          <w:color w:val="auto"/>
          <w:kern w:val="0"/>
          <w:sz w:val="12"/>
          <w:szCs w:val="12"/>
        </w:rPr>
      </w:pPr>
      <w:r w:rsidRPr="001B4131">
        <w:rPr>
          <w:rFonts w:ascii="Times New Roman" w:hAnsi="Times New Roman" w:cs="Calibri"/>
          <w:color w:val="auto"/>
          <w:kern w:val="0"/>
          <w:sz w:val="12"/>
          <w:szCs w:val="12"/>
        </w:rPr>
        <w:t>- Доля муниципальных дошкольных образовательных организаций, соответствующих современным требованиям в общем количестве муниципальных дошкольных образовательных организаций</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Эффективность реализации подпрограммы определяются степенью выполнению целевых индикаторов (приложение 1)</w:t>
      </w:r>
    </w:p>
    <w:p w:rsidR="001B4131" w:rsidRPr="001B4131" w:rsidRDefault="001B4131" w:rsidP="001B4131">
      <w:pPr>
        <w:spacing w:after="0" w:line="240" w:lineRule="auto"/>
        <w:jc w:val="center"/>
        <w:rPr>
          <w:rFonts w:ascii="Times New Roman" w:hAnsi="Times New Roman" w:cs="Times New Roman"/>
          <w:b/>
          <w:color w:val="auto"/>
          <w:kern w:val="0"/>
          <w:sz w:val="12"/>
          <w:szCs w:val="12"/>
        </w:rPr>
      </w:pPr>
    </w:p>
    <w:p w:rsidR="001B4131" w:rsidRPr="001B4131" w:rsidRDefault="001B4131" w:rsidP="001B4131">
      <w:pPr>
        <w:spacing w:after="0" w:line="240" w:lineRule="auto"/>
        <w:jc w:val="center"/>
        <w:rPr>
          <w:rFonts w:ascii="Times New Roman" w:hAnsi="Times New Roman" w:cs="Times New Roman"/>
          <w:b/>
          <w:color w:val="auto"/>
          <w:kern w:val="0"/>
          <w:sz w:val="12"/>
          <w:szCs w:val="12"/>
        </w:rPr>
      </w:pPr>
      <w:r w:rsidRPr="001B4131">
        <w:rPr>
          <w:rFonts w:ascii="Times New Roman" w:hAnsi="Times New Roman" w:cs="Times New Roman"/>
          <w:b/>
          <w:color w:val="auto"/>
          <w:kern w:val="0"/>
          <w:sz w:val="12"/>
          <w:szCs w:val="12"/>
        </w:rPr>
        <w:t>2.3. Механизм реализации подпрограммы</w:t>
      </w:r>
    </w:p>
    <w:p w:rsidR="001B4131" w:rsidRDefault="001B4131" w:rsidP="001B4131">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В настоящее время в Каратузском </w:t>
      </w:r>
      <w:proofErr w:type="gramStart"/>
      <w:r w:rsidRPr="001B4131">
        <w:rPr>
          <w:rFonts w:ascii="Times New Roman" w:hAnsi="Times New Roman" w:cs="Times New Roman"/>
          <w:color w:val="auto"/>
          <w:kern w:val="0"/>
          <w:sz w:val="12"/>
          <w:szCs w:val="12"/>
        </w:rPr>
        <w:t>районе есть проблема обеспеченности дошкольным образованием детей дошкольного возраста для решения данной проблемы предусмотрены</w:t>
      </w:r>
      <w:proofErr w:type="gramEnd"/>
      <w:r w:rsidRPr="001B4131">
        <w:rPr>
          <w:rFonts w:ascii="Times New Roman" w:hAnsi="Times New Roman" w:cs="Times New Roman"/>
          <w:color w:val="auto"/>
          <w:kern w:val="0"/>
          <w:sz w:val="12"/>
          <w:szCs w:val="12"/>
        </w:rPr>
        <w:t xml:space="preserve"> следующие мероприятия:</w:t>
      </w:r>
    </w:p>
    <w:p w:rsidR="001B4131" w:rsidRPr="001B4131" w:rsidRDefault="001B4131" w:rsidP="001B4131">
      <w:pPr>
        <w:numPr>
          <w:ilvl w:val="0"/>
          <w:numId w:val="36"/>
        </w:numPr>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участие в краевом конкурсном отборе на получение субсидии бюджетам муниципальных образований края на строительство дошкольных образовательных учреждений, реконструкцию и капитальный ремонт зданий под дошкольные образовательные учреждения, реконструкцию и капитальный ремонт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Размер долевого участия района не менее 10 процентов от объема финансирования мероприятия;</w:t>
      </w:r>
    </w:p>
    <w:p w:rsidR="001B4131" w:rsidRPr="001B4131" w:rsidRDefault="001B4131" w:rsidP="001B4131">
      <w:pPr>
        <w:numPr>
          <w:ilvl w:val="0"/>
          <w:numId w:val="36"/>
        </w:numPr>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реконструкция, ремонт и приобретение оборудования и мебели за счет муниципального бюджета.</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В настоящее время в Каратузском районе не решена полностью проблема обеспечения жизнедеятельности, безопасности дошкольных образовательных учреждений. </w:t>
      </w:r>
      <w:proofErr w:type="gramStart"/>
      <w:r w:rsidRPr="001B4131">
        <w:rPr>
          <w:rFonts w:ascii="Times New Roman" w:hAnsi="Times New Roman" w:cs="Times New Roman"/>
          <w:color w:val="auto"/>
          <w:kern w:val="0"/>
          <w:sz w:val="12"/>
          <w:szCs w:val="12"/>
        </w:rPr>
        <w:t>Важнейшей частью проблемы является высокий уровень изношенности основных фондов дошкольных образовательных учреждений (зданий, сооружений социально-культурного и коммунального назначения, инженерных сетей, технологического и медицинского оборудования, мебели), недостаточное финансирование мероприятий, направленных на улучшение материально-технического состояния пищеблоков и медицинских кабинетов, уровня освещенности рабочих мест учащихся, приобретение школьной мебели, обеспечение требований санитарных правил и нормативов.</w:t>
      </w:r>
      <w:proofErr w:type="gramEnd"/>
    </w:p>
    <w:p w:rsidR="001B4131" w:rsidRPr="001B4131" w:rsidRDefault="001B4131" w:rsidP="001B4131">
      <w:pPr>
        <w:autoSpaceDE w:val="0"/>
        <w:autoSpaceDN w:val="0"/>
        <w:adjustRightInd w:val="0"/>
        <w:spacing w:after="0" w:line="240" w:lineRule="auto"/>
        <w:ind w:firstLine="284"/>
        <w:jc w:val="both"/>
        <w:rPr>
          <w:rFonts w:ascii="Calibri" w:hAnsi="Calibri" w:cs="Calibri"/>
          <w:color w:val="auto"/>
          <w:kern w:val="0"/>
          <w:sz w:val="12"/>
          <w:szCs w:val="12"/>
        </w:rPr>
      </w:pPr>
      <w:r w:rsidRPr="001B4131">
        <w:rPr>
          <w:rFonts w:ascii="Times New Roman" w:hAnsi="Times New Roman" w:cs="Times New Roman"/>
          <w:color w:val="auto"/>
          <w:kern w:val="0"/>
          <w:sz w:val="12"/>
          <w:szCs w:val="12"/>
        </w:rPr>
        <w:t>Для  создания благоприятных условий, планируются следующие мероприятия:</w:t>
      </w:r>
    </w:p>
    <w:p w:rsidR="001B4131" w:rsidRPr="001B4131" w:rsidRDefault="001B4131" w:rsidP="001B4131">
      <w:pPr>
        <w:numPr>
          <w:ilvl w:val="0"/>
          <w:numId w:val="37"/>
        </w:numPr>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оснащение технологическим оборудованием пищеблоков;</w:t>
      </w:r>
    </w:p>
    <w:p w:rsidR="001B4131" w:rsidRPr="001B4131" w:rsidRDefault="001B4131" w:rsidP="001B4131">
      <w:pPr>
        <w:numPr>
          <w:ilvl w:val="0"/>
          <w:numId w:val="37"/>
        </w:numPr>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оснащение медицинским оборудованием медицинских кабинетов;</w:t>
      </w:r>
    </w:p>
    <w:p w:rsidR="001B4131" w:rsidRPr="001B4131" w:rsidRDefault="001B4131" w:rsidP="001B4131">
      <w:pPr>
        <w:numPr>
          <w:ilvl w:val="0"/>
          <w:numId w:val="37"/>
        </w:numPr>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приведение в соответствие уровня искусственной освещенности;</w:t>
      </w:r>
    </w:p>
    <w:p w:rsidR="001B4131" w:rsidRPr="001B4131" w:rsidRDefault="001B4131" w:rsidP="001B4131">
      <w:pPr>
        <w:numPr>
          <w:ilvl w:val="0"/>
          <w:numId w:val="37"/>
        </w:numPr>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ремонт полов, оконных блоков, дверных проемов;</w:t>
      </w:r>
    </w:p>
    <w:p w:rsidR="001B4131" w:rsidRPr="001B4131" w:rsidRDefault="001B4131" w:rsidP="001B4131">
      <w:pPr>
        <w:numPr>
          <w:ilvl w:val="0"/>
          <w:numId w:val="37"/>
        </w:numPr>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приведение в соответствие с правилами пожарной безопасности;</w:t>
      </w:r>
    </w:p>
    <w:p w:rsidR="001B4131" w:rsidRPr="001B4131" w:rsidRDefault="001B4131" w:rsidP="001B4131">
      <w:pPr>
        <w:numPr>
          <w:ilvl w:val="0"/>
          <w:numId w:val="37"/>
        </w:numPr>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приобретение оборудования и мебели;</w:t>
      </w:r>
    </w:p>
    <w:p w:rsidR="001B4131" w:rsidRPr="001B4131" w:rsidRDefault="001B4131" w:rsidP="001B4131">
      <w:pPr>
        <w:numPr>
          <w:ilvl w:val="0"/>
          <w:numId w:val="37"/>
        </w:numPr>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ремонт канализации, водоснабжения и отопления;</w:t>
      </w:r>
    </w:p>
    <w:p w:rsidR="001B4131" w:rsidRPr="001B4131" w:rsidRDefault="001B4131" w:rsidP="001B4131">
      <w:pPr>
        <w:numPr>
          <w:ilvl w:val="0"/>
          <w:numId w:val="37"/>
        </w:numPr>
        <w:autoSpaceDE w:val="0"/>
        <w:autoSpaceDN w:val="0"/>
        <w:adjustRightInd w:val="0"/>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оборудование детских и спортивных  площадок.</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Расходование средств по установке и монтажу оборудования, по  реконструкции, капитальному и текущему ремонту зданий, сооружений, инженерных сетей, огнезащитной обработке деревянных конструкций осуществляется на основании:</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утвержденных локально-сметных расчетов актов о приемке выполненных работ (форма КС-2); </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справок о стоимости выполненных работ и затрат (форма КС-3); </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счетов-фактур.</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Расходование средств по разработке проектно – сметной документации, выполнению работ (оказанию услуг)  осуществляется на основании:</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актов о приемке выполненных работ (оказанных услуг);</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счетов-фактур.</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Приобретение основных средств и материалов осуществляется на основании расчетов к планам финансово – хозяйственной деятельности (далее – планы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счетов-фактур.</w:t>
      </w:r>
    </w:p>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p>
    <w:p w:rsidR="001B4131" w:rsidRPr="001B4131" w:rsidRDefault="001B4131" w:rsidP="001B4131">
      <w:pPr>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b/>
          <w:color w:val="auto"/>
          <w:kern w:val="0"/>
          <w:sz w:val="12"/>
          <w:szCs w:val="12"/>
        </w:rPr>
        <w:t xml:space="preserve">2.4. Управление подпрограммой и </w:t>
      </w:r>
      <w:proofErr w:type="gramStart"/>
      <w:r w:rsidRPr="001B4131">
        <w:rPr>
          <w:rFonts w:ascii="Times New Roman" w:hAnsi="Times New Roman" w:cs="Times New Roman"/>
          <w:b/>
          <w:color w:val="auto"/>
          <w:kern w:val="0"/>
          <w:sz w:val="12"/>
          <w:szCs w:val="12"/>
        </w:rPr>
        <w:t>контроль за</w:t>
      </w:r>
      <w:proofErr w:type="gramEnd"/>
      <w:r w:rsidRPr="001B4131">
        <w:rPr>
          <w:rFonts w:ascii="Times New Roman" w:hAnsi="Times New Roman" w:cs="Times New Roman"/>
          <w:b/>
          <w:color w:val="auto"/>
          <w:kern w:val="0"/>
          <w:sz w:val="12"/>
          <w:szCs w:val="12"/>
        </w:rPr>
        <w:t xml:space="preserve"> ходом ее выполнения</w:t>
      </w:r>
    </w:p>
    <w:p w:rsidR="001B4131" w:rsidRDefault="001B4131" w:rsidP="001B4131">
      <w:pPr>
        <w:spacing w:after="0" w:line="240" w:lineRule="auto"/>
        <w:ind w:firstLine="709"/>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w:t>
      </w:r>
      <w:proofErr w:type="gramStart"/>
      <w:r w:rsidRPr="001B4131">
        <w:rPr>
          <w:rFonts w:ascii="Times New Roman" w:hAnsi="Times New Roman" w:cs="Times New Roman"/>
          <w:color w:val="auto"/>
          <w:kern w:val="0"/>
          <w:sz w:val="12"/>
          <w:szCs w:val="12"/>
        </w:rPr>
        <w:t>Контроль за</w:t>
      </w:r>
      <w:proofErr w:type="gramEnd"/>
      <w:r w:rsidRPr="001B4131">
        <w:rPr>
          <w:rFonts w:ascii="Times New Roman" w:hAnsi="Times New Roman" w:cs="Times New Roman"/>
          <w:color w:val="auto"/>
          <w:kern w:val="0"/>
          <w:sz w:val="12"/>
          <w:szCs w:val="12"/>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738-п от 29.07.2013 года «Об  утверждении Порядка принятия решений о разработке муниципальных программ Каратузского района, их формировании и реализации».  Ежеквартально и по итогам каждого года  в Управление образования </w:t>
      </w:r>
      <w:proofErr w:type="gramStart"/>
      <w:r w:rsidRPr="001B4131">
        <w:rPr>
          <w:rFonts w:ascii="Times New Roman" w:hAnsi="Times New Roman" w:cs="Times New Roman"/>
          <w:color w:val="auto"/>
          <w:kern w:val="0"/>
          <w:sz w:val="12"/>
          <w:szCs w:val="12"/>
        </w:rPr>
        <w:t>предоставляется аналитический отчет</w:t>
      </w:r>
      <w:proofErr w:type="gramEnd"/>
      <w:r w:rsidRPr="001B4131">
        <w:rPr>
          <w:rFonts w:ascii="Times New Roman" w:hAnsi="Times New Roman" w:cs="Times New Roman"/>
          <w:color w:val="auto"/>
          <w:kern w:val="0"/>
          <w:sz w:val="12"/>
          <w:szCs w:val="12"/>
        </w:rPr>
        <w:t xml:space="preserve"> всеми учреждениями-операторами о проведении мероприятий подпрограммы.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t>Контроль за</w:t>
      </w:r>
      <w:proofErr w:type="gramEnd"/>
      <w:r w:rsidRPr="001B4131">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ревизионная комиссия Каратузского района.</w:t>
      </w:r>
    </w:p>
    <w:p w:rsidR="001B4131" w:rsidRPr="001B4131" w:rsidRDefault="001B4131" w:rsidP="001B4131">
      <w:pPr>
        <w:spacing w:after="0" w:line="240" w:lineRule="auto"/>
        <w:ind w:firstLine="709"/>
        <w:jc w:val="both"/>
        <w:rPr>
          <w:rFonts w:ascii="Times New Roman" w:hAnsi="Times New Roman" w:cs="Times New Roman"/>
          <w:color w:val="auto"/>
          <w:kern w:val="0"/>
          <w:sz w:val="12"/>
          <w:szCs w:val="12"/>
        </w:rPr>
      </w:pPr>
    </w:p>
    <w:p w:rsidR="001B4131" w:rsidRPr="001B4131" w:rsidRDefault="001B4131" w:rsidP="001B4131">
      <w:pPr>
        <w:spacing w:after="0" w:line="240" w:lineRule="auto"/>
        <w:ind w:firstLine="709"/>
        <w:jc w:val="center"/>
        <w:rPr>
          <w:rFonts w:ascii="Times New Roman" w:hAnsi="Times New Roman" w:cs="Times New Roman"/>
          <w:b/>
          <w:color w:val="auto"/>
          <w:kern w:val="0"/>
          <w:sz w:val="12"/>
          <w:szCs w:val="12"/>
        </w:rPr>
      </w:pPr>
      <w:r w:rsidRPr="001B4131">
        <w:rPr>
          <w:rFonts w:ascii="Times New Roman" w:hAnsi="Times New Roman" w:cs="Times New Roman"/>
          <w:b/>
          <w:color w:val="auto"/>
          <w:kern w:val="0"/>
          <w:sz w:val="12"/>
          <w:szCs w:val="12"/>
        </w:rPr>
        <w:t>2.5. Оценка социально-экономической эффективности</w:t>
      </w:r>
    </w:p>
    <w:p w:rsidR="001B4131" w:rsidRDefault="001B4131" w:rsidP="001B4131">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Постоянное отслеживание эффективности осуществления  запланированных промежуточных результатов и оперативное устранение возникающих проблем – важнейшее условие успешности подпрограммы.</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Реализация программных мероприятий позволит обеспечить увеличение количества мест в системе дошкольного образования Каратузского района на 51 место.</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В рамках действия подпрограммы планируется полная ликвидация очереди в дошкольных образовательных учреждениях для детей в возрасте от 3 до 7 лет.</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Эффективность вложенных сре</w:t>
      </w:r>
      <w:proofErr w:type="gramStart"/>
      <w:r w:rsidRPr="001B4131">
        <w:rPr>
          <w:rFonts w:ascii="Times New Roman" w:hAnsi="Times New Roman" w:cs="Times New Roman"/>
          <w:color w:val="auto"/>
          <w:kern w:val="0"/>
          <w:sz w:val="12"/>
          <w:szCs w:val="12"/>
        </w:rPr>
        <w:t>дств в р</w:t>
      </w:r>
      <w:proofErr w:type="gramEnd"/>
      <w:r w:rsidRPr="001B4131">
        <w:rPr>
          <w:rFonts w:ascii="Times New Roman" w:hAnsi="Times New Roman" w:cs="Times New Roman"/>
          <w:color w:val="auto"/>
          <w:kern w:val="0"/>
          <w:sz w:val="12"/>
          <w:szCs w:val="12"/>
        </w:rPr>
        <w:t>ешение конкретных задач и проблем будет контролироваться соответствующими муниципальными органами и позитивно скажется на социально-экономическом развитии Каратузского района.</w:t>
      </w:r>
    </w:p>
    <w:p w:rsidR="001B4131" w:rsidRPr="001B4131" w:rsidRDefault="001B4131" w:rsidP="001B4131">
      <w:pPr>
        <w:autoSpaceDE w:val="0"/>
        <w:autoSpaceDN w:val="0"/>
        <w:adjustRightInd w:val="0"/>
        <w:spacing w:after="0" w:line="240" w:lineRule="auto"/>
        <w:ind w:left="284" w:firstLine="850"/>
        <w:outlineLvl w:val="3"/>
        <w:rPr>
          <w:rFonts w:ascii="Times New Roman" w:hAnsi="Times New Roman" w:cs="Times New Roman"/>
          <w:color w:val="auto"/>
          <w:kern w:val="0"/>
          <w:sz w:val="12"/>
          <w:szCs w:val="12"/>
        </w:rPr>
      </w:pPr>
    </w:p>
    <w:p w:rsidR="001B4131" w:rsidRPr="001B4131" w:rsidRDefault="001B4131" w:rsidP="001B4131">
      <w:pPr>
        <w:spacing w:after="0" w:line="240" w:lineRule="auto"/>
        <w:jc w:val="center"/>
        <w:rPr>
          <w:rFonts w:ascii="Times New Roman" w:hAnsi="Times New Roman" w:cs="Times New Roman"/>
          <w:b/>
          <w:color w:val="auto"/>
          <w:kern w:val="0"/>
          <w:sz w:val="12"/>
          <w:szCs w:val="12"/>
        </w:rPr>
      </w:pPr>
      <w:r w:rsidRPr="001B4131">
        <w:rPr>
          <w:rFonts w:ascii="Times New Roman" w:hAnsi="Times New Roman" w:cs="Times New Roman"/>
          <w:b/>
          <w:color w:val="auto"/>
          <w:kern w:val="0"/>
          <w:sz w:val="12"/>
          <w:szCs w:val="12"/>
        </w:rPr>
        <w:lastRenderedPageBreak/>
        <w:t>2.6. Мероприятия подпрограммы</w:t>
      </w:r>
    </w:p>
    <w:p w:rsidR="001B4131" w:rsidRPr="001B4131" w:rsidRDefault="001B4131" w:rsidP="001B4131">
      <w:pPr>
        <w:spacing w:after="0" w:line="240" w:lineRule="auto"/>
        <w:ind w:firstLine="284"/>
        <w:jc w:val="both"/>
        <w:rPr>
          <w:rFonts w:ascii="Times New Roman" w:hAnsi="Times New Roman" w:cs="Times New Roman"/>
          <w:b/>
          <w:color w:val="auto"/>
          <w:kern w:val="0"/>
          <w:sz w:val="12"/>
          <w:szCs w:val="12"/>
        </w:rPr>
      </w:pPr>
      <w:r w:rsidRPr="001B4131">
        <w:rPr>
          <w:rFonts w:ascii="Times New Roman" w:hAnsi="Times New Roman" w:cs="Times New Roman"/>
          <w:color w:val="auto"/>
          <w:kern w:val="0"/>
          <w:sz w:val="12"/>
          <w:szCs w:val="12"/>
        </w:rPr>
        <w:t>Мероприятия подпрограммы</w:t>
      </w:r>
      <w:r w:rsidRPr="001B4131">
        <w:rPr>
          <w:rFonts w:ascii="Times New Roman" w:hAnsi="Times New Roman" w:cs="Times New Roman"/>
          <w:b/>
          <w:color w:val="auto"/>
          <w:kern w:val="0"/>
          <w:sz w:val="12"/>
          <w:szCs w:val="12"/>
        </w:rPr>
        <w:t xml:space="preserve"> </w:t>
      </w:r>
      <w:r w:rsidRPr="001B4131">
        <w:rPr>
          <w:rFonts w:ascii="Times New Roman" w:hAnsi="Times New Roman" w:cs="Times New Roman"/>
          <w:color w:val="auto"/>
          <w:kern w:val="0"/>
          <w:sz w:val="12"/>
          <w:szCs w:val="12"/>
        </w:rPr>
        <w:t>приведены в</w:t>
      </w:r>
      <w:r w:rsidRPr="001B4131">
        <w:rPr>
          <w:rFonts w:ascii="Times New Roman" w:hAnsi="Times New Roman" w:cs="Times New Roman"/>
          <w:b/>
          <w:color w:val="auto"/>
          <w:kern w:val="0"/>
          <w:sz w:val="12"/>
          <w:szCs w:val="12"/>
        </w:rPr>
        <w:t xml:space="preserve"> </w:t>
      </w:r>
      <w:r w:rsidRPr="001B4131">
        <w:rPr>
          <w:rFonts w:ascii="Times New Roman" w:hAnsi="Times New Roman" w:cs="Times New Roman"/>
          <w:color w:val="auto"/>
          <w:kern w:val="0"/>
          <w:sz w:val="12"/>
          <w:szCs w:val="12"/>
        </w:rPr>
        <w:t>приложении 2</w:t>
      </w:r>
      <w:r w:rsidRPr="001B4131">
        <w:rPr>
          <w:rFonts w:ascii="Times New Roman" w:hAnsi="Times New Roman" w:cs="Times New Roman"/>
          <w:b/>
          <w:color w:val="auto"/>
          <w:kern w:val="0"/>
          <w:sz w:val="12"/>
          <w:szCs w:val="12"/>
        </w:rPr>
        <w:t>.</w:t>
      </w:r>
    </w:p>
    <w:p w:rsidR="001B4131" w:rsidRPr="001B4131" w:rsidRDefault="001B4131" w:rsidP="001B4131">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b/>
          <w:color w:val="auto"/>
          <w:kern w:val="0"/>
          <w:sz w:val="12"/>
          <w:szCs w:val="12"/>
        </w:rPr>
      </w:pPr>
      <w:r w:rsidRPr="001B4131">
        <w:rPr>
          <w:rFonts w:ascii="Times New Roman" w:hAnsi="Times New Roman" w:cs="Times New Roman"/>
          <w:b/>
          <w:color w:val="auto"/>
          <w:kern w:val="0"/>
          <w:sz w:val="12"/>
          <w:szCs w:val="12"/>
        </w:rPr>
        <w:t>2.7.Обоснование финансовых, материальных и трудовых затрат (ресурсное обеспечение подпрограммы) с указанием источников финансирования.</w:t>
      </w:r>
    </w:p>
    <w:p w:rsidR="001B4131" w:rsidRPr="001B4131" w:rsidRDefault="001B4131" w:rsidP="001B4131">
      <w:pPr>
        <w:autoSpaceDE w:val="0"/>
        <w:autoSpaceDN w:val="0"/>
        <w:adjustRightInd w:val="0"/>
        <w:spacing w:after="0" w:line="240" w:lineRule="auto"/>
        <w:jc w:val="both"/>
        <w:rPr>
          <w:rFonts w:ascii="Times New Roman" w:hAnsi="Times New Roman" w:cs="Times New Roman"/>
          <w:b/>
          <w:color w:val="auto"/>
          <w:kern w:val="0"/>
          <w:sz w:val="12"/>
          <w:szCs w:val="12"/>
        </w:rPr>
      </w:pP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Финансирование подпрограммы осуществляется всего 16 097,99310 тыс. рублей, в том числе: 2014 год – 11 237,04310 тыс. рублей; 2015 год – 1260,95 тыс. рублей; 2016 год – 1 800,00 тыс. рублей; 2017 год – 1 800,00 </w:t>
      </w:r>
      <w:proofErr w:type="spellStart"/>
      <w:r w:rsidRPr="001B4131">
        <w:rPr>
          <w:rFonts w:ascii="Times New Roman" w:hAnsi="Times New Roman" w:cs="Times New Roman"/>
          <w:color w:val="auto"/>
          <w:kern w:val="0"/>
          <w:sz w:val="12"/>
          <w:szCs w:val="12"/>
        </w:rPr>
        <w:t>тыс</w:t>
      </w:r>
      <w:proofErr w:type="gramStart"/>
      <w:r w:rsidRPr="001B4131">
        <w:rPr>
          <w:rFonts w:ascii="Times New Roman" w:hAnsi="Times New Roman" w:cs="Times New Roman"/>
          <w:color w:val="auto"/>
          <w:kern w:val="0"/>
          <w:sz w:val="12"/>
          <w:szCs w:val="12"/>
        </w:rPr>
        <w:t>.р</w:t>
      </w:r>
      <w:proofErr w:type="gramEnd"/>
      <w:r w:rsidRPr="001B4131">
        <w:rPr>
          <w:rFonts w:ascii="Times New Roman" w:hAnsi="Times New Roman" w:cs="Times New Roman"/>
          <w:color w:val="auto"/>
          <w:kern w:val="0"/>
          <w:sz w:val="12"/>
          <w:szCs w:val="12"/>
        </w:rPr>
        <w:t>ублей</w:t>
      </w:r>
      <w:proofErr w:type="spellEnd"/>
      <w:r w:rsidRPr="001B4131">
        <w:rPr>
          <w:rFonts w:ascii="Times New Roman" w:hAnsi="Times New Roman" w:cs="Times New Roman"/>
          <w:color w:val="auto"/>
          <w:kern w:val="0"/>
          <w:sz w:val="12"/>
          <w:szCs w:val="12"/>
        </w:rPr>
        <w:t xml:space="preserve">. </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t>В том числе: средств районного бюджета 8 060,42916  тыс. рублей: 2014 год – 3 199,47916 тыс. рублей; 2015 год – 1 260,95 тыс. рублей; 2016 год – 1 800,00 тыс. рублей; 2017 год - 1 800,00 тыс. рублей.</w:t>
      </w:r>
      <w:proofErr w:type="gramEnd"/>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t>средств краевого бюджета  790,46394 тыс. рублей:  2014 год – 790,46394 тыс. рублей; 2015 год – 0 тыс. рублей; 2016 год – 0 тыс. рублей; 2017 год - 0 тыс. рублей.</w:t>
      </w:r>
      <w:proofErr w:type="gramEnd"/>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t>средств федерального бюджета  7 247,1 тыс. рублей:  2014 год – 7 247,1 тыс. рублей; 2015 год – 0 тыс. рублей; 2016 год – 0 тыс. рублей; 2017 год - 0 тыс. рублей.</w:t>
      </w:r>
      <w:proofErr w:type="gramEnd"/>
    </w:p>
    <w:p w:rsidR="001B4131" w:rsidRPr="001B4131" w:rsidRDefault="001B4131" w:rsidP="001B4131">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1B4131" w:rsidRDefault="001B4131" w:rsidP="008865A1">
      <w:pPr>
        <w:spacing w:after="0" w:line="240" w:lineRule="auto"/>
        <w:rPr>
          <w:rFonts w:ascii="Times New Roman" w:eastAsia="Calibri" w:hAnsi="Times New Roman" w:cs="Times New Roman"/>
          <w:sz w:val="12"/>
          <w:szCs w:val="12"/>
          <w:lang w:eastAsia="en-US"/>
        </w:rPr>
      </w:pPr>
    </w:p>
    <w:p w:rsidR="001B4131" w:rsidRPr="001B4131" w:rsidRDefault="001B4131" w:rsidP="001B4131">
      <w:pPr>
        <w:autoSpaceDE w:val="0"/>
        <w:autoSpaceDN w:val="0"/>
        <w:adjustRightInd w:val="0"/>
        <w:spacing w:after="0" w:line="240" w:lineRule="auto"/>
        <w:ind w:left="6804"/>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Приложение  1 </w:t>
      </w:r>
    </w:p>
    <w:p w:rsidR="001B4131" w:rsidRPr="001B4131" w:rsidRDefault="001B4131" w:rsidP="001B4131">
      <w:pPr>
        <w:autoSpaceDE w:val="0"/>
        <w:autoSpaceDN w:val="0"/>
        <w:adjustRightInd w:val="0"/>
        <w:spacing w:after="0" w:line="240" w:lineRule="auto"/>
        <w:ind w:left="6804"/>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к подпрограмме 4 «Развитие системы дошкольного образования», реализуемой в рамках муниципальной программе «Развитие системы образования Каратузского района» </w:t>
      </w:r>
    </w:p>
    <w:p w:rsidR="001B4131" w:rsidRPr="001B4131" w:rsidRDefault="001B4131" w:rsidP="001B4131">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1B4131">
        <w:rPr>
          <w:rFonts w:ascii="Times New Roman" w:hAnsi="Times New Roman" w:cs="Calibri"/>
          <w:color w:val="auto"/>
          <w:kern w:val="0"/>
          <w:sz w:val="12"/>
          <w:szCs w:val="12"/>
        </w:rPr>
        <w:t xml:space="preserve">Перечень целевых индикаторов подпрограммы 4 «Развитие сети дошкольных образовательных учреждений» муниципальной программы района </w:t>
      </w:r>
      <w:r w:rsidRPr="001B4131">
        <w:rPr>
          <w:rFonts w:ascii="Times New Roman" w:hAnsi="Times New Roman" w:cs="Times New Roman"/>
          <w:color w:val="auto"/>
          <w:kern w:val="0"/>
          <w:sz w:val="12"/>
          <w:szCs w:val="12"/>
        </w:rPr>
        <w:t xml:space="preserve">«Развитие системы образования Каратузского района» </w:t>
      </w:r>
    </w:p>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p>
    <w:tbl>
      <w:tblPr>
        <w:tblW w:w="4963" w:type="pct"/>
        <w:tblInd w:w="70" w:type="dxa"/>
        <w:tblCellMar>
          <w:left w:w="70" w:type="dxa"/>
          <w:right w:w="70" w:type="dxa"/>
        </w:tblCellMar>
        <w:tblLook w:val="0000" w:firstRow="0" w:lastRow="0" w:firstColumn="0" w:lastColumn="0" w:noHBand="0" w:noVBand="0"/>
      </w:tblPr>
      <w:tblGrid>
        <w:gridCol w:w="488"/>
        <w:gridCol w:w="1969"/>
        <w:gridCol w:w="925"/>
        <w:gridCol w:w="1200"/>
        <w:gridCol w:w="1078"/>
        <w:gridCol w:w="1078"/>
        <w:gridCol w:w="1078"/>
        <w:gridCol w:w="1107"/>
        <w:gridCol w:w="1111"/>
        <w:gridCol w:w="1080"/>
      </w:tblGrid>
      <w:tr w:rsidR="001B4131" w:rsidRPr="001B4131" w:rsidTr="001B4131">
        <w:trPr>
          <w:cantSplit/>
          <w:trHeight w:val="20"/>
        </w:trPr>
        <w:tc>
          <w:tcPr>
            <w:tcW w:w="219"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w:t>
            </w:r>
            <w:r w:rsidRPr="001B4131">
              <w:rPr>
                <w:rFonts w:ascii="Times New Roman" w:hAnsi="Times New Roman" w:cs="Times New Roman"/>
                <w:color w:val="auto"/>
                <w:kern w:val="0"/>
                <w:sz w:val="12"/>
                <w:szCs w:val="12"/>
              </w:rPr>
              <w:br/>
            </w:r>
            <w:proofErr w:type="gramStart"/>
            <w:r w:rsidRPr="001B4131">
              <w:rPr>
                <w:rFonts w:ascii="Times New Roman" w:hAnsi="Times New Roman" w:cs="Times New Roman"/>
                <w:color w:val="auto"/>
                <w:kern w:val="0"/>
                <w:sz w:val="12"/>
                <w:szCs w:val="12"/>
              </w:rPr>
              <w:t>п</w:t>
            </w:r>
            <w:proofErr w:type="gramEnd"/>
            <w:r w:rsidRPr="001B4131">
              <w:rPr>
                <w:rFonts w:ascii="Times New Roman" w:hAnsi="Times New Roman" w:cs="Times New Roman"/>
                <w:color w:val="auto"/>
                <w:kern w:val="0"/>
                <w:sz w:val="12"/>
                <w:szCs w:val="12"/>
              </w:rPr>
              <w:t>/п</w:t>
            </w:r>
          </w:p>
        </w:tc>
        <w:tc>
          <w:tcPr>
            <w:tcW w:w="886"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Цель,    </w:t>
            </w:r>
            <w:r w:rsidRPr="001B4131">
              <w:rPr>
                <w:rFonts w:ascii="Times New Roman" w:hAnsi="Times New Roman" w:cs="Times New Roman"/>
                <w:color w:val="auto"/>
                <w:kern w:val="0"/>
                <w:sz w:val="12"/>
                <w:szCs w:val="12"/>
              </w:rPr>
              <w:br/>
              <w:t xml:space="preserve">целевые индикаторы </w:t>
            </w:r>
            <w:r w:rsidRPr="001B4131">
              <w:rPr>
                <w:rFonts w:ascii="Times New Roman" w:hAnsi="Times New Roman" w:cs="Times New Roman"/>
                <w:color w:val="auto"/>
                <w:kern w:val="0"/>
                <w:sz w:val="12"/>
                <w:szCs w:val="12"/>
              </w:rPr>
              <w:br/>
            </w:r>
          </w:p>
        </w:tc>
        <w:tc>
          <w:tcPr>
            <w:tcW w:w="416"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Единица</w:t>
            </w:r>
            <w:r w:rsidRPr="001B4131">
              <w:rPr>
                <w:rFonts w:ascii="Times New Roman" w:hAnsi="Times New Roman" w:cs="Times New Roman"/>
                <w:color w:val="auto"/>
                <w:kern w:val="0"/>
                <w:sz w:val="12"/>
                <w:szCs w:val="12"/>
              </w:rPr>
              <w:br/>
              <w:t>измерения</w:t>
            </w:r>
          </w:p>
        </w:tc>
        <w:tc>
          <w:tcPr>
            <w:tcW w:w="540"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Источник </w:t>
            </w:r>
            <w:r w:rsidRPr="001B4131">
              <w:rPr>
                <w:rFonts w:ascii="Times New Roman" w:hAnsi="Times New Roman" w:cs="Times New Roman"/>
                <w:color w:val="auto"/>
                <w:kern w:val="0"/>
                <w:sz w:val="12"/>
                <w:szCs w:val="12"/>
              </w:rPr>
              <w:br/>
              <w:t>информации</w:t>
            </w:r>
          </w:p>
        </w:tc>
        <w:tc>
          <w:tcPr>
            <w:tcW w:w="485"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Отчетный финансовый год (2012)</w:t>
            </w:r>
          </w:p>
        </w:tc>
        <w:tc>
          <w:tcPr>
            <w:tcW w:w="485"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Отчетный</w:t>
            </w: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финансовый год (2013)</w:t>
            </w:r>
          </w:p>
        </w:tc>
        <w:tc>
          <w:tcPr>
            <w:tcW w:w="485"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Текущий финансовый год (2014)</w:t>
            </w:r>
          </w:p>
        </w:tc>
        <w:tc>
          <w:tcPr>
            <w:tcW w:w="498"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Очередной финансовый год (2015)</w:t>
            </w:r>
          </w:p>
        </w:tc>
        <w:tc>
          <w:tcPr>
            <w:tcW w:w="500"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Первый год </w:t>
            </w:r>
            <w:proofErr w:type="gramStart"/>
            <w:r w:rsidRPr="001B4131">
              <w:rPr>
                <w:rFonts w:ascii="Times New Roman" w:hAnsi="Times New Roman" w:cs="Times New Roman"/>
                <w:color w:val="auto"/>
                <w:kern w:val="0"/>
                <w:sz w:val="12"/>
                <w:szCs w:val="12"/>
              </w:rPr>
              <w:t>планового</w:t>
            </w:r>
            <w:proofErr w:type="gramEnd"/>
            <w:r w:rsidRPr="001B4131">
              <w:rPr>
                <w:rFonts w:ascii="Times New Roman" w:hAnsi="Times New Roman" w:cs="Times New Roman"/>
                <w:color w:val="auto"/>
                <w:kern w:val="0"/>
                <w:sz w:val="12"/>
                <w:szCs w:val="12"/>
              </w:rPr>
              <w:t xml:space="preserve"> периода2016</w:t>
            </w:r>
          </w:p>
        </w:tc>
        <w:tc>
          <w:tcPr>
            <w:tcW w:w="486"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Второй год </w:t>
            </w:r>
            <w:proofErr w:type="gramStart"/>
            <w:r w:rsidRPr="001B4131">
              <w:rPr>
                <w:rFonts w:ascii="Times New Roman" w:hAnsi="Times New Roman" w:cs="Times New Roman"/>
                <w:color w:val="auto"/>
                <w:kern w:val="0"/>
                <w:sz w:val="12"/>
                <w:szCs w:val="12"/>
              </w:rPr>
              <w:t>планового</w:t>
            </w:r>
            <w:proofErr w:type="gramEnd"/>
            <w:r w:rsidRPr="001B4131">
              <w:rPr>
                <w:rFonts w:ascii="Times New Roman" w:hAnsi="Times New Roman" w:cs="Times New Roman"/>
                <w:color w:val="auto"/>
                <w:kern w:val="0"/>
                <w:sz w:val="12"/>
                <w:szCs w:val="12"/>
              </w:rPr>
              <w:t xml:space="preserve"> периода2017</w:t>
            </w:r>
          </w:p>
        </w:tc>
      </w:tr>
      <w:tr w:rsidR="001B4131" w:rsidRPr="001B4131" w:rsidTr="001B4131">
        <w:trPr>
          <w:cantSplit/>
          <w:trHeight w:val="20"/>
        </w:trPr>
        <w:tc>
          <w:tcPr>
            <w:tcW w:w="219"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w:t>
            </w:r>
          </w:p>
        </w:tc>
        <w:tc>
          <w:tcPr>
            <w:tcW w:w="4295" w:type="pct"/>
            <w:gridSpan w:val="8"/>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Calibri"/>
                <w:color w:val="auto"/>
                <w:kern w:val="0"/>
                <w:sz w:val="12"/>
                <w:szCs w:val="12"/>
              </w:rPr>
              <w:t xml:space="preserve">Цель: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           </w:t>
            </w:r>
          </w:p>
        </w:tc>
        <w:tc>
          <w:tcPr>
            <w:tcW w:w="486"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rPr>
                <w:rFonts w:ascii="Times New Roman" w:hAnsi="Times New Roman" w:cs="Calibri"/>
                <w:color w:val="auto"/>
                <w:kern w:val="0"/>
                <w:sz w:val="12"/>
                <w:szCs w:val="12"/>
              </w:rPr>
            </w:pPr>
          </w:p>
        </w:tc>
      </w:tr>
      <w:tr w:rsidR="001B4131" w:rsidRPr="001B4131" w:rsidTr="001B4131">
        <w:trPr>
          <w:cantSplit/>
          <w:trHeight w:val="20"/>
        </w:trPr>
        <w:tc>
          <w:tcPr>
            <w:tcW w:w="219"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1.1</w:t>
            </w:r>
          </w:p>
        </w:tc>
        <w:tc>
          <w:tcPr>
            <w:tcW w:w="886"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spacing w:after="0" w:line="240" w:lineRule="auto"/>
              <w:rPr>
                <w:rFonts w:ascii="Times New Roman" w:hAnsi="Times New Roman" w:cs="Times New Roman"/>
                <w:kern w:val="0"/>
                <w:sz w:val="12"/>
                <w:szCs w:val="12"/>
              </w:rPr>
            </w:pPr>
            <w:r w:rsidRPr="001B4131">
              <w:rPr>
                <w:rFonts w:ascii="Times New Roman" w:hAnsi="Times New Roman" w:cs="Times New Roman"/>
                <w:kern w:val="0"/>
                <w:sz w:val="12"/>
                <w:szCs w:val="12"/>
              </w:rPr>
              <w:t>Обеспеченность детей дошкольного возраста местами в дошкольных образовательных учреждениях (количество мест на 1000 детей)</w:t>
            </w:r>
          </w:p>
        </w:tc>
        <w:tc>
          <w:tcPr>
            <w:tcW w:w="416"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w:t>
            </w:r>
          </w:p>
        </w:tc>
        <w:tc>
          <w:tcPr>
            <w:tcW w:w="540" w:type="pct"/>
            <w:tcBorders>
              <w:top w:val="single" w:sz="6" w:space="0" w:color="auto"/>
              <w:left w:val="single" w:sz="6" w:space="0" w:color="auto"/>
              <w:bottom w:val="single" w:sz="6" w:space="0" w:color="auto"/>
              <w:right w:val="single" w:sz="6" w:space="0" w:color="auto"/>
            </w:tcBorders>
            <w:vAlign w:val="center"/>
          </w:tcPr>
          <w:p w:rsidR="001B4131" w:rsidRPr="001B4131" w:rsidRDefault="001B4131" w:rsidP="001B4131">
            <w:pPr>
              <w:spacing w:after="0" w:line="240" w:lineRule="auto"/>
              <w:jc w:val="center"/>
              <w:rPr>
                <w:rFonts w:ascii="Times New Roman" w:hAnsi="Times New Roman" w:cs="Times New Roman"/>
                <w:kern w:val="0"/>
                <w:sz w:val="12"/>
                <w:szCs w:val="12"/>
              </w:rPr>
            </w:pPr>
            <w:r w:rsidRPr="001B4131">
              <w:rPr>
                <w:rFonts w:ascii="Times New Roman" w:hAnsi="Times New Roman" w:cs="Times New Roman"/>
                <w:kern w:val="0"/>
                <w:sz w:val="12"/>
                <w:szCs w:val="12"/>
              </w:rPr>
              <w:t>Ведомственная отчетность</w:t>
            </w:r>
          </w:p>
        </w:tc>
        <w:tc>
          <w:tcPr>
            <w:tcW w:w="485"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spacing w:after="0" w:line="240" w:lineRule="auto"/>
              <w:jc w:val="right"/>
              <w:rPr>
                <w:rFonts w:ascii="Times New Roman" w:hAnsi="Times New Roman" w:cs="Times New Roman"/>
                <w:color w:val="auto"/>
                <w:kern w:val="0"/>
                <w:sz w:val="12"/>
                <w:szCs w:val="12"/>
              </w:rPr>
            </w:pPr>
          </w:p>
          <w:p w:rsidR="001B4131" w:rsidRPr="001B4131" w:rsidRDefault="001B4131" w:rsidP="001B4131">
            <w:pPr>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45,80%</w:t>
            </w:r>
          </w:p>
        </w:tc>
        <w:tc>
          <w:tcPr>
            <w:tcW w:w="485"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spacing w:after="0" w:line="240" w:lineRule="auto"/>
              <w:jc w:val="center"/>
              <w:rPr>
                <w:rFonts w:ascii="Times New Roman" w:hAnsi="Times New Roman" w:cs="Times New Roman"/>
                <w:color w:val="auto"/>
                <w:kern w:val="0"/>
                <w:sz w:val="12"/>
                <w:szCs w:val="12"/>
              </w:rPr>
            </w:pPr>
          </w:p>
          <w:p w:rsidR="001B4131" w:rsidRPr="001B4131" w:rsidRDefault="001B4131" w:rsidP="001B4131">
            <w:pPr>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49,20%</w:t>
            </w:r>
          </w:p>
        </w:tc>
        <w:tc>
          <w:tcPr>
            <w:tcW w:w="485"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spacing w:after="0" w:line="240" w:lineRule="auto"/>
              <w:jc w:val="right"/>
              <w:rPr>
                <w:rFonts w:ascii="Times New Roman" w:hAnsi="Times New Roman" w:cs="Times New Roman"/>
                <w:color w:val="auto"/>
                <w:kern w:val="0"/>
                <w:sz w:val="12"/>
                <w:szCs w:val="12"/>
              </w:rPr>
            </w:pPr>
          </w:p>
          <w:p w:rsidR="001B4131" w:rsidRPr="001B4131" w:rsidRDefault="001B4131" w:rsidP="001B4131">
            <w:pPr>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51,20%</w:t>
            </w:r>
          </w:p>
        </w:tc>
        <w:tc>
          <w:tcPr>
            <w:tcW w:w="498"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spacing w:after="0" w:line="240" w:lineRule="auto"/>
              <w:jc w:val="center"/>
              <w:rPr>
                <w:rFonts w:ascii="Times New Roman" w:hAnsi="Times New Roman" w:cs="Times New Roman"/>
                <w:color w:val="auto"/>
                <w:kern w:val="0"/>
                <w:sz w:val="12"/>
                <w:szCs w:val="12"/>
              </w:rPr>
            </w:pPr>
          </w:p>
          <w:p w:rsidR="001B4131" w:rsidRPr="001B4131" w:rsidRDefault="001B4131" w:rsidP="001B4131">
            <w:pPr>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51,20%</w:t>
            </w:r>
          </w:p>
        </w:tc>
        <w:tc>
          <w:tcPr>
            <w:tcW w:w="500"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spacing w:after="0" w:line="240" w:lineRule="auto"/>
              <w:jc w:val="right"/>
              <w:rPr>
                <w:rFonts w:ascii="Times New Roman" w:hAnsi="Times New Roman" w:cs="Times New Roman"/>
                <w:color w:val="auto"/>
                <w:kern w:val="0"/>
                <w:sz w:val="12"/>
                <w:szCs w:val="12"/>
              </w:rPr>
            </w:pPr>
          </w:p>
          <w:p w:rsidR="001B4131" w:rsidRPr="001B4131" w:rsidRDefault="001B4131" w:rsidP="001B4131">
            <w:pPr>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52,20%</w:t>
            </w:r>
          </w:p>
        </w:tc>
        <w:tc>
          <w:tcPr>
            <w:tcW w:w="486"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spacing w:after="0" w:line="240" w:lineRule="auto"/>
              <w:jc w:val="right"/>
              <w:rPr>
                <w:rFonts w:ascii="Times New Roman" w:hAnsi="Times New Roman" w:cs="Times New Roman"/>
                <w:color w:val="auto"/>
                <w:kern w:val="0"/>
                <w:sz w:val="12"/>
                <w:szCs w:val="12"/>
              </w:rPr>
            </w:pPr>
          </w:p>
          <w:p w:rsidR="001B4131" w:rsidRPr="001B4131" w:rsidRDefault="001B4131" w:rsidP="001B4131">
            <w:pPr>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53,50%</w:t>
            </w:r>
          </w:p>
        </w:tc>
      </w:tr>
      <w:tr w:rsidR="001B4131" w:rsidRPr="001B4131" w:rsidTr="001B4131">
        <w:trPr>
          <w:cantSplit/>
          <w:trHeight w:val="20"/>
        </w:trPr>
        <w:tc>
          <w:tcPr>
            <w:tcW w:w="219"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1.2</w:t>
            </w:r>
          </w:p>
        </w:tc>
        <w:tc>
          <w:tcPr>
            <w:tcW w:w="886"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Calibri"/>
                <w:color w:val="auto"/>
                <w:kern w:val="0"/>
                <w:sz w:val="12"/>
                <w:szCs w:val="12"/>
              </w:rPr>
              <w:t xml:space="preserve"> Доля муниципальных дошкольных образовательных организаций, соответствующих современным требованиям в общем количестве муниципальных дошкольных образовательных организаций</w:t>
            </w:r>
          </w:p>
        </w:tc>
        <w:tc>
          <w:tcPr>
            <w:tcW w:w="416"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w:t>
            </w:r>
          </w:p>
        </w:tc>
        <w:tc>
          <w:tcPr>
            <w:tcW w:w="540"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spacing w:after="0" w:line="240" w:lineRule="auto"/>
              <w:jc w:val="center"/>
              <w:rPr>
                <w:rFonts w:ascii="Times New Roman" w:hAnsi="Times New Roman" w:cs="Times New Roman"/>
                <w:kern w:val="0"/>
                <w:sz w:val="12"/>
                <w:szCs w:val="12"/>
              </w:rPr>
            </w:pPr>
          </w:p>
          <w:p w:rsidR="001B4131" w:rsidRPr="001B4131" w:rsidRDefault="001B4131" w:rsidP="001B4131">
            <w:pPr>
              <w:spacing w:after="0" w:line="240" w:lineRule="auto"/>
              <w:jc w:val="center"/>
              <w:rPr>
                <w:rFonts w:ascii="Times New Roman" w:hAnsi="Times New Roman" w:cs="Times New Roman"/>
                <w:kern w:val="0"/>
                <w:sz w:val="12"/>
                <w:szCs w:val="12"/>
              </w:rPr>
            </w:pPr>
          </w:p>
          <w:p w:rsidR="001B4131" w:rsidRPr="001B4131" w:rsidRDefault="001B4131" w:rsidP="001B4131">
            <w:pPr>
              <w:spacing w:after="0" w:line="240" w:lineRule="auto"/>
              <w:jc w:val="center"/>
              <w:rPr>
                <w:rFonts w:ascii="Times New Roman" w:hAnsi="Times New Roman" w:cs="Times New Roman"/>
                <w:kern w:val="0"/>
                <w:sz w:val="12"/>
                <w:szCs w:val="12"/>
              </w:rPr>
            </w:pPr>
          </w:p>
          <w:p w:rsidR="001B4131" w:rsidRPr="001B4131" w:rsidRDefault="001B4131" w:rsidP="001B4131">
            <w:pPr>
              <w:spacing w:after="0" w:line="240" w:lineRule="auto"/>
              <w:jc w:val="center"/>
              <w:rPr>
                <w:rFonts w:ascii="Calibri" w:hAnsi="Calibri" w:cs="Times New Roman"/>
                <w:color w:val="auto"/>
                <w:kern w:val="0"/>
                <w:sz w:val="12"/>
                <w:szCs w:val="12"/>
              </w:rPr>
            </w:pPr>
            <w:r w:rsidRPr="001B4131">
              <w:rPr>
                <w:rFonts w:ascii="Times New Roman" w:hAnsi="Times New Roman" w:cs="Times New Roman"/>
                <w:kern w:val="0"/>
                <w:sz w:val="12"/>
                <w:szCs w:val="12"/>
              </w:rPr>
              <w:t>Ведомственная отчетность</w:t>
            </w:r>
          </w:p>
        </w:tc>
        <w:tc>
          <w:tcPr>
            <w:tcW w:w="485"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60,1%</w:t>
            </w:r>
          </w:p>
        </w:tc>
        <w:tc>
          <w:tcPr>
            <w:tcW w:w="485"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65,5%</w:t>
            </w:r>
          </w:p>
        </w:tc>
        <w:tc>
          <w:tcPr>
            <w:tcW w:w="485"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68,4%</w:t>
            </w:r>
          </w:p>
        </w:tc>
        <w:tc>
          <w:tcPr>
            <w:tcW w:w="498"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71,8%</w:t>
            </w:r>
          </w:p>
        </w:tc>
        <w:tc>
          <w:tcPr>
            <w:tcW w:w="500"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73,3%</w:t>
            </w:r>
          </w:p>
        </w:tc>
        <w:tc>
          <w:tcPr>
            <w:tcW w:w="486" w:type="pct"/>
            <w:tcBorders>
              <w:top w:val="single" w:sz="6" w:space="0" w:color="auto"/>
              <w:left w:val="single" w:sz="6" w:space="0" w:color="auto"/>
              <w:bottom w:val="single" w:sz="6" w:space="0" w:color="auto"/>
              <w:right w:val="single" w:sz="6" w:space="0" w:color="auto"/>
            </w:tcBorders>
          </w:tcPr>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74,0%</w:t>
            </w:r>
          </w:p>
        </w:tc>
      </w:tr>
    </w:tbl>
    <w:p w:rsidR="001B4131" w:rsidRDefault="001B4131" w:rsidP="008865A1">
      <w:pPr>
        <w:spacing w:after="0" w:line="240" w:lineRule="auto"/>
        <w:rPr>
          <w:rFonts w:ascii="Times New Roman" w:eastAsia="Calibri" w:hAnsi="Times New Roman" w:cs="Times New Roman"/>
          <w:sz w:val="12"/>
          <w:szCs w:val="12"/>
          <w:lang w:eastAsia="en-US"/>
        </w:rPr>
      </w:pPr>
    </w:p>
    <w:p w:rsidR="001B4131" w:rsidRDefault="001B4131" w:rsidP="008865A1">
      <w:pPr>
        <w:spacing w:after="0" w:line="240" w:lineRule="auto"/>
        <w:rPr>
          <w:rFonts w:ascii="Times New Roman" w:eastAsia="Calibri" w:hAnsi="Times New Roman" w:cs="Times New Roman"/>
          <w:sz w:val="12"/>
          <w:szCs w:val="12"/>
          <w:lang w:eastAsia="en-US"/>
        </w:rPr>
      </w:pPr>
    </w:p>
    <w:p w:rsidR="001B4131" w:rsidRDefault="001B4131" w:rsidP="008865A1">
      <w:pPr>
        <w:spacing w:after="0" w:line="240" w:lineRule="auto"/>
        <w:rPr>
          <w:rFonts w:ascii="Times New Roman" w:eastAsia="Calibri" w:hAnsi="Times New Roman" w:cs="Times New Roman"/>
          <w:sz w:val="12"/>
          <w:szCs w:val="12"/>
          <w:lang w:eastAsia="en-US"/>
        </w:rPr>
      </w:pPr>
    </w:p>
    <w:p w:rsidR="001B4131" w:rsidRPr="001B4131" w:rsidRDefault="001B4131" w:rsidP="001B4131">
      <w:pPr>
        <w:autoSpaceDE w:val="0"/>
        <w:autoSpaceDN w:val="0"/>
        <w:adjustRightInd w:val="0"/>
        <w:spacing w:after="0" w:line="240" w:lineRule="auto"/>
        <w:ind w:left="6804"/>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Приложение 5 к муниципальной программе «Развитие системы образования Каратузского района» </w:t>
      </w:r>
    </w:p>
    <w:p w:rsidR="001B4131" w:rsidRPr="001B4131" w:rsidRDefault="001B4131" w:rsidP="001B4131">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Подпрограмма 5  «Обеспечение жизнедеятельности учреждений подведомственных управлению образования администрации  Каратузского района», реализуемая в рамках программы «Развитие системы образования Каратузского района» </w:t>
      </w:r>
    </w:p>
    <w:p w:rsidR="001B4131" w:rsidRPr="001B4131" w:rsidRDefault="001B4131" w:rsidP="001B4131">
      <w:pPr>
        <w:spacing w:after="0" w:line="240" w:lineRule="auto"/>
        <w:ind w:left="7936" w:firstLine="560"/>
        <w:rPr>
          <w:rFonts w:ascii="Times New Roman" w:hAnsi="Times New Roman" w:cs="Times New Roman"/>
          <w:color w:val="auto"/>
          <w:kern w:val="0"/>
          <w:sz w:val="12"/>
          <w:szCs w:val="12"/>
        </w:rPr>
      </w:pPr>
    </w:p>
    <w:p w:rsid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 Паспорт подпрограммы</w:t>
      </w:r>
    </w:p>
    <w:p w:rsidR="001B4131" w:rsidRPr="001B4131" w:rsidRDefault="001B4131" w:rsidP="001B4131">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123"/>
        <w:gridCol w:w="5636"/>
      </w:tblGrid>
      <w:tr w:rsidR="001B4131" w:rsidRPr="001B4131" w:rsidTr="001B4131">
        <w:tc>
          <w:tcPr>
            <w:tcW w:w="0" w:type="auto"/>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w:t>
            </w:r>
            <w:proofErr w:type="gramStart"/>
            <w:r w:rsidRPr="001B4131">
              <w:rPr>
                <w:rFonts w:ascii="Times New Roman" w:hAnsi="Times New Roman" w:cs="Times New Roman"/>
                <w:color w:val="auto"/>
                <w:kern w:val="0"/>
                <w:sz w:val="12"/>
                <w:szCs w:val="12"/>
              </w:rPr>
              <w:t>п</w:t>
            </w:r>
            <w:proofErr w:type="gramEnd"/>
            <w:r w:rsidRPr="001B4131">
              <w:rPr>
                <w:rFonts w:ascii="Times New Roman" w:hAnsi="Times New Roman" w:cs="Times New Roman"/>
                <w:color w:val="auto"/>
                <w:kern w:val="0"/>
                <w:sz w:val="12"/>
                <w:szCs w:val="12"/>
              </w:rPr>
              <w:t>/п</w:t>
            </w:r>
          </w:p>
        </w:tc>
        <w:tc>
          <w:tcPr>
            <w:tcW w:w="4123"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Наименование абзаца подпрограммы</w:t>
            </w:r>
          </w:p>
        </w:tc>
        <w:tc>
          <w:tcPr>
            <w:tcW w:w="5636"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Содержание</w:t>
            </w:r>
          </w:p>
        </w:tc>
      </w:tr>
      <w:tr w:rsidR="001B4131" w:rsidRPr="001B4131" w:rsidTr="001B4131">
        <w:tc>
          <w:tcPr>
            <w:tcW w:w="0" w:type="auto"/>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1</w:t>
            </w:r>
          </w:p>
        </w:tc>
        <w:tc>
          <w:tcPr>
            <w:tcW w:w="4123"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Наименование подпрограммы</w:t>
            </w:r>
          </w:p>
        </w:tc>
        <w:tc>
          <w:tcPr>
            <w:tcW w:w="5636" w:type="dxa"/>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Обеспечение жизнедеятельности учреждений подведомственных управлению образования администрации  Каратузского района</w:t>
            </w:r>
          </w:p>
        </w:tc>
      </w:tr>
      <w:tr w:rsidR="001B4131" w:rsidRPr="001B4131" w:rsidTr="001B4131">
        <w:tc>
          <w:tcPr>
            <w:tcW w:w="0" w:type="auto"/>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w:t>
            </w:r>
          </w:p>
        </w:tc>
        <w:tc>
          <w:tcPr>
            <w:tcW w:w="4123"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5636"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«Развитие системы образования Каратузского района» </w:t>
            </w:r>
          </w:p>
        </w:tc>
      </w:tr>
      <w:tr w:rsidR="001B4131" w:rsidRPr="001B4131" w:rsidTr="001B4131">
        <w:tc>
          <w:tcPr>
            <w:tcW w:w="0" w:type="auto"/>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3</w:t>
            </w:r>
          </w:p>
        </w:tc>
        <w:tc>
          <w:tcPr>
            <w:tcW w:w="4123"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Муниципальный заказчик - координатор подпрограммы </w:t>
            </w:r>
          </w:p>
        </w:tc>
        <w:tc>
          <w:tcPr>
            <w:tcW w:w="5636"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Управление образования администрации Каратузского района</w:t>
            </w:r>
          </w:p>
        </w:tc>
      </w:tr>
      <w:tr w:rsidR="001B4131" w:rsidRPr="001B4131" w:rsidTr="001B4131">
        <w:tc>
          <w:tcPr>
            <w:tcW w:w="0" w:type="auto"/>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4</w:t>
            </w:r>
          </w:p>
        </w:tc>
        <w:tc>
          <w:tcPr>
            <w:tcW w:w="4123"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Исполнители мероприятий подпрограммы, главные распорядители бюджетных средств </w:t>
            </w:r>
          </w:p>
        </w:tc>
        <w:tc>
          <w:tcPr>
            <w:tcW w:w="5636"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Управление образования администрации Каратузского района</w:t>
            </w:r>
          </w:p>
        </w:tc>
      </w:tr>
      <w:tr w:rsidR="001B4131" w:rsidRPr="001B4131" w:rsidTr="001B4131">
        <w:tc>
          <w:tcPr>
            <w:tcW w:w="0" w:type="auto"/>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5</w:t>
            </w:r>
          </w:p>
        </w:tc>
        <w:tc>
          <w:tcPr>
            <w:tcW w:w="4123"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Цель и задачи подпрограммы </w:t>
            </w:r>
          </w:p>
        </w:tc>
        <w:tc>
          <w:tcPr>
            <w:tcW w:w="5636" w:type="dxa"/>
          </w:tcPr>
          <w:p w:rsidR="001B4131" w:rsidRPr="001B4131" w:rsidRDefault="001B4131" w:rsidP="001B4131">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Calibri"/>
                <w:color w:val="auto"/>
                <w:kern w:val="0"/>
                <w:sz w:val="12"/>
                <w:szCs w:val="12"/>
              </w:rPr>
              <w:t xml:space="preserve">Цель: </w:t>
            </w:r>
            <w:r w:rsidRPr="001B4131">
              <w:rPr>
                <w:rFonts w:ascii="Times New Roman" w:hAnsi="Times New Roman" w:cs="Times New Roman"/>
                <w:color w:val="auto"/>
                <w:kern w:val="0"/>
                <w:sz w:val="12"/>
                <w:szCs w:val="12"/>
              </w:rPr>
              <w:t xml:space="preserve">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 </w:t>
            </w:r>
          </w:p>
          <w:p w:rsidR="001B4131" w:rsidRPr="001B4131" w:rsidRDefault="001B4131" w:rsidP="001B4131">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1B4131" w:rsidRPr="001B4131" w:rsidRDefault="001B4131" w:rsidP="001B4131">
            <w:pPr>
              <w:widowControl w:val="0"/>
              <w:autoSpaceDE w:val="0"/>
              <w:autoSpaceDN w:val="0"/>
              <w:adjustRightInd w:val="0"/>
              <w:spacing w:after="0" w:line="240" w:lineRule="auto"/>
              <w:jc w:val="both"/>
              <w:rPr>
                <w:rFonts w:ascii="Times New Roman" w:hAnsi="Times New Roman" w:cs="Calibri"/>
                <w:color w:val="auto"/>
                <w:kern w:val="0"/>
                <w:sz w:val="12"/>
                <w:szCs w:val="12"/>
              </w:rPr>
            </w:pPr>
            <w:r w:rsidRPr="001B4131">
              <w:rPr>
                <w:rFonts w:ascii="Times New Roman" w:hAnsi="Times New Roman" w:cs="Calibri"/>
                <w:color w:val="auto"/>
                <w:kern w:val="0"/>
                <w:sz w:val="12"/>
                <w:szCs w:val="12"/>
              </w:rPr>
              <w:t>Задачи:</w:t>
            </w:r>
          </w:p>
          <w:p w:rsidR="001B4131" w:rsidRPr="001B4131" w:rsidRDefault="001B4131" w:rsidP="001B4131">
            <w:pPr>
              <w:widowControl w:val="0"/>
              <w:numPr>
                <w:ilvl w:val="0"/>
                <w:numId w:val="39"/>
              </w:numPr>
              <w:tabs>
                <w:tab w:val="num" w:pos="434"/>
              </w:tabs>
              <w:autoSpaceDE w:val="0"/>
              <w:autoSpaceDN w:val="0"/>
              <w:adjustRightInd w:val="0"/>
              <w:spacing w:after="0" w:line="240" w:lineRule="auto"/>
              <w:ind w:left="0" w:firstLine="0"/>
              <w:jc w:val="both"/>
              <w:rPr>
                <w:rFonts w:ascii="Times New Roman" w:hAnsi="Times New Roman" w:cs="Calibri"/>
                <w:color w:val="auto"/>
                <w:kern w:val="0"/>
                <w:sz w:val="12"/>
                <w:szCs w:val="12"/>
              </w:rPr>
            </w:pPr>
            <w:r w:rsidRPr="001B4131">
              <w:rPr>
                <w:rFonts w:ascii="Times New Roman" w:hAnsi="Times New Roman" w:cs="Calibri"/>
                <w:color w:val="auto"/>
                <w:kern w:val="0"/>
                <w:sz w:val="12"/>
                <w:szCs w:val="12"/>
              </w:rPr>
              <w:t>Выполнение требований надзорных органов</w:t>
            </w:r>
          </w:p>
          <w:p w:rsidR="001B4131" w:rsidRPr="001B4131" w:rsidRDefault="001B4131" w:rsidP="001B4131">
            <w:pPr>
              <w:widowControl w:val="0"/>
              <w:numPr>
                <w:ilvl w:val="0"/>
                <w:numId w:val="39"/>
              </w:numPr>
              <w:tabs>
                <w:tab w:val="num" w:pos="434"/>
              </w:tabs>
              <w:autoSpaceDE w:val="0"/>
              <w:autoSpaceDN w:val="0"/>
              <w:adjustRightInd w:val="0"/>
              <w:spacing w:after="0" w:line="240" w:lineRule="auto"/>
              <w:ind w:left="0" w:firstLine="0"/>
              <w:jc w:val="both"/>
              <w:rPr>
                <w:rFonts w:ascii="Times New Roman" w:hAnsi="Times New Roman" w:cs="Calibri"/>
                <w:color w:val="auto"/>
                <w:kern w:val="0"/>
                <w:sz w:val="12"/>
                <w:szCs w:val="12"/>
              </w:rPr>
            </w:pPr>
            <w:r w:rsidRPr="001B4131">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1B4131">
              <w:rPr>
                <w:rFonts w:ascii="Times New Roman" w:hAnsi="Times New Roman" w:cs="Times New Roman"/>
                <w:color w:val="auto"/>
                <w:kern w:val="0"/>
                <w:sz w:val="12"/>
                <w:szCs w:val="12"/>
              </w:rPr>
              <w:t>энергоэффективности</w:t>
            </w:r>
            <w:proofErr w:type="spellEnd"/>
          </w:p>
        </w:tc>
      </w:tr>
      <w:tr w:rsidR="001B4131" w:rsidRPr="001B4131" w:rsidTr="001B4131">
        <w:tc>
          <w:tcPr>
            <w:tcW w:w="0" w:type="auto"/>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6</w:t>
            </w:r>
          </w:p>
        </w:tc>
        <w:tc>
          <w:tcPr>
            <w:tcW w:w="4123"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Целевые индикаторы </w:t>
            </w:r>
          </w:p>
        </w:tc>
        <w:tc>
          <w:tcPr>
            <w:tcW w:w="5636" w:type="dxa"/>
          </w:tcPr>
          <w:p w:rsidR="001B4131" w:rsidRPr="001B4131" w:rsidRDefault="001B4131" w:rsidP="001B4131">
            <w:pPr>
              <w:spacing w:after="0" w:line="240" w:lineRule="auto"/>
              <w:rPr>
                <w:rFonts w:ascii="Times New Roman" w:hAnsi="Times New Roman" w:cs="Times New Roman"/>
                <w:color w:val="auto"/>
                <w:kern w:val="0"/>
                <w:sz w:val="12"/>
                <w:szCs w:val="12"/>
              </w:rPr>
            </w:pPr>
            <w:r w:rsidRPr="001B4131">
              <w:rPr>
                <w:rFonts w:ascii="Times New Roman" w:hAnsi="Times New Roman" w:cs="Times New Roman"/>
                <w:kern w:val="0"/>
                <w:sz w:val="12"/>
                <w:szCs w:val="12"/>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r>
      <w:tr w:rsidR="001B4131" w:rsidRPr="001B4131" w:rsidTr="001B4131">
        <w:tc>
          <w:tcPr>
            <w:tcW w:w="0" w:type="auto"/>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7</w:t>
            </w:r>
          </w:p>
        </w:tc>
        <w:tc>
          <w:tcPr>
            <w:tcW w:w="4123"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Сроки реализации подпрограммы</w:t>
            </w:r>
          </w:p>
        </w:tc>
        <w:tc>
          <w:tcPr>
            <w:tcW w:w="5636"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2014-2017 годы</w:t>
            </w:r>
          </w:p>
        </w:tc>
      </w:tr>
      <w:tr w:rsidR="001B4131" w:rsidRPr="001B4131" w:rsidTr="001B4131">
        <w:tc>
          <w:tcPr>
            <w:tcW w:w="0" w:type="auto"/>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8</w:t>
            </w:r>
          </w:p>
        </w:tc>
        <w:tc>
          <w:tcPr>
            <w:tcW w:w="4123"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36" w:type="dxa"/>
          </w:tcPr>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Всего средств на реализацию подпрограммы 26480,49241 тыс. рублей, в том числе:</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2014 год – 17 656,48241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2015 год – 4 224,01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2016 год – 2300,00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2017 год – 2300,00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В том числе: </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средств районного бюджета 12329,88492 тыс. рублей, в том числе:</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2014 год – 3 505,87492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2015 год – 4224,01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2016 год – 2300,00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2017 год – 2300,00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сре</w:t>
            </w:r>
            <w:proofErr w:type="gramStart"/>
            <w:r w:rsidRPr="001B4131">
              <w:rPr>
                <w:rFonts w:ascii="Times New Roman" w:hAnsi="Times New Roman" w:cs="Times New Roman"/>
                <w:color w:val="auto"/>
                <w:kern w:val="0"/>
                <w:sz w:val="12"/>
                <w:szCs w:val="12"/>
              </w:rPr>
              <w:t>дств кр</w:t>
            </w:r>
            <w:proofErr w:type="gramEnd"/>
            <w:r w:rsidRPr="001B4131">
              <w:rPr>
                <w:rFonts w:ascii="Times New Roman" w:hAnsi="Times New Roman" w:cs="Times New Roman"/>
                <w:color w:val="auto"/>
                <w:kern w:val="0"/>
                <w:sz w:val="12"/>
                <w:szCs w:val="12"/>
              </w:rPr>
              <w:t>аевого бюджета  14 150,60749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2014 год – 14 150,60749 тыс. рублей;</w:t>
            </w:r>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2015 год – 0 тыс. рублей;</w:t>
            </w:r>
          </w:p>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2016 год – 0 тыс. рублей;</w:t>
            </w:r>
          </w:p>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2017 год – 0 тыс. рублей.</w:t>
            </w:r>
          </w:p>
        </w:tc>
      </w:tr>
      <w:tr w:rsidR="001B4131" w:rsidRPr="001B4131" w:rsidTr="001B4131">
        <w:tc>
          <w:tcPr>
            <w:tcW w:w="0" w:type="auto"/>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9</w:t>
            </w:r>
          </w:p>
        </w:tc>
        <w:tc>
          <w:tcPr>
            <w:tcW w:w="4123" w:type="dxa"/>
          </w:tcPr>
          <w:p w:rsidR="001B4131" w:rsidRPr="001B4131" w:rsidRDefault="001B4131" w:rsidP="001B4131">
            <w:pPr>
              <w:autoSpaceDE w:val="0"/>
              <w:autoSpaceDN w:val="0"/>
              <w:adjustRightInd w:val="0"/>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Система организации </w:t>
            </w:r>
            <w:proofErr w:type="gramStart"/>
            <w:r w:rsidRPr="001B4131">
              <w:rPr>
                <w:rFonts w:ascii="Times New Roman" w:hAnsi="Times New Roman" w:cs="Times New Roman"/>
                <w:color w:val="auto"/>
                <w:kern w:val="0"/>
                <w:sz w:val="12"/>
                <w:szCs w:val="12"/>
              </w:rPr>
              <w:t>контроля за</w:t>
            </w:r>
            <w:proofErr w:type="gramEnd"/>
            <w:r w:rsidRPr="001B4131">
              <w:rPr>
                <w:rFonts w:ascii="Times New Roman" w:hAnsi="Times New Roman" w:cs="Times New Roman"/>
                <w:color w:val="auto"/>
                <w:kern w:val="0"/>
                <w:sz w:val="12"/>
                <w:szCs w:val="12"/>
              </w:rPr>
              <w:t xml:space="preserve"> исполнением подпрограммы</w:t>
            </w:r>
          </w:p>
        </w:tc>
        <w:tc>
          <w:tcPr>
            <w:tcW w:w="5636" w:type="dxa"/>
          </w:tcPr>
          <w:p w:rsidR="001B4131" w:rsidRPr="001B4131" w:rsidRDefault="001B4131" w:rsidP="001B4131">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t>Контроль за</w:t>
            </w:r>
            <w:proofErr w:type="gramEnd"/>
            <w:r w:rsidRPr="001B4131">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ревизионная комиссия Каратузского района</w:t>
            </w:r>
          </w:p>
        </w:tc>
      </w:tr>
    </w:tbl>
    <w:p w:rsidR="001B4131" w:rsidRPr="001B4131" w:rsidRDefault="001B4131" w:rsidP="001B4131">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outlineLvl w:val="0"/>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ind w:firstLine="709"/>
        <w:jc w:val="center"/>
        <w:outlineLvl w:val="0"/>
        <w:rPr>
          <w:rFonts w:ascii="Times New Roman" w:hAnsi="Times New Roman" w:cs="Times New Roman"/>
          <w:b/>
          <w:color w:val="auto"/>
          <w:kern w:val="0"/>
          <w:sz w:val="12"/>
          <w:szCs w:val="12"/>
        </w:rPr>
      </w:pPr>
      <w:r w:rsidRPr="001B4131">
        <w:rPr>
          <w:rFonts w:ascii="Times New Roman" w:hAnsi="Times New Roman" w:cs="Times New Roman"/>
          <w:b/>
          <w:color w:val="auto"/>
          <w:kern w:val="0"/>
          <w:sz w:val="12"/>
          <w:szCs w:val="12"/>
        </w:rPr>
        <w:t>2. Основные разделы подпрограммы</w:t>
      </w:r>
    </w:p>
    <w:p w:rsidR="001B4131" w:rsidRDefault="001B4131" w:rsidP="001B4131">
      <w:pPr>
        <w:autoSpaceDE w:val="0"/>
        <w:autoSpaceDN w:val="0"/>
        <w:adjustRightInd w:val="0"/>
        <w:spacing w:after="0" w:line="240" w:lineRule="auto"/>
        <w:ind w:firstLine="540"/>
        <w:rPr>
          <w:rFonts w:ascii="Times New Roman" w:hAnsi="Times New Roman" w:cs="Times New Roman"/>
          <w:b/>
          <w:color w:val="auto"/>
          <w:kern w:val="0"/>
          <w:sz w:val="12"/>
          <w:szCs w:val="12"/>
        </w:rPr>
      </w:pPr>
    </w:p>
    <w:p w:rsidR="001B4131" w:rsidRPr="001B4131" w:rsidRDefault="001B4131" w:rsidP="001B4131">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1B4131">
        <w:rPr>
          <w:rFonts w:ascii="Times New Roman" w:hAnsi="Times New Roman" w:cs="Times New Roman"/>
          <w:b/>
          <w:color w:val="auto"/>
          <w:kern w:val="0"/>
          <w:sz w:val="12"/>
          <w:szCs w:val="12"/>
        </w:rPr>
        <w:t xml:space="preserve">2.1. Постановка </w:t>
      </w:r>
      <w:proofErr w:type="spellStart"/>
      <w:r w:rsidRPr="001B4131">
        <w:rPr>
          <w:rFonts w:ascii="Times New Roman" w:hAnsi="Times New Roman" w:cs="Times New Roman"/>
          <w:b/>
          <w:color w:val="auto"/>
          <w:kern w:val="0"/>
          <w:sz w:val="12"/>
          <w:szCs w:val="12"/>
        </w:rPr>
        <w:t>общерайонной</w:t>
      </w:r>
      <w:proofErr w:type="spellEnd"/>
      <w:r w:rsidRPr="001B4131">
        <w:rPr>
          <w:rFonts w:ascii="Times New Roman" w:hAnsi="Times New Roman" w:cs="Times New Roman"/>
          <w:b/>
          <w:color w:val="auto"/>
          <w:kern w:val="0"/>
          <w:sz w:val="12"/>
          <w:szCs w:val="12"/>
        </w:rPr>
        <w:t xml:space="preserve"> проблемы и обоснование необходимости разработки подпрограммы</w:t>
      </w:r>
    </w:p>
    <w:p w:rsidR="001B4131" w:rsidRDefault="001B4131" w:rsidP="001B4131">
      <w:pPr>
        <w:spacing w:after="0" w:line="240" w:lineRule="auto"/>
        <w:ind w:firstLine="720"/>
        <w:jc w:val="both"/>
        <w:rPr>
          <w:rFonts w:ascii="Times New Roman" w:hAnsi="Times New Roman" w:cs="Times New Roman"/>
          <w:color w:val="auto"/>
          <w:kern w:val="0"/>
          <w:sz w:val="12"/>
          <w:szCs w:val="12"/>
        </w:rPr>
      </w:pP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Безопасность учреждения – это условия сохранения жизни и здоровья обучающихся, воспитанников и работников, а также материальных ценностей от возможных несчастных случаев, пожаров, аварий и других чрезвычайных ситуаций.</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Безопасность учреждения включает все виды безопасности и, в том числе безопасность, связанную с техническим состоянием среды обитания (техническое состояние строительных конструкций), антитеррористической защищенностью, защитой от преступлений против личности и имущества, поддержанием общественного порядка на территории учреждения.</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Проблема построения эффективной системы обеспечения безопасности решается с учетом специфики каждого учреждения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Система безопасности составляет совокупность методов и технических средств, реализующих мероприятия, направленные на объект угрозы с целью ее снижения, на объект защиты с целью повышения его безопасности, на среду между объектом угрозы и объектом защиты с целью задержания, замедления продвижения, ослабления последствий реализации угрозы.</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Существующее положение материально-технического оснащения учреждений, подведомственных управлению образования, характеризуется высокой степенью изношенности основных фондов (зданий, сооружений, оборудования и инженерных коммуникаций), недостаточным финансированием мероприятий, направленных на повышение инженерной безопасности учреждений, нарушением правил их эксплуатации, ослаблением </w:t>
      </w:r>
      <w:proofErr w:type="gramStart"/>
      <w:r w:rsidRPr="001B4131">
        <w:rPr>
          <w:rFonts w:ascii="Times New Roman" w:hAnsi="Times New Roman" w:cs="Times New Roman"/>
          <w:color w:val="auto"/>
          <w:kern w:val="0"/>
          <w:sz w:val="12"/>
          <w:szCs w:val="12"/>
        </w:rPr>
        <w:t>контроля за</w:t>
      </w:r>
      <w:proofErr w:type="gramEnd"/>
      <w:r w:rsidRPr="001B4131">
        <w:rPr>
          <w:rFonts w:ascii="Times New Roman" w:hAnsi="Times New Roman" w:cs="Times New Roman"/>
          <w:color w:val="auto"/>
          <w:kern w:val="0"/>
          <w:sz w:val="12"/>
          <w:szCs w:val="12"/>
        </w:rPr>
        <w:t xml:space="preserve"> поддержанием их в исправном состоянии.</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Обеспечение жизнедеятельности учреждений может быть достигнуто проведением единой муниципальной политики, системой единых мер ресурсного и организационного характера.</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В течение 2010-2013 годов за счет средств районного бюджета в рамках долгосрочной целевой программы «Обеспечение жизнедеятельности образовательных учреждений» на 2010-2013 год реализованы следующие мероприятия, направленные на обеспечение безопасных и комфортных условий жизнедеятельности учреждений, подведомственных управлению образования:</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оборудованы системы автоматической охранно-пожарной сигнализации и оповещения людей о пожарах, что позволило обеспечить противопожарную безопасность во всех (100%)  учреждениях образования района;</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проведено устройство спортивных дворов и игровых площадок в 2 учреждениях образования;</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оснащены технологическим оборудованием пищеблоки в 15 учреждениях образования;</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lastRenderedPageBreak/>
        <w:t>приведены в соответствие с санитарно-гигиеническими нормами системы водоснабжения, отопления, канализации в 16 учреждениях образования;</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проведен ремонт теплых туалетных комнат в 8 учреждениях образования;</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проведен ремонт полового покрытия в 16 учреждениях образования;</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проведена обработка деревянных конструкций огнезащитным составом в 22 учреждениях образования</w:t>
      </w:r>
      <w:proofErr w:type="gramStart"/>
      <w:r w:rsidRPr="001B4131">
        <w:rPr>
          <w:rFonts w:ascii="Times New Roman" w:hAnsi="Times New Roman" w:cs="Times New Roman"/>
          <w:color w:val="auto"/>
          <w:kern w:val="0"/>
          <w:sz w:val="12"/>
          <w:szCs w:val="12"/>
        </w:rPr>
        <w:t xml:space="preserve"> ;</w:t>
      </w:r>
      <w:proofErr w:type="gramEnd"/>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в 9 учреждениях образования  осуществлен ремонт электрической проводки;</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разработана проектно-сметная документация для проведения капитального ремонта спортивного зала МБОУ </w:t>
      </w:r>
      <w:proofErr w:type="spellStart"/>
      <w:r w:rsidRPr="001B4131">
        <w:rPr>
          <w:rFonts w:ascii="Times New Roman" w:hAnsi="Times New Roman" w:cs="Times New Roman"/>
          <w:color w:val="auto"/>
          <w:kern w:val="0"/>
          <w:sz w:val="12"/>
          <w:szCs w:val="12"/>
        </w:rPr>
        <w:t>Черемушинская</w:t>
      </w:r>
      <w:proofErr w:type="spellEnd"/>
      <w:r w:rsidRPr="001B4131">
        <w:rPr>
          <w:rFonts w:ascii="Times New Roman" w:hAnsi="Times New Roman" w:cs="Times New Roman"/>
          <w:color w:val="auto"/>
          <w:kern w:val="0"/>
          <w:sz w:val="12"/>
          <w:szCs w:val="12"/>
        </w:rPr>
        <w:t xml:space="preserve"> СОШ;</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проведена работа по переводу </w:t>
      </w:r>
      <w:proofErr w:type="spellStart"/>
      <w:r w:rsidRPr="001B4131">
        <w:rPr>
          <w:rFonts w:ascii="Times New Roman" w:hAnsi="Times New Roman" w:cs="Times New Roman"/>
          <w:color w:val="auto"/>
          <w:kern w:val="0"/>
          <w:sz w:val="12"/>
          <w:szCs w:val="12"/>
        </w:rPr>
        <w:t>энергозатратной</w:t>
      </w:r>
      <w:proofErr w:type="spellEnd"/>
      <w:r w:rsidRPr="001B4131">
        <w:rPr>
          <w:rFonts w:ascii="Times New Roman" w:hAnsi="Times New Roman" w:cs="Times New Roman"/>
          <w:color w:val="auto"/>
          <w:kern w:val="0"/>
          <w:sz w:val="12"/>
          <w:szCs w:val="12"/>
        </w:rPr>
        <w:t xml:space="preserve"> </w:t>
      </w:r>
      <w:proofErr w:type="spellStart"/>
      <w:r w:rsidRPr="001B4131">
        <w:rPr>
          <w:rFonts w:ascii="Times New Roman" w:hAnsi="Times New Roman" w:cs="Times New Roman"/>
          <w:color w:val="auto"/>
          <w:kern w:val="0"/>
          <w:sz w:val="12"/>
          <w:szCs w:val="12"/>
        </w:rPr>
        <w:t>электрокотельной</w:t>
      </w:r>
      <w:proofErr w:type="spellEnd"/>
      <w:r w:rsidRPr="001B4131">
        <w:rPr>
          <w:rFonts w:ascii="Times New Roman" w:hAnsi="Times New Roman" w:cs="Times New Roman"/>
          <w:color w:val="auto"/>
          <w:kern w:val="0"/>
          <w:sz w:val="12"/>
          <w:szCs w:val="12"/>
        </w:rPr>
        <w:t xml:space="preserve"> в МБОУ </w:t>
      </w:r>
      <w:proofErr w:type="spellStart"/>
      <w:r w:rsidRPr="001B4131">
        <w:rPr>
          <w:rFonts w:ascii="Times New Roman" w:hAnsi="Times New Roman" w:cs="Times New Roman"/>
          <w:color w:val="auto"/>
          <w:kern w:val="0"/>
          <w:sz w:val="12"/>
          <w:szCs w:val="12"/>
        </w:rPr>
        <w:t>Сагайская</w:t>
      </w:r>
      <w:proofErr w:type="spellEnd"/>
      <w:r w:rsidRPr="001B4131">
        <w:rPr>
          <w:rFonts w:ascii="Times New Roman" w:hAnsi="Times New Roman" w:cs="Times New Roman"/>
          <w:color w:val="auto"/>
          <w:kern w:val="0"/>
          <w:sz w:val="12"/>
          <w:szCs w:val="12"/>
        </w:rPr>
        <w:t xml:space="preserve"> ООШ на </w:t>
      </w:r>
      <w:proofErr w:type="spellStart"/>
      <w:r w:rsidRPr="001B4131">
        <w:rPr>
          <w:rFonts w:ascii="Times New Roman" w:hAnsi="Times New Roman" w:cs="Times New Roman"/>
          <w:color w:val="auto"/>
          <w:kern w:val="0"/>
          <w:sz w:val="12"/>
          <w:szCs w:val="12"/>
        </w:rPr>
        <w:t>энергоэффективную</w:t>
      </w:r>
      <w:proofErr w:type="spellEnd"/>
      <w:r w:rsidRPr="001B4131">
        <w:rPr>
          <w:rFonts w:ascii="Times New Roman" w:hAnsi="Times New Roman" w:cs="Times New Roman"/>
          <w:color w:val="auto"/>
          <w:kern w:val="0"/>
          <w:sz w:val="12"/>
          <w:szCs w:val="12"/>
        </w:rPr>
        <w:t xml:space="preserve"> котельную на твердом топливе с монтажом;</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установлено видеонаблюдение в МБОУ </w:t>
      </w:r>
      <w:proofErr w:type="spellStart"/>
      <w:r w:rsidRPr="001B4131">
        <w:rPr>
          <w:rFonts w:ascii="Times New Roman" w:hAnsi="Times New Roman" w:cs="Times New Roman"/>
          <w:color w:val="auto"/>
          <w:kern w:val="0"/>
          <w:sz w:val="12"/>
          <w:szCs w:val="12"/>
        </w:rPr>
        <w:t>Каратузская</w:t>
      </w:r>
      <w:proofErr w:type="spellEnd"/>
      <w:r w:rsidRPr="001B4131">
        <w:rPr>
          <w:rFonts w:ascii="Times New Roman" w:hAnsi="Times New Roman" w:cs="Times New Roman"/>
          <w:color w:val="auto"/>
          <w:kern w:val="0"/>
          <w:sz w:val="12"/>
          <w:szCs w:val="12"/>
        </w:rPr>
        <w:t xml:space="preserve"> СОШ;</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приобретен и смонтирован источник автономного электроснабжения в МБОУ </w:t>
      </w:r>
      <w:proofErr w:type="spellStart"/>
      <w:r w:rsidRPr="001B4131">
        <w:rPr>
          <w:rFonts w:ascii="Times New Roman" w:hAnsi="Times New Roman" w:cs="Times New Roman"/>
          <w:color w:val="auto"/>
          <w:kern w:val="0"/>
          <w:sz w:val="12"/>
          <w:szCs w:val="12"/>
        </w:rPr>
        <w:t>Черемушинская</w:t>
      </w:r>
      <w:proofErr w:type="spellEnd"/>
      <w:r w:rsidRPr="001B4131">
        <w:rPr>
          <w:rFonts w:ascii="Times New Roman" w:hAnsi="Times New Roman" w:cs="Times New Roman"/>
          <w:color w:val="auto"/>
          <w:kern w:val="0"/>
          <w:sz w:val="12"/>
          <w:szCs w:val="12"/>
        </w:rPr>
        <w:t xml:space="preserve"> СОШ;</w:t>
      </w:r>
    </w:p>
    <w:p w:rsidR="001B4131" w:rsidRPr="001B4131" w:rsidRDefault="001B4131" w:rsidP="001B4131">
      <w:pPr>
        <w:spacing w:after="0" w:line="240" w:lineRule="auto"/>
        <w:ind w:firstLine="284"/>
        <w:jc w:val="both"/>
        <w:rPr>
          <w:rFonts w:ascii="Calibri" w:hAnsi="Calibri" w:cs="Times New Roman"/>
          <w:color w:val="auto"/>
          <w:kern w:val="0"/>
          <w:sz w:val="12"/>
          <w:szCs w:val="12"/>
        </w:rPr>
      </w:pPr>
      <w:r w:rsidRPr="001B4131">
        <w:rPr>
          <w:rFonts w:ascii="Times New Roman" w:hAnsi="Times New Roman" w:cs="Times New Roman"/>
          <w:color w:val="auto"/>
          <w:kern w:val="0"/>
          <w:sz w:val="12"/>
          <w:szCs w:val="12"/>
        </w:rPr>
        <w:t>проведен частичный капитальный ремонт в 6 учреждениях образования.</w:t>
      </w:r>
      <w:r w:rsidRPr="001B4131">
        <w:rPr>
          <w:rFonts w:ascii="Calibri" w:hAnsi="Calibri" w:cs="Times New Roman"/>
          <w:color w:val="auto"/>
          <w:kern w:val="0"/>
          <w:sz w:val="12"/>
          <w:szCs w:val="12"/>
        </w:rPr>
        <w:t xml:space="preserve">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t xml:space="preserve">Несмотря на принимаемые меры, ежегодно территориальным отделом управления </w:t>
      </w:r>
      <w:proofErr w:type="spellStart"/>
      <w:r w:rsidRPr="001B4131">
        <w:rPr>
          <w:rFonts w:ascii="Times New Roman" w:hAnsi="Times New Roman" w:cs="Times New Roman"/>
          <w:color w:val="auto"/>
          <w:kern w:val="0"/>
          <w:sz w:val="12"/>
          <w:szCs w:val="12"/>
        </w:rPr>
        <w:t>Роспотребнадзора</w:t>
      </w:r>
      <w:proofErr w:type="spellEnd"/>
      <w:r w:rsidRPr="001B4131">
        <w:rPr>
          <w:rFonts w:ascii="Times New Roman" w:hAnsi="Times New Roman" w:cs="Times New Roman"/>
          <w:color w:val="auto"/>
          <w:kern w:val="0"/>
          <w:sz w:val="12"/>
          <w:szCs w:val="12"/>
        </w:rPr>
        <w:t xml:space="preserve"> по Красноярскому краю в  г. Минусинске  выявляются нарушения Федерального закона Российской Федерации от 30.09.1999      № 52-ФЗ «О санитарно-эпидемиологическом благополучии населения»,  СанПиН 2.4.2.2821-10 «Санитарно-эпидемиологические требования к условиям организации обучения в общеобразовательных учреждениях» 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roofErr w:type="gramEnd"/>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ab/>
        <w:t>Среди различных видов безопасности для образовательных учреждений приоритетными являются пожарная, электрическая и техническая безопасность. Все они являются взаимозависимыми, и их обеспечение должно решаться в комплексе.</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Требуются значительные вложения средств на  выполнение требований Министерства внутренних дел Российской Федерации по монтажу систем охраны и </w:t>
      </w:r>
      <w:proofErr w:type="spellStart"/>
      <w:r w:rsidRPr="001B4131">
        <w:rPr>
          <w:rFonts w:ascii="Times New Roman" w:hAnsi="Times New Roman" w:cs="Times New Roman"/>
          <w:color w:val="auto"/>
          <w:kern w:val="0"/>
          <w:sz w:val="12"/>
          <w:szCs w:val="12"/>
        </w:rPr>
        <w:t>видеонаблюдений</w:t>
      </w:r>
      <w:proofErr w:type="spellEnd"/>
      <w:r w:rsidRPr="001B4131">
        <w:rPr>
          <w:rFonts w:ascii="Times New Roman" w:hAnsi="Times New Roman" w:cs="Times New Roman"/>
          <w:color w:val="auto"/>
          <w:kern w:val="0"/>
          <w:sz w:val="12"/>
          <w:szCs w:val="12"/>
        </w:rPr>
        <w:t xml:space="preserve"> и </w:t>
      </w:r>
      <w:proofErr w:type="spellStart"/>
      <w:r w:rsidRPr="001B4131">
        <w:rPr>
          <w:rFonts w:ascii="Times New Roman" w:hAnsi="Times New Roman" w:cs="Times New Roman"/>
          <w:color w:val="auto"/>
          <w:kern w:val="0"/>
          <w:sz w:val="12"/>
          <w:szCs w:val="12"/>
        </w:rPr>
        <w:t>видеослежения</w:t>
      </w:r>
      <w:proofErr w:type="spellEnd"/>
      <w:r w:rsidRPr="001B4131">
        <w:rPr>
          <w:rFonts w:ascii="Times New Roman" w:hAnsi="Times New Roman" w:cs="Times New Roman"/>
          <w:color w:val="auto"/>
          <w:kern w:val="0"/>
          <w:sz w:val="12"/>
          <w:szCs w:val="12"/>
        </w:rPr>
        <w:t xml:space="preserve"> в 17 зданиях общеобразовательных учреждений района.</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Таким образом, принятие подпрограммы «Обеспечение жизнедеятельности учреждений подведомственных управлению образования администрации  Каратузского района»  позволит устранить нарушения, выявленные надзорными органами, повысит безопасность образовательных учреждений, снизит риск возникновения различных чрезвычайных ситуаций, обеспечит сохранность жизни и здоровья детей и работников учреждений образования.</w:t>
      </w:r>
    </w:p>
    <w:p w:rsidR="001B4131" w:rsidRPr="001B4131" w:rsidRDefault="001B4131" w:rsidP="001B4131">
      <w:pPr>
        <w:spacing w:after="0" w:line="240" w:lineRule="auto"/>
        <w:ind w:firstLine="708"/>
        <w:jc w:val="both"/>
        <w:rPr>
          <w:rFonts w:ascii="Times New Roman" w:hAnsi="Times New Roman" w:cs="Times New Roman"/>
          <w:color w:val="auto"/>
          <w:kern w:val="0"/>
          <w:sz w:val="12"/>
          <w:szCs w:val="12"/>
        </w:rPr>
      </w:pPr>
    </w:p>
    <w:p w:rsidR="001B4131" w:rsidRPr="001B4131" w:rsidRDefault="001B4131" w:rsidP="001B4131">
      <w:pPr>
        <w:spacing w:after="0" w:line="240" w:lineRule="auto"/>
        <w:jc w:val="center"/>
        <w:rPr>
          <w:rFonts w:ascii="Times New Roman" w:hAnsi="Times New Roman" w:cs="Times New Roman"/>
          <w:b/>
          <w:color w:val="auto"/>
          <w:kern w:val="0"/>
          <w:sz w:val="12"/>
          <w:szCs w:val="12"/>
        </w:rPr>
      </w:pPr>
      <w:r w:rsidRPr="001B4131">
        <w:rPr>
          <w:rFonts w:ascii="Times New Roman" w:hAnsi="Times New Roman" w:cs="Times New Roman"/>
          <w:b/>
          <w:color w:val="auto"/>
          <w:kern w:val="0"/>
          <w:sz w:val="12"/>
          <w:szCs w:val="12"/>
        </w:rPr>
        <w:t>2.2.  Основные цели и задачи, этапы и сроки выполнения подпрограммы, целевые индикаторы</w:t>
      </w:r>
    </w:p>
    <w:p w:rsidR="001B4131" w:rsidRDefault="001B4131" w:rsidP="001B4131">
      <w:pPr>
        <w:spacing w:after="0" w:line="240" w:lineRule="auto"/>
        <w:ind w:firstLine="708"/>
        <w:jc w:val="both"/>
        <w:rPr>
          <w:rFonts w:ascii="Times New Roman" w:hAnsi="Times New Roman" w:cs="Times New Roman"/>
          <w:color w:val="auto"/>
          <w:kern w:val="0"/>
          <w:sz w:val="12"/>
          <w:szCs w:val="12"/>
        </w:rPr>
      </w:pP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Целью подпрограммы является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  </w:t>
      </w: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Для достижения поставленной цели необходимо решение следующих задач:</w:t>
      </w:r>
    </w:p>
    <w:p w:rsidR="001B4131" w:rsidRPr="001B4131" w:rsidRDefault="001B4131" w:rsidP="001B4131">
      <w:pPr>
        <w:widowControl w:val="0"/>
        <w:numPr>
          <w:ilvl w:val="0"/>
          <w:numId w:val="40"/>
        </w:numPr>
        <w:tabs>
          <w:tab w:val="clear" w:pos="720"/>
        </w:tabs>
        <w:autoSpaceDE w:val="0"/>
        <w:autoSpaceDN w:val="0"/>
        <w:adjustRightInd w:val="0"/>
        <w:spacing w:after="0" w:line="240" w:lineRule="auto"/>
        <w:ind w:left="0" w:firstLine="284"/>
        <w:jc w:val="both"/>
        <w:rPr>
          <w:rFonts w:ascii="Times New Roman" w:hAnsi="Times New Roman" w:cs="Calibri"/>
          <w:color w:val="auto"/>
          <w:kern w:val="0"/>
          <w:sz w:val="12"/>
          <w:szCs w:val="12"/>
        </w:rPr>
      </w:pPr>
      <w:r w:rsidRPr="001B4131">
        <w:rPr>
          <w:rFonts w:ascii="Times New Roman" w:hAnsi="Times New Roman" w:cs="Calibri"/>
          <w:color w:val="auto"/>
          <w:kern w:val="0"/>
          <w:sz w:val="12"/>
          <w:szCs w:val="12"/>
        </w:rPr>
        <w:t>Выполнение требований надзорных органов:</w:t>
      </w:r>
    </w:p>
    <w:p w:rsidR="001B4131" w:rsidRPr="001B4131" w:rsidRDefault="001B4131" w:rsidP="001B4131">
      <w:pPr>
        <w:numPr>
          <w:ilvl w:val="1"/>
          <w:numId w:val="40"/>
        </w:numPr>
        <w:tabs>
          <w:tab w:val="clear" w:pos="1440"/>
          <w:tab w:val="num" w:pos="900"/>
        </w:tabs>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монтаж систем охраны и видеонаблюдения в учреждениях образования;</w:t>
      </w:r>
    </w:p>
    <w:p w:rsidR="001B4131" w:rsidRPr="001B4131" w:rsidRDefault="001B4131" w:rsidP="001B4131">
      <w:pPr>
        <w:numPr>
          <w:ilvl w:val="1"/>
          <w:numId w:val="40"/>
        </w:numPr>
        <w:tabs>
          <w:tab w:val="clear" w:pos="1440"/>
          <w:tab w:val="num" w:pos="900"/>
        </w:tabs>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огнезащитная обработка деревянных </w:t>
      </w:r>
      <w:proofErr w:type="gramStart"/>
      <w:r w:rsidRPr="001B4131">
        <w:rPr>
          <w:rFonts w:ascii="Times New Roman" w:hAnsi="Times New Roman" w:cs="Times New Roman"/>
          <w:color w:val="auto"/>
          <w:kern w:val="0"/>
          <w:sz w:val="12"/>
          <w:szCs w:val="12"/>
        </w:rPr>
        <w:t>конструкций кровли зданий учреждений образования</w:t>
      </w:r>
      <w:proofErr w:type="gramEnd"/>
      <w:r w:rsidRPr="001B4131">
        <w:rPr>
          <w:rFonts w:ascii="Times New Roman" w:hAnsi="Times New Roman" w:cs="Times New Roman"/>
          <w:color w:val="auto"/>
          <w:kern w:val="0"/>
          <w:sz w:val="12"/>
          <w:szCs w:val="12"/>
        </w:rPr>
        <w:t>;</w:t>
      </w:r>
    </w:p>
    <w:p w:rsidR="001B4131" w:rsidRPr="001B4131" w:rsidRDefault="001B4131" w:rsidP="001B4131">
      <w:pPr>
        <w:numPr>
          <w:ilvl w:val="1"/>
          <w:numId w:val="40"/>
        </w:numPr>
        <w:tabs>
          <w:tab w:val="clear" w:pos="1440"/>
          <w:tab w:val="num" w:pos="900"/>
        </w:tabs>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установка тревожных кнопок с выводом на пульт пожарной охраны;</w:t>
      </w:r>
    </w:p>
    <w:p w:rsidR="001B4131" w:rsidRPr="001B4131" w:rsidRDefault="001B4131" w:rsidP="001B4131">
      <w:pPr>
        <w:numPr>
          <w:ilvl w:val="1"/>
          <w:numId w:val="40"/>
        </w:numPr>
        <w:tabs>
          <w:tab w:val="clear" w:pos="1440"/>
          <w:tab w:val="num" w:pos="900"/>
        </w:tabs>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замена и ремонт полового покрытия в учреждениях образования;</w:t>
      </w:r>
    </w:p>
    <w:p w:rsidR="001B4131" w:rsidRPr="001B4131" w:rsidRDefault="001B4131" w:rsidP="001B4131">
      <w:pPr>
        <w:numPr>
          <w:ilvl w:val="1"/>
          <w:numId w:val="40"/>
        </w:numPr>
        <w:tabs>
          <w:tab w:val="clear" w:pos="1440"/>
          <w:tab w:val="num" w:pos="900"/>
        </w:tabs>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ремонт системы водоснабжения, канализации и отопления в учреждениях образования;</w:t>
      </w:r>
    </w:p>
    <w:p w:rsidR="001B4131" w:rsidRPr="001B4131" w:rsidRDefault="001B4131" w:rsidP="001B4131">
      <w:pPr>
        <w:numPr>
          <w:ilvl w:val="1"/>
          <w:numId w:val="40"/>
        </w:numPr>
        <w:tabs>
          <w:tab w:val="clear" w:pos="1440"/>
          <w:tab w:val="num" w:pos="900"/>
        </w:tabs>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ремонт теплых туалетных комнат;</w:t>
      </w:r>
    </w:p>
    <w:p w:rsidR="001B4131" w:rsidRPr="001B4131" w:rsidRDefault="001B4131" w:rsidP="001B4131">
      <w:pPr>
        <w:numPr>
          <w:ilvl w:val="1"/>
          <w:numId w:val="40"/>
        </w:numPr>
        <w:tabs>
          <w:tab w:val="clear" w:pos="1440"/>
          <w:tab w:val="num" w:pos="900"/>
        </w:tabs>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ремонт локально-вытяжной системы вентиляции в учреждениях образования;</w:t>
      </w:r>
    </w:p>
    <w:p w:rsidR="001B4131" w:rsidRPr="001B4131" w:rsidRDefault="001B4131" w:rsidP="001B4131">
      <w:pPr>
        <w:numPr>
          <w:ilvl w:val="1"/>
          <w:numId w:val="40"/>
        </w:numPr>
        <w:tabs>
          <w:tab w:val="clear" w:pos="1440"/>
          <w:tab w:val="num" w:pos="900"/>
        </w:tabs>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ремонт и оборудование хозяйственной зоны учреждений образования;</w:t>
      </w:r>
    </w:p>
    <w:p w:rsidR="001B4131" w:rsidRPr="001B4131" w:rsidRDefault="001B4131" w:rsidP="001B4131">
      <w:pPr>
        <w:numPr>
          <w:ilvl w:val="1"/>
          <w:numId w:val="40"/>
        </w:numPr>
        <w:tabs>
          <w:tab w:val="clear" w:pos="1440"/>
          <w:tab w:val="num" w:pos="900"/>
        </w:tabs>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оснащение технологическим оборудованием и ремонт пищеблоков учреждений образования;</w:t>
      </w:r>
    </w:p>
    <w:p w:rsidR="001B4131" w:rsidRPr="001B4131" w:rsidRDefault="001B4131" w:rsidP="001B4131">
      <w:pPr>
        <w:numPr>
          <w:ilvl w:val="1"/>
          <w:numId w:val="40"/>
        </w:numPr>
        <w:tabs>
          <w:tab w:val="clear" w:pos="1440"/>
          <w:tab w:val="num" w:pos="900"/>
        </w:tabs>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ремонт классных комнат в общеобразовательных учреждениях;</w:t>
      </w:r>
    </w:p>
    <w:p w:rsidR="001B4131" w:rsidRPr="001B4131" w:rsidRDefault="001B4131" w:rsidP="001B4131">
      <w:pPr>
        <w:numPr>
          <w:ilvl w:val="1"/>
          <w:numId w:val="40"/>
        </w:numPr>
        <w:tabs>
          <w:tab w:val="clear" w:pos="1440"/>
          <w:tab w:val="num" w:pos="900"/>
        </w:tabs>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оборудование площадок для физкультурно-спортивных игр и отдыха;</w:t>
      </w:r>
    </w:p>
    <w:p w:rsidR="001B4131" w:rsidRPr="001B4131" w:rsidRDefault="001B4131" w:rsidP="001B4131">
      <w:pPr>
        <w:numPr>
          <w:ilvl w:val="1"/>
          <w:numId w:val="40"/>
        </w:numPr>
        <w:tabs>
          <w:tab w:val="clear" w:pos="1440"/>
          <w:tab w:val="num" w:pos="900"/>
        </w:tabs>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разработка проектно-сметной документации на проведение капитального ремонта;</w:t>
      </w:r>
    </w:p>
    <w:p w:rsidR="001B4131" w:rsidRPr="001B4131" w:rsidRDefault="001B4131" w:rsidP="001B4131">
      <w:pPr>
        <w:numPr>
          <w:ilvl w:val="0"/>
          <w:numId w:val="40"/>
        </w:numPr>
        <w:tabs>
          <w:tab w:val="clear" w:pos="720"/>
        </w:tabs>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1B4131">
        <w:rPr>
          <w:rFonts w:ascii="Times New Roman" w:hAnsi="Times New Roman" w:cs="Times New Roman"/>
          <w:color w:val="auto"/>
          <w:kern w:val="0"/>
          <w:sz w:val="12"/>
          <w:szCs w:val="12"/>
        </w:rPr>
        <w:t>энергоэффективности</w:t>
      </w:r>
      <w:proofErr w:type="spellEnd"/>
      <w:r w:rsidRPr="001B4131">
        <w:rPr>
          <w:rFonts w:ascii="Times New Roman" w:hAnsi="Times New Roman" w:cs="Times New Roman"/>
          <w:color w:val="auto"/>
          <w:kern w:val="0"/>
          <w:sz w:val="12"/>
          <w:szCs w:val="12"/>
        </w:rPr>
        <w:t>:</w:t>
      </w:r>
    </w:p>
    <w:p w:rsidR="001B4131" w:rsidRPr="001B4131" w:rsidRDefault="001B4131" w:rsidP="001B4131">
      <w:pPr>
        <w:numPr>
          <w:ilvl w:val="1"/>
          <w:numId w:val="40"/>
        </w:numPr>
        <w:tabs>
          <w:tab w:val="clear" w:pos="1440"/>
          <w:tab w:val="num" w:pos="900"/>
        </w:tabs>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ремонт оконных блоков, кровли и дверей учреждений образования;</w:t>
      </w:r>
    </w:p>
    <w:p w:rsidR="001B4131" w:rsidRPr="001B4131" w:rsidRDefault="001B4131" w:rsidP="001B4131">
      <w:pPr>
        <w:numPr>
          <w:ilvl w:val="1"/>
          <w:numId w:val="40"/>
        </w:numPr>
        <w:tabs>
          <w:tab w:val="clear" w:pos="1440"/>
          <w:tab w:val="num" w:pos="900"/>
        </w:tabs>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ремонт фасада зданий учреждений образования;</w:t>
      </w:r>
    </w:p>
    <w:p w:rsidR="001B4131" w:rsidRPr="001B4131" w:rsidRDefault="001B4131" w:rsidP="001B4131">
      <w:pPr>
        <w:numPr>
          <w:ilvl w:val="1"/>
          <w:numId w:val="40"/>
        </w:numPr>
        <w:tabs>
          <w:tab w:val="clear" w:pos="1440"/>
          <w:tab w:val="num" w:pos="900"/>
        </w:tabs>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перевод </w:t>
      </w:r>
      <w:proofErr w:type="spellStart"/>
      <w:r w:rsidRPr="001B4131">
        <w:rPr>
          <w:rFonts w:ascii="Times New Roman" w:hAnsi="Times New Roman" w:cs="Times New Roman"/>
          <w:color w:val="auto"/>
          <w:kern w:val="0"/>
          <w:sz w:val="12"/>
          <w:szCs w:val="12"/>
        </w:rPr>
        <w:t>электрокотельных</w:t>
      </w:r>
      <w:proofErr w:type="spellEnd"/>
      <w:r w:rsidRPr="001B4131">
        <w:rPr>
          <w:rFonts w:ascii="Times New Roman" w:hAnsi="Times New Roman" w:cs="Times New Roman"/>
          <w:color w:val="auto"/>
          <w:kern w:val="0"/>
          <w:sz w:val="12"/>
          <w:szCs w:val="12"/>
        </w:rPr>
        <w:t xml:space="preserve"> на </w:t>
      </w:r>
      <w:proofErr w:type="gramStart"/>
      <w:r w:rsidRPr="001B4131">
        <w:rPr>
          <w:rFonts w:ascii="Times New Roman" w:hAnsi="Times New Roman" w:cs="Times New Roman"/>
          <w:color w:val="auto"/>
          <w:kern w:val="0"/>
          <w:sz w:val="12"/>
          <w:szCs w:val="12"/>
        </w:rPr>
        <w:t>котельные</w:t>
      </w:r>
      <w:proofErr w:type="gramEnd"/>
      <w:r w:rsidRPr="001B4131">
        <w:rPr>
          <w:rFonts w:ascii="Times New Roman" w:hAnsi="Times New Roman" w:cs="Times New Roman"/>
          <w:color w:val="auto"/>
          <w:kern w:val="0"/>
          <w:sz w:val="12"/>
          <w:szCs w:val="12"/>
        </w:rPr>
        <w:t xml:space="preserve"> на твердом топливе;</w:t>
      </w:r>
    </w:p>
    <w:p w:rsidR="001B4131" w:rsidRDefault="001B4131" w:rsidP="001B4131">
      <w:pPr>
        <w:numPr>
          <w:ilvl w:val="1"/>
          <w:numId w:val="40"/>
        </w:numPr>
        <w:tabs>
          <w:tab w:val="clear" w:pos="1440"/>
          <w:tab w:val="num" w:pos="900"/>
        </w:tabs>
        <w:spacing w:after="0" w:line="240" w:lineRule="auto"/>
        <w:ind w:left="0"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монтаж резервных источников электроснабжения.</w:t>
      </w:r>
    </w:p>
    <w:p w:rsidR="00F22038" w:rsidRPr="001B4131" w:rsidRDefault="00F22038" w:rsidP="00F22038">
      <w:pPr>
        <w:spacing w:after="0" w:line="240" w:lineRule="auto"/>
        <w:ind w:left="284"/>
        <w:jc w:val="both"/>
        <w:rPr>
          <w:rFonts w:ascii="Times New Roman" w:hAnsi="Times New Roman" w:cs="Times New Roman"/>
          <w:color w:val="auto"/>
          <w:kern w:val="0"/>
          <w:sz w:val="12"/>
          <w:szCs w:val="12"/>
        </w:rPr>
      </w:pPr>
    </w:p>
    <w:p w:rsidR="001B4131" w:rsidRPr="001B4131" w:rsidRDefault="001B4131" w:rsidP="001B4131">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За время реализации подпрограммы «Обеспечение жизнедеятельности учреждений подведомственных управлению образования администрации  Каратузского района» будут выполнены требования надзорных органов, предъявляемых   к образовательному учреждению, и созданы  безопасные условия для учащихся и работающих, созданы благоприятные условия для осуществления учебно-воспитательного процесса.  </w:t>
      </w:r>
    </w:p>
    <w:p w:rsidR="001B4131" w:rsidRPr="001B4131" w:rsidRDefault="001B4131" w:rsidP="001B4131">
      <w:pPr>
        <w:widowControl w:val="0"/>
        <w:autoSpaceDE w:val="0"/>
        <w:autoSpaceDN w:val="0"/>
        <w:adjustRightInd w:val="0"/>
        <w:spacing w:after="0" w:line="240" w:lineRule="auto"/>
        <w:ind w:firstLine="284"/>
        <w:jc w:val="both"/>
        <w:rPr>
          <w:rFonts w:ascii="Times New Roman" w:hAnsi="Times New Roman" w:cs="Calibri"/>
          <w:kern w:val="0"/>
          <w:sz w:val="12"/>
          <w:szCs w:val="12"/>
        </w:rPr>
      </w:pPr>
      <w:r w:rsidRPr="001B4131">
        <w:rPr>
          <w:rFonts w:ascii="Times New Roman" w:hAnsi="Times New Roman" w:cs="Times New Roman"/>
          <w:color w:val="auto"/>
          <w:kern w:val="0"/>
          <w:sz w:val="12"/>
          <w:szCs w:val="12"/>
        </w:rPr>
        <w:t xml:space="preserve">Целевым индикатором и показателем результативности подпрограммы является </w:t>
      </w:r>
      <w:r w:rsidRPr="001B4131">
        <w:rPr>
          <w:rFonts w:ascii="Times New Roman" w:hAnsi="Times New Roman" w:cs="Calibri"/>
          <w:kern w:val="0"/>
          <w:sz w:val="12"/>
          <w:szCs w:val="12"/>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p w:rsidR="001B4131" w:rsidRPr="001B4131" w:rsidRDefault="001B4131" w:rsidP="001B4131">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Эффективность реализации подпрограммы определяются степенью выполнению целевых индикаторов (приложение 1)</w:t>
      </w:r>
    </w:p>
    <w:p w:rsidR="001B4131" w:rsidRPr="001B4131" w:rsidRDefault="001B4131" w:rsidP="001B4131">
      <w:pPr>
        <w:spacing w:after="0" w:line="240" w:lineRule="auto"/>
        <w:jc w:val="both"/>
        <w:rPr>
          <w:rFonts w:ascii="Times New Roman" w:hAnsi="Times New Roman" w:cs="Times New Roman"/>
          <w:color w:val="auto"/>
          <w:kern w:val="0"/>
          <w:sz w:val="12"/>
          <w:szCs w:val="12"/>
        </w:rPr>
      </w:pPr>
    </w:p>
    <w:p w:rsidR="001B4131" w:rsidRPr="001B4131" w:rsidRDefault="001B4131" w:rsidP="001B4131">
      <w:pPr>
        <w:spacing w:after="0" w:line="240" w:lineRule="auto"/>
        <w:jc w:val="center"/>
        <w:rPr>
          <w:rFonts w:ascii="Times New Roman" w:hAnsi="Times New Roman" w:cs="Times New Roman"/>
          <w:b/>
          <w:color w:val="auto"/>
          <w:kern w:val="0"/>
          <w:sz w:val="12"/>
          <w:szCs w:val="12"/>
        </w:rPr>
      </w:pPr>
      <w:r w:rsidRPr="001B4131">
        <w:rPr>
          <w:rFonts w:ascii="Times New Roman" w:hAnsi="Times New Roman" w:cs="Times New Roman"/>
          <w:b/>
          <w:color w:val="auto"/>
          <w:kern w:val="0"/>
          <w:sz w:val="12"/>
          <w:szCs w:val="12"/>
        </w:rPr>
        <w:t>2.3. Механизм реализации подпрограммы</w:t>
      </w:r>
    </w:p>
    <w:p w:rsidR="001B4131" w:rsidRPr="001B4131" w:rsidRDefault="001B4131" w:rsidP="001B4131">
      <w:pPr>
        <w:spacing w:after="0" w:line="240" w:lineRule="auto"/>
        <w:ind w:firstLine="720"/>
        <w:jc w:val="both"/>
        <w:rPr>
          <w:rFonts w:ascii="Times New Roman" w:hAnsi="Times New Roman" w:cs="Times New Roman"/>
          <w:color w:val="auto"/>
          <w:kern w:val="0"/>
          <w:sz w:val="12"/>
          <w:szCs w:val="12"/>
        </w:rPr>
      </w:pPr>
    </w:p>
    <w:p w:rsidR="001B4131" w:rsidRPr="001B4131" w:rsidRDefault="001B4131" w:rsidP="00F22038">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Для реализации программы </w:t>
      </w:r>
      <w:proofErr w:type="gramStart"/>
      <w:r w:rsidRPr="001B4131">
        <w:rPr>
          <w:rFonts w:ascii="Times New Roman" w:hAnsi="Times New Roman" w:cs="Times New Roman"/>
          <w:color w:val="auto"/>
          <w:kern w:val="0"/>
          <w:sz w:val="12"/>
          <w:szCs w:val="12"/>
        </w:rPr>
        <w:t>разрабатываются и утверждаются мероприятия и подается</w:t>
      </w:r>
      <w:proofErr w:type="gramEnd"/>
      <w:r w:rsidRPr="001B4131">
        <w:rPr>
          <w:rFonts w:ascii="Times New Roman" w:hAnsi="Times New Roman" w:cs="Times New Roman"/>
          <w:color w:val="auto"/>
          <w:kern w:val="0"/>
          <w:sz w:val="12"/>
          <w:szCs w:val="12"/>
        </w:rPr>
        <w:t xml:space="preserve"> бюджетная заявка в соответствии с Постановлением администрации Каратузского района 738-п от 29.07.2013 года «Об  утверждении Порядка принятия решений о разработке муниципальных программ Каратузского района, их формировании и реализации».</w:t>
      </w:r>
    </w:p>
    <w:p w:rsidR="001B4131" w:rsidRPr="001B4131" w:rsidRDefault="001B4131" w:rsidP="00F22038">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Перечень работ, для внесения в мероприятия подпрограммы, рассматриваются управлением образования на основании предписаний надзорных органов, решений суда, требований нормативно-правовых актов, положений, стандартов и т.д., ходатайств учреждений, подведомственных управлению образования,  а также с учетом проводимых мониторингов.</w:t>
      </w:r>
    </w:p>
    <w:p w:rsidR="001B4131" w:rsidRPr="001B4131" w:rsidRDefault="001B4131" w:rsidP="00F22038">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Реализация программных мероприятий осуществляется в соответствии с Федеральным Законом от 21.07.2005г. № 94-ФЗ «О размещении заказов на поставки товаров, выполнении работ, оказание услуг для государственных и муниципальных нужд». На основании указанного Закона учреждения заключают договоры или муниципальные контракты для выполнения программных мероприятий.</w:t>
      </w:r>
    </w:p>
    <w:p w:rsidR="001B4131" w:rsidRPr="001B4131" w:rsidRDefault="001B4131" w:rsidP="00F22038">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Для оплаты выполненных программных мероприятий учреждения представляют в управление образования:</w:t>
      </w:r>
    </w:p>
    <w:p w:rsidR="001B4131" w:rsidRPr="001B4131" w:rsidRDefault="001B4131" w:rsidP="00F22038">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муниципальные контракты или договора на поставки товаров, выполнение работ</w:t>
      </w:r>
      <w:proofErr w:type="gramStart"/>
      <w:r w:rsidRPr="001B4131">
        <w:rPr>
          <w:rFonts w:ascii="Times New Roman" w:hAnsi="Times New Roman" w:cs="Times New Roman"/>
          <w:color w:val="auto"/>
          <w:kern w:val="0"/>
          <w:sz w:val="12"/>
          <w:szCs w:val="12"/>
        </w:rPr>
        <w:t>.</w:t>
      </w:r>
      <w:proofErr w:type="gramEnd"/>
      <w:r w:rsidRPr="001B4131">
        <w:rPr>
          <w:rFonts w:ascii="Times New Roman" w:hAnsi="Times New Roman" w:cs="Times New Roman"/>
          <w:color w:val="auto"/>
          <w:kern w:val="0"/>
          <w:sz w:val="12"/>
          <w:szCs w:val="12"/>
        </w:rPr>
        <w:t xml:space="preserve"> </w:t>
      </w:r>
      <w:proofErr w:type="gramStart"/>
      <w:r w:rsidRPr="001B4131">
        <w:rPr>
          <w:rFonts w:ascii="Times New Roman" w:hAnsi="Times New Roman" w:cs="Times New Roman"/>
          <w:color w:val="auto"/>
          <w:kern w:val="0"/>
          <w:sz w:val="12"/>
          <w:szCs w:val="12"/>
        </w:rPr>
        <w:t>о</w:t>
      </w:r>
      <w:proofErr w:type="gramEnd"/>
      <w:r w:rsidRPr="001B4131">
        <w:rPr>
          <w:rFonts w:ascii="Times New Roman" w:hAnsi="Times New Roman" w:cs="Times New Roman"/>
          <w:color w:val="auto"/>
          <w:kern w:val="0"/>
          <w:sz w:val="12"/>
          <w:szCs w:val="12"/>
        </w:rPr>
        <w:t>казание услуг;</w:t>
      </w:r>
    </w:p>
    <w:p w:rsidR="001B4131" w:rsidRPr="001B4131" w:rsidRDefault="001B4131" w:rsidP="00F22038">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акты приемки выполненных работ (форма КС-2);</w:t>
      </w:r>
    </w:p>
    <w:p w:rsidR="001B4131" w:rsidRPr="001B4131" w:rsidRDefault="001B4131" w:rsidP="00F22038">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справку о стоимости выполненных работ и затрат (форма КС-3);</w:t>
      </w:r>
    </w:p>
    <w:p w:rsidR="001B4131" w:rsidRPr="001B4131" w:rsidRDefault="001B4131" w:rsidP="00F22038">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счета-фактуры;</w:t>
      </w:r>
    </w:p>
    <w:p w:rsidR="001B4131" w:rsidRPr="001B4131" w:rsidRDefault="001B4131" w:rsidP="00F22038">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накладные;</w:t>
      </w:r>
    </w:p>
    <w:p w:rsidR="001B4131" w:rsidRPr="001B4131" w:rsidRDefault="001B4131" w:rsidP="00F22038">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После проверки документов управление образования направляет их в финансовое управление администрации Каратузского района для финансирования.</w:t>
      </w:r>
    </w:p>
    <w:p w:rsidR="001B4131" w:rsidRPr="001B4131" w:rsidRDefault="001B4131" w:rsidP="00F22038">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Программные мероприятия  выполняются в соответствии с перспективными планами и планами подготовки учреждений  в установленные сроки.</w:t>
      </w:r>
    </w:p>
    <w:p w:rsidR="001B4131" w:rsidRPr="001B4131" w:rsidRDefault="001B4131" w:rsidP="00F22038">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Оплата выполненных программных мероприятий осуществляется в </w:t>
      </w:r>
      <w:proofErr w:type="gramStart"/>
      <w:r w:rsidRPr="001B4131">
        <w:rPr>
          <w:rFonts w:ascii="Times New Roman" w:hAnsi="Times New Roman" w:cs="Times New Roman"/>
          <w:color w:val="auto"/>
          <w:kern w:val="0"/>
          <w:sz w:val="12"/>
          <w:szCs w:val="12"/>
        </w:rPr>
        <w:t>сроки</w:t>
      </w:r>
      <w:proofErr w:type="gramEnd"/>
      <w:r w:rsidRPr="001B4131">
        <w:rPr>
          <w:rFonts w:ascii="Times New Roman" w:hAnsi="Times New Roman" w:cs="Times New Roman"/>
          <w:color w:val="auto"/>
          <w:kern w:val="0"/>
          <w:sz w:val="12"/>
          <w:szCs w:val="12"/>
        </w:rPr>
        <w:t xml:space="preserve"> установленные муниципальными контрактами или договорами. При этом финансирование самой подпрограммы завершается 20 декабря финансового года.</w:t>
      </w:r>
    </w:p>
    <w:p w:rsidR="001B4131" w:rsidRPr="001B4131" w:rsidRDefault="001B4131" w:rsidP="00F2203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Расходование средств по установке и монтажу оборудования, по  реконструкции, капитальному и текущему ремонту зданий, сооружений, инженерных сетей, огнезащитной обработке деревянных конструкций осуществляется на основании:</w:t>
      </w:r>
    </w:p>
    <w:p w:rsidR="001B4131" w:rsidRPr="001B4131" w:rsidRDefault="001B4131" w:rsidP="00F2203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1B4131" w:rsidRPr="001B4131" w:rsidRDefault="001B4131" w:rsidP="00F2203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утвержденных локально-сметных расчетов актов о приемке выполненных работ (форма КС-2); </w:t>
      </w:r>
    </w:p>
    <w:p w:rsidR="001B4131" w:rsidRPr="001B4131" w:rsidRDefault="001B4131" w:rsidP="00F2203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xml:space="preserve">- справок о стоимости выполненных работ и затрат (форма КС-3); </w:t>
      </w:r>
    </w:p>
    <w:p w:rsidR="001B4131" w:rsidRPr="001B4131" w:rsidRDefault="001B4131" w:rsidP="00F2203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счетов-фактур.</w:t>
      </w:r>
    </w:p>
    <w:p w:rsidR="001B4131" w:rsidRPr="001B4131" w:rsidRDefault="001B4131" w:rsidP="00F2203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Расходование средств по разработке проектно – сметной документации, выполнению работ (оказанию услуг)  осуществляется на основании:</w:t>
      </w:r>
    </w:p>
    <w:p w:rsidR="001B4131" w:rsidRPr="001B4131" w:rsidRDefault="001B4131" w:rsidP="00F2203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1B4131" w:rsidRPr="001B4131" w:rsidRDefault="001B4131" w:rsidP="00F2203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актов о приемке выполненных работ (оказанных услуг);</w:t>
      </w:r>
    </w:p>
    <w:p w:rsidR="001B4131" w:rsidRPr="001B4131" w:rsidRDefault="001B4131" w:rsidP="00F2203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 счетов-фактур.</w:t>
      </w:r>
    </w:p>
    <w:p w:rsidR="001B4131" w:rsidRPr="001B4131" w:rsidRDefault="001B4131" w:rsidP="00F22038">
      <w:pPr>
        <w:spacing w:after="0" w:line="240" w:lineRule="auto"/>
        <w:ind w:firstLine="284"/>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Приобретение основных средств и материалов осуществляется на основании расчетов к планам финансово – хозяйственной деятельности (далее – планы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и счетов-фактур.</w:t>
      </w:r>
    </w:p>
    <w:p w:rsidR="001B4131" w:rsidRPr="001B4131" w:rsidRDefault="001B4131" w:rsidP="001B4131">
      <w:pPr>
        <w:autoSpaceDE w:val="0"/>
        <w:autoSpaceDN w:val="0"/>
        <w:adjustRightInd w:val="0"/>
        <w:spacing w:after="0" w:line="240" w:lineRule="auto"/>
        <w:ind w:left="284" w:firstLine="850"/>
        <w:jc w:val="both"/>
        <w:rPr>
          <w:rFonts w:ascii="Times New Roman" w:hAnsi="Times New Roman" w:cs="Times New Roman"/>
          <w:color w:val="auto"/>
          <w:kern w:val="0"/>
          <w:sz w:val="12"/>
          <w:szCs w:val="12"/>
        </w:rPr>
      </w:pPr>
    </w:p>
    <w:p w:rsidR="001B4131" w:rsidRPr="001B4131" w:rsidRDefault="001B4131" w:rsidP="001B4131">
      <w:pPr>
        <w:spacing w:after="0" w:line="240" w:lineRule="auto"/>
        <w:jc w:val="center"/>
        <w:rPr>
          <w:rFonts w:ascii="Times New Roman" w:hAnsi="Times New Roman" w:cs="Times New Roman"/>
          <w:color w:val="auto"/>
          <w:kern w:val="0"/>
          <w:sz w:val="12"/>
          <w:szCs w:val="12"/>
        </w:rPr>
      </w:pPr>
      <w:r w:rsidRPr="001B4131">
        <w:rPr>
          <w:rFonts w:ascii="Times New Roman" w:hAnsi="Times New Roman" w:cs="Times New Roman"/>
          <w:b/>
          <w:color w:val="auto"/>
          <w:kern w:val="0"/>
          <w:sz w:val="12"/>
          <w:szCs w:val="12"/>
        </w:rPr>
        <w:t xml:space="preserve">2.4. Управление подпрограммой и </w:t>
      </w:r>
      <w:proofErr w:type="gramStart"/>
      <w:r w:rsidRPr="001B4131">
        <w:rPr>
          <w:rFonts w:ascii="Times New Roman" w:hAnsi="Times New Roman" w:cs="Times New Roman"/>
          <w:b/>
          <w:color w:val="auto"/>
          <w:kern w:val="0"/>
          <w:sz w:val="12"/>
          <w:szCs w:val="12"/>
        </w:rPr>
        <w:t>контроль за</w:t>
      </w:r>
      <w:proofErr w:type="gramEnd"/>
      <w:r w:rsidRPr="001B4131">
        <w:rPr>
          <w:rFonts w:ascii="Times New Roman" w:hAnsi="Times New Roman" w:cs="Times New Roman"/>
          <w:b/>
          <w:color w:val="auto"/>
          <w:kern w:val="0"/>
          <w:sz w:val="12"/>
          <w:szCs w:val="12"/>
        </w:rPr>
        <w:t xml:space="preserve"> ходом ее выполнения</w:t>
      </w:r>
    </w:p>
    <w:p w:rsidR="001B4131" w:rsidRPr="001B4131" w:rsidRDefault="001B4131" w:rsidP="001B4131">
      <w:pPr>
        <w:spacing w:after="0" w:line="240" w:lineRule="auto"/>
        <w:ind w:firstLine="709"/>
        <w:jc w:val="both"/>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t>Контроль за</w:t>
      </w:r>
      <w:proofErr w:type="gramEnd"/>
      <w:r w:rsidRPr="001B4131">
        <w:rPr>
          <w:rFonts w:ascii="Times New Roman" w:hAnsi="Times New Roman" w:cs="Times New Roman"/>
          <w:color w:val="auto"/>
          <w:kern w:val="0"/>
          <w:sz w:val="12"/>
          <w:szCs w:val="12"/>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738-п от 29.07.2013 года «Об  утверждении Порядка принятия решений о разработке муниципальных программ Каратузского района, их формировании и реализации».  Ежеквартально и по итогам каждого года  в Управление образования </w:t>
      </w:r>
      <w:proofErr w:type="gramStart"/>
      <w:r w:rsidRPr="001B4131">
        <w:rPr>
          <w:rFonts w:ascii="Times New Roman" w:hAnsi="Times New Roman" w:cs="Times New Roman"/>
          <w:color w:val="auto"/>
          <w:kern w:val="0"/>
          <w:sz w:val="12"/>
          <w:szCs w:val="12"/>
        </w:rPr>
        <w:t>предоставляется аналитический отчет</w:t>
      </w:r>
      <w:proofErr w:type="gramEnd"/>
      <w:r w:rsidRPr="001B4131">
        <w:rPr>
          <w:rFonts w:ascii="Times New Roman" w:hAnsi="Times New Roman" w:cs="Times New Roman"/>
          <w:color w:val="auto"/>
          <w:kern w:val="0"/>
          <w:sz w:val="12"/>
          <w:szCs w:val="12"/>
        </w:rPr>
        <w:t xml:space="preserve"> всеми учреждениями-операторами о проведении мероприятий подпрограммы.  </w:t>
      </w:r>
    </w:p>
    <w:p w:rsidR="001B4131" w:rsidRPr="001B4131" w:rsidRDefault="001B4131" w:rsidP="001B4131">
      <w:pPr>
        <w:spacing w:after="0" w:line="240" w:lineRule="auto"/>
        <w:ind w:firstLine="709"/>
        <w:jc w:val="both"/>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t>Контроль за</w:t>
      </w:r>
      <w:proofErr w:type="gramEnd"/>
      <w:r w:rsidRPr="001B4131">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ревизионная комиссия Каратузского района.</w:t>
      </w:r>
    </w:p>
    <w:p w:rsidR="001B4131" w:rsidRPr="001B4131" w:rsidRDefault="001B4131" w:rsidP="001B4131">
      <w:pPr>
        <w:spacing w:after="0" w:line="240" w:lineRule="auto"/>
        <w:ind w:firstLine="709"/>
        <w:jc w:val="both"/>
        <w:rPr>
          <w:rFonts w:ascii="Times New Roman" w:hAnsi="Times New Roman" w:cs="Times New Roman"/>
          <w:color w:val="auto"/>
          <w:kern w:val="0"/>
          <w:sz w:val="12"/>
          <w:szCs w:val="12"/>
        </w:rPr>
      </w:pPr>
    </w:p>
    <w:p w:rsidR="001B4131" w:rsidRPr="001B4131" w:rsidRDefault="001B4131" w:rsidP="001B4131">
      <w:pPr>
        <w:spacing w:after="0" w:line="240" w:lineRule="auto"/>
        <w:ind w:firstLine="709"/>
        <w:jc w:val="center"/>
        <w:rPr>
          <w:rFonts w:ascii="Times New Roman" w:hAnsi="Times New Roman" w:cs="Times New Roman"/>
          <w:b/>
          <w:color w:val="auto"/>
          <w:kern w:val="0"/>
          <w:sz w:val="12"/>
          <w:szCs w:val="12"/>
        </w:rPr>
      </w:pPr>
      <w:r w:rsidRPr="001B4131">
        <w:rPr>
          <w:rFonts w:ascii="Times New Roman" w:hAnsi="Times New Roman" w:cs="Times New Roman"/>
          <w:b/>
          <w:color w:val="auto"/>
          <w:kern w:val="0"/>
          <w:sz w:val="12"/>
          <w:szCs w:val="12"/>
        </w:rPr>
        <w:t>2.5. Оценка социально-экономической эффективности</w:t>
      </w:r>
    </w:p>
    <w:p w:rsidR="001B4131" w:rsidRPr="001B4131" w:rsidRDefault="001B4131" w:rsidP="001B4131">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Оценка социально-экономической эффективности реализации подпрограммы выполняется на основе достижений целевого показателя.</w:t>
      </w:r>
    </w:p>
    <w:p w:rsidR="001B4131" w:rsidRPr="001B4131" w:rsidRDefault="001B4131" w:rsidP="001B4131">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По итогам реализации подпрограммы произойдёт:</w:t>
      </w:r>
    </w:p>
    <w:p w:rsidR="001B4131" w:rsidRPr="001B4131" w:rsidRDefault="001B4131" w:rsidP="001B4131">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r w:rsidRPr="001B4131">
        <w:rPr>
          <w:rFonts w:ascii="Times New Roman" w:hAnsi="Times New Roman" w:cs="Times New Roman"/>
          <w:kern w:val="0"/>
          <w:sz w:val="12"/>
          <w:szCs w:val="12"/>
        </w:rPr>
        <w:t>увеличение доли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на территории Каратузского района.</w:t>
      </w:r>
    </w:p>
    <w:p w:rsidR="001B4131" w:rsidRPr="001B4131" w:rsidRDefault="001B4131" w:rsidP="001B4131">
      <w:pPr>
        <w:autoSpaceDE w:val="0"/>
        <w:autoSpaceDN w:val="0"/>
        <w:adjustRightInd w:val="0"/>
        <w:spacing w:after="0" w:line="240" w:lineRule="auto"/>
        <w:outlineLvl w:val="3"/>
        <w:rPr>
          <w:rFonts w:ascii="Times New Roman" w:hAnsi="Times New Roman" w:cs="Times New Roman"/>
          <w:color w:val="auto"/>
          <w:kern w:val="0"/>
          <w:sz w:val="12"/>
          <w:szCs w:val="12"/>
        </w:rPr>
      </w:pPr>
    </w:p>
    <w:p w:rsidR="001B4131" w:rsidRPr="001B4131" w:rsidRDefault="001B4131" w:rsidP="001B4131">
      <w:pPr>
        <w:spacing w:after="0" w:line="240" w:lineRule="auto"/>
        <w:jc w:val="center"/>
        <w:rPr>
          <w:rFonts w:ascii="Times New Roman" w:hAnsi="Times New Roman" w:cs="Times New Roman"/>
          <w:b/>
          <w:color w:val="auto"/>
          <w:kern w:val="0"/>
          <w:sz w:val="12"/>
          <w:szCs w:val="12"/>
        </w:rPr>
      </w:pPr>
      <w:r w:rsidRPr="001B4131">
        <w:rPr>
          <w:rFonts w:ascii="Times New Roman" w:hAnsi="Times New Roman" w:cs="Times New Roman"/>
          <w:b/>
          <w:color w:val="auto"/>
          <w:kern w:val="0"/>
          <w:sz w:val="12"/>
          <w:szCs w:val="12"/>
        </w:rPr>
        <w:t>2.6. Мероприятия подпрограммы</w:t>
      </w:r>
    </w:p>
    <w:p w:rsidR="001B4131" w:rsidRPr="001B4131" w:rsidRDefault="001B4131" w:rsidP="001B4131">
      <w:pPr>
        <w:spacing w:after="0" w:line="240" w:lineRule="auto"/>
        <w:jc w:val="both"/>
        <w:rPr>
          <w:rFonts w:ascii="Times New Roman" w:hAnsi="Times New Roman" w:cs="Times New Roman"/>
          <w:b/>
          <w:color w:val="auto"/>
          <w:kern w:val="0"/>
          <w:sz w:val="12"/>
          <w:szCs w:val="12"/>
        </w:rPr>
      </w:pPr>
      <w:r w:rsidRPr="001B4131">
        <w:rPr>
          <w:rFonts w:ascii="Times New Roman" w:hAnsi="Times New Roman" w:cs="Times New Roman"/>
          <w:b/>
          <w:color w:val="auto"/>
          <w:kern w:val="0"/>
          <w:sz w:val="12"/>
          <w:szCs w:val="12"/>
        </w:rPr>
        <w:t xml:space="preserve"> </w:t>
      </w:r>
      <w:r w:rsidRPr="001B4131">
        <w:rPr>
          <w:rFonts w:ascii="Times New Roman" w:hAnsi="Times New Roman" w:cs="Times New Roman"/>
          <w:b/>
          <w:color w:val="auto"/>
          <w:kern w:val="0"/>
          <w:sz w:val="12"/>
          <w:szCs w:val="12"/>
        </w:rPr>
        <w:tab/>
      </w:r>
      <w:r w:rsidRPr="001B4131">
        <w:rPr>
          <w:rFonts w:ascii="Times New Roman" w:hAnsi="Times New Roman" w:cs="Times New Roman"/>
          <w:color w:val="auto"/>
          <w:kern w:val="0"/>
          <w:sz w:val="12"/>
          <w:szCs w:val="12"/>
        </w:rPr>
        <w:t>Мероприятия подпрограммы</w:t>
      </w:r>
      <w:r w:rsidRPr="001B4131">
        <w:rPr>
          <w:rFonts w:ascii="Times New Roman" w:hAnsi="Times New Roman" w:cs="Times New Roman"/>
          <w:b/>
          <w:color w:val="auto"/>
          <w:kern w:val="0"/>
          <w:sz w:val="12"/>
          <w:szCs w:val="12"/>
        </w:rPr>
        <w:t xml:space="preserve"> </w:t>
      </w:r>
      <w:r w:rsidRPr="001B4131">
        <w:rPr>
          <w:rFonts w:ascii="Times New Roman" w:hAnsi="Times New Roman" w:cs="Times New Roman"/>
          <w:color w:val="auto"/>
          <w:kern w:val="0"/>
          <w:sz w:val="12"/>
          <w:szCs w:val="12"/>
        </w:rPr>
        <w:t>приведены в</w:t>
      </w:r>
      <w:r w:rsidRPr="001B4131">
        <w:rPr>
          <w:rFonts w:ascii="Times New Roman" w:hAnsi="Times New Roman" w:cs="Times New Roman"/>
          <w:b/>
          <w:color w:val="auto"/>
          <w:kern w:val="0"/>
          <w:sz w:val="12"/>
          <w:szCs w:val="12"/>
        </w:rPr>
        <w:t xml:space="preserve"> </w:t>
      </w:r>
      <w:r w:rsidRPr="001B4131">
        <w:rPr>
          <w:rFonts w:ascii="Times New Roman" w:hAnsi="Times New Roman" w:cs="Times New Roman"/>
          <w:color w:val="auto"/>
          <w:kern w:val="0"/>
          <w:sz w:val="12"/>
          <w:szCs w:val="12"/>
        </w:rPr>
        <w:t>приложении 2</w:t>
      </w:r>
      <w:r w:rsidRPr="001B4131">
        <w:rPr>
          <w:rFonts w:ascii="Times New Roman" w:hAnsi="Times New Roman" w:cs="Times New Roman"/>
          <w:b/>
          <w:color w:val="auto"/>
          <w:kern w:val="0"/>
          <w:sz w:val="12"/>
          <w:szCs w:val="12"/>
        </w:rPr>
        <w:t>.</w:t>
      </w:r>
    </w:p>
    <w:p w:rsidR="001B4131" w:rsidRPr="001B4131" w:rsidRDefault="001B4131" w:rsidP="001B4131">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1B4131" w:rsidRPr="001B4131" w:rsidRDefault="001B4131" w:rsidP="001B4131">
      <w:pPr>
        <w:autoSpaceDE w:val="0"/>
        <w:autoSpaceDN w:val="0"/>
        <w:adjustRightInd w:val="0"/>
        <w:spacing w:after="0" w:line="240" w:lineRule="auto"/>
        <w:jc w:val="both"/>
        <w:rPr>
          <w:rFonts w:ascii="Times New Roman" w:hAnsi="Times New Roman" w:cs="Times New Roman"/>
          <w:b/>
          <w:color w:val="auto"/>
          <w:kern w:val="0"/>
          <w:sz w:val="12"/>
          <w:szCs w:val="12"/>
        </w:rPr>
      </w:pPr>
      <w:r w:rsidRPr="001B4131">
        <w:rPr>
          <w:rFonts w:ascii="Times New Roman" w:hAnsi="Times New Roman" w:cs="Times New Roman"/>
          <w:b/>
          <w:color w:val="auto"/>
          <w:kern w:val="0"/>
          <w:sz w:val="12"/>
          <w:szCs w:val="12"/>
        </w:rPr>
        <w:t>2.7.Обоснование финансовых, материальных и трудовых затрат (ресурсное обеспечение подпрограммы) с указанием источников финансирования</w:t>
      </w:r>
    </w:p>
    <w:p w:rsidR="001B4131" w:rsidRPr="001B4131" w:rsidRDefault="001B4131" w:rsidP="001B4131">
      <w:pPr>
        <w:autoSpaceDE w:val="0"/>
        <w:autoSpaceDN w:val="0"/>
        <w:adjustRightInd w:val="0"/>
        <w:spacing w:after="0" w:line="240" w:lineRule="auto"/>
        <w:jc w:val="both"/>
        <w:rPr>
          <w:rFonts w:ascii="Times New Roman" w:hAnsi="Times New Roman" w:cs="Times New Roman"/>
          <w:b/>
          <w:color w:val="auto"/>
          <w:kern w:val="0"/>
          <w:sz w:val="12"/>
          <w:szCs w:val="12"/>
        </w:rPr>
      </w:pPr>
    </w:p>
    <w:p w:rsidR="001B4131" w:rsidRPr="001B4131" w:rsidRDefault="001B4131" w:rsidP="001B4131">
      <w:pPr>
        <w:spacing w:after="0" w:line="240" w:lineRule="auto"/>
        <w:ind w:firstLine="708"/>
        <w:jc w:val="both"/>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t>Финансовое обеспечение реализации подпрограммы составляет всего 26480,49241 тыс. рублей, в том числе: 2014 год – 17 656,48241 тыс. рублей; 2015 год – 4224,01 тыс. рублей; 2016 год – 2300,00 тыс. рублей; 2017 год – 2300,00 тыс. рублей, в том числе:</w:t>
      </w:r>
      <w:proofErr w:type="gramEnd"/>
    </w:p>
    <w:p w:rsidR="001B4131" w:rsidRPr="001B4131" w:rsidRDefault="001B4131" w:rsidP="001B4131">
      <w:pPr>
        <w:spacing w:after="0" w:line="240" w:lineRule="auto"/>
        <w:jc w:val="both"/>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t>за счет средств районного бюджета 12329,88492 тыс. рублей: 2014 год – 3 505,87492 тыс. рублей; 2015 год – 4224,01 тыс. рублей; 2016 год – 2300,00 тыс. рублей; 2017 год – 2300,00 тыс. рублей.</w:t>
      </w:r>
      <w:proofErr w:type="gramEnd"/>
    </w:p>
    <w:p w:rsidR="001B4131" w:rsidRPr="001B4131" w:rsidRDefault="001B4131" w:rsidP="001B4131">
      <w:pPr>
        <w:spacing w:after="0" w:line="240" w:lineRule="auto"/>
        <w:jc w:val="both"/>
        <w:rPr>
          <w:rFonts w:ascii="Times New Roman" w:hAnsi="Times New Roman" w:cs="Times New Roman"/>
          <w:color w:val="auto"/>
          <w:kern w:val="0"/>
          <w:sz w:val="12"/>
          <w:szCs w:val="12"/>
        </w:rPr>
      </w:pPr>
      <w:r w:rsidRPr="001B4131">
        <w:rPr>
          <w:rFonts w:ascii="Times New Roman" w:hAnsi="Times New Roman" w:cs="Times New Roman"/>
          <w:color w:val="auto"/>
          <w:kern w:val="0"/>
          <w:sz w:val="12"/>
          <w:szCs w:val="12"/>
        </w:rPr>
        <w:t>за  счет  сре</w:t>
      </w:r>
      <w:proofErr w:type="gramStart"/>
      <w:r w:rsidRPr="001B4131">
        <w:rPr>
          <w:rFonts w:ascii="Times New Roman" w:hAnsi="Times New Roman" w:cs="Times New Roman"/>
          <w:color w:val="auto"/>
          <w:kern w:val="0"/>
          <w:sz w:val="12"/>
          <w:szCs w:val="12"/>
        </w:rPr>
        <w:t>дств  кр</w:t>
      </w:r>
      <w:proofErr w:type="gramEnd"/>
      <w:r w:rsidRPr="001B4131">
        <w:rPr>
          <w:rFonts w:ascii="Times New Roman" w:hAnsi="Times New Roman" w:cs="Times New Roman"/>
          <w:color w:val="auto"/>
          <w:kern w:val="0"/>
          <w:sz w:val="12"/>
          <w:szCs w:val="12"/>
        </w:rPr>
        <w:t xml:space="preserve">аевого  бюджета   14 150,60749 тыс. рублей:  2014  год  – </w:t>
      </w:r>
    </w:p>
    <w:p w:rsidR="001B4131" w:rsidRPr="001B4131" w:rsidRDefault="001B4131" w:rsidP="001B4131">
      <w:pPr>
        <w:spacing w:after="0" w:line="240" w:lineRule="auto"/>
        <w:jc w:val="both"/>
        <w:rPr>
          <w:rFonts w:ascii="Times New Roman" w:hAnsi="Times New Roman" w:cs="Times New Roman"/>
          <w:color w:val="auto"/>
          <w:kern w:val="0"/>
          <w:sz w:val="12"/>
          <w:szCs w:val="12"/>
        </w:rPr>
      </w:pPr>
      <w:proofErr w:type="gramStart"/>
      <w:r w:rsidRPr="001B4131">
        <w:rPr>
          <w:rFonts w:ascii="Times New Roman" w:hAnsi="Times New Roman" w:cs="Times New Roman"/>
          <w:color w:val="auto"/>
          <w:kern w:val="0"/>
          <w:sz w:val="12"/>
          <w:szCs w:val="12"/>
        </w:rPr>
        <w:lastRenderedPageBreak/>
        <w:t>14 150,60749 тыс. рублей; 2015 год – 0 тыс. рублей; 2016 год – 0  тыс. рублей; 2017 год – 0 тыс. рублей.</w:t>
      </w:r>
      <w:proofErr w:type="gramEnd"/>
    </w:p>
    <w:p w:rsidR="001B4131" w:rsidRDefault="001B4131" w:rsidP="008865A1">
      <w:pPr>
        <w:spacing w:after="0" w:line="240" w:lineRule="auto"/>
        <w:rPr>
          <w:rFonts w:ascii="Times New Roman" w:eastAsia="Calibri" w:hAnsi="Times New Roman" w:cs="Times New Roman"/>
          <w:sz w:val="12"/>
          <w:szCs w:val="12"/>
          <w:lang w:eastAsia="en-US"/>
        </w:rPr>
      </w:pPr>
    </w:p>
    <w:p w:rsidR="002D1600" w:rsidRDefault="002D1600" w:rsidP="008865A1">
      <w:pPr>
        <w:spacing w:after="0" w:line="240" w:lineRule="auto"/>
        <w:rPr>
          <w:rFonts w:ascii="Times New Roman" w:eastAsia="Calibri" w:hAnsi="Times New Roman" w:cs="Times New Roman"/>
          <w:sz w:val="12"/>
          <w:szCs w:val="12"/>
          <w:lang w:eastAsia="en-US"/>
        </w:rPr>
      </w:pPr>
    </w:p>
    <w:p w:rsidR="002D1600" w:rsidRDefault="002D1600" w:rsidP="008865A1">
      <w:pPr>
        <w:spacing w:after="0" w:line="240" w:lineRule="auto"/>
        <w:rPr>
          <w:rFonts w:ascii="Times New Roman" w:eastAsia="Calibri" w:hAnsi="Times New Roman" w:cs="Times New Roman"/>
          <w:sz w:val="12"/>
          <w:szCs w:val="12"/>
          <w:lang w:eastAsia="en-US"/>
        </w:rPr>
      </w:pPr>
    </w:p>
    <w:p w:rsidR="002D1600" w:rsidRPr="002D1600" w:rsidRDefault="002D1600" w:rsidP="002D1600">
      <w:pPr>
        <w:autoSpaceDE w:val="0"/>
        <w:autoSpaceDN w:val="0"/>
        <w:adjustRightInd w:val="0"/>
        <w:spacing w:after="0" w:line="240" w:lineRule="auto"/>
        <w:ind w:left="5954"/>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Приложение </w:t>
      </w:r>
      <w:r>
        <w:rPr>
          <w:rFonts w:ascii="Times New Roman" w:hAnsi="Times New Roman" w:cs="Times New Roman"/>
          <w:color w:val="auto"/>
          <w:kern w:val="0"/>
          <w:sz w:val="12"/>
          <w:szCs w:val="12"/>
        </w:rPr>
        <w:t xml:space="preserve">7 </w:t>
      </w:r>
      <w:r w:rsidRPr="002D1600">
        <w:rPr>
          <w:rFonts w:ascii="Times New Roman" w:hAnsi="Times New Roman" w:cs="Times New Roman"/>
          <w:color w:val="auto"/>
          <w:kern w:val="0"/>
          <w:sz w:val="12"/>
          <w:szCs w:val="12"/>
        </w:rPr>
        <w:t xml:space="preserve">к муниципальной программе «Развитие системы образования Каратузского  района» </w:t>
      </w:r>
    </w:p>
    <w:p w:rsidR="002D1600" w:rsidRPr="002D1600" w:rsidRDefault="002D1600" w:rsidP="002D160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p>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Подпрограмма 7</w:t>
      </w:r>
      <w:r w:rsidRPr="002D1600">
        <w:rPr>
          <w:rFonts w:ascii="Times New Roman" w:hAnsi="Times New Roman" w:cs="Times New Roman"/>
          <w:color w:val="auto"/>
          <w:kern w:val="32"/>
          <w:sz w:val="12"/>
          <w:szCs w:val="12"/>
        </w:rPr>
        <w:t>«Обеспечение реализации муниципальной программы и прочие мероприятия»</w:t>
      </w:r>
      <w:r w:rsidRPr="002D1600">
        <w:rPr>
          <w:rFonts w:ascii="Times New Roman" w:hAnsi="Times New Roman" w:cs="Times New Roman"/>
          <w:color w:val="auto"/>
          <w:kern w:val="0"/>
          <w:sz w:val="12"/>
          <w:szCs w:val="12"/>
        </w:rPr>
        <w:t>, реализуемая в рамках программы</w:t>
      </w:r>
    </w:p>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«Развитие системы образования Каратузского района» </w:t>
      </w:r>
    </w:p>
    <w:p w:rsidR="002D1600" w:rsidRPr="002D1600" w:rsidRDefault="002D1600" w:rsidP="002D1600">
      <w:pPr>
        <w:spacing w:after="0" w:line="276" w:lineRule="auto"/>
        <w:rPr>
          <w:rFonts w:ascii="Times New Roman" w:hAnsi="Times New Roman" w:cs="Times New Roman"/>
          <w:color w:val="auto"/>
          <w:kern w:val="0"/>
          <w:sz w:val="12"/>
          <w:szCs w:val="12"/>
        </w:rPr>
      </w:pPr>
    </w:p>
    <w:p w:rsidR="002D1600" w:rsidRPr="002D1600" w:rsidRDefault="002D1600" w:rsidP="002D1600">
      <w:pPr>
        <w:spacing w:after="0" w:line="240" w:lineRule="auto"/>
        <w:jc w:val="center"/>
        <w:rPr>
          <w:rFonts w:ascii="Times New Roman" w:hAnsi="Times New Roman" w:cs="Times New Roman"/>
          <w:color w:val="auto"/>
          <w:kern w:val="32"/>
          <w:sz w:val="12"/>
          <w:szCs w:val="12"/>
        </w:rPr>
      </w:pPr>
      <w:r w:rsidRPr="002D1600">
        <w:rPr>
          <w:rFonts w:ascii="Times New Roman" w:hAnsi="Times New Roman" w:cs="Times New Roman"/>
          <w:color w:val="auto"/>
          <w:kern w:val="32"/>
          <w:sz w:val="12"/>
          <w:szCs w:val="12"/>
        </w:rPr>
        <w:t>1. Паспорт подпрограммы</w:t>
      </w:r>
    </w:p>
    <w:p w:rsidR="002D1600" w:rsidRPr="002D1600" w:rsidRDefault="002D1600" w:rsidP="002D1600">
      <w:pPr>
        <w:spacing w:after="0" w:line="276" w:lineRule="auto"/>
        <w:jc w:val="center"/>
        <w:rPr>
          <w:rFonts w:ascii="Times New Roman" w:hAnsi="Times New Roman" w:cs="Times New Roman"/>
          <w:b/>
          <w:color w:val="auto"/>
          <w:kern w:val="0"/>
          <w:sz w:val="12"/>
          <w:szCs w:val="12"/>
        </w:rPr>
      </w:pPr>
    </w:p>
    <w:tbl>
      <w:tblPr>
        <w:tblW w:w="9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6237"/>
      </w:tblGrid>
      <w:tr w:rsidR="002D1600" w:rsidRPr="002D1600" w:rsidTr="002D1600">
        <w:trPr>
          <w:cantSplit/>
          <w:trHeight w:val="20"/>
        </w:trPr>
        <w:tc>
          <w:tcPr>
            <w:tcW w:w="3762" w:type="dxa"/>
          </w:tcPr>
          <w:p w:rsidR="002D1600" w:rsidRPr="002D1600" w:rsidRDefault="002D1600" w:rsidP="002D1600">
            <w:pPr>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Наименование подпрограммы</w:t>
            </w:r>
          </w:p>
        </w:tc>
        <w:tc>
          <w:tcPr>
            <w:tcW w:w="6237" w:type="dxa"/>
          </w:tcPr>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32"/>
                <w:sz w:val="12"/>
                <w:szCs w:val="12"/>
              </w:rPr>
              <w:t>Обеспечение реализации муниципальной программы и прочие мероприятия</w:t>
            </w:r>
          </w:p>
        </w:tc>
      </w:tr>
      <w:tr w:rsidR="002D1600" w:rsidRPr="002D1600" w:rsidTr="002D1600">
        <w:trPr>
          <w:cantSplit/>
          <w:trHeight w:val="20"/>
        </w:trPr>
        <w:tc>
          <w:tcPr>
            <w:tcW w:w="3762" w:type="dxa"/>
          </w:tcPr>
          <w:p w:rsidR="002D1600" w:rsidRPr="002D1600" w:rsidRDefault="002D1600" w:rsidP="002D1600">
            <w:pPr>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237" w:type="dxa"/>
          </w:tcPr>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«Развитие системы образования Каратузского района»</w:t>
            </w:r>
          </w:p>
        </w:tc>
      </w:tr>
      <w:tr w:rsidR="002D1600" w:rsidRPr="002D1600" w:rsidTr="002D1600">
        <w:trPr>
          <w:cantSplit/>
          <w:trHeight w:val="20"/>
        </w:trPr>
        <w:tc>
          <w:tcPr>
            <w:tcW w:w="3762" w:type="dxa"/>
          </w:tcPr>
          <w:p w:rsidR="002D1600" w:rsidRPr="002D1600" w:rsidRDefault="002D1600" w:rsidP="002D1600">
            <w:pPr>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Муниципальный заказчик – координатор подпрограммы</w:t>
            </w:r>
          </w:p>
        </w:tc>
        <w:tc>
          <w:tcPr>
            <w:tcW w:w="6237" w:type="dxa"/>
          </w:tcPr>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Управление образования администрации Каратузского района</w:t>
            </w:r>
          </w:p>
        </w:tc>
      </w:tr>
      <w:tr w:rsidR="002D1600" w:rsidRPr="002D1600" w:rsidTr="002D1600">
        <w:trPr>
          <w:cantSplit/>
          <w:trHeight w:val="20"/>
        </w:trPr>
        <w:tc>
          <w:tcPr>
            <w:tcW w:w="3762" w:type="dxa"/>
          </w:tcPr>
          <w:p w:rsidR="002D1600" w:rsidRPr="002D1600" w:rsidRDefault="002D1600" w:rsidP="002D1600">
            <w:pPr>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Исполнители мероприятий подпрограммы, главные распорядители бюджетных средств</w:t>
            </w:r>
          </w:p>
        </w:tc>
        <w:tc>
          <w:tcPr>
            <w:tcW w:w="6237" w:type="dxa"/>
          </w:tcPr>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Управление образования администрации Каратузского района, Администрация Каратузского района.</w:t>
            </w:r>
          </w:p>
          <w:p w:rsidR="002D1600" w:rsidRPr="002D1600" w:rsidRDefault="002D1600" w:rsidP="002D1600">
            <w:pPr>
              <w:keepNext/>
              <w:spacing w:after="0" w:line="240" w:lineRule="auto"/>
              <w:outlineLvl w:val="0"/>
              <w:rPr>
                <w:rFonts w:ascii="Times New Roman" w:hAnsi="Times New Roman" w:cs="Times New Roman"/>
                <w:color w:val="auto"/>
                <w:kern w:val="0"/>
                <w:sz w:val="12"/>
                <w:szCs w:val="12"/>
              </w:rPr>
            </w:pPr>
          </w:p>
        </w:tc>
      </w:tr>
      <w:tr w:rsidR="002D1600" w:rsidRPr="002D1600" w:rsidTr="002D1600">
        <w:trPr>
          <w:cantSplit/>
          <w:trHeight w:val="20"/>
        </w:trPr>
        <w:tc>
          <w:tcPr>
            <w:tcW w:w="3762" w:type="dxa"/>
          </w:tcPr>
          <w:p w:rsidR="002D1600" w:rsidRPr="002D1600" w:rsidRDefault="002D1600" w:rsidP="002D1600">
            <w:pPr>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Цель и задачи подпрограммы</w:t>
            </w:r>
          </w:p>
          <w:p w:rsidR="002D1600" w:rsidRPr="002D1600" w:rsidRDefault="002D1600" w:rsidP="002D1600">
            <w:pPr>
              <w:spacing w:after="0" w:line="276" w:lineRule="auto"/>
              <w:rPr>
                <w:rFonts w:ascii="Times New Roman" w:hAnsi="Times New Roman" w:cs="Times New Roman"/>
                <w:color w:val="auto"/>
                <w:kern w:val="0"/>
                <w:sz w:val="12"/>
                <w:szCs w:val="12"/>
              </w:rPr>
            </w:pPr>
          </w:p>
        </w:tc>
        <w:tc>
          <w:tcPr>
            <w:tcW w:w="6237" w:type="dxa"/>
          </w:tcPr>
          <w:p w:rsidR="002D1600" w:rsidRPr="002D1600" w:rsidRDefault="002D1600" w:rsidP="002D1600">
            <w:pPr>
              <w:spacing w:after="0" w:line="240" w:lineRule="auto"/>
              <w:ind w:left="-108"/>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Цель: создание условий для эффективного управления отраслью.</w:t>
            </w:r>
          </w:p>
          <w:p w:rsidR="002D1600" w:rsidRPr="002D1600" w:rsidRDefault="002D1600" w:rsidP="002D1600">
            <w:pPr>
              <w:spacing w:after="0" w:line="240" w:lineRule="auto"/>
              <w:ind w:left="-108"/>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Задачи:</w:t>
            </w:r>
          </w:p>
          <w:p w:rsidR="002D1600" w:rsidRPr="002D1600" w:rsidRDefault="002D1600" w:rsidP="002D1600">
            <w:pPr>
              <w:spacing w:after="0" w:line="240" w:lineRule="auto"/>
              <w:ind w:left="-108"/>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1.Организация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2D1600" w:rsidRPr="002D1600" w:rsidRDefault="002D1600" w:rsidP="002D1600">
            <w:pPr>
              <w:spacing w:after="0" w:line="240" w:lineRule="auto"/>
              <w:ind w:left="-108"/>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2D1600" w:rsidRPr="002D1600" w:rsidTr="002D1600">
        <w:trPr>
          <w:cantSplit/>
          <w:trHeight w:val="20"/>
        </w:trPr>
        <w:tc>
          <w:tcPr>
            <w:tcW w:w="3762" w:type="dxa"/>
          </w:tcPr>
          <w:p w:rsidR="002D1600" w:rsidRPr="002D1600" w:rsidRDefault="002D1600" w:rsidP="002D1600">
            <w:pPr>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Целевые индикаторы подпрограммы</w:t>
            </w:r>
          </w:p>
        </w:tc>
        <w:tc>
          <w:tcPr>
            <w:tcW w:w="6237" w:type="dxa"/>
          </w:tcPr>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Своевременность утверждения муниципальных заданий подведомственным управлению образования учреждениям на текущий финансовый год и плановый. Целевые индикаторы подпрограммы представлены в приложении 1 к Подпрограмме</w:t>
            </w:r>
          </w:p>
        </w:tc>
      </w:tr>
      <w:tr w:rsidR="002D1600" w:rsidRPr="002D1600" w:rsidTr="002D1600">
        <w:trPr>
          <w:cantSplit/>
          <w:trHeight w:val="20"/>
        </w:trPr>
        <w:tc>
          <w:tcPr>
            <w:tcW w:w="3762" w:type="dxa"/>
          </w:tcPr>
          <w:p w:rsidR="002D1600" w:rsidRPr="002D1600" w:rsidRDefault="002D1600" w:rsidP="002D1600">
            <w:pPr>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Сроки реализации подпрограммы</w:t>
            </w:r>
          </w:p>
        </w:tc>
        <w:tc>
          <w:tcPr>
            <w:tcW w:w="6237" w:type="dxa"/>
          </w:tcPr>
          <w:p w:rsidR="002D1600" w:rsidRPr="002D1600" w:rsidRDefault="002D1600" w:rsidP="002D1600">
            <w:pPr>
              <w:spacing w:after="0" w:line="276" w:lineRule="auto"/>
              <w:jc w:val="both"/>
              <w:rPr>
                <w:rFonts w:ascii="Times New Roman" w:hAnsi="Times New Roman" w:cs="Times New Roman"/>
                <w:bCs/>
                <w:color w:val="auto"/>
                <w:kern w:val="0"/>
                <w:sz w:val="12"/>
                <w:szCs w:val="12"/>
              </w:rPr>
            </w:pPr>
            <w:r w:rsidRPr="002D1600">
              <w:rPr>
                <w:rFonts w:ascii="Times New Roman" w:hAnsi="Times New Roman" w:cs="Times New Roman"/>
                <w:bCs/>
                <w:color w:val="auto"/>
                <w:kern w:val="0"/>
                <w:sz w:val="12"/>
                <w:szCs w:val="12"/>
              </w:rPr>
              <w:t>2014 – 2017 годы</w:t>
            </w:r>
          </w:p>
        </w:tc>
      </w:tr>
      <w:tr w:rsidR="002D1600" w:rsidRPr="002D1600" w:rsidTr="002D1600">
        <w:trPr>
          <w:cantSplit/>
          <w:trHeight w:val="20"/>
        </w:trPr>
        <w:tc>
          <w:tcPr>
            <w:tcW w:w="3762" w:type="dxa"/>
          </w:tcPr>
          <w:p w:rsidR="002D1600" w:rsidRPr="002D1600" w:rsidRDefault="002D1600" w:rsidP="002D1600">
            <w:pPr>
              <w:spacing w:after="0" w:line="240" w:lineRule="auto"/>
              <w:rPr>
                <w:rFonts w:ascii="Times New Roman" w:hAnsi="Times New Roman" w:cs="Times New Roman"/>
                <w:color w:val="auto"/>
                <w:kern w:val="0"/>
                <w:sz w:val="12"/>
                <w:szCs w:val="12"/>
              </w:rPr>
            </w:pPr>
            <w:r w:rsidRPr="002D1600">
              <w:rPr>
                <w:rFonts w:ascii="Times New Roman" w:hAnsi="Times New Roman" w:cs="Times New Roman"/>
                <w:iCs/>
                <w:color w:val="auto"/>
                <w:kern w:val="0"/>
                <w:sz w:val="12"/>
                <w:szCs w:val="12"/>
              </w:rPr>
              <w:t>Объемы и источники финансирования подпрограммы</w:t>
            </w:r>
          </w:p>
        </w:tc>
        <w:tc>
          <w:tcPr>
            <w:tcW w:w="6237" w:type="dxa"/>
          </w:tcPr>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Всего средств на реализацию подпрограммы </w:t>
            </w:r>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177634,49876 тыс. рублей, в том числе:</w:t>
            </w:r>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2014 год – 56 765,96876 тыс. рублей;</w:t>
            </w:r>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2015 год – 40 491,37 тыс. рублей;</w:t>
            </w:r>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2016 год – 39 623,13 тыс. рублей;</w:t>
            </w:r>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2017 год – 40 754,03 тыс. рублей.</w:t>
            </w:r>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в том числе за счет средств районного бюджета  147 359,05876тыс. рублей, в том числе:</w:t>
            </w:r>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2014 год  - 36 196,40876 тыс. рублей;</w:t>
            </w:r>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2015 год  - 37 652,91 тыс. рублей;</w:t>
            </w:r>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2016 год  - 36 754,87  тыс. рублей;</w:t>
            </w:r>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2017 год –36 754,87  тыс. рублей.</w:t>
            </w:r>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за счет сре</w:t>
            </w:r>
            <w:proofErr w:type="gramStart"/>
            <w:r w:rsidRPr="002D1600">
              <w:rPr>
                <w:rFonts w:ascii="Times New Roman" w:hAnsi="Times New Roman" w:cs="Times New Roman"/>
                <w:color w:val="auto"/>
                <w:kern w:val="0"/>
                <w:sz w:val="12"/>
                <w:szCs w:val="12"/>
              </w:rPr>
              <w:t>дств кр</w:t>
            </w:r>
            <w:proofErr w:type="gramEnd"/>
            <w:r w:rsidRPr="002D1600">
              <w:rPr>
                <w:rFonts w:ascii="Times New Roman" w:hAnsi="Times New Roman" w:cs="Times New Roman"/>
                <w:color w:val="auto"/>
                <w:kern w:val="0"/>
                <w:sz w:val="12"/>
                <w:szCs w:val="12"/>
              </w:rPr>
              <w:t>аевого бюджета 21 832,64  тыс. рублей,</w:t>
            </w:r>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2014 год  - 13 969,16 тыс. рублей,</w:t>
            </w:r>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2015 год  - 2 515,86 тыс. рублей,</w:t>
            </w:r>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2016 год  - 2 359,46  тыс. рублей;</w:t>
            </w:r>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2017 год – 2 988,16 тыс. рублей.</w:t>
            </w:r>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за счет средств федерального бюджета </w:t>
            </w:r>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8442,80 </w:t>
            </w:r>
            <w:proofErr w:type="spellStart"/>
            <w:r w:rsidRPr="002D1600">
              <w:rPr>
                <w:rFonts w:ascii="Times New Roman" w:hAnsi="Times New Roman" w:cs="Times New Roman"/>
                <w:color w:val="auto"/>
                <w:kern w:val="0"/>
                <w:sz w:val="12"/>
                <w:szCs w:val="12"/>
              </w:rPr>
              <w:t>тыс</w:t>
            </w:r>
            <w:proofErr w:type="gramStart"/>
            <w:r w:rsidRPr="002D1600">
              <w:rPr>
                <w:rFonts w:ascii="Times New Roman" w:hAnsi="Times New Roman" w:cs="Times New Roman"/>
                <w:color w:val="auto"/>
                <w:kern w:val="0"/>
                <w:sz w:val="12"/>
                <w:szCs w:val="12"/>
              </w:rPr>
              <w:t>.р</w:t>
            </w:r>
            <w:proofErr w:type="gramEnd"/>
            <w:r w:rsidRPr="002D1600">
              <w:rPr>
                <w:rFonts w:ascii="Times New Roman" w:hAnsi="Times New Roman" w:cs="Times New Roman"/>
                <w:color w:val="auto"/>
                <w:kern w:val="0"/>
                <w:sz w:val="12"/>
                <w:szCs w:val="12"/>
              </w:rPr>
              <w:t>ублей</w:t>
            </w:r>
            <w:proofErr w:type="spellEnd"/>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2014 год  - 6 600,4 тыс. рублей;</w:t>
            </w:r>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2015 год  - 322,60тыс. рублей;</w:t>
            </w:r>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2016 год  - 508,80  тыс. рублей;</w:t>
            </w:r>
          </w:p>
          <w:p w:rsidR="002D1600" w:rsidRPr="002D1600" w:rsidRDefault="002D1600" w:rsidP="002D1600">
            <w:pPr>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2017 год – 1 011,00 тыс. рублей.</w:t>
            </w:r>
          </w:p>
        </w:tc>
      </w:tr>
      <w:tr w:rsidR="002D1600" w:rsidRPr="002D1600" w:rsidTr="002D1600">
        <w:trPr>
          <w:cantSplit/>
          <w:trHeight w:val="20"/>
        </w:trPr>
        <w:tc>
          <w:tcPr>
            <w:tcW w:w="3762" w:type="dxa"/>
          </w:tcPr>
          <w:p w:rsidR="002D1600" w:rsidRPr="002D1600" w:rsidRDefault="002D1600" w:rsidP="002D1600">
            <w:pPr>
              <w:spacing w:after="0" w:line="240" w:lineRule="auto"/>
              <w:rPr>
                <w:rFonts w:ascii="Times New Roman" w:hAnsi="Times New Roman" w:cs="Times New Roman"/>
                <w:iCs/>
                <w:color w:val="auto"/>
                <w:kern w:val="0"/>
                <w:sz w:val="12"/>
                <w:szCs w:val="12"/>
              </w:rPr>
            </w:pPr>
            <w:r w:rsidRPr="002D1600">
              <w:rPr>
                <w:rFonts w:ascii="Times New Roman" w:hAnsi="Times New Roman" w:cs="Times New Roman"/>
                <w:iCs/>
                <w:color w:val="auto"/>
                <w:kern w:val="0"/>
                <w:sz w:val="12"/>
                <w:szCs w:val="12"/>
              </w:rPr>
              <w:t xml:space="preserve">Система организации </w:t>
            </w:r>
            <w:proofErr w:type="gramStart"/>
            <w:r w:rsidRPr="002D1600">
              <w:rPr>
                <w:rFonts w:ascii="Times New Roman" w:hAnsi="Times New Roman" w:cs="Times New Roman"/>
                <w:iCs/>
                <w:color w:val="auto"/>
                <w:kern w:val="0"/>
                <w:sz w:val="12"/>
                <w:szCs w:val="12"/>
              </w:rPr>
              <w:t>контроля за</w:t>
            </w:r>
            <w:proofErr w:type="gramEnd"/>
            <w:r w:rsidRPr="002D1600">
              <w:rPr>
                <w:rFonts w:ascii="Times New Roman" w:hAnsi="Times New Roman" w:cs="Times New Roman"/>
                <w:iCs/>
                <w:color w:val="auto"/>
                <w:kern w:val="0"/>
                <w:sz w:val="12"/>
                <w:szCs w:val="12"/>
              </w:rPr>
              <w:t xml:space="preserve"> исполнением подпрограммы</w:t>
            </w:r>
          </w:p>
        </w:tc>
        <w:tc>
          <w:tcPr>
            <w:tcW w:w="6237" w:type="dxa"/>
          </w:tcPr>
          <w:p w:rsidR="002D1600" w:rsidRPr="002D1600" w:rsidRDefault="002D1600" w:rsidP="002D1600">
            <w:pPr>
              <w:tabs>
                <w:tab w:val="left" w:pos="1276"/>
                <w:tab w:val="left" w:pos="1418"/>
              </w:tabs>
              <w:autoSpaceDE w:val="0"/>
              <w:autoSpaceDN w:val="0"/>
              <w:adjustRightInd w:val="0"/>
              <w:spacing w:after="0" w:line="240" w:lineRule="auto"/>
              <w:jc w:val="both"/>
              <w:rPr>
                <w:rFonts w:ascii="Times New Roman" w:hAnsi="Times New Roman" w:cs="Times New Roman"/>
                <w:color w:val="auto"/>
                <w:kern w:val="0"/>
                <w:sz w:val="12"/>
                <w:szCs w:val="12"/>
              </w:rPr>
            </w:pPr>
            <w:proofErr w:type="gramStart"/>
            <w:r w:rsidRPr="002D1600">
              <w:rPr>
                <w:rFonts w:ascii="Times New Roman" w:hAnsi="Times New Roman" w:cs="Times New Roman"/>
                <w:color w:val="auto"/>
                <w:kern w:val="0"/>
                <w:sz w:val="12"/>
                <w:szCs w:val="12"/>
              </w:rPr>
              <w:t>Контроль за</w:t>
            </w:r>
            <w:proofErr w:type="gramEnd"/>
            <w:r w:rsidRPr="002D1600">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ревизионная комиссия Каратузского района</w:t>
            </w:r>
          </w:p>
        </w:tc>
      </w:tr>
    </w:tbl>
    <w:p w:rsidR="002D1600" w:rsidRPr="002D1600" w:rsidRDefault="002D1600" w:rsidP="002D1600">
      <w:pPr>
        <w:spacing w:after="0" w:line="240" w:lineRule="auto"/>
        <w:rPr>
          <w:rFonts w:ascii="Times New Roman" w:hAnsi="Times New Roman" w:cs="Times New Roman"/>
          <w:color w:val="auto"/>
          <w:kern w:val="0"/>
          <w:sz w:val="12"/>
          <w:szCs w:val="12"/>
        </w:rPr>
      </w:pPr>
    </w:p>
    <w:p w:rsidR="002D1600" w:rsidRPr="002D1600" w:rsidRDefault="002D1600" w:rsidP="002D1600">
      <w:pPr>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 Основные разделы подпрограммы</w:t>
      </w:r>
    </w:p>
    <w:p w:rsidR="002D1600" w:rsidRPr="002D1600" w:rsidRDefault="002D1600" w:rsidP="002D1600">
      <w:pPr>
        <w:spacing w:after="0" w:line="240" w:lineRule="auto"/>
        <w:jc w:val="center"/>
        <w:rPr>
          <w:rFonts w:ascii="Times New Roman" w:hAnsi="Times New Roman" w:cs="Times New Roman"/>
          <w:color w:val="auto"/>
          <w:kern w:val="0"/>
          <w:sz w:val="12"/>
          <w:szCs w:val="12"/>
        </w:rPr>
      </w:pPr>
    </w:p>
    <w:p w:rsidR="002D1600" w:rsidRPr="002D1600" w:rsidRDefault="002D1600" w:rsidP="002D1600">
      <w:pPr>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2.1. Постановка проблемы и обоснование необходимости разработки подпрограммы</w:t>
      </w:r>
    </w:p>
    <w:p w:rsidR="002D1600" w:rsidRPr="002D1600" w:rsidRDefault="002D1600" w:rsidP="002D1600">
      <w:pPr>
        <w:spacing w:after="0" w:line="240" w:lineRule="auto"/>
        <w:jc w:val="center"/>
        <w:rPr>
          <w:rFonts w:ascii="Times New Roman" w:hAnsi="Times New Roman" w:cs="Times New Roman"/>
          <w:color w:val="auto"/>
          <w:kern w:val="0"/>
          <w:sz w:val="12"/>
          <w:szCs w:val="12"/>
        </w:rPr>
      </w:pPr>
    </w:p>
    <w:p w:rsidR="002D1600" w:rsidRPr="002D1600" w:rsidRDefault="002D1600" w:rsidP="002D160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 xml:space="preserve">Управление образования является органом администрации Каратузского района, действующим в целях </w:t>
      </w:r>
      <w:proofErr w:type="gramStart"/>
      <w:r w:rsidRPr="002D1600">
        <w:rPr>
          <w:rFonts w:ascii="Times New Roman" w:eastAsia="Calibri" w:hAnsi="Times New Roman" w:cs="Times New Roman"/>
          <w:color w:val="auto"/>
          <w:kern w:val="0"/>
          <w:sz w:val="12"/>
          <w:szCs w:val="12"/>
          <w:lang w:eastAsia="en-US"/>
        </w:rPr>
        <w:t>осуществления полномочий органов местного самоуправления Каратузского района</w:t>
      </w:r>
      <w:proofErr w:type="gramEnd"/>
      <w:r w:rsidRPr="002D1600">
        <w:rPr>
          <w:rFonts w:ascii="Times New Roman" w:eastAsia="Calibri" w:hAnsi="Times New Roman" w:cs="Times New Roman"/>
          <w:color w:val="auto"/>
          <w:kern w:val="0"/>
          <w:sz w:val="12"/>
          <w:szCs w:val="12"/>
          <w:lang w:eastAsia="en-US"/>
        </w:rPr>
        <w:t xml:space="preserve"> по решению вопросов местного значения, а так же отдельных государственных полномочий, переданных органам местного самоуправления в области образования и защиты прав несовершеннолетних.</w:t>
      </w:r>
    </w:p>
    <w:p w:rsidR="002D1600" w:rsidRPr="002D1600" w:rsidRDefault="002D1600" w:rsidP="002D160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 xml:space="preserve">Управление образования осуществляет на основании и во исполнение </w:t>
      </w:r>
      <w:hyperlink r:id="rId16" w:history="1">
        <w:r w:rsidRPr="002D1600">
          <w:rPr>
            <w:rFonts w:ascii="Times New Roman" w:eastAsia="Calibri" w:hAnsi="Times New Roman" w:cs="Times New Roman"/>
            <w:color w:val="auto"/>
            <w:kern w:val="0"/>
            <w:sz w:val="12"/>
            <w:szCs w:val="12"/>
            <w:lang w:eastAsia="en-US"/>
          </w:rPr>
          <w:t>Конституции</w:t>
        </w:r>
      </w:hyperlink>
      <w:r w:rsidRPr="002D1600">
        <w:rPr>
          <w:rFonts w:ascii="Times New Roman" w:eastAsia="Calibri" w:hAnsi="Times New Roman" w:cs="Times New Roman"/>
          <w:color w:val="auto"/>
          <w:kern w:val="0"/>
          <w:sz w:val="12"/>
          <w:szCs w:val="12"/>
          <w:lang w:eastAsia="en-US"/>
        </w:rPr>
        <w:t xml:space="preserve"> Российской Федерации, федеральных законов и иных нормативных правовых актов Российской Федерации, </w:t>
      </w:r>
      <w:hyperlink r:id="rId17" w:history="1">
        <w:r w:rsidRPr="002D1600">
          <w:rPr>
            <w:rFonts w:ascii="Times New Roman" w:eastAsia="Calibri" w:hAnsi="Times New Roman" w:cs="Times New Roman"/>
            <w:color w:val="auto"/>
            <w:kern w:val="0"/>
            <w:sz w:val="12"/>
            <w:szCs w:val="12"/>
            <w:lang w:eastAsia="en-US"/>
          </w:rPr>
          <w:t>Устава</w:t>
        </w:r>
      </w:hyperlink>
      <w:r w:rsidRPr="002D1600">
        <w:rPr>
          <w:rFonts w:ascii="Times New Roman" w:eastAsia="Calibri" w:hAnsi="Times New Roman" w:cs="Times New Roman"/>
          <w:color w:val="auto"/>
          <w:kern w:val="0"/>
          <w:sz w:val="12"/>
          <w:szCs w:val="12"/>
          <w:lang w:eastAsia="en-US"/>
        </w:rPr>
        <w:t xml:space="preserve"> края, законов края, правовых актов Губернатора края и Правительства края, Устава района, правовых актов Райсовета, администрации района, касающихся образования:</w:t>
      </w:r>
    </w:p>
    <w:p w:rsidR="002D1600" w:rsidRPr="002D1600" w:rsidRDefault="002D1600" w:rsidP="002D160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 нормативное правовое регулирование и разработку проектов правовых актов администрации района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2D1600" w:rsidRPr="002D1600" w:rsidRDefault="002D1600" w:rsidP="002D160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2) оказание услуг, управление и распоряжение собственностью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2D1600" w:rsidRPr="002D1600" w:rsidRDefault="002D1600" w:rsidP="002D160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3) координацию и контроль деятельности находящихся в ведении администрации района образовательных учреждений.</w:t>
      </w:r>
    </w:p>
    <w:p w:rsidR="002D1600" w:rsidRPr="002D1600" w:rsidRDefault="002D1600" w:rsidP="002D160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К задачам управления образования относятся:</w:t>
      </w:r>
    </w:p>
    <w:p w:rsidR="002D1600" w:rsidRPr="002D1600" w:rsidRDefault="002D1600" w:rsidP="002D160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 Создание правовых, организационных и иных гарантий сохранения и развития системы образования на территории района.</w:t>
      </w:r>
    </w:p>
    <w:p w:rsidR="002D1600" w:rsidRPr="002D1600" w:rsidRDefault="002D1600" w:rsidP="002D160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2.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2D1600" w:rsidRPr="002D1600" w:rsidRDefault="002D1600" w:rsidP="002D160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3. Создание условий для получения гражданами дополнительного образования.</w:t>
      </w:r>
    </w:p>
    <w:p w:rsidR="002D1600" w:rsidRPr="002D1600" w:rsidRDefault="002D1600" w:rsidP="002D160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4. Обеспечение организации и осуществления деятельности по опеке и попечительству в отношении несовершеннолетних.</w:t>
      </w:r>
    </w:p>
    <w:p w:rsidR="002D1600" w:rsidRPr="002D1600" w:rsidRDefault="002D1600" w:rsidP="002D160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5. Обеспечение информирования граждан о состоянии образования на территории муниципального образования Каратузский район.</w:t>
      </w:r>
    </w:p>
    <w:p w:rsidR="002D1600" w:rsidRPr="002D1600" w:rsidRDefault="002D1600" w:rsidP="002D160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6. Обеспечение осуществления государственных полномочий по организации и осуществлению деятельности по опеке и попечительству в отношении несовершеннолетних</w:t>
      </w:r>
    </w:p>
    <w:p w:rsidR="002D1600" w:rsidRPr="002D1600" w:rsidRDefault="002D1600" w:rsidP="002D1600">
      <w:pPr>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Перед управлением стоит задача осуществления </w:t>
      </w:r>
      <w:proofErr w:type="gramStart"/>
      <w:r w:rsidRPr="002D1600">
        <w:rPr>
          <w:rFonts w:ascii="Times New Roman" w:hAnsi="Times New Roman" w:cs="Times New Roman"/>
          <w:color w:val="auto"/>
          <w:kern w:val="0"/>
          <w:sz w:val="12"/>
          <w:szCs w:val="12"/>
        </w:rPr>
        <w:t>контроля за</w:t>
      </w:r>
      <w:proofErr w:type="gramEnd"/>
      <w:r w:rsidRPr="002D1600">
        <w:rPr>
          <w:rFonts w:ascii="Times New Roman" w:hAnsi="Times New Roman" w:cs="Times New Roman"/>
          <w:color w:val="auto"/>
          <w:kern w:val="0"/>
          <w:sz w:val="12"/>
          <w:szCs w:val="12"/>
        </w:rPr>
        <w:t xml:space="preserve"> исполнением переданных полномочий.</w:t>
      </w:r>
    </w:p>
    <w:p w:rsidR="002D1600" w:rsidRPr="002D1600" w:rsidRDefault="002D1600" w:rsidP="002D1600">
      <w:pPr>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С этой целью разработана система показателей оценки органов местного самоуправления.</w:t>
      </w:r>
    </w:p>
    <w:p w:rsidR="002D1600" w:rsidRPr="002D1600" w:rsidRDefault="002D1600" w:rsidP="002D1600">
      <w:pPr>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Исполнение управлением функций главного распорядителя бюджетных средств налагает обязательства по организации эффективного финансового менеджмента.</w:t>
      </w:r>
    </w:p>
    <w:p w:rsidR="002D1600" w:rsidRPr="002D1600" w:rsidRDefault="002D1600" w:rsidP="002D1600">
      <w:pPr>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В соответствии с осуществляемыми полномочиями в прогнозировании и планировании деятельности управление руководствуется действующим законодательством, нормативными актами, регламентирующими деятельность сферы образования.</w:t>
      </w:r>
    </w:p>
    <w:p w:rsidR="002D1600" w:rsidRPr="002D1600" w:rsidRDefault="002D1600" w:rsidP="002D1600">
      <w:pPr>
        <w:spacing w:after="0" w:line="240" w:lineRule="auto"/>
        <w:jc w:val="center"/>
        <w:rPr>
          <w:rFonts w:ascii="Times New Roman" w:hAnsi="Times New Roman" w:cs="Times New Roman"/>
          <w:color w:val="auto"/>
          <w:kern w:val="0"/>
          <w:sz w:val="12"/>
          <w:szCs w:val="12"/>
        </w:rPr>
      </w:pPr>
    </w:p>
    <w:p w:rsidR="002D1600" w:rsidRPr="002D1600" w:rsidRDefault="002D1600" w:rsidP="002D1600">
      <w:pPr>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2.2. Основная цель, задачи и сроки выполнения подпрограммы, целевые индикаторы</w:t>
      </w:r>
    </w:p>
    <w:p w:rsidR="002D1600" w:rsidRDefault="002D1600" w:rsidP="002D1600">
      <w:pPr>
        <w:spacing w:after="0" w:line="276" w:lineRule="auto"/>
        <w:ind w:firstLine="709"/>
        <w:jc w:val="both"/>
        <w:rPr>
          <w:rFonts w:ascii="Times New Roman" w:hAnsi="Times New Roman" w:cs="Times New Roman"/>
          <w:color w:val="auto"/>
          <w:kern w:val="0"/>
          <w:sz w:val="12"/>
          <w:szCs w:val="12"/>
        </w:rPr>
      </w:pPr>
    </w:p>
    <w:p w:rsidR="002D1600" w:rsidRPr="002D1600" w:rsidRDefault="002D1600" w:rsidP="002D1600">
      <w:pPr>
        <w:spacing w:after="0" w:line="276"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Целью подпрограммы является: создание условий для эффективного управления отраслью.</w:t>
      </w:r>
    </w:p>
    <w:p w:rsidR="002D1600" w:rsidRPr="002D1600" w:rsidRDefault="002D1600" w:rsidP="002D1600">
      <w:pPr>
        <w:spacing w:after="0" w:line="276"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Задачи подпрограммы:</w:t>
      </w:r>
    </w:p>
    <w:p w:rsidR="002D1600" w:rsidRPr="002D1600" w:rsidRDefault="002D1600" w:rsidP="002D1600">
      <w:pPr>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1.Организация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2D1600" w:rsidRPr="002D1600" w:rsidRDefault="002D1600" w:rsidP="002D1600">
      <w:pPr>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 (за исключением случаев, установленных федеральным законодательством)  и защиты прав несовершеннолетних.</w:t>
      </w:r>
    </w:p>
    <w:p w:rsidR="002D1600" w:rsidRPr="002D1600" w:rsidRDefault="002D1600" w:rsidP="002D1600">
      <w:pPr>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Срок выполнения программы: 2014-2017 годы.</w:t>
      </w:r>
    </w:p>
    <w:p w:rsidR="002D1600" w:rsidRPr="002D1600" w:rsidRDefault="002D1600" w:rsidP="002D1600">
      <w:pPr>
        <w:spacing w:after="0" w:line="276"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Перечень целевых индикаторов подпрограммы представлен в приложении № 1 к подпрограмме.</w:t>
      </w:r>
    </w:p>
    <w:p w:rsidR="002D1600" w:rsidRPr="002D1600" w:rsidRDefault="002D1600" w:rsidP="002D1600">
      <w:pPr>
        <w:spacing w:after="0" w:line="240" w:lineRule="auto"/>
        <w:jc w:val="center"/>
        <w:rPr>
          <w:rFonts w:ascii="Times New Roman" w:hAnsi="Times New Roman" w:cs="Times New Roman"/>
          <w:color w:val="auto"/>
          <w:kern w:val="0"/>
          <w:sz w:val="12"/>
          <w:szCs w:val="12"/>
        </w:rPr>
      </w:pPr>
    </w:p>
    <w:p w:rsidR="002D1600" w:rsidRPr="002D1600" w:rsidRDefault="002D1600" w:rsidP="002D1600">
      <w:pPr>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2.3. Механизм реализации подпрограммы</w:t>
      </w:r>
    </w:p>
    <w:p w:rsidR="002D1600" w:rsidRPr="002D1600" w:rsidRDefault="002D1600" w:rsidP="002D1600">
      <w:pPr>
        <w:spacing w:after="0" w:line="240" w:lineRule="auto"/>
        <w:ind w:firstLine="284"/>
        <w:jc w:val="both"/>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Реализация задачи подпрограммы:</w:t>
      </w:r>
    </w:p>
    <w:p w:rsidR="002D1600" w:rsidRPr="002D1600" w:rsidRDefault="002D1600" w:rsidP="002D1600">
      <w:pPr>
        <w:spacing w:after="0" w:line="240" w:lineRule="auto"/>
        <w:ind w:firstLine="284"/>
        <w:jc w:val="both"/>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 xml:space="preserve">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 осуществляется управлением образования и ему подведомственными </w:t>
      </w:r>
      <w:r w:rsidRPr="002D1600">
        <w:rPr>
          <w:rFonts w:ascii="Times New Roman" w:hAnsi="Times New Roman" w:cs="Times New Roman"/>
          <w:color w:val="auto"/>
          <w:kern w:val="0"/>
          <w:sz w:val="12"/>
          <w:szCs w:val="12"/>
        </w:rPr>
        <w:t>учреждениями.</w:t>
      </w:r>
    </w:p>
    <w:p w:rsidR="002D1600" w:rsidRPr="002D1600" w:rsidRDefault="002D1600" w:rsidP="002D1600">
      <w:pPr>
        <w:spacing w:after="0" w:line="240" w:lineRule="auto"/>
        <w:ind w:firstLine="284"/>
        <w:jc w:val="both"/>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Каратузский район (за исключением случаев, установленных федеральным законодательством</w:t>
      </w:r>
      <w:proofErr w:type="gramStart"/>
      <w:r w:rsidRPr="002D1600">
        <w:rPr>
          <w:rFonts w:ascii="Times New Roman" w:eastAsia="Calibri" w:hAnsi="Times New Roman" w:cs="Times New Roman"/>
          <w:color w:val="auto"/>
          <w:kern w:val="0"/>
          <w:sz w:val="12"/>
          <w:szCs w:val="12"/>
          <w:lang w:eastAsia="en-US"/>
        </w:rPr>
        <w:t>)</w:t>
      </w:r>
      <w:r w:rsidRPr="002D1600">
        <w:rPr>
          <w:rFonts w:ascii="Times New Roman" w:hAnsi="Times New Roman" w:cs="Times New Roman"/>
          <w:color w:val="auto"/>
          <w:kern w:val="0"/>
          <w:sz w:val="12"/>
          <w:szCs w:val="12"/>
        </w:rPr>
        <w:t>о</w:t>
      </w:r>
      <w:proofErr w:type="gramEnd"/>
      <w:r w:rsidRPr="002D1600">
        <w:rPr>
          <w:rFonts w:ascii="Times New Roman" w:hAnsi="Times New Roman" w:cs="Times New Roman"/>
          <w:color w:val="auto"/>
          <w:kern w:val="0"/>
          <w:sz w:val="12"/>
          <w:szCs w:val="12"/>
        </w:rPr>
        <w:t>существляют структурные подразделения, отделы управления.</w:t>
      </w:r>
    </w:p>
    <w:p w:rsidR="002D1600" w:rsidRPr="002D1600" w:rsidRDefault="002D1600" w:rsidP="002D1600">
      <w:pPr>
        <w:autoSpaceDE w:val="0"/>
        <w:autoSpaceDN w:val="0"/>
        <w:adjustRightInd w:val="0"/>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По мероприятиям подпрограммы выделение сре</w:t>
      </w:r>
      <w:proofErr w:type="gramStart"/>
      <w:r w:rsidRPr="002D1600">
        <w:rPr>
          <w:rFonts w:ascii="Times New Roman" w:hAnsi="Times New Roman" w:cs="Times New Roman"/>
          <w:kern w:val="0"/>
          <w:sz w:val="12"/>
          <w:szCs w:val="12"/>
        </w:rPr>
        <w:t>дств кр</w:t>
      </w:r>
      <w:proofErr w:type="gramEnd"/>
      <w:r w:rsidRPr="002D1600">
        <w:rPr>
          <w:rFonts w:ascii="Times New Roman" w:hAnsi="Times New Roman" w:cs="Times New Roman"/>
          <w:kern w:val="0"/>
          <w:sz w:val="12"/>
          <w:szCs w:val="12"/>
        </w:rPr>
        <w:t>аевого и муниципального бюджетов предусматривается управлению на выполнение полномочий  в сфере образования, в рамках бюджетной сметы в соответствии с действующим законодательством.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направляются целевым образом на выполнение мероприятий.</w:t>
      </w:r>
    </w:p>
    <w:p w:rsidR="002D1600" w:rsidRPr="002D1600" w:rsidRDefault="002D1600" w:rsidP="002D1600">
      <w:pPr>
        <w:autoSpaceDE w:val="0"/>
        <w:autoSpaceDN w:val="0"/>
        <w:adjustRightInd w:val="0"/>
        <w:spacing w:after="0" w:line="240" w:lineRule="auto"/>
        <w:ind w:firstLine="284"/>
        <w:jc w:val="both"/>
        <w:rPr>
          <w:rFonts w:ascii="Times New Roman" w:hAnsi="Times New Roman" w:cs="Times New Roman"/>
          <w:kern w:val="0"/>
          <w:sz w:val="12"/>
          <w:szCs w:val="12"/>
        </w:rPr>
      </w:pPr>
      <w:proofErr w:type="gramStart"/>
      <w:r w:rsidRPr="002D1600">
        <w:rPr>
          <w:rFonts w:ascii="Times New Roman" w:hAnsi="Times New Roman" w:cs="Times New Roman"/>
          <w:color w:val="auto"/>
          <w:kern w:val="0"/>
          <w:sz w:val="12"/>
          <w:szCs w:val="12"/>
        </w:rPr>
        <w:t>Реализация задачи №2«Обеспечение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 подпрограммы, осуществляется в соответствии с 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w:t>
      </w:r>
      <w:proofErr w:type="gramEnd"/>
      <w:r w:rsidRPr="002D1600">
        <w:rPr>
          <w:rFonts w:ascii="Times New Roman" w:hAnsi="Times New Roman" w:cs="Times New Roman"/>
          <w:color w:val="auto"/>
          <w:kern w:val="0"/>
          <w:sz w:val="12"/>
          <w:szCs w:val="12"/>
        </w:rPr>
        <w:t xml:space="preserve"> </w:t>
      </w:r>
      <w:proofErr w:type="gramStart"/>
      <w:r w:rsidRPr="002D1600">
        <w:rPr>
          <w:rFonts w:ascii="Times New Roman" w:hAnsi="Times New Roman" w:cs="Times New Roman"/>
          <w:color w:val="auto"/>
          <w:kern w:val="0"/>
          <w:sz w:val="12"/>
          <w:szCs w:val="12"/>
        </w:rPr>
        <w:t>деятельности по опеке и попечительству в отношении несовершеннолетних и Законом Красноярского края от 24.12.2009 N 9-4225 (ред. от 06.03.2014)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End"/>
    </w:p>
    <w:p w:rsidR="002D1600" w:rsidRPr="002D1600" w:rsidRDefault="002D1600" w:rsidP="002D160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lastRenderedPageBreak/>
        <w:t>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 оплачиваются на основании заключенного договора.</w:t>
      </w:r>
    </w:p>
    <w:p w:rsidR="002D1600" w:rsidRPr="002D1600" w:rsidRDefault="002D1600" w:rsidP="002D160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В рамках мероприятия 1.2. «Обеспечение деятельности (оказание услуг) прочих подведомственных учреждений» в 2014 году осуществляется погашение кредиторской задолженности, сложившейся по поставленным в 2013 году товарам по следующим учреждениям подведомственным управлению образования:</w:t>
      </w:r>
    </w:p>
    <w:p w:rsidR="002D1600" w:rsidRPr="002D1600" w:rsidRDefault="002D1600" w:rsidP="002D160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Style w:val="29"/>
        <w:tblW w:w="0" w:type="auto"/>
        <w:tblInd w:w="108" w:type="dxa"/>
        <w:tblLook w:val="04A0" w:firstRow="1" w:lastRow="0" w:firstColumn="1" w:lastColumn="0" w:noHBand="0" w:noVBand="1"/>
      </w:tblPr>
      <w:tblGrid>
        <w:gridCol w:w="675"/>
        <w:gridCol w:w="5894"/>
        <w:gridCol w:w="3285"/>
      </w:tblGrid>
      <w:tr w:rsidR="002D1600" w:rsidRPr="002D1600" w:rsidTr="002D1600">
        <w:tc>
          <w:tcPr>
            <w:tcW w:w="675" w:type="dxa"/>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 </w:t>
            </w:r>
            <w:proofErr w:type="gramStart"/>
            <w:r w:rsidRPr="002D1600">
              <w:rPr>
                <w:rFonts w:ascii="Times New Roman" w:hAnsi="Times New Roman" w:cs="Times New Roman"/>
                <w:color w:val="auto"/>
                <w:kern w:val="0"/>
                <w:sz w:val="12"/>
                <w:szCs w:val="12"/>
              </w:rPr>
              <w:t>п</w:t>
            </w:r>
            <w:proofErr w:type="gramEnd"/>
            <w:r w:rsidRPr="002D1600">
              <w:rPr>
                <w:rFonts w:ascii="Times New Roman" w:hAnsi="Times New Roman" w:cs="Times New Roman"/>
                <w:color w:val="auto"/>
                <w:kern w:val="0"/>
                <w:sz w:val="12"/>
                <w:szCs w:val="12"/>
              </w:rPr>
              <w:t>/п</w:t>
            </w:r>
          </w:p>
        </w:tc>
        <w:tc>
          <w:tcPr>
            <w:tcW w:w="5894" w:type="dxa"/>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Наименование учреждения</w:t>
            </w:r>
          </w:p>
        </w:tc>
        <w:tc>
          <w:tcPr>
            <w:tcW w:w="3285" w:type="dxa"/>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Сумма кредиторской задолженности 2013 года (рублей)</w:t>
            </w:r>
          </w:p>
        </w:tc>
      </w:tr>
      <w:tr w:rsidR="002D1600" w:rsidRPr="002D1600" w:rsidTr="002D1600">
        <w:tc>
          <w:tcPr>
            <w:tcW w:w="675" w:type="dxa"/>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1</w:t>
            </w:r>
          </w:p>
        </w:tc>
        <w:tc>
          <w:tcPr>
            <w:tcW w:w="5894" w:type="dxa"/>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МСБУ  "РЦБ"</w:t>
            </w:r>
          </w:p>
        </w:tc>
        <w:tc>
          <w:tcPr>
            <w:tcW w:w="3285" w:type="dxa"/>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5 209,00</w:t>
            </w:r>
          </w:p>
        </w:tc>
      </w:tr>
      <w:tr w:rsidR="002D1600" w:rsidRPr="002D1600" w:rsidTr="002D1600">
        <w:tc>
          <w:tcPr>
            <w:tcW w:w="675" w:type="dxa"/>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w:t>
            </w:r>
          </w:p>
        </w:tc>
        <w:tc>
          <w:tcPr>
            <w:tcW w:w="5894" w:type="dxa"/>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МБУ по ОБЖ ОУ</w:t>
            </w:r>
          </w:p>
        </w:tc>
        <w:tc>
          <w:tcPr>
            <w:tcW w:w="3285" w:type="dxa"/>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12 690,00</w:t>
            </w:r>
          </w:p>
        </w:tc>
      </w:tr>
      <w:tr w:rsidR="002D1600" w:rsidRPr="002D1600" w:rsidTr="002D1600">
        <w:tc>
          <w:tcPr>
            <w:tcW w:w="675" w:type="dxa"/>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3</w:t>
            </w:r>
          </w:p>
        </w:tc>
        <w:tc>
          <w:tcPr>
            <w:tcW w:w="5894" w:type="dxa"/>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МБУ РРЦ</w:t>
            </w:r>
          </w:p>
        </w:tc>
        <w:tc>
          <w:tcPr>
            <w:tcW w:w="3285" w:type="dxa"/>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73 330,00</w:t>
            </w:r>
          </w:p>
        </w:tc>
      </w:tr>
      <w:tr w:rsidR="002D1600" w:rsidRPr="002D1600" w:rsidTr="002D1600">
        <w:tc>
          <w:tcPr>
            <w:tcW w:w="675" w:type="dxa"/>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894" w:type="dxa"/>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Итого</w:t>
            </w:r>
          </w:p>
        </w:tc>
        <w:tc>
          <w:tcPr>
            <w:tcW w:w="3285" w:type="dxa"/>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91 229,00</w:t>
            </w:r>
          </w:p>
        </w:tc>
      </w:tr>
    </w:tbl>
    <w:p w:rsidR="002D1600" w:rsidRPr="002D1600" w:rsidRDefault="002D1600" w:rsidP="002D1600">
      <w:pPr>
        <w:spacing w:after="0" w:line="240" w:lineRule="auto"/>
        <w:jc w:val="center"/>
        <w:rPr>
          <w:rFonts w:ascii="Times New Roman" w:hAnsi="Times New Roman" w:cs="Times New Roman"/>
          <w:color w:val="auto"/>
          <w:kern w:val="0"/>
          <w:sz w:val="12"/>
          <w:szCs w:val="12"/>
        </w:rPr>
      </w:pPr>
    </w:p>
    <w:p w:rsidR="002D1600" w:rsidRPr="002D1600" w:rsidRDefault="002D1600" w:rsidP="002D1600">
      <w:pPr>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2.4. Управление подпрограммой и </w:t>
      </w:r>
      <w:proofErr w:type="gramStart"/>
      <w:r w:rsidRPr="002D1600">
        <w:rPr>
          <w:rFonts w:ascii="Times New Roman" w:hAnsi="Times New Roman" w:cs="Times New Roman"/>
          <w:color w:val="auto"/>
          <w:kern w:val="0"/>
          <w:sz w:val="12"/>
          <w:szCs w:val="12"/>
        </w:rPr>
        <w:t>контроль за</w:t>
      </w:r>
      <w:proofErr w:type="gramEnd"/>
      <w:r w:rsidRPr="002D1600">
        <w:rPr>
          <w:rFonts w:ascii="Times New Roman" w:hAnsi="Times New Roman" w:cs="Times New Roman"/>
          <w:color w:val="auto"/>
          <w:kern w:val="0"/>
          <w:sz w:val="12"/>
          <w:szCs w:val="12"/>
        </w:rPr>
        <w:t xml:space="preserve"> ходом ее выполнения</w:t>
      </w:r>
    </w:p>
    <w:p w:rsidR="002D1600" w:rsidRPr="002D1600" w:rsidRDefault="002D1600" w:rsidP="002D1600">
      <w:pPr>
        <w:spacing w:after="0" w:line="240" w:lineRule="auto"/>
        <w:jc w:val="center"/>
        <w:rPr>
          <w:rFonts w:ascii="Times New Roman" w:hAnsi="Times New Roman" w:cs="Times New Roman"/>
          <w:color w:val="auto"/>
          <w:kern w:val="0"/>
          <w:sz w:val="12"/>
          <w:szCs w:val="12"/>
        </w:rPr>
      </w:pPr>
    </w:p>
    <w:p w:rsidR="002D1600" w:rsidRPr="002D1600" w:rsidRDefault="002D1600" w:rsidP="002D1600">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Управление реализацией подпрограммы осуществляет управление образования, которое несет ответственность за выполнение мероприятий подпрограммы и целевое использование средств.</w:t>
      </w:r>
    </w:p>
    <w:p w:rsidR="002D1600" w:rsidRPr="002D1600" w:rsidRDefault="002D1600" w:rsidP="002D1600">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2D1600">
        <w:rPr>
          <w:rFonts w:ascii="Times New Roman" w:hAnsi="Times New Roman" w:cs="Times New Roman"/>
          <w:color w:val="auto"/>
          <w:kern w:val="0"/>
          <w:sz w:val="12"/>
          <w:szCs w:val="12"/>
        </w:rPr>
        <w:t>Контроль за</w:t>
      </w:r>
      <w:proofErr w:type="gramEnd"/>
      <w:r w:rsidRPr="002D1600">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средств,</w:t>
      </w:r>
    </w:p>
    <w:p w:rsidR="002D1600" w:rsidRPr="002D1600" w:rsidRDefault="002D1600" w:rsidP="002D1600">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2D1600">
        <w:rPr>
          <w:rFonts w:ascii="Times New Roman" w:hAnsi="Times New Roman" w:cs="Times New Roman"/>
          <w:color w:val="auto"/>
          <w:kern w:val="0"/>
          <w:sz w:val="12"/>
          <w:szCs w:val="12"/>
        </w:rPr>
        <w:t>Контроль за</w:t>
      </w:r>
      <w:proofErr w:type="gramEnd"/>
      <w:r w:rsidRPr="002D1600">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ревизионная комиссия Каратузского района.</w:t>
      </w:r>
    </w:p>
    <w:p w:rsidR="002D1600" w:rsidRPr="002D1600" w:rsidRDefault="002D1600" w:rsidP="002D1600">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2D1600" w:rsidRPr="002D1600" w:rsidRDefault="002D1600" w:rsidP="002D1600">
      <w:pPr>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2.5. Оценка социально-экономической эффективности</w:t>
      </w:r>
    </w:p>
    <w:p w:rsidR="002D1600" w:rsidRPr="002D1600" w:rsidRDefault="002D1600" w:rsidP="002D1600">
      <w:pPr>
        <w:spacing w:after="0" w:line="240" w:lineRule="auto"/>
        <w:jc w:val="center"/>
        <w:rPr>
          <w:rFonts w:ascii="Times New Roman" w:hAnsi="Times New Roman" w:cs="Times New Roman"/>
          <w:color w:val="auto"/>
          <w:kern w:val="0"/>
          <w:sz w:val="12"/>
          <w:szCs w:val="12"/>
        </w:rPr>
      </w:pPr>
    </w:p>
    <w:p w:rsidR="002D1600" w:rsidRPr="002D1600" w:rsidRDefault="002D1600" w:rsidP="002D1600">
      <w:pPr>
        <w:spacing w:after="0" w:line="240" w:lineRule="auto"/>
        <w:ind w:firstLine="284"/>
        <w:jc w:val="both"/>
        <w:rPr>
          <w:rFonts w:ascii="Times New Roman" w:eastAsia="Calibri" w:hAnsi="Times New Roman" w:cs="Times New Roman"/>
          <w:color w:val="auto"/>
          <w:kern w:val="0"/>
          <w:sz w:val="12"/>
          <w:szCs w:val="12"/>
          <w:lang w:eastAsia="en-US"/>
        </w:rPr>
      </w:pPr>
      <w:r w:rsidRPr="002D1600">
        <w:rPr>
          <w:rFonts w:ascii="Times New Roman" w:hAnsi="Times New Roman" w:cs="Times New Roman"/>
          <w:color w:val="auto"/>
          <w:kern w:val="0"/>
          <w:sz w:val="12"/>
          <w:szCs w:val="12"/>
        </w:rPr>
        <w:t xml:space="preserve">Оценка социально-экономической эффективности проводится администрацией района, управлением образования. Обязательным условием эффективности подпрограммы является успешное выполнение </w:t>
      </w:r>
      <w:r w:rsidRPr="002D1600">
        <w:rPr>
          <w:rFonts w:ascii="Times New Roman" w:eastAsia="Calibri" w:hAnsi="Times New Roman" w:cs="Times New Roman"/>
          <w:color w:val="auto"/>
          <w:kern w:val="0"/>
          <w:sz w:val="12"/>
          <w:szCs w:val="12"/>
          <w:lang w:eastAsia="en-US"/>
        </w:rPr>
        <w:t>целевых индикаторов и показателей подпрограммы, а также мероприятий в установленные сроки.</w:t>
      </w:r>
    </w:p>
    <w:p w:rsidR="002D1600" w:rsidRPr="002D1600" w:rsidRDefault="002D1600" w:rsidP="002D1600">
      <w:pPr>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Основные критерии социальной эффективности подпрограммы:</w:t>
      </w:r>
    </w:p>
    <w:p w:rsidR="002D1600" w:rsidRPr="002D1600" w:rsidRDefault="002D1600" w:rsidP="002D1600">
      <w:pPr>
        <w:spacing w:after="0" w:line="240" w:lineRule="auto"/>
        <w:ind w:firstLine="284"/>
        <w:jc w:val="both"/>
        <w:rPr>
          <w:rFonts w:ascii="Times New Roman" w:hAnsi="Times New Roman" w:cs="Times New Roman"/>
          <w:color w:val="auto"/>
          <w:kern w:val="0"/>
          <w:sz w:val="12"/>
          <w:szCs w:val="12"/>
        </w:rPr>
      </w:pPr>
      <w:proofErr w:type="gramStart"/>
      <w:r w:rsidRPr="002D1600">
        <w:rPr>
          <w:rFonts w:ascii="Times New Roman" w:hAnsi="Times New Roman" w:cs="Times New Roman"/>
          <w:color w:val="auto"/>
          <w:kern w:val="0"/>
          <w:sz w:val="12"/>
          <w:szCs w:val="12"/>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 своевременность утверждения планов финансово-хозяйственной деятельности подведомственных управлению образования учреждений на текущий финансовый год и плановый период в соответствии со сроками, утвержденными администрацией района, осуществляющими функции и полномочия учредителя, своевременность представления уточненного фрагмента реестра расходных обязательств, своевременность подготовки документов для определения финансирования осуществления государственных полномочий по</w:t>
      </w:r>
      <w:proofErr w:type="gramEnd"/>
      <w:r w:rsidRPr="002D1600">
        <w:rPr>
          <w:rFonts w:ascii="Times New Roman" w:hAnsi="Times New Roman" w:cs="Times New Roman"/>
          <w:color w:val="auto"/>
          <w:kern w:val="0"/>
          <w:sz w:val="12"/>
          <w:szCs w:val="12"/>
        </w:rPr>
        <w:t xml:space="preserve"> организации и осуществлению деятельности по опеке и попечительству в отношении несовершеннолетних.</w:t>
      </w:r>
    </w:p>
    <w:p w:rsidR="002D1600" w:rsidRPr="002D1600" w:rsidRDefault="002D1600" w:rsidP="002D1600">
      <w:pPr>
        <w:spacing w:after="0" w:line="240" w:lineRule="auto"/>
        <w:jc w:val="center"/>
        <w:rPr>
          <w:rFonts w:ascii="Times New Roman" w:hAnsi="Times New Roman" w:cs="Times New Roman"/>
          <w:color w:val="auto"/>
          <w:kern w:val="0"/>
          <w:sz w:val="12"/>
          <w:szCs w:val="12"/>
        </w:rPr>
      </w:pPr>
    </w:p>
    <w:p w:rsidR="002D1600" w:rsidRPr="002D1600" w:rsidRDefault="002D1600" w:rsidP="002D1600">
      <w:pPr>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2.6. Мероприятия подпрограммы</w:t>
      </w:r>
    </w:p>
    <w:p w:rsidR="002D1600" w:rsidRPr="002D1600" w:rsidRDefault="002D1600" w:rsidP="002D1600">
      <w:pPr>
        <w:spacing w:after="0" w:line="240" w:lineRule="auto"/>
        <w:jc w:val="center"/>
        <w:rPr>
          <w:rFonts w:ascii="Times New Roman" w:hAnsi="Times New Roman" w:cs="Times New Roman"/>
          <w:color w:val="auto"/>
          <w:kern w:val="0"/>
          <w:sz w:val="12"/>
          <w:szCs w:val="12"/>
        </w:rPr>
      </w:pPr>
    </w:p>
    <w:p w:rsidR="002D1600" w:rsidRPr="002D1600" w:rsidRDefault="002D1600" w:rsidP="002D1600">
      <w:pPr>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Мероприятия подпрограммы представлены в приложении 2 к подпрограмме  «Обеспечение реализации муниципальной программы и прочие мероприятия»</w:t>
      </w:r>
    </w:p>
    <w:p w:rsidR="002D1600" w:rsidRPr="002D1600" w:rsidRDefault="002D1600" w:rsidP="002D1600">
      <w:pPr>
        <w:spacing w:after="0" w:line="240" w:lineRule="auto"/>
        <w:jc w:val="center"/>
        <w:rPr>
          <w:rFonts w:ascii="Times New Roman" w:hAnsi="Times New Roman" w:cs="Times New Roman"/>
          <w:color w:val="auto"/>
          <w:kern w:val="0"/>
          <w:sz w:val="12"/>
          <w:szCs w:val="12"/>
        </w:rPr>
      </w:pPr>
    </w:p>
    <w:p w:rsidR="002D1600" w:rsidRPr="002D1600" w:rsidRDefault="002D1600" w:rsidP="002D1600">
      <w:pPr>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2.7. Обоснование финансовых, материальных и</w:t>
      </w:r>
      <w:r>
        <w:rPr>
          <w:rFonts w:ascii="Times New Roman" w:hAnsi="Times New Roman" w:cs="Times New Roman"/>
          <w:color w:val="auto"/>
          <w:kern w:val="0"/>
          <w:sz w:val="12"/>
          <w:szCs w:val="12"/>
        </w:rPr>
        <w:t xml:space="preserve"> </w:t>
      </w:r>
      <w:r w:rsidRPr="002D1600">
        <w:rPr>
          <w:rFonts w:ascii="Times New Roman" w:hAnsi="Times New Roman" w:cs="Times New Roman"/>
          <w:color w:val="auto"/>
          <w:kern w:val="0"/>
          <w:sz w:val="12"/>
          <w:szCs w:val="12"/>
        </w:rPr>
        <w:t xml:space="preserve"> трудовых затрат (ресурсное обеспечение подпрограммы)</w:t>
      </w:r>
    </w:p>
    <w:p w:rsidR="002D1600" w:rsidRPr="002D1600" w:rsidRDefault="002D1600" w:rsidP="002D1600">
      <w:pPr>
        <w:spacing w:after="0" w:line="240" w:lineRule="auto"/>
        <w:jc w:val="center"/>
        <w:rPr>
          <w:rFonts w:ascii="Times New Roman" w:hAnsi="Times New Roman" w:cs="Times New Roman"/>
          <w:color w:val="auto"/>
          <w:kern w:val="0"/>
          <w:sz w:val="12"/>
          <w:szCs w:val="12"/>
        </w:rPr>
      </w:pPr>
    </w:p>
    <w:p w:rsidR="002D1600" w:rsidRPr="002D1600" w:rsidRDefault="002D1600" w:rsidP="002D1600">
      <w:pPr>
        <w:spacing w:after="0" w:line="240" w:lineRule="auto"/>
        <w:ind w:firstLine="284"/>
        <w:jc w:val="both"/>
        <w:rPr>
          <w:rFonts w:ascii="Times New Roman" w:hAnsi="Times New Roman" w:cs="Times New Roman"/>
          <w:color w:val="auto"/>
          <w:kern w:val="0"/>
          <w:sz w:val="12"/>
          <w:szCs w:val="12"/>
        </w:rPr>
      </w:pPr>
      <w:proofErr w:type="gramStart"/>
      <w:r w:rsidRPr="002D1600">
        <w:rPr>
          <w:rFonts w:ascii="Times New Roman" w:eastAsia="Calibri" w:hAnsi="Times New Roman" w:cs="Times New Roman"/>
          <w:color w:val="auto"/>
          <w:kern w:val="0"/>
          <w:sz w:val="12"/>
          <w:szCs w:val="12"/>
          <w:lang w:eastAsia="en-US"/>
        </w:rPr>
        <w:t xml:space="preserve">Финансовое обеспечение реализации подпрограммы  составляет всего 177 634,49876 </w:t>
      </w:r>
      <w:r w:rsidRPr="002D1600">
        <w:rPr>
          <w:rFonts w:ascii="Times New Roman" w:hAnsi="Times New Roman" w:cs="Times New Roman"/>
          <w:color w:val="auto"/>
          <w:kern w:val="0"/>
          <w:sz w:val="12"/>
          <w:szCs w:val="12"/>
        </w:rPr>
        <w:t>тыс. рублей, в том числе: 2014 год – 56 765,96876 тыс. рублей, 2015 год – 40 491,37 тыс. рублей, 2016 год – 39 623,13 тыс. рублей, 2017 год – 40 754,03 рублей:</w:t>
      </w:r>
      <w:proofErr w:type="gramEnd"/>
    </w:p>
    <w:p w:rsidR="002D1600" w:rsidRPr="002D1600" w:rsidRDefault="002D1600" w:rsidP="002D1600">
      <w:pPr>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 </w:t>
      </w:r>
      <w:proofErr w:type="gramStart"/>
      <w:r w:rsidRPr="002D1600">
        <w:rPr>
          <w:rFonts w:ascii="Times New Roman" w:hAnsi="Times New Roman" w:cs="Times New Roman"/>
          <w:color w:val="auto"/>
          <w:kern w:val="0"/>
          <w:sz w:val="12"/>
          <w:szCs w:val="12"/>
        </w:rPr>
        <w:t>в том числе  за счет средств районного бюджета 147 359,05876 тыс. рублей, в том числе: 2014 год  - 36 196,40876 тыс. рублей; 2015 год  - 37 652,91 тыс. рублей; 2016 год  - 36 754,87 тыс. рублей, 2017 год – 36 754,87 тыс. рублей,</w:t>
      </w:r>
      <w:proofErr w:type="gramEnd"/>
    </w:p>
    <w:p w:rsidR="002D1600" w:rsidRPr="002D1600" w:rsidRDefault="002D1600" w:rsidP="002D1600">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2D1600">
        <w:rPr>
          <w:rFonts w:ascii="Times New Roman" w:hAnsi="Times New Roman" w:cs="Times New Roman"/>
          <w:color w:val="auto"/>
          <w:kern w:val="0"/>
          <w:sz w:val="12"/>
          <w:szCs w:val="12"/>
        </w:rPr>
        <w:t>за счет средств краевого бюджета 21 832,64 тыс. рублей, в том числе: 2014 год  - 13 969,16 тыс. рублей; 2015 год  - 2 515,86 тыс. рублей; 2016 год  - 2 359,46 тыс. рублей;</w:t>
      </w:r>
      <w:proofErr w:type="gramEnd"/>
      <w:r w:rsidRPr="002D1600">
        <w:rPr>
          <w:rFonts w:ascii="Times New Roman" w:hAnsi="Times New Roman" w:cs="Times New Roman"/>
          <w:color w:val="auto"/>
          <w:kern w:val="0"/>
          <w:sz w:val="12"/>
          <w:szCs w:val="12"/>
        </w:rPr>
        <w:t xml:space="preserve"> 2017 год – 2 988,16 </w:t>
      </w:r>
      <w:proofErr w:type="spellStart"/>
      <w:r w:rsidRPr="002D1600">
        <w:rPr>
          <w:rFonts w:ascii="Times New Roman" w:hAnsi="Times New Roman" w:cs="Times New Roman"/>
          <w:color w:val="auto"/>
          <w:kern w:val="0"/>
          <w:sz w:val="12"/>
          <w:szCs w:val="12"/>
        </w:rPr>
        <w:t>тыс</w:t>
      </w:r>
      <w:proofErr w:type="gramStart"/>
      <w:r w:rsidRPr="002D1600">
        <w:rPr>
          <w:rFonts w:ascii="Times New Roman" w:hAnsi="Times New Roman" w:cs="Times New Roman"/>
          <w:color w:val="auto"/>
          <w:kern w:val="0"/>
          <w:sz w:val="12"/>
          <w:szCs w:val="12"/>
        </w:rPr>
        <w:t>.р</w:t>
      </w:r>
      <w:proofErr w:type="gramEnd"/>
      <w:r w:rsidRPr="002D1600">
        <w:rPr>
          <w:rFonts w:ascii="Times New Roman" w:hAnsi="Times New Roman" w:cs="Times New Roman"/>
          <w:color w:val="auto"/>
          <w:kern w:val="0"/>
          <w:sz w:val="12"/>
          <w:szCs w:val="12"/>
        </w:rPr>
        <w:t>ублей</w:t>
      </w:r>
      <w:proofErr w:type="spellEnd"/>
      <w:r w:rsidRPr="002D1600">
        <w:rPr>
          <w:rFonts w:ascii="Times New Roman" w:hAnsi="Times New Roman" w:cs="Times New Roman"/>
          <w:color w:val="auto"/>
          <w:kern w:val="0"/>
          <w:sz w:val="12"/>
          <w:szCs w:val="12"/>
        </w:rPr>
        <w:t xml:space="preserve">, за счет средств федерального бюджета 8 442,80 </w:t>
      </w:r>
      <w:proofErr w:type="spellStart"/>
      <w:r w:rsidRPr="002D1600">
        <w:rPr>
          <w:rFonts w:ascii="Times New Roman" w:hAnsi="Times New Roman" w:cs="Times New Roman"/>
          <w:color w:val="auto"/>
          <w:kern w:val="0"/>
          <w:sz w:val="12"/>
          <w:szCs w:val="12"/>
        </w:rPr>
        <w:t>тыс.рублей</w:t>
      </w:r>
      <w:proofErr w:type="spellEnd"/>
      <w:r w:rsidRPr="002D1600">
        <w:rPr>
          <w:rFonts w:ascii="Times New Roman" w:hAnsi="Times New Roman" w:cs="Times New Roman"/>
          <w:color w:val="auto"/>
          <w:kern w:val="0"/>
          <w:sz w:val="12"/>
          <w:szCs w:val="12"/>
        </w:rPr>
        <w:t xml:space="preserve">, в том числе: 2014 год – 6 600,40 </w:t>
      </w:r>
      <w:proofErr w:type="spellStart"/>
      <w:r w:rsidRPr="002D1600">
        <w:rPr>
          <w:rFonts w:ascii="Times New Roman" w:hAnsi="Times New Roman" w:cs="Times New Roman"/>
          <w:color w:val="auto"/>
          <w:kern w:val="0"/>
          <w:sz w:val="12"/>
          <w:szCs w:val="12"/>
        </w:rPr>
        <w:t>тыс.рублей</w:t>
      </w:r>
      <w:proofErr w:type="spellEnd"/>
      <w:r w:rsidRPr="002D1600">
        <w:rPr>
          <w:rFonts w:ascii="Times New Roman" w:hAnsi="Times New Roman" w:cs="Times New Roman"/>
          <w:color w:val="auto"/>
          <w:kern w:val="0"/>
          <w:sz w:val="12"/>
          <w:szCs w:val="12"/>
        </w:rPr>
        <w:t xml:space="preserve">, </w:t>
      </w:r>
      <w:r w:rsidRPr="002D1600">
        <w:rPr>
          <w:rFonts w:ascii="Times New Roman" w:eastAsia="Calibri" w:hAnsi="Times New Roman" w:cs="Times New Roman"/>
          <w:color w:val="auto"/>
          <w:kern w:val="0"/>
          <w:sz w:val="12"/>
          <w:szCs w:val="12"/>
          <w:lang w:eastAsia="en-US"/>
        </w:rPr>
        <w:t xml:space="preserve">2015 год – 322,60 </w:t>
      </w:r>
      <w:proofErr w:type="spellStart"/>
      <w:r w:rsidRPr="002D1600">
        <w:rPr>
          <w:rFonts w:ascii="Times New Roman" w:eastAsia="Calibri" w:hAnsi="Times New Roman" w:cs="Times New Roman"/>
          <w:color w:val="auto"/>
          <w:kern w:val="0"/>
          <w:sz w:val="12"/>
          <w:szCs w:val="12"/>
          <w:lang w:eastAsia="en-US"/>
        </w:rPr>
        <w:t>тыс.рублей</w:t>
      </w:r>
      <w:proofErr w:type="spellEnd"/>
      <w:r w:rsidRPr="002D1600">
        <w:rPr>
          <w:rFonts w:ascii="Times New Roman" w:eastAsia="Calibri" w:hAnsi="Times New Roman" w:cs="Times New Roman"/>
          <w:color w:val="auto"/>
          <w:kern w:val="0"/>
          <w:sz w:val="12"/>
          <w:szCs w:val="12"/>
          <w:lang w:eastAsia="en-US"/>
        </w:rPr>
        <w:t xml:space="preserve">, 2016 год – 508,80 </w:t>
      </w:r>
      <w:proofErr w:type="spellStart"/>
      <w:r w:rsidRPr="002D1600">
        <w:rPr>
          <w:rFonts w:ascii="Times New Roman" w:eastAsia="Calibri" w:hAnsi="Times New Roman" w:cs="Times New Roman"/>
          <w:color w:val="auto"/>
          <w:kern w:val="0"/>
          <w:sz w:val="12"/>
          <w:szCs w:val="12"/>
          <w:lang w:eastAsia="en-US"/>
        </w:rPr>
        <w:t>тыс.рублей</w:t>
      </w:r>
      <w:proofErr w:type="spellEnd"/>
      <w:r w:rsidRPr="002D1600">
        <w:rPr>
          <w:rFonts w:ascii="Times New Roman" w:eastAsia="Calibri" w:hAnsi="Times New Roman" w:cs="Times New Roman"/>
          <w:color w:val="auto"/>
          <w:kern w:val="0"/>
          <w:sz w:val="12"/>
          <w:szCs w:val="12"/>
          <w:lang w:eastAsia="en-US"/>
        </w:rPr>
        <w:t xml:space="preserve">, 2017 год – 1011,00 </w:t>
      </w:r>
      <w:proofErr w:type="spellStart"/>
      <w:r w:rsidRPr="002D1600">
        <w:rPr>
          <w:rFonts w:ascii="Times New Roman" w:eastAsia="Calibri" w:hAnsi="Times New Roman" w:cs="Times New Roman"/>
          <w:color w:val="auto"/>
          <w:kern w:val="0"/>
          <w:sz w:val="12"/>
          <w:szCs w:val="12"/>
          <w:lang w:eastAsia="en-US"/>
        </w:rPr>
        <w:t>тыс.рублей</w:t>
      </w:r>
      <w:proofErr w:type="spellEnd"/>
      <w:r w:rsidRPr="002D1600">
        <w:rPr>
          <w:rFonts w:ascii="Times New Roman" w:eastAsia="Calibri" w:hAnsi="Times New Roman" w:cs="Times New Roman"/>
          <w:color w:val="auto"/>
          <w:kern w:val="0"/>
          <w:sz w:val="12"/>
          <w:szCs w:val="12"/>
          <w:lang w:eastAsia="en-US"/>
        </w:rPr>
        <w:t>.</w:t>
      </w:r>
    </w:p>
    <w:p w:rsidR="002D1600" w:rsidRDefault="002D1600" w:rsidP="008865A1">
      <w:pPr>
        <w:spacing w:after="0" w:line="240" w:lineRule="auto"/>
        <w:rPr>
          <w:rFonts w:ascii="Times New Roman" w:eastAsia="Calibri" w:hAnsi="Times New Roman" w:cs="Times New Roman"/>
          <w:sz w:val="12"/>
          <w:szCs w:val="12"/>
          <w:lang w:eastAsia="en-US"/>
        </w:rPr>
      </w:pPr>
    </w:p>
    <w:p w:rsidR="002D1600" w:rsidRDefault="002D1600" w:rsidP="008865A1">
      <w:pPr>
        <w:spacing w:after="0" w:line="240" w:lineRule="auto"/>
        <w:rPr>
          <w:rFonts w:ascii="Times New Roman" w:eastAsia="Calibri" w:hAnsi="Times New Roman" w:cs="Times New Roman"/>
          <w:sz w:val="12"/>
          <w:szCs w:val="12"/>
          <w:lang w:eastAsia="en-US"/>
        </w:rPr>
      </w:pPr>
    </w:p>
    <w:p w:rsidR="002D1600" w:rsidRDefault="002D1600" w:rsidP="008865A1">
      <w:pPr>
        <w:spacing w:after="0" w:line="240" w:lineRule="auto"/>
        <w:rPr>
          <w:rFonts w:ascii="Times New Roman" w:eastAsia="Calibri" w:hAnsi="Times New Roman" w:cs="Times New Roman"/>
          <w:sz w:val="12"/>
          <w:szCs w:val="12"/>
          <w:lang w:eastAsia="en-US"/>
        </w:rPr>
      </w:pPr>
    </w:p>
    <w:p w:rsidR="002D1600" w:rsidRPr="002D1600" w:rsidRDefault="002D1600" w:rsidP="002D1600">
      <w:pPr>
        <w:autoSpaceDE w:val="0"/>
        <w:autoSpaceDN w:val="0"/>
        <w:adjustRightInd w:val="0"/>
        <w:spacing w:after="0" w:line="240" w:lineRule="auto"/>
        <w:ind w:left="6804"/>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Приложение  1 </w:t>
      </w:r>
    </w:p>
    <w:p w:rsidR="002D1600" w:rsidRPr="002D1600" w:rsidRDefault="002D1600" w:rsidP="002D1600">
      <w:pPr>
        <w:autoSpaceDE w:val="0"/>
        <w:autoSpaceDN w:val="0"/>
        <w:adjustRightInd w:val="0"/>
        <w:spacing w:after="0" w:line="240" w:lineRule="auto"/>
        <w:ind w:left="6804"/>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к подпрограмме 7</w:t>
      </w:r>
      <w:r w:rsidRPr="002D1600">
        <w:rPr>
          <w:rFonts w:ascii="Times New Roman" w:hAnsi="Times New Roman" w:cs="Times New Roman"/>
          <w:color w:val="auto"/>
          <w:kern w:val="32"/>
          <w:sz w:val="12"/>
          <w:szCs w:val="12"/>
        </w:rPr>
        <w:t>«Обеспечение реализации муниципальной программы и прочие мероприятия»</w:t>
      </w:r>
      <w:r w:rsidRPr="002D1600">
        <w:rPr>
          <w:rFonts w:ascii="Times New Roman" w:hAnsi="Times New Roman" w:cs="Times New Roman"/>
          <w:color w:val="auto"/>
          <w:kern w:val="0"/>
          <w:sz w:val="12"/>
          <w:szCs w:val="12"/>
        </w:rPr>
        <w:t>, реализуемой в рамках муниципальной программе «Развитие системы образования Каратузского района»</w:t>
      </w:r>
    </w:p>
    <w:p w:rsidR="002D1600" w:rsidRPr="002D1600" w:rsidRDefault="002D1600" w:rsidP="002D160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D1600" w:rsidRPr="002D1600" w:rsidRDefault="002D1600" w:rsidP="002D1600">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olor w:val="auto"/>
          <w:kern w:val="0"/>
          <w:sz w:val="12"/>
          <w:szCs w:val="12"/>
          <w:lang w:eastAsia="en-US"/>
        </w:rPr>
        <w:t>Перечень целевых индикаторов подпрограммы 7</w:t>
      </w:r>
      <w:r w:rsidRPr="002D1600">
        <w:rPr>
          <w:rFonts w:ascii="Times New Roman" w:eastAsia="Calibri" w:hAnsi="Times New Roman" w:cs="Times New Roman"/>
          <w:color w:val="auto"/>
          <w:kern w:val="32"/>
          <w:sz w:val="12"/>
          <w:szCs w:val="12"/>
          <w:lang w:eastAsia="en-US"/>
        </w:rPr>
        <w:t xml:space="preserve">«Обеспечение реализации муниципальной программы и прочие мероприятия», реализуемой в рамках </w:t>
      </w:r>
      <w:r w:rsidRPr="002D1600">
        <w:rPr>
          <w:rFonts w:ascii="Times New Roman" w:eastAsia="Calibri" w:hAnsi="Times New Roman"/>
          <w:color w:val="auto"/>
          <w:kern w:val="0"/>
          <w:sz w:val="12"/>
          <w:szCs w:val="12"/>
          <w:lang w:eastAsia="en-US"/>
        </w:rPr>
        <w:t xml:space="preserve">муниципальной программы </w:t>
      </w:r>
      <w:r w:rsidRPr="002D1600">
        <w:rPr>
          <w:rFonts w:ascii="Times New Roman" w:eastAsia="Calibri" w:hAnsi="Times New Roman" w:cs="Times New Roman"/>
          <w:color w:val="auto"/>
          <w:kern w:val="0"/>
          <w:sz w:val="12"/>
          <w:szCs w:val="12"/>
          <w:lang w:eastAsia="en-US"/>
        </w:rPr>
        <w:t>«Развитие системы образования Каратузского района»</w:t>
      </w:r>
    </w:p>
    <w:p w:rsidR="002D1600" w:rsidRPr="002D1600" w:rsidRDefault="002D1600" w:rsidP="002D1600">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tbl>
      <w:tblPr>
        <w:tblW w:w="4913" w:type="pct"/>
        <w:tblInd w:w="70" w:type="dxa"/>
        <w:tblCellMar>
          <w:left w:w="70" w:type="dxa"/>
          <w:right w:w="70" w:type="dxa"/>
        </w:tblCellMar>
        <w:tblLook w:val="0000" w:firstRow="0" w:lastRow="0" w:firstColumn="0" w:lastColumn="0" w:noHBand="0" w:noVBand="0"/>
      </w:tblPr>
      <w:tblGrid>
        <w:gridCol w:w="379"/>
        <w:gridCol w:w="1921"/>
        <w:gridCol w:w="924"/>
        <w:gridCol w:w="1168"/>
        <w:gridCol w:w="1105"/>
        <w:gridCol w:w="1078"/>
        <w:gridCol w:w="1078"/>
        <w:gridCol w:w="1107"/>
        <w:gridCol w:w="1109"/>
        <w:gridCol w:w="1133"/>
      </w:tblGrid>
      <w:tr w:rsidR="002D1600" w:rsidRPr="002D1600" w:rsidTr="002D1600">
        <w:trPr>
          <w:cantSplit/>
          <w:trHeight w:val="240"/>
        </w:trPr>
        <w:tc>
          <w:tcPr>
            <w:tcW w:w="172" w:type="pct"/>
            <w:tcBorders>
              <w:top w:val="single" w:sz="6" w:space="0" w:color="auto"/>
              <w:left w:val="single" w:sz="6" w:space="0" w:color="auto"/>
              <w:bottom w:val="single" w:sz="6" w:space="0" w:color="auto"/>
              <w:right w:val="single" w:sz="6" w:space="0" w:color="auto"/>
            </w:tcBorders>
            <w:vAlign w:val="center"/>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 xml:space="preserve">№  </w:t>
            </w:r>
            <w:r w:rsidRPr="002D1600">
              <w:rPr>
                <w:rFonts w:ascii="Times New Roman" w:eastAsia="Calibri" w:hAnsi="Times New Roman" w:cs="Times New Roman"/>
                <w:color w:val="auto"/>
                <w:kern w:val="0"/>
                <w:sz w:val="12"/>
                <w:szCs w:val="12"/>
                <w:lang w:eastAsia="en-US"/>
              </w:rPr>
              <w:br/>
            </w:r>
            <w:proofErr w:type="gramStart"/>
            <w:r w:rsidRPr="002D1600">
              <w:rPr>
                <w:rFonts w:ascii="Times New Roman" w:eastAsia="Calibri" w:hAnsi="Times New Roman" w:cs="Times New Roman"/>
                <w:color w:val="auto"/>
                <w:kern w:val="0"/>
                <w:sz w:val="12"/>
                <w:szCs w:val="12"/>
                <w:lang w:eastAsia="en-US"/>
              </w:rPr>
              <w:t>п</w:t>
            </w:r>
            <w:proofErr w:type="gramEnd"/>
            <w:r w:rsidRPr="002D1600">
              <w:rPr>
                <w:rFonts w:ascii="Times New Roman" w:eastAsia="Calibri" w:hAnsi="Times New Roman" w:cs="Times New Roman"/>
                <w:color w:val="auto"/>
                <w:kern w:val="0"/>
                <w:sz w:val="12"/>
                <w:szCs w:val="12"/>
                <w:lang w:eastAsia="en-US"/>
              </w:rPr>
              <w:t>/п</w:t>
            </w:r>
          </w:p>
        </w:tc>
        <w:tc>
          <w:tcPr>
            <w:tcW w:w="873" w:type="pct"/>
            <w:tcBorders>
              <w:top w:val="single" w:sz="6" w:space="0" w:color="auto"/>
              <w:left w:val="single" w:sz="6" w:space="0" w:color="auto"/>
              <w:bottom w:val="single" w:sz="6" w:space="0" w:color="auto"/>
              <w:right w:val="single" w:sz="6" w:space="0" w:color="auto"/>
            </w:tcBorders>
            <w:vAlign w:val="center"/>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Pr>
                <w:rFonts w:ascii="Times New Roman" w:eastAsia="Calibri" w:hAnsi="Times New Roman" w:cs="Times New Roman"/>
                <w:color w:val="auto"/>
                <w:kern w:val="0"/>
                <w:sz w:val="12"/>
                <w:szCs w:val="12"/>
                <w:lang w:eastAsia="en-US"/>
              </w:rPr>
              <w:t xml:space="preserve">Цель, </w:t>
            </w:r>
            <w:r w:rsidRPr="002D1600">
              <w:rPr>
                <w:rFonts w:ascii="Times New Roman" w:eastAsia="Calibri" w:hAnsi="Times New Roman" w:cs="Times New Roman"/>
                <w:color w:val="auto"/>
                <w:kern w:val="0"/>
                <w:sz w:val="12"/>
                <w:szCs w:val="12"/>
                <w:lang w:eastAsia="en-US"/>
              </w:rPr>
              <w:t xml:space="preserve">целевые индикаторы </w:t>
            </w:r>
          </w:p>
        </w:tc>
        <w:tc>
          <w:tcPr>
            <w:tcW w:w="420" w:type="pct"/>
            <w:tcBorders>
              <w:top w:val="single" w:sz="6" w:space="0" w:color="auto"/>
              <w:left w:val="single" w:sz="6" w:space="0" w:color="auto"/>
              <w:bottom w:val="single" w:sz="6" w:space="0" w:color="auto"/>
              <w:right w:val="single" w:sz="6" w:space="0" w:color="auto"/>
            </w:tcBorders>
            <w:vAlign w:val="center"/>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Единица</w:t>
            </w:r>
            <w:r w:rsidRPr="002D1600">
              <w:rPr>
                <w:rFonts w:ascii="Times New Roman" w:eastAsia="Calibri" w:hAnsi="Times New Roman" w:cs="Times New Roman"/>
                <w:color w:val="auto"/>
                <w:kern w:val="0"/>
                <w:sz w:val="12"/>
                <w:szCs w:val="12"/>
                <w:lang w:eastAsia="en-US"/>
              </w:rPr>
              <w:br/>
              <w:t>измерения</w:t>
            </w:r>
          </w:p>
        </w:tc>
        <w:tc>
          <w:tcPr>
            <w:tcW w:w="531" w:type="pct"/>
            <w:tcBorders>
              <w:top w:val="single" w:sz="6" w:space="0" w:color="auto"/>
              <w:left w:val="single" w:sz="6" w:space="0" w:color="auto"/>
              <w:bottom w:val="single" w:sz="6" w:space="0" w:color="auto"/>
              <w:right w:val="single" w:sz="6" w:space="0" w:color="auto"/>
            </w:tcBorders>
            <w:vAlign w:val="center"/>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 xml:space="preserve">Источник </w:t>
            </w:r>
            <w:r w:rsidRPr="002D1600">
              <w:rPr>
                <w:rFonts w:ascii="Times New Roman" w:eastAsia="Calibri" w:hAnsi="Times New Roman" w:cs="Times New Roman"/>
                <w:color w:val="auto"/>
                <w:kern w:val="0"/>
                <w:sz w:val="12"/>
                <w:szCs w:val="12"/>
                <w:lang w:eastAsia="en-US"/>
              </w:rPr>
              <w:br/>
              <w:t>информации</w:t>
            </w:r>
          </w:p>
        </w:tc>
        <w:tc>
          <w:tcPr>
            <w:tcW w:w="502" w:type="pct"/>
            <w:tcBorders>
              <w:top w:val="single" w:sz="6" w:space="0" w:color="auto"/>
              <w:left w:val="single" w:sz="6" w:space="0" w:color="auto"/>
              <w:bottom w:val="single" w:sz="6" w:space="0" w:color="auto"/>
              <w:right w:val="single" w:sz="6" w:space="0" w:color="auto"/>
            </w:tcBorders>
            <w:vAlign w:val="center"/>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Отчетный финансовый год (2012)</w:t>
            </w:r>
          </w:p>
        </w:tc>
        <w:tc>
          <w:tcPr>
            <w:tcW w:w="490" w:type="pct"/>
            <w:tcBorders>
              <w:top w:val="single" w:sz="6" w:space="0" w:color="auto"/>
              <w:left w:val="single" w:sz="6" w:space="0" w:color="auto"/>
              <w:bottom w:val="single" w:sz="6" w:space="0" w:color="auto"/>
              <w:right w:val="single" w:sz="6" w:space="0" w:color="auto"/>
            </w:tcBorders>
            <w:vAlign w:val="center"/>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Отчетный финансовый год (2013)</w:t>
            </w:r>
          </w:p>
        </w:tc>
        <w:tc>
          <w:tcPr>
            <w:tcW w:w="490" w:type="pct"/>
            <w:tcBorders>
              <w:top w:val="single" w:sz="6" w:space="0" w:color="auto"/>
              <w:left w:val="single" w:sz="6" w:space="0" w:color="auto"/>
              <w:bottom w:val="single" w:sz="6" w:space="0" w:color="auto"/>
              <w:right w:val="single" w:sz="6" w:space="0" w:color="auto"/>
            </w:tcBorders>
            <w:vAlign w:val="center"/>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Текущий финансовый год (2014)</w:t>
            </w:r>
          </w:p>
        </w:tc>
        <w:tc>
          <w:tcPr>
            <w:tcW w:w="503" w:type="pct"/>
            <w:tcBorders>
              <w:top w:val="single" w:sz="6" w:space="0" w:color="auto"/>
              <w:left w:val="single" w:sz="6" w:space="0" w:color="auto"/>
              <w:bottom w:val="single" w:sz="6" w:space="0" w:color="auto"/>
              <w:right w:val="single" w:sz="6" w:space="0" w:color="auto"/>
            </w:tcBorders>
            <w:vAlign w:val="center"/>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Очередной финансовый год (2015)</w:t>
            </w:r>
          </w:p>
        </w:tc>
        <w:tc>
          <w:tcPr>
            <w:tcW w:w="503" w:type="pct"/>
            <w:tcBorders>
              <w:top w:val="single" w:sz="6" w:space="0" w:color="auto"/>
              <w:left w:val="single" w:sz="6" w:space="0" w:color="auto"/>
              <w:bottom w:val="single" w:sz="6" w:space="0" w:color="auto"/>
              <w:right w:val="single" w:sz="6" w:space="0" w:color="auto"/>
            </w:tcBorders>
            <w:vAlign w:val="center"/>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 xml:space="preserve">Первый год </w:t>
            </w:r>
            <w:proofErr w:type="gramStart"/>
            <w:r w:rsidRPr="002D1600">
              <w:rPr>
                <w:rFonts w:ascii="Times New Roman" w:eastAsia="Calibri" w:hAnsi="Times New Roman" w:cs="Times New Roman"/>
                <w:color w:val="auto"/>
                <w:kern w:val="0"/>
                <w:sz w:val="12"/>
                <w:szCs w:val="12"/>
                <w:lang w:eastAsia="en-US"/>
              </w:rPr>
              <w:t>планового</w:t>
            </w:r>
            <w:proofErr w:type="gramEnd"/>
            <w:r w:rsidRPr="002D1600">
              <w:rPr>
                <w:rFonts w:ascii="Times New Roman" w:eastAsia="Calibri" w:hAnsi="Times New Roman" w:cs="Times New Roman"/>
                <w:color w:val="auto"/>
                <w:kern w:val="0"/>
                <w:sz w:val="12"/>
                <w:szCs w:val="12"/>
                <w:lang w:eastAsia="en-US"/>
              </w:rPr>
              <w:t xml:space="preserve"> периода2016</w:t>
            </w:r>
          </w:p>
        </w:tc>
        <w:tc>
          <w:tcPr>
            <w:tcW w:w="515" w:type="pct"/>
            <w:tcBorders>
              <w:top w:val="single" w:sz="6" w:space="0" w:color="auto"/>
              <w:left w:val="single" w:sz="6" w:space="0" w:color="auto"/>
              <w:bottom w:val="single" w:sz="6" w:space="0" w:color="auto"/>
              <w:right w:val="single" w:sz="6" w:space="0" w:color="auto"/>
            </w:tcBorders>
            <w:vAlign w:val="center"/>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 xml:space="preserve">Второй год </w:t>
            </w:r>
            <w:proofErr w:type="gramStart"/>
            <w:r w:rsidRPr="002D1600">
              <w:rPr>
                <w:rFonts w:ascii="Times New Roman" w:eastAsia="Calibri" w:hAnsi="Times New Roman" w:cs="Times New Roman"/>
                <w:color w:val="auto"/>
                <w:kern w:val="0"/>
                <w:sz w:val="12"/>
                <w:szCs w:val="12"/>
                <w:lang w:eastAsia="en-US"/>
              </w:rPr>
              <w:t>планового</w:t>
            </w:r>
            <w:proofErr w:type="gramEnd"/>
            <w:r w:rsidRPr="002D1600">
              <w:rPr>
                <w:rFonts w:ascii="Times New Roman" w:eastAsia="Calibri" w:hAnsi="Times New Roman" w:cs="Times New Roman"/>
                <w:color w:val="auto"/>
                <w:kern w:val="0"/>
                <w:sz w:val="12"/>
                <w:szCs w:val="12"/>
                <w:lang w:eastAsia="en-US"/>
              </w:rPr>
              <w:t xml:space="preserve"> периода2017</w:t>
            </w:r>
          </w:p>
        </w:tc>
      </w:tr>
      <w:tr w:rsidR="002D1600" w:rsidRPr="002D1600" w:rsidTr="002D1600">
        <w:trPr>
          <w:cantSplit/>
          <w:trHeight w:val="240"/>
        </w:trPr>
        <w:tc>
          <w:tcPr>
            <w:tcW w:w="172"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w:t>
            </w:r>
          </w:p>
        </w:tc>
        <w:tc>
          <w:tcPr>
            <w:tcW w:w="4313" w:type="pct"/>
            <w:gridSpan w:val="8"/>
            <w:tcBorders>
              <w:top w:val="single" w:sz="6" w:space="0" w:color="auto"/>
              <w:left w:val="single" w:sz="6" w:space="0" w:color="auto"/>
              <w:bottom w:val="single" w:sz="6" w:space="0" w:color="auto"/>
              <w:right w:val="single" w:sz="6" w:space="0" w:color="auto"/>
            </w:tcBorders>
          </w:tcPr>
          <w:p w:rsidR="002D1600" w:rsidRPr="002D1600" w:rsidRDefault="002D1600" w:rsidP="002D1600">
            <w:pPr>
              <w:spacing w:after="0" w:line="276" w:lineRule="auto"/>
              <w:ind w:left="-108"/>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   Цель: создание условий для эффективного управления отраслью</w:t>
            </w:r>
          </w:p>
        </w:tc>
        <w:tc>
          <w:tcPr>
            <w:tcW w:w="515"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spacing w:after="0" w:line="276" w:lineRule="auto"/>
              <w:ind w:left="-108"/>
              <w:rPr>
                <w:rFonts w:ascii="Times New Roman" w:hAnsi="Times New Roman" w:cs="Times New Roman"/>
                <w:color w:val="auto"/>
                <w:kern w:val="0"/>
                <w:sz w:val="12"/>
                <w:szCs w:val="12"/>
              </w:rPr>
            </w:pPr>
          </w:p>
        </w:tc>
      </w:tr>
      <w:tr w:rsidR="002D1600" w:rsidRPr="002D1600" w:rsidTr="002D1600">
        <w:trPr>
          <w:cantSplit/>
          <w:trHeight w:val="360"/>
        </w:trPr>
        <w:tc>
          <w:tcPr>
            <w:tcW w:w="172"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1.1</w:t>
            </w:r>
          </w:p>
        </w:tc>
        <w:tc>
          <w:tcPr>
            <w:tcW w:w="873"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kern w:val="0"/>
                <w:sz w:val="12"/>
                <w:szCs w:val="12"/>
                <w:lang w:eastAsia="en-US"/>
              </w:rPr>
              <w:t xml:space="preserve">Осуществление государственных полномочий по организации и осуществлению деятельности по </w:t>
            </w:r>
            <w:r w:rsidRPr="002D1600">
              <w:rPr>
                <w:rFonts w:ascii="Times New Roman" w:eastAsia="Calibri" w:hAnsi="Times New Roman" w:cs="Times New Roman"/>
                <w:color w:val="auto"/>
                <w:kern w:val="0"/>
                <w:sz w:val="12"/>
                <w:szCs w:val="12"/>
                <w:lang w:eastAsia="en-US"/>
              </w:rPr>
              <w:t>опеке и попечительству</w:t>
            </w:r>
            <w:r w:rsidRPr="002D1600">
              <w:rPr>
                <w:rFonts w:ascii="Times New Roman" w:eastAsia="Calibri" w:hAnsi="Times New Roman" w:cs="Times New Roman"/>
                <w:kern w:val="0"/>
                <w:sz w:val="12"/>
                <w:szCs w:val="12"/>
                <w:lang w:eastAsia="en-US"/>
              </w:rPr>
              <w:t xml:space="preserve"> в отношении несовершеннолетних</w:t>
            </w:r>
          </w:p>
        </w:tc>
        <w:tc>
          <w:tcPr>
            <w:tcW w:w="420"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 реализации</w:t>
            </w:r>
          </w:p>
        </w:tc>
        <w:tc>
          <w:tcPr>
            <w:tcW w:w="531"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Статистический отчет</w:t>
            </w:r>
          </w:p>
        </w:tc>
        <w:tc>
          <w:tcPr>
            <w:tcW w:w="502"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100</w:t>
            </w:r>
          </w:p>
        </w:tc>
        <w:tc>
          <w:tcPr>
            <w:tcW w:w="490"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100</w:t>
            </w:r>
          </w:p>
        </w:tc>
        <w:tc>
          <w:tcPr>
            <w:tcW w:w="490"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100</w:t>
            </w:r>
          </w:p>
        </w:tc>
        <w:tc>
          <w:tcPr>
            <w:tcW w:w="503"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100</w:t>
            </w:r>
          </w:p>
        </w:tc>
        <w:tc>
          <w:tcPr>
            <w:tcW w:w="503"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100</w:t>
            </w:r>
          </w:p>
        </w:tc>
        <w:tc>
          <w:tcPr>
            <w:tcW w:w="515"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100</w:t>
            </w:r>
          </w:p>
        </w:tc>
      </w:tr>
      <w:tr w:rsidR="002D1600" w:rsidRPr="002D1600" w:rsidTr="002D1600">
        <w:trPr>
          <w:cantSplit/>
          <w:trHeight w:val="240"/>
        </w:trPr>
        <w:tc>
          <w:tcPr>
            <w:tcW w:w="172"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1.2</w:t>
            </w:r>
          </w:p>
        </w:tc>
        <w:tc>
          <w:tcPr>
            <w:tcW w:w="873"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rPr>
                <w:rFonts w:ascii="Times New Roman" w:eastAsia="Calibri" w:hAnsi="Times New Roman"/>
                <w:color w:val="auto"/>
                <w:kern w:val="0"/>
                <w:sz w:val="12"/>
                <w:szCs w:val="12"/>
                <w:lang w:eastAsia="en-US"/>
              </w:rPr>
            </w:pPr>
            <w:r w:rsidRPr="002D1600">
              <w:rPr>
                <w:rFonts w:ascii="Times New Roman" w:eastAsia="Calibri" w:hAnsi="Times New Roman"/>
                <w:color w:val="auto"/>
                <w:kern w:val="0"/>
                <w:sz w:val="12"/>
                <w:szCs w:val="12"/>
                <w:lang w:eastAsia="en-US"/>
              </w:rPr>
              <w:t>Руководство и управление в сфере установленных функций органов государственной власти</w:t>
            </w:r>
          </w:p>
        </w:tc>
        <w:tc>
          <w:tcPr>
            <w:tcW w:w="420"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w:t>
            </w:r>
          </w:p>
        </w:tc>
        <w:tc>
          <w:tcPr>
            <w:tcW w:w="531"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Статистический отчет</w:t>
            </w:r>
          </w:p>
        </w:tc>
        <w:tc>
          <w:tcPr>
            <w:tcW w:w="502"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100</w:t>
            </w:r>
          </w:p>
        </w:tc>
        <w:tc>
          <w:tcPr>
            <w:tcW w:w="490"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100</w:t>
            </w:r>
          </w:p>
        </w:tc>
        <w:tc>
          <w:tcPr>
            <w:tcW w:w="490"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100</w:t>
            </w:r>
          </w:p>
        </w:tc>
        <w:tc>
          <w:tcPr>
            <w:tcW w:w="503"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100</w:t>
            </w:r>
          </w:p>
        </w:tc>
        <w:tc>
          <w:tcPr>
            <w:tcW w:w="503"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100</w:t>
            </w:r>
          </w:p>
        </w:tc>
        <w:tc>
          <w:tcPr>
            <w:tcW w:w="515"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100</w:t>
            </w:r>
          </w:p>
        </w:tc>
      </w:tr>
      <w:tr w:rsidR="002D1600" w:rsidRPr="002D1600" w:rsidTr="002D1600">
        <w:trPr>
          <w:cantSplit/>
          <w:trHeight w:val="240"/>
        </w:trPr>
        <w:tc>
          <w:tcPr>
            <w:tcW w:w="172"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1.3</w:t>
            </w:r>
          </w:p>
        </w:tc>
        <w:tc>
          <w:tcPr>
            <w:tcW w:w="873"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rPr>
                <w:rFonts w:ascii="Times New Roman" w:eastAsia="Calibri" w:hAnsi="Times New Roman"/>
                <w:color w:val="auto"/>
                <w:kern w:val="0"/>
                <w:sz w:val="12"/>
                <w:szCs w:val="12"/>
                <w:lang w:eastAsia="en-US"/>
              </w:rPr>
            </w:pPr>
            <w:r w:rsidRPr="002D1600">
              <w:rPr>
                <w:rFonts w:ascii="Times New Roman" w:eastAsia="Calibri" w:hAnsi="Times New Roman"/>
                <w:color w:val="auto"/>
                <w:kern w:val="0"/>
                <w:sz w:val="12"/>
                <w:szCs w:val="12"/>
                <w:lang w:eastAsia="en-US"/>
              </w:rPr>
              <w:t>Обеспечение деятельности (оказание услуг) подведомственных учреждений</w:t>
            </w:r>
          </w:p>
        </w:tc>
        <w:tc>
          <w:tcPr>
            <w:tcW w:w="420"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w:t>
            </w:r>
          </w:p>
        </w:tc>
        <w:tc>
          <w:tcPr>
            <w:tcW w:w="531"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Статистический отчет</w:t>
            </w:r>
          </w:p>
        </w:tc>
        <w:tc>
          <w:tcPr>
            <w:tcW w:w="502"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100</w:t>
            </w:r>
          </w:p>
        </w:tc>
        <w:tc>
          <w:tcPr>
            <w:tcW w:w="490"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100</w:t>
            </w:r>
          </w:p>
        </w:tc>
        <w:tc>
          <w:tcPr>
            <w:tcW w:w="490"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100</w:t>
            </w:r>
          </w:p>
        </w:tc>
        <w:tc>
          <w:tcPr>
            <w:tcW w:w="503"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100</w:t>
            </w:r>
          </w:p>
        </w:tc>
        <w:tc>
          <w:tcPr>
            <w:tcW w:w="503"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100</w:t>
            </w:r>
          </w:p>
        </w:tc>
        <w:tc>
          <w:tcPr>
            <w:tcW w:w="515"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D1600">
              <w:rPr>
                <w:rFonts w:ascii="Times New Roman" w:eastAsia="Calibri" w:hAnsi="Times New Roman" w:cs="Times New Roman"/>
                <w:color w:val="auto"/>
                <w:kern w:val="0"/>
                <w:sz w:val="12"/>
                <w:szCs w:val="12"/>
                <w:lang w:eastAsia="en-US"/>
              </w:rPr>
              <w:t>100</w:t>
            </w:r>
          </w:p>
        </w:tc>
      </w:tr>
    </w:tbl>
    <w:p w:rsidR="002D1600" w:rsidRDefault="002D1600" w:rsidP="008865A1">
      <w:pPr>
        <w:spacing w:after="0" w:line="240" w:lineRule="auto"/>
        <w:rPr>
          <w:rFonts w:ascii="Times New Roman" w:eastAsia="Calibri" w:hAnsi="Times New Roman" w:cs="Times New Roman"/>
          <w:sz w:val="12"/>
          <w:szCs w:val="12"/>
          <w:lang w:eastAsia="en-US"/>
        </w:rPr>
      </w:pPr>
    </w:p>
    <w:p w:rsidR="002D1600" w:rsidRDefault="002D1600" w:rsidP="008865A1">
      <w:pPr>
        <w:spacing w:after="0" w:line="240" w:lineRule="auto"/>
        <w:rPr>
          <w:rFonts w:ascii="Times New Roman" w:eastAsia="Calibri" w:hAnsi="Times New Roman" w:cs="Times New Roman"/>
          <w:sz w:val="12"/>
          <w:szCs w:val="12"/>
          <w:lang w:eastAsia="en-US"/>
        </w:rPr>
      </w:pPr>
    </w:p>
    <w:p w:rsidR="002D1600" w:rsidRDefault="002D1600" w:rsidP="008865A1">
      <w:pPr>
        <w:spacing w:after="0" w:line="240" w:lineRule="auto"/>
        <w:rPr>
          <w:rFonts w:ascii="Times New Roman" w:eastAsia="Calibri" w:hAnsi="Times New Roman" w:cs="Times New Roman"/>
          <w:sz w:val="12"/>
          <w:szCs w:val="12"/>
          <w:lang w:eastAsia="en-US"/>
        </w:rPr>
      </w:pPr>
    </w:p>
    <w:p w:rsidR="002D1600" w:rsidRPr="002D1600" w:rsidRDefault="002D1600" w:rsidP="002D1600">
      <w:pPr>
        <w:autoSpaceDE w:val="0"/>
        <w:autoSpaceDN w:val="0"/>
        <w:adjustRightInd w:val="0"/>
        <w:spacing w:after="0" w:line="240" w:lineRule="auto"/>
        <w:ind w:left="6804"/>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Приложение 6</w:t>
      </w:r>
    </w:p>
    <w:p w:rsidR="002D1600" w:rsidRPr="002D1600" w:rsidRDefault="002D1600" w:rsidP="002D1600">
      <w:pPr>
        <w:autoSpaceDE w:val="0"/>
        <w:autoSpaceDN w:val="0"/>
        <w:adjustRightInd w:val="0"/>
        <w:spacing w:after="0" w:line="240" w:lineRule="auto"/>
        <w:ind w:left="6804"/>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к муниципальной программе «Развитие системы образования Каратузского  района» </w:t>
      </w:r>
    </w:p>
    <w:p w:rsidR="002D1600" w:rsidRPr="002D1600" w:rsidRDefault="002D1600" w:rsidP="002D1600">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Подпрограмма 6  «Кадровый потенциал в системе образования Каратузского района», реализуемая в рамках программы «Развитие системы образования Каратузского района» </w:t>
      </w:r>
    </w:p>
    <w:p w:rsidR="002D1600" w:rsidRPr="002D1600" w:rsidRDefault="002D1600" w:rsidP="002D1600">
      <w:pPr>
        <w:spacing w:after="0" w:line="240" w:lineRule="auto"/>
        <w:ind w:left="5812"/>
        <w:rPr>
          <w:rFonts w:ascii="Times New Roman" w:hAnsi="Times New Roman" w:cs="Times New Roman"/>
          <w:color w:val="auto"/>
          <w:kern w:val="0"/>
          <w:sz w:val="12"/>
          <w:szCs w:val="12"/>
        </w:rPr>
      </w:pPr>
    </w:p>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1. Паспорт подпрограммы</w:t>
      </w:r>
    </w:p>
    <w:p w:rsidR="002D1600" w:rsidRPr="002D1600" w:rsidRDefault="002D1600" w:rsidP="002D1600">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11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268"/>
        <w:gridCol w:w="6312"/>
      </w:tblGrid>
      <w:tr w:rsidR="002D1600" w:rsidRPr="002D1600" w:rsidTr="002D1600">
        <w:tc>
          <w:tcPr>
            <w:tcW w:w="0" w:type="auto"/>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 </w:t>
            </w:r>
            <w:proofErr w:type="gramStart"/>
            <w:r w:rsidRPr="002D1600">
              <w:rPr>
                <w:rFonts w:ascii="Times New Roman" w:hAnsi="Times New Roman" w:cs="Times New Roman"/>
                <w:color w:val="auto"/>
                <w:kern w:val="0"/>
                <w:sz w:val="12"/>
                <w:szCs w:val="12"/>
              </w:rPr>
              <w:t>п</w:t>
            </w:r>
            <w:proofErr w:type="gramEnd"/>
            <w:r w:rsidRPr="002D1600">
              <w:rPr>
                <w:rFonts w:ascii="Times New Roman" w:hAnsi="Times New Roman" w:cs="Times New Roman"/>
                <w:color w:val="auto"/>
                <w:kern w:val="0"/>
                <w:sz w:val="12"/>
                <w:szCs w:val="12"/>
              </w:rPr>
              <w:t>/п</w:t>
            </w:r>
          </w:p>
        </w:tc>
        <w:tc>
          <w:tcPr>
            <w:tcW w:w="0" w:type="auto"/>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Наименование абзаца подпрограммы</w:t>
            </w:r>
          </w:p>
        </w:tc>
        <w:tc>
          <w:tcPr>
            <w:tcW w:w="6312" w:type="dxa"/>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Содержание</w:t>
            </w:r>
          </w:p>
        </w:tc>
      </w:tr>
      <w:tr w:rsidR="002D1600" w:rsidRPr="002D1600" w:rsidTr="002D1600">
        <w:tc>
          <w:tcPr>
            <w:tcW w:w="0" w:type="auto"/>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1</w:t>
            </w:r>
          </w:p>
        </w:tc>
        <w:tc>
          <w:tcPr>
            <w:tcW w:w="0" w:type="auto"/>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Наименование подпрограммы</w:t>
            </w:r>
          </w:p>
        </w:tc>
        <w:tc>
          <w:tcPr>
            <w:tcW w:w="6312" w:type="dxa"/>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Кадровый потенциал в системе образования Каратузского района</w:t>
            </w:r>
          </w:p>
        </w:tc>
      </w:tr>
      <w:tr w:rsidR="002D1600" w:rsidRPr="002D1600" w:rsidTr="002D1600">
        <w:tc>
          <w:tcPr>
            <w:tcW w:w="0" w:type="auto"/>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w:t>
            </w:r>
          </w:p>
        </w:tc>
        <w:tc>
          <w:tcPr>
            <w:tcW w:w="0" w:type="auto"/>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312" w:type="dxa"/>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«Развитие системы образования Каратузского района» </w:t>
            </w:r>
          </w:p>
        </w:tc>
      </w:tr>
      <w:tr w:rsidR="002D1600" w:rsidRPr="002D1600" w:rsidTr="002D1600">
        <w:tc>
          <w:tcPr>
            <w:tcW w:w="0" w:type="auto"/>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3</w:t>
            </w:r>
          </w:p>
        </w:tc>
        <w:tc>
          <w:tcPr>
            <w:tcW w:w="0" w:type="auto"/>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Муниципальный заказчик - координатор подпрограммы </w:t>
            </w:r>
          </w:p>
        </w:tc>
        <w:tc>
          <w:tcPr>
            <w:tcW w:w="6312" w:type="dxa"/>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Администрация Каратузского района</w:t>
            </w:r>
          </w:p>
        </w:tc>
      </w:tr>
      <w:tr w:rsidR="002D1600" w:rsidRPr="002D1600" w:rsidTr="002D1600">
        <w:tc>
          <w:tcPr>
            <w:tcW w:w="0" w:type="auto"/>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4</w:t>
            </w:r>
          </w:p>
        </w:tc>
        <w:tc>
          <w:tcPr>
            <w:tcW w:w="0" w:type="auto"/>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Исполнители мероприятий подпрограммы, главные распорядители бюджетных средств </w:t>
            </w:r>
          </w:p>
        </w:tc>
        <w:tc>
          <w:tcPr>
            <w:tcW w:w="6312" w:type="dxa"/>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Управление образования администрации Каратузского района.</w:t>
            </w:r>
          </w:p>
        </w:tc>
      </w:tr>
      <w:tr w:rsidR="002D1600" w:rsidRPr="002D1600" w:rsidTr="002D1600">
        <w:tc>
          <w:tcPr>
            <w:tcW w:w="0" w:type="auto"/>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5</w:t>
            </w:r>
          </w:p>
        </w:tc>
        <w:tc>
          <w:tcPr>
            <w:tcW w:w="0" w:type="auto"/>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Цель и задачи подпрограммы </w:t>
            </w:r>
          </w:p>
        </w:tc>
        <w:tc>
          <w:tcPr>
            <w:tcW w:w="6312" w:type="dxa"/>
          </w:tcPr>
          <w:p w:rsidR="002D1600" w:rsidRPr="002D1600" w:rsidRDefault="002D1600" w:rsidP="002D1600">
            <w:pPr>
              <w:spacing w:after="0" w:line="240" w:lineRule="auto"/>
              <w:jc w:val="both"/>
              <w:rPr>
                <w:rFonts w:ascii="Times New Roman" w:hAnsi="Times New Roman" w:cs="Times New Roman"/>
                <w:kern w:val="0"/>
                <w:sz w:val="12"/>
                <w:szCs w:val="12"/>
              </w:rPr>
            </w:pPr>
            <w:r w:rsidRPr="002D1600">
              <w:rPr>
                <w:rFonts w:ascii="Times New Roman" w:hAnsi="Times New Roman" w:cs="Times New Roman"/>
                <w:color w:val="auto"/>
                <w:kern w:val="0"/>
                <w:sz w:val="12"/>
                <w:szCs w:val="12"/>
              </w:rPr>
              <w:t>Цель:</w:t>
            </w:r>
            <w:r w:rsidRPr="002D1600">
              <w:rPr>
                <w:rFonts w:ascii="Times New Roman" w:hAnsi="Times New Roman" w:cs="Times New Roman"/>
                <w:kern w:val="0"/>
                <w:sz w:val="12"/>
                <w:szCs w:val="12"/>
              </w:rPr>
              <w:t xml:space="preserve"> повышение профессионального </w:t>
            </w:r>
            <w:proofErr w:type="gramStart"/>
            <w:r w:rsidRPr="002D1600">
              <w:rPr>
                <w:rFonts w:ascii="Times New Roman" w:hAnsi="Times New Roman" w:cs="Times New Roman"/>
                <w:kern w:val="0"/>
                <w:sz w:val="12"/>
                <w:szCs w:val="12"/>
              </w:rPr>
              <w:t>мастерства педагогов муниципальной системы образования Каратузского района</w:t>
            </w:r>
            <w:proofErr w:type="gramEnd"/>
            <w:r w:rsidRPr="002D1600">
              <w:rPr>
                <w:rFonts w:ascii="Times New Roman" w:hAnsi="Times New Roman" w:cs="Times New Roman"/>
                <w:kern w:val="0"/>
                <w:sz w:val="12"/>
                <w:szCs w:val="12"/>
              </w:rPr>
              <w:t xml:space="preserve"> для ее развития и предоставления качественных  образовательных услуг.</w:t>
            </w:r>
          </w:p>
          <w:p w:rsidR="002D1600" w:rsidRPr="002D1600" w:rsidRDefault="002D1600" w:rsidP="002D1600">
            <w:pPr>
              <w:spacing w:after="0" w:line="240" w:lineRule="auto"/>
              <w:jc w:val="both"/>
              <w:rPr>
                <w:rFonts w:ascii="Times New Roman" w:hAnsi="Times New Roman" w:cs="Times New Roman"/>
                <w:kern w:val="0"/>
                <w:sz w:val="12"/>
                <w:szCs w:val="12"/>
              </w:rPr>
            </w:pPr>
            <w:r w:rsidRPr="002D1600">
              <w:rPr>
                <w:rFonts w:ascii="Times New Roman" w:hAnsi="Times New Roman" w:cs="Times New Roman"/>
                <w:color w:val="auto"/>
                <w:kern w:val="0"/>
                <w:sz w:val="12"/>
                <w:szCs w:val="12"/>
              </w:rPr>
              <w:t>Задачи:</w:t>
            </w:r>
          </w:p>
          <w:p w:rsidR="002D1600" w:rsidRPr="002D1600" w:rsidRDefault="002D1600" w:rsidP="002D1600">
            <w:pPr>
              <w:spacing w:after="0" w:line="240" w:lineRule="auto"/>
              <w:jc w:val="both"/>
              <w:rPr>
                <w:rFonts w:ascii="Times New Roman" w:hAnsi="Times New Roman" w:cs="Times New Roman"/>
                <w:kern w:val="0"/>
                <w:sz w:val="12"/>
                <w:szCs w:val="12"/>
              </w:rPr>
            </w:pPr>
            <w:r w:rsidRPr="002D1600">
              <w:rPr>
                <w:rFonts w:ascii="Times New Roman" w:hAnsi="Times New Roman" w:cs="Times New Roman"/>
                <w:kern w:val="0"/>
                <w:sz w:val="12"/>
                <w:szCs w:val="12"/>
              </w:rPr>
              <w:t>1. Создание системы сопровождения молодых специалистов.</w:t>
            </w:r>
          </w:p>
          <w:p w:rsidR="002D1600" w:rsidRPr="002D1600" w:rsidRDefault="002D1600" w:rsidP="002D1600">
            <w:pPr>
              <w:spacing w:after="0" w:line="240" w:lineRule="auto"/>
              <w:jc w:val="both"/>
              <w:rPr>
                <w:rFonts w:ascii="Times New Roman" w:hAnsi="Times New Roman" w:cs="Times New Roman"/>
                <w:kern w:val="0"/>
                <w:sz w:val="12"/>
                <w:szCs w:val="12"/>
              </w:rPr>
            </w:pPr>
            <w:r w:rsidRPr="002D1600">
              <w:rPr>
                <w:rFonts w:ascii="Times New Roman" w:hAnsi="Times New Roman" w:cs="Times New Roman"/>
                <w:kern w:val="0"/>
                <w:sz w:val="12"/>
                <w:szCs w:val="12"/>
              </w:rPr>
              <w:t>2. Создание условий для закрепления педагогических кадров в образовательных учреждениях путем обеспечения социальной поддержки педагогов.</w:t>
            </w:r>
          </w:p>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kern w:val="0"/>
                <w:sz w:val="12"/>
                <w:szCs w:val="12"/>
              </w:rPr>
              <w:t>3.</w:t>
            </w:r>
            <w:r w:rsidRPr="002D1600">
              <w:rPr>
                <w:rFonts w:ascii="Times New Roman" w:hAnsi="Times New Roman" w:cs="Times New Roman"/>
                <w:color w:val="auto"/>
                <w:kern w:val="0"/>
                <w:sz w:val="12"/>
                <w:szCs w:val="12"/>
              </w:rPr>
              <w:t>Поддержка лучших педагогических работников.</w:t>
            </w:r>
          </w:p>
        </w:tc>
      </w:tr>
      <w:tr w:rsidR="002D1600" w:rsidRPr="002D1600" w:rsidTr="002D1600">
        <w:tc>
          <w:tcPr>
            <w:tcW w:w="0" w:type="auto"/>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6</w:t>
            </w:r>
          </w:p>
        </w:tc>
        <w:tc>
          <w:tcPr>
            <w:tcW w:w="0" w:type="auto"/>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Целевые индикаторы </w:t>
            </w:r>
          </w:p>
        </w:tc>
        <w:tc>
          <w:tcPr>
            <w:tcW w:w="6312" w:type="dxa"/>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Целевыми индикаторами подпрограммы являются:</w:t>
            </w:r>
          </w:p>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-доля муниципальных общеобразовательных учреждений  района, имеющих возможность принять участие в реализации программных мероприятий, направленных на обеспечение квалифицированными кадрами муниципальной системы образования Каратузского района;</w:t>
            </w:r>
          </w:p>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-Удельный вес численности учителей  в возрасте до 30 лет в общей численности учителей общеобразовательных организаций, расположенных на территории Каратузского район</w:t>
            </w:r>
          </w:p>
        </w:tc>
      </w:tr>
      <w:tr w:rsidR="002D1600" w:rsidRPr="002D1600" w:rsidTr="002D1600">
        <w:tc>
          <w:tcPr>
            <w:tcW w:w="0" w:type="auto"/>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7</w:t>
            </w:r>
          </w:p>
        </w:tc>
        <w:tc>
          <w:tcPr>
            <w:tcW w:w="0" w:type="auto"/>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Сроки реализации подпрограммы</w:t>
            </w:r>
          </w:p>
        </w:tc>
        <w:tc>
          <w:tcPr>
            <w:tcW w:w="6312" w:type="dxa"/>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2014-2017 гг.</w:t>
            </w:r>
          </w:p>
        </w:tc>
      </w:tr>
      <w:tr w:rsidR="002D1600" w:rsidRPr="002D1600" w:rsidTr="002D1600">
        <w:tc>
          <w:tcPr>
            <w:tcW w:w="0" w:type="auto"/>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8</w:t>
            </w:r>
          </w:p>
        </w:tc>
        <w:tc>
          <w:tcPr>
            <w:tcW w:w="0" w:type="auto"/>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12" w:type="dxa"/>
          </w:tcPr>
          <w:p w:rsidR="002D1600" w:rsidRPr="002D1600" w:rsidRDefault="002D1600" w:rsidP="002D1600">
            <w:pPr>
              <w:autoSpaceDE w:val="0"/>
              <w:autoSpaceDN w:val="0"/>
              <w:adjustRightInd w:val="0"/>
              <w:spacing w:after="0" w:line="240" w:lineRule="auto"/>
              <w:rPr>
                <w:rFonts w:ascii="Times New Roman" w:hAnsi="Times New Roman" w:cs="Calibri"/>
                <w:color w:val="auto"/>
                <w:kern w:val="0"/>
                <w:sz w:val="12"/>
                <w:szCs w:val="12"/>
              </w:rPr>
            </w:pPr>
            <w:r w:rsidRPr="002D1600">
              <w:rPr>
                <w:rFonts w:ascii="Times New Roman" w:hAnsi="Times New Roman" w:cs="Calibri"/>
                <w:color w:val="auto"/>
                <w:kern w:val="0"/>
                <w:sz w:val="12"/>
                <w:szCs w:val="12"/>
              </w:rPr>
              <w:t xml:space="preserve">Всего средств на реализацию подпрограммы за счет средств районного бюджета 564,53 тыс. рублей </w:t>
            </w:r>
          </w:p>
          <w:p w:rsidR="002D1600" w:rsidRPr="002D1600" w:rsidRDefault="002D1600" w:rsidP="002D1600">
            <w:pPr>
              <w:autoSpaceDE w:val="0"/>
              <w:autoSpaceDN w:val="0"/>
              <w:adjustRightInd w:val="0"/>
              <w:spacing w:after="0" w:line="240" w:lineRule="auto"/>
              <w:rPr>
                <w:rFonts w:ascii="Times New Roman" w:hAnsi="Times New Roman" w:cs="Calibri"/>
                <w:color w:val="auto"/>
                <w:kern w:val="0"/>
                <w:sz w:val="12"/>
                <w:szCs w:val="12"/>
              </w:rPr>
            </w:pPr>
            <w:r w:rsidRPr="002D1600">
              <w:rPr>
                <w:rFonts w:ascii="Times New Roman" w:hAnsi="Times New Roman" w:cs="Calibri"/>
                <w:color w:val="auto"/>
                <w:kern w:val="0"/>
                <w:sz w:val="12"/>
                <w:szCs w:val="12"/>
              </w:rPr>
              <w:t>в том числе по годам:</w:t>
            </w:r>
          </w:p>
          <w:p w:rsidR="002D1600" w:rsidRPr="002D1600" w:rsidRDefault="002D1600" w:rsidP="002D1600">
            <w:pPr>
              <w:autoSpaceDE w:val="0"/>
              <w:autoSpaceDN w:val="0"/>
              <w:adjustRightInd w:val="0"/>
              <w:spacing w:after="0" w:line="240" w:lineRule="auto"/>
              <w:rPr>
                <w:rFonts w:ascii="Times New Roman" w:hAnsi="Times New Roman" w:cs="Calibri"/>
                <w:color w:val="auto"/>
                <w:kern w:val="0"/>
                <w:sz w:val="12"/>
                <w:szCs w:val="12"/>
              </w:rPr>
            </w:pPr>
            <w:r w:rsidRPr="002D1600">
              <w:rPr>
                <w:rFonts w:ascii="Times New Roman" w:hAnsi="Times New Roman" w:cs="Calibri"/>
                <w:color w:val="auto"/>
                <w:kern w:val="0"/>
                <w:sz w:val="12"/>
                <w:szCs w:val="12"/>
              </w:rPr>
              <w:t xml:space="preserve">2014 – 117,07 тыс. рублей; </w:t>
            </w:r>
          </w:p>
          <w:p w:rsidR="002D1600" w:rsidRPr="002D1600" w:rsidRDefault="002D1600" w:rsidP="002D1600">
            <w:pPr>
              <w:autoSpaceDE w:val="0"/>
              <w:autoSpaceDN w:val="0"/>
              <w:adjustRightInd w:val="0"/>
              <w:spacing w:after="0" w:line="240" w:lineRule="auto"/>
              <w:rPr>
                <w:rFonts w:ascii="Times New Roman" w:hAnsi="Times New Roman" w:cs="Calibri"/>
                <w:color w:val="auto"/>
                <w:kern w:val="0"/>
                <w:sz w:val="12"/>
                <w:szCs w:val="12"/>
              </w:rPr>
            </w:pPr>
            <w:r w:rsidRPr="002D1600">
              <w:rPr>
                <w:rFonts w:ascii="Times New Roman" w:hAnsi="Times New Roman" w:cs="Calibri"/>
                <w:color w:val="auto"/>
                <w:kern w:val="0"/>
                <w:sz w:val="12"/>
                <w:szCs w:val="12"/>
              </w:rPr>
              <w:t xml:space="preserve">2015 – 135,82 тыс. рублей; </w:t>
            </w:r>
          </w:p>
          <w:p w:rsidR="002D1600" w:rsidRPr="002D1600" w:rsidRDefault="002D1600" w:rsidP="002D1600">
            <w:pPr>
              <w:autoSpaceDE w:val="0"/>
              <w:autoSpaceDN w:val="0"/>
              <w:adjustRightInd w:val="0"/>
              <w:spacing w:after="0" w:line="240" w:lineRule="auto"/>
              <w:rPr>
                <w:rFonts w:ascii="Times New Roman" w:hAnsi="Times New Roman" w:cs="Calibri"/>
                <w:color w:val="auto"/>
                <w:kern w:val="0"/>
                <w:sz w:val="12"/>
                <w:szCs w:val="12"/>
              </w:rPr>
            </w:pPr>
            <w:r w:rsidRPr="002D1600">
              <w:rPr>
                <w:rFonts w:ascii="Times New Roman" w:hAnsi="Times New Roman" w:cs="Calibri"/>
                <w:color w:val="auto"/>
                <w:kern w:val="0"/>
                <w:sz w:val="12"/>
                <w:szCs w:val="12"/>
              </w:rPr>
              <w:t>2016 – 155,82 тыс. рублей;</w:t>
            </w:r>
          </w:p>
          <w:p w:rsidR="002D1600" w:rsidRPr="002D1600" w:rsidRDefault="002D1600" w:rsidP="002D1600">
            <w:pPr>
              <w:autoSpaceDE w:val="0"/>
              <w:autoSpaceDN w:val="0"/>
              <w:adjustRightInd w:val="0"/>
              <w:spacing w:after="0" w:line="240" w:lineRule="auto"/>
              <w:rPr>
                <w:rFonts w:ascii="Times New Roman" w:hAnsi="Times New Roman" w:cs="Calibri"/>
                <w:color w:val="auto"/>
                <w:kern w:val="0"/>
                <w:sz w:val="12"/>
                <w:szCs w:val="12"/>
              </w:rPr>
            </w:pPr>
            <w:r w:rsidRPr="002D1600">
              <w:rPr>
                <w:rFonts w:ascii="Times New Roman" w:hAnsi="Times New Roman" w:cs="Calibri"/>
                <w:color w:val="auto"/>
                <w:kern w:val="0"/>
                <w:sz w:val="12"/>
                <w:szCs w:val="12"/>
              </w:rPr>
              <w:t>2017 – 155,82 тыс. рублей</w:t>
            </w:r>
          </w:p>
        </w:tc>
      </w:tr>
      <w:tr w:rsidR="002D1600" w:rsidRPr="002D1600" w:rsidTr="002D1600">
        <w:tc>
          <w:tcPr>
            <w:tcW w:w="0" w:type="auto"/>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9</w:t>
            </w:r>
          </w:p>
        </w:tc>
        <w:tc>
          <w:tcPr>
            <w:tcW w:w="0" w:type="auto"/>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Система организации </w:t>
            </w:r>
            <w:proofErr w:type="gramStart"/>
            <w:r w:rsidRPr="002D1600">
              <w:rPr>
                <w:rFonts w:ascii="Times New Roman" w:hAnsi="Times New Roman" w:cs="Times New Roman"/>
                <w:color w:val="auto"/>
                <w:kern w:val="0"/>
                <w:sz w:val="12"/>
                <w:szCs w:val="12"/>
              </w:rPr>
              <w:t>контроля за</w:t>
            </w:r>
            <w:proofErr w:type="gramEnd"/>
            <w:r w:rsidRPr="002D1600">
              <w:rPr>
                <w:rFonts w:ascii="Times New Roman" w:hAnsi="Times New Roman" w:cs="Times New Roman"/>
                <w:color w:val="auto"/>
                <w:kern w:val="0"/>
                <w:sz w:val="12"/>
                <w:szCs w:val="12"/>
              </w:rPr>
              <w:t xml:space="preserve"> исполнением подпрограммы</w:t>
            </w:r>
          </w:p>
        </w:tc>
        <w:tc>
          <w:tcPr>
            <w:tcW w:w="6312" w:type="dxa"/>
          </w:tcPr>
          <w:p w:rsidR="002D1600" w:rsidRPr="002D1600" w:rsidRDefault="002D1600" w:rsidP="002D1600">
            <w:pPr>
              <w:autoSpaceDE w:val="0"/>
              <w:autoSpaceDN w:val="0"/>
              <w:adjustRightInd w:val="0"/>
              <w:spacing w:after="0" w:line="240" w:lineRule="auto"/>
              <w:jc w:val="both"/>
              <w:rPr>
                <w:rFonts w:ascii="Times New Roman" w:hAnsi="Times New Roman" w:cs="Times New Roman"/>
                <w:color w:val="auto"/>
                <w:kern w:val="0"/>
                <w:sz w:val="12"/>
                <w:szCs w:val="12"/>
              </w:rPr>
            </w:pPr>
            <w:proofErr w:type="gramStart"/>
            <w:r w:rsidRPr="002D1600">
              <w:rPr>
                <w:rFonts w:ascii="Times New Roman" w:hAnsi="Times New Roman" w:cs="Times New Roman"/>
                <w:color w:val="auto"/>
                <w:kern w:val="0"/>
                <w:sz w:val="12"/>
                <w:szCs w:val="12"/>
              </w:rPr>
              <w:t>Контроль за</w:t>
            </w:r>
            <w:proofErr w:type="gramEnd"/>
            <w:r w:rsidRPr="002D1600">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w:t>
            </w:r>
            <w:r w:rsidRPr="002D1600">
              <w:rPr>
                <w:rFonts w:ascii="Times New Roman" w:hAnsi="Times New Roman" w:cs="Times New Roman"/>
                <w:color w:val="auto"/>
                <w:kern w:val="0"/>
                <w:sz w:val="12"/>
                <w:szCs w:val="12"/>
              </w:rPr>
              <w:lastRenderedPageBreak/>
              <w:t>средств, финансовое управление администрации Каратузского  района,  ревизионная комиссия Каратузского района</w:t>
            </w:r>
          </w:p>
        </w:tc>
      </w:tr>
    </w:tbl>
    <w:p w:rsidR="002D1600" w:rsidRPr="002D1600" w:rsidRDefault="002D1600" w:rsidP="002D1600">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p>
    <w:p w:rsidR="002D1600" w:rsidRPr="002D1600" w:rsidRDefault="002D1600" w:rsidP="002D1600">
      <w:pPr>
        <w:autoSpaceDE w:val="0"/>
        <w:autoSpaceDN w:val="0"/>
        <w:adjustRightInd w:val="0"/>
        <w:spacing w:after="0" w:line="240" w:lineRule="auto"/>
        <w:jc w:val="center"/>
        <w:outlineLvl w:val="0"/>
        <w:rPr>
          <w:rFonts w:ascii="Times New Roman" w:hAnsi="Times New Roman" w:cs="Times New Roman"/>
          <w:b/>
          <w:color w:val="auto"/>
          <w:kern w:val="0"/>
          <w:sz w:val="12"/>
          <w:szCs w:val="12"/>
        </w:rPr>
      </w:pPr>
      <w:r w:rsidRPr="002D1600">
        <w:rPr>
          <w:rFonts w:ascii="Times New Roman" w:hAnsi="Times New Roman" w:cs="Times New Roman"/>
          <w:b/>
          <w:color w:val="auto"/>
          <w:kern w:val="0"/>
          <w:sz w:val="12"/>
          <w:szCs w:val="12"/>
        </w:rPr>
        <w:t>2. Основные разделы подпрограммы</w:t>
      </w:r>
    </w:p>
    <w:p w:rsidR="002D1600" w:rsidRPr="002D1600" w:rsidRDefault="002D1600" w:rsidP="002D1600">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2D1600" w:rsidRDefault="002D1600" w:rsidP="002D1600">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2D1600">
        <w:rPr>
          <w:rFonts w:ascii="Times New Roman" w:hAnsi="Times New Roman" w:cs="Times New Roman"/>
          <w:b/>
          <w:color w:val="auto"/>
          <w:kern w:val="0"/>
          <w:sz w:val="12"/>
          <w:szCs w:val="12"/>
        </w:rPr>
        <w:t xml:space="preserve">2.1. Постановка </w:t>
      </w:r>
      <w:proofErr w:type="spellStart"/>
      <w:r w:rsidRPr="002D1600">
        <w:rPr>
          <w:rFonts w:ascii="Times New Roman" w:hAnsi="Times New Roman" w:cs="Times New Roman"/>
          <w:b/>
          <w:color w:val="auto"/>
          <w:kern w:val="0"/>
          <w:sz w:val="12"/>
          <w:szCs w:val="12"/>
        </w:rPr>
        <w:t>общерайонной</w:t>
      </w:r>
      <w:proofErr w:type="spellEnd"/>
      <w:r w:rsidRPr="002D1600">
        <w:rPr>
          <w:rFonts w:ascii="Times New Roman" w:hAnsi="Times New Roman" w:cs="Times New Roman"/>
          <w:b/>
          <w:color w:val="auto"/>
          <w:kern w:val="0"/>
          <w:sz w:val="12"/>
          <w:szCs w:val="12"/>
        </w:rPr>
        <w:t xml:space="preserve"> проблемы и обоснование необходимости разработки подпрограммы.</w:t>
      </w:r>
    </w:p>
    <w:p w:rsidR="002D1600" w:rsidRPr="002D1600" w:rsidRDefault="002D1600" w:rsidP="002D1600">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p>
    <w:p w:rsidR="002D1600" w:rsidRPr="002D1600" w:rsidRDefault="002D1600" w:rsidP="002D1600">
      <w:pPr>
        <w:shd w:val="clear" w:color="auto" w:fill="FFFFFF"/>
        <w:spacing w:after="0" w:line="240" w:lineRule="auto"/>
        <w:ind w:right="-5" w:firstLine="284"/>
        <w:jc w:val="both"/>
        <w:rPr>
          <w:rFonts w:ascii="Times New Roman" w:hAnsi="Times New Roman" w:cs="Times New Roman"/>
          <w:kern w:val="0"/>
          <w:sz w:val="12"/>
          <w:szCs w:val="12"/>
        </w:rPr>
      </w:pPr>
      <w:r w:rsidRPr="002D1600">
        <w:rPr>
          <w:rFonts w:ascii="Times New Roman" w:hAnsi="Times New Roman" w:cs="Times New Roman"/>
          <w:color w:val="auto"/>
          <w:kern w:val="0"/>
          <w:sz w:val="12"/>
          <w:szCs w:val="12"/>
        </w:rPr>
        <w:t>Анализируя кадровый состав педагогов и руководителей ОУ можно констатировать, что наблюдается тенденция старения педагогических коллективов и руководящего состава ОУ, нет заинтересованности молодых специалистов, связывать свои перспективы с педагогической деятельностью, нет удовлетворенности условиями труда и оплаты. Это приводит к тому, что педагогические коллективы испытывают трудности в осуществлении задач обновления содержания образования, развития инновационных форм деятельности.</w:t>
      </w:r>
    </w:p>
    <w:p w:rsidR="002D1600" w:rsidRPr="002D1600" w:rsidRDefault="002D1600" w:rsidP="002D1600">
      <w:pPr>
        <w:shd w:val="clear" w:color="auto" w:fill="FFFFFF"/>
        <w:spacing w:after="0" w:line="240" w:lineRule="auto"/>
        <w:ind w:right="-5"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С уходом педагогов пенсионного возраста в ближайшие 3-5 лет  резко возрастет  дефицит работников  сферы образования. Остро стоит вопрос о привлечении молодых специалистов к преподавательской работе и закреплению профессиональных педагогических кадров в ОУ, так как  это, как правило, низкая заработная плата молодого специалиста, отсутствие жилья.</w:t>
      </w:r>
    </w:p>
    <w:p w:rsidR="002D1600" w:rsidRPr="002D1600" w:rsidRDefault="002D1600" w:rsidP="002D1600">
      <w:pPr>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Вакансии в районе составляют 5,5%; особенно остро району необходимы узкие специалисты: психологи, логопеды. Имеются и скрытые вакансии - это работающие учителя - пенсионного возраста, которые могут принять решение и не работать, увеличив вакансии. То, что образовательная политика и управление, подчас, считают второстепенными "местными особенностями", на деле оказывается движущей силой или тормозом реализации инновационных образовательных программ и проектов, поставленных задач. Ввиду отдаленности района от центра и отсутствия перспектив развития района молодые специалисты не возвращаются в район.</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 xml:space="preserve">Для выполнения муниципального задания и реализации учебных планов и учебных программ в районе распространено совместительство, подвоз учеников и учителей, организация сетевого взаимодействия. Для закрепления в образовательных учреждениях района педагогических кадров и привлечения молодых специалистов в систему образования района необходимо предусмотреть развитие </w:t>
      </w:r>
      <w:proofErr w:type="gramStart"/>
      <w:r w:rsidRPr="002D1600">
        <w:rPr>
          <w:rFonts w:ascii="Times New Roman" w:hAnsi="Times New Roman" w:cs="Times New Roman"/>
          <w:kern w:val="0"/>
          <w:sz w:val="12"/>
          <w:szCs w:val="12"/>
        </w:rPr>
        <w:t>мер социальной поддержки работников муниципальной системы образования</w:t>
      </w:r>
      <w:proofErr w:type="gramEnd"/>
      <w:r w:rsidRPr="002D1600">
        <w:rPr>
          <w:rFonts w:ascii="Times New Roman" w:hAnsi="Times New Roman" w:cs="Times New Roman"/>
          <w:kern w:val="0"/>
          <w:sz w:val="12"/>
          <w:szCs w:val="12"/>
        </w:rPr>
        <w:t xml:space="preserve">. </w:t>
      </w:r>
    </w:p>
    <w:p w:rsidR="002D1600" w:rsidRPr="002D1600" w:rsidRDefault="002D1600" w:rsidP="002D1600">
      <w:pPr>
        <w:shd w:val="clear" w:color="auto" w:fill="FFFFFF"/>
        <w:spacing w:after="0" w:line="240" w:lineRule="auto"/>
        <w:ind w:right="-5"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Необходимо кардинально решать кадровый вопрос ещё и потому, что сегодня требуются не просто специалисты, а профессионалы, способные работать в учебных заведениях нового типа и по новым технологиям, в то время как нехватка педагогических кадров приводит в школы порой случайных людей, далеких от педагогики</w:t>
      </w:r>
      <w:r w:rsidRPr="002D1600">
        <w:rPr>
          <w:rFonts w:ascii="Times New Roman" w:hAnsi="Times New Roman" w:cs="Times New Roman"/>
          <w:color w:val="auto"/>
          <w:spacing w:val="-9"/>
          <w:kern w:val="0"/>
          <w:sz w:val="12"/>
          <w:szCs w:val="12"/>
        </w:rPr>
        <w:t>.</w:t>
      </w:r>
    </w:p>
    <w:p w:rsidR="002D1600" w:rsidRPr="002D1600" w:rsidRDefault="002D1600" w:rsidP="002D1600">
      <w:pPr>
        <w:spacing w:after="0" w:line="240" w:lineRule="auto"/>
        <w:ind w:firstLine="540"/>
        <w:jc w:val="both"/>
        <w:rPr>
          <w:rFonts w:ascii="Times New Roman" w:hAnsi="Times New Roman" w:cs="Times New Roman"/>
          <w:color w:val="auto"/>
          <w:kern w:val="0"/>
          <w:sz w:val="12"/>
          <w:szCs w:val="12"/>
        </w:rPr>
      </w:pPr>
    </w:p>
    <w:p w:rsidR="002D1600" w:rsidRPr="002D1600" w:rsidRDefault="002D1600" w:rsidP="002D1600">
      <w:pPr>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b/>
          <w:color w:val="auto"/>
          <w:kern w:val="0"/>
          <w:sz w:val="12"/>
          <w:szCs w:val="12"/>
        </w:rPr>
        <w:t>2.2.</w:t>
      </w:r>
      <w:r w:rsidRPr="002D1600">
        <w:rPr>
          <w:rFonts w:ascii="Times New Roman" w:hAnsi="Times New Roman" w:cs="Times New Roman"/>
          <w:color w:val="auto"/>
          <w:kern w:val="0"/>
          <w:sz w:val="12"/>
          <w:szCs w:val="12"/>
        </w:rPr>
        <w:t xml:space="preserve"> </w:t>
      </w:r>
      <w:r w:rsidRPr="002D1600">
        <w:rPr>
          <w:rFonts w:ascii="Times New Roman" w:hAnsi="Times New Roman" w:cs="Times New Roman"/>
          <w:b/>
          <w:color w:val="auto"/>
          <w:kern w:val="0"/>
          <w:sz w:val="12"/>
          <w:szCs w:val="12"/>
        </w:rPr>
        <w:t>Основные цели и задачи, этапы и сроки выполнения подпрограммы, целевые индикаторы</w:t>
      </w:r>
    </w:p>
    <w:p w:rsidR="002D1600" w:rsidRDefault="002D1600" w:rsidP="002D1600">
      <w:pPr>
        <w:spacing w:after="0" w:line="240" w:lineRule="auto"/>
        <w:jc w:val="both"/>
        <w:rPr>
          <w:rFonts w:ascii="Times New Roman" w:hAnsi="Times New Roman" w:cs="Times New Roman"/>
          <w:color w:val="auto"/>
          <w:kern w:val="0"/>
          <w:sz w:val="12"/>
          <w:szCs w:val="12"/>
        </w:rPr>
      </w:pP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color w:val="auto"/>
          <w:kern w:val="0"/>
          <w:sz w:val="12"/>
          <w:szCs w:val="12"/>
        </w:rPr>
        <w:t xml:space="preserve">Целью подпрограммы является: </w:t>
      </w:r>
      <w:r w:rsidRPr="002D1600">
        <w:rPr>
          <w:rFonts w:ascii="Times New Roman" w:hAnsi="Times New Roman" w:cs="Times New Roman"/>
          <w:kern w:val="0"/>
          <w:sz w:val="12"/>
          <w:szCs w:val="12"/>
        </w:rPr>
        <w:t xml:space="preserve">повышение профессионального </w:t>
      </w:r>
      <w:proofErr w:type="gramStart"/>
      <w:r w:rsidRPr="002D1600">
        <w:rPr>
          <w:rFonts w:ascii="Times New Roman" w:hAnsi="Times New Roman" w:cs="Times New Roman"/>
          <w:kern w:val="0"/>
          <w:sz w:val="12"/>
          <w:szCs w:val="12"/>
        </w:rPr>
        <w:t>мастерства педагогов муниципальной системы образования Каратузского района</w:t>
      </w:r>
      <w:proofErr w:type="gramEnd"/>
      <w:r w:rsidRPr="002D1600">
        <w:rPr>
          <w:rFonts w:ascii="Times New Roman" w:hAnsi="Times New Roman" w:cs="Times New Roman"/>
          <w:kern w:val="0"/>
          <w:sz w:val="12"/>
          <w:szCs w:val="12"/>
        </w:rPr>
        <w:t xml:space="preserve"> для ее развития и предоставления качественных  образовательных услуг.</w:t>
      </w:r>
    </w:p>
    <w:p w:rsidR="002D1600" w:rsidRPr="002D1600" w:rsidRDefault="002D1600" w:rsidP="002D1600">
      <w:pPr>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Для достижения поставленных целей необходимо решение следующих задач:</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1. Создание системы сопровождения молодых специалистов.</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2. Создание условий для закрепления педагогических кадров в образовательных учреждениях путем обеспечения социальной поддержки педагогов.</w:t>
      </w:r>
    </w:p>
    <w:p w:rsidR="002D1600" w:rsidRPr="002D1600" w:rsidRDefault="002D1600" w:rsidP="002D1600">
      <w:pPr>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kern w:val="0"/>
          <w:sz w:val="12"/>
          <w:szCs w:val="12"/>
        </w:rPr>
        <w:t>3.</w:t>
      </w:r>
      <w:r w:rsidRPr="002D1600">
        <w:rPr>
          <w:rFonts w:ascii="Times New Roman" w:hAnsi="Times New Roman" w:cs="Times New Roman"/>
          <w:color w:val="auto"/>
          <w:kern w:val="0"/>
          <w:sz w:val="12"/>
          <w:szCs w:val="12"/>
        </w:rPr>
        <w:t xml:space="preserve"> Поддержка лучших педагогических работников.</w:t>
      </w:r>
    </w:p>
    <w:p w:rsidR="002D1600" w:rsidRPr="002D1600" w:rsidRDefault="002D1600" w:rsidP="002D1600">
      <w:pPr>
        <w:tabs>
          <w:tab w:val="left" w:pos="791"/>
        </w:tabs>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Целевыми индикаторами подпрограммы являются:</w:t>
      </w:r>
    </w:p>
    <w:p w:rsidR="002D1600" w:rsidRPr="002D1600" w:rsidRDefault="002D1600" w:rsidP="002D1600">
      <w:pPr>
        <w:tabs>
          <w:tab w:val="left" w:pos="791"/>
        </w:tabs>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 доля общеобразовательных учреждений района, имеющих возможность принять участие в реализации программных мероприятий, направленных на </w:t>
      </w:r>
      <w:r w:rsidRPr="002D1600">
        <w:rPr>
          <w:rFonts w:ascii="Times New Roman" w:hAnsi="Times New Roman" w:cs="Times New Roman"/>
          <w:kern w:val="0"/>
          <w:sz w:val="12"/>
          <w:szCs w:val="12"/>
        </w:rPr>
        <w:t xml:space="preserve">обеспечение квалифицированными кадрами муниципальной системы образования Каратузского </w:t>
      </w:r>
      <w:r w:rsidRPr="002D1600">
        <w:rPr>
          <w:rFonts w:ascii="Times New Roman" w:hAnsi="Times New Roman" w:cs="Times New Roman"/>
          <w:color w:val="auto"/>
          <w:kern w:val="0"/>
          <w:sz w:val="12"/>
          <w:szCs w:val="12"/>
        </w:rPr>
        <w:t>района;</w:t>
      </w:r>
    </w:p>
    <w:p w:rsidR="002D1600" w:rsidRPr="002D1600" w:rsidRDefault="002D1600" w:rsidP="002D1600">
      <w:pPr>
        <w:tabs>
          <w:tab w:val="left" w:pos="791"/>
        </w:tabs>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удельный вес численности учителей  в возрасте до 30 лет в общей численности учителей общеобразовательных организаций, расположенных на территории Каратузского района.</w:t>
      </w:r>
    </w:p>
    <w:p w:rsidR="002D1600" w:rsidRPr="002D1600" w:rsidRDefault="002D1600" w:rsidP="002D1600">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Реализация программных мероприятий позволит достичь следующих результатов:</w:t>
      </w:r>
    </w:p>
    <w:p w:rsidR="002D1600" w:rsidRPr="002D1600" w:rsidRDefault="002D1600" w:rsidP="002D1600">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2D1600">
        <w:rPr>
          <w:rFonts w:ascii="Times New Roman" w:hAnsi="Times New Roman" w:cs="Times New Roman"/>
          <w:kern w:val="0"/>
          <w:sz w:val="12"/>
          <w:szCs w:val="12"/>
        </w:rPr>
        <w:t>- будут вручены гранты Главы района молодым специалистам;</w:t>
      </w:r>
    </w:p>
    <w:p w:rsidR="002D1600" w:rsidRPr="002D1600" w:rsidRDefault="002D1600" w:rsidP="002D1600">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-проведены конкурсы управленческого и педагогического мастерства </w:t>
      </w:r>
      <w:r w:rsidRPr="002D1600">
        <w:rPr>
          <w:rFonts w:ascii="Times New Roman" w:hAnsi="Times New Roman" w:cs="Times New Roman"/>
          <w:kern w:val="0"/>
          <w:sz w:val="12"/>
          <w:szCs w:val="12"/>
        </w:rPr>
        <w:t>по положениям, утвержденным приказами по управлению образования:</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 xml:space="preserve">«Лучший руководитель образовательного учреждения» </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 xml:space="preserve">«Лучший педагог дополнительного образования»; </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 xml:space="preserve">«Учитель года Каратузского района» с присвоением почетного звания «Учитель года Каратузского района»; </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«Воспитатель года Каратузского района»;</w:t>
      </w:r>
    </w:p>
    <w:p w:rsidR="002D1600" w:rsidRPr="002D1600" w:rsidRDefault="002D1600" w:rsidP="002D1600">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возмещать расходы на оплату транспортных услуг тем педагогам, которые ежедневно подъезжают к ОУ для осуществления учебной деятельности.</w:t>
      </w:r>
    </w:p>
    <w:p w:rsidR="002D1600" w:rsidRPr="002D1600" w:rsidRDefault="002D1600" w:rsidP="002D160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Эффективность реализации подпрограммы определяются степенью выполнению целевых индикаторов </w:t>
      </w:r>
    </w:p>
    <w:p w:rsidR="002D1600" w:rsidRPr="002D1600" w:rsidRDefault="002D1600" w:rsidP="002D1600">
      <w:pPr>
        <w:spacing w:after="0" w:line="240" w:lineRule="auto"/>
        <w:jc w:val="center"/>
        <w:rPr>
          <w:rFonts w:ascii="Times New Roman" w:hAnsi="Times New Roman" w:cs="Times New Roman"/>
          <w:b/>
          <w:color w:val="auto"/>
          <w:kern w:val="0"/>
          <w:sz w:val="12"/>
          <w:szCs w:val="12"/>
        </w:rPr>
      </w:pPr>
    </w:p>
    <w:p w:rsidR="002D1600" w:rsidRPr="002D1600" w:rsidRDefault="002D1600" w:rsidP="002D1600">
      <w:pPr>
        <w:spacing w:after="0" w:line="240" w:lineRule="auto"/>
        <w:jc w:val="center"/>
        <w:rPr>
          <w:rFonts w:ascii="Times New Roman" w:hAnsi="Times New Roman" w:cs="Times New Roman"/>
          <w:b/>
          <w:color w:val="auto"/>
          <w:kern w:val="0"/>
          <w:sz w:val="12"/>
          <w:szCs w:val="12"/>
        </w:rPr>
      </w:pPr>
      <w:r w:rsidRPr="002D1600">
        <w:rPr>
          <w:rFonts w:ascii="Times New Roman" w:hAnsi="Times New Roman" w:cs="Times New Roman"/>
          <w:b/>
          <w:color w:val="auto"/>
          <w:kern w:val="0"/>
          <w:sz w:val="12"/>
          <w:szCs w:val="12"/>
        </w:rPr>
        <w:t>2.3. Механизм реализации подпрограммы:</w:t>
      </w:r>
    </w:p>
    <w:p w:rsidR="002D1600" w:rsidRDefault="002D1600" w:rsidP="002D1600">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2D1600" w:rsidRPr="002D1600" w:rsidRDefault="002D1600" w:rsidP="002D160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Заказчиком - координатором подпрограммы является администрация Каратузского района.</w:t>
      </w:r>
    </w:p>
    <w:p w:rsidR="002D1600" w:rsidRPr="002D1600" w:rsidRDefault="002D1600" w:rsidP="002D160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Исполнителем подпрограммы является управление образования администрации района. Для исполнения подпрограммы приказом по управлению образования создается Координационный совет.</w:t>
      </w:r>
    </w:p>
    <w:p w:rsidR="002D1600" w:rsidRPr="002D1600" w:rsidRDefault="002D1600" w:rsidP="002D160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Средства районного бюджета на финансирование мероприятий Подпрограммы в 2014 - 2017 годах предусматриваются для решения  задач:</w:t>
      </w:r>
    </w:p>
    <w:p w:rsidR="002D1600" w:rsidRPr="002D1600" w:rsidRDefault="002D1600" w:rsidP="002D1600">
      <w:pPr>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b/>
          <w:color w:val="auto"/>
          <w:kern w:val="0"/>
          <w:sz w:val="12"/>
          <w:szCs w:val="12"/>
        </w:rPr>
        <w:t>Задача 1</w:t>
      </w:r>
      <w:r w:rsidRPr="002D1600">
        <w:rPr>
          <w:rFonts w:ascii="Times New Roman" w:hAnsi="Times New Roman" w:cs="Times New Roman"/>
          <w:color w:val="auto"/>
          <w:kern w:val="0"/>
          <w:sz w:val="12"/>
          <w:szCs w:val="12"/>
        </w:rPr>
        <w:t xml:space="preserve">. </w:t>
      </w:r>
      <w:r w:rsidRPr="002D1600">
        <w:rPr>
          <w:rFonts w:ascii="Times New Roman" w:hAnsi="Times New Roman" w:cs="Times New Roman"/>
          <w:kern w:val="0"/>
          <w:sz w:val="12"/>
          <w:szCs w:val="12"/>
        </w:rPr>
        <w:t>Создание системы сопровождения молодых специалистов</w:t>
      </w:r>
      <w:r w:rsidRPr="002D1600">
        <w:rPr>
          <w:rFonts w:ascii="Times New Roman" w:hAnsi="Times New Roman" w:cs="Times New Roman"/>
          <w:color w:val="auto"/>
          <w:kern w:val="0"/>
          <w:sz w:val="12"/>
          <w:szCs w:val="12"/>
        </w:rPr>
        <w:t>.</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 xml:space="preserve">Специалистами управления образования создается система сопровождения молодых специалистов (организация стажировки, встреч молодых специалистов с руководителями образования района, ветеранами педагогического труда, семинаров, “круглых столов”, проведение праздника «Молодых специалистов» с вручением гранда Главы администрации района). </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b/>
          <w:kern w:val="0"/>
          <w:sz w:val="12"/>
          <w:szCs w:val="12"/>
        </w:rPr>
        <w:t>Задача 2.</w:t>
      </w:r>
      <w:r w:rsidRPr="002D1600">
        <w:rPr>
          <w:rFonts w:ascii="Times New Roman" w:hAnsi="Times New Roman" w:cs="Times New Roman"/>
          <w:kern w:val="0"/>
          <w:sz w:val="12"/>
          <w:szCs w:val="12"/>
        </w:rPr>
        <w:t xml:space="preserve"> Создание условий для закрепления педагогических кадров в образовательных учреждениях путем обеспечения социальной поддержки педагогов.</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С целью создания условий для закрепления педагогических кадров в образовательных учреждениях путем обеспечения социальной поддержки педагогов, поддержки лучших педагогических работников управление образования организует проведение профессиональных конкурсов (с выплатой грантов победителям):</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«Лучший руководитель образовательного учреждения»;</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«Лучший педагог дополнительного образования»;</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«Учитель года Каратузского района» с присвоением почетного звания «Учитель года Каратузского района»;</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 xml:space="preserve">«Воспитатель года Каратузского района». </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Положения о конкурсах и смета расходов на проведение утверждаются приказами по управлению образования.</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 xml:space="preserve">Для обеспечения образовательного процесса во всех образовательных учреждениях района привлекать педагогические кадры независимо от места проживания педагога. Возмещать  расходы на оплату транспортных услуг при наличии документов педагогам сельских ОУ, ежедневно подъезжающих к учреждениям для осуществления учебной деятельности. Всего на работу в сельские школы на 01 октября 2013 года приезжает 13 педагогов. </w:t>
      </w:r>
    </w:p>
    <w:p w:rsidR="002D1600" w:rsidRPr="002D1600" w:rsidRDefault="002D1600" w:rsidP="002D1600">
      <w:pPr>
        <w:autoSpaceDE w:val="0"/>
        <w:autoSpaceDN w:val="0"/>
        <w:adjustRightInd w:val="0"/>
        <w:spacing w:after="0" w:line="240" w:lineRule="auto"/>
        <w:ind w:firstLine="284"/>
        <w:jc w:val="both"/>
        <w:rPr>
          <w:rFonts w:ascii="Times New Roman" w:hAnsi="Times New Roman" w:cs="Calibri"/>
          <w:color w:val="auto"/>
          <w:kern w:val="0"/>
          <w:sz w:val="12"/>
          <w:szCs w:val="12"/>
        </w:rPr>
      </w:pPr>
      <w:r w:rsidRPr="002D1600">
        <w:rPr>
          <w:rFonts w:ascii="Times New Roman" w:hAnsi="Times New Roman" w:cs="Times New Roman"/>
          <w:b/>
          <w:color w:val="auto"/>
          <w:kern w:val="0"/>
          <w:sz w:val="12"/>
          <w:szCs w:val="12"/>
        </w:rPr>
        <w:t>Задача 3.</w:t>
      </w:r>
      <w:r w:rsidRPr="002D1600">
        <w:rPr>
          <w:rFonts w:ascii="Times New Roman" w:hAnsi="Times New Roman" w:cs="Times New Roman"/>
          <w:color w:val="auto"/>
          <w:kern w:val="0"/>
          <w:sz w:val="12"/>
          <w:szCs w:val="12"/>
        </w:rPr>
        <w:t xml:space="preserve"> </w:t>
      </w:r>
      <w:r w:rsidRPr="002D1600">
        <w:rPr>
          <w:rFonts w:ascii="Times New Roman" w:hAnsi="Times New Roman" w:cs="Calibri"/>
          <w:color w:val="auto"/>
          <w:kern w:val="0"/>
          <w:sz w:val="12"/>
          <w:szCs w:val="12"/>
        </w:rPr>
        <w:t>Поддержка лучших педагогических работников.</w:t>
      </w:r>
    </w:p>
    <w:p w:rsidR="002D1600" w:rsidRPr="002D1600" w:rsidRDefault="002D1600" w:rsidP="002D160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Для поддержки лучших педагогических работников предусматривается поощрение премиями педагогов, педагогов-юбиляров  из числа работников и ветеранов системы образования, которое будет проводиться на праздновании профессионального праздника «День учителя».</w:t>
      </w:r>
    </w:p>
    <w:p w:rsidR="002D1600" w:rsidRPr="002D1600" w:rsidRDefault="002D1600" w:rsidP="002D160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Также с целью лучших педагогических работников ежегодно вручать гранты педагогам, по результатам профессиональных конкурсов. </w:t>
      </w:r>
    </w:p>
    <w:p w:rsidR="002D1600" w:rsidRPr="002D1600" w:rsidRDefault="002D1600" w:rsidP="002D160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Проведение мероприятий подпрограммы, осуществляется на основании приказов и Положений о проведении мероприятий, утвержденных руководителем управления образования,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счетов-фактур.</w:t>
      </w:r>
    </w:p>
    <w:p w:rsidR="002D1600" w:rsidRPr="002D1600" w:rsidRDefault="002D1600" w:rsidP="002D1600">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Calibri"/>
          <w:color w:val="auto"/>
          <w:kern w:val="0"/>
          <w:sz w:val="12"/>
          <w:szCs w:val="12"/>
        </w:rPr>
        <w:t>Расходование средств на единовременную выплату подъемных молодым педагогам образовательных учреждений производить в соответствии с Положением о единовременной выплате подъемных молодым педагогам муниципальных  образовательных учреждений, подведомственных управлению образования администрации Каратузского района и Списком молодых педагогов  муниципальных образовательных учреждений, подведомственных управлению образования администрации Каратузского района, которые утверждаются ежегодно постановлениями администрации Каратузского района.</w:t>
      </w:r>
    </w:p>
    <w:p w:rsidR="002D1600" w:rsidRPr="002D1600" w:rsidRDefault="002D1600" w:rsidP="002D1600">
      <w:pPr>
        <w:spacing w:after="0" w:line="240" w:lineRule="auto"/>
        <w:jc w:val="center"/>
        <w:rPr>
          <w:rFonts w:ascii="Times New Roman" w:hAnsi="Times New Roman" w:cs="Times New Roman"/>
          <w:b/>
          <w:color w:val="auto"/>
          <w:kern w:val="0"/>
          <w:sz w:val="12"/>
          <w:szCs w:val="12"/>
        </w:rPr>
      </w:pPr>
    </w:p>
    <w:p w:rsidR="002D1600" w:rsidRPr="002D1600" w:rsidRDefault="002D1600" w:rsidP="002D1600">
      <w:pPr>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b/>
          <w:color w:val="auto"/>
          <w:kern w:val="0"/>
          <w:sz w:val="12"/>
          <w:szCs w:val="12"/>
        </w:rPr>
        <w:t xml:space="preserve">2.4. Управление подпрограммой и </w:t>
      </w:r>
      <w:proofErr w:type="gramStart"/>
      <w:r w:rsidRPr="002D1600">
        <w:rPr>
          <w:rFonts w:ascii="Times New Roman" w:hAnsi="Times New Roman" w:cs="Times New Roman"/>
          <w:b/>
          <w:color w:val="auto"/>
          <w:kern w:val="0"/>
          <w:sz w:val="12"/>
          <w:szCs w:val="12"/>
        </w:rPr>
        <w:t>контроль за</w:t>
      </w:r>
      <w:proofErr w:type="gramEnd"/>
      <w:r w:rsidRPr="002D1600">
        <w:rPr>
          <w:rFonts w:ascii="Times New Roman" w:hAnsi="Times New Roman" w:cs="Times New Roman"/>
          <w:b/>
          <w:color w:val="auto"/>
          <w:kern w:val="0"/>
          <w:sz w:val="12"/>
          <w:szCs w:val="12"/>
        </w:rPr>
        <w:t xml:space="preserve"> ходом ее выполнения</w:t>
      </w:r>
    </w:p>
    <w:p w:rsidR="002D1600" w:rsidRDefault="002D1600" w:rsidP="002D1600">
      <w:pPr>
        <w:spacing w:after="0" w:line="240" w:lineRule="auto"/>
        <w:ind w:firstLine="709"/>
        <w:jc w:val="both"/>
        <w:rPr>
          <w:rFonts w:ascii="Times New Roman" w:hAnsi="Times New Roman" w:cs="Times New Roman"/>
          <w:color w:val="auto"/>
          <w:kern w:val="0"/>
          <w:sz w:val="12"/>
          <w:szCs w:val="12"/>
        </w:rPr>
      </w:pPr>
    </w:p>
    <w:p w:rsidR="002D1600" w:rsidRPr="002D1600" w:rsidRDefault="002D1600" w:rsidP="002D1600">
      <w:pPr>
        <w:spacing w:after="0" w:line="240" w:lineRule="auto"/>
        <w:ind w:firstLine="284"/>
        <w:jc w:val="both"/>
        <w:rPr>
          <w:rFonts w:ascii="Times New Roman" w:hAnsi="Times New Roman" w:cs="Times New Roman"/>
          <w:color w:val="auto"/>
          <w:kern w:val="0"/>
          <w:sz w:val="12"/>
          <w:szCs w:val="12"/>
        </w:rPr>
      </w:pPr>
      <w:proofErr w:type="gramStart"/>
      <w:r w:rsidRPr="002D1600">
        <w:rPr>
          <w:rFonts w:ascii="Times New Roman" w:hAnsi="Times New Roman" w:cs="Times New Roman"/>
          <w:color w:val="auto"/>
          <w:kern w:val="0"/>
          <w:sz w:val="12"/>
          <w:szCs w:val="12"/>
        </w:rPr>
        <w:t>Контроль за</w:t>
      </w:r>
      <w:proofErr w:type="gramEnd"/>
      <w:r w:rsidRPr="002D1600">
        <w:rPr>
          <w:rFonts w:ascii="Times New Roman" w:hAnsi="Times New Roman" w:cs="Times New Roman"/>
          <w:color w:val="auto"/>
          <w:kern w:val="0"/>
          <w:sz w:val="12"/>
          <w:szCs w:val="12"/>
        </w:rPr>
        <w:t xml:space="preserve"> реализацией и ходом выполнения подпрограммы осуществляет Управление образования администрации района    </w:t>
      </w:r>
      <w:r w:rsidRPr="002D1600">
        <w:rPr>
          <w:rFonts w:ascii="Times New Roman" w:hAnsi="Times New Roman" w:cs="Times New Roman"/>
          <w:color w:val="auto"/>
          <w:kern w:val="0"/>
          <w:sz w:val="12"/>
          <w:szCs w:val="12"/>
        </w:rPr>
        <w:tab/>
        <w:t>Обеспечение целевого расходования бюджетных средств осуществляется  главными  распорядителями бюджетных средств, финансовое управление администрации Каратузского  района,  ревизионная комиссия Каратузского района.</w:t>
      </w:r>
    </w:p>
    <w:p w:rsidR="002D1600" w:rsidRPr="002D1600" w:rsidRDefault="002D1600" w:rsidP="002D1600">
      <w:pPr>
        <w:spacing w:after="0" w:line="240" w:lineRule="auto"/>
        <w:ind w:firstLine="709"/>
        <w:jc w:val="both"/>
        <w:rPr>
          <w:rFonts w:ascii="Times New Roman" w:hAnsi="Times New Roman" w:cs="Times New Roman"/>
          <w:b/>
          <w:color w:val="auto"/>
          <w:kern w:val="0"/>
          <w:sz w:val="12"/>
          <w:szCs w:val="12"/>
        </w:rPr>
      </w:pPr>
      <w:r w:rsidRPr="002D1600">
        <w:rPr>
          <w:rFonts w:ascii="Times New Roman" w:hAnsi="Times New Roman" w:cs="Times New Roman"/>
          <w:color w:val="auto"/>
          <w:kern w:val="0"/>
          <w:sz w:val="12"/>
          <w:szCs w:val="12"/>
        </w:rPr>
        <w:t xml:space="preserve">  </w:t>
      </w:r>
    </w:p>
    <w:p w:rsidR="002D1600" w:rsidRPr="002D1600" w:rsidRDefault="002D1600" w:rsidP="002D1600">
      <w:pPr>
        <w:spacing w:after="0" w:line="240" w:lineRule="auto"/>
        <w:jc w:val="center"/>
        <w:rPr>
          <w:rFonts w:ascii="Times New Roman" w:hAnsi="Times New Roman" w:cs="Times New Roman"/>
          <w:b/>
          <w:color w:val="auto"/>
          <w:kern w:val="0"/>
          <w:sz w:val="12"/>
          <w:szCs w:val="12"/>
        </w:rPr>
      </w:pPr>
      <w:r w:rsidRPr="002D1600">
        <w:rPr>
          <w:rFonts w:ascii="Times New Roman" w:hAnsi="Times New Roman" w:cs="Times New Roman"/>
          <w:b/>
          <w:color w:val="auto"/>
          <w:kern w:val="0"/>
          <w:sz w:val="12"/>
          <w:szCs w:val="12"/>
        </w:rPr>
        <w:t>2.5. Оценка социально-экономической эффективности</w:t>
      </w:r>
    </w:p>
    <w:p w:rsidR="002D1600" w:rsidRDefault="002D1600" w:rsidP="002D1600">
      <w:pPr>
        <w:spacing w:after="0" w:line="240" w:lineRule="auto"/>
        <w:ind w:firstLine="360"/>
        <w:jc w:val="both"/>
        <w:rPr>
          <w:rFonts w:ascii="Times New Roman" w:hAnsi="Times New Roman" w:cs="Times New Roman"/>
          <w:kern w:val="0"/>
          <w:sz w:val="12"/>
          <w:szCs w:val="12"/>
        </w:rPr>
      </w:pP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В результате реализации подпрограммы ожидается создание кадровых условий, обеспечивающих развитие муниципальной системы образования, наличие механизмов, обеспечивающих:</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 совместную деятельность всех субъектов образовательного сообщества района по воспроизводству кадров;</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 объективную оценку труда педагогических и руководящих кадров;</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 систему социальной поддержки, стимулирования труда работников муниципальной системы образования для закрепления педагогических кадров в образовательных учреждениях района.</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 xml:space="preserve">Эффективность подпрограммы оценивается по следующим показателям: </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 процент укомплектованности образовательных учреждений педагогическими кадрами; процент текучести кадров; количество трудоустроившихся молодых специалистов и продолжающих работу в муниципальной системе образования; образовательный уровень педагогических и руководящих кадров; возрастной уровень педагогических и руководящих кадров; изменение качества образовательных услуг.</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Реализация подпрограммы позволит:</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 повысить профессионализм педагогических и руководящих работников муниципальной системы образования;</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 обеспечить оптимизацию возрастного состава педагогических и руководящих кадров в муниципальной системе образования;</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 повысить социальную защищенность и обеспечить стимулирование труда работников муниципальной системы образования;</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 содействовать закреплению педагогических кадров в образовательных учреждениях;</w:t>
      </w:r>
    </w:p>
    <w:p w:rsidR="002D1600" w:rsidRPr="002D1600" w:rsidRDefault="002D1600" w:rsidP="002D1600">
      <w:pPr>
        <w:spacing w:after="0" w:line="240" w:lineRule="auto"/>
        <w:ind w:firstLine="284"/>
        <w:jc w:val="both"/>
        <w:rPr>
          <w:rFonts w:ascii="Times New Roman" w:hAnsi="Times New Roman" w:cs="Times New Roman"/>
          <w:kern w:val="0"/>
          <w:sz w:val="12"/>
          <w:szCs w:val="12"/>
        </w:rPr>
      </w:pPr>
      <w:r w:rsidRPr="002D1600">
        <w:rPr>
          <w:rFonts w:ascii="Times New Roman" w:hAnsi="Times New Roman" w:cs="Times New Roman"/>
          <w:kern w:val="0"/>
          <w:sz w:val="12"/>
          <w:szCs w:val="12"/>
        </w:rPr>
        <w:t>- уменьшить количество вакантных ставок педагогических работников в муниципальных образовательных учреждениях;</w:t>
      </w:r>
    </w:p>
    <w:p w:rsidR="002D1600" w:rsidRPr="002D1600" w:rsidRDefault="002D1600" w:rsidP="002D1600">
      <w:pPr>
        <w:spacing w:after="0" w:line="240" w:lineRule="auto"/>
        <w:ind w:firstLine="284"/>
        <w:jc w:val="both"/>
        <w:rPr>
          <w:rFonts w:ascii="Times New Roman" w:hAnsi="Times New Roman" w:cs="Times New Roman"/>
          <w:color w:val="auto"/>
          <w:kern w:val="0"/>
          <w:sz w:val="12"/>
          <w:szCs w:val="12"/>
        </w:rPr>
      </w:pPr>
      <w:r w:rsidRPr="002D1600">
        <w:rPr>
          <w:rFonts w:ascii="Times New Roman" w:hAnsi="Times New Roman" w:cs="Times New Roman"/>
          <w:kern w:val="0"/>
          <w:sz w:val="12"/>
          <w:szCs w:val="12"/>
        </w:rPr>
        <w:t>- изменить качество предоставляемых  образовательных услуг с учетом потребностей района.</w:t>
      </w:r>
    </w:p>
    <w:p w:rsidR="002D1600" w:rsidRPr="002D1600" w:rsidRDefault="002D1600" w:rsidP="002D1600">
      <w:pPr>
        <w:spacing w:after="0" w:line="240" w:lineRule="auto"/>
        <w:jc w:val="both"/>
        <w:rPr>
          <w:rFonts w:ascii="Times New Roman" w:hAnsi="Times New Roman" w:cs="Times New Roman"/>
          <w:b/>
          <w:color w:val="auto"/>
          <w:kern w:val="0"/>
          <w:sz w:val="12"/>
          <w:szCs w:val="12"/>
        </w:rPr>
      </w:pPr>
    </w:p>
    <w:p w:rsidR="002D1600" w:rsidRPr="002D1600" w:rsidRDefault="002D1600" w:rsidP="002D1600">
      <w:pPr>
        <w:spacing w:after="0" w:line="240" w:lineRule="auto"/>
        <w:jc w:val="center"/>
        <w:rPr>
          <w:rFonts w:ascii="Times New Roman" w:hAnsi="Times New Roman" w:cs="Times New Roman"/>
          <w:b/>
          <w:color w:val="auto"/>
          <w:kern w:val="0"/>
          <w:sz w:val="12"/>
          <w:szCs w:val="12"/>
        </w:rPr>
      </w:pPr>
      <w:r w:rsidRPr="002D1600">
        <w:rPr>
          <w:rFonts w:ascii="Times New Roman" w:hAnsi="Times New Roman" w:cs="Times New Roman"/>
          <w:b/>
          <w:color w:val="auto"/>
          <w:kern w:val="0"/>
          <w:sz w:val="12"/>
          <w:szCs w:val="12"/>
        </w:rPr>
        <w:t>2.6. Мероприятия подпрограммы</w:t>
      </w:r>
    </w:p>
    <w:p w:rsidR="002D1600" w:rsidRPr="002D1600" w:rsidRDefault="002D1600" w:rsidP="002D1600">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2D1600">
        <w:rPr>
          <w:rFonts w:ascii="Times New Roman" w:hAnsi="Times New Roman" w:cs="Times New Roman"/>
          <w:color w:val="auto"/>
          <w:kern w:val="0"/>
          <w:sz w:val="12"/>
          <w:szCs w:val="12"/>
        </w:rPr>
        <w:t>Мероприятия подпрограммы</w:t>
      </w:r>
      <w:r w:rsidRPr="002D1600">
        <w:rPr>
          <w:rFonts w:ascii="Times New Roman" w:hAnsi="Times New Roman" w:cs="Times New Roman"/>
          <w:b/>
          <w:color w:val="auto"/>
          <w:kern w:val="0"/>
          <w:sz w:val="12"/>
          <w:szCs w:val="12"/>
        </w:rPr>
        <w:t xml:space="preserve"> </w:t>
      </w:r>
      <w:r w:rsidRPr="002D1600">
        <w:rPr>
          <w:rFonts w:ascii="Times New Roman" w:hAnsi="Times New Roman" w:cs="Times New Roman"/>
          <w:color w:val="auto"/>
          <w:kern w:val="0"/>
          <w:sz w:val="12"/>
          <w:szCs w:val="12"/>
        </w:rPr>
        <w:t>приведены в</w:t>
      </w:r>
      <w:r w:rsidRPr="002D1600">
        <w:rPr>
          <w:rFonts w:ascii="Times New Roman" w:hAnsi="Times New Roman" w:cs="Times New Roman"/>
          <w:b/>
          <w:color w:val="auto"/>
          <w:kern w:val="0"/>
          <w:sz w:val="12"/>
          <w:szCs w:val="12"/>
        </w:rPr>
        <w:t xml:space="preserve"> </w:t>
      </w:r>
      <w:r w:rsidRPr="002D1600">
        <w:rPr>
          <w:rFonts w:ascii="Times New Roman" w:hAnsi="Times New Roman" w:cs="Times New Roman"/>
          <w:color w:val="auto"/>
          <w:kern w:val="0"/>
          <w:sz w:val="12"/>
          <w:szCs w:val="12"/>
        </w:rPr>
        <w:t>приложении 2</w:t>
      </w:r>
      <w:r w:rsidRPr="002D1600">
        <w:rPr>
          <w:rFonts w:ascii="Times New Roman" w:hAnsi="Times New Roman" w:cs="Times New Roman"/>
          <w:b/>
          <w:color w:val="auto"/>
          <w:kern w:val="0"/>
          <w:sz w:val="12"/>
          <w:szCs w:val="12"/>
        </w:rPr>
        <w:t>.</w:t>
      </w:r>
    </w:p>
    <w:p w:rsidR="002D1600" w:rsidRPr="002D1600" w:rsidRDefault="002D1600" w:rsidP="002D1600">
      <w:pPr>
        <w:autoSpaceDE w:val="0"/>
        <w:autoSpaceDN w:val="0"/>
        <w:adjustRightInd w:val="0"/>
        <w:spacing w:after="0" w:line="240" w:lineRule="auto"/>
        <w:ind w:firstLine="709"/>
        <w:jc w:val="both"/>
        <w:rPr>
          <w:rFonts w:ascii="Times New Roman" w:hAnsi="Times New Roman" w:cs="Times New Roman"/>
          <w:b/>
          <w:color w:val="auto"/>
          <w:kern w:val="0"/>
          <w:sz w:val="12"/>
          <w:szCs w:val="12"/>
        </w:rPr>
      </w:pPr>
    </w:p>
    <w:p w:rsidR="002D1600" w:rsidRPr="002D1600" w:rsidRDefault="002D1600" w:rsidP="002D1600">
      <w:pPr>
        <w:autoSpaceDE w:val="0"/>
        <w:autoSpaceDN w:val="0"/>
        <w:adjustRightInd w:val="0"/>
        <w:spacing w:after="0" w:line="240" w:lineRule="auto"/>
        <w:ind w:firstLine="709"/>
        <w:jc w:val="center"/>
        <w:rPr>
          <w:rFonts w:ascii="Times New Roman" w:hAnsi="Times New Roman" w:cs="Times New Roman"/>
          <w:b/>
          <w:color w:val="auto"/>
          <w:kern w:val="0"/>
          <w:sz w:val="12"/>
          <w:szCs w:val="12"/>
        </w:rPr>
      </w:pPr>
      <w:r w:rsidRPr="002D1600">
        <w:rPr>
          <w:rFonts w:ascii="Times New Roman" w:hAnsi="Times New Roman" w:cs="Times New Roman"/>
          <w:b/>
          <w:color w:val="auto"/>
          <w:kern w:val="0"/>
          <w:sz w:val="12"/>
          <w:szCs w:val="12"/>
        </w:rPr>
        <w:t>2.7.Обоснование финансовых, материальных и трудовых затрат (ресурсное обеспечение подпрограммы) с указанием источников финансирования.</w:t>
      </w:r>
    </w:p>
    <w:p w:rsidR="002D1600" w:rsidRDefault="002D1600" w:rsidP="002D1600">
      <w:pPr>
        <w:autoSpaceDE w:val="0"/>
        <w:autoSpaceDN w:val="0"/>
        <w:adjustRightInd w:val="0"/>
        <w:spacing w:after="0" w:line="240" w:lineRule="auto"/>
        <w:jc w:val="both"/>
        <w:rPr>
          <w:rFonts w:ascii="Times New Roman" w:hAnsi="Times New Roman" w:cs="Calibri"/>
          <w:color w:val="auto"/>
          <w:kern w:val="0"/>
          <w:sz w:val="12"/>
          <w:szCs w:val="12"/>
        </w:rPr>
      </w:pPr>
    </w:p>
    <w:p w:rsidR="002D1600" w:rsidRPr="002D1600" w:rsidRDefault="002D1600" w:rsidP="002D1600">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2D1600">
        <w:rPr>
          <w:rFonts w:ascii="Times New Roman" w:hAnsi="Times New Roman" w:cs="Calibri"/>
          <w:color w:val="auto"/>
          <w:kern w:val="0"/>
          <w:sz w:val="12"/>
          <w:szCs w:val="12"/>
        </w:rPr>
        <w:t>Финансирование программы осуществляется за счет средств районного бюджета: всего 564,53  тыс. рублей, в том числе: 2014 год – 117,07 тыс. рублей; 2015 год – 135,82 тыс. рублей; 2016 год – 155,82 тыс. рублей; 2017 год – 155,82 тыс. рублей.</w:t>
      </w:r>
      <w:proofErr w:type="gramEnd"/>
    </w:p>
    <w:p w:rsidR="002D1600" w:rsidRDefault="002D1600">
      <w:pPr>
        <w:spacing w:after="200" w:line="276" w:lineRule="auto"/>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br w:type="page"/>
      </w:r>
    </w:p>
    <w:p w:rsidR="002D1600" w:rsidRPr="002D1600" w:rsidRDefault="002D1600" w:rsidP="002D1600">
      <w:pPr>
        <w:autoSpaceDE w:val="0"/>
        <w:autoSpaceDN w:val="0"/>
        <w:adjustRightInd w:val="0"/>
        <w:spacing w:after="0" w:line="240" w:lineRule="auto"/>
        <w:ind w:left="6804"/>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lastRenderedPageBreak/>
        <w:t xml:space="preserve">Приложение  1 </w:t>
      </w:r>
    </w:p>
    <w:p w:rsidR="002D1600" w:rsidRDefault="002D1600" w:rsidP="002D1600">
      <w:pPr>
        <w:autoSpaceDE w:val="0"/>
        <w:autoSpaceDN w:val="0"/>
        <w:adjustRightInd w:val="0"/>
        <w:spacing w:after="0" w:line="240" w:lineRule="auto"/>
        <w:ind w:left="6804"/>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к подпрограмме 6 «Кадровый потенциал в системе образования Каратузского района», реализуемой в рамках программы «Развитие системы образования Каратузского района </w:t>
      </w:r>
    </w:p>
    <w:p w:rsidR="002D1600" w:rsidRPr="002D1600" w:rsidRDefault="002D1600" w:rsidP="002D1600">
      <w:pPr>
        <w:autoSpaceDE w:val="0"/>
        <w:autoSpaceDN w:val="0"/>
        <w:adjustRightInd w:val="0"/>
        <w:spacing w:after="0" w:line="240" w:lineRule="auto"/>
        <w:ind w:left="6804"/>
        <w:rPr>
          <w:rFonts w:ascii="Times New Roman" w:hAnsi="Times New Roman" w:cs="Times New Roman"/>
          <w:color w:val="auto"/>
          <w:kern w:val="0"/>
          <w:sz w:val="12"/>
          <w:szCs w:val="12"/>
        </w:rPr>
      </w:pPr>
    </w:p>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Перечень целевых индикаторов подпрограммы 6 «Кадровый потенциал в системе образования Каратузского района», реализуемой в рамках программы «Развитие системы образования Каратузского района» </w:t>
      </w:r>
    </w:p>
    <w:p w:rsidR="002D1600" w:rsidRPr="002D1600" w:rsidRDefault="002D1600" w:rsidP="002D1600">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2D1600" w:rsidRPr="002D1600" w:rsidRDefault="002D1600" w:rsidP="002D1600">
      <w:pPr>
        <w:autoSpaceDE w:val="0"/>
        <w:autoSpaceDN w:val="0"/>
        <w:adjustRightInd w:val="0"/>
        <w:spacing w:after="0" w:line="240" w:lineRule="auto"/>
        <w:rPr>
          <w:rFonts w:ascii="Times New Roman" w:hAnsi="Times New Roman" w:cs="Times New Roman"/>
          <w:color w:val="auto"/>
          <w:kern w:val="0"/>
          <w:sz w:val="12"/>
          <w:szCs w:val="12"/>
        </w:rPr>
      </w:pPr>
    </w:p>
    <w:tbl>
      <w:tblPr>
        <w:tblW w:w="4937" w:type="pct"/>
        <w:tblInd w:w="70" w:type="dxa"/>
        <w:tblLayout w:type="fixed"/>
        <w:tblCellMar>
          <w:left w:w="70" w:type="dxa"/>
          <w:right w:w="70" w:type="dxa"/>
        </w:tblCellMar>
        <w:tblLook w:val="0000" w:firstRow="0" w:lastRow="0" w:firstColumn="0" w:lastColumn="0" w:noHBand="0" w:noVBand="0"/>
      </w:tblPr>
      <w:tblGrid>
        <w:gridCol w:w="506"/>
        <w:gridCol w:w="3012"/>
        <w:gridCol w:w="794"/>
        <w:gridCol w:w="1386"/>
        <w:gridCol w:w="891"/>
        <w:gridCol w:w="891"/>
        <w:gridCol w:w="891"/>
        <w:gridCol w:w="993"/>
        <w:gridCol w:w="918"/>
        <w:gridCol w:w="774"/>
      </w:tblGrid>
      <w:tr w:rsidR="002D1600" w:rsidRPr="002D1600" w:rsidTr="002D1600">
        <w:trPr>
          <w:cantSplit/>
          <w:trHeight w:val="240"/>
        </w:trPr>
        <w:tc>
          <w:tcPr>
            <w:tcW w:w="229" w:type="pct"/>
            <w:tcBorders>
              <w:top w:val="single" w:sz="6" w:space="0" w:color="auto"/>
              <w:left w:val="single" w:sz="6" w:space="0" w:color="auto"/>
              <w:bottom w:val="single" w:sz="6" w:space="0" w:color="auto"/>
              <w:right w:val="single" w:sz="6" w:space="0" w:color="auto"/>
            </w:tcBorders>
            <w:vAlign w:val="center"/>
          </w:tcPr>
          <w:p w:rsidR="002D1600" w:rsidRPr="002D1600" w:rsidRDefault="002D1600" w:rsidP="002D1600">
            <w:pPr>
              <w:autoSpaceDE w:val="0"/>
              <w:autoSpaceDN w:val="0"/>
              <w:adjustRightInd w:val="0"/>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  </w:t>
            </w:r>
            <w:r w:rsidRPr="002D1600">
              <w:rPr>
                <w:rFonts w:ascii="Times New Roman" w:hAnsi="Times New Roman" w:cs="Times New Roman"/>
                <w:color w:val="auto"/>
                <w:kern w:val="0"/>
                <w:sz w:val="12"/>
                <w:szCs w:val="12"/>
              </w:rPr>
              <w:br/>
            </w:r>
            <w:proofErr w:type="gramStart"/>
            <w:r w:rsidRPr="002D1600">
              <w:rPr>
                <w:rFonts w:ascii="Times New Roman" w:hAnsi="Times New Roman" w:cs="Times New Roman"/>
                <w:color w:val="auto"/>
                <w:kern w:val="0"/>
                <w:sz w:val="12"/>
                <w:szCs w:val="12"/>
              </w:rPr>
              <w:t>п</w:t>
            </w:r>
            <w:proofErr w:type="gramEnd"/>
            <w:r w:rsidRPr="002D1600">
              <w:rPr>
                <w:rFonts w:ascii="Times New Roman" w:hAnsi="Times New Roman" w:cs="Times New Roman"/>
                <w:color w:val="auto"/>
                <w:kern w:val="0"/>
                <w:sz w:val="12"/>
                <w:szCs w:val="12"/>
              </w:rPr>
              <w:t>/п</w:t>
            </w:r>
          </w:p>
        </w:tc>
        <w:tc>
          <w:tcPr>
            <w:tcW w:w="1362" w:type="pct"/>
            <w:tcBorders>
              <w:top w:val="single" w:sz="6" w:space="0" w:color="auto"/>
              <w:left w:val="single" w:sz="6" w:space="0" w:color="auto"/>
              <w:bottom w:val="single" w:sz="6" w:space="0" w:color="auto"/>
              <w:right w:val="single" w:sz="6" w:space="0" w:color="auto"/>
            </w:tcBorders>
            <w:vAlign w:val="center"/>
          </w:tcPr>
          <w:p w:rsidR="002D1600" w:rsidRPr="002D1600" w:rsidRDefault="002D1600" w:rsidP="002D1600">
            <w:pPr>
              <w:autoSpaceDE w:val="0"/>
              <w:autoSpaceDN w:val="0"/>
              <w:adjustRightInd w:val="0"/>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Цель,    целевые индикаторы </w:t>
            </w:r>
            <w:r w:rsidRPr="002D1600">
              <w:rPr>
                <w:rFonts w:ascii="Times New Roman" w:hAnsi="Times New Roman" w:cs="Times New Roman"/>
                <w:color w:val="auto"/>
                <w:kern w:val="0"/>
                <w:sz w:val="12"/>
                <w:szCs w:val="12"/>
              </w:rPr>
              <w:br/>
            </w:r>
          </w:p>
        </w:tc>
        <w:tc>
          <w:tcPr>
            <w:tcW w:w="359" w:type="pct"/>
            <w:tcBorders>
              <w:top w:val="single" w:sz="6" w:space="0" w:color="auto"/>
              <w:left w:val="single" w:sz="6" w:space="0" w:color="auto"/>
              <w:bottom w:val="single" w:sz="6" w:space="0" w:color="auto"/>
              <w:right w:val="single" w:sz="6" w:space="0" w:color="auto"/>
            </w:tcBorders>
            <w:vAlign w:val="center"/>
          </w:tcPr>
          <w:p w:rsidR="002D1600" w:rsidRPr="002D1600" w:rsidRDefault="002D1600" w:rsidP="002D1600">
            <w:pPr>
              <w:autoSpaceDE w:val="0"/>
              <w:autoSpaceDN w:val="0"/>
              <w:adjustRightInd w:val="0"/>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Единица</w:t>
            </w:r>
            <w:r w:rsidRPr="002D1600">
              <w:rPr>
                <w:rFonts w:ascii="Times New Roman" w:hAnsi="Times New Roman" w:cs="Times New Roman"/>
                <w:color w:val="auto"/>
                <w:kern w:val="0"/>
                <w:sz w:val="12"/>
                <w:szCs w:val="12"/>
              </w:rPr>
              <w:br/>
              <w:t>измерения</w:t>
            </w:r>
          </w:p>
        </w:tc>
        <w:tc>
          <w:tcPr>
            <w:tcW w:w="627" w:type="pct"/>
            <w:tcBorders>
              <w:top w:val="single" w:sz="6" w:space="0" w:color="auto"/>
              <w:left w:val="single" w:sz="6" w:space="0" w:color="auto"/>
              <w:bottom w:val="single" w:sz="6" w:space="0" w:color="auto"/>
              <w:right w:val="single" w:sz="6" w:space="0" w:color="auto"/>
            </w:tcBorders>
            <w:vAlign w:val="center"/>
          </w:tcPr>
          <w:p w:rsidR="002D1600" w:rsidRPr="002D1600" w:rsidRDefault="002D1600" w:rsidP="002D1600">
            <w:pPr>
              <w:autoSpaceDE w:val="0"/>
              <w:autoSpaceDN w:val="0"/>
              <w:adjustRightInd w:val="0"/>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Источник </w:t>
            </w:r>
            <w:r w:rsidRPr="002D1600">
              <w:rPr>
                <w:rFonts w:ascii="Times New Roman" w:hAnsi="Times New Roman" w:cs="Times New Roman"/>
                <w:color w:val="auto"/>
                <w:kern w:val="0"/>
                <w:sz w:val="12"/>
                <w:szCs w:val="12"/>
              </w:rPr>
              <w:br/>
              <w:t>информации</w:t>
            </w:r>
          </w:p>
        </w:tc>
        <w:tc>
          <w:tcPr>
            <w:tcW w:w="403" w:type="pct"/>
            <w:tcBorders>
              <w:top w:val="single" w:sz="6" w:space="0" w:color="auto"/>
              <w:left w:val="single" w:sz="6" w:space="0" w:color="auto"/>
              <w:bottom w:val="single" w:sz="6" w:space="0" w:color="auto"/>
              <w:right w:val="single" w:sz="6" w:space="0" w:color="auto"/>
            </w:tcBorders>
            <w:vAlign w:val="center"/>
          </w:tcPr>
          <w:p w:rsidR="002D1600" w:rsidRPr="002D1600" w:rsidRDefault="002D1600" w:rsidP="002D1600">
            <w:pPr>
              <w:autoSpaceDE w:val="0"/>
              <w:autoSpaceDN w:val="0"/>
              <w:adjustRightInd w:val="0"/>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Отчетный финансовый год 2012</w:t>
            </w:r>
          </w:p>
        </w:tc>
        <w:tc>
          <w:tcPr>
            <w:tcW w:w="403" w:type="pct"/>
            <w:tcBorders>
              <w:top w:val="single" w:sz="6" w:space="0" w:color="auto"/>
              <w:left w:val="single" w:sz="6" w:space="0" w:color="auto"/>
              <w:bottom w:val="single" w:sz="6" w:space="0" w:color="auto"/>
              <w:right w:val="single" w:sz="6" w:space="0" w:color="auto"/>
            </w:tcBorders>
            <w:vAlign w:val="center"/>
          </w:tcPr>
          <w:p w:rsidR="002D1600" w:rsidRPr="002D1600" w:rsidRDefault="002D1600" w:rsidP="002D1600">
            <w:pPr>
              <w:autoSpaceDE w:val="0"/>
              <w:autoSpaceDN w:val="0"/>
              <w:adjustRightInd w:val="0"/>
              <w:spacing w:after="0" w:line="240" w:lineRule="auto"/>
              <w:rPr>
                <w:rFonts w:ascii="Times New Roman" w:hAnsi="Times New Roman" w:cs="Times New Roman"/>
                <w:color w:val="auto"/>
                <w:kern w:val="0"/>
                <w:sz w:val="12"/>
                <w:szCs w:val="12"/>
              </w:rPr>
            </w:pPr>
            <w:proofErr w:type="spellStart"/>
            <w:r w:rsidRPr="002D1600">
              <w:rPr>
                <w:rFonts w:ascii="Times New Roman" w:hAnsi="Times New Roman" w:cs="Times New Roman"/>
                <w:color w:val="auto"/>
                <w:kern w:val="0"/>
                <w:sz w:val="12"/>
                <w:szCs w:val="12"/>
              </w:rPr>
              <w:t>Отчетныйфинансовый</w:t>
            </w:r>
            <w:proofErr w:type="spellEnd"/>
            <w:r w:rsidRPr="002D1600">
              <w:rPr>
                <w:rFonts w:ascii="Times New Roman" w:hAnsi="Times New Roman" w:cs="Times New Roman"/>
                <w:color w:val="auto"/>
                <w:kern w:val="0"/>
                <w:sz w:val="12"/>
                <w:szCs w:val="12"/>
              </w:rPr>
              <w:t xml:space="preserve"> год 2013</w:t>
            </w:r>
          </w:p>
        </w:tc>
        <w:tc>
          <w:tcPr>
            <w:tcW w:w="403" w:type="pct"/>
            <w:tcBorders>
              <w:top w:val="single" w:sz="6" w:space="0" w:color="auto"/>
              <w:left w:val="single" w:sz="6" w:space="0" w:color="auto"/>
              <w:bottom w:val="single" w:sz="6" w:space="0" w:color="auto"/>
              <w:right w:val="single" w:sz="6" w:space="0" w:color="auto"/>
            </w:tcBorders>
            <w:vAlign w:val="center"/>
          </w:tcPr>
          <w:p w:rsidR="002D1600" w:rsidRPr="002D1600" w:rsidRDefault="002D1600" w:rsidP="002D1600">
            <w:pPr>
              <w:autoSpaceDE w:val="0"/>
              <w:autoSpaceDN w:val="0"/>
              <w:adjustRightInd w:val="0"/>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Текущий финансовый год 2014</w:t>
            </w:r>
          </w:p>
        </w:tc>
        <w:tc>
          <w:tcPr>
            <w:tcW w:w="449" w:type="pct"/>
            <w:tcBorders>
              <w:top w:val="single" w:sz="6" w:space="0" w:color="auto"/>
              <w:left w:val="single" w:sz="6" w:space="0" w:color="auto"/>
              <w:bottom w:val="single" w:sz="6" w:space="0" w:color="auto"/>
              <w:right w:val="single" w:sz="6" w:space="0" w:color="auto"/>
            </w:tcBorders>
            <w:vAlign w:val="center"/>
          </w:tcPr>
          <w:p w:rsidR="002D1600" w:rsidRPr="002D1600" w:rsidRDefault="002D1600" w:rsidP="002D1600">
            <w:pPr>
              <w:autoSpaceDE w:val="0"/>
              <w:autoSpaceDN w:val="0"/>
              <w:adjustRightInd w:val="0"/>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Очередной финансовый год 2015</w:t>
            </w:r>
          </w:p>
        </w:tc>
        <w:tc>
          <w:tcPr>
            <w:tcW w:w="415" w:type="pct"/>
            <w:tcBorders>
              <w:top w:val="single" w:sz="6" w:space="0" w:color="auto"/>
              <w:left w:val="single" w:sz="6" w:space="0" w:color="auto"/>
              <w:bottom w:val="single" w:sz="6" w:space="0" w:color="auto"/>
              <w:right w:val="single" w:sz="6" w:space="0" w:color="auto"/>
            </w:tcBorders>
            <w:vAlign w:val="center"/>
          </w:tcPr>
          <w:p w:rsidR="002D1600" w:rsidRPr="002D1600" w:rsidRDefault="002D1600" w:rsidP="002D1600">
            <w:pPr>
              <w:autoSpaceDE w:val="0"/>
              <w:autoSpaceDN w:val="0"/>
              <w:adjustRightInd w:val="0"/>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Первый год планового периода</w:t>
            </w:r>
          </w:p>
          <w:p w:rsidR="002D1600" w:rsidRPr="002D1600" w:rsidRDefault="002D1600" w:rsidP="002D1600">
            <w:pPr>
              <w:autoSpaceDE w:val="0"/>
              <w:autoSpaceDN w:val="0"/>
              <w:adjustRightInd w:val="0"/>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2016</w:t>
            </w:r>
          </w:p>
        </w:tc>
        <w:tc>
          <w:tcPr>
            <w:tcW w:w="351" w:type="pct"/>
            <w:tcBorders>
              <w:top w:val="single" w:sz="6" w:space="0" w:color="auto"/>
              <w:left w:val="single" w:sz="6" w:space="0" w:color="auto"/>
              <w:bottom w:val="single" w:sz="6" w:space="0" w:color="auto"/>
              <w:right w:val="single" w:sz="6" w:space="0" w:color="auto"/>
            </w:tcBorders>
            <w:vAlign w:val="center"/>
          </w:tcPr>
          <w:p w:rsidR="002D1600" w:rsidRPr="002D1600" w:rsidRDefault="002D1600" w:rsidP="002D1600">
            <w:pPr>
              <w:autoSpaceDE w:val="0"/>
              <w:autoSpaceDN w:val="0"/>
              <w:adjustRightInd w:val="0"/>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Второй год планового периода</w:t>
            </w:r>
          </w:p>
          <w:p w:rsidR="002D1600" w:rsidRPr="002D1600" w:rsidRDefault="002D1600" w:rsidP="002D1600">
            <w:pPr>
              <w:autoSpaceDE w:val="0"/>
              <w:autoSpaceDN w:val="0"/>
              <w:adjustRightInd w:val="0"/>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2017</w:t>
            </w:r>
          </w:p>
        </w:tc>
      </w:tr>
      <w:tr w:rsidR="002D1600" w:rsidRPr="002D1600" w:rsidTr="002D1600">
        <w:trPr>
          <w:cantSplit/>
          <w:trHeight w:val="240"/>
        </w:trPr>
        <w:tc>
          <w:tcPr>
            <w:tcW w:w="229"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1</w:t>
            </w:r>
          </w:p>
        </w:tc>
        <w:tc>
          <w:tcPr>
            <w:tcW w:w="4420" w:type="pct"/>
            <w:gridSpan w:val="8"/>
            <w:tcBorders>
              <w:top w:val="single" w:sz="6" w:space="0" w:color="auto"/>
              <w:left w:val="single" w:sz="6" w:space="0" w:color="auto"/>
              <w:bottom w:val="single" w:sz="6" w:space="0" w:color="auto"/>
              <w:right w:val="single" w:sz="6" w:space="0" w:color="auto"/>
            </w:tcBorders>
          </w:tcPr>
          <w:p w:rsidR="002D1600" w:rsidRPr="002D1600" w:rsidRDefault="002D1600" w:rsidP="002D1600">
            <w:pPr>
              <w:tabs>
                <w:tab w:val="num" w:pos="360"/>
              </w:tabs>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Цель: повышение профессионального </w:t>
            </w:r>
            <w:proofErr w:type="gramStart"/>
            <w:r w:rsidRPr="002D1600">
              <w:rPr>
                <w:rFonts w:ascii="Times New Roman" w:hAnsi="Times New Roman" w:cs="Times New Roman"/>
                <w:color w:val="auto"/>
                <w:kern w:val="0"/>
                <w:sz w:val="12"/>
                <w:szCs w:val="12"/>
              </w:rPr>
              <w:t>мастерства педагогов муниципальной системы образования Каратузского района</w:t>
            </w:r>
            <w:proofErr w:type="gramEnd"/>
            <w:r w:rsidRPr="002D1600">
              <w:rPr>
                <w:rFonts w:ascii="Times New Roman" w:hAnsi="Times New Roman" w:cs="Times New Roman"/>
                <w:color w:val="auto"/>
                <w:kern w:val="0"/>
                <w:sz w:val="12"/>
                <w:szCs w:val="12"/>
              </w:rPr>
              <w:t xml:space="preserve"> для ее развития и предоставления качественных  образовательных услуг. </w:t>
            </w:r>
          </w:p>
        </w:tc>
        <w:tc>
          <w:tcPr>
            <w:tcW w:w="351"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tabs>
                <w:tab w:val="num" w:pos="360"/>
              </w:tabs>
              <w:spacing w:after="0" w:line="240" w:lineRule="auto"/>
              <w:rPr>
                <w:rFonts w:ascii="Times New Roman" w:hAnsi="Times New Roman" w:cs="Times New Roman"/>
                <w:b/>
                <w:color w:val="auto"/>
                <w:kern w:val="0"/>
                <w:sz w:val="12"/>
                <w:szCs w:val="12"/>
              </w:rPr>
            </w:pPr>
          </w:p>
        </w:tc>
      </w:tr>
      <w:tr w:rsidR="002D1600" w:rsidRPr="002D1600" w:rsidTr="002D1600">
        <w:trPr>
          <w:cantSplit/>
          <w:trHeight w:val="240"/>
        </w:trPr>
        <w:tc>
          <w:tcPr>
            <w:tcW w:w="229"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1.1.</w:t>
            </w:r>
          </w:p>
        </w:tc>
        <w:tc>
          <w:tcPr>
            <w:tcW w:w="1362"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tabs>
                <w:tab w:val="num" w:pos="360"/>
              </w:tabs>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доля муниципальных общеобразовательных учреждений  района, имеющих возможность принять участие в реализации программных мероприятий, направленных на обеспечение квалифицированными кадрами муниципальной системы образования Каратузского района, – 30%.</w:t>
            </w:r>
          </w:p>
        </w:tc>
        <w:tc>
          <w:tcPr>
            <w:tcW w:w="359"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w:t>
            </w:r>
          </w:p>
        </w:tc>
        <w:tc>
          <w:tcPr>
            <w:tcW w:w="627"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Ведомственная отчетность</w:t>
            </w:r>
          </w:p>
        </w:tc>
        <w:tc>
          <w:tcPr>
            <w:tcW w:w="403"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30%</w:t>
            </w:r>
          </w:p>
        </w:tc>
        <w:tc>
          <w:tcPr>
            <w:tcW w:w="403"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30%</w:t>
            </w:r>
          </w:p>
        </w:tc>
        <w:tc>
          <w:tcPr>
            <w:tcW w:w="403"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30%</w:t>
            </w:r>
          </w:p>
        </w:tc>
        <w:tc>
          <w:tcPr>
            <w:tcW w:w="449"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30%</w:t>
            </w:r>
          </w:p>
        </w:tc>
        <w:tc>
          <w:tcPr>
            <w:tcW w:w="415"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 xml:space="preserve">30%  </w:t>
            </w:r>
          </w:p>
        </w:tc>
        <w:tc>
          <w:tcPr>
            <w:tcW w:w="351"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30%</w:t>
            </w:r>
          </w:p>
        </w:tc>
      </w:tr>
      <w:tr w:rsidR="002D1600" w:rsidRPr="002D1600" w:rsidTr="002D1600">
        <w:trPr>
          <w:cantSplit/>
          <w:trHeight w:val="240"/>
        </w:trPr>
        <w:tc>
          <w:tcPr>
            <w:tcW w:w="229"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1.2</w:t>
            </w:r>
          </w:p>
        </w:tc>
        <w:tc>
          <w:tcPr>
            <w:tcW w:w="1362"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tabs>
                <w:tab w:val="num" w:pos="360"/>
              </w:tabs>
              <w:spacing w:after="0" w:line="240" w:lineRule="auto"/>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Удельный вес численности учителей  в возрасте до 30 лет в общей численности учителей общеобразовательных организаций, расположенных на территории Каратузского района</w:t>
            </w:r>
          </w:p>
        </w:tc>
        <w:tc>
          <w:tcPr>
            <w:tcW w:w="359"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w:t>
            </w:r>
          </w:p>
        </w:tc>
        <w:tc>
          <w:tcPr>
            <w:tcW w:w="627"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Ведомственная отчетность</w:t>
            </w:r>
          </w:p>
        </w:tc>
        <w:tc>
          <w:tcPr>
            <w:tcW w:w="403"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14,6%</w:t>
            </w:r>
          </w:p>
        </w:tc>
        <w:tc>
          <w:tcPr>
            <w:tcW w:w="403"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15%</w:t>
            </w:r>
          </w:p>
        </w:tc>
        <w:tc>
          <w:tcPr>
            <w:tcW w:w="403"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10%</w:t>
            </w:r>
          </w:p>
        </w:tc>
        <w:tc>
          <w:tcPr>
            <w:tcW w:w="449"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17%</w:t>
            </w:r>
          </w:p>
        </w:tc>
        <w:tc>
          <w:tcPr>
            <w:tcW w:w="415"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17%</w:t>
            </w:r>
          </w:p>
        </w:tc>
        <w:tc>
          <w:tcPr>
            <w:tcW w:w="351" w:type="pct"/>
            <w:tcBorders>
              <w:top w:val="single" w:sz="6" w:space="0" w:color="auto"/>
              <w:left w:val="single" w:sz="6" w:space="0" w:color="auto"/>
              <w:bottom w:val="single" w:sz="6" w:space="0" w:color="auto"/>
              <w:right w:val="single" w:sz="6" w:space="0" w:color="auto"/>
            </w:tcBorders>
          </w:tcPr>
          <w:p w:rsidR="002D1600" w:rsidRPr="002D1600" w:rsidRDefault="002D1600" w:rsidP="002D1600">
            <w:pPr>
              <w:autoSpaceDE w:val="0"/>
              <w:autoSpaceDN w:val="0"/>
              <w:adjustRightInd w:val="0"/>
              <w:spacing w:after="0" w:line="240" w:lineRule="auto"/>
              <w:jc w:val="center"/>
              <w:rPr>
                <w:rFonts w:ascii="Times New Roman" w:hAnsi="Times New Roman" w:cs="Times New Roman"/>
                <w:color w:val="auto"/>
                <w:kern w:val="0"/>
                <w:sz w:val="12"/>
                <w:szCs w:val="12"/>
              </w:rPr>
            </w:pPr>
            <w:r w:rsidRPr="002D1600">
              <w:rPr>
                <w:rFonts w:ascii="Times New Roman" w:hAnsi="Times New Roman" w:cs="Times New Roman"/>
                <w:color w:val="auto"/>
                <w:kern w:val="0"/>
                <w:sz w:val="12"/>
                <w:szCs w:val="12"/>
              </w:rPr>
              <w:t>18%</w:t>
            </w:r>
          </w:p>
        </w:tc>
      </w:tr>
    </w:tbl>
    <w:p w:rsidR="002D1600" w:rsidRDefault="002D1600" w:rsidP="008865A1">
      <w:pPr>
        <w:spacing w:after="0" w:line="240" w:lineRule="auto"/>
        <w:rPr>
          <w:rFonts w:ascii="Times New Roman" w:eastAsia="Calibri" w:hAnsi="Times New Roman" w:cs="Times New Roman"/>
          <w:sz w:val="12"/>
          <w:szCs w:val="12"/>
          <w:lang w:eastAsia="en-US"/>
        </w:rPr>
      </w:pPr>
    </w:p>
    <w:p w:rsidR="002D1600" w:rsidRDefault="002D1600" w:rsidP="008865A1">
      <w:pPr>
        <w:spacing w:after="0" w:line="240" w:lineRule="auto"/>
        <w:rPr>
          <w:rFonts w:ascii="Times New Roman" w:eastAsia="Calibri" w:hAnsi="Times New Roman" w:cs="Times New Roman"/>
          <w:sz w:val="12"/>
          <w:szCs w:val="12"/>
          <w:lang w:eastAsia="en-US"/>
        </w:rPr>
      </w:pPr>
    </w:p>
    <w:p w:rsidR="002D1600" w:rsidRDefault="002D1600" w:rsidP="008865A1">
      <w:pPr>
        <w:spacing w:after="0" w:line="240" w:lineRule="auto"/>
        <w:rPr>
          <w:rFonts w:ascii="Times New Roman" w:eastAsia="Calibri" w:hAnsi="Times New Roman" w:cs="Times New Roman"/>
          <w:sz w:val="12"/>
          <w:szCs w:val="12"/>
          <w:lang w:eastAsia="en-US"/>
        </w:rPr>
      </w:pPr>
    </w:p>
    <w:tbl>
      <w:tblPr>
        <w:tblStyle w:val="aff5"/>
        <w:tblW w:w="0" w:type="auto"/>
        <w:tblLook w:val="04A0" w:firstRow="1" w:lastRow="0" w:firstColumn="1" w:lastColumn="0" w:noHBand="0" w:noVBand="1"/>
      </w:tblPr>
      <w:tblGrid>
        <w:gridCol w:w="2006"/>
        <w:gridCol w:w="1170"/>
        <w:gridCol w:w="623"/>
        <w:gridCol w:w="623"/>
        <w:gridCol w:w="636"/>
        <w:gridCol w:w="623"/>
        <w:gridCol w:w="855"/>
        <w:gridCol w:w="855"/>
        <w:gridCol w:w="854"/>
        <w:gridCol w:w="854"/>
        <w:gridCol w:w="942"/>
        <w:gridCol w:w="1162"/>
      </w:tblGrid>
      <w:tr w:rsidR="002D1600" w:rsidRPr="002D1600" w:rsidTr="002D1600">
        <w:trPr>
          <w:trHeight w:val="20"/>
        </w:trPr>
        <w:tc>
          <w:tcPr>
            <w:tcW w:w="2006"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117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23"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23"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28"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23"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5502" w:type="dxa"/>
            <w:gridSpan w:val="6"/>
            <w:tcBorders>
              <w:top w:val="nil"/>
              <w:left w:val="nil"/>
              <w:bottom w:val="nil"/>
              <w:right w:val="nil"/>
            </w:tcBorders>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2D1600" w:rsidRPr="002D1600" w:rsidTr="002D1600">
        <w:trPr>
          <w:trHeight w:val="20"/>
        </w:trPr>
        <w:tc>
          <w:tcPr>
            <w:tcW w:w="11175" w:type="dxa"/>
            <w:gridSpan w:val="12"/>
            <w:tcBorders>
              <w:top w:val="nil"/>
              <w:left w:val="nil"/>
              <w:bottom w:val="single" w:sz="4" w:space="0" w:color="auto"/>
              <w:right w:val="nil"/>
            </w:tcBorders>
            <w:hideMark/>
          </w:tcPr>
          <w:p w:rsidR="002D1600" w:rsidRPr="002D1600" w:rsidRDefault="002D1600" w:rsidP="002D1600">
            <w:pPr>
              <w:spacing w:after="0" w:line="240" w:lineRule="auto"/>
              <w:jc w:val="center"/>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2D1600" w:rsidRPr="002D1600" w:rsidTr="002D1600">
        <w:trPr>
          <w:trHeight w:val="20"/>
        </w:trPr>
        <w:tc>
          <w:tcPr>
            <w:tcW w:w="2006" w:type="dxa"/>
            <w:vMerge w:val="restart"/>
            <w:tcBorders>
              <w:top w:val="single" w:sz="4" w:space="0" w:color="auto"/>
            </w:tcBorders>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Наименование  программы, подпрограммы</w:t>
            </w:r>
          </w:p>
        </w:tc>
        <w:tc>
          <w:tcPr>
            <w:tcW w:w="1170" w:type="dxa"/>
            <w:vMerge w:val="restart"/>
            <w:tcBorders>
              <w:top w:val="single" w:sz="4" w:space="0" w:color="auto"/>
            </w:tcBorders>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Наименование  ГРБС </w:t>
            </w:r>
          </w:p>
        </w:tc>
        <w:tc>
          <w:tcPr>
            <w:tcW w:w="2497" w:type="dxa"/>
            <w:gridSpan w:val="4"/>
            <w:vMerge w:val="restart"/>
            <w:tcBorders>
              <w:top w:val="single" w:sz="4" w:space="0" w:color="auto"/>
            </w:tcBorders>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Код бюджетной классификации</w:t>
            </w:r>
          </w:p>
        </w:tc>
        <w:tc>
          <w:tcPr>
            <w:tcW w:w="4358" w:type="dxa"/>
            <w:gridSpan w:val="5"/>
            <w:tcBorders>
              <w:top w:val="single" w:sz="4" w:space="0" w:color="auto"/>
            </w:tcBorders>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Расходы</w:t>
            </w:r>
          </w:p>
        </w:tc>
        <w:tc>
          <w:tcPr>
            <w:tcW w:w="1144" w:type="dxa"/>
            <w:vMerge w:val="restart"/>
            <w:tcBorders>
              <w:top w:val="single" w:sz="4" w:space="0" w:color="auto"/>
            </w:tcBorders>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Ожидаемый результат от реализации подпрограммного мероприятия (в натуральном выражении), количество получателей</w:t>
            </w:r>
          </w:p>
        </w:tc>
      </w:tr>
      <w:tr w:rsidR="002D1600" w:rsidRPr="002D1600" w:rsidTr="002D1600">
        <w:trPr>
          <w:trHeight w:val="20"/>
        </w:trPr>
        <w:tc>
          <w:tcPr>
            <w:tcW w:w="200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17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2497" w:type="dxa"/>
            <w:gridSpan w:val="4"/>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358" w:type="dxa"/>
            <w:gridSpan w:val="5"/>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(тыс. руб.), годы</w:t>
            </w:r>
          </w:p>
        </w:tc>
        <w:tc>
          <w:tcPr>
            <w:tcW w:w="114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200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17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23"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ГРБС</w:t>
            </w:r>
          </w:p>
        </w:tc>
        <w:tc>
          <w:tcPr>
            <w:tcW w:w="623"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roofErr w:type="spellStart"/>
            <w:r w:rsidRPr="002D1600">
              <w:rPr>
                <w:rFonts w:ascii="Times New Roman" w:eastAsia="Calibri" w:hAnsi="Times New Roman" w:cs="Times New Roman"/>
                <w:sz w:val="12"/>
                <w:szCs w:val="12"/>
                <w:lang w:eastAsia="en-US"/>
              </w:rPr>
              <w:t>РзПр</w:t>
            </w:r>
            <w:proofErr w:type="spellEnd"/>
          </w:p>
        </w:tc>
        <w:tc>
          <w:tcPr>
            <w:tcW w:w="628"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ЦСР</w:t>
            </w:r>
          </w:p>
        </w:tc>
        <w:tc>
          <w:tcPr>
            <w:tcW w:w="623"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ВР</w:t>
            </w:r>
          </w:p>
        </w:tc>
        <w:tc>
          <w:tcPr>
            <w:tcW w:w="8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очередной финансовый год</w:t>
            </w:r>
          </w:p>
        </w:tc>
        <w:tc>
          <w:tcPr>
            <w:tcW w:w="8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очередной финансовый год</w:t>
            </w:r>
          </w:p>
        </w:tc>
        <w:tc>
          <w:tcPr>
            <w:tcW w:w="8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первый год планового периода</w:t>
            </w:r>
          </w:p>
        </w:tc>
        <w:tc>
          <w:tcPr>
            <w:tcW w:w="8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второй год планового периода</w:t>
            </w:r>
          </w:p>
        </w:tc>
        <w:tc>
          <w:tcPr>
            <w:tcW w:w="942"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Итого на период</w:t>
            </w:r>
          </w:p>
        </w:tc>
        <w:tc>
          <w:tcPr>
            <w:tcW w:w="114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200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17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23"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23"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28"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23"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2014 год</w:t>
            </w:r>
          </w:p>
        </w:tc>
        <w:tc>
          <w:tcPr>
            <w:tcW w:w="8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2015 год</w:t>
            </w:r>
          </w:p>
        </w:tc>
        <w:tc>
          <w:tcPr>
            <w:tcW w:w="8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2016 год</w:t>
            </w:r>
          </w:p>
        </w:tc>
        <w:tc>
          <w:tcPr>
            <w:tcW w:w="8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2017 год</w:t>
            </w:r>
          </w:p>
        </w:tc>
        <w:tc>
          <w:tcPr>
            <w:tcW w:w="942"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14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11175" w:type="dxa"/>
            <w:gridSpan w:val="12"/>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Цель:  Реализация прав детей, подростков и молодежи на оздоровление, развитие, отдых и занятость детей во время каникул,</w:t>
            </w:r>
          </w:p>
        </w:tc>
      </w:tr>
      <w:tr w:rsidR="002D1600" w:rsidRPr="002D1600" w:rsidTr="002D1600">
        <w:trPr>
          <w:trHeight w:val="20"/>
        </w:trPr>
        <w:tc>
          <w:tcPr>
            <w:tcW w:w="2006"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Организация летнего отдыха, оздоровления, занятости детей и подростков</w:t>
            </w:r>
          </w:p>
        </w:tc>
        <w:tc>
          <w:tcPr>
            <w:tcW w:w="117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всего расходные обязательства по подпрограмме</w:t>
            </w:r>
          </w:p>
        </w:tc>
        <w:tc>
          <w:tcPr>
            <w:tcW w:w="62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62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62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62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3 325,04302</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3 358,65</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3 358,65</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3 358,65</w:t>
            </w:r>
          </w:p>
        </w:tc>
        <w:tc>
          <w:tcPr>
            <w:tcW w:w="94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13 400,99302</w:t>
            </w:r>
          </w:p>
        </w:tc>
        <w:tc>
          <w:tcPr>
            <w:tcW w:w="114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200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17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62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0  75</w:t>
            </w:r>
          </w:p>
        </w:tc>
        <w:tc>
          <w:tcPr>
            <w:tcW w:w="62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62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62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3 325,04302</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3 358,65</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3 358,65</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3 358,65</w:t>
            </w:r>
          </w:p>
        </w:tc>
        <w:tc>
          <w:tcPr>
            <w:tcW w:w="94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10 042,34302</w:t>
            </w:r>
          </w:p>
        </w:tc>
        <w:tc>
          <w:tcPr>
            <w:tcW w:w="114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11175" w:type="dxa"/>
            <w:gridSpan w:val="12"/>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Задача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2D1600" w:rsidRPr="002D1600" w:rsidTr="002D1600">
        <w:trPr>
          <w:trHeight w:val="20"/>
        </w:trPr>
        <w:tc>
          <w:tcPr>
            <w:tcW w:w="200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117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всего расходные обязательства</w:t>
            </w:r>
          </w:p>
        </w:tc>
        <w:tc>
          <w:tcPr>
            <w:tcW w:w="62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2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28"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2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8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3 325,04302</w:t>
            </w:r>
          </w:p>
        </w:tc>
        <w:tc>
          <w:tcPr>
            <w:tcW w:w="8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3358,65</w:t>
            </w:r>
          </w:p>
        </w:tc>
        <w:tc>
          <w:tcPr>
            <w:tcW w:w="8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3358,65</w:t>
            </w:r>
          </w:p>
        </w:tc>
        <w:tc>
          <w:tcPr>
            <w:tcW w:w="8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3358,65</w:t>
            </w:r>
          </w:p>
        </w:tc>
        <w:tc>
          <w:tcPr>
            <w:tcW w:w="94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13 400,99302</w:t>
            </w:r>
          </w:p>
        </w:tc>
        <w:tc>
          <w:tcPr>
            <w:tcW w:w="114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200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1.1 Расходы за счет субсидии на оплату стоимости набора продуктов питания или готовых блюд и их транспортировки в лагерях с дневным пребыванием детей </w:t>
            </w:r>
          </w:p>
        </w:tc>
        <w:tc>
          <w:tcPr>
            <w:tcW w:w="117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в том числе по </w:t>
            </w:r>
            <w:proofErr w:type="spellStart"/>
            <w:r w:rsidRPr="002D1600">
              <w:rPr>
                <w:rFonts w:ascii="Times New Roman" w:eastAsia="Calibri" w:hAnsi="Times New Roman" w:cs="Times New Roman"/>
                <w:sz w:val="12"/>
                <w:szCs w:val="12"/>
                <w:lang w:eastAsia="en-US"/>
              </w:rPr>
              <w:t>ГРБС</w:t>
            </w:r>
            <w:proofErr w:type="gramStart"/>
            <w:r w:rsidRPr="002D1600">
              <w:rPr>
                <w:rFonts w:ascii="Times New Roman" w:eastAsia="Calibri" w:hAnsi="Times New Roman" w:cs="Times New Roman"/>
                <w:sz w:val="12"/>
                <w:szCs w:val="12"/>
                <w:lang w:eastAsia="en-US"/>
              </w:rPr>
              <w:t>:У</w:t>
            </w:r>
            <w:proofErr w:type="gramEnd"/>
            <w:r w:rsidRPr="002D1600">
              <w:rPr>
                <w:rFonts w:ascii="Times New Roman" w:eastAsia="Calibri" w:hAnsi="Times New Roman" w:cs="Times New Roman"/>
                <w:sz w:val="12"/>
                <w:szCs w:val="12"/>
                <w:lang w:eastAsia="en-US"/>
              </w:rPr>
              <w:t>правление</w:t>
            </w:r>
            <w:proofErr w:type="spellEnd"/>
            <w:r w:rsidRPr="002D1600">
              <w:rPr>
                <w:rFonts w:ascii="Times New Roman" w:eastAsia="Calibri" w:hAnsi="Times New Roman" w:cs="Times New Roman"/>
                <w:sz w:val="12"/>
                <w:szCs w:val="12"/>
                <w:lang w:eastAsia="en-US"/>
              </w:rPr>
              <w:t xml:space="preserve"> образования администрации Каратузского района</w:t>
            </w:r>
          </w:p>
        </w:tc>
        <w:tc>
          <w:tcPr>
            <w:tcW w:w="62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0 75</w:t>
            </w:r>
          </w:p>
        </w:tc>
        <w:tc>
          <w:tcPr>
            <w:tcW w:w="62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0707</w:t>
            </w:r>
          </w:p>
        </w:tc>
        <w:tc>
          <w:tcPr>
            <w:tcW w:w="62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0227582</w:t>
            </w:r>
          </w:p>
        </w:tc>
        <w:tc>
          <w:tcPr>
            <w:tcW w:w="62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1273,40000</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1273,30</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1273,30</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1273,30</w:t>
            </w:r>
          </w:p>
        </w:tc>
        <w:tc>
          <w:tcPr>
            <w:tcW w:w="94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5 093,30000</w:t>
            </w:r>
          </w:p>
        </w:tc>
        <w:tc>
          <w:tcPr>
            <w:tcW w:w="1144"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Ежегодный отдых 610 детей в лагерях с дневным пребыванием детей.</w:t>
            </w:r>
          </w:p>
        </w:tc>
      </w:tr>
      <w:tr w:rsidR="002D1600" w:rsidRPr="002D1600" w:rsidTr="002D1600">
        <w:trPr>
          <w:trHeight w:val="20"/>
        </w:trPr>
        <w:tc>
          <w:tcPr>
            <w:tcW w:w="200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w:t>
            </w:r>
          </w:p>
        </w:tc>
        <w:tc>
          <w:tcPr>
            <w:tcW w:w="117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2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2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0707</w:t>
            </w:r>
          </w:p>
        </w:tc>
        <w:tc>
          <w:tcPr>
            <w:tcW w:w="62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0220282</w:t>
            </w:r>
          </w:p>
        </w:tc>
        <w:tc>
          <w:tcPr>
            <w:tcW w:w="62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1,28000</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1,30</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1,30</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1,30</w:t>
            </w:r>
          </w:p>
        </w:tc>
        <w:tc>
          <w:tcPr>
            <w:tcW w:w="94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5,18000</w:t>
            </w:r>
          </w:p>
        </w:tc>
        <w:tc>
          <w:tcPr>
            <w:tcW w:w="114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200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1.3.Расходы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w:t>
            </w:r>
          </w:p>
        </w:tc>
        <w:tc>
          <w:tcPr>
            <w:tcW w:w="117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2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2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0707</w:t>
            </w:r>
          </w:p>
        </w:tc>
        <w:tc>
          <w:tcPr>
            <w:tcW w:w="62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0227583</w:t>
            </w:r>
          </w:p>
        </w:tc>
        <w:tc>
          <w:tcPr>
            <w:tcW w:w="62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244</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776,70000</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790,30</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790,30</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790,30</w:t>
            </w:r>
          </w:p>
        </w:tc>
        <w:tc>
          <w:tcPr>
            <w:tcW w:w="94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3 147,60000</w:t>
            </w:r>
          </w:p>
        </w:tc>
        <w:tc>
          <w:tcPr>
            <w:tcW w:w="1144"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Ежегодное приобретение 78 путевок для детей</w:t>
            </w:r>
          </w:p>
        </w:tc>
      </w:tr>
      <w:tr w:rsidR="002D1600" w:rsidRPr="002D1600" w:rsidTr="002D1600">
        <w:trPr>
          <w:trHeight w:val="20"/>
        </w:trPr>
        <w:tc>
          <w:tcPr>
            <w:tcW w:w="200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1.4.Расходы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w:t>
            </w:r>
          </w:p>
        </w:tc>
        <w:tc>
          <w:tcPr>
            <w:tcW w:w="117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2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2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0707</w:t>
            </w:r>
          </w:p>
        </w:tc>
        <w:tc>
          <w:tcPr>
            <w:tcW w:w="62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0220283</w:t>
            </w:r>
          </w:p>
        </w:tc>
        <w:tc>
          <w:tcPr>
            <w:tcW w:w="62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244</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320,21303</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338,75</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338,75</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338,75</w:t>
            </w:r>
          </w:p>
        </w:tc>
        <w:tc>
          <w:tcPr>
            <w:tcW w:w="94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1 336,46303</w:t>
            </w:r>
          </w:p>
        </w:tc>
        <w:tc>
          <w:tcPr>
            <w:tcW w:w="114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200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1.5.Обеспечение занятости детей в летний период</w:t>
            </w:r>
          </w:p>
        </w:tc>
        <w:tc>
          <w:tcPr>
            <w:tcW w:w="117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2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2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0707</w:t>
            </w:r>
          </w:p>
        </w:tc>
        <w:tc>
          <w:tcPr>
            <w:tcW w:w="62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0220201</w:t>
            </w:r>
          </w:p>
        </w:tc>
        <w:tc>
          <w:tcPr>
            <w:tcW w:w="62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153,44999</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155,00</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155,00</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155,00</w:t>
            </w:r>
          </w:p>
        </w:tc>
        <w:tc>
          <w:tcPr>
            <w:tcW w:w="94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618,44999</w:t>
            </w:r>
          </w:p>
        </w:tc>
        <w:tc>
          <w:tcPr>
            <w:tcW w:w="114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 Ежегодное трудоустройство 100 старшеклассников во время каникул.</w:t>
            </w:r>
          </w:p>
        </w:tc>
      </w:tr>
      <w:tr w:rsidR="002D1600" w:rsidRPr="002D1600" w:rsidTr="002D1600">
        <w:trPr>
          <w:trHeight w:val="20"/>
        </w:trPr>
        <w:tc>
          <w:tcPr>
            <w:tcW w:w="200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1.6.Проведение летнего стационарного палаточного лагеря "Молодые лидеры".</w:t>
            </w:r>
          </w:p>
        </w:tc>
        <w:tc>
          <w:tcPr>
            <w:tcW w:w="117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2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2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0707</w:t>
            </w:r>
          </w:p>
        </w:tc>
        <w:tc>
          <w:tcPr>
            <w:tcW w:w="62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0220202</w:t>
            </w:r>
          </w:p>
        </w:tc>
        <w:tc>
          <w:tcPr>
            <w:tcW w:w="62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800,00000</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800,00</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800,00</w:t>
            </w:r>
          </w:p>
        </w:tc>
        <w:tc>
          <w:tcPr>
            <w:tcW w:w="854"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800,00</w:t>
            </w:r>
          </w:p>
        </w:tc>
        <w:tc>
          <w:tcPr>
            <w:tcW w:w="94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3 200,00000</w:t>
            </w:r>
          </w:p>
        </w:tc>
        <w:tc>
          <w:tcPr>
            <w:tcW w:w="114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Ежегодный отдых 120 детей в стационарном палаточном лагере</w:t>
            </w:r>
          </w:p>
        </w:tc>
      </w:tr>
    </w:tbl>
    <w:p w:rsidR="002D1600" w:rsidRDefault="002D1600" w:rsidP="008865A1">
      <w:pPr>
        <w:spacing w:after="0" w:line="240" w:lineRule="auto"/>
        <w:rPr>
          <w:rFonts w:ascii="Times New Roman" w:eastAsia="Calibri" w:hAnsi="Times New Roman" w:cs="Times New Roman"/>
          <w:sz w:val="12"/>
          <w:szCs w:val="12"/>
          <w:lang w:eastAsia="en-US"/>
        </w:rPr>
      </w:pPr>
    </w:p>
    <w:p w:rsidR="002D1600" w:rsidRDefault="002D1600">
      <w:pPr>
        <w:spacing w:after="200" w:line="276" w:lineRule="auto"/>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br w:type="page"/>
      </w:r>
    </w:p>
    <w:tbl>
      <w:tblPr>
        <w:tblStyle w:val="aff5"/>
        <w:tblW w:w="0" w:type="auto"/>
        <w:tblLook w:val="04A0" w:firstRow="1" w:lastRow="0" w:firstColumn="1" w:lastColumn="0" w:noHBand="0" w:noVBand="1"/>
      </w:tblPr>
      <w:tblGrid>
        <w:gridCol w:w="490"/>
        <w:gridCol w:w="1966"/>
        <w:gridCol w:w="921"/>
        <w:gridCol w:w="635"/>
        <w:gridCol w:w="592"/>
        <w:gridCol w:w="735"/>
        <w:gridCol w:w="563"/>
        <w:gridCol w:w="735"/>
        <w:gridCol w:w="735"/>
        <w:gridCol w:w="721"/>
        <w:gridCol w:w="721"/>
        <w:gridCol w:w="735"/>
        <w:gridCol w:w="1724"/>
      </w:tblGrid>
      <w:tr w:rsidR="002D1600" w:rsidRPr="002D1600" w:rsidTr="002D1600">
        <w:trPr>
          <w:trHeight w:val="20"/>
        </w:trPr>
        <w:tc>
          <w:tcPr>
            <w:tcW w:w="60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266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20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0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040" w:type="dxa"/>
            <w:gridSpan w:val="5"/>
            <w:tcBorders>
              <w:top w:val="nil"/>
              <w:left w:val="nil"/>
              <w:bottom w:val="nil"/>
              <w:right w:val="nil"/>
            </w:tcBorders>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2D1600" w:rsidRPr="002D1600" w:rsidTr="002D1600">
        <w:trPr>
          <w:trHeight w:val="20"/>
        </w:trPr>
        <w:tc>
          <w:tcPr>
            <w:tcW w:w="60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266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20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0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2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2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232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600" w:type="dxa"/>
            <w:tcBorders>
              <w:top w:val="nil"/>
              <w:left w:val="nil"/>
              <w:bottom w:val="single" w:sz="4" w:space="0" w:color="auto"/>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4020" w:type="dxa"/>
            <w:gridSpan w:val="12"/>
            <w:tcBorders>
              <w:top w:val="nil"/>
              <w:left w:val="nil"/>
              <w:bottom w:val="single" w:sz="4" w:space="0" w:color="auto"/>
              <w:right w:val="nil"/>
            </w:tcBorders>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Перечень мероприятий подпрограммы 3 "Одаренные дети"  муниципальной программы Каратузского района "Развитие системы образования Каратузского района"  с указанием объема средств на их реализацию и ожидаемых результатов</w:t>
            </w:r>
          </w:p>
        </w:tc>
      </w:tr>
      <w:tr w:rsidR="002D1600" w:rsidRPr="002D1600" w:rsidTr="002D1600">
        <w:trPr>
          <w:trHeight w:val="20"/>
        </w:trPr>
        <w:tc>
          <w:tcPr>
            <w:tcW w:w="600" w:type="dxa"/>
            <w:vMerge w:val="restart"/>
            <w:tcBorders>
              <w:top w:val="single" w:sz="4" w:space="0" w:color="auto"/>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2660" w:type="dxa"/>
            <w:vMerge w:val="restart"/>
            <w:tcBorders>
              <w:top w:val="single" w:sz="4" w:space="0" w:color="auto"/>
            </w:tcBorders>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Наименование программы, подпрограммы</w:t>
            </w:r>
          </w:p>
        </w:tc>
        <w:tc>
          <w:tcPr>
            <w:tcW w:w="1200" w:type="dxa"/>
            <w:vMerge w:val="restart"/>
            <w:tcBorders>
              <w:top w:val="single" w:sz="4" w:space="0" w:color="auto"/>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ГРБС</w:t>
            </w:r>
          </w:p>
        </w:tc>
        <w:tc>
          <w:tcPr>
            <w:tcW w:w="3180" w:type="dxa"/>
            <w:gridSpan w:val="4"/>
            <w:tcBorders>
              <w:top w:val="single" w:sz="4" w:space="0" w:color="auto"/>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Код бюджетной классификации </w:t>
            </w:r>
          </w:p>
        </w:tc>
        <w:tc>
          <w:tcPr>
            <w:tcW w:w="4660" w:type="dxa"/>
            <w:gridSpan w:val="5"/>
            <w:tcBorders>
              <w:top w:val="single" w:sz="4" w:space="0" w:color="auto"/>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Расходы (тыс. руб.), годы</w:t>
            </w:r>
          </w:p>
        </w:tc>
        <w:tc>
          <w:tcPr>
            <w:tcW w:w="2320" w:type="dxa"/>
            <w:vMerge w:val="restart"/>
            <w:tcBorders>
              <w:top w:val="single" w:sz="4" w:space="0" w:color="auto"/>
            </w:tcBorders>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Ожидаемый результат от реализации подпрограммного мероприятия (в натуральном выражении)</w:t>
            </w:r>
          </w:p>
        </w:tc>
      </w:tr>
      <w:tr w:rsidR="002D1600" w:rsidRPr="002D1600" w:rsidTr="002D1600">
        <w:trPr>
          <w:trHeight w:val="20"/>
        </w:trPr>
        <w:tc>
          <w:tcPr>
            <w:tcW w:w="6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266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ГРБС</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roofErr w:type="spellStart"/>
            <w:r w:rsidRPr="002D1600">
              <w:rPr>
                <w:rFonts w:ascii="Times New Roman" w:eastAsia="Calibri" w:hAnsi="Times New Roman" w:cs="Times New Roman"/>
                <w:sz w:val="12"/>
                <w:szCs w:val="12"/>
                <w:lang w:eastAsia="en-US"/>
              </w:rPr>
              <w:t>РзПр</w:t>
            </w:r>
            <w:proofErr w:type="spellEnd"/>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ЦСР</w:t>
            </w:r>
          </w:p>
        </w:tc>
        <w:tc>
          <w:tcPr>
            <w:tcW w:w="7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ВР</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2014</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2015</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2016</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2017</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итого на период</w:t>
            </w:r>
          </w:p>
        </w:tc>
        <w:tc>
          <w:tcPr>
            <w:tcW w:w="232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600"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2660"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Одаренные дети</w:t>
            </w:r>
          </w:p>
        </w:tc>
        <w:tc>
          <w:tcPr>
            <w:tcW w:w="12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всего расходные обязательства по программе</w:t>
            </w:r>
          </w:p>
        </w:tc>
        <w:tc>
          <w:tcPr>
            <w:tcW w:w="8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7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825,304</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853,500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853,500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853,500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3385,804</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6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266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2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8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7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513,304</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541,500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541,500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541,500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2137,804</w:t>
            </w:r>
          </w:p>
        </w:tc>
        <w:tc>
          <w:tcPr>
            <w:tcW w:w="23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6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266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2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том числе по ГРБС: администрация Каратузского района</w:t>
            </w:r>
          </w:p>
        </w:tc>
        <w:tc>
          <w:tcPr>
            <w:tcW w:w="8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001</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7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312,000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312,000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312,000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312,000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1248,000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14620" w:type="dxa"/>
            <w:gridSpan w:val="13"/>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 xml:space="preserve">Цель подпрограммы: создание условий для продолжения и повышения качества работы с одаренными детьми Каратузского района  </w:t>
            </w:r>
          </w:p>
        </w:tc>
      </w:tr>
      <w:tr w:rsidR="002D1600" w:rsidRPr="002D1600" w:rsidTr="002D1600">
        <w:trPr>
          <w:trHeight w:val="20"/>
        </w:trPr>
        <w:tc>
          <w:tcPr>
            <w:tcW w:w="14620" w:type="dxa"/>
            <w:gridSpan w:val="13"/>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Задача № 1. проведение конкурсов, фестивалей, конференций, форумов, интенсивных школ, олимпиад для одаренных и талантливых детей Каратузского района</w:t>
            </w:r>
          </w:p>
        </w:tc>
      </w:tr>
      <w:tr w:rsidR="002D1600" w:rsidRPr="002D1600" w:rsidTr="002D1600">
        <w:trPr>
          <w:trHeight w:val="20"/>
        </w:trPr>
        <w:tc>
          <w:tcPr>
            <w:tcW w:w="600" w:type="dxa"/>
            <w:vMerge w:val="restart"/>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1</w:t>
            </w:r>
          </w:p>
        </w:tc>
        <w:tc>
          <w:tcPr>
            <w:tcW w:w="2660"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Проведение конкурсов, фестивалей, конференций, форумов, интенсивных школ, олимпиад для одаренных и талантливых детей Каратузского района</w:t>
            </w:r>
          </w:p>
        </w:tc>
        <w:tc>
          <w:tcPr>
            <w:tcW w:w="12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всего расходные обязательства по мероприятию</w:t>
            </w:r>
          </w:p>
        </w:tc>
        <w:tc>
          <w:tcPr>
            <w:tcW w:w="8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546,639</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564,790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564,790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564,790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2 241,009</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600" w:type="dxa"/>
            <w:vMerge/>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p>
        </w:tc>
        <w:tc>
          <w:tcPr>
            <w:tcW w:w="266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2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8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466,839</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484,990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484,990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484,990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1 921,809</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600" w:type="dxa"/>
            <w:vMerge/>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p>
        </w:tc>
        <w:tc>
          <w:tcPr>
            <w:tcW w:w="266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2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том числе по ГРБС: администрация Каратузского района</w:t>
            </w:r>
          </w:p>
        </w:tc>
        <w:tc>
          <w:tcPr>
            <w:tcW w:w="8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001</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79,80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79,80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79,80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79,80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319,200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Районный финал военно-спортивной игры "Победа"</w:t>
            </w:r>
          </w:p>
        </w:tc>
        <w:tc>
          <w:tcPr>
            <w:tcW w:w="1200"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 Управление образования администрации Каратузского района</w:t>
            </w:r>
          </w:p>
        </w:tc>
        <w:tc>
          <w:tcPr>
            <w:tcW w:w="800"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740"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67,074</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67,32</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67,32</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67,32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269,034</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Развитие системы </w:t>
            </w:r>
            <w:proofErr w:type="spellStart"/>
            <w:r w:rsidRPr="002D1600">
              <w:rPr>
                <w:rFonts w:ascii="Times New Roman" w:eastAsia="Calibri" w:hAnsi="Times New Roman" w:cs="Times New Roman"/>
                <w:sz w:val="12"/>
                <w:szCs w:val="12"/>
                <w:lang w:eastAsia="en-US"/>
              </w:rPr>
              <w:t>споривно</w:t>
            </w:r>
            <w:proofErr w:type="spellEnd"/>
            <w:r w:rsidRPr="002D1600">
              <w:rPr>
                <w:rFonts w:ascii="Times New Roman" w:eastAsia="Calibri" w:hAnsi="Times New Roman" w:cs="Times New Roman"/>
                <w:sz w:val="12"/>
                <w:szCs w:val="12"/>
                <w:lang w:eastAsia="en-US"/>
              </w:rPr>
              <w:t>-массовых мероприятий, участие 10 команд от ОУ района, выявление 1 команды для краевого этапа</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Соревнования по пулевой стрельбе, посвященные памяти </w:t>
            </w:r>
            <w:proofErr w:type="spellStart"/>
            <w:r w:rsidRPr="002D1600">
              <w:rPr>
                <w:rFonts w:ascii="Times New Roman" w:eastAsia="Calibri" w:hAnsi="Times New Roman" w:cs="Times New Roman"/>
                <w:sz w:val="12"/>
                <w:szCs w:val="12"/>
                <w:lang w:eastAsia="en-US"/>
              </w:rPr>
              <w:t>И.Кропочева</w:t>
            </w:r>
            <w:proofErr w:type="spellEnd"/>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15,70</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15,70</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15,70</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15,70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62,800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Развитие системы районных спортивно-массовых мероприятий. Количество участников: 33</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1.3</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Районное мероприятие "</w:t>
            </w:r>
            <w:proofErr w:type="spellStart"/>
            <w:r w:rsidRPr="002D1600">
              <w:rPr>
                <w:rFonts w:ascii="Times New Roman" w:eastAsia="Calibri" w:hAnsi="Times New Roman" w:cs="Times New Roman"/>
                <w:sz w:val="12"/>
                <w:szCs w:val="12"/>
                <w:lang w:eastAsia="en-US"/>
              </w:rPr>
              <w:t>Амыльские</w:t>
            </w:r>
            <w:proofErr w:type="spellEnd"/>
            <w:r w:rsidRPr="002D1600">
              <w:rPr>
                <w:rFonts w:ascii="Times New Roman" w:eastAsia="Calibri" w:hAnsi="Times New Roman" w:cs="Times New Roman"/>
                <w:sz w:val="12"/>
                <w:szCs w:val="12"/>
                <w:lang w:eastAsia="en-US"/>
              </w:rPr>
              <w:t xml:space="preserve"> богатыри" </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Развитие системы районных спортивно-массовых мероприятий. Воспитание патриотизма. Количество участников: 53</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1.4</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Районный конкурс среди  детей дошкольного возраста "Звездная страна"</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80,000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Участие в конкурсе примут 16 детей. Выявление талантливых детей дошкольного возраста </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Научно-практическая конференция </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8,000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Будет стимулирована познавательная и научная деятельность 50 учащихся; раскрыты исследовательские способности старшеклассников</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1.6</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Районный конкурс "Ученик года" для 7-8 классов </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Будет стимулирована познавательная деятельность и творческая активность 110-ти учащихся в урочное и в неурочное время; раскрыты способности старшеклассников и реализован творческий потенциал педагогического коллектива.</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1.7</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Районный конкурс "Ученик года" для 9-11 классов </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160,000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Будет стимулирована познавательная деятельность и творческая активность 120-ти учащихся в урочное и в неурочное время; раскрыты способности старшеклассников и реализован творческий потенциал педагогического коллектива.</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1.8</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Итоговый отчетный концерт детских творческих коллективов </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8,000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Будут выявлены и поддержаны 10 детских творческих коллективов;  расширены и укреплены творческие связи между детскими творческими коллективами</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1.9</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"Последний звонок"</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Будет поддержана активная  жизненная позиция 160 старшеклассников района,  создано настроение счастливых перспектив, ситуаций успеха; </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lastRenderedPageBreak/>
              <w:t>1.10</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 июн</w:t>
            </w:r>
            <w:proofErr w:type="gramStart"/>
            <w:r w:rsidRPr="002D1600">
              <w:rPr>
                <w:rFonts w:ascii="Times New Roman" w:eastAsia="Calibri" w:hAnsi="Times New Roman" w:cs="Times New Roman"/>
                <w:sz w:val="12"/>
                <w:szCs w:val="12"/>
                <w:lang w:eastAsia="en-US"/>
              </w:rPr>
              <w:t>я-</w:t>
            </w:r>
            <w:proofErr w:type="gramEnd"/>
            <w:r w:rsidRPr="002D1600">
              <w:rPr>
                <w:rFonts w:ascii="Times New Roman" w:eastAsia="Calibri" w:hAnsi="Times New Roman" w:cs="Times New Roman"/>
                <w:sz w:val="12"/>
                <w:szCs w:val="12"/>
                <w:lang w:eastAsia="en-US"/>
              </w:rPr>
              <w:t xml:space="preserve"> День защиты детей</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Будет организован содержательный досуг 250-ти детей в первый день летних каникул, через вовлечение их в творческую деятельность. </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1.11</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"Рождественский бал"</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Будет поддержана активная  жизненная позиция 80 - </w:t>
            </w:r>
            <w:proofErr w:type="spellStart"/>
            <w:r w:rsidRPr="002D1600">
              <w:rPr>
                <w:rFonts w:ascii="Times New Roman" w:eastAsia="Calibri" w:hAnsi="Times New Roman" w:cs="Times New Roman"/>
                <w:sz w:val="12"/>
                <w:szCs w:val="12"/>
                <w:lang w:eastAsia="en-US"/>
              </w:rPr>
              <w:t>ти</w:t>
            </w:r>
            <w:proofErr w:type="spellEnd"/>
            <w:r w:rsidRPr="002D1600">
              <w:rPr>
                <w:rFonts w:ascii="Times New Roman" w:eastAsia="Calibri" w:hAnsi="Times New Roman" w:cs="Times New Roman"/>
                <w:sz w:val="12"/>
                <w:szCs w:val="12"/>
                <w:lang w:eastAsia="en-US"/>
              </w:rPr>
              <w:t xml:space="preserve"> старшеклассников района.</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1.12</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Гранты самым одаренным школьникам</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пяти номинациях будут награждены 10  одаренных старшеклассников</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1.13</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Фестиваль школьных газет "Детская пресса" </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3,87</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3,87</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3,87</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3,87</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15,480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расширены и укреплены творческие связи между детскими коллективами, участие не менее 7 школьных команд</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1.14</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Районный фестиваль музеев </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расширены и укреплены творческие связи между детскими коллективами, участие не менее 7 школьных команд</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1.15</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Гранты перспективным школьникам</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200,000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В пяти номинациях будут награждены 5 одаренных старшеклассников </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1.16</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Районная выставка детского творчества  </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Будут выявлены и поддержаны дети всех ОУ и ДОУ , 15 команд по 6 человек </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1.17</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Районный этап конкурса "Безопасное колесо" </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6,000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Развитие системы районных спортивно-массовых мероприятий. Актуализация среди учащихся безопасного дорожного движения. Количество участников: 63</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1.18</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roofErr w:type="gramStart"/>
            <w:r w:rsidRPr="002D1600">
              <w:rPr>
                <w:rFonts w:ascii="Times New Roman" w:eastAsia="Calibri" w:hAnsi="Times New Roman" w:cs="Times New Roman"/>
                <w:sz w:val="12"/>
                <w:szCs w:val="12"/>
                <w:lang w:eastAsia="en-US"/>
              </w:rPr>
              <w:t>Военно- полевые</w:t>
            </w:r>
            <w:proofErr w:type="gramEnd"/>
            <w:r w:rsidRPr="002D1600">
              <w:rPr>
                <w:rFonts w:ascii="Times New Roman" w:eastAsia="Calibri" w:hAnsi="Times New Roman" w:cs="Times New Roman"/>
                <w:sz w:val="12"/>
                <w:szCs w:val="12"/>
                <w:lang w:eastAsia="en-US"/>
              </w:rPr>
              <w:t xml:space="preserve"> сборы допризывной молодежи Каратузского района</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141,195</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177,100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177,100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177,100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672,495</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Развитие системы районных спортивно-массовых мероприятий. Воспитание патриотизма. Количество участников: 103</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1.19</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Проведение конкурсов и фестивалей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детская школа искусств)</w:t>
            </w:r>
          </w:p>
        </w:tc>
        <w:tc>
          <w:tcPr>
            <w:tcW w:w="1200"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том числе по ГРБС: администрация Каратузского района</w:t>
            </w:r>
          </w:p>
        </w:tc>
        <w:tc>
          <w:tcPr>
            <w:tcW w:w="800"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001</w:t>
            </w:r>
          </w:p>
        </w:tc>
        <w:tc>
          <w:tcPr>
            <w:tcW w:w="740"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160,000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Повышение качества творческого потенциала талантливых и одаренных детей и преподавателей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детская школа искусств в </w:t>
            </w:r>
            <w:proofErr w:type="spellStart"/>
            <w:r w:rsidRPr="002D1600">
              <w:rPr>
                <w:rFonts w:ascii="Times New Roman" w:eastAsia="Calibri" w:hAnsi="Times New Roman" w:cs="Times New Roman"/>
                <w:sz w:val="12"/>
                <w:szCs w:val="12"/>
                <w:lang w:eastAsia="en-US"/>
              </w:rPr>
              <w:t>Карвтузском</w:t>
            </w:r>
            <w:proofErr w:type="spellEnd"/>
            <w:r w:rsidRPr="002D1600">
              <w:rPr>
                <w:rFonts w:ascii="Times New Roman" w:eastAsia="Calibri" w:hAnsi="Times New Roman" w:cs="Times New Roman"/>
                <w:sz w:val="12"/>
                <w:szCs w:val="12"/>
                <w:lang w:eastAsia="en-US"/>
              </w:rPr>
              <w:t xml:space="preserve"> районе. Профориентации и качественная подготовка кадров культуры для Каратузского района, принимают  2 творческих коллектива </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1.20</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Районные соревнования по лыжным гонкам "Школьная спортивная лига"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ДЮСШ")</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4,51</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4,51</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4,51</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4,51</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18,040</w:t>
            </w:r>
          </w:p>
        </w:tc>
        <w:tc>
          <w:tcPr>
            <w:tcW w:w="2320"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Развитие индивидуальных видов спорта; выявление, поддержка талантливых детей; увеличение числа участников зональных соревнований, выход на финал краевых соревнований, принимают участие 14 образовательных учреждений</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1.21</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Районные соревнования по лыжным гонкам "Открытие зимнего сезона"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ДЮСШ")</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3,49</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3,49</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3,49</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3,49</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13,960</w:t>
            </w:r>
          </w:p>
        </w:tc>
        <w:tc>
          <w:tcPr>
            <w:tcW w:w="232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1.22</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Районные соревнования по легкой атлетике "Школьная спортивная лига"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ДЮСШ")</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3,50</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3,50</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3,50</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3,50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14,000</w:t>
            </w:r>
          </w:p>
        </w:tc>
        <w:tc>
          <w:tcPr>
            <w:tcW w:w="232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1.23</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Районные соревнования  "Школьная спортивная лига" по волейболу среди юношей и девушек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ДЮСШ")</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16,000</w:t>
            </w:r>
          </w:p>
        </w:tc>
        <w:tc>
          <w:tcPr>
            <w:tcW w:w="232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1.24</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Районные соревнования  "Школьная спортивная лига" по конькам среди юношей и девушек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ДЮСШ")</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3,70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3,70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3,70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3,70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14,800</w:t>
            </w:r>
          </w:p>
        </w:tc>
        <w:tc>
          <w:tcPr>
            <w:tcW w:w="232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1.25</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Районные соревнования  "Школьная спортивная лига" по шахматам среди юношей и девушек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ДЮСШ")</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8,000</w:t>
            </w:r>
          </w:p>
        </w:tc>
        <w:tc>
          <w:tcPr>
            <w:tcW w:w="232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1.26</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Районные соревнования  "Школьная спортивная лига" по </w:t>
            </w:r>
            <w:proofErr w:type="spellStart"/>
            <w:proofErr w:type="gramStart"/>
            <w:r w:rsidRPr="002D1600">
              <w:rPr>
                <w:rFonts w:ascii="Times New Roman" w:eastAsia="Calibri" w:hAnsi="Times New Roman" w:cs="Times New Roman"/>
                <w:sz w:val="12"/>
                <w:szCs w:val="12"/>
                <w:lang w:eastAsia="en-US"/>
              </w:rPr>
              <w:t>по</w:t>
            </w:r>
            <w:proofErr w:type="spellEnd"/>
            <w:proofErr w:type="gramEnd"/>
            <w:r w:rsidRPr="002D1600">
              <w:rPr>
                <w:rFonts w:ascii="Times New Roman" w:eastAsia="Calibri" w:hAnsi="Times New Roman" w:cs="Times New Roman"/>
                <w:sz w:val="12"/>
                <w:szCs w:val="12"/>
                <w:lang w:eastAsia="en-US"/>
              </w:rPr>
              <w:t xml:space="preserve"> легкой атлетике среди юношей и девушек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ДЮСШ")</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16,000</w:t>
            </w:r>
          </w:p>
        </w:tc>
        <w:tc>
          <w:tcPr>
            <w:tcW w:w="232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1.27</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Районные соревнования  "Школьная спортивная лига" по  футболу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ДЮСШ")</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4,40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4,40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4,40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4,40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17,600</w:t>
            </w:r>
          </w:p>
        </w:tc>
        <w:tc>
          <w:tcPr>
            <w:tcW w:w="232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1.28</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Районные соревнования  "Школьная спортивная лига" по  баскетболу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ДЮСШ")</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6,70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6,70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6,70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6,70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26,800</w:t>
            </w:r>
          </w:p>
        </w:tc>
        <w:tc>
          <w:tcPr>
            <w:tcW w:w="232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1.29</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Районные соревнования  "Школьная спортивная лига" по теннису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ДЮСШ")</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3,50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3,50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3,50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3,50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14,000</w:t>
            </w:r>
          </w:p>
        </w:tc>
        <w:tc>
          <w:tcPr>
            <w:tcW w:w="232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1.30</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"Посвящение в первоклассники"</w:t>
            </w:r>
          </w:p>
        </w:tc>
        <w:tc>
          <w:tcPr>
            <w:tcW w:w="12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 Управление образования администрации Каратузского района</w:t>
            </w:r>
          </w:p>
        </w:tc>
        <w:tc>
          <w:tcPr>
            <w:tcW w:w="8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7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0230203</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70,00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220,000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Будет стимулирована познавательная деятельность и творческая активность учащихся: раскрыть способности </w:t>
            </w:r>
            <w:proofErr w:type="spellStart"/>
            <w:r w:rsidRPr="002D1600">
              <w:rPr>
                <w:rFonts w:ascii="Times New Roman" w:eastAsia="Calibri" w:hAnsi="Times New Roman" w:cs="Times New Roman"/>
                <w:sz w:val="12"/>
                <w:szCs w:val="12"/>
                <w:lang w:eastAsia="en-US"/>
              </w:rPr>
              <w:t>первокласников</w:t>
            </w:r>
            <w:proofErr w:type="spellEnd"/>
            <w:r w:rsidRPr="002D1600">
              <w:rPr>
                <w:rFonts w:ascii="Times New Roman" w:eastAsia="Calibri" w:hAnsi="Times New Roman" w:cs="Times New Roman"/>
                <w:sz w:val="12"/>
                <w:szCs w:val="12"/>
                <w:lang w:eastAsia="en-US"/>
              </w:rPr>
              <w:t xml:space="preserve"> и реализовать творческие потенциалы. 200 участников </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7040" w:type="dxa"/>
            <w:gridSpan w:val="6"/>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 xml:space="preserve">Задача № 2.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w:t>
            </w:r>
            <w:r w:rsidRPr="002D1600">
              <w:rPr>
                <w:rFonts w:ascii="Times New Roman" w:eastAsia="Calibri" w:hAnsi="Times New Roman" w:cs="Times New Roman"/>
                <w:b/>
                <w:bCs/>
                <w:sz w:val="12"/>
                <w:szCs w:val="12"/>
                <w:lang w:eastAsia="en-US"/>
              </w:rPr>
              <w:lastRenderedPageBreak/>
              <w:t xml:space="preserve">сопровождающих их лиц в конкурсных мероприятиях за пределами Каратузского района </w:t>
            </w:r>
          </w:p>
        </w:tc>
        <w:tc>
          <w:tcPr>
            <w:tcW w:w="940" w:type="dxa"/>
            <w:noWrap/>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lastRenderedPageBreak/>
              <w:t> </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600"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lastRenderedPageBreak/>
              <w:t>2</w:t>
            </w:r>
          </w:p>
        </w:tc>
        <w:tc>
          <w:tcPr>
            <w:tcW w:w="2660"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c>
          <w:tcPr>
            <w:tcW w:w="12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всего расходные обязательства по мероприятию</w:t>
            </w:r>
          </w:p>
        </w:tc>
        <w:tc>
          <w:tcPr>
            <w:tcW w:w="8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0230204</w:t>
            </w:r>
          </w:p>
        </w:tc>
        <w:tc>
          <w:tcPr>
            <w:tcW w:w="7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278,665</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288,710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288,710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288,710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1 144,795</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6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266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2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8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0230204</w:t>
            </w:r>
          </w:p>
        </w:tc>
        <w:tc>
          <w:tcPr>
            <w:tcW w:w="7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46,465</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56,510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56,510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56,510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215,995</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6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266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2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том числе по ГРБС: администрация Каратузского района</w:t>
            </w:r>
          </w:p>
        </w:tc>
        <w:tc>
          <w:tcPr>
            <w:tcW w:w="8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001</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0230204</w:t>
            </w:r>
          </w:p>
        </w:tc>
        <w:tc>
          <w:tcPr>
            <w:tcW w:w="7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232,20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232,20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232,20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232,20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928,800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w:t>
            </w:r>
            <w:proofErr w:type="spellStart"/>
            <w:r w:rsidRPr="002D1600">
              <w:rPr>
                <w:rFonts w:ascii="Times New Roman" w:eastAsia="Calibri" w:hAnsi="Times New Roman" w:cs="Times New Roman"/>
                <w:sz w:val="12"/>
                <w:szCs w:val="12"/>
                <w:lang w:eastAsia="en-US"/>
              </w:rPr>
              <w:t>г</w:t>
            </w:r>
            <w:proofErr w:type="gramStart"/>
            <w:r w:rsidRPr="002D1600">
              <w:rPr>
                <w:rFonts w:ascii="Times New Roman" w:eastAsia="Calibri" w:hAnsi="Times New Roman" w:cs="Times New Roman"/>
                <w:sz w:val="12"/>
                <w:szCs w:val="12"/>
                <w:lang w:eastAsia="en-US"/>
              </w:rPr>
              <w:t>.К</w:t>
            </w:r>
            <w:proofErr w:type="gramEnd"/>
            <w:r w:rsidRPr="002D1600">
              <w:rPr>
                <w:rFonts w:ascii="Times New Roman" w:eastAsia="Calibri" w:hAnsi="Times New Roman" w:cs="Times New Roman"/>
                <w:sz w:val="12"/>
                <w:szCs w:val="12"/>
                <w:lang w:eastAsia="en-US"/>
              </w:rPr>
              <w:t>расноярске</w:t>
            </w:r>
            <w:proofErr w:type="spellEnd"/>
          </w:p>
        </w:tc>
        <w:tc>
          <w:tcPr>
            <w:tcW w:w="1200"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800"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740"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0230204</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34,000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Участие 1 команды </w:t>
            </w:r>
            <w:proofErr w:type="gramStart"/>
            <w:r w:rsidRPr="002D1600">
              <w:rPr>
                <w:rFonts w:ascii="Times New Roman" w:eastAsia="Calibri" w:hAnsi="Times New Roman" w:cs="Times New Roman"/>
                <w:sz w:val="12"/>
                <w:szCs w:val="12"/>
                <w:lang w:eastAsia="en-US"/>
              </w:rPr>
              <w:t xml:space="preserve">( </w:t>
            </w:r>
            <w:proofErr w:type="gramEnd"/>
            <w:r w:rsidRPr="002D1600">
              <w:rPr>
                <w:rFonts w:ascii="Times New Roman" w:eastAsia="Calibri" w:hAnsi="Times New Roman" w:cs="Times New Roman"/>
                <w:sz w:val="12"/>
                <w:szCs w:val="12"/>
                <w:lang w:eastAsia="en-US"/>
              </w:rPr>
              <w:t>8 человек) победительницы районного этапа</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2.2</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Чемпионат по пулевой стрельбе в </w:t>
            </w:r>
            <w:proofErr w:type="spellStart"/>
            <w:r w:rsidRPr="002D1600">
              <w:rPr>
                <w:rFonts w:ascii="Times New Roman" w:eastAsia="Calibri" w:hAnsi="Times New Roman" w:cs="Times New Roman"/>
                <w:sz w:val="12"/>
                <w:szCs w:val="12"/>
                <w:lang w:eastAsia="en-US"/>
              </w:rPr>
              <w:t>г</w:t>
            </w:r>
            <w:proofErr w:type="gramStart"/>
            <w:r w:rsidRPr="002D1600">
              <w:rPr>
                <w:rFonts w:ascii="Times New Roman" w:eastAsia="Calibri" w:hAnsi="Times New Roman" w:cs="Times New Roman"/>
                <w:sz w:val="12"/>
                <w:szCs w:val="12"/>
                <w:lang w:eastAsia="en-US"/>
              </w:rPr>
              <w:t>.К</w:t>
            </w:r>
            <w:proofErr w:type="gramEnd"/>
            <w:r w:rsidRPr="002D1600">
              <w:rPr>
                <w:rFonts w:ascii="Times New Roman" w:eastAsia="Calibri" w:hAnsi="Times New Roman" w:cs="Times New Roman"/>
                <w:sz w:val="12"/>
                <w:szCs w:val="12"/>
                <w:lang w:eastAsia="en-US"/>
              </w:rPr>
              <w:t>расноярске</w:t>
            </w:r>
            <w:proofErr w:type="spellEnd"/>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0230204</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24,375</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26,500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26,500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26,500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103,875</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Выявление и поддержка талантливых детей, занимающихся пулевой стрельбой. Участие в краевом мероприятии  1 команда </w:t>
            </w:r>
            <w:proofErr w:type="gramStart"/>
            <w:r w:rsidRPr="002D1600">
              <w:rPr>
                <w:rFonts w:ascii="Times New Roman" w:eastAsia="Calibri" w:hAnsi="Times New Roman" w:cs="Times New Roman"/>
                <w:sz w:val="12"/>
                <w:szCs w:val="12"/>
                <w:lang w:eastAsia="en-US"/>
              </w:rPr>
              <w:t xml:space="preserve">( </w:t>
            </w:r>
            <w:proofErr w:type="gramEnd"/>
            <w:r w:rsidRPr="002D1600">
              <w:rPr>
                <w:rFonts w:ascii="Times New Roman" w:eastAsia="Calibri" w:hAnsi="Times New Roman" w:cs="Times New Roman"/>
                <w:sz w:val="12"/>
                <w:szCs w:val="12"/>
                <w:lang w:eastAsia="en-US"/>
              </w:rPr>
              <w:t>5 участника)</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2.3</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Спартакиада учителей общеобразовательных учреждений  Красноярского края  </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0230204</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7,04</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7,04</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7,04</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21,120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Участие  1 команды победительницы районного этапа в краевом этапе</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2.4</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Краевой конкурс детского технического творчества зональный уровень в  </w:t>
            </w:r>
            <w:proofErr w:type="spellStart"/>
            <w:r w:rsidRPr="002D1600">
              <w:rPr>
                <w:rFonts w:ascii="Times New Roman" w:eastAsia="Calibri" w:hAnsi="Times New Roman" w:cs="Times New Roman"/>
                <w:sz w:val="12"/>
                <w:szCs w:val="12"/>
                <w:lang w:eastAsia="en-US"/>
              </w:rPr>
              <w:t>г</w:t>
            </w:r>
            <w:proofErr w:type="gramStart"/>
            <w:r w:rsidRPr="002D1600">
              <w:rPr>
                <w:rFonts w:ascii="Times New Roman" w:eastAsia="Calibri" w:hAnsi="Times New Roman" w:cs="Times New Roman"/>
                <w:sz w:val="12"/>
                <w:szCs w:val="12"/>
                <w:lang w:eastAsia="en-US"/>
              </w:rPr>
              <w:t>.М</w:t>
            </w:r>
            <w:proofErr w:type="gramEnd"/>
            <w:r w:rsidRPr="002D1600">
              <w:rPr>
                <w:rFonts w:ascii="Times New Roman" w:eastAsia="Calibri" w:hAnsi="Times New Roman" w:cs="Times New Roman"/>
                <w:sz w:val="12"/>
                <w:szCs w:val="12"/>
                <w:lang w:eastAsia="en-US"/>
              </w:rPr>
              <w:t>инусинске</w:t>
            </w:r>
            <w:proofErr w:type="spellEnd"/>
            <w:r w:rsidRPr="002D1600">
              <w:rPr>
                <w:rFonts w:ascii="Times New Roman" w:eastAsia="Calibri" w:hAnsi="Times New Roman" w:cs="Times New Roman"/>
                <w:sz w:val="12"/>
                <w:szCs w:val="12"/>
                <w:lang w:eastAsia="en-US"/>
              </w:rPr>
              <w:t xml:space="preserve"> </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0230204</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2,88</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2,88</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2,88</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8,640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развитие технического творчества в районе, участие 1 команды в мероприятии</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2.5</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Финал краевого конкурса детского технического творчества (краевой уровень) в г. Красноярск е</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0230204</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12,09</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12,09</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12,09</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12,09</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48,360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участие 1 команды </w:t>
            </w:r>
            <w:proofErr w:type="gramStart"/>
            <w:r w:rsidRPr="002D1600">
              <w:rPr>
                <w:rFonts w:ascii="Times New Roman" w:eastAsia="Calibri" w:hAnsi="Times New Roman" w:cs="Times New Roman"/>
                <w:sz w:val="12"/>
                <w:szCs w:val="12"/>
                <w:lang w:eastAsia="en-US"/>
              </w:rPr>
              <w:t xml:space="preserve">( </w:t>
            </w:r>
            <w:proofErr w:type="gramEnd"/>
            <w:r w:rsidRPr="002D1600">
              <w:rPr>
                <w:rFonts w:ascii="Times New Roman" w:eastAsia="Calibri" w:hAnsi="Times New Roman" w:cs="Times New Roman"/>
                <w:sz w:val="12"/>
                <w:szCs w:val="12"/>
                <w:lang w:eastAsia="en-US"/>
              </w:rPr>
              <w:t xml:space="preserve">3 участника) в мероприятии среди </w:t>
            </w:r>
            <w:proofErr w:type="spellStart"/>
            <w:r w:rsidRPr="002D1600">
              <w:rPr>
                <w:rFonts w:ascii="Times New Roman" w:eastAsia="Calibri" w:hAnsi="Times New Roman" w:cs="Times New Roman"/>
                <w:sz w:val="12"/>
                <w:szCs w:val="12"/>
                <w:lang w:eastAsia="en-US"/>
              </w:rPr>
              <w:t>юнных</w:t>
            </w:r>
            <w:proofErr w:type="spellEnd"/>
            <w:r w:rsidRPr="002D1600">
              <w:rPr>
                <w:rFonts w:ascii="Times New Roman" w:eastAsia="Calibri" w:hAnsi="Times New Roman" w:cs="Times New Roman"/>
                <w:sz w:val="12"/>
                <w:szCs w:val="12"/>
                <w:lang w:eastAsia="en-US"/>
              </w:rPr>
              <w:t xml:space="preserve"> техников, краевой уровень </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2.6</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roofErr w:type="gramStart"/>
            <w:r w:rsidRPr="002D1600">
              <w:rPr>
                <w:rFonts w:ascii="Times New Roman" w:eastAsia="Calibri" w:hAnsi="Times New Roman" w:cs="Times New Roman"/>
                <w:sz w:val="12"/>
                <w:szCs w:val="12"/>
                <w:lang w:eastAsia="en-US"/>
              </w:rPr>
              <w:t xml:space="preserve">Участие в конкурсах, выставках, олимпиадах, фестивалях, районного, регионального, межрегионального, краевого, зонального и международного уровней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детская школа искусств)</w:t>
            </w:r>
            <w:proofErr w:type="gramEnd"/>
          </w:p>
        </w:tc>
        <w:tc>
          <w:tcPr>
            <w:tcW w:w="12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том числе по ГРБС: администрация Каратузского района</w:t>
            </w:r>
          </w:p>
        </w:tc>
        <w:tc>
          <w:tcPr>
            <w:tcW w:w="8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001</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0230204</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99,40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99,40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99,40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99,40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397,600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Повышение качества творческого потенциала талантливых и одаренных детей и преподавателей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детская школа искусств в </w:t>
            </w:r>
            <w:proofErr w:type="spellStart"/>
            <w:r w:rsidRPr="002D1600">
              <w:rPr>
                <w:rFonts w:ascii="Times New Roman" w:eastAsia="Calibri" w:hAnsi="Times New Roman" w:cs="Times New Roman"/>
                <w:sz w:val="12"/>
                <w:szCs w:val="12"/>
                <w:lang w:eastAsia="en-US"/>
              </w:rPr>
              <w:t>Карвтузском</w:t>
            </w:r>
            <w:proofErr w:type="spellEnd"/>
            <w:r w:rsidRPr="002D1600">
              <w:rPr>
                <w:rFonts w:ascii="Times New Roman" w:eastAsia="Calibri" w:hAnsi="Times New Roman" w:cs="Times New Roman"/>
                <w:sz w:val="12"/>
                <w:szCs w:val="12"/>
                <w:lang w:eastAsia="en-US"/>
              </w:rPr>
              <w:t xml:space="preserve"> районе. </w:t>
            </w:r>
            <w:proofErr w:type="spellStart"/>
            <w:r w:rsidRPr="002D1600">
              <w:rPr>
                <w:rFonts w:ascii="Times New Roman" w:eastAsia="Calibri" w:hAnsi="Times New Roman" w:cs="Times New Roman"/>
                <w:sz w:val="12"/>
                <w:szCs w:val="12"/>
                <w:lang w:eastAsia="en-US"/>
              </w:rPr>
              <w:t>Профореинтация</w:t>
            </w:r>
            <w:proofErr w:type="spellEnd"/>
            <w:r w:rsidRPr="002D1600">
              <w:rPr>
                <w:rFonts w:ascii="Times New Roman" w:eastAsia="Calibri" w:hAnsi="Times New Roman" w:cs="Times New Roman"/>
                <w:sz w:val="12"/>
                <w:szCs w:val="12"/>
                <w:lang w:eastAsia="en-US"/>
              </w:rPr>
              <w:t xml:space="preserve"> и качественная подготовка кадров культуры для Каратузского района. 120 участников </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2.7</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Первенство Красноярского края по лыжным гонкам среди учащихся на приз газеты "</w:t>
            </w:r>
            <w:proofErr w:type="gramStart"/>
            <w:r w:rsidRPr="002D1600">
              <w:rPr>
                <w:rFonts w:ascii="Times New Roman" w:eastAsia="Calibri" w:hAnsi="Times New Roman" w:cs="Times New Roman"/>
                <w:sz w:val="12"/>
                <w:szCs w:val="12"/>
                <w:lang w:eastAsia="en-US"/>
              </w:rPr>
              <w:t>Пионерская</w:t>
            </w:r>
            <w:proofErr w:type="gramEnd"/>
            <w:r w:rsidRPr="002D1600">
              <w:rPr>
                <w:rFonts w:ascii="Times New Roman" w:eastAsia="Calibri" w:hAnsi="Times New Roman" w:cs="Times New Roman"/>
                <w:sz w:val="12"/>
                <w:szCs w:val="12"/>
                <w:lang w:eastAsia="en-US"/>
              </w:rPr>
              <w:t xml:space="preserve"> правда"      г. Назарово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ДЮСШ")</w:t>
            </w:r>
          </w:p>
        </w:tc>
        <w:tc>
          <w:tcPr>
            <w:tcW w:w="12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8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0230204</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24,30</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24,30</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24,30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72,900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Ежегодное участие в соревнованиях порядка 8 учащихся ДЮСШ (за три года 24 учащихся) </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2.8</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Первенство Красноярского края среди учащихся </w:t>
            </w:r>
            <w:proofErr w:type="spellStart"/>
            <w:r w:rsidRPr="002D1600">
              <w:rPr>
                <w:rFonts w:ascii="Times New Roman" w:eastAsia="Calibri" w:hAnsi="Times New Roman" w:cs="Times New Roman"/>
                <w:sz w:val="12"/>
                <w:szCs w:val="12"/>
                <w:lang w:eastAsia="en-US"/>
              </w:rPr>
              <w:t>г</w:t>
            </w:r>
            <w:proofErr w:type="gramStart"/>
            <w:r w:rsidRPr="002D1600">
              <w:rPr>
                <w:rFonts w:ascii="Times New Roman" w:eastAsia="Calibri" w:hAnsi="Times New Roman" w:cs="Times New Roman"/>
                <w:sz w:val="12"/>
                <w:szCs w:val="12"/>
                <w:lang w:eastAsia="en-US"/>
              </w:rPr>
              <w:t>.Ж</w:t>
            </w:r>
            <w:proofErr w:type="gramEnd"/>
            <w:r w:rsidRPr="002D1600">
              <w:rPr>
                <w:rFonts w:ascii="Times New Roman" w:eastAsia="Calibri" w:hAnsi="Times New Roman" w:cs="Times New Roman"/>
                <w:sz w:val="12"/>
                <w:szCs w:val="12"/>
                <w:lang w:eastAsia="en-US"/>
              </w:rPr>
              <w:t>елезногорск</w:t>
            </w:r>
            <w:proofErr w:type="spellEnd"/>
            <w:r w:rsidRPr="002D1600">
              <w:rPr>
                <w:rFonts w:ascii="Times New Roman" w:eastAsia="Calibri" w:hAnsi="Times New Roman" w:cs="Times New Roman"/>
                <w:sz w:val="12"/>
                <w:szCs w:val="12"/>
                <w:lang w:eastAsia="en-US"/>
              </w:rPr>
              <w:t xml:space="preserve">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ДЮСШ")</w:t>
            </w:r>
          </w:p>
        </w:tc>
        <w:tc>
          <w:tcPr>
            <w:tcW w:w="12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8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0230204</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25,40</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25,40</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25,40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76,200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Ежегодное участие в соревнованиях порядка 6 учащихся ДЮСШ (за три года 18 учащихся) </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2.9</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Лыжный марафон среди ОУ </w:t>
            </w:r>
            <w:proofErr w:type="spellStart"/>
            <w:r w:rsidRPr="002D1600">
              <w:rPr>
                <w:rFonts w:ascii="Times New Roman" w:eastAsia="Calibri" w:hAnsi="Times New Roman" w:cs="Times New Roman"/>
                <w:sz w:val="12"/>
                <w:szCs w:val="12"/>
                <w:lang w:eastAsia="en-US"/>
              </w:rPr>
              <w:t>п</w:t>
            </w:r>
            <w:proofErr w:type="gramStart"/>
            <w:r w:rsidRPr="002D1600">
              <w:rPr>
                <w:rFonts w:ascii="Times New Roman" w:eastAsia="Calibri" w:hAnsi="Times New Roman" w:cs="Times New Roman"/>
                <w:sz w:val="12"/>
                <w:szCs w:val="12"/>
                <w:lang w:eastAsia="en-US"/>
              </w:rPr>
              <w:t>.К</w:t>
            </w:r>
            <w:proofErr w:type="gramEnd"/>
            <w:r w:rsidRPr="002D1600">
              <w:rPr>
                <w:rFonts w:ascii="Times New Roman" w:eastAsia="Calibri" w:hAnsi="Times New Roman" w:cs="Times New Roman"/>
                <w:sz w:val="12"/>
                <w:szCs w:val="12"/>
                <w:lang w:eastAsia="en-US"/>
              </w:rPr>
              <w:t>раснокаменка</w:t>
            </w:r>
            <w:proofErr w:type="spellEnd"/>
            <w:r w:rsidRPr="002D1600">
              <w:rPr>
                <w:rFonts w:ascii="Times New Roman" w:eastAsia="Calibri" w:hAnsi="Times New Roman" w:cs="Times New Roman"/>
                <w:sz w:val="12"/>
                <w:szCs w:val="12"/>
                <w:lang w:eastAsia="en-US"/>
              </w:rPr>
              <w:t xml:space="preserve">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ДЮСШ")</w:t>
            </w:r>
          </w:p>
        </w:tc>
        <w:tc>
          <w:tcPr>
            <w:tcW w:w="12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8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0230204</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5,68</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5,68</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5,68</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5,68</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22,720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Ежегодное участие в соревнованиях порядка 30 учащихся ДЮСШ (за три года 90 учащихся) </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2.10</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"Открытое первенство города Дивногорска по лыжным гонкам на приз заслуженного мастера спорта России, призера Олимпийских игр </w:t>
            </w:r>
            <w:proofErr w:type="spellStart"/>
            <w:r w:rsidRPr="002D1600">
              <w:rPr>
                <w:rFonts w:ascii="Times New Roman" w:eastAsia="Calibri" w:hAnsi="Times New Roman" w:cs="Times New Roman"/>
                <w:sz w:val="12"/>
                <w:szCs w:val="12"/>
                <w:lang w:eastAsia="en-US"/>
              </w:rPr>
              <w:t>А.Сидько</w:t>
            </w:r>
            <w:proofErr w:type="spellEnd"/>
            <w:r w:rsidRPr="002D1600">
              <w:rPr>
                <w:rFonts w:ascii="Times New Roman" w:eastAsia="Calibri" w:hAnsi="Times New Roman" w:cs="Times New Roman"/>
                <w:sz w:val="12"/>
                <w:szCs w:val="12"/>
                <w:lang w:eastAsia="en-US"/>
              </w:rPr>
              <w:t xml:space="preserve">" </w:t>
            </w:r>
            <w:proofErr w:type="spellStart"/>
            <w:r w:rsidRPr="002D1600">
              <w:rPr>
                <w:rFonts w:ascii="Times New Roman" w:eastAsia="Calibri" w:hAnsi="Times New Roman" w:cs="Times New Roman"/>
                <w:sz w:val="12"/>
                <w:szCs w:val="12"/>
                <w:lang w:eastAsia="en-US"/>
              </w:rPr>
              <w:t>г</w:t>
            </w:r>
            <w:proofErr w:type="gramStart"/>
            <w:r w:rsidRPr="002D1600">
              <w:rPr>
                <w:rFonts w:ascii="Times New Roman" w:eastAsia="Calibri" w:hAnsi="Times New Roman" w:cs="Times New Roman"/>
                <w:sz w:val="12"/>
                <w:szCs w:val="12"/>
                <w:lang w:eastAsia="en-US"/>
              </w:rPr>
              <w:t>.Д</w:t>
            </w:r>
            <w:proofErr w:type="gramEnd"/>
            <w:r w:rsidRPr="002D1600">
              <w:rPr>
                <w:rFonts w:ascii="Times New Roman" w:eastAsia="Calibri" w:hAnsi="Times New Roman" w:cs="Times New Roman"/>
                <w:sz w:val="12"/>
                <w:szCs w:val="12"/>
                <w:lang w:eastAsia="en-US"/>
              </w:rPr>
              <w:t>ивногорск</w:t>
            </w:r>
            <w:proofErr w:type="spellEnd"/>
            <w:r w:rsidRPr="002D1600">
              <w:rPr>
                <w:rFonts w:ascii="Times New Roman" w:eastAsia="Calibri" w:hAnsi="Times New Roman" w:cs="Times New Roman"/>
                <w:sz w:val="12"/>
                <w:szCs w:val="12"/>
                <w:lang w:eastAsia="en-US"/>
              </w:rPr>
              <w:t xml:space="preserve">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ДЮСШ")</w:t>
            </w:r>
          </w:p>
        </w:tc>
        <w:tc>
          <w:tcPr>
            <w:tcW w:w="12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8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0230204</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23,33</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10,87</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10,87</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10,87</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55,940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Ежегодное участие в соревнованиях порядка 8 учащихся ДЮСШ (за три года 24 учащихся) </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2.11</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Первенство Красноярского края среди учащихся, </w:t>
            </w:r>
            <w:proofErr w:type="spellStart"/>
            <w:r w:rsidRPr="002D1600">
              <w:rPr>
                <w:rFonts w:ascii="Times New Roman" w:eastAsia="Calibri" w:hAnsi="Times New Roman" w:cs="Times New Roman"/>
                <w:sz w:val="12"/>
                <w:szCs w:val="12"/>
                <w:lang w:eastAsia="en-US"/>
              </w:rPr>
              <w:t>г</w:t>
            </w:r>
            <w:proofErr w:type="gramStart"/>
            <w:r w:rsidRPr="002D1600">
              <w:rPr>
                <w:rFonts w:ascii="Times New Roman" w:eastAsia="Calibri" w:hAnsi="Times New Roman" w:cs="Times New Roman"/>
                <w:sz w:val="12"/>
                <w:szCs w:val="12"/>
                <w:lang w:eastAsia="en-US"/>
              </w:rPr>
              <w:t>.А</w:t>
            </w:r>
            <w:proofErr w:type="gramEnd"/>
            <w:r w:rsidRPr="002D1600">
              <w:rPr>
                <w:rFonts w:ascii="Times New Roman" w:eastAsia="Calibri" w:hAnsi="Times New Roman" w:cs="Times New Roman"/>
                <w:sz w:val="12"/>
                <w:szCs w:val="12"/>
                <w:lang w:eastAsia="en-US"/>
              </w:rPr>
              <w:t>чинск</w:t>
            </w:r>
            <w:proofErr w:type="spellEnd"/>
            <w:r w:rsidRPr="002D1600">
              <w:rPr>
                <w:rFonts w:ascii="Times New Roman" w:eastAsia="Calibri" w:hAnsi="Times New Roman" w:cs="Times New Roman"/>
                <w:sz w:val="12"/>
                <w:szCs w:val="12"/>
                <w:lang w:eastAsia="en-US"/>
              </w:rPr>
              <w:t xml:space="preserve">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ДЮСШ")</w:t>
            </w:r>
          </w:p>
        </w:tc>
        <w:tc>
          <w:tcPr>
            <w:tcW w:w="12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8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0230204</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19,70</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23,95</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23,95</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23,95</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91,550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Ежегодное участие в соревнованиях порядка 8 учащихся ДЮСШ (за три года 24 учащихся) </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2.12</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 Открытое первенство </w:t>
            </w:r>
            <w:proofErr w:type="spellStart"/>
            <w:r w:rsidRPr="002D1600">
              <w:rPr>
                <w:rFonts w:ascii="Times New Roman" w:eastAsia="Calibri" w:hAnsi="Times New Roman" w:cs="Times New Roman"/>
                <w:sz w:val="12"/>
                <w:szCs w:val="12"/>
                <w:lang w:eastAsia="en-US"/>
              </w:rPr>
              <w:t>Курагинского</w:t>
            </w:r>
            <w:proofErr w:type="spellEnd"/>
            <w:r w:rsidRPr="002D1600">
              <w:rPr>
                <w:rFonts w:ascii="Times New Roman" w:eastAsia="Calibri" w:hAnsi="Times New Roman" w:cs="Times New Roman"/>
                <w:sz w:val="12"/>
                <w:szCs w:val="12"/>
                <w:lang w:eastAsia="en-US"/>
              </w:rPr>
              <w:t xml:space="preserve">  района </w:t>
            </w:r>
            <w:proofErr w:type="gramStart"/>
            <w:r w:rsidRPr="002D1600">
              <w:rPr>
                <w:rFonts w:ascii="Times New Roman" w:eastAsia="Calibri" w:hAnsi="Times New Roman" w:cs="Times New Roman"/>
                <w:sz w:val="12"/>
                <w:szCs w:val="12"/>
                <w:lang w:eastAsia="en-US"/>
              </w:rPr>
              <w:t xml:space="preserve">( </w:t>
            </w:r>
            <w:proofErr w:type="gramEnd"/>
            <w:r w:rsidRPr="002D1600">
              <w:rPr>
                <w:rFonts w:ascii="Times New Roman" w:eastAsia="Calibri" w:hAnsi="Times New Roman" w:cs="Times New Roman"/>
                <w:sz w:val="12"/>
                <w:szCs w:val="12"/>
                <w:lang w:eastAsia="en-US"/>
              </w:rPr>
              <w:t xml:space="preserve">п. Б. - </w:t>
            </w:r>
            <w:proofErr w:type="spellStart"/>
            <w:r w:rsidRPr="002D1600">
              <w:rPr>
                <w:rFonts w:ascii="Times New Roman" w:eastAsia="Calibri" w:hAnsi="Times New Roman" w:cs="Times New Roman"/>
                <w:sz w:val="12"/>
                <w:szCs w:val="12"/>
                <w:lang w:eastAsia="en-US"/>
              </w:rPr>
              <w:t>Ирба</w:t>
            </w:r>
            <w:proofErr w:type="spellEnd"/>
            <w:r w:rsidRPr="002D1600">
              <w:rPr>
                <w:rFonts w:ascii="Times New Roman" w:eastAsia="Calibri" w:hAnsi="Times New Roman" w:cs="Times New Roman"/>
                <w:sz w:val="12"/>
                <w:szCs w:val="12"/>
                <w:lang w:eastAsia="en-US"/>
              </w:rPr>
              <w:t xml:space="preserve"> ) по лыжным гонкам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ДЮСШ")</w:t>
            </w:r>
          </w:p>
        </w:tc>
        <w:tc>
          <w:tcPr>
            <w:tcW w:w="12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8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0230204</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3,90</w:t>
            </w:r>
          </w:p>
        </w:tc>
        <w:tc>
          <w:tcPr>
            <w:tcW w:w="9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3,90</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3,90</w:t>
            </w:r>
          </w:p>
        </w:tc>
        <w:tc>
          <w:tcPr>
            <w:tcW w:w="9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3,90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15,600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Ежегодное участие в соревнованиях порядка 20 учащихся ДЮСШ (за три года 60 учащихся) </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2.13</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Первенство Юга Красноярского края по лыжероллерам (</w:t>
            </w:r>
            <w:proofErr w:type="spellStart"/>
            <w:r w:rsidRPr="002D1600">
              <w:rPr>
                <w:rFonts w:ascii="Times New Roman" w:eastAsia="Calibri" w:hAnsi="Times New Roman" w:cs="Times New Roman"/>
                <w:sz w:val="12"/>
                <w:szCs w:val="12"/>
                <w:lang w:eastAsia="en-US"/>
              </w:rPr>
              <w:t>п</w:t>
            </w:r>
            <w:proofErr w:type="gramStart"/>
            <w:r w:rsidRPr="002D1600">
              <w:rPr>
                <w:rFonts w:ascii="Times New Roman" w:eastAsia="Calibri" w:hAnsi="Times New Roman" w:cs="Times New Roman"/>
                <w:sz w:val="12"/>
                <w:szCs w:val="12"/>
                <w:lang w:eastAsia="en-US"/>
              </w:rPr>
              <w:t>.К</w:t>
            </w:r>
            <w:proofErr w:type="gramEnd"/>
            <w:r w:rsidRPr="002D1600">
              <w:rPr>
                <w:rFonts w:ascii="Times New Roman" w:eastAsia="Calibri" w:hAnsi="Times New Roman" w:cs="Times New Roman"/>
                <w:sz w:val="12"/>
                <w:szCs w:val="12"/>
                <w:lang w:eastAsia="en-US"/>
              </w:rPr>
              <w:t>урагино</w:t>
            </w:r>
            <w:proofErr w:type="spellEnd"/>
            <w:r w:rsidRPr="002D1600">
              <w:rPr>
                <w:rFonts w:ascii="Times New Roman" w:eastAsia="Calibri" w:hAnsi="Times New Roman" w:cs="Times New Roman"/>
                <w:sz w:val="12"/>
                <w:szCs w:val="12"/>
                <w:lang w:eastAsia="en-US"/>
              </w:rPr>
              <w:t>)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ДЮСШ")</w:t>
            </w:r>
          </w:p>
        </w:tc>
        <w:tc>
          <w:tcPr>
            <w:tcW w:w="12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800"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0230204</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1,75</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1,75</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1,75</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1,75</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7,000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Ежегодное участие в соревнованиях порядка 12 учащихся ДЮСШ (за три года 36 учащихся) </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2.14</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Первенство Красноярского края по биатлону (пневматическое оружие) </w:t>
            </w:r>
            <w:proofErr w:type="spellStart"/>
            <w:r w:rsidRPr="002D1600">
              <w:rPr>
                <w:rFonts w:ascii="Times New Roman" w:eastAsia="Calibri" w:hAnsi="Times New Roman" w:cs="Times New Roman"/>
                <w:sz w:val="12"/>
                <w:szCs w:val="12"/>
                <w:lang w:eastAsia="en-US"/>
              </w:rPr>
              <w:t>г</w:t>
            </w:r>
            <w:proofErr w:type="gramStart"/>
            <w:r w:rsidRPr="002D1600">
              <w:rPr>
                <w:rFonts w:ascii="Times New Roman" w:eastAsia="Calibri" w:hAnsi="Times New Roman" w:cs="Times New Roman"/>
                <w:sz w:val="12"/>
                <w:szCs w:val="12"/>
                <w:lang w:eastAsia="en-US"/>
              </w:rPr>
              <w:t>.К</w:t>
            </w:r>
            <w:proofErr w:type="gramEnd"/>
            <w:r w:rsidRPr="002D1600">
              <w:rPr>
                <w:rFonts w:ascii="Times New Roman" w:eastAsia="Calibri" w:hAnsi="Times New Roman" w:cs="Times New Roman"/>
                <w:sz w:val="12"/>
                <w:szCs w:val="12"/>
                <w:lang w:eastAsia="en-US"/>
              </w:rPr>
              <w:t>расноярск</w:t>
            </w:r>
            <w:proofErr w:type="spellEnd"/>
            <w:r w:rsidRPr="002D1600">
              <w:rPr>
                <w:rFonts w:ascii="Times New Roman" w:eastAsia="Calibri" w:hAnsi="Times New Roman" w:cs="Times New Roman"/>
                <w:sz w:val="12"/>
                <w:szCs w:val="12"/>
                <w:lang w:eastAsia="en-US"/>
              </w:rPr>
              <w:t xml:space="preserve">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ДЮСШ")</w:t>
            </w:r>
          </w:p>
        </w:tc>
        <w:tc>
          <w:tcPr>
            <w:tcW w:w="1200"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0230204</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58,44</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16,95</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16,95</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16,95</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109,290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Ежегодное участие в соревнованиях порядка 6 учащихся ДЮСШ (за три года 18 учащихся) </w:t>
            </w:r>
          </w:p>
        </w:tc>
      </w:tr>
      <w:tr w:rsidR="002D1600" w:rsidRPr="002D1600" w:rsidTr="002D1600">
        <w:trPr>
          <w:trHeight w:val="20"/>
        </w:trPr>
        <w:tc>
          <w:tcPr>
            <w:tcW w:w="60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2.15</w:t>
            </w:r>
          </w:p>
        </w:tc>
        <w:tc>
          <w:tcPr>
            <w:tcW w:w="266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Краевая летняя и зимняя Спартакиады спортивных клубов по месту жительства "Мой спортивный двор" (МБОУ ДОД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ДЮСШ")</w:t>
            </w:r>
          </w:p>
        </w:tc>
        <w:tc>
          <w:tcPr>
            <w:tcW w:w="12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0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0230204</w:t>
            </w:r>
          </w:p>
        </w:tc>
        <w:tc>
          <w:tcPr>
            <w:tcW w:w="70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20,00</w:t>
            </w:r>
          </w:p>
        </w:tc>
        <w:tc>
          <w:tcPr>
            <w:tcW w:w="92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20,00</w:t>
            </w:r>
          </w:p>
        </w:tc>
        <w:tc>
          <w:tcPr>
            <w:tcW w:w="9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80,000</w:t>
            </w:r>
          </w:p>
        </w:tc>
        <w:tc>
          <w:tcPr>
            <w:tcW w:w="232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Ежегодное участие в соревнованиях порядка 6 учащихся ДЮСШ (за три года 18 учащихся) </w:t>
            </w:r>
          </w:p>
        </w:tc>
      </w:tr>
    </w:tbl>
    <w:p w:rsidR="002D1600" w:rsidRDefault="002D1600" w:rsidP="008865A1">
      <w:pPr>
        <w:spacing w:after="0" w:line="240" w:lineRule="auto"/>
        <w:rPr>
          <w:rFonts w:ascii="Times New Roman" w:eastAsia="Calibri" w:hAnsi="Times New Roman" w:cs="Times New Roman"/>
          <w:sz w:val="12"/>
          <w:szCs w:val="12"/>
          <w:lang w:eastAsia="en-US"/>
        </w:rPr>
      </w:pPr>
    </w:p>
    <w:p w:rsidR="002D1600" w:rsidRDefault="002D1600">
      <w:pPr>
        <w:spacing w:after="200" w:line="276" w:lineRule="auto"/>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br w:type="page"/>
      </w:r>
    </w:p>
    <w:tbl>
      <w:tblPr>
        <w:tblStyle w:val="aff5"/>
        <w:tblW w:w="11241" w:type="dxa"/>
        <w:tblLook w:val="04A0" w:firstRow="1" w:lastRow="0" w:firstColumn="1" w:lastColumn="0" w:noHBand="0" w:noVBand="1"/>
      </w:tblPr>
      <w:tblGrid>
        <w:gridCol w:w="513"/>
        <w:gridCol w:w="1796"/>
        <w:gridCol w:w="1045"/>
        <w:gridCol w:w="537"/>
        <w:gridCol w:w="476"/>
        <w:gridCol w:w="805"/>
        <w:gridCol w:w="537"/>
        <w:gridCol w:w="839"/>
        <w:gridCol w:w="734"/>
        <w:gridCol w:w="743"/>
        <w:gridCol w:w="743"/>
        <w:gridCol w:w="839"/>
        <w:gridCol w:w="1666"/>
      </w:tblGrid>
      <w:tr w:rsidR="002D1600" w:rsidRPr="002D1600" w:rsidTr="002D1600">
        <w:trPr>
          <w:trHeight w:val="20"/>
        </w:trPr>
        <w:tc>
          <w:tcPr>
            <w:tcW w:w="392"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813"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054"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11"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tcBorders>
              <w:top w:val="nil"/>
              <w:left w:val="nil"/>
              <w:bottom w:val="nil"/>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612" w:type="dxa"/>
            <w:gridSpan w:val="6"/>
            <w:tcBorders>
              <w:top w:val="nil"/>
              <w:left w:val="nil"/>
              <w:bottom w:val="nil"/>
              <w:right w:val="nil"/>
            </w:tcBorders>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Приложение № 2 к подпрограмме 4  "Развитие сети дошкольных образовательных учреждений", реализуемой в рамках муниципальной программы "Развитие системы образования Каратузского района" </w:t>
            </w:r>
          </w:p>
        </w:tc>
      </w:tr>
      <w:tr w:rsidR="002D1600" w:rsidRPr="002D1600" w:rsidTr="002D1600">
        <w:trPr>
          <w:trHeight w:val="20"/>
        </w:trPr>
        <w:tc>
          <w:tcPr>
            <w:tcW w:w="392" w:type="dxa"/>
            <w:tcBorders>
              <w:top w:val="nil"/>
              <w:left w:val="nil"/>
              <w:bottom w:val="single" w:sz="4" w:space="0" w:color="auto"/>
              <w:right w:val="nil"/>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0849" w:type="dxa"/>
            <w:gridSpan w:val="12"/>
            <w:tcBorders>
              <w:top w:val="nil"/>
              <w:left w:val="nil"/>
              <w:bottom w:val="single" w:sz="4" w:space="0" w:color="auto"/>
              <w:right w:val="nil"/>
            </w:tcBorders>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Перечень мероприятий подпрограммы 4 "Развитие сети дошкольных образовательных учреждений"  муниципальной программы Каратузского района "Развитие системы образования Каратузского района"  с указанием объема средств на их реализацию и ожидаемых результатов</w:t>
            </w:r>
          </w:p>
        </w:tc>
      </w:tr>
      <w:tr w:rsidR="002D1600" w:rsidRPr="002D1600" w:rsidTr="002D1600">
        <w:trPr>
          <w:trHeight w:val="20"/>
        </w:trPr>
        <w:tc>
          <w:tcPr>
            <w:tcW w:w="392" w:type="dxa"/>
            <w:vMerge w:val="restart"/>
            <w:tcBorders>
              <w:top w:val="single" w:sz="4" w:space="0" w:color="auto"/>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1813" w:type="dxa"/>
            <w:vMerge w:val="restart"/>
            <w:tcBorders>
              <w:top w:val="single" w:sz="4" w:space="0" w:color="auto"/>
            </w:tcBorders>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Наименование программы, подпрограммы</w:t>
            </w:r>
          </w:p>
        </w:tc>
        <w:tc>
          <w:tcPr>
            <w:tcW w:w="1054" w:type="dxa"/>
            <w:vMerge w:val="restart"/>
            <w:tcBorders>
              <w:top w:val="single" w:sz="4" w:space="0" w:color="auto"/>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ГРБС</w:t>
            </w:r>
          </w:p>
        </w:tc>
        <w:tc>
          <w:tcPr>
            <w:tcW w:w="2370" w:type="dxa"/>
            <w:gridSpan w:val="4"/>
            <w:tcBorders>
              <w:top w:val="single" w:sz="4" w:space="0" w:color="auto"/>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Код бюджетной классификации </w:t>
            </w:r>
          </w:p>
        </w:tc>
        <w:tc>
          <w:tcPr>
            <w:tcW w:w="3930" w:type="dxa"/>
            <w:gridSpan w:val="5"/>
            <w:tcBorders>
              <w:top w:val="single" w:sz="4" w:space="0" w:color="auto"/>
            </w:tcBorders>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Расходы (тыс. руб.), годы</w:t>
            </w:r>
          </w:p>
        </w:tc>
        <w:tc>
          <w:tcPr>
            <w:tcW w:w="1682" w:type="dxa"/>
            <w:vMerge w:val="restart"/>
            <w:tcBorders>
              <w:top w:val="single" w:sz="4" w:space="0" w:color="auto"/>
            </w:tcBorders>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Ожидаемый результат от реализации подпрограммного мероприятия (в натуральном выражении)</w:t>
            </w:r>
          </w:p>
        </w:tc>
      </w:tr>
      <w:tr w:rsidR="002D1600" w:rsidRPr="002D1600" w:rsidTr="002D1600">
        <w:trPr>
          <w:trHeight w:val="20"/>
        </w:trPr>
        <w:tc>
          <w:tcPr>
            <w:tcW w:w="392"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813"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ГРБС</w:t>
            </w:r>
          </w:p>
        </w:tc>
        <w:tc>
          <w:tcPr>
            <w:tcW w:w="47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roofErr w:type="spellStart"/>
            <w:r w:rsidRPr="002D1600">
              <w:rPr>
                <w:rFonts w:ascii="Times New Roman" w:eastAsia="Calibri" w:hAnsi="Times New Roman" w:cs="Times New Roman"/>
                <w:sz w:val="12"/>
                <w:szCs w:val="12"/>
                <w:lang w:eastAsia="en-US"/>
              </w:rPr>
              <w:t>РзПр</w:t>
            </w:r>
            <w:proofErr w:type="spellEnd"/>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ЦСР</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ВР</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2014</w:t>
            </w:r>
          </w:p>
        </w:tc>
        <w:tc>
          <w:tcPr>
            <w:tcW w:w="7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2015</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2016</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2017</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итого на период</w:t>
            </w:r>
          </w:p>
        </w:tc>
        <w:tc>
          <w:tcPr>
            <w:tcW w:w="1682"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11241" w:type="dxa"/>
            <w:gridSpan w:val="13"/>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Цель: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  </w:t>
            </w:r>
          </w:p>
        </w:tc>
      </w:tr>
      <w:tr w:rsidR="002D1600" w:rsidRPr="002D1600" w:rsidTr="002D1600">
        <w:trPr>
          <w:trHeight w:val="20"/>
        </w:trPr>
        <w:tc>
          <w:tcPr>
            <w:tcW w:w="392" w:type="dxa"/>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 </w:t>
            </w:r>
          </w:p>
        </w:tc>
        <w:tc>
          <w:tcPr>
            <w:tcW w:w="1813"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Развитие сети дошкольных образовательных учреждений</w:t>
            </w:r>
          </w:p>
        </w:tc>
        <w:tc>
          <w:tcPr>
            <w:tcW w:w="10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всего расходные обязательства</w:t>
            </w:r>
          </w:p>
        </w:tc>
        <w:tc>
          <w:tcPr>
            <w:tcW w:w="5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479"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811"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5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11237,04310</w:t>
            </w:r>
          </w:p>
        </w:tc>
        <w:tc>
          <w:tcPr>
            <w:tcW w:w="7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1260,95</w:t>
            </w:r>
          </w:p>
        </w:tc>
        <w:tc>
          <w:tcPr>
            <w:tcW w:w="749"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1800,00</w:t>
            </w:r>
          </w:p>
        </w:tc>
        <w:tc>
          <w:tcPr>
            <w:tcW w:w="749"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1800,00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16097,99310</w:t>
            </w:r>
          </w:p>
        </w:tc>
        <w:tc>
          <w:tcPr>
            <w:tcW w:w="1682" w:type="dxa"/>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 </w:t>
            </w:r>
          </w:p>
        </w:tc>
      </w:tr>
      <w:tr w:rsidR="002D1600" w:rsidRPr="002D1600" w:rsidTr="002D1600">
        <w:trPr>
          <w:trHeight w:val="20"/>
        </w:trPr>
        <w:tc>
          <w:tcPr>
            <w:tcW w:w="392" w:type="dxa"/>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 </w:t>
            </w:r>
          </w:p>
        </w:tc>
        <w:tc>
          <w:tcPr>
            <w:tcW w:w="1813"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0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5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479"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811"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5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11237,04310</w:t>
            </w:r>
          </w:p>
        </w:tc>
        <w:tc>
          <w:tcPr>
            <w:tcW w:w="7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1260,95</w:t>
            </w:r>
          </w:p>
        </w:tc>
        <w:tc>
          <w:tcPr>
            <w:tcW w:w="749"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1800,00</w:t>
            </w:r>
          </w:p>
        </w:tc>
        <w:tc>
          <w:tcPr>
            <w:tcW w:w="749"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1800,00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16097,99310</w:t>
            </w:r>
          </w:p>
        </w:tc>
        <w:tc>
          <w:tcPr>
            <w:tcW w:w="1682" w:type="dxa"/>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 </w:t>
            </w:r>
          </w:p>
        </w:tc>
      </w:tr>
      <w:tr w:rsidR="002D1600" w:rsidRPr="002D1600" w:rsidTr="002D1600">
        <w:trPr>
          <w:trHeight w:val="20"/>
        </w:trPr>
        <w:tc>
          <w:tcPr>
            <w:tcW w:w="7215" w:type="dxa"/>
            <w:gridSpan w:val="9"/>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Задачи: 1. Удовлетворение потребностей населения в местах и услугах системы дошкольного образования, через открытие новых мест в ДОУ</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1682" w:type="dxa"/>
            <w:noWrap/>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 </w:t>
            </w: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w:t>
            </w:r>
          </w:p>
        </w:tc>
        <w:tc>
          <w:tcPr>
            <w:tcW w:w="1813" w:type="dxa"/>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 </w:t>
            </w:r>
          </w:p>
        </w:tc>
        <w:tc>
          <w:tcPr>
            <w:tcW w:w="10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всего расходные обязательства</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47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8713,07894</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175,00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9188,07894</w:t>
            </w:r>
          </w:p>
        </w:tc>
        <w:tc>
          <w:tcPr>
            <w:tcW w:w="1682" w:type="dxa"/>
            <w:noWrap/>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 </w:t>
            </w: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Удовлетворение потребностей населения в местах и услугах системы дошкольного образования, через открытие новых мест в ДОУ.</w:t>
            </w:r>
          </w:p>
        </w:tc>
        <w:tc>
          <w:tcPr>
            <w:tcW w:w="1054"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540"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47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0240205</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198,00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175,00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673,00000</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1.1.1</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Увеличение количества мест в дошкольных образовательных учреждениях и создание условий,  позволяющих реализовать основную общеобразовательную программу дошкольного образования детей.</w:t>
            </w: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0240205</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175,00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475,00000</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Приобретение мягкого инвентаря, посуды, мебели и т.д. для  открытия дополнительных гру</w:t>
            </w:r>
            <w:proofErr w:type="gramStart"/>
            <w:r w:rsidRPr="002D1600">
              <w:rPr>
                <w:rFonts w:ascii="Times New Roman" w:eastAsia="Calibri" w:hAnsi="Times New Roman" w:cs="Times New Roman"/>
                <w:sz w:val="12"/>
                <w:szCs w:val="12"/>
                <w:lang w:eastAsia="en-US"/>
              </w:rPr>
              <w:t>пп в дв</w:t>
            </w:r>
            <w:proofErr w:type="gramEnd"/>
            <w:r w:rsidRPr="002D1600">
              <w:rPr>
                <w:rFonts w:ascii="Times New Roman" w:eastAsia="Calibri" w:hAnsi="Times New Roman" w:cs="Times New Roman"/>
                <w:sz w:val="12"/>
                <w:szCs w:val="12"/>
                <w:lang w:eastAsia="en-US"/>
              </w:rPr>
              <w:t>ух детских садах</w:t>
            </w: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1.1.2</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Разработка проектно-сметной документации.</w:t>
            </w: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0240205</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198,00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198,00000</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Разработка проектно-сметной документации в  двух детских садах</w:t>
            </w: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приобретения оборудования, мебели.</w:t>
            </w: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0701</w:t>
            </w: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0247421</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665,46394</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665,46394</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Оплата кредиторской задолженности за 2013г. на приобретение мебели, технологического, спортивного оборудования для 3 ДОУ</w:t>
            </w: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1.3</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Расходы за счет субсидии на модернизацию региональных систем дошкольного образования за счет средств федерального бюджета</w:t>
            </w:r>
          </w:p>
        </w:tc>
        <w:tc>
          <w:tcPr>
            <w:tcW w:w="10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47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0701</w:t>
            </w: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0245059</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7247,10000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7247,10000</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Открытие дополнительных мест в ДОУ: в 2014 году 18 мест МБДОУ "Черемушкинский детский сад", 20 мест в МБДОУ "</w:t>
            </w:r>
            <w:proofErr w:type="spellStart"/>
            <w:r w:rsidRPr="002D1600">
              <w:rPr>
                <w:rFonts w:ascii="Times New Roman" w:eastAsia="Calibri" w:hAnsi="Times New Roman" w:cs="Times New Roman"/>
                <w:sz w:val="12"/>
                <w:szCs w:val="12"/>
                <w:lang w:eastAsia="en-US"/>
              </w:rPr>
              <w:t>Моторский</w:t>
            </w:r>
            <w:proofErr w:type="spellEnd"/>
            <w:r w:rsidRPr="002D1600">
              <w:rPr>
                <w:rFonts w:ascii="Times New Roman" w:eastAsia="Calibri" w:hAnsi="Times New Roman" w:cs="Times New Roman"/>
                <w:sz w:val="12"/>
                <w:szCs w:val="12"/>
                <w:lang w:eastAsia="en-US"/>
              </w:rPr>
              <w:t xml:space="preserve"> детский сад "Теремок"</w:t>
            </w: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1.4</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roofErr w:type="spellStart"/>
            <w:r w:rsidRPr="002D1600">
              <w:rPr>
                <w:rFonts w:ascii="Times New Roman" w:eastAsia="Calibri" w:hAnsi="Times New Roman" w:cs="Times New Roman"/>
                <w:sz w:val="12"/>
                <w:szCs w:val="12"/>
                <w:lang w:eastAsia="en-US"/>
              </w:rPr>
              <w:t>Софинансирование</w:t>
            </w:r>
            <w:proofErr w:type="spellEnd"/>
            <w:r w:rsidRPr="002D1600">
              <w:rPr>
                <w:rFonts w:ascii="Times New Roman" w:eastAsia="Calibri" w:hAnsi="Times New Roman" w:cs="Times New Roman"/>
                <w:sz w:val="12"/>
                <w:szCs w:val="12"/>
                <w:lang w:eastAsia="en-US"/>
              </w:rPr>
              <w:t xml:space="preserve"> расходов за счет субсидии на модернизацию региональных систем дошкольного образования за счет средств местного бюджета</w:t>
            </w:r>
          </w:p>
        </w:tc>
        <w:tc>
          <w:tcPr>
            <w:tcW w:w="10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47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0701</w:t>
            </w: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0240214</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602,515</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602,51500</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Открытие дополнительных мест в ДОУ: в 2014 году 18 мест МБДОУ "Черемушкинский детский сад", 20 мест в МБДОУ "</w:t>
            </w:r>
            <w:proofErr w:type="spellStart"/>
            <w:r w:rsidRPr="002D1600">
              <w:rPr>
                <w:rFonts w:ascii="Times New Roman" w:eastAsia="Calibri" w:hAnsi="Times New Roman" w:cs="Times New Roman"/>
                <w:sz w:val="12"/>
                <w:szCs w:val="12"/>
                <w:lang w:eastAsia="en-US"/>
              </w:rPr>
              <w:t>Моторский</w:t>
            </w:r>
            <w:proofErr w:type="spellEnd"/>
            <w:r w:rsidRPr="002D1600">
              <w:rPr>
                <w:rFonts w:ascii="Times New Roman" w:eastAsia="Calibri" w:hAnsi="Times New Roman" w:cs="Times New Roman"/>
                <w:sz w:val="12"/>
                <w:szCs w:val="12"/>
                <w:lang w:eastAsia="en-US"/>
              </w:rPr>
              <w:t xml:space="preserve"> детский сад "Теремок"</w:t>
            </w:r>
          </w:p>
        </w:tc>
      </w:tr>
      <w:tr w:rsidR="002D1600" w:rsidRPr="002D1600" w:rsidTr="002D1600">
        <w:trPr>
          <w:trHeight w:val="20"/>
        </w:trPr>
        <w:tc>
          <w:tcPr>
            <w:tcW w:w="11241" w:type="dxa"/>
            <w:gridSpan w:val="13"/>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Задача № 2. 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w:t>
            </w: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10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всего расходные обязательства</w:t>
            </w:r>
          </w:p>
        </w:tc>
        <w:tc>
          <w:tcPr>
            <w:tcW w:w="5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479"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1333,96416</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1085,95</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1300,00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1300,00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5019,91416</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392"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w:t>
            </w:r>
          </w:p>
        </w:tc>
        <w:tc>
          <w:tcPr>
            <w:tcW w:w="1813"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w:t>
            </w:r>
          </w:p>
        </w:tc>
        <w:tc>
          <w:tcPr>
            <w:tcW w:w="1054"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всего расходные обязательства</w:t>
            </w:r>
          </w:p>
        </w:tc>
        <w:tc>
          <w:tcPr>
            <w:tcW w:w="5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479"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0240206</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1208,96416</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957,97</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1300,00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1300,00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4766,93416</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392"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813"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479"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0240206</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622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127,98</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127,98000</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2.1.1</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Огнезащитная обработка деревянных </w:t>
            </w:r>
            <w:proofErr w:type="gramStart"/>
            <w:r w:rsidRPr="002D1600">
              <w:rPr>
                <w:rFonts w:ascii="Times New Roman" w:eastAsia="Calibri" w:hAnsi="Times New Roman" w:cs="Times New Roman"/>
                <w:sz w:val="12"/>
                <w:szCs w:val="12"/>
                <w:lang w:eastAsia="en-US"/>
              </w:rPr>
              <w:t>конструкций кровли зданий учреждений образования</w:t>
            </w:r>
            <w:proofErr w:type="gramEnd"/>
            <w:r w:rsidRPr="002D1600">
              <w:rPr>
                <w:rFonts w:ascii="Times New Roman" w:eastAsia="Calibri" w:hAnsi="Times New Roman" w:cs="Times New Roman"/>
                <w:sz w:val="12"/>
                <w:szCs w:val="12"/>
                <w:lang w:eastAsia="en-US"/>
              </w:rPr>
              <w:t>.</w:t>
            </w:r>
          </w:p>
        </w:tc>
        <w:tc>
          <w:tcPr>
            <w:tcW w:w="1054"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540"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479"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0240206</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427,0345</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427,03450</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2014г</w:t>
            </w:r>
            <w:proofErr w:type="gramStart"/>
            <w:r w:rsidRPr="002D1600">
              <w:rPr>
                <w:rFonts w:ascii="Times New Roman" w:eastAsia="Calibri" w:hAnsi="Times New Roman" w:cs="Times New Roman"/>
                <w:sz w:val="12"/>
                <w:szCs w:val="12"/>
                <w:lang w:eastAsia="en-US"/>
              </w:rPr>
              <w:t>.п</w:t>
            </w:r>
            <w:proofErr w:type="gramEnd"/>
            <w:r w:rsidRPr="002D1600">
              <w:rPr>
                <w:rFonts w:ascii="Times New Roman" w:eastAsia="Calibri" w:hAnsi="Times New Roman" w:cs="Times New Roman"/>
                <w:sz w:val="12"/>
                <w:szCs w:val="12"/>
                <w:lang w:eastAsia="en-US"/>
              </w:rPr>
              <w:t>роведена огнезащитная обработка деревянных конструкций кровли зданий в 5(пяти) детских садах</w:t>
            </w:r>
          </w:p>
        </w:tc>
      </w:tr>
      <w:tr w:rsidR="002D1600" w:rsidRPr="002D1600" w:rsidTr="002D1600">
        <w:trPr>
          <w:trHeight w:val="20"/>
        </w:trPr>
        <w:tc>
          <w:tcPr>
            <w:tcW w:w="392"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2.1.2</w:t>
            </w:r>
          </w:p>
        </w:tc>
        <w:tc>
          <w:tcPr>
            <w:tcW w:w="1813"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Установка оборудования для обеспечения вывода сигнала "тревога" на централизованный пульт.</w:t>
            </w: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0240206</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190,00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190,00000</w:t>
            </w:r>
          </w:p>
        </w:tc>
        <w:tc>
          <w:tcPr>
            <w:tcW w:w="1682"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2015г</w:t>
            </w:r>
            <w:proofErr w:type="gramStart"/>
            <w:r w:rsidRPr="002D1600">
              <w:rPr>
                <w:rFonts w:ascii="Times New Roman" w:eastAsia="Calibri" w:hAnsi="Times New Roman" w:cs="Times New Roman"/>
                <w:sz w:val="12"/>
                <w:szCs w:val="12"/>
                <w:lang w:eastAsia="en-US"/>
              </w:rPr>
              <w:t>.б</w:t>
            </w:r>
            <w:proofErr w:type="gramEnd"/>
            <w:r w:rsidRPr="002D1600">
              <w:rPr>
                <w:rFonts w:ascii="Times New Roman" w:eastAsia="Calibri" w:hAnsi="Times New Roman" w:cs="Times New Roman"/>
                <w:sz w:val="12"/>
                <w:szCs w:val="12"/>
                <w:lang w:eastAsia="en-US"/>
              </w:rPr>
              <w:t>удет проведена установка оборудования для обеспечения вывода сигнала "тревога" на центральный пункт в 11 детских садах</w:t>
            </w:r>
          </w:p>
        </w:tc>
      </w:tr>
      <w:tr w:rsidR="002D1600" w:rsidRPr="002D1600" w:rsidTr="002D1600">
        <w:trPr>
          <w:trHeight w:val="20"/>
        </w:trPr>
        <w:tc>
          <w:tcPr>
            <w:tcW w:w="392"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813"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0240206</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622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21,00000</w:t>
            </w:r>
          </w:p>
        </w:tc>
        <w:tc>
          <w:tcPr>
            <w:tcW w:w="1682"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2.1.3</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Приобретение материалов для замены и ремонта полового покрытия, в учреждениях образования.</w:t>
            </w: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0240206</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100,00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500,00000</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В 2014г.приобретены материалы для замены и ремонта полового покрытия в 1 (одном)детском </w:t>
            </w:r>
            <w:proofErr w:type="spellStart"/>
            <w:r w:rsidRPr="002D1600">
              <w:rPr>
                <w:rFonts w:ascii="Times New Roman" w:eastAsia="Calibri" w:hAnsi="Times New Roman" w:cs="Times New Roman"/>
                <w:sz w:val="12"/>
                <w:szCs w:val="12"/>
                <w:lang w:eastAsia="en-US"/>
              </w:rPr>
              <w:t>саду</w:t>
            </w:r>
            <w:proofErr w:type="gramStart"/>
            <w:r w:rsidRPr="002D1600">
              <w:rPr>
                <w:rFonts w:ascii="Times New Roman" w:eastAsia="Calibri" w:hAnsi="Times New Roman" w:cs="Times New Roman"/>
                <w:sz w:val="12"/>
                <w:szCs w:val="12"/>
                <w:lang w:eastAsia="en-US"/>
              </w:rPr>
              <w:t>.В</w:t>
            </w:r>
            <w:proofErr w:type="spellEnd"/>
            <w:proofErr w:type="gramEnd"/>
            <w:r w:rsidRPr="002D1600">
              <w:rPr>
                <w:rFonts w:ascii="Times New Roman" w:eastAsia="Calibri" w:hAnsi="Times New Roman" w:cs="Times New Roman"/>
                <w:sz w:val="12"/>
                <w:szCs w:val="12"/>
                <w:lang w:eastAsia="en-US"/>
              </w:rPr>
              <w:t xml:space="preserve"> 2016-2017г.планируется приобретение материалов для замены и ремонта полового покрытия в 4(четырех) детских садах</w:t>
            </w:r>
          </w:p>
        </w:tc>
      </w:tr>
      <w:tr w:rsidR="002D1600" w:rsidRPr="002D1600" w:rsidTr="002D1600">
        <w:trPr>
          <w:trHeight w:val="20"/>
        </w:trPr>
        <w:tc>
          <w:tcPr>
            <w:tcW w:w="392"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2.1.4</w:t>
            </w:r>
          </w:p>
        </w:tc>
        <w:tc>
          <w:tcPr>
            <w:tcW w:w="1813"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Приобретение </w:t>
            </w:r>
            <w:r w:rsidRPr="002D1600">
              <w:rPr>
                <w:rFonts w:ascii="Times New Roman" w:eastAsia="Calibri" w:hAnsi="Times New Roman" w:cs="Times New Roman"/>
                <w:sz w:val="12"/>
                <w:szCs w:val="12"/>
                <w:lang w:eastAsia="en-US"/>
              </w:rPr>
              <w:lastRenderedPageBreak/>
              <w:t xml:space="preserve">технологического оборудования </w:t>
            </w: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11"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0240206</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622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1682"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В 2014г.приобретено </w:t>
            </w:r>
            <w:r w:rsidRPr="002D1600">
              <w:rPr>
                <w:rFonts w:ascii="Times New Roman" w:eastAsia="Calibri" w:hAnsi="Times New Roman" w:cs="Times New Roman"/>
                <w:sz w:val="12"/>
                <w:szCs w:val="12"/>
                <w:lang w:eastAsia="en-US"/>
              </w:rPr>
              <w:lastRenderedPageBreak/>
              <w:t>технологическое оборудования для 2 ДОУ</w:t>
            </w:r>
            <w:proofErr w:type="gramStart"/>
            <w:r w:rsidRPr="002D1600">
              <w:rPr>
                <w:rFonts w:ascii="Times New Roman" w:eastAsia="Calibri" w:hAnsi="Times New Roman" w:cs="Times New Roman"/>
                <w:sz w:val="12"/>
                <w:szCs w:val="12"/>
                <w:lang w:eastAsia="en-US"/>
              </w:rPr>
              <w:t>.В</w:t>
            </w:r>
            <w:proofErr w:type="gramEnd"/>
            <w:r w:rsidRPr="002D1600">
              <w:rPr>
                <w:rFonts w:ascii="Times New Roman" w:eastAsia="Calibri" w:hAnsi="Times New Roman" w:cs="Times New Roman"/>
                <w:sz w:val="12"/>
                <w:szCs w:val="12"/>
                <w:lang w:eastAsia="en-US"/>
              </w:rPr>
              <w:t xml:space="preserve"> 2015г. будет приобретено технологическое оборудование для 3 ДОУ</w:t>
            </w:r>
          </w:p>
        </w:tc>
      </w:tr>
      <w:tr w:rsidR="002D1600" w:rsidRPr="002D1600" w:rsidTr="002D1600">
        <w:trPr>
          <w:trHeight w:val="20"/>
        </w:trPr>
        <w:tc>
          <w:tcPr>
            <w:tcW w:w="392"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813"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58,83</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82,90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141,73000</w:t>
            </w:r>
          </w:p>
        </w:tc>
        <w:tc>
          <w:tcPr>
            <w:tcW w:w="1682"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lastRenderedPageBreak/>
              <w:t>2.1.5</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Приобретение материалов и оборудования для ремонта хозяйственной зоны учреждений образования.</w:t>
            </w: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0240206</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99,00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99,00000</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2014г</w:t>
            </w:r>
            <w:proofErr w:type="gramStart"/>
            <w:r w:rsidRPr="002D1600">
              <w:rPr>
                <w:rFonts w:ascii="Times New Roman" w:eastAsia="Calibri" w:hAnsi="Times New Roman" w:cs="Times New Roman"/>
                <w:sz w:val="12"/>
                <w:szCs w:val="12"/>
                <w:lang w:eastAsia="en-US"/>
              </w:rPr>
              <w:t>.п</w:t>
            </w:r>
            <w:proofErr w:type="gramEnd"/>
            <w:r w:rsidRPr="002D1600">
              <w:rPr>
                <w:rFonts w:ascii="Times New Roman" w:eastAsia="Calibri" w:hAnsi="Times New Roman" w:cs="Times New Roman"/>
                <w:sz w:val="12"/>
                <w:szCs w:val="12"/>
                <w:lang w:eastAsia="en-US"/>
              </w:rPr>
              <w:t>риобретены материалы и оборудование для ремонта хозяйственной зоны в  1 ДОУ.</w:t>
            </w:r>
          </w:p>
        </w:tc>
      </w:tr>
      <w:tr w:rsidR="002D1600" w:rsidRPr="002D1600" w:rsidTr="002D1600">
        <w:trPr>
          <w:trHeight w:val="20"/>
        </w:trPr>
        <w:tc>
          <w:tcPr>
            <w:tcW w:w="392"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2.1.6</w:t>
            </w:r>
          </w:p>
        </w:tc>
        <w:tc>
          <w:tcPr>
            <w:tcW w:w="1813"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Приобретение посуды</w:t>
            </w: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0240206</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228,71</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228,71000</w:t>
            </w:r>
          </w:p>
        </w:tc>
        <w:tc>
          <w:tcPr>
            <w:tcW w:w="1682"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2015г</w:t>
            </w:r>
            <w:proofErr w:type="gramStart"/>
            <w:r w:rsidRPr="002D1600">
              <w:rPr>
                <w:rFonts w:ascii="Times New Roman" w:eastAsia="Calibri" w:hAnsi="Times New Roman" w:cs="Times New Roman"/>
                <w:sz w:val="12"/>
                <w:szCs w:val="12"/>
                <w:lang w:eastAsia="en-US"/>
              </w:rPr>
              <w:t>.б</w:t>
            </w:r>
            <w:proofErr w:type="gramEnd"/>
            <w:r w:rsidRPr="002D1600">
              <w:rPr>
                <w:rFonts w:ascii="Times New Roman" w:eastAsia="Calibri" w:hAnsi="Times New Roman" w:cs="Times New Roman"/>
                <w:sz w:val="12"/>
                <w:szCs w:val="12"/>
                <w:lang w:eastAsia="en-US"/>
              </w:rPr>
              <w:t>удет приобретена посуда для 11(одиннадцати) детских садов.</w:t>
            </w:r>
          </w:p>
        </w:tc>
      </w:tr>
      <w:tr w:rsidR="002D1600" w:rsidRPr="002D1600" w:rsidTr="002D1600">
        <w:trPr>
          <w:trHeight w:val="20"/>
        </w:trPr>
        <w:tc>
          <w:tcPr>
            <w:tcW w:w="392"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813"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0240206</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622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36,98</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36,98000</w:t>
            </w:r>
          </w:p>
        </w:tc>
        <w:tc>
          <w:tcPr>
            <w:tcW w:w="1682"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2.1.7</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Монтаж электрических сетей для подключения аварийных источников питания.</w:t>
            </w: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0240206</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210,00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240,00000</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В 2014г.произведен монтаж электрических сетей для подключения аварийных источников питания в 7(семи)детских </w:t>
            </w:r>
            <w:proofErr w:type="spellStart"/>
            <w:r w:rsidRPr="002D1600">
              <w:rPr>
                <w:rFonts w:ascii="Times New Roman" w:eastAsia="Calibri" w:hAnsi="Times New Roman" w:cs="Times New Roman"/>
                <w:sz w:val="12"/>
                <w:szCs w:val="12"/>
                <w:lang w:eastAsia="en-US"/>
              </w:rPr>
              <w:t>садах</w:t>
            </w:r>
            <w:proofErr w:type="gramStart"/>
            <w:r w:rsidRPr="002D1600">
              <w:rPr>
                <w:rFonts w:ascii="Times New Roman" w:eastAsia="Calibri" w:hAnsi="Times New Roman" w:cs="Times New Roman"/>
                <w:sz w:val="12"/>
                <w:szCs w:val="12"/>
                <w:lang w:eastAsia="en-US"/>
              </w:rPr>
              <w:t>.В</w:t>
            </w:r>
            <w:proofErr w:type="spellEnd"/>
            <w:proofErr w:type="gramEnd"/>
            <w:r w:rsidRPr="002D1600">
              <w:rPr>
                <w:rFonts w:ascii="Times New Roman" w:eastAsia="Calibri" w:hAnsi="Times New Roman" w:cs="Times New Roman"/>
                <w:sz w:val="12"/>
                <w:szCs w:val="12"/>
                <w:lang w:eastAsia="en-US"/>
              </w:rPr>
              <w:t xml:space="preserve"> 2015г.планируется  провести монтаж электрических сетей для подключения аварийных источников питания в 1(одном)детском саде.</w:t>
            </w:r>
          </w:p>
        </w:tc>
      </w:tr>
      <w:tr w:rsidR="002D1600" w:rsidRPr="002D1600" w:rsidTr="002D1600">
        <w:trPr>
          <w:trHeight w:val="20"/>
        </w:trPr>
        <w:tc>
          <w:tcPr>
            <w:tcW w:w="392"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2.1.8</w:t>
            </w:r>
          </w:p>
        </w:tc>
        <w:tc>
          <w:tcPr>
            <w:tcW w:w="1813"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Приобретение материалов для устройства теневых навесов.</w:t>
            </w: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0240206</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350,00000</w:t>
            </w:r>
          </w:p>
        </w:tc>
        <w:tc>
          <w:tcPr>
            <w:tcW w:w="1682"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В 2015г.планируется приобретение материалов для устройства теневых навесов для 3 детских </w:t>
            </w:r>
            <w:proofErr w:type="spellStart"/>
            <w:r w:rsidRPr="002D1600">
              <w:rPr>
                <w:rFonts w:ascii="Times New Roman" w:eastAsia="Calibri" w:hAnsi="Times New Roman" w:cs="Times New Roman"/>
                <w:sz w:val="12"/>
                <w:szCs w:val="12"/>
                <w:lang w:eastAsia="en-US"/>
              </w:rPr>
              <w:t>садов</w:t>
            </w:r>
            <w:proofErr w:type="gramStart"/>
            <w:r w:rsidRPr="002D1600">
              <w:rPr>
                <w:rFonts w:ascii="Times New Roman" w:eastAsia="Calibri" w:hAnsi="Times New Roman" w:cs="Times New Roman"/>
                <w:sz w:val="12"/>
                <w:szCs w:val="12"/>
                <w:lang w:eastAsia="en-US"/>
              </w:rPr>
              <w:t>.В</w:t>
            </w:r>
            <w:proofErr w:type="spellEnd"/>
            <w:proofErr w:type="gramEnd"/>
            <w:r w:rsidRPr="002D1600">
              <w:rPr>
                <w:rFonts w:ascii="Times New Roman" w:eastAsia="Calibri" w:hAnsi="Times New Roman" w:cs="Times New Roman"/>
                <w:sz w:val="12"/>
                <w:szCs w:val="12"/>
                <w:lang w:eastAsia="en-US"/>
              </w:rPr>
              <w:t xml:space="preserve"> 2016г.,2017г.планируется приобретение материалов для 2(двух)детских садов</w:t>
            </w:r>
          </w:p>
        </w:tc>
      </w:tr>
      <w:tr w:rsidR="002D1600" w:rsidRPr="002D1600" w:rsidTr="002D1600">
        <w:trPr>
          <w:trHeight w:val="20"/>
        </w:trPr>
        <w:tc>
          <w:tcPr>
            <w:tcW w:w="392"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813"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0240206</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622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50,00000</w:t>
            </w:r>
          </w:p>
        </w:tc>
        <w:tc>
          <w:tcPr>
            <w:tcW w:w="1682"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2.1.9</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Монтаж системы видеонаблюдения в учреждениях образования</w:t>
            </w: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0240206</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450,00000</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2015г</w:t>
            </w:r>
            <w:proofErr w:type="gramStart"/>
            <w:r w:rsidRPr="002D1600">
              <w:rPr>
                <w:rFonts w:ascii="Times New Roman" w:eastAsia="Calibri" w:hAnsi="Times New Roman" w:cs="Times New Roman"/>
                <w:sz w:val="12"/>
                <w:szCs w:val="12"/>
                <w:lang w:eastAsia="en-US"/>
              </w:rPr>
              <w:t>.п</w:t>
            </w:r>
            <w:proofErr w:type="gramEnd"/>
            <w:r w:rsidRPr="002D1600">
              <w:rPr>
                <w:rFonts w:ascii="Times New Roman" w:eastAsia="Calibri" w:hAnsi="Times New Roman" w:cs="Times New Roman"/>
                <w:sz w:val="12"/>
                <w:szCs w:val="12"/>
                <w:lang w:eastAsia="en-US"/>
              </w:rPr>
              <w:t>ланируется произвести монтаж системы видеонаблюдения в 1(одном)детском саду. В 2016г. - 4 ДОУ, в 2017г. - 4 ДОУ.</w:t>
            </w: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2.1.10</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Приобретение материалов  и оборудования для ремонта водоснабжения канализации и отопления в учреждениях образования.</w:t>
            </w: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0240206</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177,13058</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1027,13058</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2014г.приобретены материалы и оборудование для ремонта водоснабжения канализации и отопления в  4(четырех) ДОУ</w:t>
            </w:r>
            <w:proofErr w:type="gramStart"/>
            <w:r w:rsidRPr="002D1600">
              <w:rPr>
                <w:rFonts w:ascii="Times New Roman" w:eastAsia="Calibri" w:hAnsi="Times New Roman" w:cs="Times New Roman"/>
                <w:sz w:val="12"/>
                <w:szCs w:val="12"/>
                <w:lang w:eastAsia="en-US"/>
              </w:rPr>
              <w:t>.В</w:t>
            </w:r>
            <w:proofErr w:type="gramEnd"/>
            <w:r w:rsidRPr="002D1600">
              <w:rPr>
                <w:rFonts w:ascii="Times New Roman" w:eastAsia="Calibri" w:hAnsi="Times New Roman" w:cs="Times New Roman"/>
                <w:sz w:val="12"/>
                <w:szCs w:val="12"/>
                <w:lang w:eastAsia="en-US"/>
              </w:rPr>
              <w:t xml:space="preserve"> 2015г.планируется приобретение материалов и оборудования для 1(одного)детского </w:t>
            </w:r>
            <w:proofErr w:type="spellStart"/>
            <w:r w:rsidRPr="002D1600">
              <w:rPr>
                <w:rFonts w:ascii="Times New Roman" w:eastAsia="Calibri" w:hAnsi="Times New Roman" w:cs="Times New Roman"/>
                <w:sz w:val="12"/>
                <w:szCs w:val="12"/>
                <w:lang w:eastAsia="en-US"/>
              </w:rPr>
              <w:t>сада.В</w:t>
            </w:r>
            <w:proofErr w:type="spellEnd"/>
            <w:r w:rsidRPr="002D1600">
              <w:rPr>
                <w:rFonts w:ascii="Times New Roman" w:eastAsia="Calibri" w:hAnsi="Times New Roman" w:cs="Times New Roman"/>
                <w:sz w:val="12"/>
                <w:szCs w:val="12"/>
                <w:lang w:eastAsia="en-US"/>
              </w:rPr>
              <w:t xml:space="preserve"> 2016-2017г.для 6(шести) детских садов</w:t>
            </w: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2.1.11</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Приобретение материалов и оборудования для ремонта электрических сетей в ОУ.</w:t>
            </w: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0240206</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51,00000</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В 2014г.приобретены материалы и оборудование для ремонта электрических сетей в 2(двух)детских </w:t>
            </w:r>
            <w:proofErr w:type="spellStart"/>
            <w:r w:rsidRPr="002D1600">
              <w:rPr>
                <w:rFonts w:ascii="Times New Roman" w:eastAsia="Calibri" w:hAnsi="Times New Roman" w:cs="Times New Roman"/>
                <w:sz w:val="12"/>
                <w:szCs w:val="12"/>
                <w:lang w:eastAsia="en-US"/>
              </w:rPr>
              <w:t>садах</w:t>
            </w:r>
            <w:proofErr w:type="gramStart"/>
            <w:r w:rsidRPr="002D1600">
              <w:rPr>
                <w:rFonts w:ascii="Times New Roman" w:eastAsia="Calibri" w:hAnsi="Times New Roman" w:cs="Times New Roman"/>
                <w:sz w:val="12"/>
                <w:szCs w:val="12"/>
                <w:lang w:eastAsia="en-US"/>
              </w:rPr>
              <w:t>.В</w:t>
            </w:r>
            <w:proofErr w:type="spellEnd"/>
            <w:proofErr w:type="gramEnd"/>
            <w:r w:rsidRPr="002D1600">
              <w:rPr>
                <w:rFonts w:ascii="Times New Roman" w:eastAsia="Calibri" w:hAnsi="Times New Roman" w:cs="Times New Roman"/>
                <w:sz w:val="12"/>
                <w:szCs w:val="12"/>
                <w:lang w:eastAsia="en-US"/>
              </w:rPr>
              <w:t xml:space="preserve"> 2015г.планируется в 1(одном)детском саду.</w:t>
            </w: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2.1.12</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Ремонт водоснабжения, канализации и отопления в учреждениях образования.</w:t>
            </w: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0240206</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80,00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880,00000</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В 2014г.произведен ремонт </w:t>
            </w:r>
            <w:proofErr w:type="spellStart"/>
            <w:r w:rsidRPr="002D1600">
              <w:rPr>
                <w:rFonts w:ascii="Times New Roman" w:eastAsia="Calibri" w:hAnsi="Times New Roman" w:cs="Times New Roman"/>
                <w:sz w:val="12"/>
                <w:szCs w:val="12"/>
                <w:lang w:eastAsia="en-US"/>
              </w:rPr>
              <w:t>водоснабжения,канализации</w:t>
            </w:r>
            <w:proofErr w:type="spellEnd"/>
            <w:r w:rsidRPr="002D1600">
              <w:rPr>
                <w:rFonts w:ascii="Times New Roman" w:eastAsia="Calibri" w:hAnsi="Times New Roman" w:cs="Times New Roman"/>
                <w:sz w:val="12"/>
                <w:szCs w:val="12"/>
                <w:lang w:eastAsia="en-US"/>
              </w:rPr>
              <w:t xml:space="preserve"> и отопления в 2(двух)детских </w:t>
            </w:r>
            <w:proofErr w:type="spellStart"/>
            <w:r w:rsidRPr="002D1600">
              <w:rPr>
                <w:rFonts w:ascii="Times New Roman" w:eastAsia="Calibri" w:hAnsi="Times New Roman" w:cs="Times New Roman"/>
                <w:sz w:val="12"/>
                <w:szCs w:val="12"/>
                <w:lang w:eastAsia="en-US"/>
              </w:rPr>
              <w:t>садах</w:t>
            </w:r>
            <w:proofErr w:type="gramStart"/>
            <w:r w:rsidRPr="002D1600">
              <w:rPr>
                <w:rFonts w:ascii="Times New Roman" w:eastAsia="Calibri" w:hAnsi="Times New Roman" w:cs="Times New Roman"/>
                <w:sz w:val="12"/>
                <w:szCs w:val="12"/>
                <w:lang w:eastAsia="en-US"/>
              </w:rPr>
              <w:t>.В</w:t>
            </w:r>
            <w:proofErr w:type="spellEnd"/>
            <w:proofErr w:type="gramEnd"/>
            <w:r w:rsidRPr="002D1600">
              <w:rPr>
                <w:rFonts w:ascii="Times New Roman" w:eastAsia="Calibri" w:hAnsi="Times New Roman" w:cs="Times New Roman"/>
                <w:sz w:val="12"/>
                <w:szCs w:val="12"/>
                <w:lang w:eastAsia="en-US"/>
              </w:rPr>
              <w:t xml:space="preserve"> 2016-2017г.планируется ремонт в 6(шести) детских садах</w:t>
            </w: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2.1.13</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Замена пожарной сигнализации в ОУ</w:t>
            </w:r>
          </w:p>
        </w:tc>
        <w:tc>
          <w:tcPr>
            <w:tcW w:w="10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0240206</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45,96908</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99,00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144,96908</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В 2014г.произведена замена пожарной сигнализации в 2(двух)детских </w:t>
            </w:r>
            <w:proofErr w:type="spellStart"/>
            <w:r w:rsidRPr="002D1600">
              <w:rPr>
                <w:rFonts w:ascii="Times New Roman" w:eastAsia="Calibri" w:hAnsi="Times New Roman" w:cs="Times New Roman"/>
                <w:sz w:val="12"/>
                <w:szCs w:val="12"/>
                <w:lang w:eastAsia="en-US"/>
              </w:rPr>
              <w:t>садах</w:t>
            </w:r>
            <w:proofErr w:type="gramStart"/>
            <w:r w:rsidRPr="002D1600">
              <w:rPr>
                <w:rFonts w:ascii="Times New Roman" w:eastAsia="Calibri" w:hAnsi="Times New Roman" w:cs="Times New Roman"/>
                <w:sz w:val="12"/>
                <w:szCs w:val="12"/>
                <w:lang w:eastAsia="en-US"/>
              </w:rPr>
              <w:t>.В</w:t>
            </w:r>
            <w:proofErr w:type="spellEnd"/>
            <w:proofErr w:type="gramEnd"/>
            <w:r w:rsidRPr="002D1600">
              <w:rPr>
                <w:rFonts w:ascii="Times New Roman" w:eastAsia="Calibri" w:hAnsi="Times New Roman" w:cs="Times New Roman"/>
                <w:sz w:val="12"/>
                <w:szCs w:val="12"/>
                <w:lang w:eastAsia="en-US"/>
              </w:rPr>
              <w:t xml:space="preserve"> 2015г.планируется замена пожарной сигнализации в 1(одном)детском саду</w:t>
            </w: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2.1.14</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Приобретение и зарядка огнетушителей</w:t>
            </w:r>
          </w:p>
        </w:tc>
        <w:tc>
          <w:tcPr>
            <w:tcW w:w="10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0240206</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0,00000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37,36</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37,36000</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2015г</w:t>
            </w:r>
            <w:proofErr w:type="gramStart"/>
            <w:r w:rsidRPr="002D1600">
              <w:rPr>
                <w:rFonts w:ascii="Times New Roman" w:eastAsia="Calibri" w:hAnsi="Times New Roman" w:cs="Times New Roman"/>
                <w:sz w:val="12"/>
                <w:szCs w:val="12"/>
                <w:lang w:eastAsia="en-US"/>
              </w:rPr>
              <w:t>.п</w:t>
            </w:r>
            <w:proofErr w:type="gramEnd"/>
            <w:r w:rsidRPr="002D1600">
              <w:rPr>
                <w:rFonts w:ascii="Times New Roman" w:eastAsia="Calibri" w:hAnsi="Times New Roman" w:cs="Times New Roman"/>
                <w:sz w:val="12"/>
                <w:szCs w:val="12"/>
                <w:lang w:eastAsia="en-US"/>
              </w:rPr>
              <w:t>ланируется приобрести и провести зарядку огнетушителей в 11(одиннадцати)детских садах</w:t>
            </w: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2.2</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Расходы за счет субсидии на денежное поощрение победителям конкурса "Детские сады - детям".</w:t>
            </w:r>
          </w:p>
        </w:tc>
        <w:tc>
          <w:tcPr>
            <w:tcW w:w="10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0701</w:t>
            </w: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0247559</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125,00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125,00000</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Кредиторская задолженность 2013г. победителя конкурса "Детские сады - детям" МБОУ "</w:t>
            </w:r>
            <w:proofErr w:type="spellStart"/>
            <w:r w:rsidRPr="002D1600">
              <w:rPr>
                <w:rFonts w:ascii="Times New Roman" w:eastAsia="Calibri" w:hAnsi="Times New Roman" w:cs="Times New Roman"/>
                <w:sz w:val="12"/>
                <w:szCs w:val="12"/>
                <w:lang w:eastAsia="en-US"/>
              </w:rPr>
              <w:t>Каратузская</w:t>
            </w:r>
            <w:proofErr w:type="spellEnd"/>
            <w:r w:rsidRPr="002D1600">
              <w:rPr>
                <w:rFonts w:ascii="Times New Roman" w:eastAsia="Calibri" w:hAnsi="Times New Roman" w:cs="Times New Roman"/>
                <w:sz w:val="12"/>
                <w:szCs w:val="12"/>
                <w:lang w:eastAsia="en-US"/>
              </w:rPr>
              <w:t xml:space="preserve"> СОШ" (филиал Лебедевская ООШ)</w:t>
            </w:r>
          </w:p>
        </w:tc>
      </w:tr>
      <w:tr w:rsidR="002D1600" w:rsidRPr="002D1600" w:rsidTr="002D1600">
        <w:trPr>
          <w:trHeight w:val="20"/>
        </w:trPr>
        <w:tc>
          <w:tcPr>
            <w:tcW w:w="11241" w:type="dxa"/>
            <w:gridSpan w:val="13"/>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Задача № 3. Выполнение мероприятий по энергосбережению и </w:t>
            </w:r>
            <w:proofErr w:type="spellStart"/>
            <w:r w:rsidRPr="002D1600">
              <w:rPr>
                <w:rFonts w:ascii="Times New Roman" w:eastAsia="Calibri" w:hAnsi="Times New Roman" w:cs="Times New Roman"/>
                <w:sz w:val="12"/>
                <w:szCs w:val="12"/>
                <w:lang w:eastAsia="en-US"/>
              </w:rPr>
              <w:t>энергоэффективности</w:t>
            </w:r>
            <w:proofErr w:type="spellEnd"/>
            <w:r w:rsidRPr="002D1600">
              <w:rPr>
                <w:rFonts w:ascii="Times New Roman" w:eastAsia="Calibri" w:hAnsi="Times New Roman" w:cs="Times New Roman"/>
                <w:sz w:val="12"/>
                <w:szCs w:val="12"/>
                <w:lang w:eastAsia="en-US"/>
              </w:rPr>
              <w:t>.</w:t>
            </w: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1054"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всего расходные обязательства</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47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1190,00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350,00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350,00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1890,00</w:t>
            </w:r>
          </w:p>
        </w:tc>
        <w:tc>
          <w:tcPr>
            <w:tcW w:w="168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3.1</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Выполнение мероприятий по энергосбережению и </w:t>
            </w:r>
            <w:proofErr w:type="spellStart"/>
            <w:r w:rsidRPr="002D1600">
              <w:rPr>
                <w:rFonts w:ascii="Times New Roman" w:eastAsia="Calibri" w:hAnsi="Times New Roman" w:cs="Times New Roman"/>
                <w:sz w:val="12"/>
                <w:szCs w:val="12"/>
                <w:lang w:eastAsia="en-US"/>
              </w:rPr>
              <w:t>энергоэффективности</w:t>
            </w:r>
            <w:proofErr w:type="spellEnd"/>
            <w:r w:rsidRPr="002D1600">
              <w:rPr>
                <w:rFonts w:ascii="Times New Roman" w:eastAsia="Calibri" w:hAnsi="Times New Roman" w:cs="Times New Roman"/>
                <w:sz w:val="12"/>
                <w:szCs w:val="12"/>
                <w:lang w:eastAsia="en-US"/>
              </w:rPr>
              <w:t>.</w:t>
            </w:r>
          </w:p>
        </w:tc>
        <w:tc>
          <w:tcPr>
            <w:tcW w:w="1054"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47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0240207</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1190,00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350,00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350,00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1890,00</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В 2014г. выполнены мероприятия по энергосбережению и </w:t>
            </w:r>
            <w:proofErr w:type="spellStart"/>
            <w:r w:rsidRPr="002D1600">
              <w:rPr>
                <w:rFonts w:ascii="Times New Roman" w:eastAsia="Calibri" w:hAnsi="Times New Roman" w:cs="Times New Roman"/>
                <w:sz w:val="12"/>
                <w:szCs w:val="12"/>
                <w:lang w:eastAsia="en-US"/>
              </w:rPr>
              <w:t>энергоэффективности</w:t>
            </w:r>
            <w:proofErr w:type="spellEnd"/>
            <w:r w:rsidRPr="002D1600">
              <w:rPr>
                <w:rFonts w:ascii="Times New Roman" w:eastAsia="Calibri" w:hAnsi="Times New Roman" w:cs="Times New Roman"/>
                <w:sz w:val="12"/>
                <w:szCs w:val="12"/>
                <w:lang w:eastAsia="en-US"/>
              </w:rPr>
              <w:t xml:space="preserve"> в 11(одиннадцати)детских </w:t>
            </w:r>
            <w:proofErr w:type="spellStart"/>
            <w:r w:rsidRPr="002D1600">
              <w:rPr>
                <w:rFonts w:ascii="Times New Roman" w:eastAsia="Calibri" w:hAnsi="Times New Roman" w:cs="Times New Roman"/>
                <w:sz w:val="12"/>
                <w:szCs w:val="12"/>
                <w:lang w:eastAsia="en-US"/>
              </w:rPr>
              <w:t>садах</w:t>
            </w:r>
            <w:proofErr w:type="gramStart"/>
            <w:r w:rsidRPr="002D1600">
              <w:rPr>
                <w:rFonts w:ascii="Times New Roman" w:eastAsia="Calibri" w:hAnsi="Times New Roman" w:cs="Times New Roman"/>
                <w:sz w:val="12"/>
                <w:szCs w:val="12"/>
                <w:lang w:eastAsia="en-US"/>
              </w:rPr>
              <w:t>.В</w:t>
            </w:r>
            <w:proofErr w:type="spellEnd"/>
            <w:proofErr w:type="gramEnd"/>
            <w:r w:rsidRPr="002D1600">
              <w:rPr>
                <w:rFonts w:ascii="Times New Roman" w:eastAsia="Calibri" w:hAnsi="Times New Roman" w:cs="Times New Roman"/>
                <w:sz w:val="12"/>
                <w:szCs w:val="12"/>
                <w:lang w:eastAsia="en-US"/>
              </w:rPr>
              <w:t xml:space="preserve"> 2016-2017г. планируется в 11(одиннадцати)детских садах</w:t>
            </w: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3.1.1</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Ремонт конструктивных элементов здания учреждений образования.</w:t>
            </w: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479"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0240207</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350,00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350,00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700,00</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2016-2017г</w:t>
            </w:r>
            <w:proofErr w:type="gramStart"/>
            <w:r w:rsidRPr="002D1600">
              <w:rPr>
                <w:rFonts w:ascii="Times New Roman" w:eastAsia="Calibri" w:hAnsi="Times New Roman" w:cs="Times New Roman"/>
                <w:sz w:val="12"/>
                <w:szCs w:val="12"/>
                <w:lang w:eastAsia="en-US"/>
              </w:rPr>
              <w:t>.п</w:t>
            </w:r>
            <w:proofErr w:type="gramEnd"/>
            <w:r w:rsidRPr="002D1600">
              <w:rPr>
                <w:rFonts w:ascii="Times New Roman" w:eastAsia="Calibri" w:hAnsi="Times New Roman" w:cs="Times New Roman"/>
                <w:sz w:val="12"/>
                <w:szCs w:val="12"/>
                <w:lang w:eastAsia="en-US"/>
              </w:rPr>
              <w:t>ланируется произвести ремонт конструктивных элементов здания в 2(двух)детских садах</w:t>
            </w: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3.1.2</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Приобретение и замена </w:t>
            </w:r>
            <w:proofErr w:type="spellStart"/>
            <w:r w:rsidRPr="002D1600">
              <w:rPr>
                <w:rFonts w:ascii="Times New Roman" w:eastAsia="Calibri" w:hAnsi="Times New Roman" w:cs="Times New Roman"/>
                <w:sz w:val="12"/>
                <w:szCs w:val="12"/>
                <w:lang w:eastAsia="en-US"/>
              </w:rPr>
              <w:t>электрокотла</w:t>
            </w:r>
            <w:proofErr w:type="spellEnd"/>
            <w:proofErr w:type="gramStart"/>
            <w:r w:rsidRPr="002D1600">
              <w:rPr>
                <w:rFonts w:ascii="Times New Roman" w:eastAsia="Calibri" w:hAnsi="Times New Roman" w:cs="Times New Roman"/>
                <w:sz w:val="12"/>
                <w:szCs w:val="12"/>
                <w:lang w:eastAsia="en-US"/>
              </w:rPr>
              <w:t xml:space="preserve"> .</w:t>
            </w:r>
            <w:proofErr w:type="gramEnd"/>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0240207</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40,00</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2014г</w:t>
            </w:r>
            <w:proofErr w:type="gramStart"/>
            <w:r w:rsidRPr="002D1600">
              <w:rPr>
                <w:rFonts w:ascii="Times New Roman" w:eastAsia="Calibri" w:hAnsi="Times New Roman" w:cs="Times New Roman"/>
                <w:sz w:val="12"/>
                <w:szCs w:val="12"/>
                <w:lang w:eastAsia="en-US"/>
              </w:rPr>
              <w:t>.б</w:t>
            </w:r>
            <w:proofErr w:type="gramEnd"/>
            <w:r w:rsidRPr="002D1600">
              <w:rPr>
                <w:rFonts w:ascii="Times New Roman" w:eastAsia="Calibri" w:hAnsi="Times New Roman" w:cs="Times New Roman"/>
                <w:sz w:val="12"/>
                <w:szCs w:val="12"/>
                <w:lang w:eastAsia="en-US"/>
              </w:rPr>
              <w:t>ыл приобретен и заменен котел в 1 детский сад</w:t>
            </w:r>
          </w:p>
        </w:tc>
      </w:tr>
      <w:tr w:rsidR="002D1600" w:rsidRPr="002D1600" w:rsidTr="002D1600">
        <w:trPr>
          <w:trHeight w:val="20"/>
        </w:trPr>
        <w:tc>
          <w:tcPr>
            <w:tcW w:w="392"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3.1.3</w:t>
            </w:r>
          </w:p>
        </w:tc>
        <w:tc>
          <w:tcPr>
            <w:tcW w:w="181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Перевод </w:t>
            </w:r>
            <w:proofErr w:type="spellStart"/>
            <w:r w:rsidRPr="002D1600">
              <w:rPr>
                <w:rFonts w:ascii="Times New Roman" w:eastAsia="Calibri" w:hAnsi="Times New Roman" w:cs="Times New Roman"/>
                <w:sz w:val="12"/>
                <w:szCs w:val="12"/>
                <w:lang w:eastAsia="en-US"/>
              </w:rPr>
              <w:t>электрокотельных</w:t>
            </w:r>
            <w:proofErr w:type="spellEnd"/>
            <w:r w:rsidRPr="002D1600">
              <w:rPr>
                <w:rFonts w:ascii="Times New Roman" w:eastAsia="Calibri" w:hAnsi="Times New Roman" w:cs="Times New Roman"/>
                <w:sz w:val="12"/>
                <w:szCs w:val="12"/>
                <w:lang w:eastAsia="en-US"/>
              </w:rPr>
              <w:t xml:space="preserve"> на </w:t>
            </w:r>
            <w:proofErr w:type="gramStart"/>
            <w:r w:rsidRPr="002D1600">
              <w:rPr>
                <w:rFonts w:ascii="Times New Roman" w:eastAsia="Calibri" w:hAnsi="Times New Roman" w:cs="Times New Roman"/>
                <w:sz w:val="12"/>
                <w:szCs w:val="12"/>
                <w:lang w:eastAsia="en-US"/>
              </w:rPr>
              <w:t>котельные</w:t>
            </w:r>
            <w:proofErr w:type="gramEnd"/>
            <w:r w:rsidRPr="002D1600">
              <w:rPr>
                <w:rFonts w:ascii="Times New Roman" w:eastAsia="Calibri" w:hAnsi="Times New Roman" w:cs="Times New Roman"/>
                <w:sz w:val="12"/>
                <w:szCs w:val="12"/>
                <w:lang w:eastAsia="en-US"/>
              </w:rPr>
              <w:t xml:space="preserve"> на твердом топливе (приобретение материалов и оборудования)</w:t>
            </w:r>
          </w:p>
        </w:tc>
        <w:tc>
          <w:tcPr>
            <w:tcW w:w="1054"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4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479"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0240207</w:t>
            </w:r>
          </w:p>
        </w:tc>
        <w:tc>
          <w:tcPr>
            <w:tcW w:w="5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1150,00</w:t>
            </w:r>
          </w:p>
        </w:tc>
        <w:tc>
          <w:tcPr>
            <w:tcW w:w="74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49"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1150,00</w:t>
            </w:r>
          </w:p>
        </w:tc>
        <w:tc>
          <w:tcPr>
            <w:tcW w:w="1682"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В 2014г. приобретен </w:t>
            </w:r>
            <w:proofErr w:type="spellStart"/>
            <w:r w:rsidRPr="002D1600">
              <w:rPr>
                <w:rFonts w:ascii="Times New Roman" w:eastAsia="Calibri" w:hAnsi="Times New Roman" w:cs="Times New Roman"/>
                <w:sz w:val="12"/>
                <w:szCs w:val="12"/>
                <w:lang w:eastAsia="en-US"/>
              </w:rPr>
              <w:t>кател</w:t>
            </w:r>
            <w:proofErr w:type="spellEnd"/>
            <w:r w:rsidRPr="002D1600">
              <w:rPr>
                <w:rFonts w:ascii="Times New Roman" w:eastAsia="Calibri" w:hAnsi="Times New Roman" w:cs="Times New Roman"/>
                <w:sz w:val="12"/>
                <w:szCs w:val="12"/>
                <w:lang w:eastAsia="en-US"/>
              </w:rPr>
              <w:t xml:space="preserve"> для котельной на твердом топливе в 1 детский сад.</w:t>
            </w:r>
          </w:p>
        </w:tc>
      </w:tr>
    </w:tbl>
    <w:p w:rsidR="002D1600" w:rsidRDefault="002D1600" w:rsidP="008865A1">
      <w:pPr>
        <w:spacing w:after="0" w:line="240" w:lineRule="auto"/>
        <w:rPr>
          <w:rFonts w:ascii="Times New Roman" w:eastAsia="Calibri" w:hAnsi="Times New Roman" w:cs="Times New Roman"/>
          <w:sz w:val="12"/>
          <w:szCs w:val="12"/>
          <w:lang w:eastAsia="en-US"/>
        </w:rPr>
      </w:pPr>
    </w:p>
    <w:p w:rsidR="002D1600" w:rsidRDefault="002D1600">
      <w:pPr>
        <w:spacing w:after="200" w:line="276" w:lineRule="auto"/>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br w:type="page"/>
      </w:r>
    </w:p>
    <w:tbl>
      <w:tblPr>
        <w:tblStyle w:val="aff5"/>
        <w:tblW w:w="11256" w:type="dxa"/>
        <w:tblLook w:val="04A0" w:firstRow="1" w:lastRow="0" w:firstColumn="1" w:lastColumn="0" w:noHBand="0" w:noVBand="1"/>
      </w:tblPr>
      <w:tblGrid>
        <w:gridCol w:w="570"/>
        <w:gridCol w:w="2373"/>
        <w:gridCol w:w="1011"/>
        <w:gridCol w:w="516"/>
        <w:gridCol w:w="516"/>
        <w:gridCol w:w="636"/>
        <w:gridCol w:w="516"/>
        <w:gridCol w:w="846"/>
        <w:gridCol w:w="786"/>
        <w:gridCol w:w="666"/>
        <w:gridCol w:w="666"/>
        <w:gridCol w:w="846"/>
        <w:gridCol w:w="1308"/>
      </w:tblGrid>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237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0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18" w:type="dxa"/>
            <w:gridSpan w:val="6"/>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Приложение № 2 к подпрограмме 5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237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0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0686" w:type="dxa"/>
            <w:gridSpan w:val="12"/>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Перечень мероприятий подпрограммы 5 "Обеспечение жизнедеятельности учреждений подведомственных управлению образования администрации  Каратузского района"  муниципальной программы Каратузского района "Развитие системы образования Каратузского района" c указанием объемов средств на их реализацию и ожидаемых результатов</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237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0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2373"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0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570"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2373"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Наименование программы, подпрограммы</w:t>
            </w:r>
          </w:p>
        </w:tc>
        <w:tc>
          <w:tcPr>
            <w:tcW w:w="1011"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ГРБС</w:t>
            </w:r>
          </w:p>
        </w:tc>
        <w:tc>
          <w:tcPr>
            <w:tcW w:w="2184" w:type="dxa"/>
            <w:gridSpan w:val="4"/>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Код бюджетной классификации </w:t>
            </w:r>
          </w:p>
        </w:tc>
        <w:tc>
          <w:tcPr>
            <w:tcW w:w="3810" w:type="dxa"/>
            <w:gridSpan w:val="5"/>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Расходы (тыс. руб.), годы</w:t>
            </w:r>
          </w:p>
        </w:tc>
        <w:tc>
          <w:tcPr>
            <w:tcW w:w="1308"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Ожидаемый результат от реализации подпрограммного мероприятия (в натуральном выражении)</w:t>
            </w:r>
          </w:p>
        </w:tc>
      </w:tr>
      <w:tr w:rsidR="002D1600" w:rsidRPr="002D1600" w:rsidTr="002D1600">
        <w:trPr>
          <w:trHeight w:val="20"/>
        </w:trPr>
        <w:tc>
          <w:tcPr>
            <w:tcW w:w="570"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2373"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ГРБС</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roofErr w:type="spellStart"/>
            <w:r w:rsidRPr="002D1600">
              <w:rPr>
                <w:rFonts w:ascii="Times New Roman" w:eastAsia="Calibri" w:hAnsi="Times New Roman" w:cs="Times New Roman"/>
                <w:sz w:val="12"/>
                <w:szCs w:val="12"/>
                <w:lang w:eastAsia="en-US"/>
              </w:rPr>
              <w:t>РзПр</w:t>
            </w:r>
            <w:proofErr w:type="spellEnd"/>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ЦСР</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ВР</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2014</w:t>
            </w:r>
          </w:p>
        </w:tc>
        <w:tc>
          <w:tcPr>
            <w:tcW w:w="78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2015</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2016</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2017</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итого на период</w:t>
            </w:r>
          </w:p>
        </w:tc>
        <w:tc>
          <w:tcPr>
            <w:tcW w:w="1308"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r>
      <w:tr w:rsidR="002D1600" w:rsidRPr="002D1600" w:rsidTr="002D1600">
        <w:trPr>
          <w:trHeight w:val="20"/>
        </w:trPr>
        <w:tc>
          <w:tcPr>
            <w:tcW w:w="11256" w:type="dxa"/>
            <w:gridSpan w:val="13"/>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Цель подпрограммы: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 </w:t>
            </w:r>
          </w:p>
        </w:tc>
      </w:tr>
      <w:tr w:rsidR="002D1600" w:rsidRPr="002D1600" w:rsidTr="002D1600">
        <w:trPr>
          <w:trHeight w:val="20"/>
        </w:trPr>
        <w:tc>
          <w:tcPr>
            <w:tcW w:w="2943" w:type="dxa"/>
            <w:gridSpan w:val="2"/>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1011"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всего расходные обязательства по подпрограмме</w:t>
            </w:r>
          </w:p>
        </w:tc>
        <w:tc>
          <w:tcPr>
            <w:tcW w:w="516" w:type="dxa"/>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w:t>
            </w:r>
          </w:p>
        </w:tc>
        <w:tc>
          <w:tcPr>
            <w:tcW w:w="516" w:type="dxa"/>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w:t>
            </w:r>
          </w:p>
        </w:tc>
        <w:tc>
          <w:tcPr>
            <w:tcW w:w="636" w:type="dxa"/>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w:t>
            </w:r>
          </w:p>
        </w:tc>
        <w:tc>
          <w:tcPr>
            <w:tcW w:w="516" w:type="dxa"/>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17656,48241</w:t>
            </w:r>
          </w:p>
        </w:tc>
        <w:tc>
          <w:tcPr>
            <w:tcW w:w="78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4224,01</w:t>
            </w:r>
          </w:p>
        </w:tc>
        <w:tc>
          <w:tcPr>
            <w:tcW w:w="66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2300,00</w:t>
            </w:r>
          </w:p>
        </w:tc>
        <w:tc>
          <w:tcPr>
            <w:tcW w:w="66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2300,00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26480,49241</w:t>
            </w:r>
          </w:p>
        </w:tc>
        <w:tc>
          <w:tcPr>
            <w:tcW w:w="1308" w:type="dxa"/>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 </w:t>
            </w:r>
          </w:p>
        </w:tc>
      </w:tr>
      <w:tr w:rsidR="002D1600" w:rsidRPr="002D1600" w:rsidTr="002D1600">
        <w:trPr>
          <w:trHeight w:val="20"/>
        </w:trPr>
        <w:tc>
          <w:tcPr>
            <w:tcW w:w="2943" w:type="dxa"/>
            <w:gridSpan w:val="2"/>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1011"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51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516" w:type="dxa"/>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w:t>
            </w:r>
          </w:p>
        </w:tc>
        <w:tc>
          <w:tcPr>
            <w:tcW w:w="636" w:type="dxa"/>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w:t>
            </w:r>
          </w:p>
        </w:tc>
        <w:tc>
          <w:tcPr>
            <w:tcW w:w="516" w:type="dxa"/>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17656,48241</w:t>
            </w:r>
          </w:p>
        </w:tc>
        <w:tc>
          <w:tcPr>
            <w:tcW w:w="78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4224,01</w:t>
            </w:r>
          </w:p>
        </w:tc>
        <w:tc>
          <w:tcPr>
            <w:tcW w:w="66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2300,00</w:t>
            </w:r>
          </w:p>
        </w:tc>
        <w:tc>
          <w:tcPr>
            <w:tcW w:w="66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2300,00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26480,49241</w:t>
            </w:r>
          </w:p>
        </w:tc>
        <w:tc>
          <w:tcPr>
            <w:tcW w:w="1308" w:type="dxa"/>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 </w:t>
            </w:r>
          </w:p>
        </w:tc>
      </w:tr>
      <w:tr w:rsidR="002D1600" w:rsidRPr="002D1600" w:rsidTr="002D1600">
        <w:trPr>
          <w:trHeight w:val="20"/>
        </w:trPr>
        <w:tc>
          <w:tcPr>
            <w:tcW w:w="11256" w:type="dxa"/>
            <w:gridSpan w:val="13"/>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Задача № 1. Выполнение требований надзорных органов</w:t>
            </w:r>
          </w:p>
        </w:tc>
      </w:tr>
      <w:tr w:rsidR="002D1600" w:rsidRPr="002D1600" w:rsidTr="002D1600">
        <w:trPr>
          <w:trHeight w:val="20"/>
        </w:trPr>
        <w:tc>
          <w:tcPr>
            <w:tcW w:w="57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1011"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всего расходные обязательства по подпрограмме</w:t>
            </w:r>
          </w:p>
        </w:tc>
        <w:tc>
          <w:tcPr>
            <w:tcW w:w="51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51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63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51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11942,29249</w:t>
            </w:r>
          </w:p>
        </w:tc>
        <w:tc>
          <w:tcPr>
            <w:tcW w:w="78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1726,15000</w:t>
            </w:r>
          </w:p>
        </w:tc>
        <w:tc>
          <w:tcPr>
            <w:tcW w:w="66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800,00</w:t>
            </w:r>
          </w:p>
        </w:tc>
        <w:tc>
          <w:tcPr>
            <w:tcW w:w="66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800,00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15268,44249</w:t>
            </w:r>
          </w:p>
        </w:tc>
        <w:tc>
          <w:tcPr>
            <w:tcW w:w="1308" w:type="dxa"/>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 </w:t>
            </w:r>
          </w:p>
        </w:tc>
      </w:tr>
      <w:tr w:rsidR="002D1600" w:rsidRPr="002D1600" w:rsidTr="002D1600">
        <w:trPr>
          <w:trHeight w:val="20"/>
        </w:trPr>
        <w:tc>
          <w:tcPr>
            <w:tcW w:w="570"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Выполнение требований надзорных органов.</w:t>
            </w:r>
          </w:p>
        </w:tc>
        <w:tc>
          <w:tcPr>
            <w:tcW w:w="1011"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всего расходные обязательства по подпрограмме</w:t>
            </w:r>
          </w:p>
        </w:tc>
        <w:tc>
          <w:tcPr>
            <w:tcW w:w="51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51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63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0250208</w:t>
            </w:r>
          </w:p>
        </w:tc>
        <w:tc>
          <w:tcPr>
            <w:tcW w:w="51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2110,58500</w:t>
            </w:r>
          </w:p>
        </w:tc>
        <w:tc>
          <w:tcPr>
            <w:tcW w:w="78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1726,15000</w:t>
            </w:r>
          </w:p>
        </w:tc>
        <w:tc>
          <w:tcPr>
            <w:tcW w:w="66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800,00</w:t>
            </w:r>
          </w:p>
        </w:tc>
        <w:tc>
          <w:tcPr>
            <w:tcW w:w="66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800,00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5436,73500</w:t>
            </w:r>
          </w:p>
        </w:tc>
        <w:tc>
          <w:tcPr>
            <w:tcW w:w="1308" w:type="dxa"/>
            <w:hideMark/>
          </w:tcPr>
          <w:p w:rsidR="002D1600" w:rsidRPr="002D1600" w:rsidRDefault="002D1600" w:rsidP="002D1600">
            <w:pPr>
              <w:spacing w:after="0" w:line="240" w:lineRule="auto"/>
              <w:rPr>
                <w:rFonts w:ascii="Times New Roman" w:eastAsia="Calibri" w:hAnsi="Times New Roman" w:cs="Times New Roman"/>
                <w:b/>
                <w:bCs/>
                <w:sz w:val="12"/>
                <w:szCs w:val="12"/>
                <w:lang w:eastAsia="en-US"/>
              </w:rPr>
            </w:pPr>
            <w:r w:rsidRPr="002D1600">
              <w:rPr>
                <w:rFonts w:ascii="Times New Roman" w:eastAsia="Calibri" w:hAnsi="Times New Roman" w:cs="Times New Roman"/>
                <w:b/>
                <w:bCs/>
                <w:sz w:val="12"/>
                <w:szCs w:val="12"/>
                <w:lang w:eastAsia="en-US"/>
              </w:rPr>
              <w:t> </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1.1.1</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Монтаж систем охраны и видеонаблюдения  в учреждениях образования.</w:t>
            </w:r>
          </w:p>
        </w:tc>
        <w:tc>
          <w:tcPr>
            <w:tcW w:w="1011"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516"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516"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0709</w:t>
            </w: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0250208</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99,00</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350,00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449,00000</w:t>
            </w:r>
          </w:p>
        </w:tc>
        <w:tc>
          <w:tcPr>
            <w:tcW w:w="1308"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2014 г. в 1 ОУ; в 2015 г. в 7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1.1.2</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Огнезащитная обработка деревянных </w:t>
            </w:r>
            <w:proofErr w:type="gramStart"/>
            <w:r w:rsidRPr="002D1600">
              <w:rPr>
                <w:rFonts w:ascii="Times New Roman" w:eastAsia="Calibri" w:hAnsi="Times New Roman" w:cs="Times New Roman"/>
                <w:sz w:val="12"/>
                <w:szCs w:val="12"/>
                <w:lang w:eastAsia="en-US"/>
              </w:rPr>
              <w:t>конструкций кровли зданий учреждений образования</w:t>
            </w:r>
            <w:proofErr w:type="gramEnd"/>
            <w:r w:rsidRPr="002D1600">
              <w:rPr>
                <w:rFonts w:ascii="Times New Roman" w:eastAsia="Calibri" w:hAnsi="Times New Roman" w:cs="Times New Roman"/>
                <w:sz w:val="12"/>
                <w:szCs w:val="12"/>
                <w:lang w:eastAsia="en-US"/>
              </w:rPr>
              <w:t>.</w:t>
            </w:r>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0250208</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546,059</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70,00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300,00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300,00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1216,05900</w:t>
            </w:r>
          </w:p>
        </w:tc>
        <w:tc>
          <w:tcPr>
            <w:tcW w:w="1308"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2014 г. в 6 ОУ; 2015 г. в 1 ОУ; в 2016 г. в 4 ОУ; в 2017 г. в 4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1.1.3</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Установка оборудования для обеспечения вывода сигнала "тревога" на централизованный пульт.</w:t>
            </w:r>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0250208</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374,00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374,00000</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2015 г. в 16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1.1.4</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Замена и ремонт полового покрытия в учреждениях образования.</w:t>
            </w:r>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0250208</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548,00</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548,00000</w:t>
            </w:r>
          </w:p>
        </w:tc>
        <w:tc>
          <w:tcPr>
            <w:tcW w:w="1308"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2014 г. в 3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1.1.5</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Ремонт системы водоснабжения, канализации и отопления в учреждениях образования.</w:t>
            </w:r>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0250208</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99,00</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449,00000</w:t>
            </w:r>
          </w:p>
        </w:tc>
        <w:tc>
          <w:tcPr>
            <w:tcW w:w="1308"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2014 г. в 1 ОУ; в 2015 г. в 1; в 2016 г. в 6 ОУ; в 2017 г. в 7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1.1.6</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Ремонт локально-вытяжной системы вентиляции в учреждениях образования.</w:t>
            </w:r>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0250208</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800,00000</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2016 г. 8 ОУ; в 2017 г. в 8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1.1.7</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Приобретение материалов и оборудования для ремонта пищеблоков, оснащение технологическим оборудованием учреждений образования.</w:t>
            </w:r>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0250208</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95,00</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95,00000</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2014 г. в 2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1.1.8</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Разработка проектно-сметной документации на проведение капитального ремонта.</w:t>
            </w:r>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0250208</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0,00000</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2016 г.1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1.1.9</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Благоустройство территорий учреждений образования.</w:t>
            </w:r>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0250208</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99,00</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305,00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404,00000</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2014 г. в 1 ОУ; в 2015 в 2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1.1.10</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Ремонт электропроводки и наружного освещения.</w:t>
            </w:r>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0250208</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297,00</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297,00000</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2014 г</w:t>
            </w:r>
            <w:proofErr w:type="gramStart"/>
            <w:r w:rsidRPr="002D1600">
              <w:rPr>
                <w:rFonts w:ascii="Times New Roman" w:eastAsia="Calibri" w:hAnsi="Times New Roman" w:cs="Times New Roman"/>
                <w:sz w:val="12"/>
                <w:szCs w:val="12"/>
                <w:lang w:eastAsia="en-US"/>
              </w:rPr>
              <w:t xml:space="preserve"> .</w:t>
            </w:r>
            <w:proofErr w:type="gramEnd"/>
            <w:r w:rsidRPr="002D1600">
              <w:rPr>
                <w:rFonts w:ascii="Times New Roman" w:eastAsia="Calibri" w:hAnsi="Times New Roman" w:cs="Times New Roman"/>
                <w:sz w:val="12"/>
                <w:szCs w:val="12"/>
                <w:lang w:eastAsia="en-US"/>
              </w:rPr>
              <w:t xml:space="preserve"> в 3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1.1.11</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Приобретение материалов и оборудования для монтажа системы охраны и видеонаблюдения  в учреждениях образования.</w:t>
            </w:r>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0250208</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50,00</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50,00000</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2014 г. в 1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1.1.12</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Приобретение материалов и оборудования для ремонта системы водоснабжения, канализации и отопления в учреждениях образования.</w:t>
            </w:r>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0250208</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213,00</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150,40100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363,40100</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2014 г. в 7 ОУ; в 2015 в 6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1.1.13</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Приобретение материалов и оборудования для ремонта электропроводки и наружного освещения.</w:t>
            </w:r>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0250208</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9,826</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9,82600</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2014 г. в 2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1.1.14</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Ремонт дымовой трубы.</w:t>
            </w:r>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0250208</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54,70</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54,70000</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2014 г. в 1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1.1.15</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Приобретение посуды</w:t>
            </w:r>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0250208</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297,543</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297,54300</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2015 г. в 15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1.1.16</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Приобретение и заправка огнетушителей</w:t>
            </w:r>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0250208</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29,206</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29,20600</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2015 г. в 11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1.2</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w:t>
            </w:r>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0257439</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3543,407</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3543,40700</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в 2014 г. в 3 ОУ; </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1.3</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Расходы за счет субсидии на проведение реконструкции или капитального ремонта зданий общеобразовательных учреждений Красноярского края, находящихся в аварийном состоянии </w:t>
            </w:r>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0702</w:t>
            </w: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0257562</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6288,30049</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6288,30049</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в 2014 г. в 1 ОУ; </w:t>
            </w:r>
          </w:p>
        </w:tc>
      </w:tr>
      <w:tr w:rsidR="002D1600" w:rsidRPr="002D1600" w:rsidTr="002D1600">
        <w:trPr>
          <w:trHeight w:val="20"/>
        </w:trPr>
        <w:tc>
          <w:tcPr>
            <w:tcW w:w="2943" w:type="dxa"/>
            <w:gridSpan w:val="2"/>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Задача № 2. Выполнение мероприятий по энергосбережению и </w:t>
            </w:r>
            <w:proofErr w:type="spellStart"/>
            <w:r w:rsidRPr="002D1600">
              <w:rPr>
                <w:rFonts w:ascii="Times New Roman" w:eastAsia="Calibri" w:hAnsi="Times New Roman" w:cs="Times New Roman"/>
                <w:sz w:val="12"/>
                <w:szCs w:val="12"/>
                <w:lang w:eastAsia="en-US"/>
              </w:rPr>
              <w:t>энергоэффективности</w:t>
            </w:r>
            <w:proofErr w:type="spellEnd"/>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0702</w:t>
            </w: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1011"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3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51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5714,18992</w:t>
            </w:r>
          </w:p>
        </w:tc>
        <w:tc>
          <w:tcPr>
            <w:tcW w:w="78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2497,86000</w:t>
            </w:r>
          </w:p>
        </w:tc>
        <w:tc>
          <w:tcPr>
            <w:tcW w:w="66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1500,00</w:t>
            </w:r>
          </w:p>
        </w:tc>
        <w:tc>
          <w:tcPr>
            <w:tcW w:w="66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1500,00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11212,04992</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Выполнение мероприятий по энергосбережению и </w:t>
            </w:r>
            <w:proofErr w:type="spellStart"/>
            <w:r w:rsidRPr="002D1600">
              <w:rPr>
                <w:rFonts w:ascii="Times New Roman" w:eastAsia="Calibri" w:hAnsi="Times New Roman" w:cs="Times New Roman"/>
                <w:sz w:val="12"/>
                <w:szCs w:val="12"/>
                <w:lang w:eastAsia="en-US"/>
              </w:rPr>
              <w:t>энергоэффективности</w:t>
            </w:r>
            <w:proofErr w:type="spellEnd"/>
          </w:p>
        </w:tc>
        <w:tc>
          <w:tcPr>
            <w:tcW w:w="1011"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всего расходные обязательства по подпрограмме</w:t>
            </w:r>
          </w:p>
        </w:tc>
        <w:tc>
          <w:tcPr>
            <w:tcW w:w="51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51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w:t>
            </w:r>
          </w:p>
        </w:tc>
        <w:tc>
          <w:tcPr>
            <w:tcW w:w="63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0250209</w:t>
            </w:r>
          </w:p>
        </w:tc>
        <w:tc>
          <w:tcPr>
            <w:tcW w:w="51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1342,10092</w:t>
            </w:r>
          </w:p>
        </w:tc>
        <w:tc>
          <w:tcPr>
            <w:tcW w:w="78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2497,86000</w:t>
            </w:r>
          </w:p>
        </w:tc>
        <w:tc>
          <w:tcPr>
            <w:tcW w:w="66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1500,00</w:t>
            </w:r>
          </w:p>
        </w:tc>
        <w:tc>
          <w:tcPr>
            <w:tcW w:w="66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1500,00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6839,96092</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2.1.1</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Ремонт конструктивных элементов здания учреждений образования</w:t>
            </w:r>
          </w:p>
        </w:tc>
        <w:tc>
          <w:tcPr>
            <w:tcW w:w="1011"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всего расходные обязательства </w:t>
            </w:r>
            <w:r w:rsidRPr="002D1600">
              <w:rPr>
                <w:rFonts w:ascii="Times New Roman" w:eastAsia="Calibri" w:hAnsi="Times New Roman" w:cs="Times New Roman"/>
                <w:sz w:val="12"/>
                <w:szCs w:val="12"/>
                <w:lang w:eastAsia="en-US"/>
              </w:rPr>
              <w:lastRenderedPageBreak/>
              <w:t>по подпрограмме</w:t>
            </w:r>
          </w:p>
        </w:tc>
        <w:tc>
          <w:tcPr>
            <w:tcW w:w="51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lastRenderedPageBreak/>
              <w:t>075</w:t>
            </w:r>
          </w:p>
        </w:tc>
        <w:tc>
          <w:tcPr>
            <w:tcW w:w="51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0702</w:t>
            </w: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0250209</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832,10092</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2307,86000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1500,000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1500,000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6139,96092</w:t>
            </w:r>
          </w:p>
        </w:tc>
        <w:tc>
          <w:tcPr>
            <w:tcW w:w="1308"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в 2014 г. в 1 ОУ; в 2015 г. в 1 ОУ; в 2016 г. 1 ОУ; </w:t>
            </w:r>
            <w:proofErr w:type="gramStart"/>
            <w:r w:rsidRPr="002D1600">
              <w:rPr>
                <w:rFonts w:ascii="Times New Roman" w:eastAsia="Calibri" w:hAnsi="Times New Roman" w:cs="Times New Roman"/>
                <w:sz w:val="12"/>
                <w:szCs w:val="12"/>
                <w:lang w:eastAsia="en-US"/>
              </w:rPr>
              <w:t>В</w:t>
            </w:r>
            <w:proofErr w:type="gramEnd"/>
            <w:r w:rsidRPr="002D1600">
              <w:rPr>
                <w:rFonts w:ascii="Times New Roman" w:eastAsia="Calibri" w:hAnsi="Times New Roman" w:cs="Times New Roman"/>
                <w:sz w:val="12"/>
                <w:szCs w:val="12"/>
                <w:lang w:eastAsia="en-US"/>
              </w:rPr>
              <w:t xml:space="preserve"> 2017 </w:t>
            </w:r>
            <w:r w:rsidRPr="002D1600">
              <w:rPr>
                <w:rFonts w:ascii="Times New Roman" w:eastAsia="Calibri" w:hAnsi="Times New Roman" w:cs="Times New Roman"/>
                <w:sz w:val="12"/>
                <w:szCs w:val="12"/>
                <w:lang w:eastAsia="en-US"/>
              </w:rPr>
              <w:lastRenderedPageBreak/>
              <w:t>в 2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lastRenderedPageBreak/>
              <w:t>2.1.2</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Приобретение материалов и оборудования для ремонта конструктивных элементов здания учреждений образования</w:t>
            </w:r>
          </w:p>
        </w:tc>
        <w:tc>
          <w:tcPr>
            <w:tcW w:w="1011" w:type="dxa"/>
            <w:vMerge w:val="restart"/>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516"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516" w:type="dxa"/>
            <w:vMerge w:val="restart"/>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0702</w:t>
            </w: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0250209</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50,00</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100,00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150,00000</w:t>
            </w:r>
          </w:p>
        </w:tc>
        <w:tc>
          <w:tcPr>
            <w:tcW w:w="1308"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2014 в 1 ОУ; в 2015 г. в 1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2.1.3</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xml:space="preserve">Монтаж электрических сетей для подключения аварийных источников питания </w:t>
            </w:r>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0250209</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210,00</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90,00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300,00000</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2014 г. в 7 ОУ; в 2015 в 3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2.1.4</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Ремонт кровли ОУ</w:t>
            </w:r>
          </w:p>
        </w:tc>
        <w:tc>
          <w:tcPr>
            <w:tcW w:w="1011"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516" w:type="dxa"/>
            <w:vMerge/>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0250209</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250,00</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250,00000</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2014 г. в 1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2.2</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011"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0257746</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4318,90</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4318,90000</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2014 г. в 1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2.3</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proofErr w:type="spellStart"/>
            <w:r w:rsidRPr="002D1600">
              <w:rPr>
                <w:rFonts w:ascii="Times New Roman" w:eastAsia="Calibri" w:hAnsi="Times New Roman" w:cs="Times New Roman"/>
                <w:sz w:val="12"/>
                <w:szCs w:val="12"/>
                <w:lang w:eastAsia="en-US"/>
              </w:rPr>
              <w:t>Софинансирование</w:t>
            </w:r>
            <w:proofErr w:type="spellEnd"/>
            <w:r w:rsidRPr="002D1600">
              <w:rPr>
                <w:rFonts w:ascii="Times New Roman" w:eastAsia="Calibri" w:hAnsi="Times New Roman" w:cs="Times New Roman"/>
                <w:sz w:val="12"/>
                <w:szCs w:val="12"/>
                <w:lang w:eastAsia="en-US"/>
              </w:rPr>
              <w:t xml:space="preserve"> расходов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w:t>
            </w:r>
          </w:p>
        </w:tc>
        <w:tc>
          <w:tcPr>
            <w:tcW w:w="1011"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0702</w:t>
            </w: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0250215</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612</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53,189</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0,00</w:t>
            </w:r>
          </w:p>
        </w:tc>
        <w:tc>
          <w:tcPr>
            <w:tcW w:w="846"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53,18900</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2014 г. в 1 ОУ</w:t>
            </w:r>
          </w:p>
        </w:tc>
      </w:tr>
      <w:tr w:rsidR="002D1600" w:rsidRPr="002D1600" w:rsidTr="002D1600">
        <w:trPr>
          <w:trHeight w:val="20"/>
        </w:trPr>
        <w:tc>
          <w:tcPr>
            <w:tcW w:w="570"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2373"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1011" w:type="dxa"/>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075</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0702</w:t>
            </w:r>
          </w:p>
        </w:tc>
        <w:tc>
          <w:tcPr>
            <w:tcW w:w="63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51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78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66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846"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c>
          <w:tcPr>
            <w:tcW w:w="1308" w:type="dxa"/>
            <w:noWrap/>
            <w:hideMark/>
          </w:tcPr>
          <w:p w:rsidR="002D1600" w:rsidRPr="002D1600" w:rsidRDefault="002D1600" w:rsidP="002D1600">
            <w:pPr>
              <w:spacing w:after="0" w:line="240" w:lineRule="auto"/>
              <w:rPr>
                <w:rFonts w:ascii="Times New Roman" w:eastAsia="Calibri" w:hAnsi="Times New Roman" w:cs="Times New Roman"/>
                <w:sz w:val="12"/>
                <w:szCs w:val="12"/>
                <w:lang w:eastAsia="en-US"/>
              </w:rPr>
            </w:pPr>
            <w:r w:rsidRPr="002D1600">
              <w:rPr>
                <w:rFonts w:ascii="Times New Roman" w:eastAsia="Calibri" w:hAnsi="Times New Roman" w:cs="Times New Roman"/>
                <w:sz w:val="12"/>
                <w:szCs w:val="12"/>
                <w:lang w:eastAsia="en-US"/>
              </w:rPr>
              <w:t> </w:t>
            </w:r>
          </w:p>
        </w:tc>
      </w:tr>
    </w:tbl>
    <w:p w:rsidR="002D1600" w:rsidRDefault="002D1600" w:rsidP="008865A1">
      <w:pPr>
        <w:spacing w:after="0" w:line="240" w:lineRule="auto"/>
        <w:rPr>
          <w:rFonts w:ascii="Times New Roman" w:eastAsia="Calibri" w:hAnsi="Times New Roman" w:cs="Times New Roman"/>
          <w:sz w:val="12"/>
          <w:szCs w:val="12"/>
          <w:lang w:eastAsia="en-US"/>
        </w:rPr>
      </w:pPr>
    </w:p>
    <w:p w:rsidR="00A05E0A" w:rsidRDefault="00A05E0A" w:rsidP="008865A1">
      <w:pPr>
        <w:spacing w:after="0" w:line="240" w:lineRule="auto"/>
        <w:rPr>
          <w:rFonts w:ascii="Times New Roman" w:eastAsia="Calibri" w:hAnsi="Times New Roman" w:cs="Times New Roman"/>
          <w:sz w:val="12"/>
          <w:szCs w:val="12"/>
          <w:lang w:eastAsia="en-US"/>
        </w:rPr>
      </w:pPr>
    </w:p>
    <w:p w:rsidR="00A05E0A" w:rsidRDefault="00A05E0A" w:rsidP="008865A1">
      <w:pPr>
        <w:spacing w:after="0" w:line="240" w:lineRule="auto"/>
        <w:rPr>
          <w:rFonts w:ascii="Times New Roman" w:eastAsia="Calibri" w:hAnsi="Times New Roman" w:cs="Times New Roman"/>
          <w:sz w:val="12"/>
          <w:szCs w:val="12"/>
          <w:lang w:eastAsia="en-US"/>
        </w:rPr>
      </w:pPr>
    </w:p>
    <w:p w:rsidR="00A05E0A" w:rsidRDefault="00A05E0A" w:rsidP="008865A1">
      <w:pPr>
        <w:spacing w:after="0" w:line="240" w:lineRule="auto"/>
        <w:rPr>
          <w:rFonts w:ascii="Times New Roman" w:eastAsia="Calibri" w:hAnsi="Times New Roman" w:cs="Times New Roman"/>
          <w:sz w:val="12"/>
          <w:szCs w:val="12"/>
          <w:lang w:eastAsia="en-US"/>
        </w:rPr>
      </w:pPr>
    </w:p>
    <w:tbl>
      <w:tblPr>
        <w:tblStyle w:val="aff5"/>
        <w:tblW w:w="11238" w:type="dxa"/>
        <w:tblLook w:val="04A0" w:firstRow="1" w:lastRow="0" w:firstColumn="1" w:lastColumn="0" w:noHBand="0" w:noVBand="1"/>
      </w:tblPr>
      <w:tblGrid>
        <w:gridCol w:w="534"/>
        <w:gridCol w:w="1842"/>
        <w:gridCol w:w="1011"/>
        <w:gridCol w:w="1089"/>
        <w:gridCol w:w="593"/>
        <w:gridCol w:w="636"/>
        <w:gridCol w:w="396"/>
        <w:gridCol w:w="546"/>
        <w:gridCol w:w="546"/>
        <w:gridCol w:w="546"/>
        <w:gridCol w:w="546"/>
        <w:gridCol w:w="988"/>
        <w:gridCol w:w="1965"/>
      </w:tblGrid>
      <w:tr w:rsidR="00A05E0A" w:rsidRPr="00A05E0A" w:rsidTr="00A05E0A">
        <w:trPr>
          <w:trHeight w:val="20"/>
        </w:trPr>
        <w:tc>
          <w:tcPr>
            <w:tcW w:w="534"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842"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011"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089"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3"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533" w:type="dxa"/>
            <w:gridSpan w:val="7"/>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Приложение № 2 к подпрограмме 6 "Кадровый потенциал в системе образования Каратузского района", реализуемой в рамках программы "Развитие системы образования Каратузского района" </w:t>
            </w:r>
          </w:p>
        </w:tc>
      </w:tr>
      <w:tr w:rsidR="00A05E0A" w:rsidRPr="00A05E0A" w:rsidTr="00A05E0A">
        <w:trPr>
          <w:trHeight w:val="20"/>
        </w:trPr>
        <w:tc>
          <w:tcPr>
            <w:tcW w:w="534"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842"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011"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089"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3"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396"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46"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46"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46"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46"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88"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965"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534"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0704" w:type="dxa"/>
            <w:gridSpan w:val="12"/>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Перечень мероприятий подпрограммы 6 "Кадровый потенциал в системе образования Каратузского района", </w:t>
            </w:r>
            <w:proofErr w:type="gramStart"/>
            <w:r w:rsidRPr="00A05E0A">
              <w:rPr>
                <w:rFonts w:ascii="Times New Roman" w:eastAsia="Calibri" w:hAnsi="Times New Roman" w:cs="Times New Roman"/>
                <w:sz w:val="12"/>
                <w:szCs w:val="12"/>
                <w:lang w:eastAsia="en-US"/>
              </w:rPr>
              <w:t>реализуемая</w:t>
            </w:r>
            <w:proofErr w:type="gramEnd"/>
            <w:r w:rsidRPr="00A05E0A">
              <w:rPr>
                <w:rFonts w:ascii="Times New Roman" w:eastAsia="Calibri" w:hAnsi="Times New Roman" w:cs="Times New Roman"/>
                <w:sz w:val="12"/>
                <w:szCs w:val="12"/>
                <w:lang w:eastAsia="en-US"/>
              </w:rPr>
              <w:t xml:space="preserve"> в программе "Развитие системы образования Каратузского района" с указанием объема средств на их реализацию и ожидаемых результатов</w:t>
            </w:r>
          </w:p>
        </w:tc>
      </w:tr>
      <w:tr w:rsidR="00A05E0A" w:rsidRPr="00A05E0A" w:rsidTr="00A05E0A">
        <w:trPr>
          <w:trHeight w:val="20"/>
        </w:trPr>
        <w:tc>
          <w:tcPr>
            <w:tcW w:w="534"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842"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011"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089"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3"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396"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46"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46"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46"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46"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88"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965"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534"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842"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011"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089"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3"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396"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46"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46"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46"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46"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88"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965"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534" w:type="dxa"/>
            <w:tcBorders>
              <w:top w:val="single" w:sz="4" w:space="0" w:color="auto"/>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842" w:type="dxa"/>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Наименование программы, подпрограммы</w:t>
            </w:r>
          </w:p>
        </w:tc>
        <w:tc>
          <w:tcPr>
            <w:tcW w:w="1011" w:type="dxa"/>
            <w:tcBorders>
              <w:top w:val="single" w:sz="4" w:space="0" w:color="auto"/>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ГРБС</w:t>
            </w:r>
          </w:p>
        </w:tc>
        <w:tc>
          <w:tcPr>
            <w:tcW w:w="1089" w:type="dxa"/>
            <w:tcBorders>
              <w:top w:val="single" w:sz="4" w:space="0" w:color="auto"/>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Код бюджетной классификации </w:t>
            </w:r>
          </w:p>
        </w:tc>
        <w:tc>
          <w:tcPr>
            <w:tcW w:w="593" w:type="dxa"/>
            <w:tcBorders>
              <w:top w:val="single" w:sz="4" w:space="0" w:color="auto"/>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36" w:type="dxa"/>
            <w:tcBorders>
              <w:top w:val="single" w:sz="4" w:space="0" w:color="auto"/>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396" w:type="dxa"/>
            <w:tcBorders>
              <w:top w:val="single" w:sz="4" w:space="0" w:color="auto"/>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3172" w:type="dxa"/>
            <w:gridSpan w:val="5"/>
            <w:tcBorders>
              <w:top w:val="single" w:sz="4" w:space="0" w:color="auto"/>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Расходы (тыс. руб.), годы</w:t>
            </w:r>
          </w:p>
        </w:tc>
        <w:tc>
          <w:tcPr>
            <w:tcW w:w="1965" w:type="dxa"/>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Ожидаемый результат от реализации подпрограммного мероприятия (в натуральном выражении)</w:t>
            </w:r>
          </w:p>
        </w:tc>
      </w:tr>
      <w:tr w:rsidR="00A05E0A" w:rsidRPr="00A05E0A" w:rsidTr="00A05E0A">
        <w:trPr>
          <w:trHeight w:val="20"/>
        </w:trPr>
        <w:tc>
          <w:tcPr>
            <w:tcW w:w="53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842"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011"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08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ГРБС</w:t>
            </w:r>
          </w:p>
        </w:tc>
        <w:tc>
          <w:tcPr>
            <w:tcW w:w="593"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roofErr w:type="spellStart"/>
            <w:r w:rsidRPr="00A05E0A">
              <w:rPr>
                <w:rFonts w:ascii="Times New Roman" w:eastAsia="Calibri" w:hAnsi="Times New Roman" w:cs="Times New Roman"/>
                <w:sz w:val="12"/>
                <w:szCs w:val="12"/>
                <w:lang w:eastAsia="en-US"/>
              </w:rPr>
              <w:t>РзПр</w:t>
            </w:r>
            <w:proofErr w:type="spellEnd"/>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ЦСР</w:t>
            </w:r>
          </w:p>
        </w:tc>
        <w:tc>
          <w:tcPr>
            <w:tcW w:w="39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ВР</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2014</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2015</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2016</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2017</w:t>
            </w:r>
          </w:p>
        </w:tc>
        <w:tc>
          <w:tcPr>
            <w:tcW w:w="98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итого на период</w:t>
            </w:r>
          </w:p>
        </w:tc>
        <w:tc>
          <w:tcPr>
            <w:tcW w:w="1965"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2376" w:type="dxa"/>
            <w:gridSpan w:val="2"/>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Цель подпрограммы: </w:t>
            </w:r>
          </w:p>
        </w:tc>
        <w:tc>
          <w:tcPr>
            <w:tcW w:w="1011"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851" w:type="dxa"/>
            <w:gridSpan w:val="10"/>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повышение профессионального </w:t>
            </w:r>
            <w:proofErr w:type="gramStart"/>
            <w:r w:rsidRPr="00A05E0A">
              <w:rPr>
                <w:rFonts w:ascii="Times New Roman" w:eastAsia="Calibri" w:hAnsi="Times New Roman" w:cs="Times New Roman"/>
                <w:sz w:val="12"/>
                <w:szCs w:val="12"/>
                <w:lang w:eastAsia="en-US"/>
              </w:rPr>
              <w:t>мастерства педагогов муниципальной системы образования Каратузского района</w:t>
            </w:r>
            <w:proofErr w:type="gramEnd"/>
            <w:r w:rsidRPr="00A05E0A">
              <w:rPr>
                <w:rFonts w:ascii="Times New Roman" w:eastAsia="Calibri" w:hAnsi="Times New Roman" w:cs="Times New Roman"/>
                <w:sz w:val="12"/>
                <w:szCs w:val="12"/>
                <w:lang w:eastAsia="en-US"/>
              </w:rPr>
              <w:t xml:space="preserve"> для ее развития и предоставления качественных  образовательных услуг</w:t>
            </w:r>
          </w:p>
        </w:tc>
      </w:tr>
      <w:tr w:rsidR="00A05E0A" w:rsidRPr="00A05E0A" w:rsidTr="00A05E0A">
        <w:trPr>
          <w:trHeight w:val="20"/>
        </w:trPr>
        <w:tc>
          <w:tcPr>
            <w:tcW w:w="2376" w:type="dxa"/>
            <w:gridSpan w:val="2"/>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Кадровый потенциал в системе образования Каратузского района</w:t>
            </w:r>
          </w:p>
        </w:tc>
        <w:tc>
          <w:tcPr>
            <w:tcW w:w="101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всего расходные обязательства по программе</w:t>
            </w:r>
          </w:p>
        </w:tc>
        <w:tc>
          <w:tcPr>
            <w:tcW w:w="108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593"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39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117,07</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135,82</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155,82</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155,82</w:t>
            </w:r>
          </w:p>
        </w:tc>
        <w:tc>
          <w:tcPr>
            <w:tcW w:w="98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564,53</w:t>
            </w:r>
          </w:p>
        </w:tc>
        <w:tc>
          <w:tcPr>
            <w:tcW w:w="196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2376" w:type="dxa"/>
            <w:gridSpan w:val="2"/>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01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108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075</w:t>
            </w:r>
          </w:p>
        </w:tc>
        <w:tc>
          <w:tcPr>
            <w:tcW w:w="593"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39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117,07</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135,82</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155,82</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155,82</w:t>
            </w:r>
          </w:p>
        </w:tc>
        <w:tc>
          <w:tcPr>
            <w:tcW w:w="98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564,53</w:t>
            </w:r>
          </w:p>
        </w:tc>
        <w:tc>
          <w:tcPr>
            <w:tcW w:w="196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53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8739" w:type="dxa"/>
            <w:gridSpan w:val="11"/>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Задача № 1 Создание системы сопровождения молодых специалистов.</w:t>
            </w:r>
          </w:p>
        </w:tc>
        <w:tc>
          <w:tcPr>
            <w:tcW w:w="196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53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w:t>
            </w:r>
          </w:p>
        </w:tc>
        <w:tc>
          <w:tcPr>
            <w:tcW w:w="184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Создание системы сопровождения молодых специалистов.</w:t>
            </w:r>
          </w:p>
        </w:tc>
        <w:tc>
          <w:tcPr>
            <w:tcW w:w="101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всего расходные обязательства по программе</w:t>
            </w:r>
          </w:p>
        </w:tc>
        <w:tc>
          <w:tcPr>
            <w:tcW w:w="108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075</w:t>
            </w:r>
          </w:p>
        </w:tc>
        <w:tc>
          <w:tcPr>
            <w:tcW w:w="593"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0709</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0260210</w:t>
            </w:r>
          </w:p>
        </w:tc>
        <w:tc>
          <w:tcPr>
            <w:tcW w:w="39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62,07</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80,82</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90,82</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90,82</w:t>
            </w:r>
          </w:p>
        </w:tc>
        <w:tc>
          <w:tcPr>
            <w:tcW w:w="98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324,53</w:t>
            </w:r>
          </w:p>
        </w:tc>
        <w:tc>
          <w:tcPr>
            <w:tcW w:w="196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53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w:t>
            </w:r>
          </w:p>
        </w:tc>
        <w:tc>
          <w:tcPr>
            <w:tcW w:w="184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Семинар для молодых педагогов</w:t>
            </w:r>
          </w:p>
        </w:tc>
        <w:tc>
          <w:tcPr>
            <w:tcW w:w="1011"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1089" w:type="dxa"/>
            <w:vMerge w:val="restart"/>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075</w:t>
            </w:r>
          </w:p>
        </w:tc>
        <w:tc>
          <w:tcPr>
            <w:tcW w:w="593" w:type="dxa"/>
            <w:vMerge w:val="restart"/>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0709</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0260210</w:t>
            </w:r>
          </w:p>
        </w:tc>
        <w:tc>
          <w:tcPr>
            <w:tcW w:w="39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5,00</w:t>
            </w:r>
          </w:p>
        </w:tc>
        <w:tc>
          <w:tcPr>
            <w:tcW w:w="98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w:t>
            </w:r>
          </w:p>
        </w:tc>
        <w:tc>
          <w:tcPr>
            <w:tcW w:w="1965"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Повышение профессионального мастерства</w:t>
            </w:r>
            <w:proofErr w:type="gramStart"/>
            <w:r w:rsidRPr="00A05E0A">
              <w:rPr>
                <w:rFonts w:ascii="Times New Roman" w:eastAsia="Calibri" w:hAnsi="Times New Roman" w:cs="Times New Roman"/>
                <w:sz w:val="12"/>
                <w:szCs w:val="12"/>
                <w:lang w:eastAsia="en-US"/>
              </w:rPr>
              <w:t>.</w:t>
            </w:r>
            <w:proofErr w:type="gramEnd"/>
            <w:r w:rsidRPr="00A05E0A">
              <w:rPr>
                <w:rFonts w:ascii="Times New Roman" w:eastAsia="Calibri" w:hAnsi="Times New Roman" w:cs="Times New Roman"/>
                <w:sz w:val="12"/>
                <w:szCs w:val="12"/>
                <w:lang w:eastAsia="en-US"/>
              </w:rPr>
              <w:t xml:space="preserve"> </w:t>
            </w:r>
            <w:proofErr w:type="gramStart"/>
            <w:r w:rsidRPr="00A05E0A">
              <w:rPr>
                <w:rFonts w:ascii="Times New Roman" w:eastAsia="Calibri" w:hAnsi="Times New Roman" w:cs="Times New Roman"/>
                <w:sz w:val="12"/>
                <w:szCs w:val="12"/>
                <w:lang w:eastAsia="en-US"/>
              </w:rPr>
              <w:t>в</w:t>
            </w:r>
            <w:proofErr w:type="gramEnd"/>
            <w:r w:rsidRPr="00A05E0A">
              <w:rPr>
                <w:rFonts w:ascii="Times New Roman" w:eastAsia="Calibri" w:hAnsi="Times New Roman" w:cs="Times New Roman"/>
                <w:sz w:val="12"/>
                <w:szCs w:val="12"/>
                <w:lang w:eastAsia="en-US"/>
              </w:rPr>
              <w:t xml:space="preserve"> 2014 году 1 молодой педагог; 2015 год - 3 молодых педагога; 2016 - 3 молодых педагога; 2017 год - 3 молодых педагога</w:t>
            </w:r>
          </w:p>
        </w:tc>
      </w:tr>
      <w:tr w:rsidR="00A05E0A" w:rsidRPr="00A05E0A" w:rsidTr="00A05E0A">
        <w:trPr>
          <w:trHeight w:val="20"/>
        </w:trPr>
        <w:tc>
          <w:tcPr>
            <w:tcW w:w="53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w:t>
            </w:r>
          </w:p>
        </w:tc>
        <w:tc>
          <w:tcPr>
            <w:tcW w:w="184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Семинары в рамках деятельности РМО</w:t>
            </w:r>
          </w:p>
        </w:tc>
        <w:tc>
          <w:tcPr>
            <w:tcW w:w="101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08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3"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0260210</w:t>
            </w:r>
          </w:p>
        </w:tc>
        <w:tc>
          <w:tcPr>
            <w:tcW w:w="39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5,00</w:t>
            </w:r>
          </w:p>
        </w:tc>
        <w:tc>
          <w:tcPr>
            <w:tcW w:w="98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w:t>
            </w:r>
          </w:p>
        </w:tc>
        <w:tc>
          <w:tcPr>
            <w:tcW w:w="196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53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w:t>
            </w:r>
          </w:p>
        </w:tc>
        <w:tc>
          <w:tcPr>
            <w:tcW w:w="184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Единовременная выплата подъемных молодым педагогам ОУ</w:t>
            </w:r>
          </w:p>
        </w:tc>
        <w:tc>
          <w:tcPr>
            <w:tcW w:w="101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08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3"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0260210</w:t>
            </w:r>
          </w:p>
        </w:tc>
        <w:tc>
          <w:tcPr>
            <w:tcW w:w="39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62,07</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80,82</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80,82</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80,82</w:t>
            </w:r>
          </w:p>
        </w:tc>
        <w:tc>
          <w:tcPr>
            <w:tcW w:w="98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304,53</w:t>
            </w:r>
          </w:p>
        </w:tc>
        <w:tc>
          <w:tcPr>
            <w:tcW w:w="196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Материальная поддержка молодых педагогов в виде единовременной выплаты в сумме 20690 рублей, в 2014 году 1 молодой педагог; 2015 год - 3 молодых педагога; 2016 - 3 молодых педагога; 2017 год - 3 молодых педагога</w:t>
            </w:r>
          </w:p>
        </w:tc>
      </w:tr>
      <w:tr w:rsidR="00A05E0A" w:rsidRPr="00A05E0A" w:rsidTr="00A05E0A">
        <w:trPr>
          <w:trHeight w:val="20"/>
        </w:trPr>
        <w:tc>
          <w:tcPr>
            <w:tcW w:w="53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8739" w:type="dxa"/>
            <w:gridSpan w:val="11"/>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Задача № 2 Создание условий для закрепления педагогических кадров в образовательных учреждениях путем обеспечения социальной поддержки педагогов.</w:t>
            </w:r>
          </w:p>
        </w:tc>
        <w:tc>
          <w:tcPr>
            <w:tcW w:w="196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53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w:t>
            </w:r>
          </w:p>
        </w:tc>
        <w:tc>
          <w:tcPr>
            <w:tcW w:w="184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Создание условий для закрепления педагогических кадров в образовательных учреждениях путем обеспечения социальной поддержки педагогов.</w:t>
            </w:r>
          </w:p>
        </w:tc>
        <w:tc>
          <w:tcPr>
            <w:tcW w:w="101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всего расходные обязательства по программе</w:t>
            </w:r>
          </w:p>
        </w:tc>
        <w:tc>
          <w:tcPr>
            <w:tcW w:w="108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075</w:t>
            </w:r>
          </w:p>
        </w:tc>
        <w:tc>
          <w:tcPr>
            <w:tcW w:w="593"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0709</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0260211</w:t>
            </w:r>
          </w:p>
        </w:tc>
        <w:tc>
          <w:tcPr>
            <w:tcW w:w="39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w:t>
            </w:r>
          </w:p>
        </w:tc>
        <w:tc>
          <w:tcPr>
            <w:tcW w:w="98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20,00</w:t>
            </w:r>
          </w:p>
        </w:tc>
        <w:tc>
          <w:tcPr>
            <w:tcW w:w="196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53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2.1.</w:t>
            </w:r>
          </w:p>
        </w:tc>
        <w:tc>
          <w:tcPr>
            <w:tcW w:w="184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Возмещение расходов на транспортные расходы</w:t>
            </w:r>
          </w:p>
        </w:tc>
        <w:tc>
          <w:tcPr>
            <w:tcW w:w="101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108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075</w:t>
            </w:r>
          </w:p>
        </w:tc>
        <w:tc>
          <w:tcPr>
            <w:tcW w:w="593"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0709</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0260211</w:t>
            </w:r>
          </w:p>
        </w:tc>
        <w:tc>
          <w:tcPr>
            <w:tcW w:w="39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w:t>
            </w:r>
          </w:p>
        </w:tc>
        <w:tc>
          <w:tcPr>
            <w:tcW w:w="98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20,00</w:t>
            </w:r>
          </w:p>
        </w:tc>
        <w:tc>
          <w:tcPr>
            <w:tcW w:w="196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Возмещение транспортных расходов 5 педагогам в 2016-17гг.</w:t>
            </w:r>
          </w:p>
        </w:tc>
      </w:tr>
      <w:tr w:rsidR="00A05E0A" w:rsidRPr="00A05E0A" w:rsidTr="00A05E0A">
        <w:trPr>
          <w:trHeight w:val="20"/>
        </w:trPr>
        <w:tc>
          <w:tcPr>
            <w:tcW w:w="53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8739" w:type="dxa"/>
            <w:gridSpan w:val="11"/>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Задача № 3 Поддержка лучших педагогических работников.</w:t>
            </w:r>
          </w:p>
        </w:tc>
        <w:tc>
          <w:tcPr>
            <w:tcW w:w="196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53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w:t>
            </w:r>
          </w:p>
        </w:tc>
        <w:tc>
          <w:tcPr>
            <w:tcW w:w="184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Поддержка лучших педагогических работников.</w:t>
            </w:r>
          </w:p>
        </w:tc>
        <w:tc>
          <w:tcPr>
            <w:tcW w:w="101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всего расходные обязательства по программе</w:t>
            </w:r>
          </w:p>
        </w:tc>
        <w:tc>
          <w:tcPr>
            <w:tcW w:w="108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075</w:t>
            </w:r>
          </w:p>
        </w:tc>
        <w:tc>
          <w:tcPr>
            <w:tcW w:w="593"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0709</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0260212</w:t>
            </w:r>
          </w:p>
        </w:tc>
        <w:tc>
          <w:tcPr>
            <w:tcW w:w="39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55,00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55,00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55,00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55,00</w:t>
            </w:r>
          </w:p>
        </w:tc>
        <w:tc>
          <w:tcPr>
            <w:tcW w:w="98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220,00</w:t>
            </w:r>
          </w:p>
        </w:tc>
        <w:tc>
          <w:tcPr>
            <w:tcW w:w="196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53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3.1.</w:t>
            </w:r>
          </w:p>
        </w:tc>
        <w:tc>
          <w:tcPr>
            <w:tcW w:w="184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Районный августовский педагогический  совет</w:t>
            </w:r>
          </w:p>
        </w:tc>
        <w:tc>
          <w:tcPr>
            <w:tcW w:w="1011"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1089" w:type="dxa"/>
            <w:vMerge w:val="restart"/>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075</w:t>
            </w:r>
          </w:p>
        </w:tc>
        <w:tc>
          <w:tcPr>
            <w:tcW w:w="593" w:type="dxa"/>
            <w:vMerge w:val="restart"/>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0709</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0260212</w:t>
            </w:r>
          </w:p>
        </w:tc>
        <w:tc>
          <w:tcPr>
            <w:tcW w:w="39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30,00</w:t>
            </w:r>
          </w:p>
        </w:tc>
        <w:tc>
          <w:tcPr>
            <w:tcW w:w="98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120,00</w:t>
            </w:r>
          </w:p>
        </w:tc>
        <w:tc>
          <w:tcPr>
            <w:tcW w:w="196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Награждение 7 победителей среди образовательных учреждений  (3 средних школы, 1 основная школа, 1 учреждение дополнительного образования, 2 детских сада)</w:t>
            </w:r>
          </w:p>
        </w:tc>
      </w:tr>
      <w:tr w:rsidR="00A05E0A" w:rsidRPr="00A05E0A" w:rsidTr="00A05E0A">
        <w:trPr>
          <w:trHeight w:val="20"/>
        </w:trPr>
        <w:tc>
          <w:tcPr>
            <w:tcW w:w="53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w:t>
            </w:r>
          </w:p>
        </w:tc>
        <w:tc>
          <w:tcPr>
            <w:tcW w:w="184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Профессиональный конкурс </w:t>
            </w:r>
            <w:r w:rsidRPr="00A05E0A">
              <w:rPr>
                <w:rFonts w:ascii="Times New Roman" w:eastAsia="Calibri" w:hAnsi="Times New Roman" w:cs="Times New Roman"/>
                <w:sz w:val="12"/>
                <w:szCs w:val="12"/>
                <w:lang w:eastAsia="en-US"/>
              </w:rPr>
              <w:lastRenderedPageBreak/>
              <w:t>"Учитель года"</w:t>
            </w:r>
          </w:p>
        </w:tc>
        <w:tc>
          <w:tcPr>
            <w:tcW w:w="101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08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3"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0260212</w:t>
            </w:r>
          </w:p>
        </w:tc>
        <w:tc>
          <w:tcPr>
            <w:tcW w:w="39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15,00</w:t>
            </w:r>
          </w:p>
        </w:tc>
        <w:tc>
          <w:tcPr>
            <w:tcW w:w="98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60,00</w:t>
            </w:r>
          </w:p>
        </w:tc>
        <w:tc>
          <w:tcPr>
            <w:tcW w:w="196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Награждение 3 победителей </w:t>
            </w:r>
            <w:r w:rsidRPr="00A05E0A">
              <w:rPr>
                <w:rFonts w:ascii="Times New Roman" w:eastAsia="Calibri" w:hAnsi="Times New Roman" w:cs="Times New Roman"/>
                <w:sz w:val="12"/>
                <w:szCs w:val="12"/>
                <w:lang w:eastAsia="en-US"/>
              </w:rPr>
              <w:lastRenderedPageBreak/>
              <w:t>профессионального конкурса "Учитель года"</w:t>
            </w:r>
          </w:p>
        </w:tc>
      </w:tr>
      <w:tr w:rsidR="00A05E0A" w:rsidRPr="00A05E0A" w:rsidTr="00A05E0A">
        <w:trPr>
          <w:trHeight w:val="20"/>
        </w:trPr>
        <w:tc>
          <w:tcPr>
            <w:tcW w:w="53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3.3.</w:t>
            </w:r>
          </w:p>
        </w:tc>
        <w:tc>
          <w:tcPr>
            <w:tcW w:w="184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Профессиональный конкурс "Воспитатель года"</w:t>
            </w:r>
          </w:p>
        </w:tc>
        <w:tc>
          <w:tcPr>
            <w:tcW w:w="101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08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3"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0260212</w:t>
            </w:r>
          </w:p>
        </w:tc>
        <w:tc>
          <w:tcPr>
            <w:tcW w:w="39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w:t>
            </w:r>
          </w:p>
        </w:tc>
        <w:tc>
          <w:tcPr>
            <w:tcW w:w="5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w:t>
            </w:r>
          </w:p>
        </w:tc>
        <w:tc>
          <w:tcPr>
            <w:tcW w:w="98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40,00</w:t>
            </w:r>
          </w:p>
        </w:tc>
        <w:tc>
          <w:tcPr>
            <w:tcW w:w="196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Награждение 3 победителей профессионального конкурса "Воспитатель года"</w:t>
            </w:r>
          </w:p>
        </w:tc>
      </w:tr>
    </w:tbl>
    <w:p w:rsidR="00A05E0A" w:rsidRDefault="00A05E0A" w:rsidP="008865A1">
      <w:pPr>
        <w:spacing w:after="0" w:line="240" w:lineRule="auto"/>
        <w:rPr>
          <w:rFonts w:ascii="Times New Roman" w:eastAsia="Calibri" w:hAnsi="Times New Roman" w:cs="Times New Roman"/>
          <w:sz w:val="12"/>
          <w:szCs w:val="12"/>
          <w:lang w:eastAsia="en-US"/>
        </w:rPr>
      </w:pPr>
    </w:p>
    <w:p w:rsidR="00A05E0A" w:rsidRDefault="00A05E0A" w:rsidP="008865A1">
      <w:pPr>
        <w:spacing w:after="0" w:line="240" w:lineRule="auto"/>
        <w:rPr>
          <w:rFonts w:ascii="Times New Roman" w:eastAsia="Calibri" w:hAnsi="Times New Roman" w:cs="Times New Roman"/>
          <w:sz w:val="12"/>
          <w:szCs w:val="12"/>
          <w:lang w:eastAsia="en-US"/>
        </w:rPr>
      </w:pPr>
    </w:p>
    <w:p w:rsidR="00A05E0A" w:rsidRDefault="00A05E0A" w:rsidP="008865A1">
      <w:pPr>
        <w:spacing w:after="0" w:line="240" w:lineRule="auto"/>
        <w:rPr>
          <w:rFonts w:ascii="Times New Roman" w:eastAsia="Calibri" w:hAnsi="Times New Roman" w:cs="Times New Roman"/>
          <w:sz w:val="12"/>
          <w:szCs w:val="12"/>
          <w:lang w:eastAsia="en-US"/>
        </w:rPr>
      </w:pPr>
    </w:p>
    <w:p w:rsidR="00A05E0A" w:rsidRDefault="00A05E0A" w:rsidP="008865A1">
      <w:pPr>
        <w:spacing w:after="0" w:line="240" w:lineRule="auto"/>
        <w:rPr>
          <w:rFonts w:ascii="Times New Roman" w:eastAsia="Calibri" w:hAnsi="Times New Roman" w:cs="Times New Roman"/>
          <w:sz w:val="12"/>
          <w:szCs w:val="12"/>
          <w:lang w:eastAsia="en-US"/>
        </w:rPr>
      </w:pPr>
    </w:p>
    <w:tbl>
      <w:tblPr>
        <w:tblStyle w:val="aff5"/>
        <w:tblW w:w="11238" w:type="dxa"/>
        <w:tblLayout w:type="fixed"/>
        <w:tblLook w:val="04A0" w:firstRow="1" w:lastRow="0" w:firstColumn="1" w:lastColumn="0" w:noHBand="0" w:noVBand="1"/>
      </w:tblPr>
      <w:tblGrid>
        <w:gridCol w:w="1721"/>
        <w:gridCol w:w="939"/>
        <w:gridCol w:w="600"/>
        <w:gridCol w:w="599"/>
        <w:gridCol w:w="636"/>
        <w:gridCol w:w="599"/>
        <w:gridCol w:w="929"/>
        <w:gridCol w:w="908"/>
        <w:gridCol w:w="908"/>
        <w:gridCol w:w="908"/>
        <w:gridCol w:w="1030"/>
        <w:gridCol w:w="1461"/>
      </w:tblGrid>
      <w:tr w:rsidR="00A05E0A" w:rsidRPr="00A05E0A" w:rsidTr="00A05E0A">
        <w:trPr>
          <w:trHeight w:val="20"/>
        </w:trPr>
        <w:tc>
          <w:tcPr>
            <w:tcW w:w="1721"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93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0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144" w:type="dxa"/>
            <w:gridSpan w:val="6"/>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Приложение № 2 </w:t>
            </w:r>
            <w:r w:rsidRPr="00A05E0A">
              <w:rPr>
                <w:rFonts w:ascii="Times New Roman" w:eastAsia="Calibri" w:hAnsi="Times New Roman" w:cs="Times New Roman"/>
                <w:sz w:val="12"/>
                <w:szCs w:val="12"/>
                <w:lang w:eastAsia="en-US"/>
              </w:rPr>
              <w:br/>
              <w:t xml:space="preserve">к муниципальной подпрограмме 7  "Обеспечение реализации муниципальной программы и прочие мероприятия" реализуемой в рамках программы "Развитие системы образования Каратузского района" </w:t>
            </w:r>
          </w:p>
        </w:tc>
      </w:tr>
      <w:tr w:rsidR="00A05E0A" w:rsidRPr="00A05E0A" w:rsidTr="00A05E0A">
        <w:trPr>
          <w:trHeight w:val="20"/>
        </w:trPr>
        <w:tc>
          <w:tcPr>
            <w:tcW w:w="1721"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93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0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92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90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90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90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03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46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1238"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Перечень мероприятий подпрограммы 7 "Обеспечение реализации муниципальной программы и прочие мероприятия"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A05E0A" w:rsidRPr="00A05E0A" w:rsidTr="00A05E0A">
        <w:trPr>
          <w:trHeight w:val="20"/>
        </w:trPr>
        <w:tc>
          <w:tcPr>
            <w:tcW w:w="1721"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93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0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92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90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90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90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03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46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721"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Наименование  программы, подпрограммы, в том числе ВЦП</w:t>
            </w:r>
          </w:p>
        </w:tc>
        <w:tc>
          <w:tcPr>
            <w:tcW w:w="939"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Наименование  ГРБС </w:t>
            </w:r>
          </w:p>
        </w:tc>
        <w:tc>
          <w:tcPr>
            <w:tcW w:w="2434" w:type="dxa"/>
            <w:gridSpan w:val="4"/>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Код бюджетной классификации</w:t>
            </w:r>
          </w:p>
        </w:tc>
        <w:tc>
          <w:tcPr>
            <w:tcW w:w="4683" w:type="dxa"/>
            <w:gridSpan w:val="5"/>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Расходы</w:t>
            </w:r>
          </w:p>
        </w:tc>
        <w:tc>
          <w:tcPr>
            <w:tcW w:w="1461"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Ожидаемый результат от реализации подпрограммного мероприятия </w:t>
            </w:r>
            <w:r w:rsidRPr="00A05E0A">
              <w:rPr>
                <w:rFonts w:ascii="Times New Roman" w:eastAsia="Calibri" w:hAnsi="Times New Roman" w:cs="Times New Roman"/>
                <w:sz w:val="12"/>
                <w:szCs w:val="12"/>
                <w:lang w:eastAsia="en-US"/>
              </w:rPr>
              <w:br/>
              <w:t>(в натуральном выражении), количество получателей</w:t>
            </w:r>
          </w:p>
        </w:tc>
      </w:tr>
      <w:tr w:rsidR="00A05E0A" w:rsidRPr="00A05E0A" w:rsidTr="00A05E0A">
        <w:trPr>
          <w:trHeight w:val="20"/>
        </w:trPr>
        <w:tc>
          <w:tcPr>
            <w:tcW w:w="172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3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434" w:type="dxa"/>
            <w:gridSpan w:val="4"/>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683" w:type="dxa"/>
            <w:gridSpan w:val="5"/>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(тыс. руб.), годы</w:t>
            </w:r>
          </w:p>
        </w:tc>
        <w:tc>
          <w:tcPr>
            <w:tcW w:w="146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72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3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00"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ГРБС</w:t>
            </w:r>
          </w:p>
        </w:tc>
        <w:tc>
          <w:tcPr>
            <w:tcW w:w="599"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roofErr w:type="spellStart"/>
            <w:r w:rsidRPr="00A05E0A">
              <w:rPr>
                <w:rFonts w:ascii="Times New Roman" w:eastAsia="Calibri" w:hAnsi="Times New Roman" w:cs="Times New Roman"/>
                <w:sz w:val="12"/>
                <w:szCs w:val="12"/>
                <w:lang w:eastAsia="en-US"/>
              </w:rPr>
              <w:t>РзПр</w:t>
            </w:r>
            <w:proofErr w:type="spellEnd"/>
          </w:p>
        </w:tc>
        <w:tc>
          <w:tcPr>
            <w:tcW w:w="636"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ЦСР</w:t>
            </w:r>
          </w:p>
        </w:tc>
        <w:tc>
          <w:tcPr>
            <w:tcW w:w="599"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ВР</w:t>
            </w:r>
          </w:p>
        </w:tc>
        <w:tc>
          <w:tcPr>
            <w:tcW w:w="92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очередной финансовый год</w:t>
            </w:r>
          </w:p>
        </w:tc>
        <w:tc>
          <w:tcPr>
            <w:tcW w:w="90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текущий финансовый год</w:t>
            </w:r>
          </w:p>
        </w:tc>
        <w:tc>
          <w:tcPr>
            <w:tcW w:w="90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первый год планового периода</w:t>
            </w:r>
          </w:p>
        </w:tc>
        <w:tc>
          <w:tcPr>
            <w:tcW w:w="90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второй год планового периода</w:t>
            </w:r>
          </w:p>
        </w:tc>
        <w:tc>
          <w:tcPr>
            <w:tcW w:w="1030"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Итого на период</w:t>
            </w:r>
          </w:p>
        </w:tc>
        <w:tc>
          <w:tcPr>
            <w:tcW w:w="146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72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3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0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2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2014 год</w:t>
            </w:r>
          </w:p>
        </w:tc>
        <w:tc>
          <w:tcPr>
            <w:tcW w:w="90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2015 год</w:t>
            </w:r>
          </w:p>
        </w:tc>
        <w:tc>
          <w:tcPr>
            <w:tcW w:w="90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2016 год</w:t>
            </w:r>
          </w:p>
        </w:tc>
        <w:tc>
          <w:tcPr>
            <w:tcW w:w="90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2017 год</w:t>
            </w:r>
          </w:p>
        </w:tc>
        <w:tc>
          <w:tcPr>
            <w:tcW w:w="103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6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721"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Обеспечение реализации муниципальной программы и прочие мероприятия</w:t>
            </w:r>
          </w:p>
        </w:tc>
        <w:tc>
          <w:tcPr>
            <w:tcW w:w="93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всего расходные обязательства по программе</w:t>
            </w:r>
          </w:p>
        </w:tc>
        <w:tc>
          <w:tcPr>
            <w:tcW w:w="60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56 765,96876</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40491,37</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39623,13</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40754,03</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177 634,49876</w:t>
            </w:r>
          </w:p>
        </w:tc>
        <w:tc>
          <w:tcPr>
            <w:tcW w:w="146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72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3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60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075</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37 903,61876</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39360,47</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38492,23</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38492,23</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154 248,54876</w:t>
            </w:r>
          </w:p>
        </w:tc>
        <w:tc>
          <w:tcPr>
            <w:tcW w:w="146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72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3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 по ГРБС:  администрация Каратузского района</w:t>
            </w:r>
          </w:p>
        </w:tc>
        <w:tc>
          <w:tcPr>
            <w:tcW w:w="60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001</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18 862,35</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1130,90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1130,90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2261,80</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23 385,95</w:t>
            </w:r>
          </w:p>
        </w:tc>
        <w:tc>
          <w:tcPr>
            <w:tcW w:w="146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1238"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Цель: создание условий для эффективного управления отраслью.</w:t>
            </w:r>
          </w:p>
        </w:tc>
      </w:tr>
      <w:tr w:rsidR="00A05E0A" w:rsidRPr="00A05E0A" w:rsidTr="00A05E0A">
        <w:trPr>
          <w:trHeight w:val="20"/>
        </w:trPr>
        <w:tc>
          <w:tcPr>
            <w:tcW w:w="11238"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A05E0A" w:rsidRPr="00A05E0A" w:rsidTr="00A05E0A">
        <w:trPr>
          <w:trHeight w:val="20"/>
        </w:trPr>
        <w:tc>
          <w:tcPr>
            <w:tcW w:w="1721"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c>
          <w:tcPr>
            <w:tcW w:w="93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всего расходные обязательства </w:t>
            </w:r>
          </w:p>
        </w:tc>
        <w:tc>
          <w:tcPr>
            <w:tcW w:w="60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36 861,71876</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38 308,47</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37 410,43</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37 410,43</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149 991,04876</w:t>
            </w:r>
          </w:p>
        </w:tc>
        <w:tc>
          <w:tcPr>
            <w:tcW w:w="146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72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3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 том числе по </w:t>
            </w:r>
            <w:proofErr w:type="spellStart"/>
            <w:r w:rsidRPr="00A05E0A">
              <w:rPr>
                <w:rFonts w:ascii="Times New Roman" w:eastAsia="Calibri" w:hAnsi="Times New Roman" w:cs="Times New Roman"/>
                <w:sz w:val="12"/>
                <w:szCs w:val="12"/>
                <w:lang w:eastAsia="en-US"/>
              </w:rPr>
              <w:t>ГРБС</w:t>
            </w:r>
            <w:proofErr w:type="gramStart"/>
            <w:r w:rsidRPr="00A05E0A">
              <w:rPr>
                <w:rFonts w:ascii="Times New Roman" w:eastAsia="Calibri" w:hAnsi="Times New Roman" w:cs="Times New Roman"/>
                <w:sz w:val="12"/>
                <w:szCs w:val="12"/>
                <w:lang w:eastAsia="en-US"/>
              </w:rPr>
              <w:t>:У</w:t>
            </w:r>
            <w:proofErr w:type="gramEnd"/>
            <w:r w:rsidRPr="00A05E0A">
              <w:rPr>
                <w:rFonts w:ascii="Times New Roman" w:eastAsia="Calibri" w:hAnsi="Times New Roman" w:cs="Times New Roman"/>
                <w:sz w:val="12"/>
                <w:szCs w:val="12"/>
                <w:lang w:eastAsia="en-US"/>
              </w:rPr>
              <w:t>правление</w:t>
            </w:r>
            <w:proofErr w:type="spellEnd"/>
            <w:r w:rsidRPr="00A05E0A">
              <w:rPr>
                <w:rFonts w:ascii="Times New Roman" w:eastAsia="Calibri" w:hAnsi="Times New Roman" w:cs="Times New Roman"/>
                <w:sz w:val="12"/>
                <w:szCs w:val="12"/>
                <w:lang w:eastAsia="en-US"/>
              </w:rPr>
              <w:t xml:space="preserve"> образования администрации Каратузского района</w:t>
            </w:r>
          </w:p>
        </w:tc>
        <w:tc>
          <w:tcPr>
            <w:tcW w:w="60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075</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 0709</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36 861,71876</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38 308,47</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37 410,43</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37 410,43</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149 991,04876</w:t>
            </w:r>
          </w:p>
        </w:tc>
        <w:tc>
          <w:tcPr>
            <w:tcW w:w="146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1.1. 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939"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 том числе по </w:t>
            </w:r>
            <w:proofErr w:type="spellStart"/>
            <w:r w:rsidRPr="00A05E0A">
              <w:rPr>
                <w:rFonts w:ascii="Times New Roman" w:eastAsia="Calibri" w:hAnsi="Times New Roman" w:cs="Times New Roman"/>
                <w:sz w:val="12"/>
                <w:szCs w:val="12"/>
                <w:lang w:eastAsia="en-US"/>
              </w:rPr>
              <w:t>ГРБС</w:t>
            </w:r>
            <w:proofErr w:type="gramStart"/>
            <w:r w:rsidRPr="00A05E0A">
              <w:rPr>
                <w:rFonts w:ascii="Times New Roman" w:eastAsia="Calibri" w:hAnsi="Times New Roman" w:cs="Times New Roman"/>
                <w:sz w:val="12"/>
                <w:szCs w:val="12"/>
                <w:lang w:eastAsia="en-US"/>
              </w:rPr>
              <w:t>:У</w:t>
            </w:r>
            <w:proofErr w:type="gramEnd"/>
            <w:r w:rsidRPr="00A05E0A">
              <w:rPr>
                <w:rFonts w:ascii="Times New Roman" w:eastAsia="Calibri" w:hAnsi="Times New Roman" w:cs="Times New Roman"/>
                <w:sz w:val="12"/>
                <w:szCs w:val="12"/>
                <w:lang w:eastAsia="en-US"/>
              </w:rPr>
              <w:t>правление</w:t>
            </w:r>
            <w:proofErr w:type="spellEnd"/>
            <w:r w:rsidRPr="00A05E0A">
              <w:rPr>
                <w:rFonts w:ascii="Times New Roman" w:eastAsia="Calibri" w:hAnsi="Times New Roman" w:cs="Times New Roman"/>
                <w:sz w:val="12"/>
                <w:szCs w:val="12"/>
                <w:lang w:eastAsia="en-US"/>
              </w:rPr>
              <w:t xml:space="preserve"> образования администрации Каратузского района</w:t>
            </w:r>
          </w:p>
        </w:tc>
        <w:tc>
          <w:tcPr>
            <w:tcW w:w="600"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075</w:t>
            </w:r>
          </w:p>
        </w:tc>
        <w:tc>
          <w:tcPr>
            <w:tcW w:w="599"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0709</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0277564</w:t>
            </w:r>
          </w:p>
        </w:tc>
        <w:tc>
          <w:tcPr>
            <w:tcW w:w="59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621</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624,30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655,56</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655,56</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655,56</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2 590,98000</w:t>
            </w:r>
          </w:p>
        </w:tc>
        <w:tc>
          <w:tcPr>
            <w:tcW w:w="146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roofErr w:type="gramStart"/>
            <w:r w:rsidRPr="00A05E0A">
              <w:rPr>
                <w:rFonts w:ascii="Times New Roman" w:eastAsia="Calibri" w:hAnsi="Times New Roman" w:cs="Times New Roman"/>
                <w:sz w:val="12"/>
                <w:szCs w:val="12"/>
                <w:lang w:eastAsia="en-US"/>
              </w:rPr>
              <w:t>Оказание услуги "Предоставление среднего (полного) общего образования в части изучения дисциплин «Технология» и «Информатика и ИКТ», а также реализация образовательных программ, имеющих профессиональную ориентацию"  в 2014 году - 200 человек; в 2015 году - 200 человек; в 2016 году - 200 человек; в 2017 году - 200 человек.</w:t>
            </w:r>
            <w:proofErr w:type="gramEnd"/>
          </w:p>
        </w:tc>
      </w:tr>
      <w:tr w:rsidR="00A05E0A" w:rsidRPr="00A05E0A" w:rsidTr="00A05E0A">
        <w:trPr>
          <w:trHeight w:val="20"/>
        </w:trPr>
        <w:tc>
          <w:tcPr>
            <w:tcW w:w="1721"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 Обеспечение деятельности (оказание услуг) прочих подведомственных учреждений</w:t>
            </w:r>
          </w:p>
        </w:tc>
        <w:tc>
          <w:tcPr>
            <w:tcW w:w="93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0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0270213</w:t>
            </w:r>
          </w:p>
        </w:tc>
        <w:tc>
          <w:tcPr>
            <w:tcW w:w="59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621</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3 033,25215</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3 226,99</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3 226,99</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3 226,99</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12 714,22215</w:t>
            </w:r>
          </w:p>
        </w:tc>
        <w:tc>
          <w:tcPr>
            <w:tcW w:w="1461"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Обеспечение деятельности (оказание услуг) 4 подведомственных учреждений</w:t>
            </w:r>
          </w:p>
        </w:tc>
      </w:tr>
      <w:tr w:rsidR="00A05E0A" w:rsidRPr="00A05E0A" w:rsidTr="00A05E0A">
        <w:trPr>
          <w:trHeight w:val="20"/>
        </w:trPr>
        <w:tc>
          <w:tcPr>
            <w:tcW w:w="172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3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0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0270213</w:t>
            </w:r>
          </w:p>
        </w:tc>
        <w:tc>
          <w:tcPr>
            <w:tcW w:w="59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611</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28 823,2751</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30 101,08</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30 101,08</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30 101,08</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119 126,51510</w:t>
            </w:r>
          </w:p>
        </w:tc>
        <w:tc>
          <w:tcPr>
            <w:tcW w:w="146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72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3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0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0270213</w:t>
            </w:r>
          </w:p>
        </w:tc>
        <w:tc>
          <w:tcPr>
            <w:tcW w:w="59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622</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0,00000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141,34</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141,34000</w:t>
            </w:r>
          </w:p>
        </w:tc>
        <w:tc>
          <w:tcPr>
            <w:tcW w:w="1461"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Приобретение основных сре</w:t>
            </w:r>
            <w:proofErr w:type="gramStart"/>
            <w:r w:rsidRPr="00A05E0A">
              <w:rPr>
                <w:rFonts w:ascii="Times New Roman" w:eastAsia="Calibri" w:hAnsi="Times New Roman" w:cs="Times New Roman"/>
                <w:sz w:val="12"/>
                <w:szCs w:val="12"/>
                <w:lang w:eastAsia="en-US"/>
              </w:rPr>
              <w:t>дств дл</w:t>
            </w:r>
            <w:proofErr w:type="gramEnd"/>
            <w:r w:rsidRPr="00A05E0A">
              <w:rPr>
                <w:rFonts w:ascii="Times New Roman" w:eastAsia="Calibri" w:hAnsi="Times New Roman" w:cs="Times New Roman"/>
                <w:sz w:val="12"/>
                <w:szCs w:val="12"/>
                <w:lang w:eastAsia="en-US"/>
              </w:rPr>
              <w:t>я обеспечения основного вида деятельности в 2014 году в 3 учреждениях (в том числе 3 учреждение - кредиторская задолженность 2013 года), в 2015 году в 3 учреждениях.</w:t>
            </w:r>
          </w:p>
        </w:tc>
      </w:tr>
      <w:tr w:rsidR="00A05E0A" w:rsidRPr="00A05E0A" w:rsidTr="00A05E0A">
        <w:trPr>
          <w:trHeight w:val="20"/>
        </w:trPr>
        <w:tc>
          <w:tcPr>
            <w:tcW w:w="172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3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0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0270213</w:t>
            </w:r>
          </w:p>
        </w:tc>
        <w:tc>
          <w:tcPr>
            <w:tcW w:w="59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386,02</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756,70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1 142,72000</w:t>
            </w:r>
          </w:p>
        </w:tc>
        <w:tc>
          <w:tcPr>
            <w:tcW w:w="146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721"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 Финансирование расходов на содержание органов местного самоуправления муниципальных районов.</w:t>
            </w:r>
          </w:p>
        </w:tc>
        <w:tc>
          <w:tcPr>
            <w:tcW w:w="93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0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0270021</w:t>
            </w:r>
          </w:p>
        </w:tc>
        <w:tc>
          <w:tcPr>
            <w:tcW w:w="59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121</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3 550,29639</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3 032,74</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3 145,44</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3 145,44</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12 873,91639</w:t>
            </w:r>
          </w:p>
        </w:tc>
        <w:tc>
          <w:tcPr>
            <w:tcW w:w="1461"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Оплата труда и материальное обеспечение 7 муниципальных служащих, осуществляющих выполнение Федерального закона «Об образовании в Российской Федерации» на территории муниципалитета на 2014-17гг.</w:t>
            </w:r>
          </w:p>
        </w:tc>
      </w:tr>
      <w:tr w:rsidR="00A05E0A" w:rsidRPr="00A05E0A" w:rsidTr="00A05E0A">
        <w:trPr>
          <w:trHeight w:val="20"/>
        </w:trPr>
        <w:tc>
          <w:tcPr>
            <w:tcW w:w="172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3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0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0270021</w:t>
            </w:r>
          </w:p>
        </w:tc>
        <w:tc>
          <w:tcPr>
            <w:tcW w:w="59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122</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42,85</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44,85</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44,85</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44,85</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177,40000</w:t>
            </w:r>
          </w:p>
        </w:tc>
        <w:tc>
          <w:tcPr>
            <w:tcW w:w="146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72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3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0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0270021</w:t>
            </w:r>
          </w:p>
        </w:tc>
        <w:tc>
          <w:tcPr>
            <w:tcW w:w="59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244</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360,66512</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349,21</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236,51</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236,51</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1 182,89512</w:t>
            </w:r>
          </w:p>
        </w:tc>
        <w:tc>
          <w:tcPr>
            <w:tcW w:w="146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721"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1.4.Расходы за счет субсидии на частичное финансирование </w:t>
            </w:r>
            <w:r w:rsidRPr="00A05E0A">
              <w:rPr>
                <w:rFonts w:ascii="Times New Roman" w:eastAsia="Calibri" w:hAnsi="Times New Roman" w:cs="Times New Roman"/>
                <w:sz w:val="12"/>
                <w:szCs w:val="12"/>
                <w:lang w:eastAsia="en-US"/>
              </w:rPr>
              <w:lastRenderedPageBreak/>
              <w:t xml:space="preserve">(возмещение)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A05E0A">
              <w:rPr>
                <w:rFonts w:ascii="Times New Roman" w:eastAsia="Calibri" w:hAnsi="Times New Roman" w:cs="Times New Roman"/>
                <w:sz w:val="12"/>
                <w:szCs w:val="12"/>
                <w:lang w:eastAsia="en-US"/>
              </w:rPr>
              <w:t>размера оплаты труда</w:t>
            </w:r>
            <w:proofErr w:type="gramEnd"/>
            <w:r w:rsidRPr="00A05E0A">
              <w:rPr>
                <w:rFonts w:ascii="Times New Roman" w:eastAsia="Calibri" w:hAnsi="Times New Roman" w:cs="Times New Roman"/>
                <w:sz w:val="12"/>
                <w:szCs w:val="12"/>
                <w:lang w:eastAsia="en-US"/>
              </w:rPr>
              <w:t>)</w:t>
            </w:r>
          </w:p>
        </w:tc>
        <w:tc>
          <w:tcPr>
            <w:tcW w:w="93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 </w:t>
            </w:r>
          </w:p>
        </w:tc>
        <w:tc>
          <w:tcPr>
            <w:tcW w:w="60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0271021</w:t>
            </w:r>
          </w:p>
        </w:tc>
        <w:tc>
          <w:tcPr>
            <w:tcW w:w="59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611</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12,62</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12,62000</w:t>
            </w:r>
          </w:p>
        </w:tc>
        <w:tc>
          <w:tcPr>
            <w:tcW w:w="1461"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Доведение уровня заработной платы  работников бюджетной </w:t>
            </w:r>
            <w:r w:rsidRPr="00A05E0A">
              <w:rPr>
                <w:rFonts w:ascii="Times New Roman" w:eastAsia="Calibri" w:hAnsi="Times New Roman" w:cs="Times New Roman"/>
                <w:sz w:val="12"/>
                <w:szCs w:val="12"/>
                <w:lang w:eastAsia="en-US"/>
              </w:rPr>
              <w:lastRenderedPageBreak/>
              <w:t xml:space="preserve">сферы не ниже размера минимальной заработной платы (минимального </w:t>
            </w:r>
            <w:proofErr w:type="gramStart"/>
            <w:r w:rsidRPr="00A05E0A">
              <w:rPr>
                <w:rFonts w:ascii="Times New Roman" w:eastAsia="Calibri" w:hAnsi="Times New Roman" w:cs="Times New Roman"/>
                <w:sz w:val="12"/>
                <w:szCs w:val="12"/>
                <w:lang w:eastAsia="en-US"/>
              </w:rPr>
              <w:t>размера оплаты труда</w:t>
            </w:r>
            <w:proofErr w:type="gramEnd"/>
            <w:r w:rsidRPr="00A05E0A">
              <w:rPr>
                <w:rFonts w:ascii="Times New Roman" w:eastAsia="Calibri" w:hAnsi="Times New Roman" w:cs="Times New Roman"/>
                <w:sz w:val="12"/>
                <w:szCs w:val="12"/>
                <w:lang w:eastAsia="en-US"/>
              </w:rPr>
              <w:t>) в сумме 6 068,00 руб.</w:t>
            </w:r>
          </w:p>
        </w:tc>
      </w:tr>
      <w:tr w:rsidR="00A05E0A" w:rsidRPr="00A05E0A" w:rsidTr="00A05E0A">
        <w:trPr>
          <w:trHeight w:val="20"/>
        </w:trPr>
        <w:tc>
          <w:tcPr>
            <w:tcW w:w="172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3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0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0271021</w:t>
            </w:r>
          </w:p>
        </w:tc>
        <w:tc>
          <w:tcPr>
            <w:tcW w:w="59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621</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28,44</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28,44000</w:t>
            </w:r>
          </w:p>
        </w:tc>
        <w:tc>
          <w:tcPr>
            <w:tcW w:w="146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1238"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A05E0A" w:rsidRPr="00A05E0A" w:rsidTr="00A05E0A">
        <w:trPr>
          <w:trHeight w:val="20"/>
        </w:trPr>
        <w:tc>
          <w:tcPr>
            <w:tcW w:w="1721"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c>
          <w:tcPr>
            <w:tcW w:w="93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всего расходные обязательства </w:t>
            </w:r>
          </w:p>
        </w:tc>
        <w:tc>
          <w:tcPr>
            <w:tcW w:w="60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19 904,25</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2 182,90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2 212,70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3 343,60</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27 643,45</w:t>
            </w:r>
          </w:p>
        </w:tc>
        <w:tc>
          <w:tcPr>
            <w:tcW w:w="146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72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3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 том числе по </w:t>
            </w:r>
            <w:proofErr w:type="spellStart"/>
            <w:r w:rsidRPr="00A05E0A">
              <w:rPr>
                <w:rFonts w:ascii="Times New Roman" w:eastAsia="Calibri" w:hAnsi="Times New Roman" w:cs="Times New Roman"/>
                <w:sz w:val="12"/>
                <w:szCs w:val="12"/>
                <w:lang w:eastAsia="en-US"/>
              </w:rPr>
              <w:t>ГРБС</w:t>
            </w:r>
            <w:proofErr w:type="gramStart"/>
            <w:r w:rsidRPr="00A05E0A">
              <w:rPr>
                <w:rFonts w:ascii="Times New Roman" w:eastAsia="Calibri" w:hAnsi="Times New Roman" w:cs="Times New Roman"/>
                <w:sz w:val="12"/>
                <w:szCs w:val="12"/>
                <w:lang w:eastAsia="en-US"/>
              </w:rPr>
              <w:t>:У</w:t>
            </w:r>
            <w:proofErr w:type="gramEnd"/>
            <w:r w:rsidRPr="00A05E0A">
              <w:rPr>
                <w:rFonts w:ascii="Times New Roman" w:eastAsia="Calibri" w:hAnsi="Times New Roman" w:cs="Times New Roman"/>
                <w:sz w:val="12"/>
                <w:szCs w:val="12"/>
                <w:lang w:eastAsia="en-US"/>
              </w:rPr>
              <w:t>правление</w:t>
            </w:r>
            <w:proofErr w:type="spellEnd"/>
            <w:r w:rsidRPr="00A05E0A">
              <w:rPr>
                <w:rFonts w:ascii="Times New Roman" w:eastAsia="Calibri" w:hAnsi="Times New Roman" w:cs="Times New Roman"/>
                <w:sz w:val="12"/>
                <w:szCs w:val="12"/>
                <w:lang w:eastAsia="en-US"/>
              </w:rPr>
              <w:t xml:space="preserve"> образования администрации Каратузского района</w:t>
            </w:r>
          </w:p>
        </w:tc>
        <w:tc>
          <w:tcPr>
            <w:tcW w:w="60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075</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0709</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1 041,90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1 052,00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1 081,80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1 081,80</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4 257,50</w:t>
            </w:r>
          </w:p>
        </w:tc>
        <w:tc>
          <w:tcPr>
            <w:tcW w:w="146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72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3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 по ГРБС: администрация Каратузского района</w:t>
            </w:r>
          </w:p>
        </w:tc>
        <w:tc>
          <w:tcPr>
            <w:tcW w:w="60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001</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0709</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18 862,35</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1 130,90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1 130,90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2 261,80</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23 385,95</w:t>
            </w:r>
          </w:p>
        </w:tc>
        <w:tc>
          <w:tcPr>
            <w:tcW w:w="146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721"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2.1.Расходы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939"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 том числе по </w:t>
            </w:r>
            <w:proofErr w:type="spellStart"/>
            <w:r w:rsidRPr="00A05E0A">
              <w:rPr>
                <w:rFonts w:ascii="Times New Roman" w:eastAsia="Calibri" w:hAnsi="Times New Roman" w:cs="Times New Roman"/>
                <w:sz w:val="12"/>
                <w:szCs w:val="12"/>
                <w:lang w:eastAsia="en-US"/>
              </w:rPr>
              <w:t>ГРБС</w:t>
            </w:r>
            <w:proofErr w:type="gramStart"/>
            <w:r w:rsidRPr="00A05E0A">
              <w:rPr>
                <w:rFonts w:ascii="Times New Roman" w:eastAsia="Calibri" w:hAnsi="Times New Roman" w:cs="Times New Roman"/>
                <w:sz w:val="12"/>
                <w:szCs w:val="12"/>
                <w:lang w:eastAsia="en-US"/>
              </w:rPr>
              <w:t>:У</w:t>
            </w:r>
            <w:proofErr w:type="gramEnd"/>
            <w:r w:rsidRPr="00A05E0A">
              <w:rPr>
                <w:rFonts w:ascii="Times New Roman" w:eastAsia="Calibri" w:hAnsi="Times New Roman" w:cs="Times New Roman"/>
                <w:sz w:val="12"/>
                <w:szCs w:val="12"/>
                <w:lang w:eastAsia="en-US"/>
              </w:rPr>
              <w:t>правление</w:t>
            </w:r>
            <w:proofErr w:type="spellEnd"/>
            <w:r w:rsidRPr="00A05E0A">
              <w:rPr>
                <w:rFonts w:ascii="Times New Roman" w:eastAsia="Calibri" w:hAnsi="Times New Roman" w:cs="Times New Roman"/>
                <w:sz w:val="12"/>
                <w:szCs w:val="12"/>
                <w:lang w:eastAsia="en-US"/>
              </w:rPr>
              <w:t xml:space="preserve"> образования администрации Каратузского района</w:t>
            </w:r>
          </w:p>
        </w:tc>
        <w:tc>
          <w:tcPr>
            <w:tcW w:w="600"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075</w:t>
            </w:r>
          </w:p>
        </w:tc>
        <w:tc>
          <w:tcPr>
            <w:tcW w:w="599"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0709</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0277552</w:t>
            </w:r>
          </w:p>
        </w:tc>
        <w:tc>
          <w:tcPr>
            <w:tcW w:w="59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121</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794,00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804,10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833,90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833,90</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3 265,90</w:t>
            </w:r>
          </w:p>
        </w:tc>
        <w:tc>
          <w:tcPr>
            <w:tcW w:w="1461"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Оплата труда и материальное обеспечение 2 муниципальных служащих, осуществляющих государственные полномочия по опеке и попечительству в отношении несовершеннолетних на 2014-17гг.</w:t>
            </w:r>
          </w:p>
        </w:tc>
      </w:tr>
      <w:tr w:rsidR="00A05E0A" w:rsidRPr="00A05E0A" w:rsidTr="00A05E0A">
        <w:trPr>
          <w:trHeight w:val="20"/>
        </w:trPr>
        <w:tc>
          <w:tcPr>
            <w:tcW w:w="172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3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0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0277552</w:t>
            </w:r>
          </w:p>
        </w:tc>
        <w:tc>
          <w:tcPr>
            <w:tcW w:w="59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122</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16,775</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40,90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40,90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40,90</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139,475</w:t>
            </w:r>
          </w:p>
        </w:tc>
        <w:tc>
          <w:tcPr>
            <w:tcW w:w="146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72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3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0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0277552</w:t>
            </w:r>
          </w:p>
        </w:tc>
        <w:tc>
          <w:tcPr>
            <w:tcW w:w="59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244</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231,125</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207,00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207,00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207,00</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852,125</w:t>
            </w:r>
          </w:p>
        </w:tc>
        <w:tc>
          <w:tcPr>
            <w:tcW w:w="146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2.2. 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w:t>
            </w:r>
          </w:p>
        </w:tc>
        <w:tc>
          <w:tcPr>
            <w:tcW w:w="93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 по ГРБС: администрация Каратузского района</w:t>
            </w:r>
          </w:p>
        </w:tc>
        <w:tc>
          <w:tcPr>
            <w:tcW w:w="600"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001</w:t>
            </w:r>
          </w:p>
        </w:tc>
        <w:tc>
          <w:tcPr>
            <w:tcW w:w="599"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1004</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0275082</w:t>
            </w:r>
          </w:p>
        </w:tc>
        <w:tc>
          <w:tcPr>
            <w:tcW w:w="59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412</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6 600,40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322,60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508,80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1011,00</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8 442,80</w:t>
            </w:r>
          </w:p>
        </w:tc>
        <w:tc>
          <w:tcPr>
            <w:tcW w:w="1461"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Обеспечение жильем детей-сирот и детей, оставшихся без попечения родителей, лиц из числа детей-сирот и детей, оставшихся без попечения родителей 2014 год - 16 жилых помещений; 2015 год - 1 жилое помещение; 2016 год - 1 жилое помещение; 2017 год 2 - жилых помещения.</w:t>
            </w:r>
          </w:p>
        </w:tc>
      </w:tr>
      <w:tr w:rsidR="00A05E0A" w:rsidRPr="00A05E0A" w:rsidTr="00A05E0A">
        <w:trPr>
          <w:trHeight w:val="20"/>
        </w:trPr>
        <w:tc>
          <w:tcPr>
            <w:tcW w:w="1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2.3.Расходы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A05E0A">
              <w:rPr>
                <w:rFonts w:ascii="Times New Roman" w:eastAsia="Calibri" w:hAnsi="Times New Roman" w:cs="Times New Roman"/>
                <w:sz w:val="12"/>
                <w:szCs w:val="12"/>
                <w:lang w:eastAsia="en-US"/>
              </w:rPr>
              <w:t>дств кр</w:t>
            </w:r>
            <w:proofErr w:type="gramEnd"/>
            <w:r w:rsidRPr="00A05E0A">
              <w:rPr>
                <w:rFonts w:ascii="Times New Roman" w:eastAsia="Calibri" w:hAnsi="Times New Roman" w:cs="Times New Roman"/>
                <w:sz w:val="12"/>
                <w:szCs w:val="12"/>
                <w:lang w:eastAsia="en-US"/>
              </w:rPr>
              <w:t>аевого бюджета</w:t>
            </w:r>
          </w:p>
        </w:tc>
        <w:tc>
          <w:tcPr>
            <w:tcW w:w="93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0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9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0277587</w:t>
            </w:r>
          </w:p>
        </w:tc>
        <w:tc>
          <w:tcPr>
            <w:tcW w:w="59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412</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12 261,90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808,30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622,10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1250,80</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14 943,10</w:t>
            </w:r>
          </w:p>
        </w:tc>
        <w:tc>
          <w:tcPr>
            <w:tcW w:w="146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2.4. 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w:t>
            </w:r>
          </w:p>
        </w:tc>
        <w:tc>
          <w:tcPr>
            <w:tcW w:w="93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 по ГРБС: администрация Каратузского района</w:t>
            </w:r>
          </w:p>
        </w:tc>
        <w:tc>
          <w:tcPr>
            <w:tcW w:w="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001</w:t>
            </w:r>
          </w:p>
        </w:tc>
        <w:tc>
          <w:tcPr>
            <w:tcW w:w="59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1004</w:t>
            </w:r>
          </w:p>
        </w:tc>
        <w:tc>
          <w:tcPr>
            <w:tcW w:w="63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0270214</w:t>
            </w:r>
          </w:p>
        </w:tc>
        <w:tc>
          <w:tcPr>
            <w:tcW w:w="59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412</w:t>
            </w:r>
          </w:p>
        </w:tc>
        <w:tc>
          <w:tcPr>
            <w:tcW w:w="92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0,05</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90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03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0,05</w:t>
            </w:r>
          </w:p>
        </w:tc>
        <w:tc>
          <w:tcPr>
            <w:tcW w:w="1461"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bl>
    <w:p w:rsidR="00A05E0A" w:rsidRDefault="00A05E0A" w:rsidP="008865A1">
      <w:pPr>
        <w:spacing w:after="0" w:line="240" w:lineRule="auto"/>
        <w:rPr>
          <w:rFonts w:ascii="Times New Roman" w:eastAsia="Calibri" w:hAnsi="Times New Roman" w:cs="Times New Roman"/>
          <w:sz w:val="12"/>
          <w:szCs w:val="12"/>
          <w:lang w:eastAsia="en-US"/>
        </w:rPr>
      </w:pPr>
    </w:p>
    <w:p w:rsidR="00A05E0A" w:rsidRDefault="00A05E0A" w:rsidP="008865A1">
      <w:pPr>
        <w:spacing w:after="0" w:line="240" w:lineRule="auto"/>
        <w:rPr>
          <w:rFonts w:ascii="Times New Roman" w:eastAsia="Calibri" w:hAnsi="Times New Roman" w:cs="Times New Roman"/>
          <w:sz w:val="12"/>
          <w:szCs w:val="12"/>
          <w:lang w:eastAsia="en-US"/>
        </w:rPr>
      </w:pPr>
    </w:p>
    <w:p w:rsidR="00A05E0A" w:rsidRDefault="00A05E0A" w:rsidP="008865A1">
      <w:pPr>
        <w:spacing w:after="0" w:line="240" w:lineRule="auto"/>
        <w:rPr>
          <w:rFonts w:ascii="Times New Roman" w:eastAsia="Calibri" w:hAnsi="Times New Roman" w:cs="Times New Roman"/>
          <w:sz w:val="12"/>
          <w:szCs w:val="12"/>
          <w:lang w:eastAsia="en-US"/>
        </w:rPr>
      </w:pPr>
    </w:p>
    <w:p w:rsidR="00A05E0A" w:rsidRDefault="00A05E0A" w:rsidP="008865A1">
      <w:pPr>
        <w:spacing w:after="0" w:line="240" w:lineRule="auto"/>
        <w:rPr>
          <w:rFonts w:ascii="Times New Roman" w:eastAsia="Calibri" w:hAnsi="Times New Roman" w:cs="Times New Roman"/>
          <w:sz w:val="12"/>
          <w:szCs w:val="12"/>
          <w:lang w:eastAsia="en-US"/>
        </w:rPr>
      </w:pPr>
    </w:p>
    <w:tbl>
      <w:tblPr>
        <w:tblStyle w:val="aff5"/>
        <w:tblW w:w="0" w:type="auto"/>
        <w:tblLook w:val="04A0" w:firstRow="1" w:lastRow="0" w:firstColumn="1" w:lastColumn="0" w:noHBand="0" w:noVBand="1"/>
      </w:tblPr>
      <w:tblGrid>
        <w:gridCol w:w="1668"/>
        <w:gridCol w:w="1149"/>
        <w:gridCol w:w="502"/>
        <w:gridCol w:w="487"/>
        <w:gridCol w:w="676"/>
        <w:gridCol w:w="487"/>
        <w:gridCol w:w="1060"/>
        <w:gridCol w:w="906"/>
        <w:gridCol w:w="846"/>
        <w:gridCol w:w="846"/>
        <w:gridCol w:w="1274"/>
        <w:gridCol w:w="1196"/>
      </w:tblGrid>
      <w:tr w:rsidR="00A05E0A" w:rsidRPr="00A05E0A" w:rsidTr="00A05E0A">
        <w:trPr>
          <w:trHeight w:val="20"/>
        </w:trPr>
        <w:tc>
          <w:tcPr>
            <w:tcW w:w="166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4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502"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128" w:type="dxa"/>
            <w:gridSpan w:val="6"/>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Приложение № 2 </w:t>
            </w:r>
            <w:r w:rsidRPr="00A05E0A">
              <w:rPr>
                <w:rFonts w:ascii="Times New Roman" w:eastAsia="Calibri" w:hAnsi="Times New Roman" w:cs="Times New Roman"/>
                <w:sz w:val="12"/>
                <w:szCs w:val="12"/>
                <w:lang w:eastAsia="en-US"/>
              </w:rPr>
              <w:br/>
              <w:t xml:space="preserve">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A05E0A" w:rsidRPr="00A05E0A" w:rsidTr="00A05E0A">
        <w:trPr>
          <w:trHeight w:val="20"/>
        </w:trPr>
        <w:tc>
          <w:tcPr>
            <w:tcW w:w="166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49"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502"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0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90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84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84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274"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9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1097"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A05E0A" w:rsidRPr="00A05E0A" w:rsidTr="00A05E0A">
        <w:trPr>
          <w:trHeight w:val="20"/>
        </w:trPr>
        <w:tc>
          <w:tcPr>
            <w:tcW w:w="1668"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Наименование  программы, подпрограммы</w:t>
            </w:r>
          </w:p>
        </w:tc>
        <w:tc>
          <w:tcPr>
            <w:tcW w:w="1149"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Наименование  ГРБС </w:t>
            </w:r>
          </w:p>
        </w:tc>
        <w:tc>
          <w:tcPr>
            <w:tcW w:w="2152" w:type="dxa"/>
            <w:gridSpan w:val="4"/>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Код бюджетной классификации</w:t>
            </w:r>
          </w:p>
        </w:tc>
        <w:tc>
          <w:tcPr>
            <w:tcW w:w="4932" w:type="dxa"/>
            <w:gridSpan w:val="5"/>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Расходы</w:t>
            </w:r>
          </w:p>
        </w:tc>
        <w:tc>
          <w:tcPr>
            <w:tcW w:w="1196"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Ожидаемый результат от реализации подпрограммного мероприятия </w:t>
            </w:r>
            <w:r w:rsidRPr="00A05E0A">
              <w:rPr>
                <w:rFonts w:ascii="Times New Roman" w:eastAsia="Calibri" w:hAnsi="Times New Roman" w:cs="Times New Roman"/>
                <w:sz w:val="12"/>
                <w:szCs w:val="12"/>
                <w:lang w:eastAsia="en-US"/>
              </w:rPr>
              <w:br/>
              <w:t>(в натуральном выражении)</w:t>
            </w: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152" w:type="dxa"/>
            <w:gridSpan w:val="4"/>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932" w:type="dxa"/>
            <w:gridSpan w:val="5"/>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(тыс. руб.), годы</w:t>
            </w:r>
          </w:p>
        </w:tc>
        <w:tc>
          <w:tcPr>
            <w:tcW w:w="119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ГРБС</w:t>
            </w:r>
          </w:p>
        </w:tc>
        <w:tc>
          <w:tcPr>
            <w:tcW w:w="487"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roofErr w:type="spellStart"/>
            <w:r w:rsidRPr="00A05E0A">
              <w:rPr>
                <w:rFonts w:ascii="Times New Roman" w:eastAsia="Calibri" w:hAnsi="Times New Roman" w:cs="Times New Roman"/>
                <w:sz w:val="12"/>
                <w:szCs w:val="12"/>
                <w:lang w:eastAsia="en-US"/>
              </w:rPr>
              <w:t>РзПр</w:t>
            </w:r>
            <w:proofErr w:type="spellEnd"/>
          </w:p>
        </w:tc>
        <w:tc>
          <w:tcPr>
            <w:tcW w:w="676"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ЦСР</w:t>
            </w:r>
          </w:p>
        </w:tc>
        <w:tc>
          <w:tcPr>
            <w:tcW w:w="487"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ВР</w:t>
            </w:r>
          </w:p>
        </w:tc>
        <w:tc>
          <w:tcPr>
            <w:tcW w:w="10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текущий финансовый год</w:t>
            </w:r>
          </w:p>
        </w:tc>
        <w:tc>
          <w:tcPr>
            <w:tcW w:w="90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очередной финансовый год</w:t>
            </w:r>
          </w:p>
        </w:tc>
        <w:tc>
          <w:tcPr>
            <w:tcW w:w="84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первый год планового периода</w:t>
            </w:r>
          </w:p>
        </w:tc>
        <w:tc>
          <w:tcPr>
            <w:tcW w:w="84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второй год планового периода</w:t>
            </w:r>
          </w:p>
        </w:tc>
        <w:tc>
          <w:tcPr>
            <w:tcW w:w="1274"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Итого на период</w:t>
            </w:r>
          </w:p>
        </w:tc>
        <w:tc>
          <w:tcPr>
            <w:tcW w:w="119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7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0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2014 год</w:t>
            </w:r>
          </w:p>
        </w:tc>
        <w:tc>
          <w:tcPr>
            <w:tcW w:w="90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2015 год</w:t>
            </w:r>
          </w:p>
        </w:tc>
        <w:tc>
          <w:tcPr>
            <w:tcW w:w="84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2016 год</w:t>
            </w:r>
          </w:p>
        </w:tc>
        <w:tc>
          <w:tcPr>
            <w:tcW w:w="84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2017 год</w:t>
            </w:r>
          </w:p>
        </w:tc>
        <w:tc>
          <w:tcPr>
            <w:tcW w:w="1274"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9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1097"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A05E0A" w:rsidRPr="00A05E0A" w:rsidTr="00A05E0A">
        <w:trPr>
          <w:trHeight w:val="20"/>
        </w:trPr>
        <w:tc>
          <w:tcPr>
            <w:tcW w:w="1668"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Развитие системы образования Каратузского района</w:t>
            </w:r>
          </w:p>
        </w:tc>
        <w:tc>
          <w:tcPr>
            <w:tcW w:w="114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всего расходные обязательства по программе</w:t>
            </w:r>
          </w:p>
        </w:tc>
        <w:tc>
          <w:tcPr>
            <w:tcW w:w="502"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323 050,78114</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321 518,18</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312 784,35</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314 784,68</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1 272 137,99114</w:t>
            </w:r>
          </w:p>
        </w:tc>
        <w:tc>
          <w:tcPr>
            <w:tcW w:w="119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502"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075</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308 396,33114</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307 078,88</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298 345,05</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300 345,38</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1 214 165,64114</w:t>
            </w:r>
          </w:p>
        </w:tc>
        <w:tc>
          <w:tcPr>
            <w:tcW w:w="119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 по ГРБС: администрация Каратузского района</w:t>
            </w:r>
          </w:p>
        </w:tc>
        <w:tc>
          <w:tcPr>
            <w:tcW w:w="502"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001</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14 654,45</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14 439,30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14 439,30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14 439,30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57 972,35000</w:t>
            </w:r>
          </w:p>
        </w:tc>
        <w:tc>
          <w:tcPr>
            <w:tcW w:w="119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1097"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Задача №1</w:t>
            </w:r>
            <w:proofErr w:type="gramStart"/>
            <w:r w:rsidRPr="00A05E0A">
              <w:rPr>
                <w:rFonts w:ascii="Times New Roman" w:eastAsia="Calibri" w:hAnsi="Times New Roman" w:cs="Times New Roman"/>
                <w:sz w:val="12"/>
                <w:szCs w:val="12"/>
                <w:lang w:eastAsia="en-US"/>
              </w:rPr>
              <w:t xml:space="preserve"> О</w:t>
            </w:r>
            <w:proofErr w:type="gramEnd"/>
            <w:r w:rsidRPr="00A05E0A">
              <w:rPr>
                <w:rFonts w:ascii="Times New Roman" w:eastAsia="Calibri" w:hAnsi="Times New Roman" w:cs="Times New Roman"/>
                <w:sz w:val="12"/>
                <w:szCs w:val="12"/>
                <w:lang w:eastAsia="en-US"/>
              </w:rPr>
              <w:t xml:space="preserve">беспечить доступность дошкольного образования, соответствующего единому стандарту качества дошкольного образования. </w:t>
            </w:r>
          </w:p>
        </w:tc>
      </w:tr>
      <w:tr w:rsidR="00A05E0A" w:rsidRPr="00A05E0A" w:rsidTr="00A05E0A">
        <w:trPr>
          <w:trHeight w:val="20"/>
        </w:trPr>
        <w:tc>
          <w:tcPr>
            <w:tcW w:w="166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4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всего расходные </w:t>
            </w:r>
            <w:r w:rsidRPr="00A05E0A">
              <w:rPr>
                <w:rFonts w:ascii="Times New Roman" w:eastAsia="Calibri" w:hAnsi="Times New Roman" w:cs="Times New Roman"/>
                <w:sz w:val="12"/>
                <w:szCs w:val="12"/>
                <w:lang w:eastAsia="en-US"/>
              </w:rPr>
              <w:lastRenderedPageBreak/>
              <w:t xml:space="preserve">обязательства </w:t>
            </w:r>
          </w:p>
        </w:tc>
        <w:tc>
          <w:tcPr>
            <w:tcW w:w="502" w:type="dxa"/>
            <w:vMerge w:val="restart"/>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075</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0701</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60844,66963</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61641,60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61641,60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61641,60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245769,46963</w:t>
            </w:r>
          </w:p>
        </w:tc>
        <w:tc>
          <w:tcPr>
            <w:tcW w:w="119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668"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1.1. 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149"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0217588</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611</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24710,82273</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27063,89000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27268,42000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27268,42000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106311,55273</w:t>
            </w:r>
          </w:p>
        </w:tc>
        <w:tc>
          <w:tcPr>
            <w:tcW w:w="1196"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Обеспеченность  услугами дошкольных организаций 718 детей в 2014г.; 723 - в 2015г.; 730 - в 2016-17гг.</w:t>
            </w: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0217588</w:t>
            </w: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190,20</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204,5300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394,73000</w:t>
            </w:r>
          </w:p>
        </w:tc>
        <w:tc>
          <w:tcPr>
            <w:tcW w:w="119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0217588</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621</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2610,37727</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3236,58000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3266,58000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3266,58000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12380,11727</w:t>
            </w:r>
          </w:p>
        </w:tc>
        <w:tc>
          <w:tcPr>
            <w:tcW w:w="119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0217588</w:t>
            </w: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622</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38,00</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68,00000</w:t>
            </w:r>
          </w:p>
        </w:tc>
        <w:tc>
          <w:tcPr>
            <w:tcW w:w="119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668"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 Обеспечение деятельности (оказание услуг) подведомственных дошкольных учреждений</w:t>
            </w: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0214209</w:t>
            </w: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611</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25787,97447</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26148,72000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26148,72000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26148,72000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104234,13447</w:t>
            </w:r>
          </w:p>
        </w:tc>
        <w:tc>
          <w:tcPr>
            <w:tcW w:w="119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0214209</w:t>
            </w: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621</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1892,77016</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2855,58000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2855,58000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2855,58000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10459,51016</w:t>
            </w:r>
          </w:p>
        </w:tc>
        <w:tc>
          <w:tcPr>
            <w:tcW w:w="119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0214209</w:t>
            </w: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96,72500</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96,72500</w:t>
            </w:r>
          </w:p>
        </w:tc>
        <w:tc>
          <w:tcPr>
            <w:tcW w:w="119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Приобретение основных сре</w:t>
            </w:r>
            <w:proofErr w:type="gramStart"/>
            <w:r w:rsidRPr="00A05E0A">
              <w:rPr>
                <w:rFonts w:ascii="Times New Roman" w:eastAsia="Calibri" w:hAnsi="Times New Roman" w:cs="Times New Roman"/>
                <w:sz w:val="12"/>
                <w:szCs w:val="12"/>
                <w:lang w:eastAsia="en-US"/>
              </w:rPr>
              <w:t>дств дл</w:t>
            </w:r>
            <w:proofErr w:type="gramEnd"/>
            <w:r w:rsidRPr="00A05E0A">
              <w:rPr>
                <w:rFonts w:ascii="Times New Roman" w:eastAsia="Calibri" w:hAnsi="Times New Roman" w:cs="Times New Roman"/>
                <w:sz w:val="12"/>
                <w:szCs w:val="12"/>
                <w:lang w:eastAsia="en-US"/>
              </w:rPr>
              <w:t>я обеспечения основного вида деятельности в 2014 году в 2 учреждениях (в том числе 2 учреждения - кредиторская задолженность 2013 года)</w:t>
            </w:r>
          </w:p>
        </w:tc>
      </w:tr>
      <w:tr w:rsidR="00A05E0A" w:rsidRPr="00A05E0A" w:rsidTr="00A05E0A">
        <w:trPr>
          <w:trHeight w:val="20"/>
        </w:trPr>
        <w:tc>
          <w:tcPr>
            <w:tcW w:w="1668"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 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vMerge w:val="restart"/>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1004</w:t>
            </w:r>
          </w:p>
        </w:tc>
        <w:tc>
          <w:tcPr>
            <w:tcW w:w="676" w:type="dxa"/>
            <w:vMerge w:val="restart"/>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0217556</w:t>
            </w: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313</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1735,00</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1840,90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1840,90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1840,90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7257,70000</w:t>
            </w:r>
          </w:p>
        </w:tc>
        <w:tc>
          <w:tcPr>
            <w:tcW w:w="1196"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Поддержка семей с первым ребенком, посещающим дошкольное учреждение - 369 детей в 2014-2017гг.; со вторым ребенком, посещающим дошкольное учреждение - 208 детей в 2014г., 188 детей в 2015-17гг., с третьим и последующим ребенком, посещающим дошкольное учреждение - 31 ребенок в 2014г., 21 ребенок в 2015-17гг.</w:t>
            </w: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7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244</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34,70</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36,80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36,80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36,80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145,10000</w:t>
            </w:r>
          </w:p>
        </w:tc>
        <w:tc>
          <w:tcPr>
            <w:tcW w:w="119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668"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1.4. </w:t>
            </w:r>
            <w:proofErr w:type="gramStart"/>
            <w:r w:rsidRPr="00A05E0A">
              <w:rPr>
                <w:rFonts w:ascii="Times New Roman" w:eastAsia="Calibri" w:hAnsi="Times New Roman" w:cs="Times New Roman"/>
                <w:sz w:val="12"/>
                <w:szCs w:val="12"/>
                <w:lang w:eastAsia="en-US"/>
              </w:rPr>
              <w:t xml:space="preserve">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roofErr w:type="gramEnd"/>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1003</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0217554</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611</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168,86061</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210,10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210,10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210,10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799,16061</w:t>
            </w:r>
          </w:p>
        </w:tc>
        <w:tc>
          <w:tcPr>
            <w:tcW w:w="1196"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Социальная поддержка семей, имеющих ребенка </w:t>
            </w:r>
            <w:proofErr w:type="gramStart"/>
            <w:r w:rsidRPr="00A05E0A">
              <w:rPr>
                <w:rFonts w:ascii="Times New Roman" w:eastAsia="Calibri" w:hAnsi="Times New Roman" w:cs="Times New Roman"/>
                <w:sz w:val="12"/>
                <w:szCs w:val="12"/>
                <w:lang w:eastAsia="en-US"/>
              </w:rPr>
              <w:t>-и</w:t>
            </w:r>
            <w:proofErr w:type="gramEnd"/>
            <w:r w:rsidRPr="00A05E0A">
              <w:rPr>
                <w:rFonts w:ascii="Times New Roman" w:eastAsia="Calibri" w:hAnsi="Times New Roman" w:cs="Times New Roman"/>
                <w:sz w:val="12"/>
                <w:szCs w:val="12"/>
                <w:lang w:eastAsia="en-US"/>
              </w:rPr>
              <w:t>нвалида, опекаемого ребенка. В 2014 - 17 детей; в 2015-17гг. - 22 ребенка.</w:t>
            </w: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1003</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0217554</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621</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9,43939</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39,43939</w:t>
            </w:r>
          </w:p>
        </w:tc>
        <w:tc>
          <w:tcPr>
            <w:tcW w:w="119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66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w:t>
            </w: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vMerge w:val="restart"/>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0701</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0212558</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4,50</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4,50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4,50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4,50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18,00000</w:t>
            </w:r>
          </w:p>
        </w:tc>
        <w:tc>
          <w:tcPr>
            <w:tcW w:w="1196"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Повышение оплаты труда 46 младших воспитателей</w:t>
            </w:r>
          </w:p>
        </w:tc>
      </w:tr>
      <w:tr w:rsidR="00A05E0A" w:rsidRPr="00A05E0A" w:rsidTr="00A05E0A">
        <w:trPr>
          <w:trHeight w:val="20"/>
        </w:trPr>
        <w:tc>
          <w:tcPr>
            <w:tcW w:w="1668"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A05E0A">
              <w:rPr>
                <w:rFonts w:ascii="Times New Roman" w:eastAsia="Calibri" w:hAnsi="Times New Roman" w:cs="Times New Roman"/>
                <w:sz w:val="12"/>
                <w:szCs w:val="12"/>
                <w:lang w:eastAsia="en-US"/>
              </w:rPr>
              <w:t>дств кр</w:t>
            </w:r>
            <w:proofErr w:type="gramEnd"/>
            <w:r w:rsidRPr="00A05E0A">
              <w:rPr>
                <w:rFonts w:ascii="Times New Roman" w:eastAsia="Calibri" w:hAnsi="Times New Roman" w:cs="Times New Roman"/>
                <w:sz w:val="12"/>
                <w:szCs w:val="12"/>
                <w:lang w:eastAsia="en-US"/>
              </w:rPr>
              <w:t>аевого бюджета</w:t>
            </w: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76" w:type="dxa"/>
            <w:vMerge w:val="restart"/>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0217558</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2190,73</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2190,73000</w:t>
            </w:r>
          </w:p>
        </w:tc>
        <w:tc>
          <w:tcPr>
            <w:tcW w:w="119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7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622</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252,57</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252,57000</w:t>
            </w:r>
          </w:p>
        </w:tc>
        <w:tc>
          <w:tcPr>
            <w:tcW w:w="119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668"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1.7.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A05E0A">
              <w:rPr>
                <w:rFonts w:ascii="Times New Roman" w:eastAsia="Calibri" w:hAnsi="Times New Roman" w:cs="Times New Roman"/>
                <w:sz w:val="12"/>
                <w:szCs w:val="12"/>
                <w:lang w:eastAsia="en-US"/>
              </w:rPr>
              <w:lastRenderedPageBreak/>
              <w:t>размера оплаты труда</w:t>
            </w:r>
            <w:proofErr w:type="gramEnd"/>
            <w:r w:rsidRPr="00A05E0A">
              <w:rPr>
                <w:rFonts w:ascii="Times New Roman" w:eastAsia="Calibri" w:hAnsi="Times New Roman" w:cs="Times New Roman"/>
                <w:sz w:val="12"/>
                <w:szCs w:val="12"/>
                <w:lang w:eastAsia="en-US"/>
              </w:rPr>
              <w:t>)</w:t>
            </w: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0211021</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611</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1005,57</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1005,57000</w:t>
            </w:r>
          </w:p>
        </w:tc>
        <w:tc>
          <w:tcPr>
            <w:tcW w:w="1196"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Доведение уровня заработной платы  работников бюджетной сферы не ниже размера минимальной заработной платы (минимального </w:t>
            </w:r>
            <w:proofErr w:type="gramStart"/>
            <w:r w:rsidRPr="00A05E0A">
              <w:rPr>
                <w:rFonts w:ascii="Times New Roman" w:eastAsia="Calibri" w:hAnsi="Times New Roman" w:cs="Times New Roman"/>
                <w:sz w:val="12"/>
                <w:szCs w:val="12"/>
                <w:lang w:eastAsia="en-US"/>
              </w:rPr>
              <w:t>размера оплаты труда</w:t>
            </w:r>
            <w:proofErr w:type="gramEnd"/>
            <w:r w:rsidRPr="00A05E0A">
              <w:rPr>
                <w:rFonts w:ascii="Times New Roman" w:eastAsia="Calibri" w:hAnsi="Times New Roman" w:cs="Times New Roman"/>
                <w:sz w:val="12"/>
                <w:szCs w:val="12"/>
                <w:lang w:eastAsia="en-US"/>
              </w:rPr>
              <w:t>) в сумме 6 068,00 руб.</w:t>
            </w: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0211021</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621</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116,43</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116,43000</w:t>
            </w:r>
          </w:p>
        </w:tc>
        <w:tc>
          <w:tcPr>
            <w:tcW w:w="119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1097"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Задача №2</w:t>
            </w:r>
            <w:proofErr w:type="gramStart"/>
            <w:r w:rsidRPr="00A05E0A">
              <w:rPr>
                <w:rFonts w:ascii="Times New Roman" w:eastAsia="Calibri" w:hAnsi="Times New Roman" w:cs="Times New Roman"/>
                <w:sz w:val="12"/>
                <w:szCs w:val="12"/>
                <w:lang w:eastAsia="en-US"/>
              </w:rPr>
              <w:t xml:space="preserve"> О</w:t>
            </w:r>
            <w:proofErr w:type="gramEnd"/>
            <w:r w:rsidRPr="00A05E0A">
              <w:rPr>
                <w:rFonts w:ascii="Times New Roman" w:eastAsia="Calibri" w:hAnsi="Times New Roman" w:cs="Times New Roman"/>
                <w:sz w:val="12"/>
                <w:szCs w:val="12"/>
                <w:lang w:eastAsia="en-US"/>
              </w:rPr>
              <w:t>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A05E0A" w:rsidRPr="00A05E0A" w:rsidTr="00A05E0A">
        <w:trPr>
          <w:trHeight w:val="20"/>
        </w:trPr>
        <w:tc>
          <w:tcPr>
            <w:tcW w:w="166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4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всего расходные обязательства </w:t>
            </w:r>
          </w:p>
        </w:tc>
        <w:tc>
          <w:tcPr>
            <w:tcW w:w="502" w:type="dxa"/>
            <w:vMerge w:val="restart"/>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075</w:t>
            </w:r>
          </w:p>
        </w:tc>
        <w:tc>
          <w:tcPr>
            <w:tcW w:w="487" w:type="dxa"/>
            <w:vMerge w:val="restart"/>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0702</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236289,26976</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234767,34</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226033,51</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228033,84</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925123,95976</w:t>
            </w:r>
          </w:p>
        </w:tc>
        <w:tc>
          <w:tcPr>
            <w:tcW w:w="119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668"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2.1. 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149"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 том числе по </w:t>
            </w:r>
            <w:proofErr w:type="spellStart"/>
            <w:r w:rsidRPr="00A05E0A">
              <w:rPr>
                <w:rFonts w:ascii="Times New Roman" w:eastAsia="Calibri" w:hAnsi="Times New Roman" w:cs="Times New Roman"/>
                <w:sz w:val="12"/>
                <w:szCs w:val="12"/>
                <w:lang w:eastAsia="en-US"/>
              </w:rPr>
              <w:t>ГРБС</w:t>
            </w:r>
            <w:proofErr w:type="gramStart"/>
            <w:r w:rsidRPr="00A05E0A">
              <w:rPr>
                <w:rFonts w:ascii="Times New Roman" w:eastAsia="Calibri" w:hAnsi="Times New Roman" w:cs="Times New Roman"/>
                <w:sz w:val="12"/>
                <w:szCs w:val="12"/>
                <w:lang w:eastAsia="en-US"/>
              </w:rPr>
              <w:t>:У</w:t>
            </w:r>
            <w:proofErr w:type="gramEnd"/>
            <w:r w:rsidRPr="00A05E0A">
              <w:rPr>
                <w:rFonts w:ascii="Times New Roman" w:eastAsia="Calibri" w:hAnsi="Times New Roman" w:cs="Times New Roman"/>
                <w:sz w:val="12"/>
                <w:szCs w:val="12"/>
                <w:lang w:eastAsia="en-US"/>
              </w:rPr>
              <w:t>правление</w:t>
            </w:r>
            <w:proofErr w:type="spellEnd"/>
            <w:r w:rsidRPr="00A05E0A">
              <w:rPr>
                <w:rFonts w:ascii="Times New Roman" w:eastAsia="Calibri" w:hAnsi="Times New Roman" w:cs="Times New Roman"/>
                <w:sz w:val="12"/>
                <w:szCs w:val="12"/>
                <w:lang w:eastAsia="en-US"/>
              </w:rPr>
              <w:t xml:space="preserve"> образования администрации Каратузского района</w:t>
            </w: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76" w:type="dxa"/>
            <w:vMerge w:val="restart"/>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0217564</w:t>
            </w: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611</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164874,451</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158940,34000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160656,34</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160656,34</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645127,47100</w:t>
            </w:r>
          </w:p>
        </w:tc>
        <w:tc>
          <w:tcPr>
            <w:tcW w:w="1196"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Обеспечение прав детей на получение общего образования независимо от места проживания 1844 детей в 2014г., 1887 детей в 2015г., 1943 детей в 2016-17гг.</w:t>
            </w: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7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1693,349</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1716,00000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3409,34900</w:t>
            </w:r>
          </w:p>
        </w:tc>
        <w:tc>
          <w:tcPr>
            <w:tcW w:w="119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668"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2.2. Обеспечение деятельности (оказание услуг) подведомственных учреждений общего образования</w:t>
            </w: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0214219</w:t>
            </w: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611</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58998,03697</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61440,50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52706,67</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54707,00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227852,20697</w:t>
            </w:r>
          </w:p>
        </w:tc>
        <w:tc>
          <w:tcPr>
            <w:tcW w:w="119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0214219</w:t>
            </w: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125,04545</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125,04545</w:t>
            </w:r>
          </w:p>
        </w:tc>
        <w:tc>
          <w:tcPr>
            <w:tcW w:w="119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Приобретение основных сре</w:t>
            </w:r>
            <w:proofErr w:type="gramStart"/>
            <w:r w:rsidRPr="00A05E0A">
              <w:rPr>
                <w:rFonts w:ascii="Times New Roman" w:eastAsia="Calibri" w:hAnsi="Times New Roman" w:cs="Times New Roman"/>
                <w:sz w:val="12"/>
                <w:szCs w:val="12"/>
                <w:lang w:eastAsia="en-US"/>
              </w:rPr>
              <w:t>дств дл</w:t>
            </w:r>
            <w:proofErr w:type="gramEnd"/>
            <w:r w:rsidRPr="00A05E0A">
              <w:rPr>
                <w:rFonts w:ascii="Times New Roman" w:eastAsia="Calibri" w:hAnsi="Times New Roman" w:cs="Times New Roman"/>
                <w:sz w:val="12"/>
                <w:szCs w:val="12"/>
                <w:lang w:eastAsia="en-US"/>
              </w:rPr>
              <w:t xml:space="preserve">я обеспечения основного вида деятельности в 2014 году в 3 учреждениях (в том числе 2 учреждения - кредиторская задолженность 2013 года) </w:t>
            </w:r>
          </w:p>
        </w:tc>
      </w:tr>
      <w:tr w:rsidR="00A05E0A" w:rsidRPr="00A05E0A" w:rsidTr="00A05E0A">
        <w:trPr>
          <w:trHeight w:val="20"/>
        </w:trPr>
        <w:tc>
          <w:tcPr>
            <w:tcW w:w="166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2.3. 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1003</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0217566</w:t>
            </w: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9043,50</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12670,50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12670,50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12670,50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47055,00000</w:t>
            </w:r>
          </w:p>
        </w:tc>
        <w:tc>
          <w:tcPr>
            <w:tcW w:w="119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Предоставление возможности детям из малообеспеченных семей питания без взимания платы 1437 чел. в 2014г., 1751 чел. в 2015-17гг.</w:t>
            </w:r>
          </w:p>
        </w:tc>
      </w:tr>
      <w:tr w:rsidR="00A05E0A" w:rsidRPr="00A05E0A" w:rsidTr="00A05E0A">
        <w:trPr>
          <w:trHeight w:val="20"/>
        </w:trPr>
        <w:tc>
          <w:tcPr>
            <w:tcW w:w="166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2.4.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A05E0A">
              <w:rPr>
                <w:rFonts w:ascii="Times New Roman" w:eastAsia="Calibri" w:hAnsi="Times New Roman" w:cs="Times New Roman"/>
                <w:sz w:val="12"/>
                <w:szCs w:val="12"/>
                <w:lang w:eastAsia="en-US"/>
              </w:rPr>
              <w:t>размера оплаты труда</w:t>
            </w:r>
            <w:proofErr w:type="gramEnd"/>
            <w:r w:rsidRPr="00A05E0A">
              <w:rPr>
                <w:rFonts w:ascii="Times New Roman" w:eastAsia="Calibri" w:hAnsi="Times New Roman" w:cs="Times New Roman"/>
                <w:sz w:val="12"/>
                <w:szCs w:val="12"/>
                <w:lang w:eastAsia="en-US"/>
              </w:rPr>
              <w:t>)</w:t>
            </w: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0702</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0211021</w:t>
            </w: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611</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1533,57</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1533,57000</w:t>
            </w:r>
          </w:p>
        </w:tc>
        <w:tc>
          <w:tcPr>
            <w:tcW w:w="119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Доведение уровня заработной платы работников бюджетной сферы не ниже размера минимальной заработной платы (минимального </w:t>
            </w:r>
            <w:proofErr w:type="gramStart"/>
            <w:r w:rsidRPr="00A05E0A">
              <w:rPr>
                <w:rFonts w:ascii="Times New Roman" w:eastAsia="Calibri" w:hAnsi="Times New Roman" w:cs="Times New Roman"/>
                <w:sz w:val="12"/>
                <w:szCs w:val="12"/>
                <w:lang w:eastAsia="en-US"/>
              </w:rPr>
              <w:t>размера оплаты труда</w:t>
            </w:r>
            <w:proofErr w:type="gramEnd"/>
            <w:r w:rsidRPr="00A05E0A">
              <w:rPr>
                <w:rFonts w:ascii="Times New Roman" w:eastAsia="Calibri" w:hAnsi="Times New Roman" w:cs="Times New Roman"/>
                <w:sz w:val="12"/>
                <w:szCs w:val="12"/>
                <w:lang w:eastAsia="en-US"/>
              </w:rPr>
              <w:t>) в сумме 6 068,00 руб.</w:t>
            </w:r>
          </w:p>
        </w:tc>
      </w:tr>
      <w:tr w:rsidR="00A05E0A" w:rsidRPr="00A05E0A" w:rsidTr="00A05E0A">
        <w:trPr>
          <w:trHeight w:val="20"/>
        </w:trPr>
        <w:tc>
          <w:tcPr>
            <w:tcW w:w="166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2.5. Расходы за счет субсидии на персональные </w:t>
            </w:r>
            <w:proofErr w:type="gramStart"/>
            <w:r w:rsidRPr="00A05E0A">
              <w:rPr>
                <w:rFonts w:ascii="Times New Roman" w:eastAsia="Calibri" w:hAnsi="Times New Roman" w:cs="Times New Roman"/>
                <w:sz w:val="12"/>
                <w:szCs w:val="12"/>
                <w:lang w:eastAsia="en-US"/>
              </w:rPr>
              <w:t>выплаты</w:t>
            </w:r>
            <w:proofErr w:type="gramEnd"/>
            <w:r w:rsidRPr="00A05E0A">
              <w:rPr>
                <w:rFonts w:ascii="Times New Roman" w:eastAsia="Calibri" w:hAnsi="Times New Roman" w:cs="Times New Roman"/>
                <w:sz w:val="12"/>
                <w:szCs w:val="12"/>
                <w:lang w:eastAsia="en-US"/>
              </w:rPr>
              <w:t xml:space="preserve"> установленные в целях повышения оплаты труда молодым специалистам</w:t>
            </w: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0702</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0211031</w:t>
            </w: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611</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21,31734</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21,31734</w:t>
            </w:r>
          </w:p>
        </w:tc>
        <w:tc>
          <w:tcPr>
            <w:tcW w:w="119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Повышения оплаты труда 2 молодым специалистам в 2014г.</w:t>
            </w:r>
          </w:p>
        </w:tc>
      </w:tr>
      <w:tr w:rsidR="00A05E0A" w:rsidRPr="00A05E0A" w:rsidTr="00A05E0A">
        <w:trPr>
          <w:trHeight w:val="20"/>
        </w:trPr>
        <w:tc>
          <w:tcPr>
            <w:tcW w:w="11097"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Задача №3</w:t>
            </w:r>
            <w:proofErr w:type="gramStart"/>
            <w:r w:rsidRPr="00A05E0A">
              <w:rPr>
                <w:rFonts w:ascii="Times New Roman" w:eastAsia="Calibri" w:hAnsi="Times New Roman" w:cs="Times New Roman"/>
                <w:sz w:val="12"/>
                <w:szCs w:val="12"/>
                <w:lang w:eastAsia="en-US"/>
              </w:rPr>
              <w:t xml:space="preserve"> О</w:t>
            </w:r>
            <w:proofErr w:type="gramEnd"/>
            <w:r w:rsidRPr="00A05E0A">
              <w:rPr>
                <w:rFonts w:ascii="Times New Roman" w:eastAsia="Calibri" w:hAnsi="Times New Roman" w:cs="Times New Roman"/>
                <w:sz w:val="12"/>
                <w:szCs w:val="12"/>
                <w:lang w:eastAsia="en-US"/>
              </w:rPr>
              <w:t>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A05E0A" w:rsidRPr="00A05E0A" w:rsidTr="00A05E0A">
        <w:trPr>
          <w:trHeight w:val="20"/>
        </w:trPr>
        <w:tc>
          <w:tcPr>
            <w:tcW w:w="166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4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всего расходные обязательства </w:t>
            </w:r>
          </w:p>
        </w:tc>
        <w:tc>
          <w:tcPr>
            <w:tcW w:w="502"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0702</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0214239</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25916,84175</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25109,24</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25109,24</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25109,24</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101244,56175</w:t>
            </w:r>
          </w:p>
        </w:tc>
        <w:tc>
          <w:tcPr>
            <w:tcW w:w="119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668"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3.1.Обеспечение стабильного функционирования и развития учреждений дополнительного образования детей</w:t>
            </w:r>
          </w:p>
        </w:tc>
        <w:tc>
          <w:tcPr>
            <w:tcW w:w="1149"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 том числе по </w:t>
            </w:r>
            <w:proofErr w:type="spellStart"/>
            <w:r w:rsidRPr="00A05E0A">
              <w:rPr>
                <w:rFonts w:ascii="Times New Roman" w:eastAsia="Calibri" w:hAnsi="Times New Roman" w:cs="Times New Roman"/>
                <w:sz w:val="12"/>
                <w:szCs w:val="12"/>
                <w:lang w:eastAsia="en-US"/>
              </w:rPr>
              <w:t>ГРБС</w:t>
            </w:r>
            <w:proofErr w:type="gramStart"/>
            <w:r w:rsidRPr="00A05E0A">
              <w:rPr>
                <w:rFonts w:ascii="Times New Roman" w:eastAsia="Calibri" w:hAnsi="Times New Roman" w:cs="Times New Roman"/>
                <w:sz w:val="12"/>
                <w:szCs w:val="12"/>
                <w:lang w:eastAsia="en-US"/>
              </w:rPr>
              <w:t>:У</w:t>
            </w:r>
            <w:proofErr w:type="gramEnd"/>
            <w:r w:rsidRPr="00A05E0A">
              <w:rPr>
                <w:rFonts w:ascii="Times New Roman" w:eastAsia="Calibri" w:hAnsi="Times New Roman" w:cs="Times New Roman"/>
                <w:sz w:val="12"/>
                <w:szCs w:val="12"/>
                <w:lang w:eastAsia="en-US"/>
              </w:rPr>
              <w:t>правление</w:t>
            </w:r>
            <w:proofErr w:type="spellEnd"/>
            <w:r w:rsidRPr="00A05E0A">
              <w:rPr>
                <w:rFonts w:ascii="Times New Roman" w:eastAsia="Calibri" w:hAnsi="Times New Roman" w:cs="Times New Roman"/>
                <w:sz w:val="12"/>
                <w:szCs w:val="12"/>
                <w:lang w:eastAsia="en-US"/>
              </w:rPr>
              <w:t xml:space="preserve"> образования администрации Каратузского района</w:t>
            </w:r>
          </w:p>
        </w:tc>
        <w:tc>
          <w:tcPr>
            <w:tcW w:w="502" w:type="dxa"/>
            <w:vMerge w:val="restart"/>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075</w:t>
            </w:r>
          </w:p>
        </w:tc>
        <w:tc>
          <w:tcPr>
            <w:tcW w:w="487" w:type="dxa"/>
            <w:vMerge w:val="restart"/>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0702</w:t>
            </w:r>
          </w:p>
        </w:tc>
        <w:tc>
          <w:tcPr>
            <w:tcW w:w="676" w:type="dxa"/>
            <w:vMerge w:val="restart"/>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0214239</w:t>
            </w: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611</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10034,68609</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10669,94</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10669,94</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10669,94</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42044,50609</w:t>
            </w:r>
          </w:p>
        </w:tc>
        <w:tc>
          <w:tcPr>
            <w:tcW w:w="119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Обеспеченность услугами дополнительного образования 736 детей в 2014г., 805 детей в 2015г., 1430 детей в 2016г., 2237 детей в 2017г.</w:t>
            </w: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7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100,362</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100,36200</w:t>
            </w:r>
          </w:p>
        </w:tc>
        <w:tc>
          <w:tcPr>
            <w:tcW w:w="119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Приобретение основных сре</w:t>
            </w:r>
            <w:proofErr w:type="gramStart"/>
            <w:r w:rsidRPr="00A05E0A">
              <w:rPr>
                <w:rFonts w:ascii="Times New Roman" w:eastAsia="Calibri" w:hAnsi="Times New Roman" w:cs="Times New Roman"/>
                <w:sz w:val="12"/>
                <w:szCs w:val="12"/>
                <w:lang w:eastAsia="en-US"/>
              </w:rPr>
              <w:t>дств дл</w:t>
            </w:r>
            <w:proofErr w:type="gramEnd"/>
            <w:r w:rsidRPr="00A05E0A">
              <w:rPr>
                <w:rFonts w:ascii="Times New Roman" w:eastAsia="Calibri" w:hAnsi="Times New Roman" w:cs="Times New Roman"/>
                <w:sz w:val="12"/>
                <w:szCs w:val="12"/>
                <w:lang w:eastAsia="en-US"/>
              </w:rPr>
              <w:t xml:space="preserve">я обеспечения основного вида деятельности в 2014 году в 2 учреждениях (в том числе 1 учреждение - кредиторская задолженность 2013 года) </w:t>
            </w: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 по ГРБС: администрация Каратузского района</w:t>
            </w:r>
          </w:p>
        </w:tc>
        <w:tc>
          <w:tcPr>
            <w:tcW w:w="502" w:type="dxa"/>
            <w:vMerge w:val="restart"/>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001</w:t>
            </w:r>
          </w:p>
        </w:tc>
        <w:tc>
          <w:tcPr>
            <w:tcW w:w="487" w:type="dxa"/>
            <w:vMerge w:val="restart"/>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0702</w:t>
            </w:r>
          </w:p>
        </w:tc>
        <w:tc>
          <w:tcPr>
            <w:tcW w:w="676" w:type="dxa"/>
            <w:vMerge w:val="restart"/>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0214239</w:t>
            </w: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611         </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13784,70</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14439,30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14439,30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14439,30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57102,60000</w:t>
            </w:r>
          </w:p>
        </w:tc>
        <w:tc>
          <w:tcPr>
            <w:tcW w:w="1196"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Обеспеченность услугами дополнительного образования  510 детей в 2014г., 510 детей в 2015-17гг.</w:t>
            </w: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50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67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9,00</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9,00000</w:t>
            </w:r>
          </w:p>
        </w:tc>
        <w:tc>
          <w:tcPr>
            <w:tcW w:w="119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66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3.2.Расходы за счет субсидии  на оснащение муниципальных учреждений физкультурно-спортивной направленности спортивным инвентарем, оборудованием, спортивной одеждой и обувью</w:t>
            </w:r>
          </w:p>
        </w:tc>
        <w:tc>
          <w:tcPr>
            <w:tcW w:w="114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 по ГРБС: администрация Каратузского района</w:t>
            </w:r>
          </w:p>
        </w:tc>
        <w:tc>
          <w:tcPr>
            <w:tcW w:w="502"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001</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0702</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0215380</w:t>
            </w: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192,20</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192,20000</w:t>
            </w:r>
          </w:p>
        </w:tc>
        <w:tc>
          <w:tcPr>
            <w:tcW w:w="119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Приобретение спортивного инвентаря, оборудования, спортивной одежды и обуви по МБОУ ДОД "</w:t>
            </w:r>
            <w:proofErr w:type="spellStart"/>
            <w:r w:rsidRPr="00A05E0A">
              <w:rPr>
                <w:rFonts w:ascii="Times New Roman" w:eastAsia="Calibri" w:hAnsi="Times New Roman" w:cs="Times New Roman"/>
                <w:sz w:val="12"/>
                <w:szCs w:val="12"/>
                <w:lang w:eastAsia="en-US"/>
              </w:rPr>
              <w:t>Каратузская</w:t>
            </w:r>
            <w:proofErr w:type="spellEnd"/>
            <w:r w:rsidRPr="00A05E0A">
              <w:rPr>
                <w:rFonts w:ascii="Times New Roman" w:eastAsia="Calibri" w:hAnsi="Times New Roman" w:cs="Times New Roman"/>
                <w:sz w:val="12"/>
                <w:szCs w:val="12"/>
                <w:lang w:eastAsia="en-US"/>
              </w:rPr>
              <w:t xml:space="preserve"> ДЮСШ"</w:t>
            </w:r>
          </w:p>
        </w:tc>
      </w:tr>
      <w:tr w:rsidR="00A05E0A" w:rsidRPr="00A05E0A" w:rsidTr="00A05E0A">
        <w:trPr>
          <w:trHeight w:val="20"/>
        </w:trPr>
        <w:tc>
          <w:tcPr>
            <w:tcW w:w="1668"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3.3. Расходы за счет субсидии на частичное финансирование (возмещение) расходов на </w:t>
            </w:r>
            <w:r w:rsidRPr="00A05E0A">
              <w:rPr>
                <w:rFonts w:ascii="Times New Roman" w:eastAsia="Calibri" w:hAnsi="Times New Roman" w:cs="Times New Roman"/>
                <w:sz w:val="12"/>
                <w:szCs w:val="12"/>
                <w:lang w:eastAsia="en-US"/>
              </w:rPr>
              <w:lastRenderedPageBreak/>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A05E0A">
              <w:rPr>
                <w:rFonts w:ascii="Times New Roman" w:eastAsia="Calibri" w:hAnsi="Times New Roman" w:cs="Times New Roman"/>
                <w:sz w:val="12"/>
                <w:szCs w:val="12"/>
                <w:lang w:eastAsia="en-US"/>
              </w:rPr>
              <w:t>размера оплаты труда</w:t>
            </w:r>
            <w:proofErr w:type="gramEnd"/>
            <w:r w:rsidRPr="00A05E0A">
              <w:rPr>
                <w:rFonts w:ascii="Times New Roman" w:eastAsia="Calibri" w:hAnsi="Times New Roman" w:cs="Times New Roman"/>
                <w:sz w:val="12"/>
                <w:szCs w:val="12"/>
                <w:lang w:eastAsia="en-US"/>
              </w:rPr>
              <w:t>)</w:t>
            </w:r>
          </w:p>
        </w:tc>
        <w:tc>
          <w:tcPr>
            <w:tcW w:w="114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 xml:space="preserve">в том числе по </w:t>
            </w:r>
            <w:proofErr w:type="spellStart"/>
            <w:r w:rsidRPr="00A05E0A">
              <w:rPr>
                <w:rFonts w:ascii="Times New Roman" w:eastAsia="Calibri" w:hAnsi="Times New Roman" w:cs="Times New Roman"/>
                <w:sz w:val="12"/>
                <w:szCs w:val="12"/>
                <w:lang w:eastAsia="en-US"/>
              </w:rPr>
              <w:t>ГРБС</w:t>
            </w:r>
            <w:proofErr w:type="gramStart"/>
            <w:r w:rsidRPr="00A05E0A">
              <w:rPr>
                <w:rFonts w:ascii="Times New Roman" w:eastAsia="Calibri" w:hAnsi="Times New Roman" w:cs="Times New Roman"/>
                <w:sz w:val="12"/>
                <w:szCs w:val="12"/>
                <w:lang w:eastAsia="en-US"/>
              </w:rPr>
              <w:t>:У</w:t>
            </w:r>
            <w:proofErr w:type="gramEnd"/>
            <w:r w:rsidRPr="00A05E0A">
              <w:rPr>
                <w:rFonts w:ascii="Times New Roman" w:eastAsia="Calibri" w:hAnsi="Times New Roman" w:cs="Times New Roman"/>
                <w:sz w:val="12"/>
                <w:szCs w:val="12"/>
                <w:lang w:eastAsia="en-US"/>
              </w:rPr>
              <w:t>правление</w:t>
            </w:r>
            <w:proofErr w:type="spellEnd"/>
            <w:r w:rsidRPr="00A05E0A">
              <w:rPr>
                <w:rFonts w:ascii="Times New Roman" w:eastAsia="Calibri" w:hAnsi="Times New Roman" w:cs="Times New Roman"/>
                <w:sz w:val="12"/>
                <w:szCs w:val="12"/>
                <w:lang w:eastAsia="en-US"/>
              </w:rPr>
              <w:t xml:space="preserve"> образования администрации </w:t>
            </w:r>
            <w:r w:rsidRPr="00A05E0A">
              <w:rPr>
                <w:rFonts w:ascii="Times New Roman" w:eastAsia="Calibri" w:hAnsi="Times New Roman" w:cs="Times New Roman"/>
                <w:sz w:val="12"/>
                <w:szCs w:val="12"/>
                <w:lang w:eastAsia="en-US"/>
              </w:rPr>
              <w:lastRenderedPageBreak/>
              <w:t>Каратузского района</w:t>
            </w:r>
          </w:p>
        </w:tc>
        <w:tc>
          <w:tcPr>
            <w:tcW w:w="502"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075</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0702</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0211021</w:t>
            </w: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611</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92,27</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92,27000</w:t>
            </w:r>
          </w:p>
        </w:tc>
        <w:tc>
          <w:tcPr>
            <w:tcW w:w="1196"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Доведение уровня заработной платы работников бюджетной сферы </w:t>
            </w:r>
            <w:r w:rsidRPr="00A05E0A">
              <w:rPr>
                <w:rFonts w:ascii="Times New Roman" w:eastAsia="Calibri" w:hAnsi="Times New Roman" w:cs="Times New Roman"/>
                <w:sz w:val="12"/>
                <w:szCs w:val="12"/>
                <w:lang w:eastAsia="en-US"/>
              </w:rPr>
              <w:lastRenderedPageBreak/>
              <w:t xml:space="preserve">не ниже размера минимальной заработной платы (минимального </w:t>
            </w:r>
            <w:proofErr w:type="gramStart"/>
            <w:r w:rsidRPr="00A05E0A">
              <w:rPr>
                <w:rFonts w:ascii="Times New Roman" w:eastAsia="Calibri" w:hAnsi="Times New Roman" w:cs="Times New Roman"/>
                <w:sz w:val="12"/>
                <w:szCs w:val="12"/>
                <w:lang w:eastAsia="en-US"/>
              </w:rPr>
              <w:t>размера оплаты труда</w:t>
            </w:r>
            <w:proofErr w:type="gramEnd"/>
            <w:r w:rsidRPr="00A05E0A">
              <w:rPr>
                <w:rFonts w:ascii="Times New Roman" w:eastAsia="Calibri" w:hAnsi="Times New Roman" w:cs="Times New Roman"/>
                <w:sz w:val="12"/>
                <w:szCs w:val="12"/>
                <w:lang w:eastAsia="en-US"/>
              </w:rPr>
              <w:t>) в сумме 6 068,00 руб.</w:t>
            </w: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 по ГРБС: администрация Каратузского района</w:t>
            </w:r>
          </w:p>
        </w:tc>
        <w:tc>
          <w:tcPr>
            <w:tcW w:w="502"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001</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0702</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0211021</w:t>
            </w: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611</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184,80</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184,80000</w:t>
            </w:r>
          </w:p>
        </w:tc>
        <w:tc>
          <w:tcPr>
            <w:tcW w:w="119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668"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3.4.Расходы за счет субсидии на персональные </w:t>
            </w:r>
            <w:proofErr w:type="gramStart"/>
            <w:r w:rsidRPr="00A05E0A">
              <w:rPr>
                <w:rFonts w:ascii="Times New Roman" w:eastAsia="Calibri" w:hAnsi="Times New Roman" w:cs="Times New Roman"/>
                <w:sz w:val="12"/>
                <w:szCs w:val="12"/>
                <w:lang w:eastAsia="en-US"/>
              </w:rPr>
              <w:t>выплаты</w:t>
            </w:r>
            <w:proofErr w:type="gramEnd"/>
            <w:r w:rsidRPr="00A05E0A">
              <w:rPr>
                <w:rFonts w:ascii="Times New Roman" w:eastAsia="Calibri" w:hAnsi="Times New Roman" w:cs="Times New Roman"/>
                <w:sz w:val="12"/>
                <w:szCs w:val="12"/>
                <w:lang w:eastAsia="en-US"/>
              </w:rPr>
              <w:t xml:space="preserve"> установленные в целях повышения оплаты труда молодым специалистам</w:t>
            </w:r>
          </w:p>
        </w:tc>
        <w:tc>
          <w:tcPr>
            <w:tcW w:w="114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 том числе по </w:t>
            </w:r>
            <w:proofErr w:type="spellStart"/>
            <w:r w:rsidRPr="00A05E0A">
              <w:rPr>
                <w:rFonts w:ascii="Times New Roman" w:eastAsia="Calibri" w:hAnsi="Times New Roman" w:cs="Times New Roman"/>
                <w:sz w:val="12"/>
                <w:szCs w:val="12"/>
                <w:lang w:eastAsia="en-US"/>
              </w:rPr>
              <w:t>ГРБС</w:t>
            </w:r>
            <w:proofErr w:type="gramStart"/>
            <w:r w:rsidRPr="00A05E0A">
              <w:rPr>
                <w:rFonts w:ascii="Times New Roman" w:eastAsia="Calibri" w:hAnsi="Times New Roman" w:cs="Times New Roman"/>
                <w:sz w:val="12"/>
                <w:szCs w:val="12"/>
                <w:lang w:eastAsia="en-US"/>
              </w:rPr>
              <w:t>:У</w:t>
            </w:r>
            <w:proofErr w:type="gramEnd"/>
            <w:r w:rsidRPr="00A05E0A">
              <w:rPr>
                <w:rFonts w:ascii="Times New Roman" w:eastAsia="Calibri" w:hAnsi="Times New Roman" w:cs="Times New Roman"/>
                <w:sz w:val="12"/>
                <w:szCs w:val="12"/>
                <w:lang w:eastAsia="en-US"/>
              </w:rPr>
              <w:t>правление</w:t>
            </w:r>
            <w:proofErr w:type="spellEnd"/>
            <w:r w:rsidRPr="00A05E0A">
              <w:rPr>
                <w:rFonts w:ascii="Times New Roman" w:eastAsia="Calibri" w:hAnsi="Times New Roman" w:cs="Times New Roman"/>
                <w:sz w:val="12"/>
                <w:szCs w:val="12"/>
                <w:lang w:eastAsia="en-US"/>
              </w:rPr>
              <w:t xml:space="preserve"> образования администрации Каратузского района</w:t>
            </w:r>
          </w:p>
        </w:tc>
        <w:tc>
          <w:tcPr>
            <w:tcW w:w="502"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075</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0702</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0211031</w:t>
            </w:r>
          </w:p>
        </w:tc>
        <w:tc>
          <w:tcPr>
            <w:tcW w:w="48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611</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35,07366</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35,07366</w:t>
            </w:r>
          </w:p>
        </w:tc>
        <w:tc>
          <w:tcPr>
            <w:tcW w:w="1196"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Повышения оплаты труда 2 молодым специалистам в 2014г.</w:t>
            </w:r>
          </w:p>
        </w:tc>
      </w:tr>
      <w:tr w:rsidR="00A05E0A" w:rsidRPr="00A05E0A" w:rsidTr="00A05E0A">
        <w:trPr>
          <w:trHeight w:val="20"/>
        </w:trPr>
        <w:tc>
          <w:tcPr>
            <w:tcW w:w="166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4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 по ГРБС: администрация Каратузского района</w:t>
            </w:r>
          </w:p>
        </w:tc>
        <w:tc>
          <w:tcPr>
            <w:tcW w:w="502"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001</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0702</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0211031</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611</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19,10</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19,10000</w:t>
            </w:r>
          </w:p>
        </w:tc>
        <w:tc>
          <w:tcPr>
            <w:tcW w:w="1196"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66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3.5.Расходы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w:t>
            </w:r>
          </w:p>
        </w:tc>
        <w:tc>
          <w:tcPr>
            <w:tcW w:w="114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 по ГРБС: администрация Каратузского района</w:t>
            </w:r>
          </w:p>
        </w:tc>
        <w:tc>
          <w:tcPr>
            <w:tcW w:w="502"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001</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0702</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0217482</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460,00</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460,00000</w:t>
            </w:r>
          </w:p>
        </w:tc>
        <w:tc>
          <w:tcPr>
            <w:tcW w:w="119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Приобретение рояля для МБОУ ДОД </w:t>
            </w:r>
            <w:proofErr w:type="spellStart"/>
            <w:r w:rsidRPr="00A05E0A">
              <w:rPr>
                <w:rFonts w:ascii="Times New Roman" w:eastAsia="Calibri" w:hAnsi="Times New Roman" w:cs="Times New Roman"/>
                <w:sz w:val="12"/>
                <w:szCs w:val="12"/>
                <w:lang w:eastAsia="en-US"/>
              </w:rPr>
              <w:t>Каратузская</w:t>
            </w:r>
            <w:proofErr w:type="spellEnd"/>
            <w:r w:rsidRPr="00A05E0A">
              <w:rPr>
                <w:rFonts w:ascii="Times New Roman" w:eastAsia="Calibri" w:hAnsi="Times New Roman" w:cs="Times New Roman"/>
                <w:sz w:val="12"/>
                <w:szCs w:val="12"/>
                <w:lang w:eastAsia="en-US"/>
              </w:rPr>
              <w:t xml:space="preserve"> детская школа искусств в 2014г.</w:t>
            </w:r>
          </w:p>
        </w:tc>
      </w:tr>
      <w:tr w:rsidR="00A05E0A" w:rsidRPr="00A05E0A" w:rsidTr="00A05E0A">
        <w:trPr>
          <w:trHeight w:val="20"/>
        </w:trPr>
        <w:tc>
          <w:tcPr>
            <w:tcW w:w="166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3.6. </w:t>
            </w:r>
            <w:proofErr w:type="spellStart"/>
            <w:r w:rsidRPr="00A05E0A">
              <w:rPr>
                <w:rFonts w:ascii="Times New Roman" w:eastAsia="Calibri" w:hAnsi="Times New Roman" w:cs="Times New Roman"/>
                <w:sz w:val="12"/>
                <w:szCs w:val="12"/>
                <w:lang w:eastAsia="en-US"/>
              </w:rPr>
              <w:t>Софинансирование</w:t>
            </w:r>
            <w:proofErr w:type="spellEnd"/>
            <w:r w:rsidRPr="00A05E0A">
              <w:rPr>
                <w:rFonts w:ascii="Times New Roman" w:eastAsia="Calibri" w:hAnsi="Times New Roman" w:cs="Times New Roman"/>
                <w:sz w:val="12"/>
                <w:szCs w:val="12"/>
                <w:lang w:eastAsia="en-US"/>
              </w:rPr>
              <w:t xml:space="preserve">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w:t>
            </w:r>
          </w:p>
        </w:tc>
        <w:tc>
          <w:tcPr>
            <w:tcW w:w="114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 по ГРБС: администрация Каратузского района</w:t>
            </w:r>
          </w:p>
        </w:tc>
        <w:tc>
          <w:tcPr>
            <w:tcW w:w="502"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001</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0702</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0210216</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4,65</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4,65000</w:t>
            </w:r>
          </w:p>
        </w:tc>
        <w:tc>
          <w:tcPr>
            <w:tcW w:w="119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Приобретение рояля для МБОУ ДОД </w:t>
            </w:r>
            <w:proofErr w:type="spellStart"/>
            <w:r w:rsidRPr="00A05E0A">
              <w:rPr>
                <w:rFonts w:ascii="Times New Roman" w:eastAsia="Calibri" w:hAnsi="Times New Roman" w:cs="Times New Roman"/>
                <w:sz w:val="12"/>
                <w:szCs w:val="12"/>
                <w:lang w:eastAsia="en-US"/>
              </w:rPr>
              <w:t>Каратузская</w:t>
            </w:r>
            <w:proofErr w:type="spellEnd"/>
            <w:r w:rsidRPr="00A05E0A">
              <w:rPr>
                <w:rFonts w:ascii="Times New Roman" w:eastAsia="Calibri" w:hAnsi="Times New Roman" w:cs="Times New Roman"/>
                <w:sz w:val="12"/>
                <w:szCs w:val="12"/>
                <w:lang w:eastAsia="en-US"/>
              </w:rPr>
              <w:t xml:space="preserve"> детская школа искусств в 2014г.</w:t>
            </w:r>
          </w:p>
        </w:tc>
      </w:tr>
      <w:tr w:rsidR="00A05E0A" w:rsidRPr="00A05E0A" w:rsidTr="00A05E0A">
        <w:trPr>
          <w:trHeight w:val="20"/>
        </w:trPr>
        <w:tc>
          <w:tcPr>
            <w:tcW w:w="166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3.7 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149"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 том числе по </w:t>
            </w:r>
            <w:proofErr w:type="spellStart"/>
            <w:r w:rsidRPr="00A05E0A">
              <w:rPr>
                <w:rFonts w:ascii="Times New Roman" w:eastAsia="Calibri" w:hAnsi="Times New Roman" w:cs="Times New Roman"/>
                <w:sz w:val="12"/>
                <w:szCs w:val="12"/>
                <w:lang w:eastAsia="en-US"/>
              </w:rPr>
              <w:t>ГРБС</w:t>
            </w:r>
            <w:proofErr w:type="gramStart"/>
            <w:r w:rsidRPr="00A05E0A">
              <w:rPr>
                <w:rFonts w:ascii="Times New Roman" w:eastAsia="Calibri" w:hAnsi="Times New Roman" w:cs="Times New Roman"/>
                <w:sz w:val="12"/>
                <w:szCs w:val="12"/>
                <w:lang w:eastAsia="en-US"/>
              </w:rPr>
              <w:t>:У</w:t>
            </w:r>
            <w:proofErr w:type="gramEnd"/>
            <w:r w:rsidRPr="00A05E0A">
              <w:rPr>
                <w:rFonts w:ascii="Times New Roman" w:eastAsia="Calibri" w:hAnsi="Times New Roman" w:cs="Times New Roman"/>
                <w:sz w:val="12"/>
                <w:szCs w:val="12"/>
                <w:lang w:eastAsia="en-US"/>
              </w:rPr>
              <w:t>правление</w:t>
            </w:r>
            <w:proofErr w:type="spellEnd"/>
            <w:r w:rsidRPr="00A05E0A">
              <w:rPr>
                <w:rFonts w:ascii="Times New Roman" w:eastAsia="Calibri" w:hAnsi="Times New Roman" w:cs="Times New Roman"/>
                <w:sz w:val="12"/>
                <w:szCs w:val="12"/>
                <w:lang w:eastAsia="en-US"/>
              </w:rPr>
              <w:t xml:space="preserve"> образования администрации Каратузского района</w:t>
            </w:r>
          </w:p>
        </w:tc>
        <w:tc>
          <w:tcPr>
            <w:tcW w:w="502"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075</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0702</w:t>
            </w:r>
          </w:p>
        </w:tc>
        <w:tc>
          <w:tcPr>
            <w:tcW w:w="67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0217746</w:t>
            </w:r>
          </w:p>
        </w:tc>
        <w:tc>
          <w:tcPr>
            <w:tcW w:w="48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612</w:t>
            </w:r>
          </w:p>
        </w:tc>
        <w:tc>
          <w:tcPr>
            <w:tcW w:w="10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1000,00</w:t>
            </w:r>
          </w:p>
        </w:tc>
        <w:tc>
          <w:tcPr>
            <w:tcW w:w="90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846"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274"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1000,00000</w:t>
            </w:r>
          </w:p>
        </w:tc>
        <w:tc>
          <w:tcPr>
            <w:tcW w:w="119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Проведение ремонта конструктивных элементов здания в 1 учреждении дополнительного образования.</w:t>
            </w:r>
          </w:p>
        </w:tc>
      </w:tr>
    </w:tbl>
    <w:p w:rsidR="00A05E0A" w:rsidRDefault="00A05E0A" w:rsidP="008865A1">
      <w:pPr>
        <w:spacing w:after="0" w:line="240" w:lineRule="auto"/>
        <w:rPr>
          <w:rFonts w:ascii="Times New Roman" w:eastAsia="Calibri" w:hAnsi="Times New Roman" w:cs="Times New Roman"/>
          <w:sz w:val="12"/>
          <w:szCs w:val="12"/>
          <w:lang w:eastAsia="en-US"/>
        </w:rPr>
      </w:pPr>
    </w:p>
    <w:p w:rsidR="00A05E0A" w:rsidRDefault="00A05E0A" w:rsidP="008865A1">
      <w:pPr>
        <w:spacing w:after="0" w:line="240" w:lineRule="auto"/>
        <w:rPr>
          <w:rFonts w:ascii="Times New Roman" w:eastAsia="Calibri" w:hAnsi="Times New Roman" w:cs="Times New Roman"/>
          <w:sz w:val="12"/>
          <w:szCs w:val="12"/>
          <w:lang w:eastAsia="en-US"/>
        </w:rPr>
      </w:pPr>
    </w:p>
    <w:p w:rsidR="00A05E0A" w:rsidRDefault="00A05E0A" w:rsidP="008865A1">
      <w:pPr>
        <w:spacing w:after="0" w:line="240" w:lineRule="auto"/>
        <w:rPr>
          <w:rFonts w:ascii="Times New Roman" w:eastAsia="Calibri" w:hAnsi="Times New Roman" w:cs="Times New Roman"/>
          <w:sz w:val="12"/>
          <w:szCs w:val="12"/>
          <w:lang w:eastAsia="en-US"/>
        </w:rPr>
      </w:pPr>
    </w:p>
    <w:tbl>
      <w:tblPr>
        <w:tblStyle w:val="aff5"/>
        <w:tblW w:w="0" w:type="auto"/>
        <w:tblLook w:val="04A0" w:firstRow="1" w:lastRow="0" w:firstColumn="1" w:lastColumn="0" w:noHBand="0" w:noVBand="1"/>
      </w:tblPr>
      <w:tblGrid>
        <w:gridCol w:w="1823"/>
        <w:gridCol w:w="3193"/>
        <w:gridCol w:w="1289"/>
        <w:gridCol w:w="1132"/>
        <w:gridCol w:w="1132"/>
        <w:gridCol w:w="1132"/>
        <w:gridCol w:w="1572"/>
      </w:tblGrid>
      <w:tr w:rsidR="00A05E0A" w:rsidRPr="00A05E0A" w:rsidTr="00A05E0A">
        <w:trPr>
          <w:trHeight w:val="20"/>
        </w:trPr>
        <w:tc>
          <w:tcPr>
            <w:tcW w:w="22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400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660" w:type="dxa"/>
            <w:gridSpan w:val="5"/>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Приложение № 8 </w:t>
            </w:r>
            <w:r w:rsidRPr="00A05E0A">
              <w:rPr>
                <w:rFonts w:ascii="Times New Roman" w:eastAsia="Calibri" w:hAnsi="Times New Roman" w:cs="Times New Roman"/>
                <w:sz w:val="12"/>
                <w:szCs w:val="12"/>
                <w:lang w:eastAsia="en-US"/>
              </w:rPr>
              <w:br/>
              <w:t xml:space="preserve">к муниципальной программе "Развитие системы образования Каратузского района" </w:t>
            </w:r>
          </w:p>
        </w:tc>
      </w:tr>
      <w:tr w:rsidR="00A05E0A" w:rsidRPr="00A05E0A" w:rsidTr="00A05E0A">
        <w:trPr>
          <w:trHeight w:val="20"/>
        </w:trPr>
        <w:tc>
          <w:tcPr>
            <w:tcW w:w="13920" w:type="dxa"/>
            <w:gridSpan w:val="7"/>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Распределение планируемых расходов за  счет средств районного бюджета по мероприятиям и подпрограммам муниципальной программы</w:t>
            </w:r>
          </w:p>
        </w:tc>
      </w:tr>
      <w:tr w:rsidR="00A05E0A" w:rsidRPr="00A05E0A" w:rsidTr="00A05E0A">
        <w:trPr>
          <w:trHeight w:val="20"/>
        </w:trPr>
        <w:tc>
          <w:tcPr>
            <w:tcW w:w="2260"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Статус (муниципальная программа, подпрограмма, в том числе ВЦП)</w:t>
            </w:r>
          </w:p>
        </w:tc>
        <w:tc>
          <w:tcPr>
            <w:tcW w:w="4000"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Наименование  программы, подпрограммы, в том числе ВЦП</w:t>
            </w:r>
          </w:p>
        </w:tc>
        <w:tc>
          <w:tcPr>
            <w:tcW w:w="7660" w:type="dxa"/>
            <w:gridSpan w:val="5"/>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Расходы</w:t>
            </w:r>
          </w:p>
        </w:tc>
      </w:tr>
      <w:tr w:rsidR="00A05E0A" w:rsidRPr="00A05E0A" w:rsidTr="00A05E0A">
        <w:trPr>
          <w:trHeight w:val="20"/>
        </w:trPr>
        <w:tc>
          <w:tcPr>
            <w:tcW w:w="226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00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7660" w:type="dxa"/>
            <w:gridSpan w:val="5"/>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(тыс. руб.), годы</w:t>
            </w:r>
          </w:p>
        </w:tc>
      </w:tr>
      <w:tr w:rsidR="00A05E0A" w:rsidRPr="00A05E0A" w:rsidTr="00A05E0A">
        <w:trPr>
          <w:trHeight w:val="20"/>
        </w:trPr>
        <w:tc>
          <w:tcPr>
            <w:tcW w:w="226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00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текущий финансовый год</w:t>
            </w:r>
          </w:p>
        </w:tc>
        <w:tc>
          <w:tcPr>
            <w:tcW w:w="1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очередной финансовый год</w:t>
            </w:r>
          </w:p>
        </w:tc>
        <w:tc>
          <w:tcPr>
            <w:tcW w:w="1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первый год планового периода</w:t>
            </w:r>
          </w:p>
        </w:tc>
        <w:tc>
          <w:tcPr>
            <w:tcW w:w="1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второй год планового периода</w:t>
            </w:r>
          </w:p>
        </w:tc>
        <w:tc>
          <w:tcPr>
            <w:tcW w:w="1940"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Итого на период</w:t>
            </w:r>
          </w:p>
        </w:tc>
      </w:tr>
      <w:tr w:rsidR="00A05E0A" w:rsidRPr="00A05E0A" w:rsidTr="00A05E0A">
        <w:trPr>
          <w:trHeight w:val="20"/>
        </w:trPr>
        <w:tc>
          <w:tcPr>
            <w:tcW w:w="226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00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2014 год</w:t>
            </w:r>
          </w:p>
        </w:tc>
        <w:tc>
          <w:tcPr>
            <w:tcW w:w="1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2015 год</w:t>
            </w:r>
          </w:p>
        </w:tc>
        <w:tc>
          <w:tcPr>
            <w:tcW w:w="1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2016 год</w:t>
            </w:r>
          </w:p>
        </w:tc>
        <w:tc>
          <w:tcPr>
            <w:tcW w:w="1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2017 год</w:t>
            </w:r>
          </w:p>
        </w:tc>
        <w:tc>
          <w:tcPr>
            <w:tcW w:w="194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22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Муниципальная программа </w:t>
            </w:r>
          </w:p>
        </w:tc>
        <w:tc>
          <w:tcPr>
            <w:tcW w:w="40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"Развитие системы образования Каратузского района"</w:t>
            </w:r>
          </w:p>
        </w:tc>
        <w:tc>
          <w:tcPr>
            <w:tcW w:w="15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155 957,53000</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160 980,7800</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149 983,9500</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151 984,2800</w:t>
            </w:r>
          </w:p>
        </w:tc>
        <w:tc>
          <w:tcPr>
            <w:tcW w:w="194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618 906,54000</w:t>
            </w:r>
          </w:p>
        </w:tc>
      </w:tr>
      <w:tr w:rsidR="00A05E0A" w:rsidRPr="00A05E0A" w:rsidTr="00A05E0A">
        <w:trPr>
          <w:trHeight w:val="20"/>
        </w:trPr>
        <w:tc>
          <w:tcPr>
            <w:tcW w:w="22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Подпрограмма 1</w:t>
            </w:r>
          </w:p>
        </w:tc>
        <w:tc>
          <w:tcPr>
            <w:tcW w:w="40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Развитие дошкольного, общего и дополнительного образования детей</w:t>
            </w:r>
          </w:p>
        </w:tc>
        <w:tc>
          <w:tcPr>
            <w:tcW w:w="15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110 838,45014</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115 558,54</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106 824,71</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108 825,04</w:t>
            </w:r>
          </w:p>
        </w:tc>
        <w:tc>
          <w:tcPr>
            <w:tcW w:w="194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442 046,74014</w:t>
            </w:r>
          </w:p>
        </w:tc>
      </w:tr>
      <w:tr w:rsidR="00A05E0A" w:rsidRPr="00A05E0A" w:rsidTr="00A05E0A">
        <w:trPr>
          <w:trHeight w:val="20"/>
        </w:trPr>
        <w:tc>
          <w:tcPr>
            <w:tcW w:w="22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Подпрограмма 2</w:t>
            </w:r>
          </w:p>
        </w:tc>
        <w:tc>
          <w:tcPr>
            <w:tcW w:w="40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Организация летнего отдыха, оздоровления, занятости детей и подростков</w:t>
            </w:r>
          </w:p>
        </w:tc>
        <w:tc>
          <w:tcPr>
            <w:tcW w:w="15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1 274,94302</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1 295,050</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1 295,050</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1 295,050</w:t>
            </w:r>
          </w:p>
        </w:tc>
        <w:tc>
          <w:tcPr>
            <w:tcW w:w="194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5 160,09302</w:t>
            </w:r>
          </w:p>
        </w:tc>
      </w:tr>
      <w:tr w:rsidR="00A05E0A" w:rsidRPr="00A05E0A" w:rsidTr="00A05E0A">
        <w:trPr>
          <w:trHeight w:val="20"/>
        </w:trPr>
        <w:tc>
          <w:tcPr>
            <w:tcW w:w="22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Подпрограмма 3</w:t>
            </w:r>
          </w:p>
        </w:tc>
        <w:tc>
          <w:tcPr>
            <w:tcW w:w="40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Одаренные дети</w:t>
            </w:r>
          </w:p>
        </w:tc>
        <w:tc>
          <w:tcPr>
            <w:tcW w:w="15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825,304</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853,50</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853,50</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853,50</w:t>
            </w:r>
          </w:p>
        </w:tc>
        <w:tc>
          <w:tcPr>
            <w:tcW w:w="194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3 385,80400</w:t>
            </w:r>
          </w:p>
        </w:tc>
      </w:tr>
      <w:tr w:rsidR="00A05E0A" w:rsidRPr="00A05E0A" w:rsidTr="00A05E0A">
        <w:trPr>
          <w:trHeight w:val="20"/>
        </w:trPr>
        <w:tc>
          <w:tcPr>
            <w:tcW w:w="22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Подпрограмма 4</w:t>
            </w:r>
          </w:p>
        </w:tc>
        <w:tc>
          <w:tcPr>
            <w:tcW w:w="40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Развитие сети дошкольных образовательных учреждений</w:t>
            </w:r>
          </w:p>
        </w:tc>
        <w:tc>
          <w:tcPr>
            <w:tcW w:w="15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3 199,47916</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1 260,95</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1 800,00</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1 800,00</w:t>
            </w:r>
          </w:p>
        </w:tc>
        <w:tc>
          <w:tcPr>
            <w:tcW w:w="194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8 060,42916</w:t>
            </w:r>
          </w:p>
        </w:tc>
      </w:tr>
      <w:tr w:rsidR="00A05E0A" w:rsidRPr="00A05E0A" w:rsidTr="00A05E0A">
        <w:trPr>
          <w:trHeight w:val="20"/>
        </w:trPr>
        <w:tc>
          <w:tcPr>
            <w:tcW w:w="22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Подпрограмма 5</w:t>
            </w:r>
          </w:p>
        </w:tc>
        <w:tc>
          <w:tcPr>
            <w:tcW w:w="40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15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3 505,87492</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4 224,01</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2 300,00</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2 300,00</w:t>
            </w:r>
          </w:p>
        </w:tc>
        <w:tc>
          <w:tcPr>
            <w:tcW w:w="194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12 329,88492</w:t>
            </w:r>
          </w:p>
        </w:tc>
      </w:tr>
      <w:tr w:rsidR="00A05E0A" w:rsidRPr="00A05E0A" w:rsidTr="00A05E0A">
        <w:trPr>
          <w:trHeight w:val="20"/>
        </w:trPr>
        <w:tc>
          <w:tcPr>
            <w:tcW w:w="22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Подпрограмма 6</w:t>
            </w:r>
          </w:p>
        </w:tc>
        <w:tc>
          <w:tcPr>
            <w:tcW w:w="40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Кадровый потенциал в системе образования Каратузского района</w:t>
            </w:r>
          </w:p>
        </w:tc>
        <w:tc>
          <w:tcPr>
            <w:tcW w:w="15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117,07</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135,82</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155,82</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155,82</w:t>
            </w:r>
          </w:p>
        </w:tc>
        <w:tc>
          <w:tcPr>
            <w:tcW w:w="194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564,53000</w:t>
            </w:r>
          </w:p>
        </w:tc>
      </w:tr>
      <w:tr w:rsidR="00A05E0A" w:rsidRPr="00A05E0A" w:rsidTr="00A05E0A">
        <w:trPr>
          <w:trHeight w:val="20"/>
        </w:trPr>
        <w:tc>
          <w:tcPr>
            <w:tcW w:w="22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Подпрограмма 7</w:t>
            </w:r>
          </w:p>
        </w:tc>
        <w:tc>
          <w:tcPr>
            <w:tcW w:w="40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Обеспечение реализации мероприятий муниципальной программы и прочие мероприятия</w:t>
            </w:r>
          </w:p>
        </w:tc>
        <w:tc>
          <w:tcPr>
            <w:tcW w:w="15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36 196,40876</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37 652,91</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36 754,87</w:t>
            </w:r>
          </w:p>
        </w:tc>
        <w:tc>
          <w:tcPr>
            <w:tcW w:w="138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36 754,87</w:t>
            </w:r>
          </w:p>
        </w:tc>
        <w:tc>
          <w:tcPr>
            <w:tcW w:w="194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147 359,05876</w:t>
            </w:r>
          </w:p>
        </w:tc>
      </w:tr>
    </w:tbl>
    <w:p w:rsidR="00A05E0A" w:rsidRDefault="00A05E0A" w:rsidP="008865A1">
      <w:pPr>
        <w:spacing w:after="0" w:line="240" w:lineRule="auto"/>
        <w:rPr>
          <w:rFonts w:ascii="Times New Roman" w:eastAsia="Calibri" w:hAnsi="Times New Roman" w:cs="Times New Roman"/>
          <w:sz w:val="12"/>
          <w:szCs w:val="12"/>
          <w:lang w:eastAsia="en-US"/>
        </w:rPr>
      </w:pPr>
    </w:p>
    <w:p w:rsidR="00A05E0A" w:rsidRDefault="00A05E0A"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p w:rsidR="00A05E0A" w:rsidRDefault="00A05E0A" w:rsidP="00A05E0A">
      <w:pPr>
        <w:spacing w:after="0" w:line="240" w:lineRule="auto"/>
        <w:ind w:left="6804"/>
        <w:rPr>
          <w:rFonts w:ascii="Times New Roman" w:eastAsia="Calibri" w:hAnsi="Times New Roman" w:cs="Times New Roman"/>
          <w:sz w:val="12"/>
          <w:szCs w:val="12"/>
          <w:lang w:eastAsia="en-US"/>
        </w:rPr>
      </w:pPr>
    </w:p>
    <w:p w:rsidR="00A05E0A" w:rsidRPr="00A05E0A" w:rsidRDefault="00A05E0A" w:rsidP="00405A48">
      <w:pPr>
        <w:spacing w:after="0" w:line="240" w:lineRule="auto"/>
        <w:ind w:left="6804"/>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 xml:space="preserve">Приложение №9 </w:t>
      </w:r>
    </w:p>
    <w:p w:rsidR="00A05E0A" w:rsidRPr="00A05E0A" w:rsidRDefault="00A05E0A" w:rsidP="00405A48">
      <w:pPr>
        <w:spacing w:after="0" w:line="240" w:lineRule="auto"/>
        <w:ind w:left="6804"/>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 xml:space="preserve">к муниципальной программе   «Развитие системы образования Каратузского района» </w:t>
      </w:r>
    </w:p>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 xml:space="preserve">                                                                               </w:t>
      </w:r>
    </w:p>
    <w:p w:rsid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 xml:space="preserve"> Основные меры правового регулирования в системе образования, направленные на достижение цели и конечных результатов муниципальной программы «Развитие системы образования  Каратузского района»   </w:t>
      </w:r>
    </w:p>
    <w:p w:rsidR="00A05E0A" w:rsidRPr="00A05E0A" w:rsidRDefault="00A05E0A" w:rsidP="00A05E0A">
      <w:pPr>
        <w:spacing w:after="0" w:line="240" w:lineRule="auto"/>
        <w:jc w:val="center"/>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5050"/>
        <w:gridCol w:w="2891"/>
        <w:gridCol w:w="2768"/>
      </w:tblGrid>
      <w:tr w:rsidR="00A05E0A" w:rsidRPr="00A05E0A" w:rsidTr="00A05E0A">
        <w:tc>
          <w:tcPr>
            <w:tcW w:w="648"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 xml:space="preserve">№ </w:t>
            </w:r>
            <w:proofErr w:type="gramStart"/>
            <w:r w:rsidRPr="00A05E0A">
              <w:rPr>
                <w:rFonts w:ascii="Times New Roman" w:hAnsi="Times New Roman" w:cs="Times New Roman"/>
                <w:color w:val="auto"/>
                <w:kern w:val="0"/>
                <w:sz w:val="12"/>
                <w:szCs w:val="12"/>
              </w:rPr>
              <w:t>п</w:t>
            </w:r>
            <w:proofErr w:type="gramEnd"/>
            <w:r w:rsidRPr="00A05E0A">
              <w:rPr>
                <w:rFonts w:ascii="Times New Roman" w:hAnsi="Times New Roman" w:cs="Times New Roman"/>
                <w:color w:val="auto"/>
                <w:kern w:val="0"/>
                <w:sz w:val="12"/>
                <w:szCs w:val="12"/>
              </w:rPr>
              <w:t>/п</w:t>
            </w:r>
          </w:p>
        </w:tc>
        <w:tc>
          <w:tcPr>
            <w:tcW w:w="6744"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Наименование нормативного правового акта Каратузского района</w:t>
            </w:r>
          </w:p>
        </w:tc>
        <w:tc>
          <w:tcPr>
            <w:tcW w:w="3697"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Предмет регулирования, основное содержание</w:t>
            </w:r>
          </w:p>
        </w:tc>
        <w:tc>
          <w:tcPr>
            <w:tcW w:w="3697"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Срок принятия (год, квартал)</w:t>
            </w:r>
          </w:p>
        </w:tc>
      </w:tr>
      <w:tr w:rsidR="00A05E0A" w:rsidRPr="00A05E0A" w:rsidTr="00A05E0A">
        <w:tc>
          <w:tcPr>
            <w:tcW w:w="648"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1</w:t>
            </w:r>
          </w:p>
        </w:tc>
        <w:tc>
          <w:tcPr>
            <w:tcW w:w="6744" w:type="dxa"/>
          </w:tcPr>
          <w:p w:rsidR="00A05E0A" w:rsidRPr="00A05E0A" w:rsidRDefault="00A05E0A" w:rsidP="00A05E0A">
            <w:pPr>
              <w:spacing w:after="0" w:line="240" w:lineRule="auto"/>
              <w:jc w:val="both"/>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Утверждение муниципальных заданий на 2015 год</w:t>
            </w:r>
          </w:p>
        </w:tc>
        <w:tc>
          <w:tcPr>
            <w:tcW w:w="3697"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Принятие муниципальных заданий на 2015 год</w:t>
            </w:r>
          </w:p>
        </w:tc>
        <w:tc>
          <w:tcPr>
            <w:tcW w:w="3697"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4 квартал 2014 года</w:t>
            </w:r>
          </w:p>
        </w:tc>
      </w:tr>
      <w:tr w:rsidR="00A05E0A" w:rsidRPr="00A05E0A" w:rsidTr="00A05E0A">
        <w:tc>
          <w:tcPr>
            <w:tcW w:w="648"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2</w:t>
            </w:r>
          </w:p>
        </w:tc>
        <w:tc>
          <w:tcPr>
            <w:tcW w:w="6744" w:type="dxa"/>
          </w:tcPr>
          <w:p w:rsidR="00A05E0A" w:rsidRPr="00A05E0A" w:rsidRDefault="00A05E0A" w:rsidP="00A05E0A">
            <w:pPr>
              <w:spacing w:after="0" w:line="240" w:lineRule="auto"/>
              <w:jc w:val="both"/>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Утверждение нормативных затрат на оказание (выполнение) муниципальных услуг (выполнение работ) муниципальными учреждениями, подведомственными управлению образования администрации Каратузского района</w:t>
            </w:r>
          </w:p>
        </w:tc>
        <w:tc>
          <w:tcPr>
            <w:tcW w:w="3697"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Нормативные затраты по видам услуг на 2015 год</w:t>
            </w:r>
          </w:p>
        </w:tc>
        <w:tc>
          <w:tcPr>
            <w:tcW w:w="3697"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4 квартал 2014 года</w:t>
            </w:r>
          </w:p>
        </w:tc>
      </w:tr>
      <w:tr w:rsidR="00A05E0A" w:rsidRPr="00A05E0A" w:rsidTr="00A05E0A">
        <w:tc>
          <w:tcPr>
            <w:tcW w:w="648"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3</w:t>
            </w:r>
          </w:p>
        </w:tc>
        <w:tc>
          <w:tcPr>
            <w:tcW w:w="6744" w:type="dxa"/>
          </w:tcPr>
          <w:p w:rsidR="00A05E0A" w:rsidRPr="00A05E0A" w:rsidRDefault="00A05E0A" w:rsidP="00A05E0A">
            <w:pPr>
              <w:spacing w:after="0" w:line="240" w:lineRule="auto"/>
              <w:jc w:val="both"/>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Утверждение объемов и получателей субсидий на цели не связанные с финансовым обеспечением выполнения муниципального задания на оказание муниципальных услуг (выполнения работ)</w:t>
            </w:r>
          </w:p>
        </w:tc>
        <w:tc>
          <w:tcPr>
            <w:tcW w:w="3697"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Определение объема средств и получателей субсидий на иные цели на 2015 год</w:t>
            </w:r>
          </w:p>
        </w:tc>
        <w:tc>
          <w:tcPr>
            <w:tcW w:w="3697"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4 квартал 2014 года</w:t>
            </w:r>
          </w:p>
        </w:tc>
      </w:tr>
      <w:tr w:rsidR="00A05E0A" w:rsidRPr="00A05E0A" w:rsidTr="00A05E0A">
        <w:tc>
          <w:tcPr>
            <w:tcW w:w="648"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4</w:t>
            </w:r>
          </w:p>
        </w:tc>
        <w:tc>
          <w:tcPr>
            <w:tcW w:w="6744" w:type="dxa"/>
          </w:tcPr>
          <w:p w:rsidR="00A05E0A" w:rsidRPr="00A05E0A" w:rsidRDefault="00A05E0A" w:rsidP="00A05E0A">
            <w:pPr>
              <w:spacing w:after="0" w:line="240" w:lineRule="auto"/>
              <w:jc w:val="both"/>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Об организации летней оздоровительной компании на 2015 год</w:t>
            </w:r>
          </w:p>
        </w:tc>
        <w:tc>
          <w:tcPr>
            <w:tcW w:w="3697"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Обеспечение отдыха и оздоровления детей и подростков</w:t>
            </w:r>
          </w:p>
        </w:tc>
        <w:tc>
          <w:tcPr>
            <w:tcW w:w="3697"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1 квартал 2015 года.</w:t>
            </w:r>
          </w:p>
        </w:tc>
      </w:tr>
      <w:tr w:rsidR="00A05E0A" w:rsidRPr="00A05E0A" w:rsidTr="00A05E0A">
        <w:tc>
          <w:tcPr>
            <w:tcW w:w="648"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5</w:t>
            </w:r>
          </w:p>
        </w:tc>
        <w:tc>
          <w:tcPr>
            <w:tcW w:w="6744" w:type="dxa"/>
          </w:tcPr>
          <w:p w:rsidR="00A05E0A" w:rsidRPr="00A05E0A" w:rsidRDefault="00A05E0A" w:rsidP="00A05E0A">
            <w:pPr>
              <w:spacing w:after="0" w:line="240" w:lineRule="auto"/>
              <w:jc w:val="both"/>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Об утверждении сети муниципальных образовательных учреждений, подведомственных управлению образования администрации Каратузского района</w:t>
            </w:r>
          </w:p>
        </w:tc>
        <w:tc>
          <w:tcPr>
            <w:tcW w:w="3697"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 xml:space="preserve">Утверждение сети образовательных учреждений </w:t>
            </w:r>
          </w:p>
        </w:tc>
        <w:tc>
          <w:tcPr>
            <w:tcW w:w="3697"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3 квартал 2015 года</w:t>
            </w:r>
          </w:p>
        </w:tc>
      </w:tr>
      <w:tr w:rsidR="00A05E0A" w:rsidRPr="00A05E0A" w:rsidTr="00A05E0A">
        <w:tc>
          <w:tcPr>
            <w:tcW w:w="648"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6</w:t>
            </w:r>
          </w:p>
        </w:tc>
        <w:tc>
          <w:tcPr>
            <w:tcW w:w="6744" w:type="dxa"/>
          </w:tcPr>
          <w:p w:rsidR="00A05E0A" w:rsidRPr="00A05E0A" w:rsidRDefault="00A05E0A" w:rsidP="00A05E0A">
            <w:pPr>
              <w:spacing w:after="0" w:line="240" w:lineRule="auto"/>
              <w:jc w:val="both"/>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Внесение изменений в порядок организации питания учащихся муниципальных образовательных учреждений Каратузского района № 657-п от 18.05.2010 г.</w:t>
            </w:r>
          </w:p>
        </w:tc>
        <w:tc>
          <w:tcPr>
            <w:tcW w:w="3697"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Обеспечение питанием детей в образовательных учреждениях</w:t>
            </w:r>
          </w:p>
        </w:tc>
        <w:tc>
          <w:tcPr>
            <w:tcW w:w="3697" w:type="dxa"/>
          </w:tcPr>
          <w:p w:rsidR="00A05E0A" w:rsidRPr="00A05E0A" w:rsidRDefault="00A05E0A" w:rsidP="00A05E0A">
            <w:pPr>
              <w:spacing w:after="0" w:line="240" w:lineRule="auto"/>
              <w:jc w:val="center"/>
              <w:rPr>
                <w:rFonts w:ascii="Times New Roman" w:hAnsi="Times New Roman" w:cs="Times New Roman"/>
                <w:color w:val="auto"/>
                <w:kern w:val="0"/>
                <w:sz w:val="12"/>
                <w:szCs w:val="12"/>
              </w:rPr>
            </w:pPr>
            <w:r w:rsidRPr="00A05E0A">
              <w:rPr>
                <w:rFonts w:ascii="Times New Roman" w:hAnsi="Times New Roman" w:cs="Times New Roman"/>
                <w:color w:val="auto"/>
                <w:kern w:val="0"/>
                <w:sz w:val="12"/>
                <w:szCs w:val="12"/>
              </w:rPr>
              <w:t>4 квартал 2014 года</w:t>
            </w:r>
          </w:p>
        </w:tc>
      </w:tr>
    </w:tbl>
    <w:p w:rsidR="00A05E0A" w:rsidRPr="00A05E0A" w:rsidRDefault="00A05E0A" w:rsidP="00A05E0A">
      <w:pPr>
        <w:spacing w:after="0" w:line="240" w:lineRule="auto"/>
        <w:jc w:val="center"/>
        <w:rPr>
          <w:rFonts w:ascii="Times New Roman" w:hAnsi="Times New Roman" w:cs="Times New Roman"/>
          <w:color w:val="auto"/>
          <w:kern w:val="0"/>
          <w:sz w:val="12"/>
          <w:szCs w:val="12"/>
        </w:rPr>
      </w:pPr>
    </w:p>
    <w:p w:rsidR="00A05E0A" w:rsidRDefault="00A05E0A">
      <w:pPr>
        <w:spacing w:after="200" w:line="276" w:lineRule="auto"/>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br w:type="page"/>
      </w:r>
    </w:p>
    <w:tbl>
      <w:tblPr>
        <w:tblStyle w:val="aff5"/>
        <w:tblW w:w="0" w:type="auto"/>
        <w:tblLook w:val="04A0" w:firstRow="1" w:lastRow="0" w:firstColumn="1" w:lastColumn="0" w:noHBand="0" w:noVBand="1"/>
      </w:tblPr>
      <w:tblGrid>
        <w:gridCol w:w="1242"/>
        <w:gridCol w:w="1615"/>
        <w:gridCol w:w="2360"/>
        <w:gridCol w:w="1177"/>
        <w:gridCol w:w="1177"/>
        <w:gridCol w:w="1177"/>
        <w:gridCol w:w="1177"/>
        <w:gridCol w:w="1177"/>
      </w:tblGrid>
      <w:tr w:rsidR="00A05E0A" w:rsidRPr="00A05E0A" w:rsidTr="00A05E0A">
        <w:trPr>
          <w:trHeight w:val="20"/>
        </w:trPr>
        <w:tc>
          <w:tcPr>
            <w:tcW w:w="11102" w:type="dxa"/>
            <w:gridSpan w:val="8"/>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Ресурсное обеспечение и прогнозная оценка расходов на реализацию целей муниципальной программы "Развитие системы образования Каратузского района" с учетом источников финансирования, в том числе по уровням бюджетной системы</w:t>
            </w:r>
          </w:p>
        </w:tc>
      </w:tr>
      <w:tr w:rsidR="00A05E0A" w:rsidRPr="00A05E0A" w:rsidTr="00A05E0A">
        <w:trPr>
          <w:trHeight w:val="20"/>
        </w:trPr>
        <w:tc>
          <w:tcPr>
            <w:tcW w:w="1242"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Статус</w:t>
            </w:r>
          </w:p>
        </w:tc>
        <w:tc>
          <w:tcPr>
            <w:tcW w:w="1615"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Наименование муниципальной</w:t>
            </w:r>
            <w:r>
              <w:rPr>
                <w:rFonts w:ascii="Times New Roman" w:eastAsia="Calibri" w:hAnsi="Times New Roman" w:cs="Times New Roman"/>
                <w:sz w:val="12"/>
                <w:szCs w:val="12"/>
                <w:lang w:eastAsia="en-US"/>
              </w:rPr>
              <w:t xml:space="preserve"> </w:t>
            </w:r>
            <w:r w:rsidRPr="00A05E0A">
              <w:rPr>
                <w:rFonts w:ascii="Times New Roman" w:eastAsia="Calibri" w:hAnsi="Times New Roman" w:cs="Times New Roman"/>
                <w:sz w:val="12"/>
                <w:szCs w:val="12"/>
                <w:lang w:eastAsia="en-US"/>
              </w:rPr>
              <w:t>программы, задачи муниципальной  программы</w:t>
            </w:r>
          </w:p>
        </w:tc>
        <w:tc>
          <w:tcPr>
            <w:tcW w:w="2360"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Ответственный исполнитель, соисполнитель</w:t>
            </w:r>
          </w:p>
        </w:tc>
        <w:tc>
          <w:tcPr>
            <w:tcW w:w="5885" w:type="dxa"/>
            <w:gridSpan w:val="5"/>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Оценка расходов</w:t>
            </w:r>
            <w:r w:rsidRPr="00A05E0A">
              <w:rPr>
                <w:rFonts w:ascii="Times New Roman" w:eastAsia="Calibri" w:hAnsi="Times New Roman" w:cs="Times New Roman"/>
                <w:sz w:val="12"/>
                <w:szCs w:val="12"/>
                <w:lang w:eastAsia="en-US"/>
              </w:rPr>
              <w:br/>
              <w:t>(тыс. руб.), годы</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7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текущий</w:t>
            </w:r>
            <w:r w:rsidRPr="00A05E0A">
              <w:rPr>
                <w:rFonts w:ascii="Times New Roman" w:eastAsia="Calibri" w:hAnsi="Times New Roman" w:cs="Times New Roman"/>
                <w:sz w:val="12"/>
                <w:szCs w:val="12"/>
                <w:lang w:eastAsia="en-US"/>
              </w:rPr>
              <w:br/>
              <w:t>финансовый</w:t>
            </w:r>
            <w:r w:rsidRPr="00A05E0A">
              <w:rPr>
                <w:rFonts w:ascii="Times New Roman" w:eastAsia="Calibri" w:hAnsi="Times New Roman" w:cs="Times New Roman"/>
                <w:sz w:val="12"/>
                <w:szCs w:val="12"/>
                <w:lang w:eastAsia="en-US"/>
              </w:rPr>
              <w:br/>
              <w:t>год</w:t>
            </w:r>
          </w:p>
        </w:tc>
        <w:tc>
          <w:tcPr>
            <w:tcW w:w="117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очередной</w:t>
            </w:r>
            <w:r w:rsidRPr="00A05E0A">
              <w:rPr>
                <w:rFonts w:ascii="Times New Roman" w:eastAsia="Calibri" w:hAnsi="Times New Roman" w:cs="Times New Roman"/>
                <w:sz w:val="12"/>
                <w:szCs w:val="12"/>
                <w:lang w:eastAsia="en-US"/>
              </w:rPr>
              <w:br/>
              <w:t>финансовый</w:t>
            </w:r>
            <w:r w:rsidRPr="00A05E0A">
              <w:rPr>
                <w:rFonts w:ascii="Times New Roman" w:eastAsia="Calibri" w:hAnsi="Times New Roman" w:cs="Times New Roman"/>
                <w:sz w:val="12"/>
                <w:szCs w:val="12"/>
                <w:lang w:eastAsia="en-US"/>
              </w:rPr>
              <w:br/>
              <w:t>год</w:t>
            </w:r>
          </w:p>
        </w:tc>
        <w:tc>
          <w:tcPr>
            <w:tcW w:w="117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первый год </w:t>
            </w:r>
            <w:r w:rsidRPr="00A05E0A">
              <w:rPr>
                <w:rFonts w:ascii="Times New Roman" w:eastAsia="Calibri" w:hAnsi="Times New Roman" w:cs="Times New Roman"/>
                <w:sz w:val="12"/>
                <w:szCs w:val="12"/>
                <w:lang w:eastAsia="en-US"/>
              </w:rPr>
              <w:br/>
              <w:t>планового периода</w:t>
            </w:r>
          </w:p>
        </w:tc>
        <w:tc>
          <w:tcPr>
            <w:tcW w:w="117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второй год </w:t>
            </w:r>
            <w:r w:rsidRPr="00A05E0A">
              <w:rPr>
                <w:rFonts w:ascii="Times New Roman" w:eastAsia="Calibri" w:hAnsi="Times New Roman" w:cs="Times New Roman"/>
                <w:sz w:val="12"/>
                <w:szCs w:val="12"/>
                <w:lang w:eastAsia="en-US"/>
              </w:rPr>
              <w:br/>
              <w:t>планового периода</w:t>
            </w:r>
          </w:p>
        </w:tc>
        <w:tc>
          <w:tcPr>
            <w:tcW w:w="1177"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Итого</w:t>
            </w:r>
            <w:r w:rsidRPr="00A05E0A">
              <w:rPr>
                <w:rFonts w:ascii="Times New Roman" w:eastAsia="Calibri" w:hAnsi="Times New Roman" w:cs="Times New Roman"/>
                <w:sz w:val="12"/>
                <w:szCs w:val="12"/>
                <w:lang w:eastAsia="en-US"/>
              </w:rPr>
              <w:br/>
              <w:t>на период</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17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2014 год</w:t>
            </w:r>
          </w:p>
        </w:tc>
        <w:tc>
          <w:tcPr>
            <w:tcW w:w="117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2015 год</w:t>
            </w:r>
          </w:p>
        </w:tc>
        <w:tc>
          <w:tcPr>
            <w:tcW w:w="117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2016 год</w:t>
            </w:r>
          </w:p>
        </w:tc>
        <w:tc>
          <w:tcPr>
            <w:tcW w:w="117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2017 год</w:t>
            </w:r>
          </w:p>
        </w:tc>
        <w:tc>
          <w:tcPr>
            <w:tcW w:w="1177"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242"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Муниципальная программа</w:t>
            </w:r>
          </w:p>
        </w:tc>
        <w:tc>
          <w:tcPr>
            <w:tcW w:w="1615"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Развитие системы образования Каратузского района  </w:t>
            </w:r>
          </w:p>
        </w:tc>
        <w:tc>
          <w:tcPr>
            <w:tcW w:w="2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Всего </w:t>
            </w:r>
          </w:p>
        </w:tc>
        <w:tc>
          <w:tcPr>
            <w:tcW w:w="117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412977,69243</w:t>
            </w:r>
          </w:p>
        </w:tc>
        <w:tc>
          <w:tcPr>
            <w:tcW w:w="117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371842,48</w:t>
            </w:r>
          </w:p>
        </w:tc>
        <w:tc>
          <w:tcPr>
            <w:tcW w:w="117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360875,45</w:t>
            </w:r>
          </w:p>
        </w:tc>
        <w:tc>
          <w:tcPr>
            <w:tcW w:w="117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364006,68</w:t>
            </w:r>
          </w:p>
        </w:tc>
        <w:tc>
          <w:tcPr>
            <w:tcW w:w="117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1509702,30243</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федеральный бюджет</w:t>
            </w:r>
            <w:proofErr w:type="gramStart"/>
            <w:r w:rsidRPr="00A05E0A">
              <w:rPr>
                <w:rFonts w:ascii="Times New Roman" w:eastAsia="Calibri" w:hAnsi="Times New Roman" w:cs="Times New Roman"/>
                <w:sz w:val="12"/>
                <w:szCs w:val="12"/>
                <w:lang w:eastAsia="en-US"/>
              </w:rPr>
              <w:t xml:space="preserve"> (*)</w:t>
            </w:r>
            <w:proofErr w:type="gramEnd"/>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13847,50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322,60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508,80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1011,00</w:t>
            </w:r>
          </w:p>
        </w:tc>
        <w:tc>
          <w:tcPr>
            <w:tcW w:w="117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15689,90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краевой бюджет</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243172,66243</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210539,10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210382,70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211011,40</w:t>
            </w:r>
          </w:p>
        </w:tc>
        <w:tc>
          <w:tcPr>
            <w:tcW w:w="117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875105,86</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внебюджетные источники</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бюджеты муниципальных образований</w:t>
            </w:r>
            <w:proofErr w:type="gramStart"/>
            <w:r w:rsidRPr="00A05E0A">
              <w:rPr>
                <w:rFonts w:ascii="Times New Roman" w:eastAsia="Calibri" w:hAnsi="Times New Roman" w:cs="Times New Roman"/>
                <w:sz w:val="12"/>
                <w:szCs w:val="12"/>
                <w:lang w:eastAsia="en-US"/>
              </w:rPr>
              <w:t xml:space="preserve"> (**)</w:t>
            </w:r>
            <w:proofErr w:type="gramEnd"/>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155957,53</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160980,78</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149983,95</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151984,28</w:t>
            </w:r>
          </w:p>
        </w:tc>
        <w:tc>
          <w:tcPr>
            <w:tcW w:w="117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618906,54</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юридические лица</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Подпрограмма 1</w:t>
            </w:r>
          </w:p>
        </w:tc>
        <w:tc>
          <w:tcPr>
            <w:tcW w:w="1615"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Развитие дошкольного, общего и дополнительного образования детей</w:t>
            </w:r>
          </w:p>
        </w:tc>
        <w:tc>
          <w:tcPr>
            <w:tcW w:w="2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Всего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323050,78114</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321518,18</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312784,35</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314784,68</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1272137,99114</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федеральный бюджет</w:t>
            </w:r>
            <w:proofErr w:type="gramStart"/>
            <w:r w:rsidRPr="00A05E0A">
              <w:rPr>
                <w:rFonts w:ascii="Times New Roman" w:eastAsia="Calibri" w:hAnsi="Times New Roman" w:cs="Times New Roman"/>
                <w:sz w:val="12"/>
                <w:szCs w:val="12"/>
                <w:lang w:eastAsia="en-US"/>
              </w:rPr>
              <w:t xml:space="preserve"> (*)</w:t>
            </w:r>
            <w:proofErr w:type="gramEnd"/>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краевой бюджет</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212212,331</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205959,64</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205959,64</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205959,64</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830091,251</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внебюджетные источники</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бюджеты муниципальных образований</w:t>
            </w:r>
            <w:proofErr w:type="gramStart"/>
            <w:r w:rsidRPr="00A05E0A">
              <w:rPr>
                <w:rFonts w:ascii="Times New Roman" w:eastAsia="Calibri" w:hAnsi="Times New Roman" w:cs="Times New Roman"/>
                <w:sz w:val="12"/>
                <w:szCs w:val="12"/>
                <w:lang w:eastAsia="en-US"/>
              </w:rPr>
              <w:t xml:space="preserve"> (**)</w:t>
            </w:r>
            <w:proofErr w:type="gramEnd"/>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110838,45014</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115558,54</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106824,71</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108825,04</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442046,74014</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юридические лица</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Подпрограмма 2</w:t>
            </w:r>
          </w:p>
        </w:tc>
        <w:tc>
          <w:tcPr>
            <w:tcW w:w="1615"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Организация летнего отдыха, оздоровления, занятости детей и подростков</w:t>
            </w:r>
          </w:p>
        </w:tc>
        <w:tc>
          <w:tcPr>
            <w:tcW w:w="2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Всего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3325,04302</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3358,650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3358,650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3358,650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13400,99302</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федеральный бюджет</w:t>
            </w:r>
            <w:proofErr w:type="gramStart"/>
            <w:r w:rsidRPr="00A05E0A">
              <w:rPr>
                <w:rFonts w:ascii="Times New Roman" w:eastAsia="Calibri" w:hAnsi="Times New Roman" w:cs="Times New Roman"/>
                <w:sz w:val="12"/>
                <w:szCs w:val="12"/>
                <w:lang w:eastAsia="en-US"/>
              </w:rPr>
              <w:t xml:space="preserve"> (*)</w:t>
            </w:r>
            <w:proofErr w:type="gramEnd"/>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краевой бюджет</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2050,10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2063,60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2063,60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2063,60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8240,90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внебюджетные источники</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бюджеты муниципальных образований</w:t>
            </w:r>
            <w:proofErr w:type="gramStart"/>
            <w:r w:rsidRPr="00A05E0A">
              <w:rPr>
                <w:rFonts w:ascii="Times New Roman" w:eastAsia="Calibri" w:hAnsi="Times New Roman" w:cs="Times New Roman"/>
                <w:sz w:val="12"/>
                <w:szCs w:val="12"/>
                <w:lang w:eastAsia="en-US"/>
              </w:rPr>
              <w:t xml:space="preserve"> (**)</w:t>
            </w:r>
            <w:proofErr w:type="gramEnd"/>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1274,94302</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1295,050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1295,050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1295,050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5160,09302</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юридические лица</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Подпрограмма 3</w:t>
            </w:r>
          </w:p>
        </w:tc>
        <w:tc>
          <w:tcPr>
            <w:tcW w:w="1615"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Одаренные дети                                                                         </w:t>
            </w:r>
          </w:p>
        </w:tc>
        <w:tc>
          <w:tcPr>
            <w:tcW w:w="2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Всего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825,304</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853,50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853,50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853,50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3385,804</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федеральный бюджет</w:t>
            </w:r>
            <w:proofErr w:type="gramStart"/>
            <w:r w:rsidRPr="00A05E0A">
              <w:rPr>
                <w:rFonts w:ascii="Times New Roman" w:eastAsia="Calibri" w:hAnsi="Times New Roman" w:cs="Times New Roman"/>
                <w:sz w:val="12"/>
                <w:szCs w:val="12"/>
                <w:lang w:eastAsia="en-US"/>
              </w:rPr>
              <w:t xml:space="preserve"> (*)</w:t>
            </w:r>
            <w:proofErr w:type="gramEnd"/>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краевой бюджет</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внебюджетные источники</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бюджеты муниципальных образований</w:t>
            </w:r>
            <w:proofErr w:type="gramStart"/>
            <w:r w:rsidRPr="00A05E0A">
              <w:rPr>
                <w:rFonts w:ascii="Times New Roman" w:eastAsia="Calibri" w:hAnsi="Times New Roman" w:cs="Times New Roman"/>
                <w:sz w:val="12"/>
                <w:szCs w:val="12"/>
                <w:lang w:eastAsia="en-US"/>
              </w:rPr>
              <w:t xml:space="preserve"> (**)</w:t>
            </w:r>
            <w:proofErr w:type="gramEnd"/>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825,304</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853,50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853,50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853,50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3385,804</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юридические лица</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Подпрограмма 4</w:t>
            </w:r>
          </w:p>
        </w:tc>
        <w:tc>
          <w:tcPr>
            <w:tcW w:w="1615"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Развитие сети</w:t>
            </w:r>
            <w:r w:rsidRPr="00A05E0A">
              <w:rPr>
                <w:rFonts w:ascii="Times New Roman" w:eastAsia="Calibri" w:hAnsi="Times New Roman" w:cs="Times New Roman"/>
                <w:sz w:val="12"/>
                <w:szCs w:val="12"/>
                <w:lang w:eastAsia="en-US"/>
              </w:rPr>
              <w:br/>
              <w:t>дошкольных образовательных учреждений</w:t>
            </w:r>
          </w:p>
        </w:tc>
        <w:tc>
          <w:tcPr>
            <w:tcW w:w="2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Всего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11237,04310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1260,95</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1800,00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1800,00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16097,99310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федеральный бюджет</w:t>
            </w:r>
            <w:proofErr w:type="gramStart"/>
            <w:r w:rsidRPr="00A05E0A">
              <w:rPr>
                <w:rFonts w:ascii="Times New Roman" w:eastAsia="Calibri" w:hAnsi="Times New Roman" w:cs="Times New Roman"/>
                <w:sz w:val="12"/>
                <w:szCs w:val="12"/>
                <w:lang w:eastAsia="en-US"/>
              </w:rPr>
              <w:t xml:space="preserve"> (*)</w:t>
            </w:r>
            <w:proofErr w:type="gramEnd"/>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7247,10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7247,10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краевой бюджет</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790,46394</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790,46</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внебюджетные источники</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бюджеты муниципальных образований</w:t>
            </w:r>
            <w:proofErr w:type="gramStart"/>
            <w:r w:rsidRPr="00A05E0A">
              <w:rPr>
                <w:rFonts w:ascii="Times New Roman" w:eastAsia="Calibri" w:hAnsi="Times New Roman" w:cs="Times New Roman"/>
                <w:sz w:val="12"/>
                <w:szCs w:val="12"/>
                <w:lang w:eastAsia="en-US"/>
              </w:rPr>
              <w:t xml:space="preserve"> (**)</w:t>
            </w:r>
            <w:proofErr w:type="gramEnd"/>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3199,47916</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1260,95</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1800,00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1800,00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8060,42916</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юридические лица</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Подпрограмма 5</w:t>
            </w:r>
          </w:p>
        </w:tc>
        <w:tc>
          <w:tcPr>
            <w:tcW w:w="1615"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2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Всего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17656,48241</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4224,01</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2300,00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2300,00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26480,49241</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федеральный бюджет</w:t>
            </w:r>
            <w:proofErr w:type="gramStart"/>
            <w:r w:rsidRPr="00A05E0A">
              <w:rPr>
                <w:rFonts w:ascii="Times New Roman" w:eastAsia="Calibri" w:hAnsi="Times New Roman" w:cs="Times New Roman"/>
                <w:sz w:val="12"/>
                <w:szCs w:val="12"/>
                <w:lang w:eastAsia="en-US"/>
              </w:rPr>
              <w:t xml:space="preserve"> (*)</w:t>
            </w:r>
            <w:proofErr w:type="gramEnd"/>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краевой бюджет</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14150,60749</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14150,60749</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внебюджетные источники</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бюджеты муниципальных образований</w:t>
            </w:r>
            <w:proofErr w:type="gramStart"/>
            <w:r w:rsidRPr="00A05E0A">
              <w:rPr>
                <w:rFonts w:ascii="Times New Roman" w:eastAsia="Calibri" w:hAnsi="Times New Roman" w:cs="Times New Roman"/>
                <w:sz w:val="12"/>
                <w:szCs w:val="12"/>
                <w:lang w:eastAsia="en-US"/>
              </w:rPr>
              <w:t xml:space="preserve"> (**)</w:t>
            </w:r>
            <w:proofErr w:type="gramEnd"/>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3505,87492</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4224,01</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2300,00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2300,00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12329,88492</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юридические лица</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Подпрограмма 6</w:t>
            </w:r>
          </w:p>
        </w:tc>
        <w:tc>
          <w:tcPr>
            <w:tcW w:w="1615"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Кадровый потенциал в системе образования Каратузского района</w:t>
            </w:r>
          </w:p>
        </w:tc>
        <w:tc>
          <w:tcPr>
            <w:tcW w:w="2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Всего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117,07</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135,82</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155,82</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155,82</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564,53</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федеральный бюджет</w:t>
            </w:r>
            <w:proofErr w:type="gramStart"/>
            <w:r w:rsidRPr="00A05E0A">
              <w:rPr>
                <w:rFonts w:ascii="Times New Roman" w:eastAsia="Calibri" w:hAnsi="Times New Roman" w:cs="Times New Roman"/>
                <w:sz w:val="12"/>
                <w:szCs w:val="12"/>
                <w:lang w:eastAsia="en-US"/>
              </w:rPr>
              <w:t xml:space="preserve"> (*)</w:t>
            </w:r>
            <w:proofErr w:type="gramEnd"/>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краевой бюджет</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внебюджетные источники</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бюджеты муниципальных образований</w:t>
            </w:r>
            <w:proofErr w:type="gramStart"/>
            <w:r w:rsidRPr="00A05E0A">
              <w:rPr>
                <w:rFonts w:ascii="Times New Roman" w:eastAsia="Calibri" w:hAnsi="Times New Roman" w:cs="Times New Roman"/>
                <w:sz w:val="12"/>
                <w:szCs w:val="12"/>
                <w:lang w:eastAsia="en-US"/>
              </w:rPr>
              <w:t xml:space="preserve"> (**)</w:t>
            </w:r>
            <w:proofErr w:type="gramEnd"/>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117,07</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135,82</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155,82</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155,82</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564,53</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юридические лица</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Подпрограмма 7</w:t>
            </w:r>
          </w:p>
        </w:tc>
        <w:tc>
          <w:tcPr>
            <w:tcW w:w="1615" w:type="dxa"/>
            <w:vMerge w:val="restart"/>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Обеспечение реализации муниципальной программы и прочие мероприятия</w:t>
            </w:r>
          </w:p>
        </w:tc>
        <w:tc>
          <w:tcPr>
            <w:tcW w:w="2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Всего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56765,96876</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40491,370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39623,130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40754,030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177634,49876</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 том числе:</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федеральный бюджет</w:t>
            </w:r>
            <w:proofErr w:type="gramStart"/>
            <w:r w:rsidRPr="00A05E0A">
              <w:rPr>
                <w:rFonts w:ascii="Times New Roman" w:eastAsia="Calibri" w:hAnsi="Times New Roman" w:cs="Times New Roman"/>
                <w:sz w:val="12"/>
                <w:szCs w:val="12"/>
                <w:lang w:eastAsia="en-US"/>
              </w:rPr>
              <w:t xml:space="preserve"> (*)</w:t>
            </w:r>
            <w:proofErr w:type="gramEnd"/>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6600,40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322,60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508,80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1011,00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8442,80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краевой бюджет</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13969,16</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2515,860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2359,460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2988,160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21832,640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внебюджетные источники</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бюджеты муниципальных образований</w:t>
            </w:r>
            <w:proofErr w:type="gramStart"/>
            <w:r w:rsidRPr="00A05E0A">
              <w:rPr>
                <w:rFonts w:ascii="Times New Roman" w:eastAsia="Calibri" w:hAnsi="Times New Roman" w:cs="Times New Roman"/>
                <w:sz w:val="12"/>
                <w:szCs w:val="12"/>
                <w:lang w:eastAsia="en-US"/>
              </w:rPr>
              <w:t xml:space="preserve"> (**)</w:t>
            </w:r>
            <w:proofErr w:type="gramEnd"/>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36196,40876</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37652,91</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36754,87</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36754,87</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147359,05876</w:t>
            </w:r>
          </w:p>
        </w:tc>
      </w:tr>
      <w:tr w:rsidR="00A05E0A" w:rsidRPr="00A05E0A" w:rsidTr="00A05E0A">
        <w:trPr>
          <w:trHeight w:val="20"/>
        </w:trPr>
        <w:tc>
          <w:tcPr>
            <w:tcW w:w="1242"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15"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36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юридические лица</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177"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bl>
    <w:p w:rsidR="00A05E0A" w:rsidRDefault="00A05E0A" w:rsidP="008865A1">
      <w:pPr>
        <w:spacing w:after="0" w:line="240" w:lineRule="auto"/>
        <w:rPr>
          <w:rFonts w:ascii="Times New Roman" w:eastAsia="Calibri" w:hAnsi="Times New Roman" w:cs="Times New Roman"/>
          <w:sz w:val="12"/>
          <w:szCs w:val="12"/>
          <w:lang w:eastAsia="en-US"/>
        </w:rPr>
      </w:pPr>
    </w:p>
    <w:p w:rsidR="00A05E0A" w:rsidRDefault="00A05E0A" w:rsidP="008865A1">
      <w:pPr>
        <w:spacing w:after="0" w:line="240" w:lineRule="auto"/>
        <w:rPr>
          <w:rFonts w:ascii="Times New Roman" w:eastAsia="Calibri" w:hAnsi="Times New Roman" w:cs="Times New Roman"/>
          <w:sz w:val="12"/>
          <w:szCs w:val="12"/>
          <w:lang w:eastAsia="en-US"/>
        </w:rPr>
      </w:pPr>
    </w:p>
    <w:p w:rsidR="00A05E0A" w:rsidRDefault="00A05E0A" w:rsidP="008865A1">
      <w:pPr>
        <w:spacing w:after="0" w:line="240" w:lineRule="auto"/>
        <w:rPr>
          <w:rFonts w:ascii="Times New Roman" w:eastAsia="Calibri" w:hAnsi="Times New Roman" w:cs="Times New Roman"/>
          <w:sz w:val="12"/>
          <w:szCs w:val="12"/>
          <w:lang w:eastAsia="en-US"/>
        </w:rPr>
      </w:pPr>
    </w:p>
    <w:p w:rsidR="00A05E0A" w:rsidRDefault="00A05E0A" w:rsidP="008865A1">
      <w:pPr>
        <w:spacing w:after="0" w:line="240" w:lineRule="auto"/>
        <w:rPr>
          <w:rFonts w:ascii="Times New Roman" w:eastAsia="Calibri" w:hAnsi="Times New Roman" w:cs="Times New Roman"/>
          <w:sz w:val="12"/>
          <w:szCs w:val="12"/>
          <w:lang w:eastAsia="en-US"/>
        </w:rPr>
      </w:pPr>
    </w:p>
    <w:tbl>
      <w:tblPr>
        <w:tblStyle w:val="aff5"/>
        <w:tblW w:w="11181" w:type="dxa"/>
        <w:tblLayout w:type="fixed"/>
        <w:tblLook w:val="04A0" w:firstRow="1" w:lastRow="0" w:firstColumn="1" w:lastColumn="0" w:noHBand="0" w:noVBand="1"/>
      </w:tblPr>
      <w:tblGrid>
        <w:gridCol w:w="1998"/>
        <w:gridCol w:w="776"/>
        <w:gridCol w:w="797"/>
        <w:gridCol w:w="776"/>
        <w:gridCol w:w="776"/>
        <w:gridCol w:w="678"/>
        <w:gridCol w:w="678"/>
        <w:gridCol w:w="775"/>
        <w:gridCol w:w="775"/>
        <w:gridCol w:w="775"/>
        <w:gridCol w:w="775"/>
        <w:gridCol w:w="790"/>
        <w:gridCol w:w="812"/>
      </w:tblGrid>
      <w:tr w:rsidR="00A05E0A" w:rsidRPr="00A05E0A" w:rsidTr="00A05E0A">
        <w:trPr>
          <w:trHeight w:val="20"/>
        </w:trPr>
        <w:tc>
          <w:tcPr>
            <w:tcW w:w="1998"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6"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97"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6"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6"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78"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78"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4702" w:type="dxa"/>
            <w:gridSpan w:val="6"/>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Приложение № 11</w:t>
            </w:r>
            <w:r w:rsidRPr="00A05E0A">
              <w:rPr>
                <w:rFonts w:ascii="Times New Roman" w:eastAsia="Calibri" w:hAnsi="Times New Roman" w:cs="Times New Roman"/>
                <w:sz w:val="12"/>
                <w:szCs w:val="12"/>
                <w:lang w:eastAsia="en-US"/>
              </w:rPr>
              <w:br/>
              <w:t xml:space="preserve">к муниципальной программе «Развитие системы образования Каратузского района" </w:t>
            </w:r>
          </w:p>
        </w:tc>
      </w:tr>
      <w:tr w:rsidR="00A05E0A" w:rsidRPr="00A05E0A" w:rsidTr="00A05E0A">
        <w:trPr>
          <w:trHeight w:val="20"/>
        </w:trPr>
        <w:tc>
          <w:tcPr>
            <w:tcW w:w="1998"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6"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97"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6"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6"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78"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78"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5"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5"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5"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5"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90"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812" w:type="dxa"/>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1181" w:type="dxa"/>
            <w:gridSpan w:val="13"/>
            <w:tcBorders>
              <w:top w:val="nil"/>
              <w:left w:val="nil"/>
              <w:bottom w:val="single" w:sz="4" w:space="0" w:color="auto"/>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Прогноз сводных показателей муниципальных заданий, при оказании муниципальными учреждениями муниципальных услуг юридическим и (или) физическим лицам, выполнения работ</w:t>
            </w:r>
          </w:p>
        </w:tc>
      </w:tr>
      <w:tr w:rsidR="00A05E0A" w:rsidRPr="00A05E0A" w:rsidTr="00A05E0A">
        <w:trPr>
          <w:trHeight w:val="20"/>
        </w:trPr>
        <w:tc>
          <w:tcPr>
            <w:tcW w:w="1998" w:type="dxa"/>
            <w:vMerge w:val="restart"/>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Наименование услуги, показателя объема услуги (работы)</w:t>
            </w:r>
          </w:p>
        </w:tc>
        <w:tc>
          <w:tcPr>
            <w:tcW w:w="4481" w:type="dxa"/>
            <w:gridSpan w:val="6"/>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Значение показателя объема услуги (работы)</w:t>
            </w:r>
          </w:p>
        </w:tc>
        <w:tc>
          <w:tcPr>
            <w:tcW w:w="4702" w:type="dxa"/>
            <w:gridSpan w:val="6"/>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Расходы бюджета на оказание (выполнение) муниципальной услуги (работы), тыс. руб.</w:t>
            </w:r>
          </w:p>
        </w:tc>
      </w:tr>
      <w:tr w:rsidR="00A05E0A" w:rsidRPr="00A05E0A" w:rsidTr="00A05E0A">
        <w:trPr>
          <w:trHeight w:val="20"/>
        </w:trPr>
        <w:tc>
          <w:tcPr>
            <w:tcW w:w="199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Отчетный финансовый год</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Отчетный финансовый год</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Текущий финансовый год</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Очередной финансовый год</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Первый год планового периода</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Второй </w:t>
            </w:r>
            <w:r w:rsidRPr="00A05E0A">
              <w:rPr>
                <w:rFonts w:ascii="Times New Roman" w:eastAsia="Calibri" w:hAnsi="Times New Roman" w:cs="Times New Roman"/>
                <w:sz w:val="12"/>
                <w:szCs w:val="12"/>
                <w:lang w:eastAsia="en-US"/>
              </w:rPr>
              <w:br/>
              <w:t>год планового периода</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Отчетный финансовый год</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Отчетный финансовый год</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Текущий финансовый год</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Очередной финансовый год</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Первый год планового периода</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Второй</w:t>
            </w:r>
            <w:r w:rsidRPr="00A05E0A">
              <w:rPr>
                <w:rFonts w:ascii="Times New Roman" w:eastAsia="Calibri" w:hAnsi="Times New Roman" w:cs="Times New Roman"/>
                <w:sz w:val="12"/>
                <w:szCs w:val="12"/>
                <w:lang w:eastAsia="en-US"/>
              </w:rPr>
              <w:br/>
              <w:t xml:space="preserve"> год планового периода</w:t>
            </w:r>
          </w:p>
        </w:tc>
      </w:tr>
      <w:tr w:rsidR="00A05E0A" w:rsidRPr="00A05E0A" w:rsidTr="00A05E0A">
        <w:trPr>
          <w:trHeight w:val="20"/>
        </w:trPr>
        <w:tc>
          <w:tcPr>
            <w:tcW w:w="1998"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2012 год</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2013 год</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2014 год</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2015 год</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2016 год</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2017 год</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2012 год</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2013 год</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2014 год</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2015 год</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2016 год</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2017 год</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Наименование услуги и ее содержание:</w:t>
            </w:r>
          </w:p>
        </w:tc>
        <w:tc>
          <w:tcPr>
            <w:tcW w:w="9183"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Организация предоставления общедоступного бесплатного дошкольного образования в дошкольных образовательных учреждениях.</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Показатель объема услуги (работы):</w:t>
            </w:r>
          </w:p>
        </w:tc>
        <w:tc>
          <w:tcPr>
            <w:tcW w:w="9183"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Дети дошкольного возраста от 1 года до 7 лет, при отсутствии противопоказаний по состоянию здоровья</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Подпрограмма  1 Развитие дошкольного, общего и дополнительного образования детей</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651</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662</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729</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767</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767</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767</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39 622,00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44 003,70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56 302,24</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59 524,87</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59 687,40</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59 687,40</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1.1.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w:t>
            </w:r>
            <w:r w:rsidRPr="00A05E0A">
              <w:rPr>
                <w:rFonts w:ascii="Times New Roman" w:eastAsia="Calibri" w:hAnsi="Times New Roman" w:cs="Times New Roman"/>
                <w:sz w:val="12"/>
                <w:szCs w:val="12"/>
                <w:lang w:eastAsia="en-US"/>
              </w:rPr>
              <w:lastRenderedPageBreak/>
              <w:t>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651</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662</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729</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767</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767</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767</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775"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27321,20</w:t>
            </w:r>
          </w:p>
        </w:tc>
        <w:tc>
          <w:tcPr>
            <w:tcW w:w="775"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30300,47</w:t>
            </w:r>
          </w:p>
        </w:tc>
        <w:tc>
          <w:tcPr>
            <w:tcW w:w="79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30463,00</w:t>
            </w:r>
          </w:p>
        </w:tc>
        <w:tc>
          <w:tcPr>
            <w:tcW w:w="812"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30463,00</w:t>
            </w:r>
          </w:p>
        </w:tc>
      </w:tr>
      <w:tr w:rsidR="00A05E0A" w:rsidRPr="00A05E0A" w:rsidTr="00A05E0A">
        <w:trPr>
          <w:trHeight w:val="20"/>
        </w:trPr>
        <w:tc>
          <w:tcPr>
            <w:tcW w:w="1998"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1.2.Обеспечение деятельности (оказание услуг) подведомственных дошкольных учреждений</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651</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662</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729</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767</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767</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767</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39 622,00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44 003,70</w:t>
            </w:r>
          </w:p>
        </w:tc>
        <w:tc>
          <w:tcPr>
            <w:tcW w:w="775"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27680,74</w:t>
            </w:r>
          </w:p>
        </w:tc>
        <w:tc>
          <w:tcPr>
            <w:tcW w:w="775"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29004,30</w:t>
            </w:r>
          </w:p>
        </w:tc>
        <w:tc>
          <w:tcPr>
            <w:tcW w:w="79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29004,30</w:t>
            </w:r>
          </w:p>
        </w:tc>
        <w:tc>
          <w:tcPr>
            <w:tcW w:w="812"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29004,30</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1.3. </w:t>
            </w:r>
            <w:proofErr w:type="gramStart"/>
            <w:r w:rsidRPr="00A05E0A">
              <w:rPr>
                <w:rFonts w:ascii="Times New Roman" w:eastAsia="Calibri" w:hAnsi="Times New Roman" w:cs="Times New Roman"/>
                <w:sz w:val="12"/>
                <w:szCs w:val="12"/>
                <w:lang w:eastAsia="en-US"/>
              </w:rPr>
              <w:t xml:space="preserve">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roofErr w:type="gramEnd"/>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651</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662</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729</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767</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767</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767</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178,3</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220,1</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220,1</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220,1</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1.4.Расходы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A05E0A">
              <w:rPr>
                <w:rFonts w:ascii="Times New Roman" w:eastAsia="Calibri" w:hAnsi="Times New Roman" w:cs="Times New Roman"/>
                <w:sz w:val="12"/>
                <w:szCs w:val="12"/>
                <w:lang w:eastAsia="en-US"/>
              </w:rPr>
              <w:t>размера оплаты труда</w:t>
            </w:r>
            <w:proofErr w:type="gramEnd"/>
            <w:r w:rsidRPr="00A05E0A">
              <w:rPr>
                <w:rFonts w:ascii="Times New Roman" w:eastAsia="Calibri" w:hAnsi="Times New Roman" w:cs="Times New Roman"/>
                <w:sz w:val="12"/>
                <w:szCs w:val="12"/>
                <w:lang w:eastAsia="en-US"/>
              </w:rPr>
              <w:t>)</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651</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662</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729</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767</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767</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767</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1 122,0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Наименование услуги и ее содержание:</w:t>
            </w:r>
          </w:p>
        </w:tc>
        <w:tc>
          <w:tcPr>
            <w:tcW w:w="9183"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Показатель объема услуги (работы):</w:t>
            </w:r>
          </w:p>
        </w:tc>
        <w:tc>
          <w:tcPr>
            <w:tcW w:w="9183" w:type="dxa"/>
            <w:gridSpan w:val="12"/>
            <w:hideMark/>
          </w:tcPr>
          <w:p w:rsidR="00A05E0A" w:rsidRPr="00A05E0A" w:rsidRDefault="00A05E0A" w:rsidP="00405A48">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   Дети  6,6 – 11 лет – 1 ступень обучения – начальное общее образование;</w:t>
            </w:r>
            <w:r w:rsidRPr="00A05E0A">
              <w:rPr>
                <w:rFonts w:ascii="Times New Roman" w:eastAsia="Calibri" w:hAnsi="Times New Roman" w:cs="Times New Roman"/>
                <w:sz w:val="12"/>
                <w:szCs w:val="12"/>
                <w:lang w:eastAsia="en-US"/>
              </w:rPr>
              <w:br/>
              <w:t>Дети 11 – 16 лет – 2 ступень обучения – основное общее образование;</w:t>
            </w:r>
            <w:r w:rsidRPr="00A05E0A">
              <w:rPr>
                <w:rFonts w:ascii="Times New Roman" w:eastAsia="Calibri" w:hAnsi="Times New Roman" w:cs="Times New Roman"/>
                <w:sz w:val="12"/>
                <w:szCs w:val="12"/>
                <w:lang w:eastAsia="en-US"/>
              </w:rPr>
              <w:br/>
              <w:t xml:space="preserve">Дети 16 – 18 лет – 3 ступень обучения – среднее (полное) общее образование, профильное образование по общеобразовательным программам.  </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Подпрограмма  1 Развитие дошкольного, общего и дополнительного образования детей</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1816</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1828</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1857</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1893</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1943</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1943</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160 169,50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197 818,90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225 427,38</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220 380,83</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213 363,01</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215 363,34</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roofErr w:type="gramStart"/>
            <w:r w:rsidRPr="00A05E0A">
              <w:rPr>
                <w:rFonts w:ascii="Times New Roman" w:eastAsia="Calibri" w:hAnsi="Times New Roman" w:cs="Times New Roman"/>
                <w:sz w:val="12"/>
                <w:szCs w:val="12"/>
                <w:lang w:eastAsia="en-US"/>
              </w:rPr>
              <w:t xml:space="preserve">2.1 Субвенции бюджетам муниципальных образований края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proofErr w:type="spellStart"/>
            <w:r w:rsidRPr="00A05E0A">
              <w:rPr>
                <w:rFonts w:ascii="Times New Roman" w:eastAsia="Calibri" w:hAnsi="Times New Roman" w:cs="Times New Roman"/>
                <w:sz w:val="12"/>
                <w:szCs w:val="12"/>
                <w:lang w:eastAsia="en-US"/>
              </w:rPr>
              <w:t>орбеспечение</w:t>
            </w:r>
            <w:proofErr w:type="spellEnd"/>
            <w:r w:rsidRPr="00A05E0A">
              <w:rPr>
                <w:rFonts w:ascii="Times New Roman" w:eastAsia="Calibri" w:hAnsi="Times New Roman" w:cs="Times New Roman"/>
                <w:sz w:val="12"/>
                <w:szCs w:val="12"/>
                <w:lang w:eastAsia="en-US"/>
              </w:rPr>
              <w:t xml:space="preserve"> дополнительного образования детей в муниципальных общеобразовательных </w:t>
            </w:r>
            <w:proofErr w:type="spellStart"/>
            <w:r w:rsidRPr="00A05E0A">
              <w:rPr>
                <w:rFonts w:ascii="Times New Roman" w:eastAsia="Calibri" w:hAnsi="Times New Roman" w:cs="Times New Roman"/>
                <w:sz w:val="12"/>
                <w:szCs w:val="12"/>
                <w:lang w:eastAsia="en-US"/>
              </w:rPr>
              <w:t>орагнизациях</w:t>
            </w:r>
            <w:proofErr w:type="spellEnd"/>
            <w:proofErr w:type="gramEnd"/>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1816</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1828</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1857</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1893</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1943</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1943</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138 668,10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175 033,90</w:t>
            </w:r>
          </w:p>
        </w:tc>
        <w:tc>
          <w:tcPr>
            <w:tcW w:w="775"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164874,45</w:t>
            </w:r>
          </w:p>
        </w:tc>
        <w:tc>
          <w:tcPr>
            <w:tcW w:w="775"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158940,33</w:t>
            </w:r>
          </w:p>
        </w:tc>
        <w:tc>
          <w:tcPr>
            <w:tcW w:w="79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160656,34</w:t>
            </w:r>
          </w:p>
        </w:tc>
        <w:tc>
          <w:tcPr>
            <w:tcW w:w="812"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160656,34</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2.2 Обеспечение деятельности (оказание услуг) подведомственных учреждений общего </w:t>
            </w:r>
            <w:proofErr w:type="spellStart"/>
            <w:r w:rsidRPr="00A05E0A">
              <w:rPr>
                <w:rFonts w:ascii="Times New Roman" w:eastAsia="Calibri" w:hAnsi="Times New Roman" w:cs="Times New Roman"/>
                <w:sz w:val="12"/>
                <w:szCs w:val="12"/>
                <w:lang w:eastAsia="en-US"/>
              </w:rPr>
              <w:t>оброазования</w:t>
            </w:r>
            <w:proofErr w:type="spellEnd"/>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1816</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1828</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1857</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1893</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1943</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1943</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21 501,40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22 785,00</w:t>
            </w:r>
          </w:p>
        </w:tc>
        <w:tc>
          <w:tcPr>
            <w:tcW w:w="775"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58998,04</w:t>
            </w:r>
          </w:p>
        </w:tc>
        <w:tc>
          <w:tcPr>
            <w:tcW w:w="775"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61440,50</w:t>
            </w:r>
          </w:p>
        </w:tc>
        <w:tc>
          <w:tcPr>
            <w:tcW w:w="79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52706,67</w:t>
            </w:r>
          </w:p>
        </w:tc>
        <w:tc>
          <w:tcPr>
            <w:tcW w:w="812"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54707,00</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2.3.Расходы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A05E0A">
              <w:rPr>
                <w:rFonts w:ascii="Times New Roman" w:eastAsia="Calibri" w:hAnsi="Times New Roman" w:cs="Times New Roman"/>
                <w:sz w:val="12"/>
                <w:szCs w:val="12"/>
                <w:lang w:eastAsia="en-US"/>
              </w:rPr>
              <w:t>размера оплаты труда</w:t>
            </w:r>
            <w:proofErr w:type="gramEnd"/>
            <w:r w:rsidRPr="00A05E0A">
              <w:rPr>
                <w:rFonts w:ascii="Times New Roman" w:eastAsia="Calibri" w:hAnsi="Times New Roman" w:cs="Times New Roman"/>
                <w:sz w:val="12"/>
                <w:szCs w:val="12"/>
                <w:lang w:eastAsia="en-US"/>
              </w:rPr>
              <w:t>)</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1816</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1828</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1857</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1893</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1943</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1943</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1 533,57</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2.4. Расходы за счет субсидии на персональные </w:t>
            </w:r>
            <w:proofErr w:type="gramStart"/>
            <w:r w:rsidRPr="00A05E0A">
              <w:rPr>
                <w:rFonts w:ascii="Times New Roman" w:eastAsia="Calibri" w:hAnsi="Times New Roman" w:cs="Times New Roman"/>
                <w:sz w:val="12"/>
                <w:szCs w:val="12"/>
                <w:lang w:eastAsia="en-US"/>
              </w:rPr>
              <w:t>выплаты</w:t>
            </w:r>
            <w:proofErr w:type="gramEnd"/>
            <w:r w:rsidRPr="00A05E0A">
              <w:rPr>
                <w:rFonts w:ascii="Times New Roman" w:eastAsia="Calibri" w:hAnsi="Times New Roman" w:cs="Times New Roman"/>
                <w:sz w:val="12"/>
                <w:szCs w:val="12"/>
                <w:lang w:eastAsia="en-US"/>
              </w:rPr>
              <w:t xml:space="preserve"> установленные в целях повышения оплаты труда молодым специалистам</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1816</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1828</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1857</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1893</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1943</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1943</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75"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21,32</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Наименование услуги и ее содержание:</w:t>
            </w:r>
          </w:p>
        </w:tc>
        <w:tc>
          <w:tcPr>
            <w:tcW w:w="9183"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Организация предоставления дополнительного образования</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Показатель объема услуги (работы):</w:t>
            </w:r>
          </w:p>
        </w:tc>
        <w:tc>
          <w:tcPr>
            <w:tcW w:w="9183"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Дети в возрасте от 6 до 18 лет</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Подпрограмма  1 Развитие дошкольного, общего и дополнительного образования детей</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1290</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1288</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1304</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1304</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1304</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1304</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7 744,40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8 461,00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24 150,63</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25 109,24</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25 109,24</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25 109,24</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3.1.Обеспечение стабильного функционирования и развития учреждений дополнительного образования детей.</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1290</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1288</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1304</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1304</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1304</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1304</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7 744,40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8 461,00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23 819,39</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25 109,24</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25 109,24</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25 109,24</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3.2.Расходы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A05E0A">
              <w:rPr>
                <w:rFonts w:ascii="Times New Roman" w:eastAsia="Calibri" w:hAnsi="Times New Roman" w:cs="Times New Roman"/>
                <w:sz w:val="12"/>
                <w:szCs w:val="12"/>
                <w:lang w:eastAsia="en-US"/>
              </w:rPr>
              <w:t>размера оплаты труда</w:t>
            </w:r>
            <w:proofErr w:type="gramEnd"/>
            <w:r w:rsidRPr="00A05E0A">
              <w:rPr>
                <w:rFonts w:ascii="Times New Roman" w:eastAsia="Calibri" w:hAnsi="Times New Roman" w:cs="Times New Roman"/>
                <w:sz w:val="12"/>
                <w:szCs w:val="12"/>
                <w:lang w:eastAsia="en-US"/>
              </w:rPr>
              <w:t>)</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1290</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1288</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1304</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1304</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1304</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1304</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277,07</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3.3. Расходы за счет субсидии на персональные </w:t>
            </w:r>
            <w:proofErr w:type="gramStart"/>
            <w:r w:rsidRPr="00A05E0A">
              <w:rPr>
                <w:rFonts w:ascii="Times New Roman" w:eastAsia="Calibri" w:hAnsi="Times New Roman" w:cs="Times New Roman"/>
                <w:sz w:val="12"/>
                <w:szCs w:val="12"/>
                <w:lang w:eastAsia="en-US"/>
              </w:rPr>
              <w:t>выплаты</w:t>
            </w:r>
            <w:proofErr w:type="gramEnd"/>
            <w:r w:rsidRPr="00A05E0A">
              <w:rPr>
                <w:rFonts w:ascii="Times New Roman" w:eastAsia="Calibri" w:hAnsi="Times New Roman" w:cs="Times New Roman"/>
                <w:sz w:val="12"/>
                <w:szCs w:val="12"/>
                <w:lang w:eastAsia="en-US"/>
              </w:rPr>
              <w:t xml:space="preserve"> установленные в целях повышения оплаты труда молодым специалистам</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1290</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1288</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1304</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1304</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1304</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1304</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75"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54,17</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Наименование услуги и ее содержание: </w:t>
            </w:r>
          </w:p>
        </w:tc>
        <w:tc>
          <w:tcPr>
            <w:tcW w:w="9183"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 Организационно-методическое и информационное обеспечение деятельности образовательных учреждений</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Показатель объема услуги:</w:t>
            </w:r>
          </w:p>
        </w:tc>
        <w:tc>
          <w:tcPr>
            <w:tcW w:w="9183"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Муниципальные учреждения системы образования, подведомственные управлению образования администрации Каратузского района</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Подпрограмма 7 Обеспечение реализации мероприятий муниципальной программы и прочие мероприятия </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1 968,60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2 775,20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2 707,54</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2 626,86</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2 626,86</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2 626,86</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4.1. Обеспечение деятельности (оказание услуг) прочих подведомственных учреждений</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1 968,60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2 775,20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2 694,92</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2 626,86</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2 626,86</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2 626,86</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4.2.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A05E0A">
              <w:rPr>
                <w:rFonts w:ascii="Times New Roman" w:eastAsia="Calibri" w:hAnsi="Times New Roman" w:cs="Times New Roman"/>
                <w:sz w:val="12"/>
                <w:szCs w:val="12"/>
                <w:lang w:eastAsia="en-US"/>
              </w:rPr>
              <w:t>размера оплаты труда</w:t>
            </w:r>
            <w:proofErr w:type="gramEnd"/>
            <w:r w:rsidRPr="00A05E0A">
              <w:rPr>
                <w:rFonts w:ascii="Times New Roman" w:eastAsia="Calibri" w:hAnsi="Times New Roman" w:cs="Times New Roman"/>
                <w:sz w:val="12"/>
                <w:szCs w:val="12"/>
                <w:lang w:eastAsia="en-US"/>
              </w:rPr>
              <w:t>)</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12,62</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Наименование услуги и ее содержание: </w:t>
            </w:r>
          </w:p>
        </w:tc>
        <w:tc>
          <w:tcPr>
            <w:tcW w:w="9183"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 Перевозка школьников для организации учебного процесса</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Показатель объема услуги:</w:t>
            </w:r>
          </w:p>
        </w:tc>
        <w:tc>
          <w:tcPr>
            <w:tcW w:w="9183"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количество человек </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Подпрограмма 7 Обеспечение реализации мероприятий муниципальной программы и прочие мероприятия </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5.1. Обеспечение деятельности (оказание услуг) прочих подведомственных учреждений</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277</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285</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285</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285</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298</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298</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11 956,5</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12 853,8</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14 017,3</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14 198,9</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14 198,9</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14 198,9</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Наименование услуги и ее содержание: </w:t>
            </w:r>
          </w:p>
        </w:tc>
        <w:tc>
          <w:tcPr>
            <w:tcW w:w="9183"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 Ведение бюджетного и налогового учета, исполнение бюджетных смет (планов финансово-хозяйственной деятельности).</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Показатель объема услуги:</w:t>
            </w:r>
          </w:p>
        </w:tc>
        <w:tc>
          <w:tcPr>
            <w:tcW w:w="9183"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Муниципальные учреждения системы образования, подведомственные управлению образования администрации Каратузского района.                    </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Подпрограмма 7 Обеспечение реализации мероприятий муниципальной программы и прочие мероприятия </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 Обеспечение деятельности (оказание услуг) прочих подведомственных учреждений</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11 376,00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11 267,20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12 223,70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13 275,32</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13 275,32</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13 275,32</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Наименование услуги и ее содержание: </w:t>
            </w:r>
          </w:p>
        </w:tc>
        <w:tc>
          <w:tcPr>
            <w:tcW w:w="9183"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 Предоставление среднего (полного) общего образования в части изучения дисциплин «Технология» и «Информатика и ИКТ», а также реализация образовательных программ, имеющих профессиональную ориентацию</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Показатель объема услуги:</w:t>
            </w:r>
          </w:p>
        </w:tc>
        <w:tc>
          <w:tcPr>
            <w:tcW w:w="9183" w:type="dxa"/>
            <w:gridSpan w:val="12"/>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Муниципальные учреждения системы образования, подведомственные управлению образования администрации Каратузского района.                    </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Подпрограмма 7 Обеспечение реализации мероприятий муниципальной программы и прочие мероприятия </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204</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200</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200</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200</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3 745,28</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3 480,69</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4 338,73</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3 882,46</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3 882,46</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3 882,46</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7.1.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Pr="00A05E0A">
              <w:rPr>
                <w:rFonts w:ascii="Times New Roman" w:eastAsia="Calibri" w:hAnsi="Times New Roman" w:cs="Times New Roman"/>
                <w:sz w:val="12"/>
                <w:szCs w:val="12"/>
                <w:lang w:eastAsia="en-US"/>
              </w:rPr>
              <w:br/>
              <w:t>обеспечение деятельности подведомственных учреждений (прочие учреждения).</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204</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200</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200</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200</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581,05</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571,10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624,30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655,56</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655,56</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655,56</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7.2. Обеспечение деятельности (оказание услуг) прочих подведомственных учреждений</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204</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200</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200</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200</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3 164,23</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2 909,59</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3 685,99</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3 226,90</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3 226,90</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3 226,90</w:t>
            </w:r>
          </w:p>
        </w:tc>
      </w:tr>
      <w:tr w:rsidR="00A05E0A" w:rsidRPr="00A05E0A" w:rsidTr="00A05E0A">
        <w:trPr>
          <w:trHeight w:val="20"/>
        </w:trPr>
        <w:tc>
          <w:tcPr>
            <w:tcW w:w="199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7.3.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A05E0A">
              <w:rPr>
                <w:rFonts w:ascii="Times New Roman" w:eastAsia="Calibri" w:hAnsi="Times New Roman" w:cs="Times New Roman"/>
                <w:sz w:val="12"/>
                <w:szCs w:val="12"/>
                <w:lang w:eastAsia="en-US"/>
              </w:rPr>
              <w:t>размера оплаты труда</w:t>
            </w:r>
            <w:proofErr w:type="gramEnd"/>
            <w:r w:rsidRPr="00A05E0A">
              <w:rPr>
                <w:rFonts w:ascii="Times New Roman" w:eastAsia="Calibri" w:hAnsi="Times New Roman" w:cs="Times New Roman"/>
                <w:sz w:val="12"/>
                <w:szCs w:val="12"/>
                <w:lang w:eastAsia="en-US"/>
              </w:rPr>
              <w:t>)</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204</w:t>
            </w:r>
          </w:p>
        </w:tc>
        <w:tc>
          <w:tcPr>
            <w:tcW w:w="797"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201</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200</w:t>
            </w:r>
          </w:p>
        </w:tc>
        <w:tc>
          <w:tcPr>
            <w:tcW w:w="776"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200</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200</w:t>
            </w:r>
          </w:p>
        </w:tc>
        <w:tc>
          <w:tcPr>
            <w:tcW w:w="678"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28,44</w:t>
            </w:r>
          </w:p>
        </w:tc>
        <w:tc>
          <w:tcPr>
            <w:tcW w:w="775"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79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c>
          <w:tcPr>
            <w:tcW w:w="812"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w:t>
            </w:r>
          </w:p>
        </w:tc>
      </w:tr>
    </w:tbl>
    <w:p w:rsidR="00A05E0A" w:rsidRDefault="00A05E0A" w:rsidP="008865A1">
      <w:pPr>
        <w:spacing w:after="0" w:line="240" w:lineRule="auto"/>
        <w:rPr>
          <w:rFonts w:ascii="Times New Roman" w:eastAsia="Calibri" w:hAnsi="Times New Roman" w:cs="Times New Roman"/>
          <w:sz w:val="12"/>
          <w:szCs w:val="12"/>
          <w:lang w:eastAsia="en-US"/>
        </w:rPr>
      </w:pPr>
    </w:p>
    <w:p w:rsidR="00A05E0A" w:rsidRDefault="00A05E0A" w:rsidP="008865A1">
      <w:pPr>
        <w:spacing w:after="0" w:line="240" w:lineRule="auto"/>
        <w:rPr>
          <w:rFonts w:ascii="Times New Roman" w:eastAsia="Calibri" w:hAnsi="Times New Roman" w:cs="Times New Roman"/>
          <w:sz w:val="12"/>
          <w:szCs w:val="12"/>
          <w:lang w:eastAsia="en-US"/>
        </w:rPr>
      </w:pPr>
    </w:p>
    <w:p w:rsidR="00A05E0A" w:rsidRDefault="00A05E0A"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tbl>
      <w:tblPr>
        <w:tblStyle w:val="aff5"/>
        <w:tblW w:w="0" w:type="auto"/>
        <w:tblLook w:val="04A0" w:firstRow="1" w:lastRow="0" w:firstColumn="1" w:lastColumn="0" w:noHBand="0" w:noVBand="1"/>
      </w:tblPr>
      <w:tblGrid>
        <w:gridCol w:w="1383"/>
        <w:gridCol w:w="2155"/>
        <w:gridCol w:w="777"/>
        <w:gridCol w:w="833"/>
        <w:gridCol w:w="944"/>
        <w:gridCol w:w="944"/>
        <w:gridCol w:w="823"/>
        <w:gridCol w:w="861"/>
        <w:gridCol w:w="851"/>
        <w:gridCol w:w="879"/>
        <w:gridCol w:w="823"/>
      </w:tblGrid>
      <w:tr w:rsidR="00A05E0A" w:rsidRPr="00A05E0A" w:rsidTr="00A05E0A">
        <w:trPr>
          <w:trHeight w:val="20"/>
        </w:trPr>
        <w:tc>
          <w:tcPr>
            <w:tcW w:w="2721"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bookmarkStart w:id="6" w:name="RANGE!A1:K48"/>
            <w:bookmarkEnd w:id="6"/>
          </w:p>
        </w:tc>
        <w:tc>
          <w:tcPr>
            <w:tcW w:w="438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2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5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78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900" w:type="dxa"/>
            <w:gridSpan w:val="3"/>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Приложение № 1</w:t>
            </w:r>
          </w:p>
        </w:tc>
        <w:tc>
          <w:tcPr>
            <w:tcW w:w="158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52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2721"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38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2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5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78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9640" w:type="dxa"/>
            <w:gridSpan w:val="6"/>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к  паспорту муниципальной программы "Развитие  системы образования   </w:t>
            </w:r>
          </w:p>
        </w:tc>
      </w:tr>
      <w:tr w:rsidR="00A05E0A" w:rsidRPr="00A05E0A" w:rsidTr="00A05E0A">
        <w:trPr>
          <w:trHeight w:val="20"/>
        </w:trPr>
        <w:tc>
          <w:tcPr>
            <w:tcW w:w="2721"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38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2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5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78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900" w:type="dxa"/>
            <w:gridSpan w:val="3"/>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Каратузского района" </w:t>
            </w:r>
          </w:p>
        </w:tc>
        <w:tc>
          <w:tcPr>
            <w:tcW w:w="158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52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21481" w:type="dxa"/>
            <w:gridSpan w:val="11"/>
            <w:tcBorders>
              <w:top w:val="nil"/>
              <w:left w:val="nil"/>
              <w:bottom w:val="nil"/>
              <w:right w:val="nil"/>
            </w:tcBorders>
            <w:noWrap/>
            <w:hideMark/>
          </w:tcPr>
          <w:p w:rsidR="00A05E0A" w:rsidRPr="00A05E0A" w:rsidRDefault="00A05E0A" w:rsidP="00A05E0A">
            <w:pPr>
              <w:spacing w:after="0" w:line="240" w:lineRule="auto"/>
              <w:jc w:val="center"/>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Цели, целевые показатели, задачи, показатели результативности (показатель развития отрасли, вида экономической деятельности)</w:t>
            </w:r>
          </w:p>
        </w:tc>
      </w:tr>
      <w:tr w:rsidR="00A05E0A" w:rsidRPr="00A05E0A" w:rsidTr="00A05E0A">
        <w:trPr>
          <w:trHeight w:val="20"/>
        </w:trPr>
        <w:tc>
          <w:tcPr>
            <w:tcW w:w="2721"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38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2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54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78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78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52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0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58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4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52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2721" w:type="dxa"/>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4380" w:type="dxa"/>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Цели, задачи,  </w:t>
            </w:r>
          </w:p>
        </w:tc>
        <w:tc>
          <w:tcPr>
            <w:tcW w:w="1420" w:type="dxa"/>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Единица</w:t>
            </w:r>
          </w:p>
        </w:tc>
        <w:tc>
          <w:tcPr>
            <w:tcW w:w="1540" w:type="dxa"/>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Вес показателя</w:t>
            </w:r>
          </w:p>
        </w:tc>
        <w:tc>
          <w:tcPr>
            <w:tcW w:w="1780" w:type="dxa"/>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Источник </w:t>
            </w:r>
          </w:p>
        </w:tc>
        <w:tc>
          <w:tcPr>
            <w:tcW w:w="1780" w:type="dxa"/>
            <w:vMerge w:val="restart"/>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отчетный финансовый год  2012</w:t>
            </w:r>
          </w:p>
        </w:tc>
        <w:tc>
          <w:tcPr>
            <w:tcW w:w="1520" w:type="dxa"/>
            <w:vMerge w:val="restart"/>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отчетный финансовый год  2013</w:t>
            </w:r>
          </w:p>
        </w:tc>
        <w:tc>
          <w:tcPr>
            <w:tcW w:w="1600" w:type="dxa"/>
            <w:vMerge w:val="restart"/>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текущий финансовый год  2014</w:t>
            </w:r>
          </w:p>
        </w:tc>
        <w:tc>
          <w:tcPr>
            <w:tcW w:w="1580" w:type="dxa"/>
            <w:vMerge w:val="restart"/>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очередной финансовый год  2015</w:t>
            </w:r>
          </w:p>
        </w:tc>
        <w:tc>
          <w:tcPr>
            <w:tcW w:w="1640" w:type="dxa"/>
            <w:vMerge w:val="restart"/>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первый год планового периода  2016</w:t>
            </w:r>
          </w:p>
        </w:tc>
        <w:tc>
          <w:tcPr>
            <w:tcW w:w="1520" w:type="dxa"/>
            <w:vMerge w:val="restart"/>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второй год планового периода  2017</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roofErr w:type="gramStart"/>
            <w:r w:rsidRPr="00A05E0A">
              <w:rPr>
                <w:rFonts w:ascii="Times New Roman" w:eastAsia="Calibri" w:hAnsi="Times New Roman" w:cs="Times New Roman"/>
                <w:sz w:val="12"/>
                <w:szCs w:val="12"/>
                <w:lang w:eastAsia="en-US"/>
              </w:rPr>
              <w:t>п</w:t>
            </w:r>
            <w:proofErr w:type="gramEnd"/>
            <w:r w:rsidRPr="00A05E0A">
              <w:rPr>
                <w:rFonts w:ascii="Times New Roman" w:eastAsia="Calibri" w:hAnsi="Times New Roman" w:cs="Times New Roman"/>
                <w:sz w:val="12"/>
                <w:szCs w:val="12"/>
                <w:lang w:eastAsia="en-US"/>
              </w:rPr>
              <w:t>/п</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показатели</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измерения</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информации</w:t>
            </w:r>
          </w:p>
        </w:tc>
        <w:tc>
          <w:tcPr>
            <w:tcW w:w="178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52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0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58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4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52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78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52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0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58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64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520" w:type="dxa"/>
            <w:vMerge/>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21481" w:type="dxa"/>
            <w:gridSpan w:val="11"/>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Цель: Обеспечение высокого качества образования, соответствующего потребностям граждан и перспективным задачам развития экономики Каратузского района, поддержка детей-сирот, детей, оставшихся без попечения родителей, отдых и оздоровление детей в летний период.</w:t>
            </w:r>
          </w:p>
        </w:tc>
      </w:tr>
      <w:tr w:rsidR="00A05E0A" w:rsidRPr="00A05E0A" w:rsidTr="00A05E0A">
        <w:trPr>
          <w:trHeight w:val="20"/>
        </w:trPr>
        <w:tc>
          <w:tcPr>
            <w:tcW w:w="21481" w:type="dxa"/>
            <w:gridSpan w:val="11"/>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Подпрограмма 1 «Развитие дошкольного, общего и дополнительного образования детей»</w:t>
            </w:r>
          </w:p>
        </w:tc>
      </w:tr>
      <w:tr w:rsidR="00A05E0A" w:rsidRPr="00A05E0A" w:rsidTr="00A05E0A">
        <w:trPr>
          <w:trHeight w:val="20"/>
        </w:trPr>
        <w:tc>
          <w:tcPr>
            <w:tcW w:w="21481" w:type="dxa"/>
            <w:gridSpan w:val="11"/>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Задача</w:t>
            </w:r>
            <w:proofErr w:type="gramStart"/>
            <w:r w:rsidRPr="00A05E0A">
              <w:rPr>
                <w:rFonts w:ascii="Times New Roman" w:eastAsia="Calibri" w:hAnsi="Times New Roman" w:cs="Times New Roman"/>
                <w:b/>
                <w:bCs/>
                <w:sz w:val="12"/>
                <w:szCs w:val="12"/>
                <w:lang w:eastAsia="en-US"/>
              </w:rPr>
              <w:t>1</w:t>
            </w:r>
            <w:proofErr w:type="gramEnd"/>
            <w:r w:rsidRPr="00A05E0A">
              <w:rPr>
                <w:rFonts w:ascii="Times New Roman" w:eastAsia="Calibri" w:hAnsi="Times New Roman" w:cs="Times New Roman"/>
                <w:b/>
                <w:bCs/>
                <w:sz w:val="12"/>
                <w:szCs w:val="12"/>
                <w:lang w:eastAsia="en-US"/>
              </w:rPr>
              <w:t>.Создание в системе дошкольного, общего и дополнительного образования равных возможностей для современного качественного образования.</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Каратузского района (с учетом групп кратковременного пребывания)</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Ведомственная отчетность</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69,10%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72,90%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87,00%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91,90%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1.2</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Удельный вес воспитанников дошкольных образовательных организаций, расположенных на территории Каратузского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Каратузского района</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Ведомственная отчетность</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roofErr w:type="spellStart"/>
            <w:r w:rsidRPr="00A05E0A">
              <w:rPr>
                <w:rFonts w:ascii="Times New Roman" w:eastAsia="Calibri" w:hAnsi="Times New Roman" w:cs="Times New Roman"/>
                <w:sz w:val="12"/>
                <w:szCs w:val="12"/>
                <w:lang w:eastAsia="en-US"/>
              </w:rPr>
              <w:t>Гос</w:t>
            </w:r>
            <w:proofErr w:type="gramStart"/>
            <w:r w:rsidRPr="00A05E0A">
              <w:rPr>
                <w:rFonts w:ascii="Times New Roman" w:eastAsia="Calibri" w:hAnsi="Times New Roman" w:cs="Times New Roman"/>
                <w:sz w:val="12"/>
                <w:szCs w:val="12"/>
                <w:lang w:eastAsia="en-US"/>
              </w:rPr>
              <w:t>.с</w:t>
            </w:r>
            <w:proofErr w:type="gramEnd"/>
            <w:r w:rsidRPr="00A05E0A">
              <w:rPr>
                <w:rFonts w:ascii="Times New Roman" w:eastAsia="Calibri" w:hAnsi="Times New Roman" w:cs="Times New Roman"/>
                <w:sz w:val="12"/>
                <w:szCs w:val="12"/>
                <w:lang w:eastAsia="en-US"/>
              </w:rPr>
              <w:t>тат</w:t>
            </w:r>
            <w:proofErr w:type="spellEnd"/>
            <w:r w:rsidRPr="00A05E0A">
              <w:rPr>
                <w:rFonts w:ascii="Times New Roman" w:eastAsia="Calibri" w:hAnsi="Times New Roman" w:cs="Times New Roman"/>
                <w:sz w:val="12"/>
                <w:szCs w:val="12"/>
                <w:lang w:eastAsia="en-US"/>
              </w:rPr>
              <w:t>. отчетность</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13,30%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6,70%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6,70%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roofErr w:type="spellStart"/>
            <w:r w:rsidRPr="00A05E0A">
              <w:rPr>
                <w:rFonts w:ascii="Times New Roman" w:eastAsia="Calibri" w:hAnsi="Times New Roman" w:cs="Times New Roman"/>
                <w:sz w:val="12"/>
                <w:szCs w:val="12"/>
                <w:lang w:eastAsia="en-US"/>
              </w:rPr>
              <w:t>Гос</w:t>
            </w:r>
            <w:proofErr w:type="gramStart"/>
            <w:r w:rsidRPr="00A05E0A">
              <w:rPr>
                <w:rFonts w:ascii="Times New Roman" w:eastAsia="Calibri" w:hAnsi="Times New Roman" w:cs="Times New Roman"/>
                <w:sz w:val="12"/>
                <w:szCs w:val="12"/>
                <w:lang w:eastAsia="en-US"/>
              </w:rPr>
              <w:t>.с</w:t>
            </w:r>
            <w:proofErr w:type="gramEnd"/>
            <w:r w:rsidRPr="00A05E0A">
              <w:rPr>
                <w:rFonts w:ascii="Times New Roman" w:eastAsia="Calibri" w:hAnsi="Times New Roman" w:cs="Times New Roman"/>
                <w:sz w:val="12"/>
                <w:szCs w:val="12"/>
                <w:lang w:eastAsia="en-US"/>
              </w:rPr>
              <w:t>тат</w:t>
            </w:r>
            <w:proofErr w:type="spellEnd"/>
            <w:r w:rsidRPr="00A05E0A">
              <w:rPr>
                <w:rFonts w:ascii="Times New Roman" w:eastAsia="Calibri" w:hAnsi="Times New Roman" w:cs="Times New Roman"/>
                <w:sz w:val="12"/>
                <w:szCs w:val="12"/>
                <w:lang w:eastAsia="en-US"/>
              </w:rPr>
              <w:t>. отчетность</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80,00%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80,00%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80,00%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86,70%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93,30%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93,30%</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Доля общеобразовательных учреждений (с числом обучающихся более 50), в которых действуют управляющие советы</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Ведомственная отчетность</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Отношение среднего балла ЕГЭ (в расчете на 1 предмет) в 10 % школ Каратузского района с лучшими результатами ЕГЭ к среднему баллу ЕГЭ (в расчете на 1 предмет) в 10 % школ Каратузского района с худшими результатами ЕГЭ</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Ведомственная отчетность</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160,70%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160,60%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152,00%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142,80%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139,40%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139,40%</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Ведомственная отчетность</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3,50%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6,60%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4,00%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3,10%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2,40%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2,30%</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Доля обучающихся в государственных (муниципальных) общеобразовательных организациях, занимающихся во вторую (третью) смену, в общей </w:t>
            </w:r>
            <w:proofErr w:type="gramStart"/>
            <w:r w:rsidRPr="00A05E0A">
              <w:rPr>
                <w:rFonts w:ascii="Times New Roman" w:eastAsia="Calibri" w:hAnsi="Times New Roman" w:cs="Times New Roman"/>
                <w:sz w:val="12"/>
                <w:szCs w:val="12"/>
                <w:lang w:eastAsia="en-US"/>
              </w:rPr>
              <w:t>численности</w:t>
            </w:r>
            <w:proofErr w:type="gramEnd"/>
            <w:r w:rsidRPr="00A05E0A">
              <w:rPr>
                <w:rFonts w:ascii="Times New Roman" w:eastAsia="Calibri" w:hAnsi="Times New Roman" w:cs="Times New Roman"/>
                <w:sz w:val="12"/>
                <w:szCs w:val="12"/>
                <w:lang w:eastAsia="en-US"/>
              </w:rPr>
              <w:t xml:space="preserve"> обучающихся в государственных (муниципальных)  общеобразовательных организаций</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Ведомственная отчетность</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1.9</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Доля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Ведомственная отчетность</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95,60%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96,20%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1.10</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Доля  обучающихся общеобразовательных учреждений, охваченных психолого-педагогической и </w:t>
            </w:r>
            <w:proofErr w:type="gramStart"/>
            <w:r w:rsidRPr="00A05E0A">
              <w:rPr>
                <w:rFonts w:ascii="Times New Roman" w:eastAsia="Calibri" w:hAnsi="Times New Roman" w:cs="Times New Roman"/>
                <w:sz w:val="12"/>
                <w:szCs w:val="12"/>
                <w:lang w:eastAsia="en-US"/>
              </w:rPr>
              <w:t>медико-социальной</w:t>
            </w:r>
            <w:proofErr w:type="gramEnd"/>
            <w:r w:rsidRPr="00A05E0A">
              <w:rPr>
                <w:rFonts w:ascii="Times New Roman" w:eastAsia="Calibri" w:hAnsi="Times New Roman" w:cs="Times New Roman"/>
                <w:sz w:val="12"/>
                <w:szCs w:val="12"/>
                <w:lang w:eastAsia="en-US"/>
              </w:rPr>
              <w:t xml:space="preserve"> помощью, от общей численности  обучающихся общеобразовательных учреждений </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Ведомственная отчетность</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5,70%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5,50%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5,20%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4,90%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4,60%</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1.11</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Доля детей с ограниченными возможностями здоровья и детей-инвалидов, получающихся качественное общее образование с использованием современного оборудования </w:t>
            </w:r>
            <w:proofErr w:type="gramStart"/>
            <w:r w:rsidRPr="00A05E0A">
              <w:rPr>
                <w:rFonts w:ascii="Times New Roman" w:eastAsia="Calibri" w:hAnsi="Times New Roman" w:cs="Times New Roman"/>
                <w:sz w:val="12"/>
                <w:szCs w:val="12"/>
                <w:lang w:eastAsia="en-US"/>
              </w:rPr>
              <w:t xml:space="preserve">( </w:t>
            </w:r>
            <w:proofErr w:type="gramEnd"/>
            <w:r w:rsidRPr="00A05E0A">
              <w:rPr>
                <w:rFonts w:ascii="Times New Roman" w:eastAsia="Calibri" w:hAnsi="Times New Roman" w:cs="Times New Roman"/>
                <w:sz w:val="12"/>
                <w:szCs w:val="12"/>
                <w:lang w:eastAsia="en-US"/>
              </w:rPr>
              <w:t>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r w:rsidRPr="00A05E0A">
              <w:rPr>
                <w:rFonts w:ascii="Times New Roman" w:eastAsia="Calibri" w:hAnsi="Times New Roman" w:cs="Times New Roman"/>
                <w:sz w:val="12"/>
                <w:szCs w:val="12"/>
                <w:lang w:eastAsia="en-US"/>
              </w:rPr>
              <w:br w:type="page"/>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Ведомственная отчетность</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1.12</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Ведомственная отчетность</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6,70%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6,70%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14,30%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14,30%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14,30%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14,30%</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1.13</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Ведомственная отчетность</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85,00%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85,00%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85,00%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87,50%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90,00%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90,00%</w:t>
            </w:r>
          </w:p>
        </w:tc>
      </w:tr>
      <w:tr w:rsidR="00A05E0A" w:rsidRPr="00A05E0A" w:rsidTr="00A05E0A">
        <w:trPr>
          <w:trHeight w:val="20"/>
        </w:trPr>
        <w:tc>
          <w:tcPr>
            <w:tcW w:w="21481" w:type="dxa"/>
            <w:gridSpan w:val="11"/>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Подпрограмма 2 «Организация летнего отдыха, оздоровления, занятости детей и подростков»</w:t>
            </w:r>
          </w:p>
        </w:tc>
      </w:tr>
      <w:tr w:rsidR="00A05E0A" w:rsidRPr="00A05E0A" w:rsidTr="00A05E0A">
        <w:trPr>
          <w:trHeight w:val="20"/>
        </w:trPr>
        <w:tc>
          <w:tcPr>
            <w:tcW w:w="21481" w:type="dxa"/>
            <w:gridSpan w:val="11"/>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Задача 2. Реализация прав детей, подростков и молодежи на оздоровление, развитие, отдых и занятость детей во время каникул.</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2.1</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Доля оздоровленных детей школьного возраста </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Аналитический отчет, </w:t>
            </w:r>
            <w:r w:rsidRPr="00A05E0A">
              <w:rPr>
                <w:rFonts w:ascii="Times New Roman" w:eastAsia="Calibri" w:hAnsi="Times New Roman" w:cs="Times New Roman"/>
                <w:sz w:val="12"/>
                <w:szCs w:val="12"/>
                <w:lang w:eastAsia="en-US"/>
              </w:rPr>
              <w:lastRenderedPageBreak/>
              <w:t>публикации в районных газетах и на сайте управления образования</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93,00%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93,00%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93,00%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94,00%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95,00%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95,00%</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2.2</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Создание благоприятных условий для проведения организованного отдыха детей и подростков</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шт.</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Аналитический отчет, публикации в районных газетах и на сайте управления образования</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r>
      <w:tr w:rsidR="00A05E0A" w:rsidRPr="00A05E0A" w:rsidTr="00A05E0A">
        <w:trPr>
          <w:trHeight w:val="20"/>
        </w:trPr>
        <w:tc>
          <w:tcPr>
            <w:tcW w:w="21481" w:type="dxa"/>
            <w:gridSpan w:val="11"/>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Подпрограмма 3 «Одаренные дети»</w:t>
            </w:r>
          </w:p>
        </w:tc>
      </w:tr>
      <w:tr w:rsidR="00A05E0A" w:rsidRPr="00A05E0A" w:rsidTr="00A05E0A">
        <w:trPr>
          <w:trHeight w:val="20"/>
        </w:trPr>
        <w:tc>
          <w:tcPr>
            <w:tcW w:w="21481" w:type="dxa"/>
            <w:gridSpan w:val="11"/>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 Задача 3. Создание условий для продолжения и повышения качества работы с одаренными детьми Каратузского района.</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3.1</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A05E0A">
              <w:rPr>
                <w:rFonts w:ascii="Times New Roman" w:eastAsia="Calibri" w:hAnsi="Times New Roman" w:cs="Times New Roman"/>
                <w:sz w:val="12"/>
                <w:szCs w:val="12"/>
                <w:lang w:eastAsia="en-US"/>
              </w:rPr>
              <w:t>численности</w:t>
            </w:r>
            <w:proofErr w:type="gramEnd"/>
            <w:r w:rsidRPr="00A05E0A">
              <w:rPr>
                <w:rFonts w:ascii="Times New Roman" w:eastAsia="Calibri" w:hAnsi="Times New Roman" w:cs="Times New Roman"/>
                <w:sz w:val="12"/>
                <w:szCs w:val="12"/>
                <w:lang w:eastAsia="en-US"/>
              </w:rPr>
              <w:t xml:space="preserve"> обучающихся по программам общего образования</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Ведомственная отчетность</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90,00%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90,00%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92,00%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93,00%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94,00%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94,00%</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Увеличение охвата детей физкультурно-спортивной работой</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Ведомственная отчетность</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60,00%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60,00%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65,00%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70,00%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70,00%</w:t>
            </w:r>
          </w:p>
        </w:tc>
      </w:tr>
      <w:tr w:rsidR="00A05E0A" w:rsidRPr="00A05E0A" w:rsidTr="00A05E0A">
        <w:trPr>
          <w:trHeight w:val="20"/>
        </w:trPr>
        <w:tc>
          <w:tcPr>
            <w:tcW w:w="21481" w:type="dxa"/>
            <w:gridSpan w:val="11"/>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Подпрограмма 4 «Развитие сети дошкольных образовательных учреждений»</w:t>
            </w:r>
            <w:r w:rsidRPr="00A05E0A">
              <w:rPr>
                <w:rFonts w:ascii="Times New Roman" w:eastAsia="Calibri" w:hAnsi="Times New Roman" w:cs="Times New Roman"/>
                <w:b/>
                <w:bCs/>
                <w:sz w:val="12"/>
                <w:szCs w:val="12"/>
                <w:lang w:eastAsia="en-US"/>
              </w:rPr>
              <w:br/>
              <w:t>дошкольных образовательных учреждений»</w:t>
            </w:r>
          </w:p>
        </w:tc>
      </w:tr>
      <w:tr w:rsidR="00A05E0A" w:rsidRPr="00A05E0A" w:rsidTr="00A05E0A">
        <w:trPr>
          <w:trHeight w:val="20"/>
        </w:trPr>
        <w:tc>
          <w:tcPr>
            <w:tcW w:w="21481" w:type="dxa"/>
            <w:gridSpan w:val="11"/>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 Задача 4.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  </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4.1</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Обеспеченность детей дошкольного возраста местами в дошкольных образовательных учреждениях (количество мест на 1000 детей)</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Ведомственная отчетность</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45,80%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49,20%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51,20%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51,20%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52,20%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53,50%</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4.2</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Доля муниципальных дошкольных образовательных организаций, соответствующих современным требованиям обучения, в общем количестве муниципальных дошкольных образовательных организаций</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Ведомственная отчетность</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60,10%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65,50%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68,40%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71,80%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73,30%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74,00%</w:t>
            </w:r>
          </w:p>
        </w:tc>
      </w:tr>
      <w:tr w:rsidR="00A05E0A" w:rsidRPr="00A05E0A" w:rsidTr="00A05E0A">
        <w:trPr>
          <w:trHeight w:val="20"/>
        </w:trPr>
        <w:tc>
          <w:tcPr>
            <w:tcW w:w="21481" w:type="dxa"/>
            <w:gridSpan w:val="11"/>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Подпрограмма 5 "Обеспечение жизнедеятельности учреждений подведомственных управлению образования администрации Каратузского района"</w:t>
            </w:r>
          </w:p>
        </w:tc>
      </w:tr>
      <w:tr w:rsidR="00A05E0A" w:rsidRPr="00A05E0A" w:rsidTr="00A05E0A">
        <w:trPr>
          <w:trHeight w:val="20"/>
        </w:trPr>
        <w:tc>
          <w:tcPr>
            <w:tcW w:w="21481" w:type="dxa"/>
            <w:gridSpan w:val="11"/>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Задача 5.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5.1</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Ведомственная отчетность</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33,30%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73,30%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73,30%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80,00%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86,00%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86,00%</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18760" w:type="dxa"/>
            <w:gridSpan w:val="10"/>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Подпрограмма 6 «Кадровый потенциал в системе образования Каратузского района»</w:t>
            </w:r>
          </w:p>
        </w:tc>
      </w:tr>
      <w:tr w:rsidR="00A05E0A" w:rsidRPr="00A05E0A" w:rsidTr="00A05E0A">
        <w:trPr>
          <w:trHeight w:val="20"/>
        </w:trPr>
        <w:tc>
          <w:tcPr>
            <w:tcW w:w="21481" w:type="dxa"/>
            <w:gridSpan w:val="11"/>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Задача 6. Повышение профессионального </w:t>
            </w:r>
            <w:proofErr w:type="gramStart"/>
            <w:r w:rsidRPr="00A05E0A">
              <w:rPr>
                <w:rFonts w:ascii="Times New Roman" w:eastAsia="Calibri" w:hAnsi="Times New Roman" w:cs="Times New Roman"/>
                <w:b/>
                <w:bCs/>
                <w:sz w:val="12"/>
                <w:szCs w:val="12"/>
                <w:lang w:eastAsia="en-US"/>
              </w:rPr>
              <w:t>мастерства педагогов муниципальной системы образования Каратузского района</w:t>
            </w:r>
            <w:proofErr w:type="gramEnd"/>
            <w:r w:rsidRPr="00A05E0A">
              <w:rPr>
                <w:rFonts w:ascii="Times New Roman" w:eastAsia="Calibri" w:hAnsi="Times New Roman" w:cs="Times New Roman"/>
                <w:b/>
                <w:bCs/>
                <w:sz w:val="12"/>
                <w:szCs w:val="12"/>
                <w:lang w:eastAsia="en-US"/>
              </w:rPr>
              <w:t xml:space="preserve"> для ее развития и предоставления качественных  образовательных услуг.</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6.1</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Доля муниципальных общеобразовательных учреждений  района, имеющих возможность принять участие в реализации программных мероприятий, направленных на обеспечение квалифицированными кадрами муниципальной системы образования Каратузского района</w:t>
            </w:r>
          </w:p>
        </w:tc>
        <w:tc>
          <w:tcPr>
            <w:tcW w:w="1420"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Ведомственная отчетность</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6.2</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Удельный вес численности учителей  в возрасте до 30 лет в общей численности учителей общеобразовательных организаций, расположенных на территории Каратузского района</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Ведомственная отчетность</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14,60%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15,00%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16,00%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17,00%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17,00%</w:t>
            </w:r>
          </w:p>
        </w:tc>
      </w:tr>
      <w:tr w:rsidR="00A05E0A" w:rsidRPr="00A05E0A" w:rsidTr="00A05E0A">
        <w:trPr>
          <w:trHeight w:val="20"/>
        </w:trPr>
        <w:tc>
          <w:tcPr>
            <w:tcW w:w="21481" w:type="dxa"/>
            <w:gridSpan w:val="11"/>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Подпрограмма 7 "Обеспечение реализации муниципальной программы и прочие </w:t>
            </w:r>
            <w:proofErr w:type="spellStart"/>
            <w:r w:rsidRPr="00A05E0A">
              <w:rPr>
                <w:rFonts w:ascii="Times New Roman" w:eastAsia="Calibri" w:hAnsi="Times New Roman" w:cs="Times New Roman"/>
                <w:b/>
                <w:bCs/>
                <w:sz w:val="12"/>
                <w:szCs w:val="12"/>
                <w:lang w:eastAsia="en-US"/>
              </w:rPr>
              <w:t>меропроиятия</w:t>
            </w:r>
            <w:proofErr w:type="spellEnd"/>
            <w:r w:rsidRPr="00A05E0A">
              <w:rPr>
                <w:rFonts w:ascii="Times New Roman" w:eastAsia="Calibri" w:hAnsi="Times New Roman" w:cs="Times New Roman"/>
                <w:b/>
                <w:bCs/>
                <w:sz w:val="12"/>
                <w:szCs w:val="12"/>
                <w:lang w:eastAsia="en-US"/>
              </w:rPr>
              <w:t>"</w:t>
            </w:r>
          </w:p>
        </w:tc>
      </w:tr>
      <w:tr w:rsidR="00A05E0A" w:rsidRPr="00A05E0A" w:rsidTr="00A05E0A">
        <w:trPr>
          <w:trHeight w:val="20"/>
        </w:trPr>
        <w:tc>
          <w:tcPr>
            <w:tcW w:w="21481" w:type="dxa"/>
            <w:gridSpan w:val="11"/>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7. Создание условий для эффективного управления отраслью.</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7.1</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roofErr w:type="spellStart"/>
            <w:r w:rsidRPr="00A05E0A">
              <w:rPr>
                <w:rFonts w:ascii="Times New Roman" w:eastAsia="Calibri" w:hAnsi="Times New Roman" w:cs="Times New Roman"/>
                <w:sz w:val="12"/>
                <w:szCs w:val="12"/>
                <w:lang w:eastAsia="en-US"/>
              </w:rPr>
              <w:t>Статитический</w:t>
            </w:r>
            <w:proofErr w:type="spellEnd"/>
            <w:r w:rsidRPr="00A05E0A">
              <w:rPr>
                <w:rFonts w:ascii="Times New Roman" w:eastAsia="Calibri" w:hAnsi="Times New Roman" w:cs="Times New Roman"/>
                <w:sz w:val="12"/>
                <w:szCs w:val="12"/>
                <w:lang w:eastAsia="en-US"/>
              </w:rPr>
              <w:t xml:space="preserve"> отчет</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7.2</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Руководство и управление в сфере установленных функций органов государственной власти</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roofErr w:type="spellStart"/>
            <w:r w:rsidRPr="00A05E0A">
              <w:rPr>
                <w:rFonts w:ascii="Times New Roman" w:eastAsia="Calibri" w:hAnsi="Times New Roman" w:cs="Times New Roman"/>
                <w:sz w:val="12"/>
                <w:szCs w:val="12"/>
                <w:lang w:eastAsia="en-US"/>
              </w:rPr>
              <w:t>Статитический</w:t>
            </w:r>
            <w:proofErr w:type="spellEnd"/>
            <w:r w:rsidRPr="00A05E0A">
              <w:rPr>
                <w:rFonts w:ascii="Times New Roman" w:eastAsia="Calibri" w:hAnsi="Times New Roman" w:cs="Times New Roman"/>
                <w:sz w:val="12"/>
                <w:szCs w:val="12"/>
                <w:lang w:eastAsia="en-US"/>
              </w:rPr>
              <w:t xml:space="preserve"> отчет</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r>
      <w:tr w:rsidR="00A05E0A" w:rsidRPr="00A05E0A" w:rsidTr="00A05E0A">
        <w:trPr>
          <w:trHeight w:val="20"/>
        </w:trPr>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7.3</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Обеспечение деятельности (оказание услуг) подведомственных учреждений</w:t>
            </w:r>
          </w:p>
        </w:tc>
        <w:tc>
          <w:tcPr>
            <w:tcW w:w="14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5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0,04</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roofErr w:type="spellStart"/>
            <w:r w:rsidRPr="00A05E0A">
              <w:rPr>
                <w:rFonts w:ascii="Times New Roman" w:eastAsia="Calibri" w:hAnsi="Times New Roman" w:cs="Times New Roman"/>
                <w:sz w:val="12"/>
                <w:szCs w:val="12"/>
                <w:lang w:eastAsia="en-US"/>
              </w:rPr>
              <w:t>Статитический</w:t>
            </w:r>
            <w:proofErr w:type="spellEnd"/>
            <w:r w:rsidRPr="00A05E0A">
              <w:rPr>
                <w:rFonts w:ascii="Times New Roman" w:eastAsia="Calibri" w:hAnsi="Times New Roman" w:cs="Times New Roman"/>
                <w:sz w:val="12"/>
                <w:szCs w:val="12"/>
                <w:lang w:eastAsia="en-US"/>
              </w:rPr>
              <w:t xml:space="preserve"> отчет</w:t>
            </w:r>
          </w:p>
        </w:tc>
        <w:tc>
          <w:tcPr>
            <w:tcW w:w="17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6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5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6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52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r>
    </w:tbl>
    <w:p w:rsidR="00A05E0A" w:rsidRDefault="00A05E0A" w:rsidP="008865A1">
      <w:pPr>
        <w:spacing w:after="0" w:line="240" w:lineRule="auto"/>
        <w:rPr>
          <w:rFonts w:ascii="Times New Roman" w:eastAsia="Calibri" w:hAnsi="Times New Roman" w:cs="Times New Roman"/>
          <w:sz w:val="12"/>
          <w:szCs w:val="12"/>
          <w:lang w:eastAsia="en-US"/>
        </w:rPr>
      </w:pPr>
    </w:p>
    <w:p w:rsidR="00A05E0A" w:rsidRDefault="00A05E0A" w:rsidP="008865A1">
      <w:pPr>
        <w:spacing w:after="0" w:line="240" w:lineRule="auto"/>
        <w:rPr>
          <w:rFonts w:ascii="Times New Roman" w:eastAsia="Calibri" w:hAnsi="Times New Roman" w:cs="Times New Roman"/>
          <w:sz w:val="12"/>
          <w:szCs w:val="12"/>
          <w:lang w:eastAsia="en-US"/>
        </w:rPr>
      </w:pPr>
    </w:p>
    <w:p w:rsidR="00A05E0A" w:rsidRDefault="00A05E0A"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p w:rsidR="00A05E0A" w:rsidRDefault="00A05E0A" w:rsidP="008865A1">
      <w:pPr>
        <w:spacing w:after="0" w:line="240" w:lineRule="auto"/>
        <w:rPr>
          <w:rFonts w:ascii="Times New Roman" w:eastAsia="Calibri" w:hAnsi="Times New Roman" w:cs="Times New Roman"/>
          <w:sz w:val="12"/>
          <w:szCs w:val="12"/>
          <w:lang w:eastAsia="en-US"/>
        </w:rPr>
      </w:pPr>
    </w:p>
    <w:tbl>
      <w:tblPr>
        <w:tblStyle w:val="aff5"/>
        <w:tblW w:w="0" w:type="auto"/>
        <w:tblLook w:val="04A0" w:firstRow="1" w:lastRow="0" w:firstColumn="1" w:lastColumn="0" w:noHBand="0" w:noVBand="1"/>
      </w:tblPr>
      <w:tblGrid>
        <w:gridCol w:w="363"/>
        <w:gridCol w:w="1489"/>
        <w:gridCol w:w="565"/>
        <w:gridCol w:w="591"/>
        <w:gridCol w:w="591"/>
        <w:gridCol w:w="982"/>
        <w:gridCol w:w="982"/>
        <w:gridCol w:w="982"/>
        <w:gridCol w:w="591"/>
        <w:gridCol w:w="591"/>
        <w:gridCol w:w="591"/>
        <w:gridCol w:w="591"/>
        <w:gridCol w:w="591"/>
        <w:gridCol w:w="591"/>
        <w:gridCol w:w="591"/>
        <w:gridCol w:w="591"/>
      </w:tblGrid>
      <w:tr w:rsidR="00A05E0A" w:rsidRPr="00A05E0A" w:rsidTr="00A05E0A">
        <w:trPr>
          <w:trHeight w:val="20"/>
        </w:trPr>
        <w:tc>
          <w:tcPr>
            <w:tcW w:w="70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38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36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721"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721"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721"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70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38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36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721"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721"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241" w:type="dxa"/>
            <w:gridSpan w:val="9"/>
            <w:vMerge w:val="restart"/>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Приложение № 2    к  паспорту муниципальной программы "Развитие системы образования  Каратузского района" </w:t>
            </w:r>
          </w:p>
        </w:tc>
      </w:tr>
      <w:tr w:rsidR="00A05E0A" w:rsidRPr="00A05E0A" w:rsidTr="00A05E0A">
        <w:trPr>
          <w:trHeight w:val="20"/>
        </w:trPr>
        <w:tc>
          <w:tcPr>
            <w:tcW w:w="70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38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36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721"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721"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241" w:type="dxa"/>
            <w:gridSpan w:val="9"/>
            <w:vMerge/>
            <w:tcBorders>
              <w:top w:val="nil"/>
              <w:left w:val="nil"/>
              <w:bottom w:val="nil"/>
              <w:right w:val="nil"/>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17483" w:type="dxa"/>
            <w:gridSpan w:val="8"/>
            <w:tcBorders>
              <w:top w:val="nil"/>
              <w:left w:val="nil"/>
              <w:bottom w:val="nil"/>
              <w:right w:val="nil"/>
            </w:tcBorders>
            <w:noWrap/>
            <w:hideMark/>
          </w:tcPr>
          <w:p w:rsidR="00A05E0A" w:rsidRPr="00A05E0A" w:rsidRDefault="00A05E0A" w:rsidP="00A05E0A">
            <w:pPr>
              <w:spacing w:after="0" w:line="240" w:lineRule="auto"/>
              <w:jc w:val="center"/>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Целевые показатели на долгосрочный период</w:t>
            </w: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nil"/>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70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438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36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721"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721"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2721"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c>
          <w:tcPr>
            <w:tcW w:w="1440" w:type="dxa"/>
            <w:tcBorders>
              <w:top w:val="nil"/>
              <w:left w:val="nil"/>
              <w:bottom w:val="single" w:sz="4" w:space="0" w:color="auto"/>
              <w:right w:val="nil"/>
            </w:tcBorders>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
        </w:tc>
      </w:tr>
      <w:tr w:rsidR="00A05E0A" w:rsidRPr="00A05E0A" w:rsidTr="00A05E0A">
        <w:trPr>
          <w:trHeight w:val="20"/>
        </w:trPr>
        <w:tc>
          <w:tcPr>
            <w:tcW w:w="700" w:type="dxa"/>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4380" w:type="dxa"/>
            <w:vMerge w:val="restart"/>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Цели, целевые показатели  </w:t>
            </w:r>
          </w:p>
        </w:tc>
        <w:tc>
          <w:tcPr>
            <w:tcW w:w="1360" w:type="dxa"/>
            <w:vMerge w:val="restart"/>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Единица измерения </w:t>
            </w:r>
          </w:p>
        </w:tc>
        <w:tc>
          <w:tcPr>
            <w:tcW w:w="1440" w:type="dxa"/>
            <w:vMerge w:val="restart"/>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Отчетный финансовый год </w:t>
            </w:r>
          </w:p>
        </w:tc>
        <w:tc>
          <w:tcPr>
            <w:tcW w:w="1440" w:type="dxa"/>
            <w:vMerge w:val="restart"/>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Отчетный  финансовый год </w:t>
            </w:r>
          </w:p>
        </w:tc>
        <w:tc>
          <w:tcPr>
            <w:tcW w:w="2721" w:type="dxa"/>
            <w:vMerge w:val="restart"/>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Текущий финансовый год </w:t>
            </w:r>
          </w:p>
        </w:tc>
        <w:tc>
          <w:tcPr>
            <w:tcW w:w="2721" w:type="dxa"/>
            <w:vMerge w:val="restart"/>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Очередной финансовый год </w:t>
            </w:r>
          </w:p>
        </w:tc>
        <w:tc>
          <w:tcPr>
            <w:tcW w:w="4161" w:type="dxa"/>
            <w:gridSpan w:val="2"/>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Плановый период </w:t>
            </w:r>
          </w:p>
        </w:tc>
        <w:tc>
          <w:tcPr>
            <w:tcW w:w="10080" w:type="dxa"/>
            <w:gridSpan w:val="7"/>
            <w:tcBorders>
              <w:top w:val="single" w:sz="4" w:space="0" w:color="auto"/>
            </w:tcBorders>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Долгосрочный период по годам </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proofErr w:type="gramStart"/>
            <w:r w:rsidRPr="00A05E0A">
              <w:rPr>
                <w:rFonts w:ascii="Times New Roman" w:eastAsia="Calibri" w:hAnsi="Times New Roman" w:cs="Times New Roman"/>
                <w:sz w:val="12"/>
                <w:szCs w:val="12"/>
                <w:lang w:eastAsia="en-US"/>
              </w:rPr>
              <w:t>п</w:t>
            </w:r>
            <w:proofErr w:type="gramEnd"/>
            <w:r w:rsidRPr="00A05E0A">
              <w:rPr>
                <w:rFonts w:ascii="Times New Roman" w:eastAsia="Calibri" w:hAnsi="Times New Roman" w:cs="Times New Roman"/>
                <w:sz w:val="12"/>
                <w:szCs w:val="12"/>
                <w:lang w:eastAsia="en-US"/>
              </w:rPr>
              <w:t>/п</w:t>
            </w:r>
          </w:p>
        </w:tc>
        <w:tc>
          <w:tcPr>
            <w:tcW w:w="4380" w:type="dxa"/>
            <w:vMerge/>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p>
        </w:tc>
        <w:tc>
          <w:tcPr>
            <w:tcW w:w="1360" w:type="dxa"/>
            <w:vMerge/>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p>
        </w:tc>
        <w:tc>
          <w:tcPr>
            <w:tcW w:w="1440" w:type="dxa"/>
            <w:vMerge/>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p>
        </w:tc>
        <w:tc>
          <w:tcPr>
            <w:tcW w:w="1440" w:type="dxa"/>
            <w:vMerge/>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p>
        </w:tc>
        <w:tc>
          <w:tcPr>
            <w:tcW w:w="2721" w:type="dxa"/>
            <w:vMerge/>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p>
        </w:tc>
        <w:tc>
          <w:tcPr>
            <w:tcW w:w="2721" w:type="dxa"/>
            <w:vMerge/>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p>
        </w:tc>
        <w:tc>
          <w:tcPr>
            <w:tcW w:w="2721"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первый год планового периода </w:t>
            </w:r>
          </w:p>
        </w:tc>
        <w:tc>
          <w:tcPr>
            <w:tcW w:w="1440"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второй год планового периода </w:t>
            </w:r>
          </w:p>
        </w:tc>
        <w:tc>
          <w:tcPr>
            <w:tcW w:w="1440"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w:t>
            </w:r>
          </w:p>
        </w:tc>
        <w:tc>
          <w:tcPr>
            <w:tcW w:w="1440"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w:t>
            </w:r>
          </w:p>
        </w:tc>
        <w:tc>
          <w:tcPr>
            <w:tcW w:w="1440"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w:t>
            </w:r>
          </w:p>
        </w:tc>
        <w:tc>
          <w:tcPr>
            <w:tcW w:w="1440"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w:t>
            </w:r>
          </w:p>
        </w:tc>
        <w:tc>
          <w:tcPr>
            <w:tcW w:w="1440"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w:t>
            </w:r>
          </w:p>
        </w:tc>
        <w:tc>
          <w:tcPr>
            <w:tcW w:w="1440"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w:t>
            </w:r>
          </w:p>
        </w:tc>
        <w:tc>
          <w:tcPr>
            <w:tcW w:w="1440"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4380" w:type="dxa"/>
            <w:vMerge/>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p>
        </w:tc>
        <w:tc>
          <w:tcPr>
            <w:tcW w:w="1360" w:type="dxa"/>
            <w:vMerge/>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p>
        </w:tc>
        <w:tc>
          <w:tcPr>
            <w:tcW w:w="1440"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2012 год </w:t>
            </w:r>
          </w:p>
        </w:tc>
        <w:tc>
          <w:tcPr>
            <w:tcW w:w="1440"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2013 год </w:t>
            </w:r>
          </w:p>
        </w:tc>
        <w:tc>
          <w:tcPr>
            <w:tcW w:w="2721"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2014 год </w:t>
            </w:r>
          </w:p>
        </w:tc>
        <w:tc>
          <w:tcPr>
            <w:tcW w:w="2721"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2015 </w:t>
            </w:r>
            <w:proofErr w:type="spellStart"/>
            <w:r w:rsidRPr="00A05E0A">
              <w:rPr>
                <w:rFonts w:ascii="Times New Roman" w:eastAsia="Calibri" w:hAnsi="Times New Roman" w:cs="Times New Roman"/>
                <w:b/>
                <w:bCs/>
                <w:sz w:val="12"/>
                <w:szCs w:val="12"/>
                <w:lang w:eastAsia="en-US"/>
              </w:rPr>
              <w:t>ггод</w:t>
            </w:r>
            <w:proofErr w:type="spellEnd"/>
            <w:r w:rsidRPr="00A05E0A">
              <w:rPr>
                <w:rFonts w:ascii="Times New Roman" w:eastAsia="Calibri" w:hAnsi="Times New Roman" w:cs="Times New Roman"/>
                <w:b/>
                <w:bCs/>
                <w:sz w:val="12"/>
                <w:szCs w:val="12"/>
                <w:lang w:eastAsia="en-US"/>
              </w:rPr>
              <w:t xml:space="preserve"> </w:t>
            </w:r>
          </w:p>
        </w:tc>
        <w:tc>
          <w:tcPr>
            <w:tcW w:w="2721"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2016 год </w:t>
            </w:r>
          </w:p>
        </w:tc>
        <w:tc>
          <w:tcPr>
            <w:tcW w:w="1440"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2017 год </w:t>
            </w:r>
          </w:p>
        </w:tc>
        <w:tc>
          <w:tcPr>
            <w:tcW w:w="1440"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2018 год </w:t>
            </w:r>
          </w:p>
        </w:tc>
        <w:tc>
          <w:tcPr>
            <w:tcW w:w="1440"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2019 год </w:t>
            </w:r>
          </w:p>
        </w:tc>
        <w:tc>
          <w:tcPr>
            <w:tcW w:w="1440"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2020 год </w:t>
            </w:r>
          </w:p>
        </w:tc>
        <w:tc>
          <w:tcPr>
            <w:tcW w:w="1440"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2021 год </w:t>
            </w:r>
          </w:p>
        </w:tc>
        <w:tc>
          <w:tcPr>
            <w:tcW w:w="1440"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2022 год </w:t>
            </w:r>
          </w:p>
        </w:tc>
        <w:tc>
          <w:tcPr>
            <w:tcW w:w="1440"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2023 год </w:t>
            </w:r>
          </w:p>
        </w:tc>
        <w:tc>
          <w:tcPr>
            <w:tcW w:w="1440" w:type="dxa"/>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 xml:space="preserve">2024 год </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w:t>
            </w:r>
          </w:p>
        </w:tc>
        <w:tc>
          <w:tcPr>
            <w:tcW w:w="28303" w:type="dxa"/>
            <w:gridSpan w:val="15"/>
            <w:hideMark/>
          </w:tcPr>
          <w:p w:rsidR="00A05E0A" w:rsidRPr="00A05E0A" w:rsidRDefault="00A05E0A" w:rsidP="00A05E0A">
            <w:pPr>
              <w:spacing w:after="0" w:line="240" w:lineRule="auto"/>
              <w:rPr>
                <w:rFonts w:ascii="Times New Roman" w:eastAsia="Calibri" w:hAnsi="Times New Roman" w:cs="Times New Roman"/>
                <w:b/>
                <w:bCs/>
                <w:sz w:val="12"/>
                <w:szCs w:val="12"/>
                <w:lang w:eastAsia="en-US"/>
              </w:rPr>
            </w:pPr>
            <w:r w:rsidRPr="00A05E0A">
              <w:rPr>
                <w:rFonts w:ascii="Times New Roman" w:eastAsia="Calibri" w:hAnsi="Times New Roman" w:cs="Times New Roman"/>
                <w:b/>
                <w:bCs/>
                <w:sz w:val="12"/>
                <w:szCs w:val="12"/>
                <w:lang w:eastAsia="en-US"/>
              </w:rPr>
              <w:t>Цель: Обеспечение высокого качества образования, соответствующего потребностям граждан и перспективным задачам развития экономики Каратузского района, поддержка детей-сирот, детей, оставшихся без попечения родителей, отдых и оздоровление детей в летний период.</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Отношение численности детей в возрасте 3–7 лет, которым предоставлена </w:t>
            </w:r>
            <w:r w:rsidRPr="00A05E0A">
              <w:rPr>
                <w:rFonts w:ascii="Times New Roman" w:eastAsia="Calibri" w:hAnsi="Times New Roman" w:cs="Times New Roman"/>
                <w:sz w:val="12"/>
                <w:szCs w:val="12"/>
                <w:lang w:eastAsia="en-US"/>
              </w:rPr>
              <w:lastRenderedPageBreak/>
              <w:t>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Каратузского района (с учетом групп кратковременного пребывания)</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69,10%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72,90%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87,00%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91,90%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2</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Удельный вес воспитанников дошкольных образовательных организаций, расположенных на территории Каратузского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Каратузского района</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13,3</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6,7</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6,70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80,00%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80,00%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86,70%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93,30%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93,30%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93,30%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Доля общеобразовательных учреждений (с числом обучающихся более 50), в которых действуют управляющие советы</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Красноярского края с худшими результатами ЕГЭ</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1,6067</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1,606</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1,605</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1,603</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1,596</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1,596</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1,596</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1,596</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1,596</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1,596</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1,596</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1,596</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1,593</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3,5</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6,6</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3,50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3,20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Доля обучающихся в государственных (муниципальных) общеобразовательных организациях, </w:t>
            </w:r>
            <w:r w:rsidRPr="00A05E0A">
              <w:rPr>
                <w:rFonts w:ascii="Times New Roman" w:eastAsia="Calibri" w:hAnsi="Times New Roman" w:cs="Times New Roman"/>
                <w:sz w:val="12"/>
                <w:szCs w:val="12"/>
                <w:lang w:eastAsia="en-US"/>
              </w:rPr>
              <w:lastRenderedPageBreak/>
              <w:t xml:space="preserve">занимающихся во вторую (третью) смену, в общей </w:t>
            </w:r>
            <w:proofErr w:type="gramStart"/>
            <w:r w:rsidRPr="00A05E0A">
              <w:rPr>
                <w:rFonts w:ascii="Times New Roman" w:eastAsia="Calibri" w:hAnsi="Times New Roman" w:cs="Times New Roman"/>
                <w:sz w:val="12"/>
                <w:szCs w:val="12"/>
                <w:lang w:eastAsia="en-US"/>
              </w:rPr>
              <w:t>численности</w:t>
            </w:r>
            <w:proofErr w:type="gramEnd"/>
            <w:r w:rsidRPr="00A05E0A">
              <w:rPr>
                <w:rFonts w:ascii="Times New Roman" w:eastAsia="Calibri" w:hAnsi="Times New Roman" w:cs="Times New Roman"/>
                <w:sz w:val="12"/>
                <w:szCs w:val="12"/>
                <w:lang w:eastAsia="en-US"/>
              </w:rPr>
              <w:t xml:space="preserve"> обучающихся в государственных (муниципальных)  общеобразовательных организаций</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0,00</w:t>
            </w:r>
          </w:p>
        </w:tc>
        <w:tc>
          <w:tcPr>
            <w:tcW w:w="144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w:t>
            </w:r>
          </w:p>
        </w:tc>
        <w:tc>
          <w:tcPr>
            <w:tcW w:w="144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w:t>
            </w:r>
          </w:p>
        </w:tc>
        <w:tc>
          <w:tcPr>
            <w:tcW w:w="144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w:t>
            </w:r>
          </w:p>
        </w:tc>
        <w:tc>
          <w:tcPr>
            <w:tcW w:w="144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w:t>
            </w:r>
          </w:p>
        </w:tc>
        <w:tc>
          <w:tcPr>
            <w:tcW w:w="144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w:t>
            </w:r>
          </w:p>
        </w:tc>
        <w:tc>
          <w:tcPr>
            <w:tcW w:w="1440" w:type="dxa"/>
            <w:noWrap/>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9</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Доля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95,60%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96,20%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Доля  обучающихся общеобразовательных учреждений, охваченных психолого-</w:t>
            </w:r>
            <w:proofErr w:type="spellStart"/>
            <w:r w:rsidRPr="00A05E0A">
              <w:rPr>
                <w:rFonts w:ascii="Times New Roman" w:eastAsia="Calibri" w:hAnsi="Times New Roman" w:cs="Times New Roman"/>
                <w:sz w:val="12"/>
                <w:szCs w:val="12"/>
                <w:lang w:eastAsia="en-US"/>
              </w:rPr>
              <w:t>педгогической</w:t>
            </w:r>
            <w:proofErr w:type="spellEnd"/>
            <w:r w:rsidRPr="00A05E0A">
              <w:rPr>
                <w:rFonts w:ascii="Times New Roman" w:eastAsia="Calibri" w:hAnsi="Times New Roman" w:cs="Times New Roman"/>
                <w:sz w:val="12"/>
                <w:szCs w:val="12"/>
                <w:lang w:eastAsia="en-US"/>
              </w:rPr>
              <w:t xml:space="preserve"> и </w:t>
            </w:r>
            <w:proofErr w:type="gramStart"/>
            <w:r w:rsidRPr="00A05E0A">
              <w:rPr>
                <w:rFonts w:ascii="Times New Roman" w:eastAsia="Calibri" w:hAnsi="Times New Roman" w:cs="Times New Roman"/>
                <w:sz w:val="12"/>
                <w:szCs w:val="12"/>
                <w:lang w:eastAsia="en-US"/>
              </w:rPr>
              <w:t>медико-социальной</w:t>
            </w:r>
            <w:proofErr w:type="gramEnd"/>
            <w:r w:rsidRPr="00A05E0A">
              <w:rPr>
                <w:rFonts w:ascii="Times New Roman" w:eastAsia="Calibri" w:hAnsi="Times New Roman" w:cs="Times New Roman"/>
                <w:sz w:val="12"/>
                <w:szCs w:val="12"/>
                <w:lang w:eastAsia="en-US"/>
              </w:rPr>
              <w:t xml:space="preserve"> помощью, от общей численности  обучающихся общеобразовательных учреждений </w:t>
            </w:r>
            <w:r w:rsidRPr="00A05E0A">
              <w:rPr>
                <w:rFonts w:ascii="Times New Roman" w:eastAsia="Calibri" w:hAnsi="Times New Roman" w:cs="Times New Roman"/>
                <w:sz w:val="12"/>
                <w:szCs w:val="12"/>
                <w:lang w:eastAsia="en-US"/>
              </w:rPr>
              <w:br w:type="page"/>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5,70%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5,50%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5,20%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4,90%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4,90%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4,90%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4,90%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4,90%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4,90%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4,90%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4,90%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4,90%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11</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Доля детей с ограниченными возможностями здоровья и детей-инвалидов, получающихся качественное общее образование с использованием современного оборудования </w:t>
            </w:r>
            <w:proofErr w:type="gramStart"/>
            <w:r w:rsidRPr="00A05E0A">
              <w:rPr>
                <w:rFonts w:ascii="Times New Roman" w:eastAsia="Calibri" w:hAnsi="Times New Roman" w:cs="Times New Roman"/>
                <w:sz w:val="12"/>
                <w:szCs w:val="12"/>
                <w:lang w:eastAsia="en-US"/>
              </w:rPr>
              <w:t xml:space="preserve">( </w:t>
            </w:r>
            <w:proofErr w:type="gramEnd"/>
            <w:r w:rsidRPr="00A05E0A">
              <w:rPr>
                <w:rFonts w:ascii="Times New Roman" w:eastAsia="Calibri" w:hAnsi="Times New Roman" w:cs="Times New Roman"/>
                <w:sz w:val="12"/>
                <w:szCs w:val="12"/>
                <w:lang w:eastAsia="en-US"/>
              </w:rPr>
              <w:t>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100,00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12</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Доля базовых образовательных учреждений (обеспечивающих совместное обучение инвалидов и лиц, немеющих нарушений)  в общем количестве образовательных учреждений, реализующих программы общего образования</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6,70%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6,70%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14,30%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14,30%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14,30%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14,30%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14,30%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14,30%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14,30%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14,30%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14,30%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14,30%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14,30%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13</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85,00%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85,00%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85,00%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87,50%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90,00%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Доля оздоровленных детей школьного возраста </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Создание благоприятных условий для проведения организованного отдыха детей и подростков</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шт.</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A05E0A">
              <w:rPr>
                <w:rFonts w:ascii="Times New Roman" w:eastAsia="Calibri" w:hAnsi="Times New Roman" w:cs="Times New Roman"/>
                <w:sz w:val="12"/>
                <w:szCs w:val="12"/>
                <w:lang w:eastAsia="en-US"/>
              </w:rPr>
              <w:t>численности</w:t>
            </w:r>
            <w:proofErr w:type="gramEnd"/>
            <w:r w:rsidRPr="00A05E0A">
              <w:rPr>
                <w:rFonts w:ascii="Times New Roman" w:eastAsia="Calibri" w:hAnsi="Times New Roman" w:cs="Times New Roman"/>
                <w:sz w:val="12"/>
                <w:szCs w:val="12"/>
                <w:lang w:eastAsia="en-US"/>
              </w:rPr>
              <w:t xml:space="preserve"> обучающихся по программам общего образования</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90,00%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92,00%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93,00%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94,00%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94,00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94,00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94,00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94,00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94,00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94,00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94,00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94,00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Увеличение охвата детей физкультурно-спортивной работой</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60,00%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65,00%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70,00%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18</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 xml:space="preserve">Обеспеченность детей дошкольного возраста местами в дошкольных </w:t>
            </w:r>
            <w:r w:rsidRPr="00A05E0A">
              <w:rPr>
                <w:rFonts w:ascii="Times New Roman" w:eastAsia="Calibri" w:hAnsi="Times New Roman" w:cs="Times New Roman"/>
                <w:sz w:val="12"/>
                <w:szCs w:val="12"/>
                <w:lang w:eastAsia="en-US"/>
              </w:rPr>
              <w:lastRenderedPageBreak/>
              <w:t>образовательных учреждениях (количество мест на 1000 детей)</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45,80%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49,20%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51,20%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51,20%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52,20%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53,50%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53,50%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53,50%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53,50%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53,50%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53,50%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53,50%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53,50%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lastRenderedPageBreak/>
              <w:t>19</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Доля муниципальных дошкольных образовательных организаций, соответствующих современным требованиям обучения, в общем количестве муниципальных дошкольных образовательных организаций</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60,10%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65,50%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68,40%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71,80%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73,30%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74,00%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74,00%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74,00%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74,00%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74,00%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74,00%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74,00%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74,00%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20</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33,30%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73,30%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73,30%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80,00%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86,00%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86,00%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86,00%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86,00%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86,00%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86,00%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86,00%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86,00%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86,00%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21</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Доля муниципальных общеобразовательных учреждений  района, имеющих возможность принять участие в реализации программных мероприятий, направленных на обеспечение квалифицированными кадрами муниципальной системы образования Каратузского района</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30,00%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22</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Удельный вес численности учителей  в возрасте до 30 лет в общей численности учителей общеобразовательных организаций, расположенных на территории Каратузского района</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14,60%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15,00%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16,00%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17,00%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23</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24</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Руководство и управление в сфере установленных функций органов государственной власти</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r>
      <w:tr w:rsidR="00A05E0A" w:rsidRPr="00A05E0A" w:rsidTr="00A05E0A">
        <w:trPr>
          <w:trHeight w:val="20"/>
        </w:trPr>
        <w:tc>
          <w:tcPr>
            <w:tcW w:w="70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25</w:t>
            </w:r>
          </w:p>
        </w:tc>
        <w:tc>
          <w:tcPr>
            <w:tcW w:w="438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Обеспечение деятельности (оказание услуг) подведомственных учреждений</w:t>
            </w:r>
          </w:p>
        </w:tc>
        <w:tc>
          <w:tcPr>
            <w:tcW w:w="136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2721"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c>
          <w:tcPr>
            <w:tcW w:w="1440" w:type="dxa"/>
            <w:hideMark/>
          </w:tcPr>
          <w:p w:rsidR="00A05E0A" w:rsidRPr="00A05E0A" w:rsidRDefault="00A05E0A" w:rsidP="00A05E0A">
            <w:pPr>
              <w:spacing w:after="0" w:line="240" w:lineRule="auto"/>
              <w:rPr>
                <w:rFonts w:ascii="Times New Roman" w:eastAsia="Calibri" w:hAnsi="Times New Roman" w:cs="Times New Roman"/>
                <w:sz w:val="12"/>
                <w:szCs w:val="12"/>
                <w:lang w:eastAsia="en-US"/>
              </w:rPr>
            </w:pPr>
            <w:r w:rsidRPr="00A05E0A">
              <w:rPr>
                <w:rFonts w:ascii="Times New Roman" w:eastAsia="Calibri" w:hAnsi="Times New Roman" w:cs="Times New Roman"/>
                <w:sz w:val="12"/>
                <w:szCs w:val="12"/>
                <w:lang w:eastAsia="en-US"/>
              </w:rPr>
              <w:t>100%</w:t>
            </w:r>
          </w:p>
        </w:tc>
      </w:tr>
    </w:tbl>
    <w:p w:rsidR="00A05E0A" w:rsidRDefault="00A05E0A" w:rsidP="008865A1">
      <w:pPr>
        <w:spacing w:after="0" w:line="240" w:lineRule="auto"/>
        <w:rPr>
          <w:rFonts w:ascii="Times New Roman" w:eastAsia="Calibri" w:hAnsi="Times New Roman" w:cs="Times New Roman"/>
          <w:sz w:val="12"/>
          <w:szCs w:val="12"/>
          <w:lang w:eastAsia="en-US"/>
        </w:rPr>
      </w:pPr>
    </w:p>
    <w:p w:rsidR="00C30F97" w:rsidRDefault="00C30F97"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p w:rsidR="00C30F97" w:rsidRDefault="00C30F97" w:rsidP="008865A1">
      <w:pPr>
        <w:spacing w:after="0" w:line="240" w:lineRule="auto"/>
        <w:rPr>
          <w:rFonts w:ascii="Times New Roman" w:eastAsia="Calibri" w:hAnsi="Times New Roman" w:cs="Times New Roman"/>
          <w:sz w:val="12"/>
          <w:szCs w:val="12"/>
          <w:lang w:eastAsia="en-US"/>
        </w:rPr>
      </w:pPr>
    </w:p>
    <w:p w:rsidR="00C30F97" w:rsidRDefault="00C30F97" w:rsidP="008865A1">
      <w:pPr>
        <w:spacing w:after="0" w:line="240" w:lineRule="auto"/>
        <w:rPr>
          <w:rFonts w:ascii="Times New Roman" w:eastAsia="Calibri" w:hAnsi="Times New Roman" w:cs="Times New Roman"/>
          <w:sz w:val="12"/>
          <w:szCs w:val="12"/>
          <w:lang w:eastAsia="en-US"/>
        </w:rPr>
      </w:pPr>
    </w:p>
    <w:tbl>
      <w:tblPr>
        <w:tblStyle w:val="aff5"/>
        <w:tblW w:w="0" w:type="auto"/>
        <w:tblLook w:val="04A0" w:firstRow="1" w:lastRow="0" w:firstColumn="1" w:lastColumn="0" w:noHBand="0" w:noVBand="1"/>
      </w:tblPr>
      <w:tblGrid>
        <w:gridCol w:w="981"/>
        <w:gridCol w:w="2920"/>
        <w:gridCol w:w="1660"/>
        <w:gridCol w:w="879"/>
        <w:gridCol w:w="879"/>
        <w:gridCol w:w="879"/>
        <w:gridCol w:w="879"/>
        <w:gridCol w:w="773"/>
        <w:gridCol w:w="773"/>
        <w:gridCol w:w="650"/>
      </w:tblGrid>
      <w:tr w:rsidR="00C30F97" w:rsidRPr="00C30F97" w:rsidTr="00C30F97">
        <w:trPr>
          <w:trHeight w:val="20"/>
        </w:trPr>
        <w:tc>
          <w:tcPr>
            <w:tcW w:w="980" w:type="dxa"/>
            <w:tcBorders>
              <w:top w:val="nil"/>
              <w:left w:val="nil"/>
              <w:bottom w:val="nil"/>
              <w:right w:val="nil"/>
            </w:tcBorders>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bookmarkStart w:id="7" w:name="RANGE!A1:J12"/>
            <w:bookmarkEnd w:id="7"/>
          </w:p>
        </w:tc>
        <w:tc>
          <w:tcPr>
            <w:tcW w:w="2920" w:type="dxa"/>
            <w:tcBorders>
              <w:top w:val="nil"/>
              <w:left w:val="nil"/>
              <w:bottom w:val="nil"/>
              <w:right w:val="nil"/>
            </w:tcBorders>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660" w:type="dxa"/>
            <w:tcBorders>
              <w:top w:val="nil"/>
              <w:left w:val="nil"/>
              <w:bottom w:val="nil"/>
              <w:right w:val="nil"/>
            </w:tcBorders>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0640" w:type="dxa"/>
            <w:gridSpan w:val="7"/>
            <w:tcBorders>
              <w:top w:val="nil"/>
              <w:left w:val="nil"/>
              <w:bottom w:val="nil"/>
              <w:right w:val="nil"/>
            </w:tcBorders>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Приложение № 3</w:t>
            </w:r>
            <w:r w:rsidRPr="00C30F97">
              <w:rPr>
                <w:rFonts w:ascii="Times New Roman" w:eastAsia="Calibri" w:hAnsi="Times New Roman" w:cs="Times New Roman"/>
                <w:sz w:val="12"/>
                <w:szCs w:val="12"/>
                <w:lang w:eastAsia="en-US"/>
              </w:rPr>
              <w:br/>
              <w:t xml:space="preserve">к паспорту муниципальной программы «Развитие системы образования Каратузского района" </w:t>
            </w:r>
          </w:p>
        </w:tc>
      </w:tr>
      <w:tr w:rsidR="00C30F97" w:rsidRPr="00C30F97" w:rsidTr="00C30F97">
        <w:trPr>
          <w:trHeight w:val="20"/>
        </w:trPr>
        <w:tc>
          <w:tcPr>
            <w:tcW w:w="16200" w:type="dxa"/>
            <w:gridSpan w:val="10"/>
            <w:tcBorders>
              <w:top w:val="nil"/>
              <w:left w:val="nil"/>
              <w:bottom w:val="single" w:sz="4" w:space="0" w:color="auto"/>
              <w:right w:val="nil"/>
            </w:tcBorders>
            <w:hideMark/>
          </w:tcPr>
          <w:p w:rsidR="00C30F97" w:rsidRPr="00C30F97" w:rsidRDefault="00C30F97" w:rsidP="00C30F97">
            <w:pPr>
              <w:spacing w:after="0" w:line="240" w:lineRule="auto"/>
              <w:jc w:val="center"/>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Перечень объектов капитального строительства (за счет всех источников финансирования)</w:t>
            </w:r>
          </w:p>
        </w:tc>
      </w:tr>
      <w:tr w:rsidR="00C30F97" w:rsidRPr="00C30F97" w:rsidTr="00C30F97">
        <w:trPr>
          <w:trHeight w:val="20"/>
        </w:trPr>
        <w:tc>
          <w:tcPr>
            <w:tcW w:w="980" w:type="dxa"/>
            <w:vMerge w:val="restart"/>
            <w:tcBorders>
              <w:top w:val="single" w:sz="4" w:space="0" w:color="auto"/>
            </w:tcBorders>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 </w:t>
            </w:r>
            <w:proofErr w:type="gramStart"/>
            <w:r w:rsidRPr="00C30F97">
              <w:rPr>
                <w:rFonts w:ascii="Times New Roman" w:eastAsia="Calibri" w:hAnsi="Times New Roman" w:cs="Times New Roman"/>
                <w:sz w:val="12"/>
                <w:szCs w:val="12"/>
                <w:lang w:eastAsia="en-US"/>
              </w:rPr>
              <w:t>п</w:t>
            </w:r>
            <w:proofErr w:type="gramEnd"/>
            <w:r w:rsidRPr="00C30F97">
              <w:rPr>
                <w:rFonts w:ascii="Times New Roman" w:eastAsia="Calibri" w:hAnsi="Times New Roman" w:cs="Times New Roman"/>
                <w:sz w:val="12"/>
                <w:szCs w:val="12"/>
                <w:lang w:eastAsia="en-US"/>
              </w:rPr>
              <w:t>/п</w:t>
            </w:r>
          </w:p>
        </w:tc>
        <w:tc>
          <w:tcPr>
            <w:tcW w:w="2920" w:type="dxa"/>
            <w:vMerge w:val="restart"/>
            <w:tcBorders>
              <w:top w:val="single" w:sz="4" w:space="0" w:color="auto"/>
            </w:tcBorders>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Наименование  объекта с указанием мощности и годов строительства</w:t>
            </w:r>
          </w:p>
        </w:tc>
        <w:tc>
          <w:tcPr>
            <w:tcW w:w="1660" w:type="dxa"/>
            <w:vMerge w:val="restart"/>
            <w:tcBorders>
              <w:top w:val="single" w:sz="4" w:space="0" w:color="auto"/>
            </w:tcBorders>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Остаток  стоимости строительства в ценах контракта </w:t>
            </w:r>
          </w:p>
        </w:tc>
        <w:tc>
          <w:tcPr>
            <w:tcW w:w="10640" w:type="dxa"/>
            <w:gridSpan w:val="7"/>
            <w:tcBorders>
              <w:top w:val="single" w:sz="4" w:space="0" w:color="auto"/>
            </w:tcBorders>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Объем капитальных вложений, тыс. рублей</w:t>
            </w:r>
          </w:p>
        </w:tc>
      </w:tr>
      <w:tr w:rsidR="00C30F97" w:rsidRPr="00C30F97" w:rsidTr="00C30F97">
        <w:trPr>
          <w:trHeight w:val="20"/>
        </w:trPr>
        <w:tc>
          <w:tcPr>
            <w:tcW w:w="980"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2920"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660"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отчетный финансовый год </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отчетный финансовый год </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текущий финансовый год</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очередной финансовый год</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первый год планового периода </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второй год планового периода</w:t>
            </w:r>
          </w:p>
        </w:tc>
        <w:tc>
          <w:tcPr>
            <w:tcW w:w="1520"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по годам до ввода объекта</w:t>
            </w:r>
          </w:p>
        </w:tc>
      </w:tr>
      <w:tr w:rsidR="00C30F97" w:rsidRPr="00C30F97" w:rsidTr="00C30F97">
        <w:trPr>
          <w:trHeight w:val="20"/>
        </w:trPr>
        <w:tc>
          <w:tcPr>
            <w:tcW w:w="980"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2920"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660"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2012 год</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2013 год</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2014 год</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2015 год</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2016 год</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2017 год</w:t>
            </w:r>
          </w:p>
        </w:tc>
        <w:tc>
          <w:tcPr>
            <w:tcW w:w="1520"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r>
      <w:tr w:rsidR="00C30F97" w:rsidRPr="00C30F97" w:rsidTr="00C30F97">
        <w:trPr>
          <w:trHeight w:val="20"/>
        </w:trPr>
        <w:tc>
          <w:tcPr>
            <w:tcW w:w="16200" w:type="dxa"/>
            <w:gridSpan w:val="10"/>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Главный распорядитель:  Управление образования администрации Каратузского района</w:t>
            </w:r>
          </w:p>
        </w:tc>
      </w:tr>
      <w:tr w:rsidR="00C30F97" w:rsidRPr="00C30F97" w:rsidTr="00C30F97">
        <w:trPr>
          <w:trHeight w:val="20"/>
        </w:trPr>
        <w:tc>
          <w:tcPr>
            <w:tcW w:w="980"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w:t>
            </w:r>
          </w:p>
        </w:tc>
        <w:tc>
          <w:tcPr>
            <w:tcW w:w="29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Объект 1</w:t>
            </w:r>
          </w:p>
        </w:tc>
        <w:tc>
          <w:tcPr>
            <w:tcW w:w="166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r>
      <w:tr w:rsidR="00C30F97" w:rsidRPr="00C30F97" w:rsidTr="00C30F97">
        <w:trPr>
          <w:trHeight w:val="20"/>
        </w:trPr>
        <w:tc>
          <w:tcPr>
            <w:tcW w:w="980"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29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в том числе:</w:t>
            </w:r>
          </w:p>
        </w:tc>
        <w:tc>
          <w:tcPr>
            <w:tcW w:w="166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r>
      <w:tr w:rsidR="00C30F97" w:rsidRPr="00C30F97" w:rsidTr="00C30F97">
        <w:trPr>
          <w:trHeight w:val="20"/>
        </w:trPr>
        <w:tc>
          <w:tcPr>
            <w:tcW w:w="980"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29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федеральный бюджет</w:t>
            </w:r>
          </w:p>
        </w:tc>
        <w:tc>
          <w:tcPr>
            <w:tcW w:w="166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r>
      <w:tr w:rsidR="00C30F97" w:rsidRPr="00C30F97" w:rsidTr="00C30F97">
        <w:trPr>
          <w:trHeight w:val="20"/>
        </w:trPr>
        <w:tc>
          <w:tcPr>
            <w:tcW w:w="980"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29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краевой бюджет</w:t>
            </w:r>
          </w:p>
        </w:tc>
        <w:tc>
          <w:tcPr>
            <w:tcW w:w="166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r>
      <w:tr w:rsidR="00C30F97" w:rsidRPr="00C30F97" w:rsidTr="00C30F97">
        <w:trPr>
          <w:trHeight w:val="20"/>
        </w:trPr>
        <w:tc>
          <w:tcPr>
            <w:tcW w:w="980"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29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бюджеты  муниципальных образований</w:t>
            </w:r>
          </w:p>
        </w:tc>
        <w:tc>
          <w:tcPr>
            <w:tcW w:w="166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r>
      <w:tr w:rsidR="00C30F97" w:rsidRPr="00C30F97" w:rsidTr="00C30F97">
        <w:trPr>
          <w:trHeight w:val="20"/>
        </w:trPr>
        <w:tc>
          <w:tcPr>
            <w:tcW w:w="980"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29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внебюджетные  источники</w:t>
            </w:r>
          </w:p>
        </w:tc>
        <w:tc>
          <w:tcPr>
            <w:tcW w:w="166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1520"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r>
    </w:tbl>
    <w:p w:rsidR="00C30F97" w:rsidRDefault="00C30F97" w:rsidP="008865A1">
      <w:pPr>
        <w:spacing w:after="0" w:line="240" w:lineRule="auto"/>
        <w:rPr>
          <w:rFonts w:ascii="Times New Roman" w:eastAsia="Calibri" w:hAnsi="Times New Roman" w:cs="Times New Roman"/>
          <w:sz w:val="12"/>
          <w:szCs w:val="12"/>
          <w:lang w:eastAsia="en-US"/>
        </w:rPr>
      </w:pPr>
    </w:p>
    <w:p w:rsidR="00C30F97" w:rsidRDefault="00C30F97"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p w:rsidR="00405A48" w:rsidRDefault="00405A48" w:rsidP="008865A1">
      <w:pPr>
        <w:spacing w:after="0" w:line="240" w:lineRule="auto"/>
        <w:rPr>
          <w:rFonts w:ascii="Times New Roman" w:eastAsia="Calibri" w:hAnsi="Times New Roman" w:cs="Times New Roman"/>
          <w:sz w:val="12"/>
          <w:szCs w:val="12"/>
          <w:lang w:eastAsia="en-US"/>
        </w:rPr>
      </w:pPr>
    </w:p>
    <w:p w:rsidR="00C30F97" w:rsidRDefault="00C30F97" w:rsidP="008865A1">
      <w:pPr>
        <w:spacing w:after="0" w:line="240" w:lineRule="auto"/>
        <w:rPr>
          <w:rFonts w:ascii="Times New Roman" w:eastAsia="Calibri" w:hAnsi="Times New Roman" w:cs="Times New Roman"/>
          <w:sz w:val="12"/>
          <w:szCs w:val="12"/>
          <w:lang w:eastAsia="en-US"/>
        </w:rPr>
      </w:pPr>
    </w:p>
    <w:p w:rsidR="00C30F97" w:rsidRDefault="00C30F97" w:rsidP="008865A1">
      <w:pPr>
        <w:spacing w:after="0" w:line="240" w:lineRule="auto"/>
        <w:rPr>
          <w:rFonts w:ascii="Times New Roman" w:eastAsia="Calibri" w:hAnsi="Times New Roman" w:cs="Times New Roman"/>
          <w:sz w:val="12"/>
          <w:szCs w:val="12"/>
          <w:lang w:eastAsia="en-US"/>
        </w:rPr>
      </w:pPr>
    </w:p>
    <w:p w:rsidR="00C30F97" w:rsidRPr="00C30F97" w:rsidRDefault="00C30F97" w:rsidP="00C30F97">
      <w:pPr>
        <w:autoSpaceDE w:val="0"/>
        <w:autoSpaceDN w:val="0"/>
        <w:adjustRightInd w:val="0"/>
        <w:spacing w:after="0" w:line="240" w:lineRule="auto"/>
        <w:ind w:left="6804"/>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lastRenderedPageBreak/>
        <w:t>Приложение 1</w:t>
      </w:r>
    </w:p>
    <w:p w:rsidR="00C30F97" w:rsidRPr="00C30F97" w:rsidRDefault="00C30F97" w:rsidP="00C30F97">
      <w:pPr>
        <w:autoSpaceDE w:val="0"/>
        <w:autoSpaceDN w:val="0"/>
        <w:adjustRightInd w:val="0"/>
        <w:spacing w:after="0" w:line="240" w:lineRule="auto"/>
        <w:ind w:left="6804"/>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xml:space="preserve">к муниципальной программе «Развитие системы образования Каратузского района» </w:t>
      </w:r>
    </w:p>
    <w:p w:rsidR="00C30F97" w:rsidRPr="00C30F97" w:rsidRDefault="00C30F97" w:rsidP="00C30F97">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C30F97" w:rsidRPr="00C30F97" w:rsidRDefault="00C30F97" w:rsidP="00C30F97">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xml:space="preserve">Подпрограмма 1 </w:t>
      </w:r>
      <w:r w:rsidRPr="00C30F97">
        <w:rPr>
          <w:rFonts w:ascii="Times New Roman" w:hAnsi="Times New Roman" w:cs="Times New Roman"/>
          <w:color w:val="auto"/>
          <w:kern w:val="32"/>
          <w:sz w:val="12"/>
          <w:szCs w:val="12"/>
        </w:rPr>
        <w:t>«Развитие дошкольного, общего и дополнительного образования детей»</w:t>
      </w:r>
      <w:r w:rsidRPr="00C30F97">
        <w:rPr>
          <w:rFonts w:ascii="Times New Roman" w:hAnsi="Times New Roman" w:cs="Times New Roman"/>
          <w:color w:val="auto"/>
          <w:kern w:val="0"/>
          <w:sz w:val="12"/>
          <w:szCs w:val="12"/>
        </w:rPr>
        <w:t>, реализуемая в рамках программы</w:t>
      </w:r>
    </w:p>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«Развитие системы образования Каратузского района»</w:t>
      </w:r>
    </w:p>
    <w:p w:rsidR="00C30F97" w:rsidRPr="00C30F97" w:rsidRDefault="00C30F97" w:rsidP="00C30F97">
      <w:pPr>
        <w:spacing w:after="0" w:line="240" w:lineRule="auto"/>
        <w:jc w:val="center"/>
        <w:rPr>
          <w:rFonts w:ascii="Times New Roman" w:hAnsi="Times New Roman" w:cs="Times New Roman"/>
          <w:color w:val="auto"/>
          <w:kern w:val="32"/>
          <w:sz w:val="12"/>
          <w:szCs w:val="12"/>
        </w:rPr>
      </w:pPr>
    </w:p>
    <w:p w:rsidR="00C30F97" w:rsidRPr="00C30F97" w:rsidRDefault="00C30F97" w:rsidP="00C30F97">
      <w:pPr>
        <w:spacing w:after="0" w:line="240" w:lineRule="auto"/>
        <w:jc w:val="center"/>
        <w:rPr>
          <w:rFonts w:ascii="Times New Roman" w:hAnsi="Times New Roman" w:cs="Times New Roman"/>
          <w:color w:val="auto"/>
          <w:kern w:val="32"/>
          <w:sz w:val="12"/>
          <w:szCs w:val="12"/>
        </w:rPr>
      </w:pPr>
      <w:r w:rsidRPr="00C30F97">
        <w:rPr>
          <w:rFonts w:ascii="Times New Roman" w:hAnsi="Times New Roman" w:cs="Times New Roman"/>
          <w:color w:val="auto"/>
          <w:kern w:val="32"/>
          <w:sz w:val="12"/>
          <w:szCs w:val="12"/>
        </w:rPr>
        <w:t xml:space="preserve">1. Паспорт подпрограммы </w:t>
      </w:r>
    </w:p>
    <w:p w:rsidR="00C30F97" w:rsidRPr="00C30F97" w:rsidRDefault="00C30F97" w:rsidP="00C30F97">
      <w:pPr>
        <w:spacing w:after="0" w:line="240" w:lineRule="auto"/>
        <w:jc w:val="center"/>
        <w:rPr>
          <w:rFonts w:ascii="Times New Roman" w:hAnsi="Times New Roman" w:cs="Times New Roman"/>
          <w:b/>
          <w:color w:val="auto"/>
          <w:kern w:val="32"/>
          <w:sz w:val="12"/>
          <w:szCs w:val="12"/>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1"/>
        <w:gridCol w:w="6237"/>
      </w:tblGrid>
      <w:tr w:rsidR="00C30F97" w:rsidRPr="00C30F97" w:rsidTr="00405A48">
        <w:trPr>
          <w:cantSplit/>
          <w:trHeight w:val="20"/>
        </w:trPr>
        <w:tc>
          <w:tcPr>
            <w:tcW w:w="3621" w:type="dxa"/>
          </w:tcPr>
          <w:p w:rsidR="00C30F97" w:rsidRPr="00C30F97" w:rsidRDefault="00C30F97" w:rsidP="00C30F97">
            <w:pPr>
              <w:spacing w:after="0" w:line="240" w:lineRule="auto"/>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Наименование подпрограммы</w:t>
            </w:r>
          </w:p>
        </w:tc>
        <w:tc>
          <w:tcPr>
            <w:tcW w:w="6237" w:type="dxa"/>
          </w:tcPr>
          <w:p w:rsidR="00C30F97" w:rsidRPr="00C30F97" w:rsidRDefault="00C30F97" w:rsidP="00C30F97">
            <w:pPr>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Развитие дошкольного, общего и дополнительного образования детей</w:t>
            </w:r>
          </w:p>
        </w:tc>
      </w:tr>
      <w:tr w:rsidR="00C30F97" w:rsidRPr="00C30F97" w:rsidTr="00405A48">
        <w:trPr>
          <w:cantSplit/>
          <w:trHeight w:val="20"/>
        </w:trPr>
        <w:tc>
          <w:tcPr>
            <w:tcW w:w="3621" w:type="dxa"/>
          </w:tcPr>
          <w:p w:rsidR="00C30F97" w:rsidRPr="00C30F97" w:rsidRDefault="00C30F97" w:rsidP="00C30F97">
            <w:pPr>
              <w:spacing w:after="0" w:line="240" w:lineRule="auto"/>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237" w:type="dxa"/>
          </w:tcPr>
          <w:p w:rsidR="00C30F97" w:rsidRPr="00C30F97" w:rsidRDefault="00C30F97" w:rsidP="00C30F97">
            <w:pPr>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xml:space="preserve">«Развитие системы образования Каратузского района» </w:t>
            </w:r>
          </w:p>
        </w:tc>
      </w:tr>
      <w:tr w:rsidR="00C30F97" w:rsidRPr="00C30F97" w:rsidTr="00405A48">
        <w:trPr>
          <w:cantSplit/>
          <w:trHeight w:val="20"/>
        </w:trPr>
        <w:tc>
          <w:tcPr>
            <w:tcW w:w="3621" w:type="dxa"/>
          </w:tcPr>
          <w:p w:rsidR="00C30F97" w:rsidRPr="00C30F97" w:rsidRDefault="00C30F97" w:rsidP="00C30F97">
            <w:pPr>
              <w:autoSpaceDE w:val="0"/>
              <w:autoSpaceDN w:val="0"/>
              <w:adjustRightInd w:val="0"/>
              <w:spacing w:after="0" w:line="240" w:lineRule="auto"/>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Муниципальный заказчик,  координатор подпрограммы</w:t>
            </w:r>
          </w:p>
        </w:tc>
        <w:tc>
          <w:tcPr>
            <w:tcW w:w="6237" w:type="dxa"/>
          </w:tcPr>
          <w:p w:rsidR="00C30F97" w:rsidRPr="00C30F97" w:rsidRDefault="00C30F97" w:rsidP="00C30F97">
            <w:pPr>
              <w:keepNext/>
              <w:spacing w:after="0" w:line="240" w:lineRule="auto"/>
              <w:outlineLvl w:val="0"/>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Администрация Каратузского района</w:t>
            </w:r>
          </w:p>
        </w:tc>
      </w:tr>
      <w:tr w:rsidR="00C30F97" w:rsidRPr="00C30F97" w:rsidTr="00405A48">
        <w:trPr>
          <w:cantSplit/>
          <w:trHeight w:val="20"/>
        </w:trPr>
        <w:tc>
          <w:tcPr>
            <w:tcW w:w="3621" w:type="dxa"/>
          </w:tcPr>
          <w:p w:rsidR="00C30F97" w:rsidRPr="00C30F97" w:rsidRDefault="00C30F97" w:rsidP="00C30F97">
            <w:pPr>
              <w:spacing w:after="0" w:line="240" w:lineRule="auto"/>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Исполнители мероприятий подпрограммы, главные распорядители бюджетных средств</w:t>
            </w:r>
          </w:p>
        </w:tc>
        <w:tc>
          <w:tcPr>
            <w:tcW w:w="6237" w:type="dxa"/>
          </w:tcPr>
          <w:p w:rsidR="00C30F97" w:rsidRPr="00C30F97" w:rsidRDefault="00C30F97" w:rsidP="00C30F97">
            <w:pPr>
              <w:keepNext/>
              <w:spacing w:after="0" w:line="240" w:lineRule="auto"/>
              <w:outlineLvl w:val="0"/>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Управление образования администрации района, администрация Каратузского района</w:t>
            </w:r>
          </w:p>
        </w:tc>
      </w:tr>
      <w:tr w:rsidR="00C30F97" w:rsidRPr="00C30F97" w:rsidTr="00405A48">
        <w:trPr>
          <w:cantSplit/>
          <w:trHeight w:val="20"/>
        </w:trPr>
        <w:tc>
          <w:tcPr>
            <w:tcW w:w="3621" w:type="dxa"/>
          </w:tcPr>
          <w:p w:rsidR="00C30F97" w:rsidRPr="00C30F97" w:rsidRDefault="00C30F97" w:rsidP="00C30F97">
            <w:pPr>
              <w:spacing w:after="0" w:line="240" w:lineRule="auto"/>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Цель и задачи  подпрограммы</w:t>
            </w:r>
          </w:p>
          <w:p w:rsidR="00C30F97" w:rsidRPr="00C30F97" w:rsidRDefault="00C30F97" w:rsidP="00C30F97">
            <w:pPr>
              <w:spacing w:after="0" w:line="240" w:lineRule="auto"/>
              <w:rPr>
                <w:rFonts w:ascii="Times New Roman" w:hAnsi="Times New Roman" w:cs="Times New Roman"/>
                <w:color w:val="auto"/>
                <w:kern w:val="0"/>
                <w:sz w:val="12"/>
                <w:szCs w:val="12"/>
              </w:rPr>
            </w:pPr>
          </w:p>
        </w:tc>
        <w:tc>
          <w:tcPr>
            <w:tcW w:w="6237" w:type="dxa"/>
          </w:tcPr>
          <w:p w:rsidR="00C30F97" w:rsidRPr="00C30F97" w:rsidRDefault="00C30F97" w:rsidP="00C30F97">
            <w:pPr>
              <w:spacing w:after="0" w:line="240" w:lineRule="auto"/>
              <w:rPr>
                <w:rFonts w:ascii="Times New Roman" w:hAnsi="Times New Roman" w:cs="Times New Roman"/>
                <w:color w:val="auto"/>
                <w:kern w:val="0"/>
                <w:sz w:val="12"/>
                <w:szCs w:val="12"/>
              </w:rPr>
            </w:pPr>
            <w:r w:rsidRPr="00C30F97">
              <w:rPr>
                <w:rFonts w:ascii="Times New Roman" w:hAnsi="Times New Roman" w:cs="Times New Roman"/>
                <w:kern w:val="0"/>
                <w:sz w:val="12"/>
                <w:szCs w:val="12"/>
              </w:rPr>
              <w:t xml:space="preserve">Цель: </w:t>
            </w:r>
            <w:r w:rsidRPr="00C30F97">
              <w:rPr>
                <w:rFonts w:ascii="Times New Roman" w:hAnsi="Times New Roman" w:cs="Times New Roman"/>
                <w:color w:val="auto"/>
                <w:kern w:val="0"/>
                <w:sz w:val="12"/>
                <w:szCs w:val="12"/>
              </w:rPr>
              <w:t>создание в системе дошкольного, общего и дополнительного образования равных возможностей для современного качественного образования.</w:t>
            </w:r>
          </w:p>
          <w:p w:rsidR="00C30F97" w:rsidRPr="00C30F97" w:rsidRDefault="00C30F97" w:rsidP="00C30F97">
            <w:pPr>
              <w:spacing w:after="0" w:line="240" w:lineRule="auto"/>
              <w:rPr>
                <w:rFonts w:ascii="Times New Roman" w:hAnsi="Times New Roman" w:cs="Times New Roman"/>
                <w:color w:val="auto"/>
                <w:kern w:val="0"/>
                <w:sz w:val="12"/>
                <w:szCs w:val="12"/>
              </w:rPr>
            </w:pPr>
          </w:p>
          <w:p w:rsidR="00C30F97" w:rsidRPr="00C30F97" w:rsidRDefault="00C30F97" w:rsidP="00C30F97">
            <w:pPr>
              <w:spacing w:after="0" w:line="240" w:lineRule="auto"/>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Задачи:</w:t>
            </w:r>
          </w:p>
          <w:p w:rsidR="00C30F97" w:rsidRPr="00C30F97" w:rsidRDefault="00C30F97" w:rsidP="00C30F97">
            <w:pPr>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1.Обеспечить доступность дошкольного образования, соответствующего единому стандарту качества дошкольного образования;</w:t>
            </w:r>
          </w:p>
          <w:p w:rsidR="00C30F97" w:rsidRPr="00C30F97" w:rsidRDefault="00C30F97" w:rsidP="00C30F97">
            <w:pPr>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2.Обеспечить условия и качество обучения, соответствующие федеральным государственным стандартам начального общего, основного, среднего общего образования;</w:t>
            </w:r>
          </w:p>
          <w:p w:rsidR="00C30F97" w:rsidRPr="00C30F97" w:rsidRDefault="00C30F97" w:rsidP="00C30F97">
            <w:pPr>
              <w:spacing w:after="0" w:line="240" w:lineRule="auto"/>
              <w:rPr>
                <w:rFonts w:ascii="Times New Roman" w:hAnsi="Times New Roman" w:cs="Times New Roman"/>
                <w:kern w:val="0"/>
                <w:sz w:val="12"/>
                <w:szCs w:val="12"/>
              </w:rPr>
            </w:pPr>
            <w:r w:rsidRPr="00C30F97">
              <w:rPr>
                <w:rFonts w:ascii="Times New Roman" w:hAnsi="Times New Roman" w:cs="Times New Roman"/>
                <w:color w:val="auto"/>
                <w:kern w:val="0"/>
                <w:sz w:val="12"/>
                <w:szCs w:val="12"/>
              </w:rPr>
              <w:t>3. 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r w:rsidRPr="00C30F97">
              <w:rPr>
                <w:rFonts w:ascii="Times New Roman" w:hAnsi="Times New Roman" w:cs="Times New Roman"/>
                <w:kern w:val="0"/>
                <w:sz w:val="12"/>
                <w:szCs w:val="12"/>
              </w:rPr>
              <w:t>.</w:t>
            </w:r>
          </w:p>
        </w:tc>
      </w:tr>
      <w:tr w:rsidR="00C30F97" w:rsidRPr="00C30F97" w:rsidTr="00405A48">
        <w:trPr>
          <w:cantSplit/>
          <w:trHeight w:val="20"/>
        </w:trPr>
        <w:tc>
          <w:tcPr>
            <w:tcW w:w="3621" w:type="dxa"/>
          </w:tcPr>
          <w:p w:rsidR="00C30F97" w:rsidRPr="00C30F97" w:rsidRDefault="00C30F97" w:rsidP="00C30F97">
            <w:pPr>
              <w:spacing w:after="0" w:line="240" w:lineRule="auto"/>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Целевые индикаторы подпрограммы</w:t>
            </w:r>
          </w:p>
        </w:tc>
        <w:tc>
          <w:tcPr>
            <w:tcW w:w="6237" w:type="dxa"/>
          </w:tcPr>
          <w:p w:rsidR="00C30F97" w:rsidRPr="00C30F97" w:rsidRDefault="00C30F97" w:rsidP="00C30F97">
            <w:pPr>
              <w:spacing w:after="0" w:line="240" w:lineRule="auto"/>
              <w:jc w:val="both"/>
              <w:rPr>
                <w:rFonts w:ascii="Times New Roman" w:eastAsia="Calibri" w:hAnsi="Times New Roman" w:cs="Times New Roman"/>
                <w:color w:val="auto"/>
                <w:kern w:val="0"/>
                <w:sz w:val="12"/>
                <w:szCs w:val="12"/>
                <w:lang w:eastAsia="en-US"/>
              </w:rPr>
            </w:pPr>
            <w:r w:rsidRPr="00C30F97">
              <w:rPr>
                <w:rFonts w:ascii="Times New Roman" w:hAnsi="Times New Roman" w:cs="Times New Roman"/>
                <w:color w:val="auto"/>
                <w:kern w:val="0"/>
                <w:sz w:val="12"/>
                <w:szCs w:val="12"/>
              </w:rPr>
              <w:t>Целевые индикаторы подпрограммы представлены в приложении 1 к Подпрограмме</w:t>
            </w:r>
          </w:p>
        </w:tc>
      </w:tr>
      <w:tr w:rsidR="00C30F97" w:rsidRPr="00C30F97" w:rsidTr="00405A48">
        <w:trPr>
          <w:cantSplit/>
          <w:trHeight w:val="20"/>
        </w:trPr>
        <w:tc>
          <w:tcPr>
            <w:tcW w:w="3621" w:type="dxa"/>
          </w:tcPr>
          <w:p w:rsidR="00C30F97" w:rsidRPr="00C30F97" w:rsidRDefault="00C30F97" w:rsidP="00C30F97">
            <w:pPr>
              <w:spacing w:after="0" w:line="240" w:lineRule="auto"/>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Сроки реализации подпрограммы</w:t>
            </w:r>
          </w:p>
        </w:tc>
        <w:tc>
          <w:tcPr>
            <w:tcW w:w="6237" w:type="dxa"/>
          </w:tcPr>
          <w:p w:rsidR="00C30F97" w:rsidRPr="00C30F97" w:rsidRDefault="00C30F97" w:rsidP="00C30F97">
            <w:pPr>
              <w:spacing w:after="0" w:line="240" w:lineRule="auto"/>
              <w:jc w:val="both"/>
              <w:rPr>
                <w:rFonts w:ascii="Times New Roman" w:hAnsi="Times New Roman" w:cs="Times New Roman"/>
                <w:bCs/>
                <w:color w:val="auto"/>
                <w:kern w:val="0"/>
                <w:sz w:val="12"/>
                <w:szCs w:val="12"/>
              </w:rPr>
            </w:pPr>
            <w:r w:rsidRPr="00C30F97">
              <w:rPr>
                <w:rFonts w:ascii="Times New Roman" w:hAnsi="Times New Roman" w:cs="Times New Roman"/>
                <w:bCs/>
                <w:color w:val="auto"/>
                <w:kern w:val="0"/>
                <w:sz w:val="12"/>
                <w:szCs w:val="12"/>
              </w:rPr>
              <w:t>2014-2017 годы</w:t>
            </w:r>
          </w:p>
        </w:tc>
      </w:tr>
      <w:tr w:rsidR="00C30F97" w:rsidRPr="00C30F97" w:rsidTr="00405A48">
        <w:trPr>
          <w:cantSplit/>
          <w:trHeight w:val="20"/>
        </w:trPr>
        <w:tc>
          <w:tcPr>
            <w:tcW w:w="3621" w:type="dxa"/>
          </w:tcPr>
          <w:p w:rsidR="00C30F97" w:rsidRPr="00C30F97" w:rsidRDefault="00C30F97" w:rsidP="00C30F97">
            <w:pPr>
              <w:spacing w:after="0" w:line="240" w:lineRule="auto"/>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Объемы и источники финансирования подпрограммы</w:t>
            </w:r>
          </w:p>
        </w:tc>
        <w:tc>
          <w:tcPr>
            <w:tcW w:w="6237" w:type="dxa"/>
          </w:tcPr>
          <w:p w:rsidR="00C30F97" w:rsidRPr="00C30F97" w:rsidRDefault="00C30F97" w:rsidP="00C30F97">
            <w:pPr>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Всего средств на реализацию подпрограммы 1 272 137,99114 тыс. рублей, в том числе:</w:t>
            </w:r>
          </w:p>
          <w:p w:rsidR="00C30F97" w:rsidRPr="00C30F97" w:rsidRDefault="00C30F97" w:rsidP="00C30F97">
            <w:pPr>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2014 год – 323 050,78114 тыс. рублей;</w:t>
            </w:r>
          </w:p>
          <w:p w:rsidR="00C30F97" w:rsidRPr="00C30F97" w:rsidRDefault="00C30F97" w:rsidP="00C30F97">
            <w:pPr>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2015 год – 321 518,18 тыс. рублей;</w:t>
            </w:r>
          </w:p>
          <w:p w:rsidR="00C30F97" w:rsidRPr="00C30F97" w:rsidRDefault="00C30F97" w:rsidP="00C30F97">
            <w:pPr>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2016 год – 312 784, 35 тыс. рублей;</w:t>
            </w:r>
          </w:p>
          <w:p w:rsidR="00C30F97" w:rsidRPr="00C30F97" w:rsidRDefault="00C30F97" w:rsidP="00C30F97">
            <w:pPr>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2017 год – 314 784,68 тыс. рублей.</w:t>
            </w:r>
          </w:p>
          <w:p w:rsidR="00C30F97" w:rsidRPr="00C30F97" w:rsidRDefault="00C30F97" w:rsidP="00C30F97">
            <w:pPr>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xml:space="preserve">В том числе: </w:t>
            </w:r>
          </w:p>
          <w:p w:rsidR="00C30F97" w:rsidRPr="00C30F97" w:rsidRDefault="00C30F97" w:rsidP="00C30F97">
            <w:pPr>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средств районного бюджета 442 046,74014 тыс. руб.</w:t>
            </w:r>
          </w:p>
          <w:p w:rsidR="00C30F97" w:rsidRPr="00C30F97" w:rsidRDefault="00C30F97" w:rsidP="00C30F97">
            <w:pPr>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2014 год – 110 838,45014 тыс. рублей;</w:t>
            </w:r>
          </w:p>
          <w:p w:rsidR="00C30F97" w:rsidRPr="00C30F97" w:rsidRDefault="00C30F97" w:rsidP="00C30F97">
            <w:pPr>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2015 год – 115 558,54 тыс. рублей;</w:t>
            </w:r>
          </w:p>
          <w:p w:rsidR="00C30F97" w:rsidRPr="00C30F97" w:rsidRDefault="00C30F97" w:rsidP="00C30F97">
            <w:pPr>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2016 год – 106 824,71 тыс. рублей;</w:t>
            </w:r>
          </w:p>
          <w:p w:rsidR="00C30F97" w:rsidRPr="00C30F97" w:rsidRDefault="00C30F97" w:rsidP="00C30F97">
            <w:pPr>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2017 год – 108 825,04 тыс. рублей.</w:t>
            </w:r>
          </w:p>
          <w:p w:rsidR="00C30F97" w:rsidRPr="00C30F97" w:rsidRDefault="00C30F97" w:rsidP="00C30F97">
            <w:pPr>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сре</w:t>
            </w:r>
            <w:proofErr w:type="gramStart"/>
            <w:r w:rsidRPr="00C30F97">
              <w:rPr>
                <w:rFonts w:ascii="Times New Roman" w:hAnsi="Times New Roman" w:cs="Times New Roman"/>
                <w:color w:val="auto"/>
                <w:kern w:val="0"/>
                <w:sz w:val="12"/>
                <w:szCs w:val="12"/>
              </w:rPr>
              <w:t>дств кр</w:t>
            </w:r>
            <w:proofErr w:type="gramEnd"/>
            <w:r w:rsidRPr="00C30F97">
              <w:rPr>
                <w:rFonts w:ascii="Times New Roman" w:hAnsi="Times New Roman" w:cs="Times New Roman"/>
                <w:color w:val="auto"/>
                <w:kern w:val="0"/>
                <w:sz w:val="12"/>
                <w:szCs w:val="12"/>
              </w:rPr>
              <w:t>аевого бюджета 830 091,251 тыс. руб.</w:t>
            </w:r>
          </w:p>
          <w:p w:rsidR="00C30F97" w:rsidRPr="00C30F97" w:rsidRDefault="00C30F97" w:rsidP="00C30F97">
            <w:pPr>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2014 год – 212 212,331 тыс. рублей;</w:t>
            </w:r>
          </w:p>
          <w:p w:rsidR="00C30F97" w:rsidRPr="00C30F97" w:rsidRDefault="00C30F97" w:rsidP="00C30F97">
            <w:pPr>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2015 год – 205 959,64 тыс. рублей;</w:t>
            </w:r>
          </w:p>
          <w:p w:rsidR="00C30F97" w:rsidRPr="00C30F97" w:rsidRDefault="00C30F97" w:rsidP="00C30F97">
            <w:pPr>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2016 год – 205 959,64 тыс. рублей;</w:t>
            </w:r>
          </w:p>
          <w:p w:rsidR="00C30F97" w:rsidRPr="00C30F97" w:rsidRDefault="00C30F97" w:rsidP="00C30F97">
            <w:pPr>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2017 год – 205 959,64 тыс. рублей.</w:t>
            </w:r>
          </w:p>
          <w:p w:rsidR="00C30F97" w:rsidRPr="00C30F97" w:rsidRDefault="00C30F97" w:rsidP="00C30F97">
            <w:pPr>
              <w:spacing w:after="0" w:line="240" w:lineRule="auto"/>
              <w:jc w:val="both"/>
              <w:rPr>
                <w:rFonts w:ascii="Times New Roman" w:hAnsi="Times New Roman" w:cs="Times New Roman"/>
                <w:color w:val="auto"/>
                <w:kern w:val="0"/>
                <w:sz w:val="12"/>
                <w:szCs w:val="12"/>
              </w:rPr>
            </w:pPr>
          </w:p>
        </w:tc>
      </w:tr>
      <w:tr w:rsidR="00C30F97" w:rsidRPr="00C30F97" w:rsidTr="00405A48">
        <w:trPr>
          <w:cantSplit/>
          <w:trHeight w:val="20"/>
        </w:trPr>
        <w:tc>
          <w:tcPr>
            <w:tcW w:w="3621" w:type="dxa"/>
          </w:tcPr>
          <w:p w:rsidR="00C30F97" w:rsidRPr="00C30F97" w:rsidRDefault="00C30F97" w:rsidP="00C30F97">
            <w:pPr>
              <w:spacing w:after="0" w:line="240" w:lineRule="auto"/>
              <w:rPr>
                <w:rFonts w:ascii="Times New Roman" w:hAnsi="Times New Roman" w:cs="Times New Roman"/>
                <w:iCs/>
                <w:color w:val="auto"/>
                <w:kern w:val="0"/>
                <w:sz w:val="12"/>
                <w:szCs w:val="12"/>
              </w:rPr>
            </w:pPr>
            <w:r w:rsidRPr="00C30F97">
              <w:rPr>
                <w:rFonts w:ascii="Times New Roman" w:hAnsi="Times New Roman" w:cs="Times New Roman"/>
                <w:iCs/>
                <w:color w:val="auto"/>
                <w:kern w:val="0"/>
                <w:sz w:val="12"/>
                <w:szCs w:val="12"/>
              </w:rPr>
              <w:t>Система организации контроля над исполнением подпрограммы</w:t>
            </w:r>
          </w:p>
        </w:tc>
        <w:tc>
          <w:tcPr>
            <w:tcW w:w="6237" w:type="dxa"/>
          </w:tcPr>
          <w:p w:rsidR="00C30F97" w:rsidRPr="00C30F97" w:rsidRDefault="00C30F97" w:rsidP="00C30F97">
            <w:pPr>
              <w:tabs>
                <w:tab w:val="left" w:pos="1134"/>
                <w:tab w:val="left" w:pos="1276"/>
                <w:tab w:val="left" w:pos="1418"/>
                <w:tab w:val="left" w:pos="1560"/>
              </w:tabs>
              <w:autoSpaceDE w:val="0"/>
              <w:autoSpaceDN w:val="0"/>
              <w:adjustRightInd w:val="0"/>
              <w:spacing w:after="0" w:line="240" w:lineRule="auto"/>
              <w:jc w:val="both"/>
              <w:rPr>
                <w:rFonts w:ascii="Times New Roman" w:hAnsi="Times New Roman" w:cs="Times New Roman"/>
                <w:color w:val="auto"/>
                <w:kern w:val="0"/>
                <w:sz w:val="12"/>
                <w:szCs w:val="12"/>
              </w:rPr>
            </w:pPr>
            <w:proofErr w:type="gramStart"/>
            <w:r w:rsidRPr="00C30F97">
              <w:rPr>
                <w:rFonts w:ascii="Times New Roman" w:hAnsi="Times New Roman" w:cs="Times New Roman"/>
                <w:color w:val="auto"/>
                <w:kern w:val="0"/>
                <w:sz w:val="12"/>
                <w:szCs w:val="12"/>
              </w:rPr>
              <w:t>Контроль за</w:t>
            </w:r>
            <w:proofErr w:type="gramEnd"/>
            <w:r w:rsidRPr="00C30F97">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ревизионная комиссия Каратузского района</w:t>
            </w:r>
          </w:p>
        </w:tc>
      </w:tr>
    </w:tbl>
    <w:p w:rsidR="00C30F97" w:rsidRPr="00C30F97" w:rsidRDefault="00C30F97" w:rsidP="00C30F97">
      <w:pPr>
        <w:spacing w:after="0" w:line="240" w:lineRule="auto"/>
        <w:rPr>
          <w:rFonts w:ascii="Times New Roman" w:hAnsi="Times New Roman" w:cs="Times New Roman"/>
          <w:color w:val="auto"/>
          <w:kern w:val="0"/>
          <w:sz w:val="12"/>
          <w:szCs w:val="12"/>
        </w:rPr>
      </w:pPr>
    </w:p>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2. Основные разделы подпрограммы</w:t>
      </w:r>
    </w:p>
    <w:p w:rsidR="00C30F97" w:rsidRPr="00C30F97" w:rsidRDefault="00C30F97" w:rsidP="00C30F97">
      <w:pPr>
        <w:spacing w:after="0" w:line="240" w:lineRule="auto"/>
        <w:jc w:val="center"/>
        <w:rPr>
          <w:rFonts w:ascii="Times New Roman" w:hAnsi="Times New Roman" w:cs="Times New Roman"/>
          <w:color w:val="auto"/>
          <w:kern w:val="0"/>
          <w:sz w:val="12"/>
          <w:szCs w:val="12"/>
        </w:rPr>
      </w:pPr>
    </w:p>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xml:space="preserve">2.1. Постановка </w:t>
      </w:r>
      <w:proofErr w:type="spellStart"/>
      <w:r w:rsidRPr="00C30F97">
        <w:rPr>
          <w:rFonts w:ascii="Times New Roman" w:hAnsi="Times New Roman" w:cs="Times New Roman"/>
          <w:color w:val="auto"/>
          <w:kern w:val="0"/>
          <w:sz w:val="12"/>
          <w:szCs w:val="12"/>
        </w:rPr>
        <w:t>общерайонной</w:t>
      </w:r>
      <w:proofErr w:type="spellEnd"/>
      <w:r w:rsidRPr="00C30F97">
        <w:rPr>
          <w:rFonts w:ascii="Times New Roman" w:hAnsi="Times New Roman" w:cs="Times New Roman"/>
          <w:color w:val="auto"/>
          <w:kern w:val="0"/>
          <w:sz w:val="12"/>
          <w:szCs w:val="12"/>
        </w:rPr>
        <w:t xml:space="preserve"> проблемы и обоснование необходимости разработки подпрограммы</w:t>
      </w:r>
    </w:p>
    <w:p w:rsidR="00C30F97" w:rsidRPr="00C30F97" w:rsidRDefault="00C30F97" w:rsidP="00C30F97">
      <w:pPr>
        <w:spacing w:after="0" w:line="240" w:lineRule="auto"/>
        <w:jc w:val="center"/>
        <w:rPr>
          <w:rFonts w:ascii="Times New Roman" w:hAnsi="Times New Roman" w:cs="Times New Roman"/>
          <w:color w:val="auto"/>
          <w:kern w:val="0"/>
          <w:sz w:val="12"/>
          <w:szCs w:val="12"/>
        </w:rPr>
      </w:pPr>
    </w:p>
    <w:p w:rsidR="00C30F97" w:rsidRPr="00C30F97" w:rsidRDefault="00C30F97" w:rsidP="00C30F97">
      <w:pPr>
        <w:spacing w:after="0" w:line="240" w:lineRule="auto"/>
        <w:ind w:firstLine="284"/>
        <w:jc w:val="both"/>
        <w:rPr>
          <w:rFonts w:ascii="Times New Roman" w:hAnsi="Times New Roman" w:cs="Times New Roman"/>
          <w:kern w:val="0"/>
          <w:sz w:val="12"/>
          <w:szCs w:val="12"/>
        </w:rPr>
      </w:pPr>
      <w:r w:rsidRPr="00C30F97">
        <w:rPr>
          <w:rFonts w:ascii="Times New Roman" w:hAnsi="Times New Roman" w:cs="Times New Roman"/>
          <w:kern w:val="0"/>
          <w:sz w:val="12"/>
          <w:szCs w:val="12"/>
        </w:rPr>
        <w:t xml:space="preserve">Ведущей идеей подпрограммы выступает идея целевого ведомственного распределения средств бюджета, которая направлена на качественное преобразование системы образования района путем эффективного использования ресурсов района, привлечения ресурсов края, увеличение средств полученных от оказания платных услуг. </w:t>
      </w:r>
    </w:p>
    <w:p w:rsidR="00C30F97" w:rsidRPr="00C30F97" w:rsidRDefault="00C30F97" w:rsidP="00C30F97">
      <w:pPr>
        <w:spacing w:after="0" w:line="240" w:lineRule="auto"/>
        <w:ind w:firstLine="284"/>
        <w:jc w:val="both"/>
        <w:rPr>
          <w:rFonts w:ascii="Times New Roman" w:hAnsi="Times New Roman" w:cs="Times New Roman"/>
          <w:spacing w:val="6"/>
          <w:kern w:val="0"/>
          <w:sz w:val="12"/>
          <w:szCs w:val="12"/>
        </w:rPr>
      </w:pPr>
      <w:r w:rsidRPr="00C30F97">
        <w:rPr>
          <w:rFonts w:ascii="Times New Roman" w:hAnsi="Times New Roman" w:cs="Times New Roman"/>
          <w:spacing w:val="6"/>
          <w:kern w:val="0"/>
          <w:sz w:val="12"/>
          <w:szCs w:val="12"/>
        </w:rPr>
        <w:t>Муниципальная система образования представлена широко разветвленной сетью образовательных учреждений разного типа и вида:</w:t>
      </w:r>
    </w:p>
    <w:p w:rsidR="00C30F97" w:rsidRPr="00C30F97" w:rsidRDefault="00C30F97" w:rsidP="00C30F97">
      <w:pPr>
        <w:spacing w:after="0" w:line="240" w:lineRule="auto"/>
        <w:ind w:firstLine="284"/>
        <w:rPr>
          <w:rFonts w:ascii="Times New Roman" w:hAnsi="Times New Roman" w:cs="Times New Roman"/>
          <w:spacing w:val="6"/>
          <w:kern w:val="0"/>
          <w:sz w:val="12"/>
          <w:szCs w:val="12"/>
        </w:rPr>
      </w:pPr>
      <w:r w:rsidRPr="00C30F97">
        <w:rPr>
          <w:rFonts w:ascii="Times New Roman" w:hAnsi="Times New Roman" w:cs="Times New Roman"/>
          <w:spacing w:val="6"/>
          <w:kern w:val="0"/>
          <w:sz w:val="12"/>
          <w:szCs w:val="12"/>
        </w:rPr>
        <w:t>-   9 средних общеобразовательных школ;</w:t>
      </w:r>
    </w:p>
    <w:p w:rsidR="00C30F97" w:rsidRPr="00C30F97" w:rsidRDefault="00C30F97" w:rsidP="00C30F97">
      <w:pPr>
        <w:spacing w:after="0" w:line="240" w:lineRule="auto"/>
        <w:ind w:firstLine="284"/>
        <w:rPr>
          <w:rFonts w:ascii="Times New Roman" w:hAnsi="Times New Roman" w:cs="Times New Roman"/>
          <w:spacing w:val="6"/>
          <w:kern w:val="0"/>
          <w:sz w:val="12"/>
          <w:szCs w:val="12"/>
        </w:rPr>
      </w:pPr>
      <w:r w:rsidRPr="00C30F97">
        <w:rPr>
          <w:rFonts w:ascii="Times New Roman" w:hAnsi="Times New Roman" w:cs="Times New Roman"/>
          <w:spacing w:val="6"/>
          <w:kern w:val="0"/>
          <w:sz w:val="12"/>
          <w:szCs w:val="12"/>
        </w:rPr>
        <w:t>-  5 основных общеобразовательных школ;</w:t>
      </w:r>
    </w:p>
    <w:p w:rsidR="00C30F97" w:rsidRPr="00C30F97" w:rsidRDefault="00C30F97" w:rsidP="00C30F97">
      <w:pPr>
        <w:spacing w:after="0" w:line="240" w:lineRule="auto"/>
        <w:ind w:firstLine="284"/>
        <w:rPr>
          <w:rFonts w:ascii="Times New Roman" w:hAnsi="Times New Roman" w:cs="Times New Roman"/>
          <w:spacing w:val="6"/>
          <w:kern w:val="0"/>
          <w:sz w:val="12"/>
          <w:szCs w:val="12"/>
        </w:rPr>
      </w:pPr>
      <w:r w:rsidRPr="00C30F97">
        <w:rPr>
          <w:rFonts w:ascii="Times New Roman" w:hAnsi="Times New Roman" w:cs="Times New Roman"/>
          <w:spacing w:val="6"/>
          <w:kern w:val="0"/>
          <w:sz w:val="12"/>
          <w:szCs w:val="12"/>
        </w:rPr>
        <w:t>-  2 филиала</w:t>
      </w:r>
    </w:p>
    <w:p w:rsidR="00C30F97" w:rsidRPr="00C30F97" w:rsidRDefault="00C30F97" w:rsidP="00C30F97">
      <w:pPr>
        <w:spacing w:after="0" w:line="240" w:lineRule="auto"/>
        <w:ind w:firstLine="284"/>
        <w:rPr>
          <w:rFonts w:ascii="Times New Roman" w:hAnsi="Times New Roman" w:cs="Times New Roman"/>
          <w:spacing w:val="6"/>
          <w:kern w:val="0"/>
          <w:sz w:val="12"/>
          <w:szCs w:val="12"/>
        </w:rPr>
      </w:pPr>
      <w:r w:rsidRPr="00C30F97">
        <w:rPr>
          <w:rFonts w:ascii="Times New Roman" w:hAnsi="Times New Roman" w:cs="Times New Roman"/>
          <w:spacing w:val="6"/>
          <w:kern w:val="0"/>
          <w:sz w:val="12"/>
          <w:szCs w:val="12"/>
        </w:rPr>
        <w:t>-   1 вечерняя (сменная) средняя общеобразовательная школа;</w:t>
      </w:r>
    </w:p>
    <w:p w:rsidR="00C30F97" w:rsidRPr="00C30F97" w:rsidRDefault="00C30F97" w:rsidP="00C30F97">
      <w:pPr>
        <w:spacing w:after="0" w:line="240" w:lineRule="auto"/>
        <w:ind w:firstLine="284"/>
        <w:rPr>
          <w:rFonts w:ascii="Times New Roman" w:hAnsi="Times New Roman" w:cs="Times New Roman"/>
          <w:spacing w:val="6"/>
          <w:kern w:val="0"/>
          <w:sz w:val="12"/>
          <w:szCs w:val="12"/>
        </w:rPr>
      </w:pPr>
      <w:r w:rsidRPr="00C30F97">
        <w:rPr>
          <w:rFonts w:ascii="Times New Roman" w:hAnsi="Times New Roman" w:cs="Times New Roman"/>
          <w:spacing w:val="6"/>
          <w:kern w:val="0"/>
          <w:sz w:val="12"/>
          <w:szCs w:val="12"/>
        </w:rPr>
        <w:t>-   11 дошкольных образовательных учреждений;</w:t>
      </w:r>
    </w:p>
    <w:p w:rsidR="00C30F97" w:rsidRPr="00C30F97" w:rsidRDefault="00C30F97" w:rsidP="00C30F97">
      <w:pPr>
        <w:spacing w:after="0" w:line="240" w:lineRule="auto"/>
        <w:ind w:firstLine="284"/>
        <w:rPr>
          <w:rFonts w:ascii="Times New Roman" w:hAnsi="Times New Roman" w:cs="Times New Roman"/>
          <w:spacing w:val="6"/>
          <w:kern w:val="0"/>
          <w:sz w:val="12"/>
          <w:szCs w:val="12"/>
        </w:rPr>
      </w:pPr>
      <w:r w:rsidRPr="00C30F97">
        <w:rPr>
          <w:rFonts w:ascii="Times New Roman" w:hAnsi="Times New Roman" w:cs="Times New Roman"/>
          <w:spacing w:val="6"/>
          <w:kern w:val="0"/>
          <w:sz w:val="12"/>
          <w:szCs w:val="12"/>
        </w:rPr>
        <w:t>- 2 учреждения дополнительного образования, подведомственных управлению образования (РДЮЦ «Радуга», ДЮЦ «Патриот»);</w:t>
      </w:r>
    </w:p>
    <w:p w:rsidR="00C30F97" w:rsidRPr="00C30F97" w:rsidRDefault="00C30F97" w:rsidP="00C30F97">
      <w:pPr>
        <w:spacing w:after="0" w:line="240" w:lineRule="auto"/>
        <w:ind w:firstLine="284"/>
        <w:rPr>
          <w:rFonts w:ascii="Times New Roman" w:hAnsi="Times New Roman" w:cs="Times New Roman"/>
          <w:spacing w:val="6"/>
          <w:kern w:val="0"/>
          <w:sz w:val="12"/>
          <w:szCs w:val="12"/>
        </w:rPr>
      </w:pPr>
      <w:r w:rsidRPr="00C30F97">
        <w:rPr>
          <w:rFonts w:ascii="Times New Roman" w:hAnsi="Times New Roman" w:cs="Times New Roman"/>
          <w:spacing w:val="6"/>
          <w:kern w:val="0"/>
          <w:sz w:val="12"/>
          <w:szCs w:val="12"/>
        </w:rPr>
        <w:t>-   1 межшкольный учебный комбинат (МУК)</w:t>
      </w:r>
    </w:p>
    <w:p w:rsidR="00C30F97" w:rsidRPr="00C30F97" w:rsidRDefault="00C30F97" w:rsidP="00C30F97">
      <w:pPr>
        <w:spacing w:after="0" w:line="240" w:lineRule="auto"/>
        <w:ind w:firstLine="284"/>
        <w:rPr>
          <w:rFonts w:ascii="Times New Roman" w:hAnsi="Times New Roman" w:cs="Times New Roman"/>
          <w:spacing w:val="6"/>
          <w:kern w:val="0"/>
          <w:sz w:val="12"/>
          <w:szCs w:val="12"/>
        </w:rPr>
      </w:pPr>
      <w:r w:rsidRPr="00C30F97">
        <w:rPr>
          <w:rFonts w:ascii="Times New Roman" w:hAnsi="Times New Roman" w:cs="Times New Roman"/>
          <w:spacing w:val="6"/>
          <w:kern w:val="0"/>
          <w:sz w:val="12"/>
          <w:szCs w:val="12"/>
        </w:rPr>
        <w:t>-   1 районный ресурсный  центр (РРЦ)</w:t>
      </w:r>
    </w:p>
    <w:p w:rsidR="00C30F97" w:rsidRPr="00C30F97" w:rsidRDefault="00C30F97" w:rsidP="00C30F97">
      <w:pPr>
        <w:spacing w:after="0" w:line="240" w:lineRule="auto"/>
        <w:ind w:firstLine="284"/>
        <w:jc w:val="both"/>
        <w:rPr>
          <w:rFonts w:ascii="Times New Roman" w:hAnsi="Times New Roman" w:cs="Times New Roman"/>
          <w:b/>
          <w:color w:val="auto"/>
          <w:kern w:val="0"/>
          <w:sz w:val="12"/>
          <w:szCs w:val="12"/>
        </w:rPr>
      </w:pPr>
    </w:p>
    <w:p w:rsidR="00C30F97" w:rsidRPr="00C30F97" w:rsidRDefault="00C30F97" w:rsidP="00C30F97">
      <w:pPr>
        <w:spacing w:after="0" w:line="240" w:lineRule="auto"/>
        <w:ind w:firstLine="284"/>
        <w:jc w:val="both"/>
        <w:rPr>
          <w:rFonts w:ascii="Times New Roman" w:hAnsi="Times New Roman" w:cs="Times New Roman"/>
          <w:kern w:val="0"/>
          <w:sz w:val="12"/>
          <w:szCs w:val="12"/>
        </w:rPr>
      </w:pPr>
      <w:r w:rsidRPr="00C30F97">
        <w:rPr>
          <w:rFonts w:ascii="Times New Roman" w:hAnsi="Times New Roman" w:cs="Times New Roman"/>
          <w:b/>
          <w:kern w:val="0"/>
          <w:sz w:val="12"/>
          <w:szCs w:val="12"/>
        </w:rPr>
        <w:t>Наиболее актуальными проблемами, требующими программного подхода к их решению, являются</w:t>
      </w:r>
      <w:r w:rsidRPr="00C30F97">
        <w:rPr>
          <w:rFonts w:ascii="Times New Roman" w:hAnsi="Times New Roman" w:cs="Times New Roman"/>
          <w:kern w:val="0"/>
          <w:sz w:val="12"/>
          <w:szCs w:val="12"/>
        </w:rPr>
        <w:t xml:space="preserve">: </w:t>
      </w:r>
    </w:p>
    <w:p w:rsidR="00C30F97" w:rsidRPr="00C30F97" w:rsidRDefault="00C30F97" w:rsidP="00C30F97">
      <w:pPr>
        <w:numPr>
          <w:ilvl w:val="0"/>
          <w:numId w:val="41"/>
        </w:numPr>
        <w:tabs>
          <w:tab w:val="left" w:pos="900"/>
        </w:tabs>
        <w:spacing w:after="0" w:line="240" w:lineRule="auto"/>
        <w:ind w:left="0" w:firstLine="284"/>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Недостаточный уровень материально–технического оснащения муниципальных учреждений дошкольного и дополнительного образования детей.</w:t>
      </w:r>
    </w:p>
    <w:p w:rsidR="00C30F97" w:rsidRPr="00C30F97" w:rsidRDefault="00C30F97" w:rsidP="00C30F97">
      <w:pPr>
        <w:numPr>
          <w:ilvl w:val="0"/>
          <w:numId w:val="41"/>
        </w:numPr>
        <w:tabs>
          <w:tab w:val="left" w:pos="900"/>
        </w:tabs>
        <w:spacing w:after="0" w:line="240" w:lineRule="auto"/>
        <w:ind w:left="0" w:firstLine="284"/>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Низкий процент обеспеченности дошкольным образованием детей, проживающих на территории района.</w:t>
      </w:r>
    </w:p>
    <w:p w:rsidR="00C30F97" w:rsidRPr="00C30F97" w:rsidRDefault="00C30F97" w:rsidP="00C30F97">
      <w:pPr>
        <w:numPr>
          <w:ilvl w:val="0"/>
          <w:numId w:val="41"/>
        </w:numPr>
        <w:tabs>
          <w:tab w:val="left" w:pos="900"/>
        </w:tabs>
        <w:spacing w:after="0" w:line="240" w:lineRule="auto"/>
        <w:ind w:left="0" w:firstLine="284"/>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Организация инклюзивного образования.</w:t>
      </w:r>
    </w:p>
    <w:p w:rsidR="00C30F97" w:rsidRPr="00C30F97" w:rsidRDefault="00C30F97" w:rsidP="00C30F97">
      <w:pPr>
        <w:tabs>
          <w:tab w:val="left" w:pos="900"/>
        </w:tabs>
        <w:spacing w:after="0" w:line="240" w:lineRule="auto"/>
        <w:ind w:firstLine="284"/>
        <w:jc w:val="both"/>
        <w:rPr>
          <w:rFonts w:ascii="Times New Roman" w:hAnsi="Times New Roman" w:cs="Times New Roman"/>
          <w:kern w:val="0"/>
          <w:sz w:val="12"/>
          <w:szCs w:val="12"/>
        </w:rPr>
      </w:pPr>
      <w:r w:rsidRPr="00C30F97">
        <w:rPr>
          <w:rFonts w:ascii="Times New Roman" w:hAnsi="Times New Roman" w:cs="Times New Roman"/>
          <w:kern w:val="0"/>
          <w:sz w:val="12"/>
          <w:szCs w:val="12"/>
        </w:rPr>
        <w:t xml:space="preserve">Комплекс обозначенных проблем в среднесрочной перспективе, </w:t>
      </w:r>
      <w:proofErr w:type="gramStart"/>
      <w:r w:rsidRPr="00C30F97">
        <w:rPr>
          <w:rFonts w:ascii="Times New Roman" w:hAnsi="Times New Roman" w:cs="Times New Roman"/>
          <w:kern w:val="0"/>
          <w:sz w:val="12"/>
          <w:szCs w:val="12"/>
        </w:rPr>
        <w:t>возможно</w:t>
      </w:r>
      <w:proofErr w:type="gramEnd"/>
      <w:r w:rsidRPr="00C30F97">
        <w:rPr>
          <w:rFonts w:ascii="Times New Roman" w:hAnsi="Times New Roman" w:cs="Times New Roman"/>
          <w:kern w:val="0"/>
          <w:sz w:val="12"/>
          <w:szCs w:val="12"/>
        </w:rPr>
        <w:t xml:space="preserve"> решить посредством программно–целевого подхода, через разработку взаимоувязанных мероприятий, формирующих систему действий, направленных на решение заявляемых проблем.</w:t>
      </w:r>
    </w:p>
    <w:p w:rsidR="00C30F97" w:rsidRPr="00C30F97" w:rsidRDefault="00C30F97" w:rsidP="00C30F97">
      <w:pPr>
        <w:spacing w:after="0" w:line="240" w:lineRule="auto"/>
        <w:ind w:left="9" w:firstLine="531"/>
        <w:jc w:val="both"/>
        <w:rPr>
          <w:rFonts w:ascii="Times New Roman" w:hAnsi="Times New Roman" w:cs="Times New Roman"/>
          <w:b/>
          <w:iCs/>
          <w:kern w:val="0"/>
          <w:sz w:val="12"/>
          <w:szCs w:val="12"/>
        </w:rPr>
      </w:pPr>
    </w:p>
    <w:p w:rsidR="00C30F97" w:rsidRPr="00C30F97" w:rsidRDefault="00C30F97" w:rsidP="00C30F97">
      <w:pPr>
        <w:autoSpaceDE w:val="0"/>
        <w:autoSpaceDN w:val="0"/>
        <w:adjustRightInd w:val="0"/>
        <w:spacing w:after="0" w:line="240" w:lineRule="auto"/>
        <w:ind w:firstLine="709"/>
        <w:jc w:val="center"/>
        <w:rPr>
          <w:rFonts w:ascii="Times New Roman" w:hAnsi="Times New Roman" w:cs="Times New Roman"/>
          <w:b/>
          <w:color w:val="auto"/>
          <w:kern w:val="0"/>
          <w:sz w:val="12"/>
          <w:szCs w:val="12"/>
        </w:rPr>
      </w:pPr>
      <w:r w:rsidRPr="00C30F97">
        <w:rPr>
          <w:rFonts w:ascii="Times New Roman" w:hAnsi="Times New Roman" w:cs="Times New Roman"/>
          <w:b/>
          <w:iCs/>
          <w:kern w:val="0"/>
          <w:sz w:val="12"/>
          <w:szCs w:val="12"/>
        </w:rPr>
        <w:t xml:space="preserve">2.2. </w:t>
      </w:r>
      <w:r w:rsidRPr="00C30F97">
        <w:rPr>
          <w:rFonts w:ascii="Times New Roman" w:hAnsi="Times New Roman" w:cs="Times New Roman"/>
          <w:b/>
          <w:color w:val="auto"/>
          <w:kern w:val="0"/>
          <w:sz w:val="12"/>
          <w:szCs w:val="12"/>
        </w:rPr>
        <w:t>Основная цель, задачи, этапы и сроки выполнения подпрограммы, целевые индикаторы.</w:t>
      </w:r>
    </w:p>
    <w:p w:rsidR="00C30F97" w:rsidRPr="00C30F97" w:rsidRDefault="00C30F97" w:rsidP="00C30F97">
      <w:pPr>
        <w:spacing w:after="0" w:line="240" w:lineRule="auto"/>
        <w:ind w:left="9" w:firstLine="531"/>
        <w:jc w:val="center"/>
        <w:rPr>
          <w:rFonts w:ascii="Times New Roman" w:hAnsi="Times New Roman" w:cs="Times New Roman"/>
          <w:b/>
          <w:iCs/>
          <w:kern w:val="0"/>
          <w:sz w:val="12"/>
          <w:szCs w:val="12"/>
        </w:rPr>
      </w:pPr>
    </w:p>
    <w:p w:rsidR="00C30F97" w:rsidRPr="00C30F97" w:rsidRDefault="00C30F97" w:rsidP="00C30F97">
      <w:pPr>
        <w:spacing w:after="0" w:line="240" w:lineRule="auto"/>
        <w:ind w:left="9" w:firstLine="275"/>
        <w:jc w:val="both"/>
        <w:rPr>
          <w:rFonts w:ascii="Times New Roman" w:hAnsi="Times New Roman" w:cs="Times New Roman"/>
          <w:kern w:val="0"/>
          <w:sz w:val="12"/>
          <w:szCs w:val="12"/>
        </w:rPr>
      </w:pPr>
      <w:r w:rsidRPr="00C30F97">
        <w:rPr>
          <w:rFonts w:ascii="Times New Roman" w:hAnsi="Times New Roman" w:cs="Times New Roman"/>
          <w:iCs/>
          <w:kern w:val="0"/>
          <w:sz w:val="12"/>
          <w:szCs w:val="12"/>
        </w:rPr>
        <w:t xml:space="preserve">Основной целью подпрограммы является </w:t>
      </w:r>
      <w:r w:rsidRPr="00C30F97">
        <w:rPr>
          <w:rFonts w:ascii="Times New Roman" w:hAnsi="Times New Roman" w:cs="Times New Roman"/>
          <w:color w:val="auto"/>
          <w:kern w:val="0"/>
          <w:sz w:val="12"/>
          <w:szCs w:val="12"/>
        </w:rPr>
        <w:t>создание в системе дошкольного, общего и дополнительного образования равных возможностей для современного качественного образования.</w:t>
      </w:r>
    </w:p>
    <w:p w:rsidR="00C30F97" w:rsidRPr="00C30F97" w:rsidRDefault="00C30F97" w:rsidP="00C30F97">
      <w:pPr>
        <w:spacing w:after="0" w:line="240" w:lineRule="auto"/>
        <w:ind w:left="9" w:firstLine="275"/>
        <w:jc w:val="both"/>
        <w:rPr>
          <w:rFonts w:ascii="Times New Roman" w:hAnsi="Times New Roman" w:cs="Times New Roman"/>
          <w:kern w:val="0"/>
          <w:sz w:val="12"/>
          <w:szCs w:val="12"/>
        </w:rPr>
      </w:pPr>
      <w:r w:rsidRPr="00C30F97">
        <w:rPr>
          <w:rFonts w:ascii="Times New Roman" w:hAnsi="Times New Roman" w:cs="Times New Roman"/>
          <w:kern w:val="0"/>
          <w:sz w:val="12"/>
          <w:szCs w:val="12"/>
        </w:rPr>
        <w:t>Достижение данной цели обеспечивается за счет решения следующего комплекса отраслевых задач:</w:t>
      </w:r>
    </w:p>
    <w:p w:rsidR="00C30F97" w:rsidRPr="00C30F97" w:rsidRDefault="00C30F97" w:rsidP="00C30F97">
      <w:pPr>
        <w:spacing w:after="0" w:line="240" w:lineRule="auto"/>
        <w:ind w:left="9" w:firstLine="275"/>
        <w:jc w:val="both"/>
        <w:rPr>
          <w:rFonts w:ascii="Times New Roman" w:hAnsi="Times New Roman" w:cs="Times New Roman"/>
          <w:kern w:val="0"/>
          <w:sz w:val="12"/>
          <w:szCs w:val="12"/>
        </w:rPr>
      </w:pPr>
      <w:r w:rsidRPr="00C30F97">
        <w:rPr>
          <w:rFonts w:ascii="Times New Roman" w:hAnsi="Times New Roman" w:cs="Times New Roman"/>
          <w:color w:val="auto"/>
          <w:kern w:val="0"/>
          <w:sz w:val="12"/>
          <w:szCs w:val="12"/>
        </w:rPr>
        <w:t>1. О</w:t>
      </w:r>
      <w:r w:rsidRPr="00C30F97">
        <w:rPr>
          <w:rFonts w:ascii="Times New Roman" w:hAnsi="Times New Roman" w:cs="Times New Roman"/>
          <w:kern w:val="0"/>
          <w:sz w:val="12"/>
          <w:szCs w:val="12"/>
        </w:rPr>
        <w:t>беспечить доступность дошкольного образования, соответствующего единому стандарту качества дошкольного образования;</w:t>
      </w:r>
      <w:r w:rsidRPr="00C30F97">
        <w:rPr>
          <w:rFonts w:ascii="Times New Roman" w:hAnsi="Times New Roman" w:cs="Times New Roman"/>
          <w:kern w:val="0"/>
          <w:sz w:val="12"/>
          <w:szCs w:val="12"/>
        </w:rPr>
        <w:tab/>
      </w:r>
    </w:p>
    <w:p w:rsidR="00C30F97" w:rsidRPr="00C30F97" w:rsidRDefault="00C30F97" w:rsidP="00C30F97">
      <w:pPr>
        <w:spacing w:after="0" w:line="240" w:lineRule="auto"/>
        <w:ind w:left="9" w:firstLine="275"/>
        <w:jc w:val="both"/>
        <w:rPr>
          <w:rFonts w:ascii="Times New Roman" w:hAnsi="Times New Roman" w:cs="Times New Roman"/>
          <w:kern w:val="0"/>
          <w:sz w:val="12"/>
          <w:szCs w:val="12"/>
        </w:rPr>
      </w:pPr>
      <w:r w:rsidRPr="00C30F97">
        <w:rPr>
          <w:rFonts w:ascii="Times New Roman" w:hAnsi="Times New Roman" w:cs="Times New Roman"/>
          <w:kern w:val="0"/>
          <w:sz w:val="12"/>
          <w:szCs w:val="12"/>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r w:rsidRPr="00C30F97">
        <w:rPr>
          <w:rFonts w:ascii="Times New Roman" w:hAnsi="Times New Roman" w:cs="Times New Roman"/>
          <w:kern w:val="0"/>
          <w:sz w:val="12"/>
          <w:szCs w:val="12"/>
        </w:rPr>
        <w:tab/>
      </w:r>
    </w:p>
    <w:p w:rsidR="00C30F97" w:rsidRPr="00C30F97" w:rsidRDefault="00C30F97" w:rsidP="00C30F97">
      <w:pPr>
        <w:spacing w:after="0" w:line="240" w:lineRule="auto"/>
        <w:ind w:left="9" w:firstLine="275"/>
        <w:jc w:val="both"/>
        <w:rPr>
          <w:rFonts w:ascii="Times New Roman" w:hAnsi="Times New Roman" w:cs="Times New Roman"/>
          <w:kern w:val="0"/>
          <w:sz w:val="12"/>
          <w:szCs w:val="12"/>
        </w:rPr>
      </w:pPr>
      <w:r w:rsidRPr="00C30F97">
        <w:rPr>
          <w:rFonts w:ascii="Times New Roman" w:hAnsi="Times New Roman" w:cs="Times New Roman"/>
          <w:kern w:val="0"/>
          <w:sz w:val="12"/>
          <w:szCs w:val="12"/>
        </w:rPr>
        <w:t>3. 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r w:rsidRPr="00C30F97">
        <w:rPr>
          <w:rFonts w:ascii="Times New Roman" w:hAnsi="Times New Roman" w:cs="Times New Roman"/>
          <w:kern w:val="0"/>
          <w:sz w:val="12"/>
          <w:szCs w:val="12"/>
        </w:rPr>
        <w:tab/>
      </w:r>
    </w:p>
    <w:p w:rsidR="00C30F97" w:rsidRPr="00C30F97" w:rsidRDefault="00C30F97" w:rsidP="00C30F97">
      <w:pPr>
        <w:spacing w:after="0" w:line="240" w:lineRule="auto"/>
        <w:ind w:left="9" w:firstLine="275"/>
        <w:jc w:val="both"/>
        <w:rPr>
          <w:rFonts w:ascii="Times New Roman" w:hAnsi="Times New Roman" w:cs="Times New Roman"/>
          <w:color w:val="auto"/>
          <w:kern w:val="0"/>
          <w:sz w:val="12"/>
          <w:szCs w:val="12"/>
        </w:rPr>
      </w:pPr>
      <w:r w:rsidRPr="00C30F97">
        <w:rPr>
          <w:rFonts w:ascii="Times New Roman" w:hAnsi="Times New Roman" w:cs="Times New Roman"/>
          <w:kern w:val="0"/>
          <w:sz w:val="12"/>
          <w:szCs w:val="12"/>
        </w:rPr>
        <w:t>Сроки выполнения программы 2014-2017 годы</w:t>
      </w:r>
    </w:p>
    <w:p w:rsidR="00C30F97" w:rsidRPr="00C30F97" w:rsidRDefault="00C30F97" w:rsidP="00C30F97">
      <w:pPr>
        <w:spacing w:after="0" w:line="240" w:lineRule="auto"/>
        <w:ind w:left="9" w:firstLine="275"/>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Перечень целевых индикаторов подпрограммы представлен в приложении № 1 к подпрограмме 1 «Развитие дошкольного, общего и дополнительного образования».</w:t>
      </w:r>
    </w:p>
    <w:p w:rsidR="00C30F97" w:rsidRPr="00C30F97" w:rsidRDefault="00C30F97" w:rsidP="00C30F97">
      <w:pPr>
        <w:spacing w:after="0" w:line="240" w:lineRule="auto"/>
        <w:jc w:val="both"/>
        <w:rPr>
          <w:rFonts w:ascii="Times New Roman" w:hAnsi="Times New Roman" w:cs="Times New Roman"/>
          <w:b/>
          <w:bCs/>
          <w:kern w:val="0"/>
          <w:sz w:val="12"/>
          <w:szCs w:val="12"/>
        </w:rPr>
      </w:pPr>
    </w:p>
    <w:p w:rsidR="00C30F97" w:rsidRPr="00C30F97" w:rsidRDefault="00C30F97" w:rsidP="00C30F97">
      <w:pPr>
        <w:spacing w:after="0" w:line="240" w:lineRule="auto"/>
        <w:ind w:firstLine="708"/>
        <w:jc w:val="both"/>
        <w:rPr>
          <w:rFonts w:ascii="Times New Roman" w:hAnsi="Times New Roman" w:cs="Times New Roman"/>
          <w:color w:val="auto"/>
          <w:kern w:val="0"/>
          <w:sz w:val="12"/>
          <w:szCs w:val="12"/>
        </w:rPr>
      </w:pPr>
    </w:p>
    <w:p w:rsidR="00C30F97" w:rsidRPr="00C30F97" w:rsidRDefault="00C30F97" w:rsidP="00C30F97">
      <w:pPr>
        <w:spacing w:after="0" w:line="240" w:lineRule="auto"/>
        <w:jc w:val="center"/>
        <w:rPr>
          <w:rFonts w:ascii="Times New Roman" w:hAnsi="Times New Roman" w:cs="Times New Roman"/>
          <w:b/>
          <w:color w:val="auto"/>
          <w:kern w:val="0"/>
          <w:sz w:val="12"/>
          <w:szCs w:val="12"/>
        </w:rPr>
      </w:pPr>
      <w:r w:rsidRPr="00C30F97">
        <w:rPr>
          <w:rFonts w:ascii="Times New Roman" w:hAnsi="Times New Roman" w:cs="Times New Roman"/>
          <w:b/>
          <w:color w:val="auto"/>
          <w:kern w:val="0"/>
          <w:sz w:val="12"/>
          <w:szCs w:val="12"/>
        </w:rPr>
        <w:t>2.3. Механизм реализации подпрограммы.</w:t>
      </w:r>
    </w:p>
    <w:p w:rsidR="00C30F97" w:rsidRDefault="00C30F97" w:rsidP="00C30F97">
      <w:pPr>
        <w:spacing w:after="0" w:line="240" w:lineRule="auto"/>
        <w:ind w:firstLine="540"/>
        <w:jc w:val="both"/>
        <w:rPr>
          <w:rFonts w:ascii="Times New Roman" w:hAnsi="Times New Roman" w:cs="Times New Roman"/>
          <w:color w:val="auto"/>
          <w:kern w:val="0"/>
          <w:sz w:val="12"/>
          <w:szCs w:val="12"/>
        </w:rPr>
      </w:pPr>
    </w:p>
    <w:p w:rsidR="00C30F97" w:rsidRPr="00C30F97" w:rsidRDefault="00C30F97" w:rsidP="00C30F97">
      <w:pPr>
        <w:spacing w:after="0" w:line="240" w:lineRule="auto"/>
        <w:ind w:firstLine="284"/>
        <w:jc w:val="both"/>
        <w:rPr>
          <w:rFonts w:ascii="Times New Roman" w:hAnsi="Times New Roman" w:cs="Times New Roman"/>
          <w:color w:val="FF0000"/>
          <w:kern w:val="0"/>
          <w:sz w:val="12"/>
          <w:szCs w:val="12"/>
        </w:rPr>
      </w:pPr>
      <w:r w:rsidRPr="00C30F97">
        <w:rPr>
          <w:rFonts w:ascii="Times New Roman" w:hAnsi="Times New Roman" w:cs="Times New Roman"/>
          <w:color w:val="auto"/>
          <w:kern w:val="0"/>
          <w:sz w:val="12"/>
          <w:szCs w:val="12"/>
        </w:rPr>
        <w:t>Финансирование подпрограммы осуществляется за счет средств субвенции региона на обеспечение образовательного процесса и районного бюджета. Главным распорядителем бюджетных средств является управление образования администрации района и администрация Каратузского района.</w:t>
      </w:r>
    </w:p>
    <w:p w:rsidR="00C30F97" w:rsidRPr="00C30F97" w:rsidRDefault="00C30F97" w:rsidP="00C30F97">
      <w:pPr>
        <w:spacing w:after="0" w:line="240" w:lineRule="auto"/>
        <w:ind w:firstLine="284"/>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xml:space="preserve">Выполнение мероприятий подпрограммы осуществляется согласно Уставной деятельности учреждений на основании контрактов, договоров, трудовых соглашений, заключаемых между  заказчиком и исполнителями подпрограммы, по планам финансово – хозяйственной деятельности учреждений.  Управление образования администрации района представляет в финансовое управление администрации района бюджетные заявки с обоснованием запрашиваемых средств. Финансовое управление администрации района в пределах выделяемых объемов финансирования проводит перечисление денежных средств Управлению образования администрации района.  </w:t>
      </w:r>
    </w:p>
    <w:p w:rsidR="00C30F97" w:rsidRPr="00C30F97" w:rsidRDefault="00C30F97" w:rsidP="00C30F97">
      <w:pPr>
        <w:spacing w:after="0" w:line="240" w:lineRule="auto"/>
        <w:ind w:firstLine="284"/>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Созданное в результате реализации мероприятий подпрограммы имущество, включая объекты интеллектуальной собственности, в установленном порядке учитывается и закрепляется в муниципальной собственности. Порядок использования имущества  в процессе реализации   подпрограммы, последующее управление и распоряжение созданным имуществом осуществляет Учредитель в пределах  своей компетенции, закрепленной действующим законодательством. Контроль  выполнения мероприятий осуществляет управление образования администрации района.</w:t>
      </w:r>
    </w:p>
    <w:p w:rsidR="00C30F97" w:rsidRDefault="00C30F97" w:rsidP="00C30F9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В рамках мероприятия 1.2. «Обеспечение деятельности (оказание услуг) подведомственных дошкольных учреждений» в 2014 году осуществляется погашение кредиторской задолженности, сложившейся по поставленным в 2013 году товарам по следующим учреждениям подведомственным управлению образования:</w:t>
      </w:r>
    </w:p>
    <w:p w:rsidR="00C30F97" w:rsidRPr="00C30F97" w:rsidRDefault="00C30F97" w:rsidP="00C30F97">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686"/>
        <w:gridCol w:w="3214"/>
      </w:tblGrid>
      <w:tr w:rsidR="00C30F97" w:rsidRPr="00C30F97" w:rsidTr="00C30F97">
        <w:trPr>
          <w:trHeight w:val="227"/>
        </w:trPr>
        <w:tc>
          <w:tcPr>
            <w:tcW w:w="671"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xml:space="preserve">№ </w:t>
            </w:r>
            <w:proofErr w:type="gramStart"/>
            <w:r w:rsidRPr="00C30F97">
              <w:rPr>
                <w:rFonts w:ascii="Times New Roman" w:hAnsi="Times New Roman" w:cs="Times New Roman"/>
                <w:color w:val="auto"/>
                <w:kern w:val="0"/>
                <w:sz w:val="12"/>
                <w:szCs w:val="12"/>
              </w:rPr>
              <w:t>п</w:t>
            </w:r>
            <w:proofErr w:type="gramEnd"/>
            <w:r w:rsidRPr="00C30F97">
              <w:rPr>
                <w:rFonts w:ascii="Times New Roman" w:hAnsi="Times New Roman" w:cs="Times New Roman"/>
                <w:color w:val="auto"/>
                <w:kern w:val="0"/>
                <w:sz w:val="12"/>
                <w:szCs w:val="12"/>
              </w:rPr>
              <w:t>/п</w:t>
            </w:r>
          </w:p>
        </w:tc>
        <w:tc>
          <w:tcPr>
            <w:tcW w:w="5686"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Наименование учреждения</w:t>
            </w:r>
          </w:p>
        </w:tc>
        <w:tc>
          <w:tcPr>
            <w:tcW w:w="3214" w:type="dxa"/>
          </w:tcPr>
          <w:p w:rsidR="00C30F97" w:rsidRPr="00C30F97" w:rsidRDefault="00C30F97" w:rsidP="00C30F97">
            <w:pPr>
              <w:autoSpaceDE w:val="0"/>
              <w:autoSpaceDN w:val="0"/>
              <w:adjustRightInd w:val="0"/>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Сумма кредиторской задолженности 2013 года (рублей)</w:t>
            </w:r>
          </w:p>
        </w:tc>
      </w:tr>
      <w:tr w:rsidR="00C30F97" w:rsidRPr="00C30F97" w:rsidTr="00C30F97">
        <w:trPr>
          <w:trHeight w:val="227"/>
        </w:trPr>
        <w:tc>
          <w:tcPr>
            <w:tcW w:w="671"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w:t>
            </w:r>
          </w:p>
        </w:tc>
        <w:tc>
          <w:tcPr>
            <w:tcW w:w="5686" w:type="dxa"/>
          </w:tcPr>
          <w:p w:rsidR="00C30F97" w:rsidRPr="00C30F97" w:rsidRDefault="00C30F97" w:rsidP="00C30F97">
            <w:pPr>
              <w:autoSpaceDE w:val="0"/>
              <w:autoSpaceDN w:val="0"/>
              <w:adjustRightInd w:val="0"/>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МБДОУ детский сад "Солнышко"</w:t>
            </w:r>
          </w:p>
        </w:tc>
        <w:tc>
          <w:tcPr>
            <w:tcW w:w="3214"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36 000,00</w:t>
            </w:r>
          </w:p>
        </w:tc>
      </w:tr>
      <w:tr w:rsidR="00C30F97" w:rsidRPr="00C30F97" w:rsidTr="00C30F97">
        <w:trPr>
          <w:trHeight w:val="227"/>
        </w:trPr>
        <w:tc>
          <w:tcPr>
            <w:tcW w:w="671"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2</w:t>
            </w:r>
          </w:p>
        </w:tc>
        <w:tc>
          <w:tcPr>
            <w:tcW w:w="5686" w:type="dxa"/>
          </w:tcPr>
          <w:p w:rsidR="00C30F97" w:rsidRPr="00C30F97" w:rsidRDefault="00C30F97" w:rsidP="00C30F97">
            <w:pPr>
              <w:autoSpaceDE w:val="0"/>
              <w:autoSpaceDN w:val="0"/>
              <w:adjustRightInd w:val="0"/>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xml:space="preserve">МБДОУ </w:t>
            </w:r>
            <w:proofErr w:type="spellStart"/>
            <w:r w:rsidRPr="00C30F97">
              <w:rPr>
                <w:rFonts w:ascii="Times New Roman" w:hAnsi="Times New Roman" w:cs="Times New Roman"/>
                <w:color w:val="auto"/>
                <w:kern w:val="0"/>
                <w:sz w:val="12"/>
                <w:szCs w:val="12"/>
              </w:rPr>
              <w:t>Ширыштыкский</w:t>
            </w:r>
            <w:proofErr w:type="spellEnd"/>
            <w:r w:rsidRPr="00C30F97">
              <w:rPr>
                <w:rFonts w:ascii="Times New Roman" w:hAnsi="Times New Roman" w:cs="Times New Roman"/>
                <w:color w:val="auto"/>
                <w:kern w:val="0"/>
                <w:sz w:val="12"/>
                <w:szCs w:val="12"/>
              </w:rPr>
              <w:t xml:space="preserve"> детский сад "Родничок"</w:t>
            </w:r>
          </w:p>
        </w:tc>
        <w:tc>
          <w:tcPr>
            <w:tcW w:w="3214"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60 725,00</w:t>
            </w:r>
          </w:p>
        </w:tc>
      </w:tr>
      <w:tr w:rsidR="00C30F97" w:rsidRPr="00C30F97" w:rsidTr="00C30F97">
        <w:trPr>
          <w:trHeight w:val="227"/>
        </w:trPr>
        <w:tc>
          <w:tcPr>
            <w:tcW w:w="671"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86" w:type="dxa"/>
          </w:tcPr>
          <w:p w:rsidR="00C30F97" w:rsidRPr="00C30F97" w:rsidRDefault="00C30F97" w:rsidP="00C30F97">
            <w:pPr>
              <w:autoSpaceDE w:val="0"/>
              <w:autoSpaceDN w:val="0"/>
              <w:adjustRightInd w:val="0"/>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Итого</w:t>
            </w:r>
          </w:p>
        </w:tc>
        <w:tc>
          <w:tcPr>
            <w:tcW w:w="3214"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96 725,00</w:t>
            </w:r>
          </w:p>
        </w:tc>
      </w:tr>
    </w:tbl>
    <w:p w:rsidR="00C30F97" w:rsidRPr="00C30F97" w:rsidRDefault="00C30F97" w:rsidP="00C30F97">
      <w:pPr>
        <w:spacing w:after="0" w:line="240" w:lineRule="auto"/>
        <w:ind w:firstLine="709"/>
        <w:jc w:val="both"/>
        <w:rPr>
          <w:rFonts w:ascii="Times New Roman" w:hAnsi="Times New Roman" w:cs="Times New Roman"/>
          <w:color w:val="auto"/>
          <w:kern w:val="0"/>
          <w:sz w:val="12"/>
          <w:szCs w:val="12"/>
        </w:rPr>
      </w:pPr>
    </w:p>
    <w:p w:rsidR="00C30F97" w:rsidRDefault="00C30F97" w:rsidP="00C30F97">
      <w:pPr>
        <w:autoSpaceDE w:val="0"/>
        <w:autoSpaceDN w:val="0"/>
        <w:adjustRightInd w:val="0"/>
        <w:spacing w:after="0" w:line="276" w:lineRule="auto"/>
        <w:ind w:firstLine="284"/>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В рамках мероприятия 2.2. «Обеспечение деятельности (оказание услуг) подведомственных учреждений общего образования» в 2014 году осуществляется погашение кредиторской задолженности, сложившейся по поставленным в 2013 году товарам по следующим учреждениям подведомственным управлению образования:</w:t>
      </w:r>
    </w:p>
    <w:p w:rsidR="00C30F97" w:rsidRPr="00C30F97" w:rsidRDefault="00C30F97" w:rsidP="00C30F97">
      <w:pPr>
        <w:autoSpaceDE w:val="0"/>
        <w:autoSpaceDN w:val="0"/>
        <w:adjustRightInd w:val="0"/>
        <w:spacing w:after="0" w:line="276" w:lineRule="auto"/>
        <w:ind w:firstLine="284"/>
        <w:jc w:val="both"/>
        <w:rPr>
          <w:rFonts w:ascii="Times New Roman" w:hAnsi="Times New Roman" w:cs="Times New Roman"/>
          <w:color w:val="auto"/>
          <w:kern w:val="0"/>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683"/>
        <w:gridCol w:w="3217"/>
      </w:tblGrid>
      <w:tr w:rsidR="00C30F97" w:rsidRPr="00C30F97" w:rsidTr="00C30F97">
        <w:tc>
          <w:tcPr>
            <w:tcW w:w="671"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lastRenderedPageBreak/>
              <w:t xml:space="preserve">№ </w:t>
            </w:r>
            <w:proofErr w:type="gramStart"/>
            <w:r w:rsidRPr="00C30F97">
              <w:rPr>
                <w:rFonts w:ascii="Times New Roman" w:hAnsi="Times New Roman" w:cs="Times New Roman"/>
                <w:color w:val="auto"/>
                <w:kern w:val="0"/>
                <w:sz w:val="12"/>
                <w:szCs w:val="12"/>
              </w:rPr>
              <w:t>п</w:t>
            </w:r>
            <w:proofErr w:type="gramEnd"/>
            <w:r w:rsidRPr="00C30F97">
              <w:rPr>
                <w:rFonts w:ascii="Times New Roman" w:hAnsi="Times New Roman" w:cs="Times New Roman"/>
                <w:color w:val="auto"/>
                <w:kern w:val="0"/>
                <w:sz w:val="12"/>
                <w:szCs w:val="12"/>
              </w:rPr>
              <w:t>/п</w:t>
            </w:r>
          </w:p>
        </w:tc>
        <w:tc>
          <w:tcPr>
            <w:tcW w:w="5683"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Наименование учреждения</w:t>
            </w:r>
          </w:p>
        </w:tc>
        <w:tc>
          <w:tcPr>
            <w:tcW w:w="3217" w:type="dxa"/>
          </w:tcPr>
          <w:p w:rsidR="00C30F97" w:rsidRPr="00C30F97" w:rsidRDefault="00C30F97" w:rsidP="00C30F97">
            <w:pPr>
              <w:autoSpaceDE w:val="0"/>
              <w:autoSpaceDN w:val="0"/>
              <w:adjustRightInd w:val="0"/>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Сумма кредиторской задолженности 2013 года (рублей)</w:t>
            </w:r>
          </w:p>
        </w:tc>
      </w:tr>
      <w:tr w:rsidR="00C30F97" w:rsidRPr="00C30F97" w:rsidTr="00C30F97">
        <w:tc>
          <w:tcPr>
            <w:tcW w:w="671"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w:t>
            </w:r>
          </w:p>
        </w:tc>
        <w:tc>
          <w:tcPr>
            <w:tcW w:w="5683" w:type="dxa"/>
          </w:tcPr>
          <w:p w:rsidR="00C30F97" w:rsidRPr="00C30F97" w:rsidRDefault="00C30F97" w:rsidP="00C30F97">
            <w:pPr>
              <w:autoSpaceDE w:val="0"/>
              <w:autoSpaceDN w:val="0"/>
              <w:adjustRightInd w:val="0"/>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МБОУ "</w:t>
            </w:r>
            <w:proofErr w:type="spellStart"/>
            <w:r w:rsidRPr="00C30F97">
              <w:rPr>
                <w:rFonts w:ascii="Times New Roman" w:hAnsi="Times New Roman" w:cs="Times New Roman"/>
                <w:color w:val="auto"/>
                <w:kern w:val="0"/>
                <w:sz w:val="12"/>
                <w:szCs w:val="12"/>
              </w:rPr>
              <w:t>Моторская</w:t>
            </w:r>
            <w:proofErr w:type="spellEnd"/>
            <w:r w:rsidRPr="00C30F97">
              <w:rPr>
                <w:rFonts w:ascii="Times New Roman" w:hAnsi="Times New Roman" w:cs="Times New Roman"/>
                <w:color w:val="auto"/>
                <w:kern w:val="0"/>
                <w:sz w:val="12"/>
                <w:szCs w:val="12"/>
              </w:rPr>
              <w:t xml:space="preserve"> СОШ"</w:t>
            </w:r>
          </w:p>
        </w:tc>
        <w:tc>
          <w:tcPr>
            <w:tcW w:w="3217"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23 000,00</w:t>
            </w:r>
          </w:p>
        </w:tc>
      </w:tr>
      <w:tr w:rsidR="00C30F97" w:rsidRPr="00C30F97" w:rsidTr="00C30F97">
        <w:tc>
          <w:tcPr>
            <w:tcW w:w="671"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2</w:t>
            </w:r>
          </w:p>
        </w:tc>
        <w:tc>
          <w:tcPr>
            <w:tcW w:w="5683" w:type="dxa"/>
          </w:tcPr>
          <w:p w:rsidR="00C30F97" w:rsidRPr="00C30F97" w:rsidRDefault="00C30F97" w:rsidP="00C30F97">
            <w:pPr>
              <w:autoSpaceDE w:val="0"/>
              <w:autoSpaceDN w:val="0"/>
              <w:adjustRightInd w:val="0"/>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xml:space="preserve">МБОУ  </w:t>
            </w:r>
            <w:proofErr w:type="spellStart"/>
            <w:r w:rsidRPr="00C30F97">
              <w:rPr>
                <w:rFonts w:ascii="Times New Roman" w:hAnsi="Times New Roman" w:cs="Times New Roman"/>
                <w:color w:val="auto"/>
                <w:kern w:val="0"/>
                <w:sz w:val="12"/>
                <w:szCs w:val="12"/>
              </w:rPr>
              <w:t>Старокопская</w:t>
            </w:r>
            <w:proofErr w:type="spellEnd"/>
            <w:r w:rsidRPr="00C30F97">
              <w:rPr>
                <w:rFonts w:ascii="Times New Roman" w:hAnsi="Times New Roman" w:cs="Times New Roman"/>
                <w:color w:val="auto"/>
                <w:kern w:val="0"/>
                <w:sz w:val="12"/>
                <w:szCs w:val="12"/>
              </w:rPr>
              <w:t xml:space="preserve"> ООШ</w:t>
            </w:r>
          </w:p>
        </w:tc>
        <w:tc>
          <w:tcPr>
            <w:tcW w:w="3217"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54 545,45</w:t>
            </w:r>
          </w:p>
        </w:tc>
      </w:tr>
      <w:tr w:rsidR="00C30F97" w:rsidRPr="00C30F97" w:rsidTr="00C30F97">
        <w:tc>
          <w:tcPr>
            <w:tcW w:w="671"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83" w:type="dxa"/>
          </w:tcPr>
          <w:p w:rsidR="00C30F97" w:rsidRPr="00C30F97" w:rsidRDefault="00C30F97" w:rsidP="00C30F97">
            <w:pPr>
              <w:autoSpaceDE w:val="0"/>
              <w:autoSpaceDN w:val="0"/>
              <w:adjustRightInd w:val="0"/>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Итого</w:t>
            </w:r>
          </w:p>
        </w:tc>
        <w:tc>
          <w:tcPr>
            <w:tcW w:w="3217"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77 545,45</w:t>
            </w:r>
          </w:p>
        </w:tc>
      </w:tr>
    </w:tbl>
    <w:p w:rsidR="00C30F97" w:rsidRDefault="00C30F97" w:rsidP="00C30F97">
      <w:pPr>
        <w:autoSpaceDE w:val="0"/>
        <w:autoSpaceDN w:val="0"/>
        <w:adjustRightInd w:val="0"/>
        <w:spacing w:after="200" w:line="276" w:lineRule="auto"/>
        <w:ind w:firstLine="540"/>
        <w:jc w:val="both"/>
        <w:rPr>
          <w:rFonts w:ascii="Times New Roman" w:hAnsi="Times New Roman" w:cs="Times New Roman"/>
          <w:color w:val="auto"/>
          <w:kern w:val="0"/>
          <w:sz w:val="12"/>
          <w:szCs w:val="12"/>
        </w:rPr>
      </w:pPr>
    </w:p>
    <w:p w:rsidR="00C30F97" w:rsidRPr="00C30F97" w:rsidRDefault="00C30F97" w:rsidP="00C30F97">
      <w:pPr>
        <w:autoSpaceDE w:val="0"/>
        <w:autoSpaceDN w:val="0"/>
        <w:adjustRightInd w:val="0"/>
        <w:spacing w:after="200" w:line="276" w:lineRule="auto"/>
        <w:ind w:firstLine="284"/>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В рамках мероприятия 3.1. «Обеспечение стабильного функционирования и развития учреждений дополнительного образования детей» в 2014 году осуществляется погашение кредиторской задолженности, сложившейся по поставленным в 2013 году товарам по следующим учреждениям подведомственным управлению образования: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5683"/>
        <w:gridCol w:w="3217"/>
      </w:tblGrid>
      <w:tr w:rsidR="00C30F97" w:rsidRPr="00C30F97" w:rsidTr="00405A48">
        <w:trPr>
          <w:trHeight w:val="227"/>
        </w:trPr>
        <w:tc>
          <w:tcPr>
            <w:tcW w:w="671"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xml:space="preserve">№ </w:t>
            </w:r>
            <w:proofErr w:type="gramStart"/>
            <w:r w:rsidRPr="00C30F97">
              <w:rPr>
                <w:rFonts w:ascii="Times New Roman" w:hAnsi="Times New Roman" w:cs="Times New Roman"/>
                <w:color w:val="auto"/>
                <w:kern w:val="0"/>
                <w:sz w:val="12"/>
                <w:szCs w:val="12"/>
              </w:rPr>
              <w:t>п</w:t>
            </w:r>
            <w:proofErr w:type="gramEnd"/>
            <w:r w:rsidRPr="00C30F97">
              <w:rPr>
                <w:rFonts w:ascii="Times New Roman" w:hAnsi="Times New Roman" w:cs="Times New Roman"/>
                <w:color w:val="auto"/>
                <w:kern w:val="0"/>
                <w:sz w:val="12"/>
                <w:szCs w:val="12"/>
              </w:rPr>
              <w:t>/п</w:t>
            </w:r>
          </w:p>
        </w:tc>
        <w:tc>
          <w:tcPr>
            <w:tcW w:w="5683"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Наименование учреждения</w:t>
            </w:r>
          </w:p>
        </w:tc>
        <w:tc>
          <w:tcPr>
            <w:tcW w:w="3217" w:type="dxa"/>
          </w:tcPr>
          <w:p w:rsidR="00C30F97" w:rsidRPr="00C30F97" w:rsidRDefault="00C30F97" w:rsidP="00C30F97">
            <w:pPr>
              <w:autoSpaceDE w:val="0"/>
              <w:autoSpaceDN w:val="0"/>
              <w:adjustRightInd w:val="0"/>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Сумма кредиторской задолженности 2013 года (рублей)</w:t>
            </w:r>
          </w:p>
        </w:tc>
      </w:tr>
      <w:tr w:rsidR="00C30F97" w:rsidRPr="00C30F97" w:rsidTr="00405A48">
        <w:trPr>
          <w:trHeight w:val="227"/>
        </w:trPr>
        <w:tc>
          <w:tcPr>
            <w:tcW w:w="671"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w:t>
            </w:r>
          </w:p>
        </w:tc>
        <w:tc>
          <w:tcPr>
            <w:tcW w:w="5683" w:type="dxa"/>
          </w:tcPr>
          <w:p w:rsidR="00C30F97" w:rsidRPr="00C30F97" w:rsidRDefault="00C30F97" w:rsidP="00C30F97">
            <w:pPr>
              <w:autoSpaceDE w:val="0"/>
              <w:autoSpaceDN w:val="0"/>
              <w:adjustRightInd w:val="0"/>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МБОУ ДОД РДЮЦ "Радуга"</w:t>
            </w:r>
          </w:p>
        </w:tc>
        <w:tc>
          <w:tcPr>
            <w:tcW w:w="3217"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50 000,00</w:t>
            </w:r>
          </w:p>
        </w:tc>
      </w:tr>
      <w:tr w:rsidR="00C30F97" w:rsidRPr="00C30F97" w:rsidTr="00405A48">
        <w:trPr>
          <w:trHeight w:val="227"/>
        </w:trPr>
        <w:tc>
          <w:tcPr>
            <w:tcW w:w="671"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683" w:type="dxa"/>
          </w:tcPr>
          <w:p w:rsidR="00C30F97" w:rsidRPr="00C30F97" w:rsidRDefault="00C30F97" w:rsidP="00C30F97">
            <w:pPr>
              <w:autoSpaceDE w:val="0"/>
              <w:autoSpaceDN w:val="0"/>
              <w:adjustRightInd w:val="0"/>
              <w:spacing w:after="0" w:line="240" w:lineRule="auto"/>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Итого</w:t>
            </w:r>
          </w:p>
        </w:tc>
        <w:tc>
          <w:tcPr>
            <w:tcW w:w="3217" w:type="dxa"/>
          </w:tcPr>
          <w:p w:rsidR="00C30F97" w:rsidRPr="00C30F97" w:rsidRDefault="00C30F97" w:rsidP="00C30F97">
            <w:pPr>
              <w:autoSpaceDE w:val="0"/>
              <w:autoSpaceDN w:val="0"/>
              <w:adjustRightInd w:val="0"/>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50 000,00</w:t>
            </w:r>
          </w:p>
        </w:tc>
      </w:tr>
    </w:tbl>
    <w:p w:rsidR="00C30F97" w:rsidRPr="00C30F97" w:rsidRDefault="00C30F97" w:rsidP="00C30F97">
      <w:pPr>
        <w:spacing w:after="0" w:line="240" w:lineRule="auto"/>
        <w:jc w:val="both"/>
        <w:rPr>
          <w:rFonts w:ascii="Times New Roman" w:hAnsi="Times New Roman" w:cs="Times New Roman"/>
          <w:b/>
          <w:bCs/>
          <w:color w:val="auto"/>
          <w:kern w:val="0"/>
          <w:sz w:val="12"/>
          <w:szCs w:val="12"/>
        </w:rPr>
      </w:pPr>
    </w:p>
    <w:p w:rsidR="00C30F97" w:rsidRPr="00C30F97" w:rsidRDefault="00C30F97" w:rsidP="00C30F97">
      <w:pPr>
        <w:spacing w:after="0" w:line="240" w:lineRule="auto"/>
        <w:jc w:val="center"/>
        <w:rPr>
          <w:rFonts w:ascii="Times New Roman" w:hAnsi="Times New Roman" w:cs="Times New Roman"/>
          <w:b/>
          <w:color w:val="auto"/>
          <w:kern w:val="0"/>
          <w:sz w:val="12"/>
          <w:szCs w:val="12"/>
        </w:rPr>
      </w:pPr>
      <w:r w:rsidRPr="00C30F97">
        <w:rPr>
          <w:rFonts w:ascii="Times New Roman" w:hAnsi="Times New Roman" w:cs="Times New Roman"/>
          <w:b/>
          <w:color w:val="auto"/>
          <w:kern w:val="0"/>
          <w:sz w:val="12"/>
          <w:szCs w:val="12"/>
        </w:rPr>
        <w:t>2.4. Управление подпрограммой и контроль,  за ходом ее выполнения</w:t>
      </w:r>
    </w:p>
    <w:p w:rsidR="00C30F97" w:rsidRDefault="00C30F97" w:rsidP="00C30F97">
      <w:pPr>
        <w:spacing w:after="0" w:line="240" w:lineRule="auto"/>
        <w:ind w:firstLine="284"/>
        <w:jc w:val="both"/>
        <w:rPr>
          <w:rFonts w:ascii="Times New Roman" w:hAnsi="Times New Roman" w:cs="Times New Roman"/>
          <w:color w:val="auto"/>
          <w:kern w:val="0"/>
          <w:sz w:val="12"/>
          <w:szCs w:val="12"/>
        </w:rPr>
      </w:pPr>
    </w:p>
    <w:p w:rsidR="00C30F97" w:rsidRPr="00C30F97" w:rsidRDefault="00C30F97" w:rsidP="00C30F97">
      <w:pPr>
        <w:spacing w:after="0" w:line="240" w:lineRule="auto"/>
        <w:ind w:firstLine="284"/>
        <w:jc w:val="both"/>
        <w:rPr>
          <w:rFonts w:ascii="Times New Roman" w:hAnsi="Times New Roman" w:cs="Times New Roman"/>
          <w:color w:val="auto"/>
          <w:kern w:val="0"/>
          <w:sz w:val="12"/>
          <w:szCs w:val="12"/>
        </w:rPr>
      </w:pPr>
      <w:proofErr w:type="gramStart"/>
      <w:r w:rsidRPr="00C30F97">
        <w:rPr>
          <w:rFonts w:ascii="Times New Roman" w:hAnsi="Times New Roman" w:cs="Times New Roman"/>
          <w:color w:val="auto"/>
          <w:kern w:val="0"/>
          <w:sz w:val="12"/>
          <w:szCs w:val="12"/>
        </w:rPr>
        <w:t>Контроль за</w:t>
      </w:r>
      <w:proofErr w:type="gramEnd"/>
      <w:r w:rsidRPr="00C30F97">
        <w:rPr>
          <w:rFonts w:ascii="Times New Roman" w:hAnsi="Times New Roman" w:cs="Times New Roman"/>
          <w:color w:val="auto"/>
          <w:kern w:val="0"/>
          <w:sz w:val="12"/>
          <w:szCs w:val="12"/>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738-п от 29.07.2013 года «Об  утверждении Порядка принятия решений о разработке муниципальных программ Каратузского района, их формировании и реализации».  Ежеквартально и по итогам каждого года  в Управление образования представляется аналитический отчет,  всеми учреждениями-операторами о проведении мероприятий подпрограммы.  </w:t>
      </w:r>
    </w:p>
    <w:p w:rsidR="00C30F97" w:rsidRPr="00C30F97" w:rsidRDefault="00C30F97" w:rsidP="00C30F9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ревизионная комиссия Каратузского района.</w:t>
      </w:r>
    </w:p>
    <w:p w:rsidR="00C30F97" w:rsidRPr="00C30F97" w:rsidRDefault="00C30F97" w:rsidP="00C30F97">
      <w:pPr>
        <w:autoSpaceDE w:val="0"/>
        <w:autoSpaceDN w:val="0"/>
        <w:adjustRightInd w:val="0"/>
        <w:spacing w:after="0" w:line="240" w:lineRule="auto"/>
        <w:ind w:firstLine="709"/>
        <w:jc w:val="both"/>
        <w:rPr>
          <w:rFonts w:ascii="Times New Roman" w:hAnsi="Times New Roman" w:cs="Times New Roman"/>
          <w:b/>
          <w:color w:val="auto"/>
          <w:kern w:val="0"/>
          <w:sz w:val="12"/>
          <w:szCs w:val="12"/>
        </w:rPr>
      </w:pPr>
    </w:p>
    <w:p w:rsidR="00C30F97" w:rsidRPr="00C30F97" w:rsidRDefault="00C30F97" w:rsidP="00C30F97">
      <w:pPr>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C30F97">
        <w:rPr>
          <w:rFonts w:ascii="Times New Roman" w:hAnsi="Times New Roman" w:cs="Times New Roman"/>
          <w:b/>
          <w:color w:val="auto"/>
          <w:kern w:val="0"/>
          <w:sz w:val="12"/>
          <w:szCs w:val="12"/>
        </w:rPr>
        <w:t>2.5 Оценка социально-экономической эффективности</w:t>
      </w:r>
    </w:p>
    <w:p w:rsidR="00C30F97" w:rsidRDefault="00C30F97" w:rsidP="00C30F97">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C30F97" w:rsidRPr="00C30F97" w:rsidRDefault="00C30F97" w:rsidP="00C30F9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Постоянное отслеживание эффективности осуществления  запланированных промежуточных результатов и оперативное устранение возникающих проблем – важнейшее условие успешности подпрограммы.</w:t>
      </w:r>
    </w:p>
    <w:p w:rsidR="00C30F97" w:rsidRPr="00C30F97" w:rsidRDefault="00C30F97" w:rsidP="00C30F9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По итогам реализации подпрограммы</w:t>
      </w:r>
    </w:p>
    <w:p w:rsidR="00C30F97" w:rsidRPr="00C30F97" w:rsidRDefault="00C30F97" w:rsidP="00C30F9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30F97">
        <w:rPr>
          <w:rFonts w:ascii="Times New Roman" w:hAnsi="Times New Roman" w:cs="Calibri"/>
          <w:kern w:val="0"/>
          <w:sz w:val="12"/>
          <w:szCs w:val="12"/>
        </w:rPr>
        <w:t>- всем дошкольникам в возрасте от 3 до 7 лет  будет предоставлена  возможность получать услуги дошкольного образования</w:t>
      </w:r>
    </w:p>
    <w:p w:rsidR="00C30F97" w:rsidRPr="00C30F97" w:rsidRDefault="00C30F97" w:rsidP="00C30F97">
      <w:pPr>
        <w:spacing w:after="0" w:line="240" w:lineRule="auto"/>
        <w:ind w:firstLine="284"/>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xml:space="preserve">произойдёт </w:t>
      </w:r>
    </w:p>
    <w:p w:rsidR="00C30F97" w:rsidRPr="00C30F97" w:rsidRDefault="00C30F97" w:rsidP="00C30F97">
      <w:pPr>
        <w:spacing w:after="0" w:line="240" w:lineRule="auto"/>
        <w:ind w:firstLine="284"/>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повышение качества результативности единого государственного экзамена</w:t>
      </w:r>
    </w:p>
    <w:p w:rsidR="00C30F97" w:rsidRPr="00C30F97" w:rsidRDefault="00C30F97" w:rsidP="00C30F97">
      <w:pPr>
        <w:spacing w:after="0" w:line="240" w:lineRule="auto"/>
        <w:ind w:firstLine="284"/>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снижение количества  выпускников государственных (муниципальных) общеобразовательных организаций, не сдавших единый государственный экзамен.</w:t>
      </w:r>
    </w:p>
    <w:p w:rsidR="00C30F97" w:rsidRPr="00C30F97" w:rsidRDefault="00C30F97" w:rsidP="00C30F97">
      <w:pPr>
        <w:spacing w:after="0" w:line="240" w:lineRule="auto"/>
        <w:ind w:firstLine="284"/>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увеличение доли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w:t>
      </w:r>
    </w:p>
    <w:p w:rsidR="00C30F97" w:rsidRPr="00C30F97" w:rsidRDefault="00C30F97" w:rsidP="00C30F97">
      <w:pPr>
        <w:spacing w:after="0" w:line="240" w:lineRule="auto"/>
        <w:ind w:firstLine="284"/>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xml:space="preserve">- увеличение охвата детей в возрасте 5–18 лет программами дополнительного образования </w:t>
      </w:r>
    </w:p>
    <w:p w:rsidR="00C30F97" w:rsidRPr="00C30F97" w:rsidRDefault="00C30F97" w:rsidP="00C30F9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Эффективность вложенных сре</w:t>
      </w:r>
      <w:proofErr w:type="gramStart"/>
      <w:r w:rsidRPr="00C30F97">
        <w:rPr>
          <w:rFonts w:ascii="Times New Roman" w:hAnsi="Times New Roman" w:cs="Times New Roman"/>
          <w:color w:val="auto"/>
          <w:kern w:val="0"/>
          <w:sz w:val="12"/>
          <w:szCs w:val="12"/>
        </w:rPr>
        <w:t>дств в р</w:t>
      </w:r>
      <w:proofErr w:type="gramEnd"/>
      <w:r w:rsidRPr="00C30F97">
        <w:rPr>
          <w:rFonts w:ascii="Times New Roman" w:hAnsi="Times New Roman" w:cs="Times New Roman"/>
          <w:color w:val="auto"/>
          <w:kern w:val="0"/>
          <w:sz w:val="12"/>
          <w:szCs w:val="12"/>
        </w:rPr>
        <w:t>ешение конкретных задач и проблем будет контролироваться соответствующими муниципальными органами и позитивно скажется на социально-экономическом развитии Каратузского района.</w:t>
      </w:r>
    </w:p>
    <w:p w:rsidR="00C30F97" w:rsidRPr="00C30F97" w:rsidRDefault="00C30F97" w:rsidP="00C30F97">
      <w:pPr>
        <w:spacing w:after="0" w:line="240" w:lineRule="auto"/>
        <w:jc w:val="both"/>
        <w:rPr>
          <w:rFonts w:ascii="Times New Roman" w:eastAsia="Calibri" w:hAnsi="Times New Roman" w:cs="Times New Roman"/>
          <w:color w:val="auto"/>
          <w:kern w:val="0"/>
          <w:sz w:val="12"/>
          <w:szCs w:val="12"/>
          <w:lang w:eastAsia="en-US"/>
        </w:rPr>
      </w:pPr>
    </w:p>
    <w:p w:rsidR="00C30F97" w:rsidRPr="00C30F97" w:rsidRDefault="00C30F97" w:rsidP="00C30F97">
      <w:pPr>
        <w:spacing w:after="0" w:line="240" w:lineRule="auto"/>
        <w:ind w:firstLine="709"/>
        <w:jc w:val="center"/>
        <w:rPr>
          <w:rFonts w:ascii="Times New Roman" w:hAnsi="Times New Roman" w:cs="Times New Roman"/>
          <w:color w:val="auto"/>
          <w:kern w:val="0"/>
          <w:sz w:val="12"/>
          <w:szCs w:val="12"/>
        </w:rPr>
      </w:pPr>
      <w:r w:rsidRPr="00C30F97">
        <w:rPr>
          <w:rFonts w:ascii="Times New Roman" w:hAnsi="Times New Roman" w:cs="Times New Roman"/>
          <w:b/>
          <w:color w:val="auto"/>
          <w:kern w:val="0"/>
          <w:sz w:val="12"/>
          <w:szCs w:val="12"/>
        </w:rPr>
        <w:t xml:space="preserve">2.6. Мероприятия подпрограммы </w:t>
      </w:r>
      <w:r w:rsidRPr="00C30F97">
        <w:rPr>
          <w:rFonts w:ascii="Times New Roman" w:hAnsi="Times New Roman" w:cs="Times New Roman"/>
          <w:color w:val="auto"/>
          <w:kern w:val="0"/>
          <w:sz w:val="12"/>
          <w:szCs w:val="12"/>
        </w:rPr>
        <w:t>представлены в приложении 2.</w:t>
      </w:r>
    </w:p>
    <w:p w:rsidR="00C30F97" w:rsidRPr="00C30F97" w:rsidRDefault="00C30F97" w:rsidP="00C30F97">
      <w:pPr>
        <w:spacing w:after="0" w:line="240" w:lineRule="auto"/>
        <w:ind w:firstLine="709"/>
        <w:jc w:val="both"/>
        <w:rPr>
          <w:rFonts w:ascii="Times New Roman" w:hAnsi="Times New Roman" w:cs="Times New Roman"/>
          <w:b/>
          <w:color w:val="auto"/>
          <w:kern w:val="0"/>
          <w:sz w:val="12"/>
          <w:szCs w:val="12"/>
        </w:rPr>
      </w:pPr>
    </w:p>
    <w:p w:rsidR="00C30F97" w:rsidRPr="00C30F97" w:rsidRDefault="00C30F97" w:rsidP="00C30F97">
      <w:pPr>
        <w:autoSpaceDE w:val="0"/>
        <w:autoSpaceDN w:val="0"/>
        <w:adjustRightInd w:val="0"/>
        <w:spacing w:after="0" w:line="240" w:lineRule="auto"/>
        <w:ind w:firstLine="709"/>
        <w:jc w:val="center"/>
        <w:rPr>
          <w:rFonts w:ascii="Times New Roman" w:hAnsi="Times New Roman" w:cs="Times New Roman"/>
          <w:b/>
          <w:color w:val="auto"/>
          <w:kern w:val="0"/>
          <w:sz w:val="12"/>
          <w:szCs w:val="12"/>
        </w:rPr>
      </w:pPr>
      <w:r w:rsidRPr="00C30F97">
        <w:rPr>
          <w:rFonts w:ascii="Times New Roman" w:hAnsi="Times New Roman" w:cs="Times New Roman"/>
          <w:b/>
          <w:color w:val="auto"/>
          <w:kern w:val="0"/>
          <w:sz w:val="12"/>
          <w:szCs w:val="12"/>
        </w:rPr>
        <w:t>2.7.Обоснование финансовых, материальных и трудовых затрат (ресурсное обеспечение подпрограммы) с указанием источников финансирования</w:t>
      </w:r>
    </w:p>
    <w:p w:rsidR="00C30F97" w:rsidRPr="00C30F97" w:rsidRDefault="00C30F97" w:rsidP="00C30F97">
      <w:pPr>
        <w:spacing w:after="0" w:line="240" w:lineRule="auto"/>
        <w:jc w:val="center"/>
        <w:rPr>
          <w:rFonts w:ascii="Times New Roman" w:hAnsi="Times New Roman" w:cs="Times New Roman"/>
          <w:color w:val="auto"/>
          <w:kern w:val="0"/>
          <w:sz w:val="12"/>
          <w:szCs w:val="12"/>
        </w:rPr>
      </w:pPr>
    </w:p>
    <w:p w:rsidR="00C30F97" w:rsidRPr="00C30F97" w:rsidRDefault="00C30F97" w:rsidP="00C30F97">
      <w:pPr>
        <w:spacing w:after="0" w:line="240" w:lineRule="auto"/>
        <w:ind w:firstLine="284"/>
        <w:jc w:val="both"/>
        <w:rPr>
          <w:rFonts w:ascii="Times New Roman" w:hAnsi="Times New Roman" w:cs="Times New Roman"/>
          <w:color w:val="auto"/>
          <w:kern w:val="0"/>
          <w:sz w:val="12"/>
          <w:szCs w:val="12"/>
        </w:rPr>
      </w:pPr>
      <w:proofErr w:type="gramStart"/>
      <w:r w:rsidRPr="00C30F97">
        <w:rPr>
          <w:rFonts w:ascii="Times New Roman" w:hAnsi="Times New Roman" w:cs="Times New Roman"/>
          <w:color w:val="auto"/>
          <w:kern w:val="0"/>
          <w:sz w:val="12"/>
          <w:szCs w:val="12"/>
        </w:rPr>
        <w:t>Финансирование подпрограммы осуществляется всего 1 272 137,99114 тыс. рублей, в том числе: 2014 год – 323 050,78114 тыс. рублей; 2015 год – 321 518,18 тыс. рублей; 2016 год – 312 784,35 тыс. рублей; 2017 год – 314 784,68 тыс. рублей.</w:t>
      </w:r>
      <w:proofErr w:type="gramEnd"/>
    </w:p>
    <w:p w:rsidR="00C30F97" w:rsidRPr="00C30F97" w:rsidRDefault="00C30F97" w:rsidP="00C30F97">
      <w:pPr>
        <w:spacing w:after="0" w:line="240" w:lineRule="auto"/>
        <w:ind w:firstLine="284"/>
        <w:jc w:val="both"/>
        <w:rPr>
          <w:rFonts w:ascii="Times New Roman" w:hAnsi="Times New Roman" w:cs="Times New Roman"/>
          <w:color w:val="auto"/>
          <w:kern w:val="0"/>
          <w:sz w:val="12"/>
          <w:szCs w:val="12"/>
        </w:rPr>
      </w:pPr>
    </w:p>
    <w:p w:rsidR="00C30F97" w:rsidRPr="00C30F97" w:rsidRDefault="00C30F97" w:rsidP="00C30F97">
      <w:pPr>
        <w:spacing w:after="0" w:line="240" w:lineRule="auto"/>
        <w:ind w:firstLine="284"/>
        <w:jc w:val="both"/>
        <w:rPr>
          <w:rFonts w:ascii="Times New Roman" w:hAnsi="Times New Roman" w:cs="Times New Roman"/>
          <w:color w:val="auto"/>
          <w:kern w:val="0"/>
          <w:sz w:val="12"/>
          <w:szCs w:val="12"/>
        </w:rPr>
      </w:pPr>
      <w:proofErr w:type="gramStart"/>
      <w:r w:rsidRPr="00C30F97">
        <w:rPr>
          <w:rFonts w:ascii="Times New Roman" w:hAnsi="Times New Roman" w:cs="Times New Roman"/>
          <w:color w:val="auto"/>
          <w:kern w:val="0"/>
          <w:sz w:val="12"/>
          <w:szCs w:val="12"/>
        </w:rPr>
        <w:t>В том числе средств районного бюджета 442 046,74014 тыс. рублей:  2014 год – 110 838,45014 тыс. рублей; 2015 год – 115 558,54 тыс. рублей; 2016 год – 106 824,71 тыс. рублей; 2017 год –108 825,04 тыс. рублей.</w:t>
      </w:r>
      <w:proofErr w:type="gramEnd"/>
    </w:p>
    <w:p w:rsidR="00C30F97" w:rsidRPr="00C30F97" w:rsidRDefault="00C30F97" w:rsidP="00C30F97">
      <w:pPr>
        <w:spacing w:after="0" w:line="240" w:lineRule="auto"/>
        <w:ind w:firstLine="284"/>
        <w:jc w:val="both"/>
        <w:rPr>
          <w:rFonts w:ascii="Times New Roman" w:hAnsi="Times New Roman" w:cs="Times New Roman"/>
          <w:color w:val="auto"/>
          <w:kern w:val="0"/>
          <w:sz w:val="12"/>
          <w:szCs w:val="12"/>
        </w:rPr>
      </w:pPr>
    </w:p>
    <w:p w:rsidR="00C30F97" w:rsidRPr="00C30F97" w:rsidRDefault="00C30F97" w:rsidP="00C30F97">
      <w:pPr>
        <w:spacing w:after="0" w:line="240" w:lineRule="auto"/>
        <w:ind w:firstLine="284"/>
        <w:jc w:val="both"/>
        <w:rPr>
          <w:rFonts w:ascii="Times New Roman" w:hAnsi="Times New Roman" w:cs="Times New Roman"/>
          <w:color w:val="auto"/>
          <w:kern w:val="0"/>
          <w:sz w:val="12"/>
          <w:szCs w:val="12"/>
        </w:rPr>
      </w:pPr>
      <w:proofErr w:type="gramStart"/>
      <w:r w:rsidRPr="00C30F97">
        <w:rPr>
          <w:rFonts w:ascii="Times New Roman" w:hAnsi="Times New Roman" w:cs="Times New Roman"/>
          <w:color w:val="auto"/>
          <w:kern w:val="0"/>
          <w:sz w:val="12"/>
          <w:szCs w:val="12"/>
        </w:rPr>
        <w:t>Средств краевого бюджета 830 091,251  тыс. рублей; 2014 год – 212 212,331 тыс. рублей; 2015 год – 205 959,64 тыс. рублей; 2016 год – 205 959,64 тыс. рублей; 2017 год – 205 959,64 тыс. рублей.</w:t>
      </w:r>
      <w:proofErr w:type="gramEnd"/>
    </w:p>
    <w:p w:rsidR="00C30F97" w:rsidRDefault="00C30F97" w:rsidP="008865A1">
      <w:pPr>
        <w:spacing w:after="0" w:line="240" w:lineRule="auto"/>
        <w:rPr>
          <w:rFonts w:ascii="Times New Roman" w:eastAsia="Calibri" w:hAnsi="Times New Roman" w:cs="Times New Roman"/>
          <w:sz w:val="12"/>
          <w:szCs w:val="12"/>
          <w:lang w:eastAsia="en-US"/>
        </w:rPr>
      </w:pPr>
    </w:p>
    <w:p w:rsidR="00C30F97" w:rsidRDefault="00C30F97" w:rsidP="008865A1">
      <w:pPr>
        <w:spacing w:after="0" w:line="240" w:lineRule="auto"/>
        <w:rPr>
          <w:rFonts w:ascii="Times New Roman" w:eastAsia="Calibri" w:hAnsi="Times New Roman" w:cs="Times New Roman"/>
          <w:sz w:val="12"/>
          <w:szCs w:val="12"/>
          <w:lang w:eastAsia="en-US"/>
        </w:rPr>
      </w:pPr>
    </w:p>
    <w:p w:rsidR="00C30F97" w:rsidRDefault="00C30F97" w:rsidP="008865A1">
      <w:pPr>
        <w:spacing w:after="0" w:line="240" w:lineRule="auto"/>
        <w:rPr>
          <w:rFonts w:ascii="Times New Roman" w:eastAsia="Calibri" w:hAnsi="Times New Roman" w:cs="Times New Roman"/>
          <w:sz w:val="12"/>
          <w:szCs w:val="12"/>
          <w:lang w:eastAsia="en-US"/>
        </w:rPr>
      </w:pPr>
    </w:p>
    <w:p w:rsidR="00405A48" w:rsidRDefault="00405A48">
      <w:pPr>
        <w:spacing w:after="200" w:line="276" w:lineRule="auto"/>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br w:type="page"/>
      </w:r>
    </w:p>
    <w:p w:rsidR="00C30F97" w:rsidRPr="00C30F97" w:rsidRDefault="00C30F97" w:rsidP="00C30F97">
      <w:pPr>
        <w:autoSpaceDE w:val="0"/>
        <w:autoSpaceDN w:val="0"/>
        <w:adjustRightInd w:val="0"/>
        <w:spacing w:after="0" w:line="240" w:lineRule="auto"/>
        <w:ind w:left="6804"/>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lastRenderedPageBreak/>
        <w:t xml:space="preserve">Приложение  1 </w:t>
      </w:r>
    </w:p>
    <w:p w:rsidR="00C30F97" w:rsidRPr="00C30F97" w:rsidRDefault="00C30F97" w:rsidP="00C30F97">
      <w:pPr>
        <w:tabs>
          <w:tab w:val="left" w:pos="3969"/>
        </w:tabs>
        <w:autoSpaceDE w:val="0"/>
        <w:autoSpaceDN w:val="0"/>
        <w:adjustRightInd w:val="0"/>
        <w:spacing w:after="0" w:line="240" w:lineRule="auto"/>
        <w:ind w:left="6804"/>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xml:space="preserve">к подпрограмме 1 </w:t>
      </w:r>
      <w:r w:rsidRPr="00C30F97">
        <w:rPr>
          <w:rFonts w:ascii="Times New Roman" w:hAnsi="Times New Roman" w:cs="Times New Roman"/>
          <w:color w:val="auto"/>
          <w:kern w:val="32"/>
          <w:sz w:val="12"/>
          <w:szCs w:val="12"/>
        </w:rPr>
        <w:t>«Развитие дошкольного, общего и дополнительного образования детей»</w:t>
      </w:r>
      <w:r w:rsidRPr="00C30F97">
        <w:rPr>
          <w:rFonts w:ascii="Times New Roman" w:hAnsi="Times New Roman" w:cs="Times New Roman"/>
          <w:color w:val="auto"/>
          <w:kern w:val="0"/>
          <w:sz w:val="12"/>
          <w:szCs w:val="12"/>
        </w:rPr>
        <w:t xml:space="preserve">, реализуемой в рамках муниципальной программы «Развитие системы образования Каратузского  района» </w:t>
      </w:r>
    </w:p>
    <w:p w:rsidR="00C30F97" w:rsidRPr="00C30F97" w:rsidRDefault="00C30F97" w:rsidP="00C30F97">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C30F97" w:rsidRPr="00C30F97" w:rsidRDefault="00C30F97" w:rsidP="00C30F97">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C30F97">
        <w:rPr>
          <w:rFonts w:ascii="Times New Roman" w:hAnsi="Times New Roman" w:cs="Calibri"/>
          <w:color w:val="auto"/>
          <w:kern w:val="0"/>
          <w:sz w:val="12"/>
          <w:szCs w:val="12"/>
        </w:rPr>
        <w:t xml:space="preserve">Перечень целевых индикаторов подпрограммы 1 </w:t>
      </w:r>
      <w:r w:rsidRPr="00C30F97">
        <w:rPr>
          <w:rFonts w:ascii="Times New Roman" w:hAnsi="Times New Roman" w:cs="Times New Roman"/>
          <w:color w:val="auto"/>
          <w:kern w:val="32"/>
          <w:sz w:val="12"/>
          <w:szCs w:val="12"/>
        </w:rPr>
        <w:t xml:space="preserve">«Развитие дошкольного, общего и дополнительного образования детей» </w:t>
      </w:r>
      <w:r w:rsidRPr="00C30F97">
        <w:rPr>
          <w:rFonts w:ascii="Times New Roman" w:hAnsi="Times New Roman" w:cs="Calibri"/>
          <w:color w:val="auto"/>
          <w:kern w:val="0"/>
          <w:sz w:val="12"/>
          <w:szCs w:val="12"/>
        </w:rPr>
        <w:t xml:space="preserve">муниципальной программы Каратузского района </w:t>
      </w:r>
      <w:r w:rsidRPr="00C30F97">
        <w:rPr>
          <w:rFonts w:ascii="Times New Roman" w:hAnsi="Times New Roman" w:cs="Times New Roman"/>
          <w:color w:val="auto"/>
          <w:kern w:val="0"/>
          <w:sz w:val="12"/>
          <w:szCs w:val="12"/>
        </w:rPr>
        <w:t>«Развитие системы образования Каратузского района»</w:t>
      </w:r>
    </w:p>
    <w:p w:rsidR="00C30F97" w:rsidRPr="00C30F97" w:rsidRDefault="00C30F97" w:rsidP="00C30F97">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xml:space="preserve"> </w:t>
      </w:r>
    </w:p>
    <w:tbl>
      <w:tblPr>
        <w:tblW w:w="11158" w:type="dxa"/>
        <w:tblInd w:w="93" w:type="dxa"/>
        <w:tblLayout w:type="fixed"/>
        <w:tblLook w:val="04A0" w:firstRow="1" w:lastRow="0" w:firstColumn="1" w:lastColumn="0" w:noHBand="0" w:noVBand="1"/>
      </w:tblPr>
      <w:tblGrid>
        <w:gridCol w:w="582"/>
        <w:gridCol w:w="3144"/>
        <w:gridCol w:w="850"/>
        <w:gridCol w:w="993"/>
        <w:gridCol w:w="913"/>
        <w:gridCol w:w="910"/>
        <w:gridCol w:w="910"/>
        <w:gridCol w:w="910"/>
        <w:gridCol w:w="952"/>
        <w:gridCol w:w="994"/>
      </w:tblGrid>
      <w:tr w:rsidR="00C30F97" w:rsidRPr="00C30F97" w:rsidTr="00C30F97">
        <w:trPr>
          <w:trHeight w:val="20"/>
        </w:trPr>
        <w:tc>
          <w:tcPr>
            <w:tcW w:w="582" w:type="dxa"/>
            <w:tcBorders>
              <w:top w:val="single" w:sz="8" w:space="0" w:color="auto"/>
              <w:left w:val="single" w:sz="8" w:space="0" w:color="auto"/>
              <w:bottom w:val="nil"/>
              <w:right w:val="single" w:sz="8" w:space="0" w:color="auto"/>
            </w:tcBorders>
            <w:shd w:val="clear" w:color="auto" w:fill="auto"/>
            <w:vAlign w:val="bottom"/>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w:t>
            </w:r>
          </w:p>
        </w:tc>
        <w:tc>
          <w:tcPr>
            <w:tcW w:w="3144" w:type="dxa"/>
            <w:tcBorders>
              <w:top w:val="single" w:sz="8" w:space="0" w:color="auto"/>
              <w:left w:val="nil"/>
              <w:bottom w:val="nil"/>
              <w:right w:val="single" w:sz="8" w:space="0" w:color="auto"/>
            </w:tcBorders>
            <w:shd w:val="clear" w:color="auto" w:fill="auto"/>
            <w:vAlign w:val="bottom"/>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xml:space="preserve">Цель,    </w:t>
            </w:r>
            <w:r w:rsidRPr="00C30F97">
              <w:rPr>
                <w:rFonts w:ascii="Times New Roman" w:hAnsi="Times New Roman" w:cs="Times New Roman"/>
                <w:color w:val="auto"/>
                <w:kern w:val="0"/>
                <w:sz w:val="12"/>
                <w:szCs w:val="12"/>
              </w:rPr>
              <w:br/>
              <w:t>целевые индикаторы</w:t>
            </w:r>
          </w:p>
        </w:tc>
        <w:tc>
          <w:tcPr>
            <w:tcW w:w="850" w:type="dxa"/>
            <w:tcBorders>
              <w:top w:val="single" w:sz="8" w:space="0" w:color="auto"/>
              <w:left w:val="nil"/>
              <w:bottom w:val="nil"/>
              <w:right w:val="single" w:sz="8" w:space="0" w:color="auto"/>
            </w:tcBorders>
            <w:shd w:val="clear" w:color="auto" w:fill="auto"/>
            <w:vAlign w:val="bottom"/>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Единица</w:t>
            </w:r>
          </w:p>
        </w:tc>
        <w:tc>
          <w:tcPr>
            <w:tcW w:w="993" w:type="dxa"/>
            <w:tcBorders>
              <w:top w:val="single" w:sz="8" w:space="0" w:color="auto"/>
              <w:left w:val="nil"/>
              <w:bottom w:val="nil"/>
              <w:right w:val="single" w:sz="8" w:space="0" w:color="auto"/>
            </w:tcBorders>
            <w:shd w:val="clear" w:color="auto" w:fill="auto"/>
            <w:vAlign w:val="bottom"/>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xml:space="preserve">Источник </w:t>
            </w:r>
          </w:p>
        </w:tc>
        <w:tc>
          <w:tcPr>
            <w:tcW w:w="913" w:type="dxa"/>
            <w:vMerge w:val="restart"/>
            <w:tcBorders>
              <w:top w:val="single" w:sz="8" w:space="0" w:color="auto"/>
              <w:left w:val="single" w:sz="8" w:space="0" w:color="auto"/>
              <w:bottom w:val="single" w:sz="8" w:space="0" w:color="000000"/>
              <w:right w:val="nil"/>
            </w:tcBorders>
            <w:shd w:val="clear" w:color="auto" w:fill="auto"/>
            <w:vAlign w:val="bottom"/>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отчетный финансовый год  2012</w:t>
            </w:r>
          </w:p>
        </w:tc>
        <w:tc>
          <w:tcPr>
            <w:tcW w:w="91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отчетный финансовый год  2013</w:t>
            </w:r>
          </w:p>
        </w:tc>
        <w:tc>
          <w:tcPr>
            <w:tcW w:w="910" w:type="dxa"/>
            <w:vMerge w:val="restart"/>
            <w:tcBorders>
              <w:top w:val="single" w:sz="8" w:space="0" w:color="auto"/>
              <w:left w:val="nil"/>
              <w:bottom w:val="single" w:sz="8" w:space="0" w:color="000000"/>
              <w:right w:val="nil"/>
            </w:tcBorders>
            <w:shd w:val="clear" w:color="auto" w:fill="auto"/>
            <w:vAlign w:val="bottom"/>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Текущий финансовый год  2014</w:t>
            </w:r>
          </w:p>
        </w:tc>
        <w:tc>
          <w:tcPr>
            <w:tcW w:w="91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очередной финансовый год  2015</w:t>
            </w:r>
          </w:p>
        </w:tc>
        <w:tc>
          <w:tcPr>
            <w:tcW w:w="952" w:type="dxa"/>
            <w:vMerge w:val="restart"/>
            <w:tcBorders>
              <w:top w:val="single" w:sz="8" w:space="0" w:color="auto"/>
              <w:left w:val="nil"/>
              <w:bottom w:val="single" w:sz="8" w:space="0" w:color="000000"/>
              <w:right w:val="single" w:sz="8" w:space="0" w:color="auto"/>
            </w:tcBorders>
            <w:shd w:val="clear" w:color="auto" w:fill="auto"/>
            <w:vAlign w:val="bottom"/>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первый год планового периода  2016</w:t>
            </w:r>
          </w:p>
        </w:tc>
        <w:tc>
          <w:tcPr>
            <w:tcW w:w="994" w:type="dxa"/>
            <w:vMerge w:val="restart"/>
            <w:tcBorders>
              <w:top w:val="single" w:sz="8" w:space="0" w:color="auto"/>
              <w:left w:val="nil"/>
              <w:right w:val="single" w:sz="8" w:space="0" w:color="auto"/>
            </w:tcBorders>
            <w:vAlign w:val="bottom"/>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второй год планового периода  2017</w:t>
            </w:r>
          </w:p>
        </w:tc>
      </w:tr>
      <w:tr w:rsidR="00C30F97" w:rsidRPr="00C30F97" w:rsidTr="00C30F97">
        <w:trPr>
          <w:trHeight w:val="20"/>
        </w:trPr>
        <w:tc>
          <w:tcPr>
            <w:tcW w:w="582" w:type="dxa"/>
            <w:tcBorders>
              <w:top w:val="nil"/>
              <w:left w:val="single" w:sz="8" w:space="0" w:color="auto"/>
              <w:bottom w:val="nil"/>
              <w:right w:val="single" w:sz="8" w:space="0" w:color="auto"/>
            </w:tcBorders>
            <w:shd w:val="clear" w:color="auto" w:fill="auto"/>
            <w:vAlign w:val="bottom"/>
          </w:tcPr>
          <w:p w:rsidR="00C30F97" w:rsidRPr="00C30F97" w:rsidRDefault="00C30F97" w:rsidP="00C30F97">
            <w:pPr>
              <w:spacing w:after="0" w:line="240" w:lineRule="auto"/>
              <w:jc w:val="center"/>
              <w:rPr>
                <w:rFonts w:ascii="Times New Roman" w:hAnsi="Times New Roman" w:cs="Times New Roman"/>
                <w:color w:val="auto"/>
                <w:kern w:val="0"/>
                <w:sz w:val="12"/>
                <w:szCs w:val="12"/>
              </w:rPr>
            </w:pPr>
            <w:proofErr w:type="gramStart"/>
            <w:r w:rsidRPr="00C30F97">
              <w:rPr>
                <w:rFonts w:ascii="Times New Roman" w:hAnsi="Times New Roman" w:cs="Times New Roman"/>
                <w:color w:val="auto"/>
                <w:kern w:val="0"/>
                <w:sz w:val="12"/>
                <w:szCs w:val="12"/>
              </w:rPr>
              <w:t>п</w:t>
            </w:r>
            <w:proofErr w:type="gramEnd"/>
            <w:r w:rsidRPr="00C30F97">
              <w:rPr>
                <w:rFonts w:ascii="Times New Roman" w:hAnsi="Times New Roman" w:cs="Times New Roman"/>
                <w:color w:val="auto"/>
                <w:kern w:val="0"/>
                <w:sz w:val="12"/>
                <w:szCs w:val="12"/>
              </w:rPr>
              <w:t>/п</w:t>
            </w:r>
          </w:p>
        </w:tc>
        <w:tc>
          <w:tcPr>
            <w:tcW w:w="3144" w:type="dxa"/>
            <w:tcBorders>
              <w:top w:val="nil"/>
              <w:left w:val="nil"/>
              <w:bottom w:val="nil"/>
              <w:right w:val="single" w:sz="8" w:space="0" w:color="auto"/>
            </w:tcBorders>
            <w:shd w:val="clear" w:color="auto" w:fill="auto"/>
            <w:vAlign w:val="bottom"/>
          </w:tcPr>
          <w:p w:rsidR="00C30F97" w:rsidRPr="00C30F97" w:rsidRDefault="00C30F97" w:rsidP="00C30F97">
            <w:pPr>
              <w:spacing w:after="0" w:line="240" w:lineRule="auto"/>
              <w:rPr>
                <w:rFonts w:ascii="Times New Roman" w:hAnsi="Times New Roman" w:cs="Times New Roman"/>
                <w:color w:val="auto"/>
                <w:kern w:val="0"/>
                <w:sz w:val="12"/>
                <w:szCs w:val="12"/>
              </w:rPr>
            </w:pPr>
          </w:p>
        </w:tc>
        <w:tc>
          <w:tcPr>
            <w:tcW w:w="850" w:type="dxa"/>
            <w:tcBorders>
              <w:top w:val="nil"/>
              <w:left w:val="nil"/>
              <w:bottom w:val="nil"/>
              <w:right w:val="single" w:sz="8" w:space="0" w:color="auto"/>
            </w:tcBorders>
            <w:shd w:val="clear" w:color="auto" w:fill="auto"/>
            <w:vAlign w:val="bottom"/>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измерения</w:t>
            </w:r>
          </w:p>
        </w:tc>
        <w:tc>
          <w:tcPr>
            <w:tcW w:w="993" w:type="dxa"/>
            <w:tcBorders>
              <w:top w:val="nil"/>
              <w:left w:val="nil"/>
              <w:bottom w:val="nil"/>
              <w:right w:val="single" w:sz="8" w:space="0" w:color="auto"/>
            </w:tcBorders>
            <w:shd w:val="clear" w:color="auto" w:fill="auto"/>
            <w:vAlign w:val="bottom"/>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информации</w:t>
            </w:r>
          </w:p>
        </w:tc>
        <w:tc>
          <w:tcPr>
            <w:tcW w:w="913" w:type="dxa"/>
            <w:vMerge/>
            <w:tcBorders>
              <w:top w:val="single" w:sz="8" w:space="0" w:color="auto"/>
              <w:left w:val="single" w:sz="8" w:space="0" w:color="auto"/>
              <w:bottom w:val="single" w:sz="8" w:space="0" w:color="000000"/>
              <w:right w:val="nil"/>
            </w:tcBorders>
            <w:vAlign w:val="center"/>
          </w:tcPr>
          <w:p w:rsidR="00C30F97" w:rsidRPr="00C30F97" w:rsidRDefault="00C30F97" w:rsidP="00C30F97">
            <w:pPr>
              <w:spacing w:after="0" w:line="240" w:lineRule="auto"/>
              <w:rPr>
                <w:rFonts w:ascii="Times New Roman" w:hAnsi="Times New Roman" w:cs="Times New Roman"/>
                <w:color w:val="auto"/>
                <w:kern w:val="0"/>
                <w:sz w:val="12"/>
                <w:szCs w:val="12"/>
              </w:rPr>
            </w:pPr>
          </w:p>
        </w:tc>
        <w:tc>
          <w:tcPr>
            <w:tcW w:w="910" w:type="dxa"/>
            <w:vMerge/>
            <w:tcBorders>
              <w:top w:val="single" w:sz="8" w:space="0" w:color="auto"/>
              <w:left w:val="single" w:sz="8" w:space="0" w:color="auto"/>
              <w:bottom w:val="single" w:sz="8" w:space="0" w:color="000000"/>
              <w:right w:val="single" w:sz="8" w:space="0" w:color="auto"/>
            </w:tcBorders>
            <w:vAlign w:val="center"/>
          </w:tcPr>
          <w:p w:rsidR="00C30F97" w:rsidRPr="00C30F97" w:rsidRDefault="00C30F97" w:rsidP="00C30F97">
            <w:pPr>
              <w:spacing w:after="0" w:line="240" w:lineRule="auto"/>
              <w:rPr>
                <w:rFonts w:ascii="Times New Roman" w:hAnsi="Times New Roman" w:cs="Times New Roman"/>
                <w:color w:val="auto"/>
                <w:kern w:val="0"/>
                <w:sz w:val="12"/>
                <w:szCs w:val="12"/>
              </w:rPr>
            </w:pPr>
          </w:p>
        </w:tc>
        <w:tc>
          <w:tcPr>
            <w:tcW w:w="910" w:type="dxa"/>
            <w:vMerge/>
            <w:tcBorders>
              <w:top w:val="single" w:sz="8" w:space="0" w:color="auto"/>
              <w:left w:val="nil"/>
              <w:bottom w:val="single" w:sz="8" w:space="0" w:color="000000"/>
              <w:right w:val="nil"/>
            </w:tcBorders>
            <w:vAlign w:val="center"/>
          </w:tcPr>
          <w:p w:rsidR="00C30F97" w:rsidRPr="00C30F97" w:rsidRDefault="00C30F97" w:rsidP="00C30F97">
            <w:pPr>
              <w:spacing w:after="0" w:line="240" w:lineRule="auto"/>
              <w:rPr>
                <w:rFonts w:ascii="Times New Roman" w:hAnsi="Times New Roman" w:cs="Times New Roman"/>
                <w:color w:val="auto"/>
                <w:kern w:val="0"/>
                <w:sz w:val="12"/>
                <w:szCs w:val="12"/>
              </w:rPr>
            </w:pPr>
          </w:p>
        </w:tc>
        <w:tc>
          <w:tcPr>
            <w:tcW w:w="910" w:type="dxa"/>
            <w:vMerge/>
            <w:tcBorders>
              <w:top w:val="single" w:sz="8" w:space="0" w:color="auto"/>
              <w:left w:val="single" w:sz="8" w:space="0" w:color="auto"/>
              <w:bottom w:val="single" w:sz="8" w:space="0" w:color="000000"/>
              <w:right w:val="single" w:sz="8" w:space="0" w:color="auto"/>
            </w:tcBorders>
            <w:vAlign w:val="center"/>
          </w:tcPr>
          <w:p w:rsidR="00C30F97" w:rsidRPr="00C30F97" w:rsidRDefault="00C30F97" w:rsidP="00C30F97">
            <w:pPr>
              <w:spacing w:after="0" w:line="240" w:lineRule="auto"/>
              <w:rPr>
                <w:rFonts w:ascii="Times New Roman" w:hAnsi="Times New Roman" w:cs="Times New Roman"/>
                <w:color w:val="auto"/>
                <w:kern w:val="0"/>
                <w:sz w:val="12"/>
                <w:szCs w:val="12"/>
              </w:rPr>
            </w:pPr>
          </w:p>
        </w:tc>
        <w:tc>
          <w:tcPr>
            <w:tcW w:w="952" w:type="dxa"/>
            <w:vMerge/>
            <w:tcBorders>
              <w:top w:val="single" w:sz="8" w:space="0" w:color="auto"/>
              <w:left w:val="nil"/>
              <w:bottom w:val="single" w:sz="8" w:space="0" w:color="000000"/>
              <w:right w:val="single" w:sz="8" w:space="0" w:color="auto"/>
            </w:tcBorders>
            <w:vAlign w:val="center"/>
          </w:tcPr>
          <w:p w:rsidR="00C30F97" w:rsidRPr="00C30F97" w:rsidRDefault="00C30F97" w:rsidP="00C30F97">
            <w:pPr>
              <w:spacing w:after="0" w:line="240" w:lineRule="auto"/>
              <w:rPr>
                <w:rFonts w:ascii="Times New Roman" w:hAnsi="Times New Roman" w:cs="Times New Roman"/>
                <w:color w:val="auto"/>
                <w:kern w:val="0"/>
                <w:sz w:val="12"/>
                <w:szCs w:val="12"/>
              </w:rPr>
            </w:pPr>
          </w:p>
        </w:tc>
        <w:tc>
          <w:tcPr>
            <w:tcW w:w="994" w:type="dxa"/>
            <w:vMerge/>
            <w:tcBorders>
              <w:left w:val="nil"/>
              <w:right w:val="single" w:sz="8" w:space="0" w:color="auto"/>
            </w:tcBorders>
            <w:vAlign w:val="center"/>
          </w:tcPr>
          <w:p w:rsidR="00C30F97" w:rsidRPr="00C30F97" w:rsidRDefault="00C30F97" w:rsidP="00C30F97">
            <w:pPr>
              <w:spacing w:after="0" w:line="240" w:lineRule="auto"/>
              <w:rPr>
                <w:rFonts w:ascii="Times New Roman" w:hAnsi="Times New Roman" w:cs="Times New Roman"/>
                <w:color w:val="auto"/>
                <w:kern w:val="0"/>
                <w:sz w:val="12"/>
                <w:szCs w:val="12"/>
              </w:rPr>
            </w:pPr>
          </w:p>
        </w:tc>
      </w:tr>
      <w:tr w:rsidR="00C30F97" w:rsidRPr="00C30F97" w:rsidTr="00C30F97">
        <w:trPr>
          <w:trHeight w:val="20"/>
        </w:trPr>
        <w:tc>
          <w:tcPr>
            <w:tcW w:w="582" w:type="dxa"/>
            <w:tcBorders>
              <w:top w:val="nil"/>
              <w:left w:val="single" w:sz="8" w:space="0" w:color="auto"/>
              <w:bottom w:val="single" w:sz="8" w:space="0" w:color="auto"/>
              <w:right w:val="single" w:sz="8" w:space="0" w:color="auto"/>
            </w:tcBorders>
            <w:shd w:val="clear" w:color="auto" w:fill="auto"/>
            <w:vAlign w:val="bottom"/>
          </w:tcPr>
          <w:p w:rsidR="00C30F97" w:rsidRPr="00C30F97" w:rsidRDefault="00C30F97" w:rsidP="00C30F97">
            <w:pPr>
              <w:spacing w:after="0" w:line="240" w:lineRule="auto"/>
              <w:rPr>
                <w:rFonts w:ascii="Arial Cyr" w:hAnsi="Arial Cyr" w:cs="Times New Roman"/>
                <w:color w:val="auto"/>
                <w:kern w:val="0"/>
                <w:sz w:val="12"/>
                <w:szCs w:val="12"/>
              </w:rPr>
            </w:pPr>
            <w:r w:rsidRPr="00C30F97">
              <w:rPr>
                <w:rFonts w:ascii="Arial Cyr" w:hAnsi="Arial Cyr" w:cs="Times New Roman"/>
                <w:color w:val="auto"/>
                <w:kern w:val="0"/>
                <w:sz w:val="12"/>
                <w:szCs w:val="12"/>
              </w:rPr>
              <w:t> </w:t>
            </w:r>
          </w:p>
        </w:tc>
        <w:tc>
          <w:tcPr>
            <w:tcW w:w="3144" w:type="dxa"/>
            <w:tcBorders>
              <w:top w:val="nil"/>
              <w:left w:val="nil"/>
              <w:bottom w:val="single" w:sz="8" w:space="0" w:color="auto"/>
              <w:right w:val="single" w:sz="8" w:space="0" w:color="auto"/>
            </w:tcBorders>
            <w:shd w:val="clear" w:color="auto" w:fill="auto"/>
            <w:vAlign w:val="bottom"/>
          </w:tcPr>
          <w:p w:rsidR="00C30F97" w:rsidRPr="00C30F97" w:rsidRDefault="00C30F97" w:rsidP="00C30F97">
            <w:pPr>
              <w:spacing w:after="0" w:line="240" w:lineRule="auto"/>
              <w:rPr>
                <w:rFonts w:ascii="Arial Cyr" w:hAnsi="Arial Cyr" w:cs="Times New Roman"/>
                <w:color w:val="auto"/>
                <w:kern w:val="0"/>
                <w:sz w:val="12"/>
                <w:szCs w:val="12"/>
              </w:rPr>
            </w:pPr>
            <w:r w:rsidRPr="00C30F97">
              <w:rPr>
                <w:rFonts w:ascii="Arial Cyr" w:hAnsi="Arial Cyr" w:cs="Times New Roman"/>
                <w:color w:val="auto"/>
                <w:kern w:val="0"/>
                <w:sz w:val="12"/>
                <w:szCs w:val="12"/>
              </w:rPr>
              <w:t> </w:t>
            </w:r>
          </w:p>
        </w:tc>
        <w:tc>
          <w:tcPr>
            <w:tcW w:w="850" w:type="dxa"/>
            <w:tcBorders>
              <w:top w:val="nil"/>
              <w:left w:val="nil"/>
              <w:bottom w:val="single" w:sz="8" w:space="0" w:color="auto"/>
              <w:right w:val="single" w:sz="8" w:space="0" w:color="auto"/>
            </w:tcBorders>
            <w:shd w:val="clear" w:color="auto" w:fill="auto"/>
            <w:vAlign w:val="bottom"/>
          </w:tcPr>
          <w:p w:rsidR="00C30F97" w:rsidRPr="00C30F97" w:rsidRDefault="00C30F97" w:rsidP="00C30F97">
            <w:pPr>
              <w:spacing w:after="0" w:line="240" w:lineRule="auto"/>
              <w:rPr>
                <w:rFonts w:ascii="Arial Cyr" w:hAnsi="Arial Cyr" w:cs="Times New Roman"/>
                <w:color w:val="auto"/>
                <w:kern w:val="0"/>
                <w:sz w:val="12"/>
                <w:szCs w:val="12"/>
              </w:rPr>
            </w:pPr>
            <w:r w:rsidRPr="00C30F97">
              <w:rPr>
                <w:rFonts w:ascii="Arial Cyr" w:hAnsi="Arial Cyr" w:cs="Times New Roman"/>
                <w:color w:val="auto"/>
                <w:kern w:val="0"/>
                <w:sz w:val="12"/>
                <w:szCs w:val="12"/>
              </w:rPr>
              <w:t> </w:t>
            </w:r>
          </w:p>
        </w:tc>
        <w:tc>
          <w:tcPr>
            <w:tcW w:w="993" w:type="dxa"/>
            <w:tcBorders>
              <w:top w:val="nil"/>
              <w:left w:val="nil"/>
              <w:bottom w:val="single" w:sz="8" w:space="0" w:color="auto"/>
              <w:right w:val="single" w:sz="8" w:space="0" w:color="auto"/>
            </w:tcBorders>
            <w:shd w:val="clear" w:color="auto" w:fill="auto"/>
            <w:vAlign w:val="bottom"/>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w:t>
            </w:r>
          </w:p>
        </w:tc>
        <w:tc>
          <w:tcPr>
            <w:tcW w:w="913" w:type="dxa"/>
            <w:vMerge/>
            <w:tcBorders>
              <w:top w:val="single" w:sz="8" w:space="0" w:color="auto"/>
              <w:left w:val="single" w:sz="8" w:space="0" w:color="auto"/>
              <w:bottom w:val="single" w:sz="8" w:space="0" w:color="000000"/>
              <w:right w:val="nil"/>
            </w:tcBorders>
            <w:vAlign w:val="center"/>
          </w:tcPr>
          <w:p w:rsidR="00C30F97" w:rsidRPr="00C30F97" w:rsidRDefault="00C30F97" w:rsidP="00C30F97">
            <w:pPr>
              <w:spacing w:after="0" w:line="240" w:lineRule="auto"/>
              <w:rPr>
                <w:rFonts w:ascii="Times New Roman" w:hAnsi="Times New Roman" w:cs="Times New Roman"/>
                <w:color w:val="auto"/>
                <w:kern w:val="0"/>
                <w:sz w:val="12"/>
                <w:szCs w:val="12"/>
              </w:rPr>
            </w:pPr>
          </w:p>
        </w:tc>
        <w:tc>
          <w:tcPr>
            <w:tcW w:w="910" w:type="dxa"/>
            <w:vMerge/>
            <w:tcBorders>
              <w:top w:val="single" w:sz="8" w:space="0" w:color="auto"/>
              <w:left w:val="single" w:sz="8" w:space="0" w:color="auto"/>
              <w:bottom w:val="single" w:sz="8" w:space="0" w:color="000000"/>
              <w:right w:val="single" w:sz="8" w:space="0" w:color="auto"/>
            </w:tcBorders>
            <w:vAlign w:val="center"/>
          </w:tcPr>
          <w:p w:rsidR="00C30F97" w:rsidRPr="00C30F97" w:rsidRDefault="00C30F97" w:rsidP="00C30F97">
            <w:pPr>
              <w:spacing w:after="0" w:line="240" w:lineRule="auto"/>
              <w:rPr>
                <w:rFonts w:ascii="Times New Roman" w:hAnsi="Times New Roman" w:cs="Times New Roman"/>
                <w:color w:val="auto"/>
                <w:kern w:val="0"/>
                <w:sz w:val="12"/>
                <w:szCs w:val="12"/>
              </w:rPr>
            </w:pPr>
          </w:p>
        </w:tc>
        <w:tc>
          <w:tcPr>
            <w:tcW w:w="910" w:type="dxa"/>
            <w:vMerge/>
            <w:tcBorders>
              <w:top w:val="single" w:sz="8" w:space="0" w:color="auto"/>
              <w:left w:val="nil"/>
              <w:bottom w:val="single" w:sz="8" w:space="0" w:color="000000"/>
              <w:right w:val="nil"/>
            </w:tcBorders>
            <w:vAlign w:val="center"/>
          </w:tcPr>
          <w:p w:rsidR="00C30F97" w:rsidRPr="00C30F97" w:rsidRDefault="00C30F97" w:rsidP="00C30F97">
            <w:pPr>
              <w:spacing w:after="0" w:line="240" w:lineRule="auto"/>
              <w:rPr>
                <w:rFonts w:ascii="Times New Roman" w:hAnsi="Times New Roman" w:cs="Times New Roman"/>
                <w:color w:val="auto"/>
                <w:kern w:val="0"/>
                <w:sz w:val="12"/>
                <w:szCs w:val="12"/>
              </w:rPr>
            </w:pPr>
          </w:p>
        </w:tc>
        <w:tc>
          <w:tcPr>
            <w:tcW w:w="910" w:type="dxa"/>
            <w:vMerge/>
            <w:tcBorders>
              <w:top w:val="single" w:sz="8" w:space="0" w:color="auto"/>
              <w:left w:val="single" w:sz="8" w:space="0" w:color="auto"/>
              <w:bottom w:val="single" w:sz="8" w:space="0" w:color="000000"/>
              <w:right w:val="single" w:sz="8" w:space="0" w:color="auto"/>
            </w:tcBorders>
            <w:vAlign w:val="center"/>
          </w:tcPr>
          <w:p w:rsidR="00C30F97" w:rsidRPr="00C30F97" w:rsidRDefault="00C30F97" w:rsidP="00C30F97">
            <w:pPr>
              <w:spacing w:after="0" w:line="240" w:lineRule="auto"/>
              <w:rPr>
                <w:rFonts w:ascii="Times New Roman" w:hAnsi="Times New Roman" w:cs="Times New Roman"/>
                <w:color w:val="auto"/>
                <w:kern w:val="0"/>
                <w:sz w:val="12"/>
                <w:szCs w:val="12"/>
              </w:rPr>
            </w:pPr>
          </w:p>
        </w:tc>
        <w:tc>
          <w:tcPr>
            <w:tcW w:w="952" w:type="dxa"/>
            <w:vMerge/>
            <w:tcBorders>
              <w:top w:val="single" w:sz="8" w:space="0" w:color="auto"/>
              <w:left w:val="nil"/>
              <w:bottom w:val="single" w:sz="8" w:space="0" w:color="000000"/>
              <w:right w:val="single" w:sz="8" w:space="0" w:color="auto"/>
            </w:tcBorders>
            <w:vAlign w:val="center"/>
          </w:tcPr>
          <w:p w:rsidR="00C30F97" w:rsidRPr="00C30F97" w:rsidRDefault="00C30F97" w:rsidP="00C30F97">
            <w:pPr>
              <w:spacing w:after="0" w:line="240" w:lineRule="auto"/>
              <w:rPr>
                <w:rFonts w:ascii="Times New Roman" w:hAnsi="Times New Roman" w:cs="Times New Roman"/>
                <w:color w:val="auto"/>
                <w:kern w:val="0"/>
                <w:sz w:val="12"/>
                <w:szCs w:val="12"/>
              </w:rPr>
            </w:pPr>
          </w:p>
        </w:tc>
        <w:tc>
          <w:tcPr>
            <w:tcW w:w="994" w:type="dxa"/>
            <w:vMerge/>
            <w:tcBorders>
              <w:left w:val="nil"/>
              <w:bottom w:val="single" w:sz="8" w:space="0" w:color="000000"/>
              <w:right w:val="single" w:sz="8" w:space="0" w:color="auto"/>
            </w:tcBorders>
            <w:vAlign w:val="center"/>
          </w:tcPr>
          <w:p w:rsidR="00C30F97" w:rsidRPr="00C30F97" w:rsidRDefault="00C30F97" w:rsidP="00C30F97">
            <w:pPr>
              <w:spacing w:after="0" w:line="240" w:lineRule="auto"/>
              <w:rPr>
                <w:rFonts w:ascii="Times New Roman" w:hAnsi="Times New Roman" w:cs="Times New Roman"/>
                <w:color w:val="auto"/>
                <w:kern w:val="0"/>
                <w:sz w:val="12"/>
                <w:szCs w:val="12"/>
              </w:rPr>
            </w:pPr>
          </w:p>
        </w:tc>
      </w:tr>
      <w:tr w:rsidR="00C30F97" w:rsidRPr="00C30F97" w:rsidTr="00C30F97">
        <w:trPr>
          <w:gridAfter w:val="9"/>
          <w:wAfter w:w="10576" w:type="dxa"/>
          <w:trHeight w:val="20"/>
        </w:trPr>
        <w:tc>
          <w:tcPr>
            <w:tcW w:w="582" w:type="dxa"/>
            <w:tcBorders>
              <w:top w:val="nil"/>
              <w:left w:val="single" w:sz="8" w:space="0" w:color="auto"/>
              <w:bottom w:val="single" w:sz="8" w:space="0" w:color="auto"/>
              <w:right w:val="single" w:sz="8" w:space="0" w:color="auto"/>
            </w:tcBorders>
            <w:shd w:val="clear" w:color="auto" w:fill="auto"/>
            <w:vAlign w:val="bottom"/>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w:t>
            </w:r>
          </w:p>
        </w:tc>
      </w:tr>
      <w:tr w:rsidR="00C30F97" w:rsidRPr="00C30F97" w:rsidTr="00C30F97">
        <w:trPr>
          <w:trHeight w:val="20"/>
        </w:trPr>
        <w:tc>
          <w:tcPr>
            <w:tcW w:w="582" w:type="dxa"/>
            <w:tcBorders>
              <w:top w:val="nil"/>
              <w:left w:val="single" w:sz="8" w:space="0" w:color="auto"/>
              <w:bottom w:val="single" w:sz="8" w:space="0" w:color="auto"/>
              <w:right w:val="single" w:sz="8" w:space="0" w:color="auto"/>
            </w:tcBorders>
            <w:shd w:val="clear" w:color="auto" w:fill="auto"/>
          </w:tcPr>
          <w:p w:rsidR="00C30F97" w:rsidRPr="00C30F97" w:rsidRDefault="00C30F97" w:rsidP="00C30F97">
            <w:pPr>
              <w:spacing w:after="0" w:line="240" w:lineRule="auto"/>
              <w:rPr>
                <w:rFonts w:ascii="Times New Roman" w:hAnsi="Times New Roman" w:cs="Times New Roman"/>
                <w:color w:val="auto"/>
                <w:kern w:val="0"/>
                <w:sz w:val="12"/>
                <w:szCs w:val="12"/>
                <w:lang w:val="en-US"/>
              </w:rPr>
            </w:pPr>
            <w:r w:rsidRPr="00C30F97">
              <w:rPr>
                <w:rFonts w:ascii="Times New Roman" w:hAnsi="Times New Roman" w:cs="Times New Roman"/>
                <w:color w:val="auto"/>
                <w:kern w:val="0"/>
                <w:sz w:val="12"/>
                <w:szCs w:val="12"/>
                <w:lang w:val="en-US"/>
              </w:rPr>
              <w:t>1</w:t>
            </w:r>
          </w:p>
        </w:tc>
        <w:tc>
          <w:tcPr>
            <w:tcW w:w="3144"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rPr>
                <w:rFonts w:ascii="Times New Roman" w:hAnsi="Times New Roman" w:cs="Times New Roman"/>
                <w:kern w:val="0"/>
                <w:sz w:val="12"/>
                <w:szCs w:val="12"/>
              </w:rPr>
            </w:pPr>
            <w:r w:rsidRPr="00C30F97">
              <w:rPr>
                <w:rFonts w:ascii="Times New Roman" w:hAnsi="Times New Roman" w:cs="Times New Roman"/>
                <w:kern w:val="0"/>
                <w:sz w:val="12"/>
                <w:szCs w:val="12"/>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Каратузского района (с учетом групп кратковременного пребывания)</w:t>
            </w:r>
          </w:p>
        </w:tc>
        <w:tc>
          <w:tcPr>
            <w:tcW w:w="850"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w:t>
            </w:r>
          </w:p>
        </w:tc>
        <w:tc>
          <w:tcPr>
            <w:tcW w:w="993" w:type="dxa"/>
            <w:tcBorders>
              <w:top w:val="nil"/>
              <w:left w:val="nil"/>
              <w:bottom w:val="single" w:sz="4" w:space="0" w:color="000000"/>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kern w:val="0"/>
                <w:sz w:val="12"/>
                <w:szCs w:val="12"/>
              </w:rPr>
            </w:pPr>
            <w:r w:rsidRPr="00C30F97">
              <w:rPr>
                <w:rFonts w:ascii="Times New Roman" w:hAnsi="Times New Roman" w:cs="Times New Roman"/>
                <w:kern w:val="0"/>
                <w:sz w:val="12"/>
                <w:szCs w:val="12"/>
              </w:rPr>
              <w:t>Ведомственная отчетность</w:t>
            </w:r>
          </w:p>
        </w:tc>
        <w:tc>
          <w:tcPr>
            <w:tcW w:w="913"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69,10%</w:t>
            </w:r>
          </w:p>
        </w:tc>
        <w:tc>
          <w:tcPr>
            <w:tcW w:w="910"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72,90%</w:t>
            </w:r>
          </w:p>
        </w:tc>
        <w:tc>
          <w:tcPr>
            <w:tcW w:w="910" w:type="dxa"/>
            <w:tcBorders>
              <w:top w:val="nil"/>
              <w:left w:val="nil"/>
              <w:bottom w:val="single" w:sz="8" w:space="0" w:color="auto"/>
              <w:right w:val="single" w:sz="8" w:space="0" w:color="auto"/>
            </w:tcBorders>
            <w:shd w:val="clear" w:color="000000" w:fill="EAF1DD"/>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87,00%</w:t>
            </w:r>
          </w:p>
        </w:tc>
        <w:tc>
          <w:tcPr>
            <w:tcW w:w="910" w:type="dxa"/>
            <w:tcBorders>
              <w:top w:val="nil"/>
              <w:left w:val="nil"/>
              <w:bottom w:val="single" w:sz="8" w:space="0" w:color="auto"/>
              <w:right w:val="single" w:sz="8" w:space="0" w:color="auto"/>
            </w:tcBorders>
            <w:shd w:val="clear" w:color="000000" w:fill="FFFFFF"/>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91,90%</w:t>
            </w:r>
          </w:p>
        </w:tc>
        <w:tc>
          <w:tcPr>
            <w:tcW w:w="952" w:type="dxa"/>
            <w:tcBorders>
              <w:top w:val="nil"/>
              <w:left w:val="nil"/>
              <w:bottom w:val="single" w:sz="8" w:space="0" w:color="auto"/>
              <w:right w:val="single" w:sz="8" w:space="0" w:color="auto"/>
            </w:tcBorders>
            <w:shd w:val="clear" w:color="000000" w:fill="FFFFFF"/>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100,00%</w:t>
            </w:r>
          </w:p>
        </w:tc>
        <w:tc>
          <w:tcPr>
            <w:tcW w:w="994" w:type="dxa"/>
            <w:tcBorders>
              <w:top w:val="nil"/>
              <w:left w:val="nil"/>
              <w:bottom w:val="single" w:sz="8" w:space="0" w:color="auto"/>
              <w:right w:val="single" w:sz="8" w:space="0" w:color="auto"/>
            </w:tcBorders>
            <w:shd w:val="clear" w:color="000000" w:fill="FFFFFF"/>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w:t>
            </w:r>
          </w:p>
        </w:tc>
      </w:tr>
      <w:tr w:rsidR="00C30F97" w:rsidRPr="00C30F97" w:rsidTr="00C30F97">
        <w:trPr>
          <w:trHeight w:val="20"/>
        </w:trPr>
        <w:tc>
          <w:tcPr>
            <w:tcW w:w="582" w:type="dxa"/>
            <w:tcBorders>
              <w:top w:val="nil"/>
              <w:left w:val="single" w:sz="8" w:space="0" w:color="auto"/>
              <w:bottom w:val="single" w:sz="8" w:space="0" w:color="auto"/>
              <w:right w:val="single" w:sz="8" w:space="0" w:color="auto"/>
            </w:tcBorders>
            <w:shd w:val="clear" w:color="auto" w:fill="auto"/>
          </w:tcPr>
          <w:p w:rsidR="00C30F97" w:rsidRPr="00C30F97" w:rsidRDefault="00C30F97" w:rsidP="00C30F97">
            <w:pPr>
              <w:spacing w:after="0" w:line="240" w:lineRule="auto"/>
              <w:rPr>
                <w:rFonts w:ascii="Times New Roman" w:hAnsi="Times New Roman" w:cs="Times New Roman"/>
                <w:color w:val="auto"/>
                <w:kern w:val="0"/>
                <w:sz w:val="12"/>
                <w:szCs w:val="12"/>
                <w:lang w:val="en-US"/>
              </w:rPr>
            </w:pPr>
            <w:r w:rsidRPr="00C30F97">
              <w:rPr>
                <w:rFonts w:ascii="Times New Roman" w:hAnsi="Times New Roman" w:cs="Times New Roman"/>
                <w:color w:val="auto"/>
                <w:kern w:val="0"/>
                <w:sz w:val="12"/>
                <w:szCs w:val="12"/>
                <w:lang w:val="en-US"/>
              </w:rPr>
              <w:t>2</w:t>
            </w:r>
          </w:p>
        </w:tc>
        <w:tc>
          <w:tcPr>
            <w:tcW w:w="3144" w:type="dxa"/>
            <w:tcBorders>
              <w:top w:val="nil"/>
              <w:left w:val="nil"/>
              <w:bottom w:val="nil"/>
              <w:right w:val="nil"/>
            </w:tcBorders>
            <w:shd w:val="clear" w:color="auto" w:fill="auto"/>
          </w:tcPr>
          <w:p w:rsidR="00C30F97" w:rsidRPr="00C30F97" w:rsidRDefault="00C30F97" w:rsidP="00C30F97">
            <w:pPr>
              <w:spacing w:after="0" w:line="240" w:lineRule="auto"/>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Удельный вес воспитанников дошкольных образовательных организаций, расположенных на территории Каратузского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Каратузского района</w:t>
            </w:r>
            <w:r w:rsidRPr="00C30F97">
              <w:rPr>
                <w:rFonts w:ascii="Times New Roman" w:hAnsi="Times New Roman" w:cs="Times New Roman"/>
                <w:color w:val="auto"/>
                <w:kern w:val="0"/>
                <w:sz w:val="12"/>
                <w:szCs w:val="12"/>
              </w:rPr>
              <w:br w:type="page"/>
            </w:r>
          </w:p>
        </w:tc>
        <w:tc>
          <w:tcPr>
            <w:tcW w:w="850" w:type="dxa"/>
            <w:tcBorders>
              <w:top w:val="nil"/>
              <w:left w:val="single" w:sz="8" w:space="0" w:color="auto"/>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w:t>
            </w:r>
          </w:p>
        </w:tc>
        <w:tc>
          <w:tcPr>
            <w:tcW w:w="993" w:type="dxa"/>
            <w:tcBorders>
              <w:top w:val="nil"/>
              <w:left w:val="nil"/>
              <w:bottom w:val="single" w:sz="4" w:space="0" w:color="000000"/>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kern w:val="0"/>
                <w:sz w:val="12"/>
                <w:szCs w:val="12"/>
              </w:rPr>
            </w:pPr>
            <w:r w:rsidRPr="00C30F97">
              <w:rPr>
                <w:rFonts w:ascii="Times New Roman" w:hAnsi="Times New Roman" w:cs="Times New Roman"/>
                <w:kern w:val="0"/>
                <w:sz w:val="12"/>
                <w:szCs w:val="12"/>
              </w:rPr>
              <w:t>Ведомственная отчетность</w:t>
            </w:r>
          </w:p>
        </w:tc>
        <w:tc>
          <w:tcPr>
            <w:tcW w:w="913"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0,00%</w:t>
            </w:r>
          </w:p>
        </w:tc>
        <w:tc>
          <w:tcPr>
            <w:tcW w:w="910"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0,00%</w:t>
            </w:r>
          </w:p>
        </w:tc>
        <w:tc>
          <w:tcPr>
            <w:tcW w:w="910" w:type="dxa"/>
            <w:tcBorders>
              <w:top w:val="nil"/>
              <w:left w:val="nil"/>
              <w:bottom w:val="single" w:sz="8" w:space="0" w:color="auto"/>
              <w:right w:val="single" w:sz="8" w:space="0" w:color="auto"/>
            </w:tcBorders>
            <w:shd w:val="clear" w:color="000000" w:fill="EAF1DD"/>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100,00%</w:t>
            </w:r>
          </w:p>
        </w:tc>
        <w:tc>
          <w:tcPr>
            <w:tcW w:w="910" w:type="dxa"/>
            <w:tcBorders>
              <w:top w:val="nil"/>
              <w:left w:val="nil"/>
              <w:bottom w:val="single" w:sz="8" w:space="0" w:color="auto"/>
              <w:right w:val="single" w:sz="8" w:space="0" w:color="auto"/>
            </w:tcBorders>
            <w:shd w:val="clear" w:color="000000" w:fill="FFFFFF"/>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100,00%</w:t>
            </w:r>
          </w:p>
        </w:tc>
        <w:tc>
          <w:tcPr>
            <w:tcW w:w="952"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100,00%</w:t>
            </w:r>
          </w:p>
        </w:tc>
        <w:tc>
          <w:tcPr>
            <w:tcW w:w="994" w:type="dxa"/>
            <w:tcBorders>
              <w:top w:val="nil"/>
              <w:left w:val="nil"/>
              <w:bottom w:val="single" w:sz="8" w:space="0" w:color="auto"/>
              <w:right w:val="single" w:sz="8" w:space="0" w:color="auto"/>
            </w:tcBorders>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w:t>
            </w:r>
          </w:p>
        </w:tc>
      </w:tr>
      <w:tr w:rsidR="00C30F97" w:rsidRPr="00C30F97" w:rsidTr="00C30F97">
        <w:trPr>
          <w:trHeight w:val="20"/>
        </w:trPr>
        <w:tc>
          <w:tcPr>
            <w:tcW w:w="582" w:type="dxa"/>
            <w:tcBorders>
              <w:top w:val="nil"/>
              <w:left w:val="single" w:sz="8" w:space="0" w:color="auto"/>
              <w:bottom w:val="single" w:sz="8" w:space="0" w:color="auto"/>
              <w:right w:val="single" w:sz="8" w:space="0" w:color="auto"/>
            </w:tcBorders>
            <w:shd w:val="clear" w:color="auto" w:fill="auto"/>
          </w:tcPr>
          <w:p w:rsidR="00C30F97" w:rsidRPr="00C30F97" w:rsidRDefault="00C30F97" w:rsidP="00C30F97">
            <w:pPr>
              <w:spacing w:after="0" w:line="240" w:lineRule="auto"/>
              <w:rPr>
                <w:rFonts w:ascii="Times New Roman" w:hAnsi="Times New Roman" w:cs="Times New Roman"/>
                <w:color w:val="auto"/>
                <w:kern w:val="0"/>
                <w:sz w:val="12"/>
                <w:szCs w:val="12"/>
                <w:lang w:val="en-US"/>
              </w:rPr>
            </w:pPr>
            <w:r w:rsidRPr="00C30F97">
              <w:rPr>
                <w:rFonts w:ascii="Times New Roman" w:hAnsi="Times New Roman" w:cs="Times New Roman"/>
                <w:color w:val="auto"/>
                <w:kern w:val="0"/>
                <w:sz w:val="12"/>
                <w:szCs w:val="12"/>
                <w:lang w:val="en-US"/>
              </w:rPr>
              <w:t>3</w:t>
            </w:r>
          </w:p>
        </w:tc>
        <w:tc>
          <w:tcPr>
            <w:tcW w:w="3144"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rPr>
                <w:rFonts w:ascii="Times New Roman" w:hAnsi="Times New Roman" w:cs="Times New Roman"/>
                <w:kern w:val="0"/>
                <w:sz w:val="12"/>
                <w:szCs w:val="12"/>
                <w:highlight w:val="yellow"/>
              </w:rPr>
            </w:pPr>
            <w:r w:rsidRPr="00C30F97">
              <w:rPr>
                <w:rFonts w:ascii="Times New Roman" w:hAnsi="Times New Roman" w:cs="Times New Roman"/>
                <w:kern w:val="0"/>
                <w:sz w:val="12"/>
                <w:szCs w:val="12"/>
              </w:rPr>
              <w:t xml:space="preserve">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w:t>
            </w:r>
          </w:p>
        </w:tc>
        <w:tc>
          <w:tcPr>
            <w:tcW w:w="850"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w:t>
            </w:r>
          </w:p>
        </w:tc>
        <w:tc>
          <w:tcPr>
            <w:tcW w:w="993"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proofErr w:type="spellStart"/>
            <w:r w:rsidRPr="00C30F97">
              <w:rPr>
                <w:rFonts w:ascii="Times New Roman" w:hAnsi="Times New Roman" w:cs="Times New Roman"/>
                <w:color w:val="auto"/>
                <w:kern w:val="0"/>
                <w:sz w:val="12"/>
                <w:szCs w:val="12"/>
              </w:rPr>
              <w:t>Гос</w:t>
            </w:r>
            <w:proofErr w:type="gramStart"/>
            <w:r w:rsidRPr="00C30F97">
              <w:rPr>
                <w:rFonts w:ascii="Times New Roman" w:hAnsi="Times New Roman" w:cs="Times New Roman"/>
                <w:color w:val="auto"/>
                <w:kern w:val="0"/>
                <w:sz w:val="12"/>
                <w:szCs w:val="12"/>
              </w:rPr>
              <w:t>.с</w:t>
            </w:r>
            <w:proofErr w:type="gramEnd"/>
            <w:r w:rsidRPr="00C30F97">
              <w:rPr>
                <w:rFonts w:ascii="Times New Roman" w:hAnsi="Times New Roman" w:cs="Times New Roman"/>
                <w:color w:val="auto"/>
                <w:kern w:val="0"/>
                <w:sz w:val="12"/>
                <w:szCs w:val="12"/>
              </w:rPr>
              <w:t>тат</w:t>
            </w:r>
            <w:proofErr w:type="spellEnd"/>
            <w:r w:rsidRPr="00C30F97">
              <w:rPr>
                <w:rFonts w:ascii="Times New Roman" w:hAnsi="Times New Roman" w:cs="Times New Roman"/>
                <w:color w:val="auto"/>
                <w:kern w:val="0"/>
                <w:sz w:val="12"/>
                <w:szCs w:val="12"/>
              </w:rPr>
              <w:t>. отчетность</w:t>
            </w:r>
          </w:p>
        </w:tc>
        <w:tc>
          <w:tcPr>
            <w:tcW w:w="913"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13,30%</w:t>
            </w:r>
          </w:p>
        </w:tc>
        <w:tc>
          <w:tcPr>
            <w:tcW w:w="910"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6,70%</w:t>
            </w:r>
          </w:p>
        </w:tc>
        <w:tc>
          <w:tcPr>
            <w:tcW w:w="910" w:type="dxa"/>
            <w:tcBorders>
              <w:top w:val="nil"/>
              <w:left w:val="nil"/>
              <w:bottom w:val="single" w:sz="8" w:space="0" w:color="auto"/>
              <w:right w:val="single" w:sz="8" w:space="0" w:color="auto"/>
            </w:tcBorders>
            <w:shd w:val="clear" w:color="000000" w:fill="EAF1DD"/>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6,70%</w:t>
            </w:r>
          </w:p>
        </w:tc>
        <w:tc>
          <w:tcPr>
            <w:tcW w:w="910"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0,00%</w:t>
            </w:r>
          </w:p>
        </w:tc>
        <w:tc>
          <w:tcPr>
            <w:tcW w:w="952"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0,00%</w:t>
            </w:r>
          </w:p>
        </w:tc>
        <w:tc>
          <w:tcPr>
            <w:tcW w:w="994" w:type="dxa"/>
            <w:tcBorders>
              <w:top w:val="nil"/>
              <w:left w:val="nil"/>
              <w:bottom w:val="single" w:sz="8" w:space="0" w:color="auto"/>
              <w:right w:val="single" w:sz="8" w:space="0" w:color="auto"/>
            </w:tcBorders>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0,00%</w:t>
            </w:r>
          </w:p>
        </w:tc>
      </w:tr>
      <w:tr w:rsidR="00C30F97" w:rsidRPr="00C30F97" w:rsidTr="00C30F97">
        <w:trPr>
          <w:trHeight w:val="20"/>
        </w:trPr>
        <w:tc>
          <w:tcPr>
            <w:tcW w:w="582" w:type="dxa"/>
            <w:tcBorders>
              <w:top w:val="nil"/>
              <w:left w:val="single" w:sz="8" w:space="0" w:color="auto"/>
              <w:bottom w:val="single" w:sz="8" w:space="0" w:color="auto"/>
              <w:right w:val="single" w:sz="8" w:space="0" w:color="auto"/>
            </w:tcBorders>
            <w:shd w:val="clear" w:color="auto" w:fill="auto"/>
          </w:tcPr>
          <w:p w:rsidR="00C30F97" w:rsidRPr="00C30F97" w:rsidRDefault="00C30F97" w:rsidP="00C30F97">
            <w:pPr>
              <w:spacing w:after="0" w:line="240" w:lineRule="auto"/>
              <w:rPr>
                <w:rFonts w:ascii="Times New Roman" w:hAnsi="Times New Roman" w:cs="Times New Roman"/>
                <w:color w:val="auto"/>
                <w:kern w:val="0"/>
                <w:sz w:val="12"/>
                <w:szCs w:val="12"/>
                <w:lang w:val="en-US"/>
              </w:rPr>
            </w:pPr>
            <w:r w:rsidRPr="00C30F97">
              <w:rPr>
                <w:rFonts w:ascii="Times New Roman" w:hAnsi="Times New Roman" w:cs="Times New Roman"/>
                <w:color w:val="auto"/>
                <w:kern w:val="0"/>
                <w:sz w:val="12"/>
                <w:szCs w:val="12"/>
                <w:lang w:val="en-US"/>
              </w:rPr>
              <w:t>4</w:t>
            </w:r>
          </w:p>
        </w:tc>
        <w:tc>
          <w:tcPr>
            <w:tcW w:w="3144"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rPr>
                <w:rFonts w:ascii="Times New Roman" w:hAnsi="Times New Roman" w:cs="Times New Roman"/>
                <w:kern w:val="0"/>
                <w:sz w:val="12"/>
                <w:szCs w:val="12"/>
              </w:rPr>
            </w:pPr>
            <w:r w:rsidRPr="00C30F97">
              <w:rPr>
                <w:rFonts w:ascii="Times New Roman" w:hAnsi="Times New Roman" w:cs="Times New Roman"/>
                <w:kern w:val="0"/>
                <w:sz w:val="12"/>
                <w:szCs w:val="12"/>
              </w:rPr>
              <w:t xml:space="preserve">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w:t>
            </w:r>
          </w:p>
        </w:tc>
        <w:tc>
          <w:tcPr>
            <w:tcW w:w="850"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w:t>
            </w:r>
          </w:p>
        </w:tc>
        <w:tc>
          <w:tcPr>
            <w:tcW w:w="993"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proofErr w:type="spellStart"/>
            <w:r w:rsidRPr="00C30F97">
              <w:rPr>
                <w:rFonts w:ascii="Times New Roman" w:hAnsi="Times New Roman" w:cs="Times New Roman"/>
                <w:color w:val="auto"/>
                <w:kern w:val="0"/>
                <w:sz w:val="12"/>
                <w:szCs w:val="12"/>
              </w:rPr>
              <w:t>Гос</w:t>
            </w:r>
            <w:proofErr w:type="gramStart"/>
            <w:r w:rsidRPr="00C30F97">
              <w:rPr>
                <w:rFonts w:ascii="Times New Roman" w:hAnsi="Times New Roman" w:cs="Times New Roman"/>
                <w:color w:val="auto"/>
                <w:kern w:val="0"/>
                <w:sz w:val="12"/>
                <w:szCs w:val="12"/>
              </w:rPr>
              <w:t>.с</w:t>
            </w:r>
            <w:proofErr w:type="gramEnd"/>
            <w:r w:rsidRPr="00C30F97">
              <w:rPr>
                <w:rFonts w:ascii="Times New Roman" w:hAnsi="Times New Roman" w:cs="Times New Roman"/>
                <w:color w:val="auto"/>
                <w:kern w:val="0"/>
                <w:sz w:val="12"/>
                <w:szCs w:val="12"/>
              </w:rPr>
              <w:t>тат</w:t>
            </w:r>
            <w:proofErr w:type="spellEnd"/>
            <w:r w:rsidRPr="00C30F97">
              <w:rPr>
                <w:rFonts w:ascii="Times New Roman" w:hAnsi="Times New Roman" w:cs="Times New Roman"/>
                <w:color w:val="auto"/>
                <w:kern w:val="0"/>
                <w:sz w:val="12"/>
                <w:szCs w:val="12"/>
              </w:rPr>
              <w:t>. отчетность</w:t>
            </w:r>
          </w:p>
        </w:tc>
        <w:tc>
          <w:tcPr>
            <w:tcW w:w="913"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80,00%</w:t>
            </w:r>
          </w:p>
        </w:tc>
        <w:tc>
          <w:tcPr>
            <w:tcW w:w="910"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80,00%</w:t>
            </w:r>
          </w:p>
        </w:tc>
        <w:tc>
          <w:tcPr>
            <w:tcW w:w="910" w:type="dxa"/>
            <w:tcBorders>
              <w:top w:val="nil"/>
              <w:left w:val="nil"/>
              <w:bottom w:val="single" w:sz="8" w:space="0" w:color="auto"/>
              <w:right w:val="single" w:sz="8" w:space="0" w:color="auto"/>
            </w:tcBorders>
            <w:shd w:val="clear" w:color="000000" w:fill="EAF1DD"/>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80,00%</w:t>
            </w:r>
          </w:p>
        </w:tc>
        <w:tc>
          <w:tcPr>
            <w:tcW w:w="910"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86,70%</w:t>
            </w:r>
          </w:p>
        </w:tc>
        <w:tc>
          <w:tcPr>
            <w:tcW w:w="952" w:type="dxa"/>
            <w:tcBorders>
              <w:top w:val="nil"/>
              <w:left w:val="nil"/>
              <w:bottom w:val="single" w:sz="8" w:space="0" w:color="auto"/>
              <w:right w:val="single" w:sz="8" w:space="0" w:color="auto"/>
            </w:tcBorders>
            <w:shd w:val="clear" w:color="000000" w:fill="FFFFFF"/>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93,30%</w:t>
            </w:r>
          </w:p>
        </w:tc>
        <w:tc>
          <w:tcPr>
            <w:tcW w:w="994" w:type="dxa"/>
            <w:tcBorders>
              <w:top w:val="nil"/>
              <w:left w:val="nil"/>
              <w:bottom w:val="single" w:sz="8" w:space="0" w:color="auto"/>
              <w:right w:val="single" w:sz="8" w:space="0" w:color="auto"/>
            </w:tcBorders>
            <w:shd w:val="clear" w:color="000000" w:fill="FFFFFF"/>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93,30%</w:t>
            </w:r>
          </w:p>
        </w:tc>
      </w:tr>
      <w:tr w:rsidR="00C30F97" w:rsidRPr="00C30F97" w:rsidTr="00C30F97">
        <w:trPr>
          <w:trHeight w:val="20"/>
        </w:trPr>
        <w:tc>
          <w:tcPr>
            <w:tcW w:w="582" w:type="dxa"/>
            <w:tcBorders>
              <w:top w:val="nil"/>
              <w:left w:val="single" w:sz="8" w:space="0" w:color="auto"/>
              <w:bottom w:val="single" w:sz="8" w:space="0" w:color="auto"/>
              <w:right w:val="single" w:sz="8" w:space="0" w:color="auto"/>
            </w:tcBorders>
            <w:shd w:val="clear" w:color="auto" w:fill="auto"/>
          </w:tcPr>
          <w:p w:rsidR="00C30F97" w:rsidRPr="00C30F97" w:rsidRDefault="00C30F97" w:rsidP="00C30F97">
            <w:pPr>
              <w:spacing w:after="0" w:line="240" w:lineRule="auto"/>
              <w:rPr>
                <w:rFonts w:ascii="Times New Roman" w:hAnsi="Times New Roman" w:cs="Times New Roman"/>
                <w:color w:val="auto"/>
                <w:kern w:val="0"/>
                <w:sz w:val="12"/>
                <w:szCs w:val="12"/>
                <w:lang w:val="en-US"/>
              </w:rPr>
            </w:pPr>
            <w:r w:rsidRPr="00C30F97">
              <w:rPr>
                <w:rFonts w:ascii="Times New Roman" w:hAnsi="Times New Roman" w:cs="Times New Roman"/>
                <w:color w:val="auto"/>
                <w:kern w:val="0"/>
                <w:sz w:val="12"/>
                <w:szCs w:val="12"/>
                <w:lang w:val="en-US"/>
              </w:rPr>
              <w:t>5</w:t>
            </w:r>
          </w:p>
        </w:tc>
        <w:tc>
          <w:tcPr>
            <w:tcW w:w="3144"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Доля общеобразовательных учреждений (с числом обучающихся более 50), в которых действуют управляющие советы</w:t>
            </w:r>
          </w:p>
        </w:tc>
        <w:tc>
          <w:tcPr>
            <w:tcW w:w="850"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w:t>
            </w:r>
          </w:p>
        </w:tc>
        <w:tc>
          <w:tcPr>
            <w:tcW w:w="993"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Ведомственная отчетность</w:t>
            </w:r>
          </w:p>
        </w:tc>
        <w:tc>
          <w:tcPr>
            <w:tcW w:w="913"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100,00%</w:t>
            </w:r>
          </w:p>
        </w:tc>
        <w:tc>
          <w:tcPr>
            <w:tcW w:w="910"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100,00%</w:t>
            </w:r>
          </w:p>
        </w:tc>
        <w:tc>
          <w:tcPr>
            <w:tcW w:w="910" w:type="dxa"/>
            <w:tcBorders>
              <w:top w:val="nil"/>
              <w:left w:val="nil"/>
              <w:bottom w:val="single" w:sz="8" w:space="0" w:color="auto"/>
              <w:right w:val="single" w:sz="8" w:space="0" w:color="auto"/>
            </w:tcBorders>
            <w:shd w:val="clear" w:color="000000" w:fill="EAF1DD"/>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100,00%</w:t>
            </w:r>
          </w:p>
        </w:tc>
        <w:tc>
          <w:tcPr>
            <w:tcW w:w="910"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100,00%</w:t>
            </w:r>
          </w:p>
        </w:tc>
        <w:tc>
          <w:tcPr>
            <w:tcW w:w="952"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100,00%</w:t>
            </w:r>
          </w:p>
        </w:tc>
        <w:tc>
          <w:tcPr>
            <w:tcW w:w="994" w:type="dxa"/>
            <w:tcBorders>
              <w:top w:val="nil"/>
              <w:left w:val="nil"/>
              <w:bottom w:val="single" w:sz="8" w:space="0" w:color="auto"/>
              <w:right w:val="single" w:sz="8" w:space="0" w:color="auto"/>
            </w:tcBorders>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100,00%</w:t>
            </w:r>
          </w:p>
        </w:tc>
      </w:tr>
      <w:tr w:rsidR="00C30F97" w:rsidRPr="00C30F97" w:rsidTr="00C30F97">
        <w:trPr>
          <w:trHeight w:val="20"/>
        </w:trPr>
        <w:tc>
          <w:tcPr>
            <w:tcW w:w="582" w:type="dxa"/>
            <w:tcBorders>
              <w:top w:val="nil"/>
              <w:left w:val="single" w:sz="8" w:space="0" w:color="auto"/>
              <w:bottom w:val="single" w:sz="8" w:space="0" w:color="auto"/>
              <w:right w:val="single" w:sz="8" w:space="0" w:color="auto"/>
            </w:tcBorders>
            <w:shd w:val="clear" w:color="auto" w:fill="auto"/>
          </w:tcPr>
          <w:p w:rsidR="00C30F97" w:rsidRPr="00C30F97" w:rsidRDefault="00C30F97" w:rsidP="00C30F97">
            <w:pPr>
              <w:spacing w:after="0" w:line="240" w:lineRule="auto"/>
              <w:rPr>
                <w:rFonts w:ascii="Times New Roman" w:hAnsi="Times New Roman" w:cs="Times New Roman"/>
                <w:color w:val="auto"/>
                <w:kern w:val="0"/>
                <w:sz w:val="12"/>
                <w:szCs w:val="12"/>
                <w:lang w:val="en-US"/>
              </w:rPr>
            </w:pPr>
            <w:r w:rsidRPr="00C30F97">
              <w:rPr>
                <w:rFonts w:ascii="Times New Roman" w:hAnsi="Times New Roman" w:cs="Times New Roman"/>
                <w:color w:val="auto"/>
                <w:kern w:val="0"/>
                <w:sz w:val="12"/>
                <w:szCs w:val="12"/>
                <w:lang w:val="en-US"/>
              </w:rPr>
              <w:t>6</w:t>
            </w:r>
          </w:p>
        </w:tc>
        <w:tc>
          <w:tcPr>
            <w:tcW w:w="3144"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Красноярского края с худшими результатами ЕГЭ</w:t>
            </w:r>
          </w:p>
        </w:tc>
        <w:tc>
          <w:tcPr>
            <w:tcW w:w="850"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w:t>
            </w:r>
          </w:p>
        </w:tc>
        <w:tc>
          <w:tcPr>
            <w:tcW w:w="993"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Ведомственная отчетность</w:t>
            </w:r>
          </w:p>
        </w:tc>
        <w:tc>
          <w:tcPr>
            <w:tcW w:w="913"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160,70%</w:t>
            </w:r>
          </w:p>
        </w:tc>
        <w:tc>
          <w:tcPr>
            <w:tcW w:w="910"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160,60%</w:t>
            </w:r>
          </w:p>
        </w:tc>
        <w:tc>
          <w:tcPr>
            <w:tcW w:w="910" w:type="dxa"/>
            <w:tcBorders>
              <w:top w:val="nil"/>
              <w:left w:val="nil"/>
              <w:bottom w:val="single" w:sz="8" w:space="0" w:color="auto"/>
              <w:right w:val="single" w:sz="8" w:space="0" w:color="auto"/>
            </w:tcBorders>
            <w:shd w:val="clear" w:color="000000" w:fill="EAF1DD"/>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148,00%</w:t>
            </w:r>
          </w:p>
        </w:tc>
        <w:tc>
          <w:tcPr>
            <w:tcW w:w="910"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142,80%</w:t>
            </w:r>
          </w:p>
        </w:tc>
        <w:tc>
          <w:tcPr>
            <w:tcW w:w="952"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139,40%</w:t>
            </w:r>
          </w:p>
        </w:tc>
        <w:tc>
          <w:tcPr>
            <w:tcW w:w="994" w:type="dxa"/>
            <w:tcBorders>
              <w:top w:val="nil"/>
              <w:left w:val="nil"/>
              <w:bottom w:val="single" w:sz="8" w:space="0" w:color="auto"/>
              <w:right w:val="single" w:sz="8" w:space="0" w:color="auto"/>
            </w:tcBorders>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139,30%</w:t>
            </w:r>
          </w:p>
        </w:tc>
      </w:tr>
      <w:tr w:rsidR="00C30F97" w:rsidRPr="00C30F97" w:rsidTr="00C30F97">
        <w:trPr>
          <w:trHeight w:val="20"/>
        </w:trPr>
        <w:tc>
          <w:tcPr>
            <w:tcW w:w="582" w:type="dxa"/>
            <w:tcBorders>
              <w:top w:val="nil"/>
              <w:left w:val="single" w:sz="8" w:space="0" w:color="auto"/>
              <w:bottom w:val="single" w:sz="8" w:space="0" w:color="auto"/>
              <w:right w:val="single" w:sz="8" w:space="0" w:color="auto"/>
            </w:tcBorders>
            <w:shd w:val="clear" w:color="auto" w:fill="auto"/>
          </w:tcPr>
          <w:p w:rsidR="00C30F97" w:rsidRPr="00C30F97" w:rsidRDefault="00C30F97" w:rsidP="00C30F97">
            <w:pPr>
              <w:spacing w:after="0" w:line="240" w:lineRule="auto"/>
              <w:rPr>
                <w:rFonts w:ascii="Times New Roman" w:hAnsi="Times New Roman" w:cs="Times New Roman"/>
                <w:color w:val="auto"/>
                <w:kern w:val="0"/>
                <w:sz w:val="12"/>
                <w:szCs w:val="12"/>
                <w:lang w:val="en-US"/>
              </w:rPr>
            </w:pPr>
            <w:r w:rsidRPr="00C30F97">
              <w:rPr>
                <w:rFonts w:ascii="Times New Roman" w:hAnsi="Times New Roman" w:cs="Times New Roman"/>
                <w:color w:val="auto"/>
                <w:kern w:val="0"/>
                <w:sz w:val="12"/>
                <w:szCs w:val="12"/>
                <w:lang w:val="en-US"/>
              </w:rPr>
              <w:t>7</w:t>
            </w:r>
          </w:p>
        </w:tc>
        <w:tc>
          <w:tcPr>
            <w:tcW w:w="3144"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rPr>
                <w:rFonts w:ascii="Times New Roman" w:hAnsi="Times New Roman" w:cs="Times New Roman"/>
                <w:kern w:val="0"/>
                <w:sz w:val="12"/>
                <w:szCs w:val="12"/>
              </w:rPr>
            </w:pPr>
            <w:r w:rsidRPr="00C30F97">
              <w:rPr>
                <w:rFonts w:ascii="Times New Roman" w:hAnsi="Times New Roman" w:cs="Times New Roman"/>
                <w:kern w:val="0"/>
                <w:sz w:val="12"/>
                <w:szCs w:val="12"/>
              </w:rP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tc>
        <w:tc>
          <w:tcPr>
            <w:tcW w:w="850"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w:t>
            </w:r>
          </w:p>
        </w:tc>
        <w:tc>
          <w:tcPr>
            <w:tcW w:w="993"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Ведомственная отчетность</w:t>
            </w:r>
          </w:p>
        </w:tc>
        <w:tc>
          <w:tcPr>
            <w:tcW w:w="913" w:type="dxa"/>
            <w:tcBorders>
              <w:top w:val="nil"/>
              <w:left w:val="nil"/>
              <w:bottom w:val="single" w:sz="8" w:space="0" w:color="auto"/>
              <w:right w:val="single" w:sz="8" w:space="0" w:color="auto"/>
            </w:tcBorders>
            <w:shd w:val="clear" w:color="000000" w:fill="FFFFFF"/>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3,50%</w:t>
            </w:r>
          </w:p>
        </w:tc>
        <w:tc>
          <w:tcPr>
            <w:tcW w:w="910" w:type="dxa"/>
            <w:tcBorders>
              <w:top w:val="nil"/>
              <w:left w:val="nil"/>
              <w:bottom w:val="single" w:sz="8" w:space="0" w:color="auto"/>
              <w:right w:val="single" w:sz="8" w:space="0" w:color="auto"/>
            </w:tcBorders>
            <w:shd w:val="clear" w:color="000000" w:fill="FFFFFF"/>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6,60%</w:t>
            </w:r>
          </w:p>
        </w:tc>
        <w:tc>
          <w:tcPr>
            <w:tcW w:w="910" w:type="dxa"/>
            <w:tcBorders>
              <w:top w:val="nil"/>
              <w:left w:val="nil"/>
              <w:bottom w:val="single" w:sz="8" w:space="0" w:color="auto"/>
              <w:right w:val="single" w:sz="8" w:space="0" w:color="auto"/>
            </w:tcBorders>
            <w:shd w:val="clear" w:color="000000" w:fill="FFFFFF"/>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3,125%</w:t>
            </w:r>
          </w:p>
        </w:tc>
        <w:tc>
          <w:tcPr>
            <w:tcW w:w="910" w:type="dxa"/>
            <w:tcBorders>
              <w:top w:val="nil"/>
              <w:left w:val="nil"/>
              <w:bottom w:val="single" w:sz="4" w:space="0" w:color="auto"/>
              <w:right w:val="single" w:sz="8" w:space="0" w:color="auto"/>
            </w:tcBorders>
            <w:shd w:val="clear" w:color="000000" w:fill="FFFFFF"/>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3,10%</w:t>
            </w:r>
          </w:p>
        </w:tc>
        <w:tc>
          <w:tcPr>
            <w:tcW w:w="952" w:type="dxa"/>
            <w:tcBorders>
              <w:top w:val="nil"/>
              <w:left w:val="nil"/>
              <w:bottom w:val="single" w:sz="4"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2,40%</w:t>
            </w:r>
          </w:p>
        </w:tc>
        <w:tc>
          <w:tcPr>
            <w:tcW w:w="994" w:type="dxa"/>
            <w:tcBorders>
              <w:top w:val="nil"/>
              <w:left w:val="nil"/>
              <w:bottom w:val="single" w:sz="4" w:space="0" w:color="auto"/>
              <w:right w:val="single" w:sz="8" w:space="0" w:color="auto"/>
            </w:tcBorders>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2,30%</w:t>
            </w:r>
          </w:p>
        </w:tc>
      </w:tr>
      <w:tr w:rsidR="00C30F97" w:rsidRPr="00C30F97" w:rsidTr="00C30F97">
        <w:trPr>
          <w:trHeight w:val="20"/>
        </w:trPr>
        <w:tc>
          <w:tcPr>
            <w:tcW w:w="582" w:type="dxa"/>
            <w:tcBorders>
              <w:top w:val="nil"/>
              <w:left w:val="single" w:sz="8" w:space="0" w:color="auto"/>
              <w:bottom w:val="single" w:sz="8" w:space="0" w:color="auto"/>
              <w:right w:val="single" w:sz="8" w:space="0" w:color="auto"/>
            </w:tcBorders>
            <w:shd w:val="clear" w:color="auto" w:fill="auto"/>
          </w:tcPr>
          <w:p w:rsidR="00C30F97" w:rsidRPr="00C30F97" w:rsidRDefault="00C30F97" w:rsidP="00C30F97">
            <w:pPr>
              <w:spacing w:after="0" w:line="240" w:lineRule="auto"/>
              <w:rPr>
                <w:rFonts w:ascii="Times New Roman" w:hAnsi="Times New Roman" w:cs="Times New Roman"/>
                <w:color w:val="auto"/>
                <w:kern w:val="0"/>
                <w:sz w:val="12"/>
                <w:szCs w:val="12"/>
                <w:lang w:val="en-US"/>
              </w:rPr>
            </w:pPr>
            <w:r w:rsidRPr="00C30F97">
              <w:rPr>
                <w:rFonts w:ascii="Times New Roman" w:hAnsi="Times New Roman" w:cs="Times New Roman"/>
                <w:color w:val="auto"/>
                <w:kern w:val="0"/>
                <w:sz w:val="12"/>
                <w:szCs w:val="12"/>
                <w:lang w:val="en-US"/>
              </w:rPr>
              <w:t>8</w:t>
            </w:r>
          </w:p>
        </w:tc>
        <w:tc>
          <w:tcPr>
            <w:tcW w:w="3144"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rPr>
                <w:rFonts w:ascii="Times New Roman" w:hAnsi="Times New Roman" w:cs="Times New Roman"/>
                <w:kern w:val="0"/>
                <w:sz w:val="12"/>
                <w:szCs w:val="12"/>
              </w:rPr>
            </w:pPr>
            <w:r w:rsidRPr="00C30F97">
              <w:rPr>
                <w:rFonts w:ascii="Times New Roman" w:hAnsi="Times New Roman" w:cs="Times New Roman"/>
                <w:kern w:val="0"/>
                <w:sz w:val="12"/>
                <w:szCs w:val="12"/>
              </w:rPr>
              <w:t xml:space="preserve">Доля обучающихся в государственных (муниципальных) общеобразовательных организациях, занимающихся во вторую (третью) смену, в общей </w:t>
            </w:r>
            <w:proofErr w:type="gramStart"/>
            <w:r w:rsidRPr="00C30F97">
              <w:rPr>
                <w:rFonts w:ascii="Times New Roman" w:hAnsi="Times New Roman" w:cs="Times New Roman"/>
                <w:kern w:val="0"/>
                <w:sz w:val="12"/>
                <w:szCs w:val="12"/>
              </w:rPr>
              <w:t>численности</w:t>
            </w:r>
            <w:proofErr w:type="gramEnd"/>
            <w:r w:rsidRPr="00C30F97">
              <w:rPr>
                <w:rFonts w:ascii="Times New Roman" w:hAnsi="Times New Roman" w:cs="Times New Roman"/>
                <w:kern w:val="0"/>
                <w:sz w:val="12"/>
                <w:szCs w:val="12"/>
              </w:rPr>
              <w:t xml:space="preserve"> обучающихся в государственных (муниципальных)  общеобразовательных организаций</w:t>
            </w:r>
          </w:p>
        </w:tc>
        <w:tc>
          <w:tcPr>
            <w:tcW w:w="850"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w:t>
            </w:r>
          </w:p>
        </w:tc>
        <w:tc>
          <w:tcPr>
            <w:tcW w:w="993"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Ведомственная отчетность</w:t>
            </w:r>
          </w:p>
        </w:tc>
        <w:tc>
          <w:tcPr>
            <w:tcW w:w="913"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1,20%</w:t>
            </w:r>
          </w:p>
        </w:tc>
        <w:tc>
          <w:tcPr>
            <w:tcW w:w="910"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0,00%</w:t>
            </w:r>
          </w:p>
        </w:tc>
        <w:tc>
          <w:tcPr>
            <w:tcW w:w="910" w:type="dxa"/>
            <w:tcBorders>
              <w:top w:val="nil"/>
              <w:left w:val="nil"/>
              <w:bottom w:val="single" w:sz="8" w:space="0" w:color="auto"/>
              <w:right w:val="single" w:sz="8" w:space="0" w:color="auto"/>
            </w:tcBorders>
            <w:shd w:val="clear" w:color="000000" w:fill="EAF1DD"/>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0,00%</w:t>
            </w:r>
          </w:p>
        </w:tc>
        <w:tc>
          <w:tcPr>
            <w:tcW w:w="910"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0,00%</w:t>
            </w:r>
          </w:p>
        </w:tc>
        <w:tc>
          <w:tcPr>
            <w:tcW w:w="952"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0,00%</w:t>
            </w:r>
          </w:p>
        </w:tc>
        <w:tc>
          <w:tcPr>
            <w:tcW w:w="994" w:type="dxa"/>
            <w:tcBorders>
              <w:top w:val="nil"/>
              <w:left w:val="nil"/>
              <w:bottom w:val="single" w:sz="8" w:space="0" w:color="auto"/>
              <w:right w:val="single" w:sz="8" w:space="0" w:color="auto"/>
            </w:tcBorders>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0,00%</w:t>
            </w:r>
          </w:p>
        </w:tc>
      </w:tr>
      <w:tr w:rsidR="00C30F97" w:rsidRPr="00C30F97" w:rsidTr="00C30F97">
        <w:trPr>
          <w:trHeight w:val="20"/>
        </w:trPr>
        <w:tc>
          <w:tcPr>
            <w:tcW w:w="582" w:type="dxa"/>
            <w:tcBorders>
              <w:top w:val="nil"/>
              <w:left w:val="single" w:sz="8" w:space="0" w:color="auto"/>
              <w:bottom w:val="single" w:sz="8" w:space="0" w:color="auto"/>
              <w:right w:val="single" w:sz="8" w:space="0" w:color="auto"/>
            </w:tcBorders>
            <w:shd w:val="clear" w:color="auto" w:fill="auto"/>
          </w:tcPr>
          <w:p w:rsidR="00C30F97" w:rsidRPr="00C30F97" w:rsidRDefault="00C30F97" w:rsidP="00C30F97">
            <w:pPr>
              <w:spacing w:after="0" w:line="240" w:lineRule="auto"/>
              <w:rPr>
                <w:rFonts w:ascii="Times New Roman" w:hAnsi="Times New Roman" w:cs="Times New Roman"/>
                <w:color w:val="auto"/>
                <w:kern w:val="0"/>
                <w:sz w:val="12"/>
                <w:szCs w:val="12"/>
                <w:lang w:val="en-US"/>
              </w:rPr>
            </w:pPr>
            <w:r w:rsidRPr="00C30F97">
              <w:rPr>
                <w:rFonts w:ascii="Times New Roman" w:hAnsi="Times New Roman" w:cs="Times New Roman"/>
                <w:color w:val="auto"/>
                <w:kern w:val="0"/>
                <w:sz w:val="12"/>
                <w:szCs w:val="12"/>
                <w:lang w:val="en-US"/>
              </w:rPr>
              <w:t>9</w:t>
            </w:r>
          </w:p>
        </w:tc>
        <w:tc>
          <w:tcPr>
            <w:tcW w:w="3144"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Доля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w:t>
            </w:r>
          </w:p>
        </w:tc>
        <w:tc>
          <w:tcPr>
            <w:tcW w:w="850"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w:t>
            </w:r>
          </w:p>
        </w:tc>
        <w:tc>
          <w:tcPr>
            <w:tcW w:w="993"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Ведомственная отчетность</w:t>
            </w:r>
          </w:p>
        </w:tc>
        <w:tc>
          <w:tcPr>
            <w:tcW w:w="913"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95,60%</w:t>
            </w:r>
          </w:p>
        </w:tc>
        <w:tc>
          <w:tcPr>
            <w:tcW w:w="910"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96,20%</w:t>
            </w:r>
          </w:p>
        </w:tc>
        <w:tc>
          <w:tcPr>
            <w:tcW w:w="910" w:type="dxa"/>
            <w:tcBorders>
              <w:top w:val="nil"/>
              <w:left w:val="nil"/>
              <w:bottom w:val="single" w:sz="8" w:space="0" w:color="auto"/>
              <w:right w:val="single" w:sz="8" w:space="0" w:color="auto"/>
            </w:tcBorders>
            <w:shd w:val="clear" w:color="000000" w:fill="EAF1DD"/>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100,00%</w:t>
            </w:r>
          </w:p>
        </w:tc>
        <w:tc>
          <w:tcPr>
            <w:tcW w:w="910"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100,00%</w:t>
            </w:r>
          </w:p>
        </w:tc>
        <w:tc>
          <w:tcPr>
            <w:tcW w:w="952"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100,00%</w:t>
            </w:r>
          </w:p>
        </w:tc>
        <w:tc>
          <w:tcPr>
            <w:tcW w:w="994" w:type="dxa"/>
            <w:tcBorders>
              <w:top w:val="nil"/>
              <w:left w:val="nil"/>
              <w:bottom w:val="single" w:sz="8" w:space="0" w:color="auto"/>
              <w:right w:val="single" w:sz="8" w:space="0" w:color="auto"/>
            </w:tcBorders>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100,00%</w:t>
            </w:r>
          </w:p>
        </w:tc>
      </w:tr>
      <w:tr w:rsidR="00C30F97" w:rsidRPr="00C30F97" w:rsidTr="00C30F97">
        <w:trPr>
          <w:trHeight w:val="20"/>
        </w:trPr>
        <w:tc>
          <w:tcPr>
            <w:tcW w:w="582" w:type="dxa"/>
            <w:tcBorders>
              <w:top w:val="nil"/>
              <w:left w:val="single" w:sz="8" w:space="0" w:color="auto"/>
              <w:bottom w:val="single" w:sz="8" w:space="0" w:color="auto"/>
              <w:right w:val="single" w:sz="8" w:space="0" w:color="auto"/>
            </w:tcBorders>
            <w:shd w:val="clear" w:color="auto" w:fill="auto"/>
          </w:tcPr>
          <w:p w:rsidR="00C30F97" w:rsidRPr="00C30F97" w:rsidRDefault="00C30F97" w:rsidP="00C30F97">
            <w:pPr>
              <w:spacing w:after="0" w:line="240" w:lineRule="auto"/>
              <w:rPr>
                <w:rFonts w:ascii="Times New Roman" w:hAnsi="Times New Roman" w:cs="Times New Roman"/>
                <w:color w:val="auto"/>
                <w:kern w:val="0"/>
                <w:sz w:val="12"/>
                <w:szCs w:val="12"/>
                <w:lang w:val="en-US"/>
              </w:rPr>
            </w:pPr>
            <w:r w:rsidRPr="00C30F97">
              <w:rPr>
                <w:rFonts w:ascii="Times New Roman" w:hAnsi="Times New Roman" w:cs="Times New Roman"/>
                <w:color w:val="auto"/>
                <w:kern w:val="0"/>
                <w:sz w:val="12"/>
                <w:szCs w:val="12"/>
                <w:lang w:val="en-US"/>
              </w:rPr>
              <w:t>10</w:t>
            </w:r>
          </w:p>
        </w:tc>
        <w:tc>
          <w:tcPr>
            <w:tcW w:w="3144"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xml:space="preserve">Доля  обучающихся общеобразовательных учреждений, охваченных психолого-педагогической и </w:t>
            </w:r>
            <w:proofErr w:type="gramStart"/>
            <w:r w:rsidRPr="00C30F97">
              <w:rPr>
                <w:rFonts w:ascii="Times New Roman" w:hAnsi="Times New Roman" w:cs="Times New Roman"/>
                <w:color w:val="auto"/>
                <w:kern w:val="0"/>
                <w:sz w:val="12"/>
                <w:szCs w:val="12"/>
              </w:rPr>
              <w:t>медико-социальной</w:t>
            </w:r>
            <w:proofErr w:type="gramEnd"/>
            <w:r w:rsidRPr="00C30F97">
              <w:rPr>
                <w:rFonts w:ascii="Times New Roman" w:hAnsi="Times New Roman" w:cs="Times New Roman"/>
                <w:color w:val="auto"/>
                <w:kern w:val="0"/>
                <w:sz w:val="12"/>
                <w:szCs w:val="12"/>
              </w:rPr>
              <w:t xml:space="preserve"> помощью, от общей численности  обучающихся общеобразовательных учреждений </w:t>
            </w:r>
          </w:p>
        </w:tc>
        <w:tc>
          <w:tcPr>
            <w:tcW w:w="850"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w:t>
            </w:r>
          </w:p>
        </w:tc>
        <w:tc>
          <w:tcPr>
            <w:tcW w:w="993"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Ведомственная отчетность</w:t>
            </w:r>
          </w:p>
        </w:tc>
        <w:tc>
          <w:tcPr>
            <w:tcW w:w="913"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6,00%</w:t>
            </w:r>
          </w:p>
        </w:tc>
        <w:tc>
          <w:tcPr>
            <w:tcW w:w="910"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5,70%</w:t>
            </w:r>
          </w:p>
        </w:tc>
        <w:tc>
          <w:tcPr>
            <w:tcW w:w="910" w:type="dxa"/>
            <w:tcBorders>
              <w:top w:val="nil"/>
              <w:left w:val="nil"/>
              <w:bottom w:val="single" w:sz="8" w:space="0" w:color="auto"/>
              <w:right w:val="single" w:sz="8" w:space="0" w:color="auto"/>
            </w:tcBorders>
            <w:shd w:val="clear" w:color="000000" w:fill="EAF1DD"/>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5,50%</w:t>
            </w:r>
          </w:p>
        </w:tc>
        <w:tc>
          <w:tcPr>
            <w:tcW w:w="910"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5,20%</w:t>
            </w:r>
          </w:p>
        </w:tc>
        <w:tc>
          <w:tcPr>
            <w:tcW w:w="952"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4,90%</w:t>
            </w:r>
          </w:p>
        </w:tc>
        <w:tc>
          <w:tcPr>
            <w:tcW w:w="994" w:type="dxa"/>
            <w:tcBorders>
              <w:top w:val="nil"/>
              <w:left w:val="nil"/>
              <w:bottom w:val="single" w:sz="8" w:space="0" w:color="auto"/>
              <w:right w:val="single" w:sz="8" w:space="0" w:color="auto"/>
            </w:tcBorders>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4,6%</w:t>
            </w:r>
          </w:p>
        </w:tc>
      </w:tr>
      <w:tr w:rsidR="00C30F97" w:rsidRPr="00C30F97" w:rsidTr="00C30F97">
        <w:trPr>
          <w:trHeight w:val="20"/>
        </w:trPr>
        <w:tc>
          <w:tcPr>
            <w:tcW w:w="582" w:type="dxa"/>
            <w:tcBorders>
              <w:top w:val="nil"/>
              <w:left w:val="single" w:sz="8" w:space="0" w:color="auto"/>
              <w:bottom w:val="single" w:sz="8" w:space="0" w:color="auto"/>
              <w:right w:val="single" w:sz="8" w:space="0" w:color="auto"/>
            </w:tcBorders>
            <w:shd w:val="clear" w:color="auto" w:fill="auto"/>
          </w:tcPr>
          <w:p w:rsidR="00C30F97" w:rsidRPr="00C30F97" w:rsidRDefault="00C30F97" w:rsidP="00C30F97">
            <w:pPr>
              <w:spacing w:after="0" w:line="240" w:lineRule="auto"/>
              <w:rPr>
                <w:rFonts w:ascii="Times New Roman" w:hAnsi="Times New Roman" w:cs="Times New Roman"/>
                <w:color w:val="auto"/>
                <w:kern w:val="0"/>
                <w:sz w:val="12"/>
                <w:szCs w:val="12"/>
                <w:lang w:val="en-US"/>
              </w:rPr>
            </w:pPr>
            <w:r w:rsidRPr="00C30F97">
              <w:rPr>
                <w:rFonts w:ascii="Times New Roman" w:hAnsi="Times New Roman" w:cs="Times New Roman"/>
                <w:color w:val="auto"/>
                <w:kern w:val="0"/>
                <w:sz w:val="12"/>
                <w:szCs w:val="12"/>
                <w:lang w:val="en-US"/>
              </w:rPr>
              <w:t>11</w:t>
            </w:r>
          </w:p>
        </w:tc>
        <w:tc>
          <w:tcPr>
            <w:tcW w:w="3144"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 xml:space="preserve">Доля детей с ограниченными возможностями здоровья и детей-инвалидов, получающихся качественное общее образование с использованием современного оборудования </w:t>
            </w:r>
            <w:proofErr w:type="gramStart"/>
            <w:r w:rsidRPr="00C30F97">
              <w:rPr>
                <w:rFonts w:ascii="Times New Roman" w:hAnsi="Times New Roman" w:cs="Times New Roman"/>
                <w:color w:val="auto"/>
                <w:kern w:val="0"/>
                <w:sz w:val="12"/>
                <w:szCs w:val="12"/>
              </w:rPr>
              <w:t xml:space="preserve">( </w:t>
            </w:r>
            <w:proofErr w:type="gramEnd"/>
            <w:r w:rsidRPr="00C30F97">
              <w:rPr>
                <w:rFonts w:ascii="Times New Roman" w:hAnsi="Times New Roman" w:cs="Times New Roman"/>
                <w:color w:val="auto"/>
                <w:kern w:val="0"/>
                <w:sz w:val="12"/>
                <w:szCs w:val="12"/>
              </w:rPr>
              <w:t>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850"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w:t>
            </w:r>
          </w:p>
        </w:tc>
        <w:tc>
          <w:tcPr>
            <w:tcW w:w="993"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Ведомственная отчетность</w:t>
            </w:r>
          </w:p>
        </w:tc>
        <w:tc>
          <w:tcPr>
            <w:tcW w:w="913" w:type="dxa"/>
            <w:tcBorders>
              <w:top w:val="nil"/>
              <w:left w:val="nil"/>
              <w:bottom w:val="single" w:sz="8" w:space="0" w:color="auto"/>
              <w:right w:val="single" w:sz="8" w:space="0" w:color="auto"/>
            </w:tcBorders>
            <w:shd w:val="clear" w:color="000000" w:fill="FFFFFF"/>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100,00%</w:t>
            </w:r>
          </w:p>
        </w:tc>
        <w:tc>
          <w:tcPr>
            <w:tcW w:w="910" w:type="dxa"/>
            <w:tcBorders>
              <w:top w:val="nil"/>
              <w:left w:val="nil"/>
              <w:bottom w:val="single" w:sz="8" w:space="0" w:color="auto"/>
              <w:right w:val="single" w:sz="8" w:space="0" w:color="auto"/>
            </w:tcBorders>
            <w:shd w:val="clear" w:color="000000" w:fill="FFFFFF"/>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100,00%</w:t>
            </w:r>
          </w:p>
        </w:tc>
        <w:tc>
          <w:tcPr>
            <w:tcW w:w="910" w:type="dxa"/>
            <w:tcBorders>
              <w:top w:val="nil"/>
              <w:left w:val="nil"/>
              <w:bottom w:val="single" w:sz="8" w:space="0" w:color="auto"/>
              <w:right w:val="single" w:sz="8" w:space="0" w:color="auto"/>
            </w:tcBorders>
            <w:shd w:val="clear" w:color="000000" w:fill="EAF1DD"/>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100,00%</w:t>
            </w:r>
          </w:p>
        </w:tc>
        <w:tc>
          <w:tcPr>
            <w:tcW w:w="910" w:type="dxa"/>
            <w:tcBorders>
              <w:top w:val="nil"/>
              <w:left w:val="nil"/>
              <w:bottom w:val="single" w:sz="8" w:space="0" w:color="auto"/>
              <w:right w:val="single" w:sz="8" w:space="0" w:color="auto"/>
            </w:tcBorders>
            <w:shd w:val="clear" w:color="000000" w:fill="FFFFFF"/>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100,00%</w:t>
            </w:r>
          </w:p>
        </w:tc>
        <w:tc>
          <w:tcPr>
            <w:tcW w:w="952" w:type="dxa"/>
            <w:tcBorders>
              <w:top w:val="nil"/>
              <w:left w:val="nil"/>
              <w:bottom w:val="single" w:sz="8" w:space="0" w:color="auto"/>
              <w:right w:val="single" w:sz="8" w:space="0" w:color="auto"/>
            </w:tcBorders>
            <w:shd w:val="clear" w:color="000000" w:fill="FFFFFF"/>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100,00%</w:t>
            </w:r>
          </w:p>
        </w:tc>
        <w:tc>
          <w:tcPr>
            <w:tcW w:w="994" w:type="dxa"/>
            <w:tcBorders>
              <w:top w:val="nil"/>
              <w:left w:val="nil"/>
              <w:bottom w:val="single" w:sz="8" w:space="0" w:color="auto"/>
              <w:right w:val="single" w:sz="8" w:space="0" w:color="auto"/>
            </w:tcBorders>
            <w:shd w:val="clear" w:color="000000" w:fill="FFFFFF"/>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100,00%</w:t>
            </w:r>
          </w:p>
        </w:tc>
      </w:tr>
      <w:tr w:rsidR="00C30F97" w:rsidRPr="00C30F97" w:rsidTr="00C30F97">
        <w:trPr>
          <w:trHeight w:val="20"/>
        </w:trPr>
        <w:tc>
          <w:tcPr>
            <w:tcW w:w="582" w:type="dxa"/>
            <w:tcBorders>
              <w:top w:val="nil"/>
              <w:left w:val="single" w:sz="8" w:space="0" w:color="auto"/>
              <w:bottom w:val="single" w:sz="8" w:space="0" w:color="auto"/>
              <w:right w:val="single" w:sz="8" w:space="0" w:color="auto"/>
            </w:tcBorders>
            <w:shd w:val="clear" w:color="auto" w:fill="auto"/>
          </w:tcPr>
          <w:p w:rsidR="00C30F97" w:rsidRPr="00C30F97" w:rsidRDefault="00C30F97" w:rsidP="00C30F97">
            <w:pPr>
              <w:spacing w:after="0" w:line="240" w:lineRule="auto"/>
              <w:rPr>
                <w:rFonts w:ascii="Times New Roman" w:hAnsi="Times New Roman" w:cs="Times New Roman"/>
                <w:color w:val="auto"/>
                <w:kern w:val="0"/>
                <w:sz w:val="12"/>
                <w:szCs w:val="12"/>
                <w:lang w:val="en-US"/>
              </w:rPr>
            </w:pPr>
            <w:r w:rsidRPr="00C30F97">
              <w:rPr>
                <w:rFonts w:ascii="Times New Roman" w:hAnsi="Times New Roman" w:cs="Times New Roman"/>
                <w:color w:val="auto"/>
                <w:kern w:val="0"/>
                <w:sz w:val="12"/>
                <w:szCs w:val="12"/>
                <w:lang w:val="en-US"/>
              </w:rPr>
              <w:t>12</w:t>
            </w:r>
          </w:p>
        </w:tc>
        <w:tc>
          <w:tcPr>
            <w:tcW w:w="3144"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w:t>
            </w:r>
          </w:p>
        </w:tc>
        <w:tc>
          <w:tcPr>
            <w:tcW w:w="850"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w:t>
            </w:r>
          </w:p>
        </w:tc>
        <w:tc>
          <w:tcPr>
            <w:tcW w:w="993"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Ведомственная отчетность</w:t>
            </w:r>
          </w:p>
        </w:tc>
        <w:tc>
          <w:tcPr>
            <w:tcW w:w="913" w:type="dxa"/>
            <w:tcBorders>
              <w:top w:val="nil"/>
              <w:left w:val="nil"/>
              <w:bottom w:val="single" w:sz="8" w:space="0" w:color="auto"/>
              <w:right w:val="single" w:sz="8" w:space="0" w:color="auto"/>
            </w:tcBorders>
            <w:shd w:val="clear" w:color="000000" w:fill="FFFFFF"/>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6,70%</w:t>
            </w:r>
          </w:p>
        </w:tc>
        <w:tc>
          <w:tcPr>
            <w:tcW w:w="910" w:type="dxa"/>
            <w:tcBorders>
              <w:top w:val="nil"/>
              <w:left w:val="nil"/>
              <w:bottom w:val="single" w:sz="8" w:space="0" w:color="auto"/>
              <w:right w:val="single" w:sz="8" w:space="0" w:color="auto"/>
            </w:tcBorders>
            <w:shd w:val="clear" w:color="000000" w:fill="FFFFFF"/>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6,70%</w:t>
            </w:r>
          </w:p>
        </w:tc>
        <w:tc>
          <w:tcPr>
            <w:tcW w:w="910" w:type="dxa"/>
            <w:tcBorders>
              <w:top w:val="nil"/>
              <w:left w:val="nil"/>
              <w:bottom w:val="single" w:sz="8" w:space="0" w:color="auto"/>
              <w:right w:val="single" w:sz="8" w:space="0" w:color="auto"/>
            </w:tcBorders>
            <w:shd w:val="clear" w:color="000000" w:fill="EAF1DD"/>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14,30%</w:t>
            </w:r>
          </w:p>
        </w:tc>
        <w:tc>
          <w:tcPr>
            <w:tcW w:w="910" w:type="dxa"/>
            <w:tcBorders>
              <w:top w:val="nil"/>
              <w:left w:val="nil"/>
              <w:bottom w:val="single" w:sz="8" w:space="0" w:color="auto"/>
              <w:right w:val="single" w:sz="8" w:space="0" w:color="auto"/>
            </w:tcBorders>
            <w:shd w:val="clear" w:color="000000" w:fill="FFFFFF"/>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14,30%</w:t>
            </w:r>
          </w:p>
        </w:tc>
        <w:tc>
          <w:tcPr>
            <w:tcW w:w="952" w:type="dxa"/>
            <w:tcBorders>
              <w:top w:val="nil"/>
              <w:left w:val="nil"/>
              <w:bottom w:val="single" w:sz="8" w:space="0" w:color="auto"/>
              <w:right w:val="single" w:sz="8" w:space="0" w:color="auto"/>
            </w:tcBorders>
            <w:shd w:val="clear" w:color="000000" w:fill="FFFFFF"/>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14,30%</w:t>
            </w:r>
          </w:p>
        </w:tc>
        <w:tc>
          <w:tcPr>
            <w:tcW w:w="994" w:type="dxa"/>
            <w:tcBorders>
              <w:top w:val="nil"/>
              <w:left w:val="nil"/>
              <w:bottom w:val="single" w:sz="8" w:space="0" w:color="auto"/>
              <w:right w:val="single" w:sz="8" w:space="0" w:color="auto"/>
            </w:tcBorders>
            <w:shd w:val="clear" w:color="000000" w:fill="FFFFFF"/>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14,30%</w:t>
            </w:r>
          </w:p>
        </w:tc>
      </w:tr>
      <w:tr w:rsidR="00C30F97" w:rsidRPr="00C30F97" w:rsidTr="00C30F97">
        <w:trPr>
          <w:trHeight w:val="20"/>
        </w:trPr>
        <w:tc>
          <w:tcPr>
            <w:tcW w:w="582" w:type="dxa"/>
            <w:tcBorders>
              <w:top w:val="nil"/>
              <w:left w:val="single" w:sz="8" w:space="0" w:color="auto"/>
              <w:bottom w:val="single" w:sz="8" w:space="0" w:color="auto"/>
              <w:right w:val="single" w:sz="8" w:space="0" w:color="auto"/>
            </w:tcBorders>
            <w:shd w:val="clear" w:color="auto" w:fill="auto"/>
          </w:tcPr>
          <w:p w:rsidR="00C30F97" w:rsidRPr="00C30F97" w:rsidRDefault="00C30F97" w:rsidP="00C30F97">
            <w:pPr>
              <w:spacing w:after="0" w:line="240" w:lineRule="auto"/>
              <w:rPr>
                <w:rFonts w:ascii="Times New Roman" w:hAnsi="Times New Roman" w:cs="Times New Roman"/>
                <w:color w:val="auto"/>
                <w:kern w:val="0"/>
                <w:sz w:val="12"/>
                <w:szCs w:val="12"/>
                <w:lang w:val="en-US"/>
              </w:rPr>
            </w:pPr>
            <w:r w:rsidRPr="00C30F97">
              <w:rPr>
                <w:rFonts w:ascii="Times New Roman" w:hAnsi="Times New Roman" w:cs="Times New Roman"/>
                <w:color w:val="auto"/>
                <w:kern w:val="0"/>
                <w:sz w:val="12"/>
                <w:szCs w:val="12"/>
                <w:lang w:val="en-US"/>
              </w:rPr>
              <w:t>13</w:t>
            </w:r>
          </w:p>
        </w:tc>
        <w:tc>
          <w:tcPr>
            <w:tcW w:w="3144"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rPr>
                <w:rFonts w:ascii="Times New Roman" w:hAnsi="Times New Roman" w:cs="Times New Roman"/>
                <w:kern w:val="0"/>
                <w:sz w:val="12"/>
                <w:szCs w:val="12"/>
              </w:rPr>
            </w:pPr>
            <w:r w:rsidRPr="00C30F97">
              <w:rPr>
                <w:rFonts w:ascii="Times New Roman" w:hAnsi="Times New Roman" w:cs="Times New Roman"/>
                <w:kern w:val="0"/>
                <w:sz w:val="12"/>
                <w:szCs w:val="12"/>
              </w:rPr>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tc>
        <w:tc>
          <w:tcPr>
            <w:tcW w:w="850"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w:t>
            </w:r>
          </w:p>
        </w:tc>
        <w:tc>
          <w:tcPr>
            <w:tcW w:w="993" w:type="dxa"/>
            <w:tcBorders>
              <w:top w:val="nil"/>
              <w:left w:val="nil"/>
              <w:bottom w:val="single" w:sz="8" w:space="0" w:color="auto"/>
              <w:right w:val="single" w:sz="8" w:space="0" w:color="auto"/>
            </w:tcBorders>
            <w:shd w:val="clear" w:color="auto" w:fill="auto"/>
            <w:vAlign w:val="center"/>
          </w:tcPr>
          <w:p w:rsidR="00C30F97" w:rsidRPr="00C30F97" w:rsidRDefault="00C30F97" w:rsidP="00C30F97">
            <w:pPr>
              <w:spacing w:after="0" w:line="240" w:lineRule="auto"/>
              <w:jc w:val="center"/>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Ведомственная отчетность</w:t>
            </w:r>
          </w:p>
        </w:tc>
        <w:tc>
          <w:tcPr>
            <w:tcW w:w="913"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85,00%</w:t>
            </w:r>
          </w:p>
        </w:tc>
        <w:tc>
          <w:tcPr>
            <w:tcW w:w="910"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85,00%</w:t>
            </w:r>
          </w:p>
        </w:tc>
        <w:tc>
          <w:tcPr>
            <w:tcW w:w="910" w:type="dxa"/>
            <w:tcBorders>
              <w:top w:val="nil"/>
              <w:left w:val="nil"/>
              <w:bottom w:val="single" w:sz="8" w:space="0" w:color="auto"/>
              <w:right w:val="single" w:sz="8" w:space="0" w:color="auto"/>
            </w:tcBorders>
            <w:shd w:val="clear" w:color="000000" w:fill="EAF1DD"/>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85,00%</w:t>
            </w:r>
          </w:p>
        </w:tc>
        <w:tc>
          <w:tcPr>
            <w:tcW w:w="910"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87,50%</w:t>
            </w:r>
          </w:p>
        </w:tc>
        <w:tc>
          <w:tcPr>
            <w:tcW w:w="952" w:type="dxa"/>
            <w:tcBorders>
              <w:top w:val="nil"/>
              <w:left w:val="nil"/>
              <w:bottom w:val="single" w:sz="8" w:space="0" w:color="auto"/>
              <w:right w:val="single" w:sz="8" w:space="0" w:color="auto"/>
            </w:tcBorders>
            <w:shd w:val="clear" w:color="auto" w:fill="auto"/>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90,00%</w:t>
            </w:r>
          </w:p>
        </w:tc>
        <w:tc>
          <w:tcPr>
            <w:tcW w:w="994" w:type="dxa"/>
            <w:tcBorders>
              <w:top w:val="nil"/>
              <w:left w:val="nil"/>
              <w:bottom w:val="single" w:sz="8" w:space="0" w:color="auto"/>
              <w:right w:val="single" w:sz="8" w:space="0" w:color="auto"/>
            </w:tcBorders>
          </w:tcPr>
          <w:p w:rsidR="00C30F97" w:rsidRPr="00C30F97" w:rsidRDefault="00C30F97" w:rsidP="00C30F97">
            <w:pPr>
              <w:spacing w:after="0" w:line="240" w:lineRule="auto"/>
              <w:jc w:val="right"/>
              <w:rPr>
                <w:rFonts w:ascii="Times New Roman" w:hAnsi="Times New Roman" w:cs="Times New Roman"/>
                <w:color w:val="auto"/>
                <w:kern w:val="0"/>
                <w:sz w:val="12"/>
                <w:szCs w:val="12"/>
              </w:rPr>
            </w:pPr>
            <w:r w:rsidRPr="00C30F97">
              <w:rPr>
                <w:rFonts w:ascii="Times New Roman" w:hAnsi="Times New Roman" w:cs="Times New Roman"/>
                <w:color w:val="auto"/>
                <w:kern w:val="0"/>
                <w:sz w:val="12"/>
                <w:szCs w:val="12"/>
              </w:rPr>
              <w:t>90%</w:t>
            </w:r>
          </w:p>
        </w:tc>
      </w:tr>
    </w:tbl>
    <w:p w:rsidR="00C30F97" w:rsidRPr="00C30F97" w:rsidRDefault="00C30F97" w:rsidP="00C30F97">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C30F97" w:rsidRDefault="00C30F97" w:rsidP="008865A1">
      <w:pPr>
        <w:spacing w:after="0" w:line="240" w:lineRule="auto"/>
        <w:rPr>
          <w:rFonts w:ascii="Times New Roman" w:eastAsia="Calibri" w:hAnsi="Times New Roman" w:cs="Times New Roman"/>
          <w:sz w:val="12"/>
          <w:szCs w:val="12"/>
          <w:lang w:eastAsia="en-US"/>
        </w:rPr>
      </w:pPr>
    </w:p>
    <w:p w:rsidR="00405A48" w:rsidRDefault="00405A48">
      <w:pPr>
        <w:spacing w:after="200" w:line="276" w:lineRule="auto"/>
        <w:rPr>
          <w:rFonts w:ascii="Times New Roman" w:eastAsia="Calibri" w:hAnsi="Times New Roman" w:cs="Times New Roman"/>
          <w:sz w:val="12"/>
          <w:szCs w:val="12"/>
          <w:lang w:eastAsia="en-US"/>
        </w:rPr>
      </w:pPr>
      <w:r>
        <w:rPr>
          <w:rFonts w:ascii="Times New Roman" w:eastAsia="Calibri" w:hAnsi="Times New Roman" w:cs="Times New Roman"/>
          <w:sz w:val="12"/>
          <w:szCs w:val="12"/>
          <w:lang w:eastAsia="en-US"/>
        </w:rPr>
        <w:br w:type="page"/>
      </w:r>
    </w:p>
    <w:tbl>
      <w:tblPr>
        <w:tblStyle w:val="aff5"/>
        <w:tblW w:w="0" w:type="auto"/>
        <w:tblLook w:val="04A0" w:firstRow="1" w:lastRow="0" w:firstColumn="1" w:lastColumn="0" w:noHBand="0" w:noVBand="1"/>
      </w:tblPr>
      <w:tblGrid>
        <w:gridCol w:w="2235"/>
        <w:gridCol w:w="1149"/>
        <w:gridCol w:w="502"/>
        <w:gridCol w:w="487"/>
        <w:gridCol w:w="676"/>
        <w:gridCol w:w="487"/>
        <w:gridCol w:w="906"/>
        <w:gridCol w:w="906"/>
        <w:gridCol w:w="846"/>
        <w:gridCol w:w="846"/>
        <w:gridCol w:w="924"/>
        <w:gridCol w:w="1193"/>
      </w:tblGrid>
      <w:tr w:rsidR="00C30F97" w:rsidRPr="00C30F97" w:rsidTr="00405A48">
        <w:trPr>
          <w:trHeight w:val="20"/>
        </w:trPr>
        <w:tc>
          <w:tcPr>
            <w:tcW w:w="2235" w:type="dxa"/>
            <w:tcBorders>
              <w:top w:val="nil"/>
              <w:left w:val="nil"/>
              <w:bottom w:val="nil"/>
              <w:right w:val="nil"/>
            </w:tcBorders>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lastRenderedPageBreak/>
              <w:t> </w:t>
            </w:r>
          </w:p>
        </w:tc>
        <w:tc>
          <w:tcPr>
            <w:tcW w:w="1149" w:type="dxa"/>
            <w:tcBorders>
              <w:top w:val="nil"/>
              <w:left w:val="nil"/>
              <w:bottom w:val="nil"/>
              <w:right w:val="nil"/>
            </w:tcBorders>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502" w:type="dxa"/>
            <w:tcBorders>
              <w:top w:val="nil"/>
              <w:left w:val="nil"/>
              <w:bottom w:val="nil"/>
              <w:right w:val="nil"/>
            </w:tcBorders>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487" w:type="dxa"/>
            <w:tcBorders>
              <w:top w:val="nil"/>
              <w:left w:val="nil"/>
              <w:bottom w:val="nil"/>
              <w:right w:val="nil"/>
            </w:tcBorders>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676" w:type="dxa"/>
            <w:tcBorders>
              <w:top w:val="nil"/>
              <w:left w:val="nil"/>
              <w:bottom w:val="nil"/>
              <w:right w:val="nil"/>
            </w:tcBorders>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487" w:type="dxa"/>
            <w:tcBorders>
              <w:top w:val="nil"/>
              <w:left w:val="nil"/>
              <w:bottom w:val="nil"/>
              <w:right w:val="nil"/>
            </w:tcBorders>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5621" w:type="dxa"/>
            <w:gridSpan w:val="6"/>
            <w:tcBorders>
              <w:top w:val="nil"/>
              <w:left w:val="nil"/>
              <w:bottom w:val="nil"/>
              <w:right w:val="nil"/>
            </w:tcBorders>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Приложение № 2 </w:t>
            </w:r>
            <w:r w:rsidRPr="00C30F97">
              <w:rPr>
                <w:rFonts w:ascii="Times New Roman" w:eastAsia="Calibri" w:hAnsi="Times New Roman" w:cs="Times New Roman"/>
                <w:sz w:val="12"/>
                <w:szCs w:val="12"/>
                <w:lang w:eastAsia="en-US"/>
              </w:rPr>
              <w:br/>
              <w:t xml:space="preserve">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C30F97" w:rsidRPr="00C30F97" w:rsidTr="00405A48">
        <w:trPr>
          <w:trHeight w:val="20"/>
        </w:trPr>
        <w:tc>
          <w:tcPr>
            <w:tcW w:w="2235" w:type="dxa"/>
            <w:tcBorders>
              <w:top w:val="nil"/>
              <w:left w:val="nil"/>
              <w:bottom w:val="nil"/>
              <w:right w:val="nil"/>
            </w:tcBorders>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1149" w:type="dxa"/>
            <w:tcBorders>
              <w:top w:val="nil"/>
              <w:left w:val="nil"/>
              <w:bottom w:val="nil"/>
              <w:right w:val="nil"/>
            </w:tcBorders>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502" w:type="dxa"/>
            <w:tcBorders>
              <w:top w:val="nil"/>
              <w:left w:val="nil"/>
              <w:bottom w:val="nil"/>
              <w:right w:val="nil"/>
            </w:tcBorders>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487" w:type="dxa"/>
            <w:tcBorders>
              <w:top w:val="nil"/>
              <w:left w:val="nil"/>
              <w:bottom w:val="nil"/>
              <w:right w:val="nil"/>
            </w:tcBorders>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676" w:type="dxa"/>
            <w:tcBorders>
              <w:top w:val="nil"/>
              <w:left w:val="nil"/>
              <w:bottom w:val="nil"/>
              <w:right w:val="nil"/>
            </w:tcBorders>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487" w:type="dxa"/>
            <w:tcBorders>
              <w:top w:val="nil"/>
              <w:left w:val="nil"/>
              <w:bottom w:val="nil"/>
              <w:right w:val="nil"/>
            </w:tcBorders>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906" w:type="dxa"/>
            <w:tcBorders>
              <w:top w:val="nil"/>
              <w:left w:val="nil"/>
              <w:bottom w:val="nil"/>
              <w:right w:val="nil"/>
            </w:tcBorders>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906" w:type="dxa"/>
            <w:tcBorders>
              <w:top w:val="nil"/>
              <w:left w:val="nil"/>
              <w:bottom w:val="nil"/>
              <w:right w:val="nil"/>
            </w:tcBorders>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846" w:type="dxa"/>
            <w:tcBorders>
              <w:top w:val="nil"/>
              <w:left w:val="nil"/>
              <w:bottom w:val="nil"/>
              <w:right w:val="nil"/>
            </w:tcBorders>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846" w:type="dxa"/>
            <w:tcBorders>
              <w:top w:val="nil"/>
              <w:left w:val="nil"/>
              <w:bottom w:val="nil"/>
              <w:right w:val="nil"/>
            </w:tcBorders>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924" w:type="dxa"/>
            <w:tcBorders>
              <w:top w:val="nil"/>
              <w:left w:val="nil"/>
              <w:bottom w:val="nil"/>
              <w:right w:val="nil"/>
            </w:tcBorders>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1193" w:type="dxa"/>
            <w:tcBorders>
              <w:top w:val="nil"/>
              <w:left w:val="nil"/>
              <w:bottom w:val="nil"/>
              <w:right w:val="nil"/>
            </w:tcBorders>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r>
      <w:tr w:rsidR="00C30F97" w:rsidRPr="00C30F97" w:rsidTr="00405A48">
        <w:trPr>
          <w:trHeight w:val="20"/>
        </w:trPr>
        <w:tc>
          <w:tcPr>
            <w:tcW w:w="11157" w:type="dxa"/>
            <w:gridSpan w:val="12"/>
            <w:tcBorders>
              <w:top w:val="nil"/>
              <w:left w:val="nil"/>
              <w:bottom w:val="single" w:sz="4" w:space="0" w:color="auto"/>
              <w:right w:val="nil"/>
            </w:tcBorders>
            <w:hideMark/>
          </w:tcPr>
          <w:p w:rsidR="00C30F97" w:rsidRPr="00C30F97" w:rsidRDefault="00C30F97" w:rsidP="00405A48">
            <w:pPr>
              <w:spacing w:after="0" w:line="240" w:lineRule="auto"/>
              <w:jc w:val="center"/>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C30F97" w:rsidRPr="00C30F97" w:rsidTr="00405A48">
        <w:trPr>
          <w:trHeight w:val="20"/>
        </w:trPr>
        <w:tc>
          <w:tcPr>
            <w:tcW w:w="2235" w:type="dxa"/>
            <w:vMerge w:val="restart"/>
            <w:tcBorders>
              <w:top w:val="single" w:sz="4" w:space="0" w:color="auto"/>
            </w:tcBorders>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Наименование  программы, подпрограммы</w:t>
            </w:r>
          </w:p>
        </w:tc>
        <w:tc>
          <w:tcPr>
            <w:tcW w:w="1149" w:type="dxa"/>
            <w:vMerge w:val="restart"/>
            <w:tcBorders>
              <w:top w:val="single" w:sz="4" w:space="0" w:color="auto"/>
            </w:tcBorders>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Наименование  ГРБС </w:t>
            </w:r>
          </w:p>
        </w:tc>
        <w:tc>
          <w:tcPr>
            <w:tcW w:w="2152" w:type="dxa"/>
            <w:gridSpan w:val="4"/>
            <w:vMerge w:val="restart"/>
            <w:tcBorders>
              <w:top w:val="single" w:sz="4" w:space="0" w:color="auto"/>
            </w:tcBorders>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Код бюджетной классификации</w:t>
            </w:r>
          </w:p>
        </w:tc>
        <w:tc>
          <w:tcPr>
            <w:tcW w:w="4428" w:type="dxa"/>
            <w:gridSpan w:val="5"/>
            <w:tcBorders>
              <w:top w:val="single" w:sz="4" w:space="0" w:color="auto"/>
            </w:tcBorders>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Расходы</w:t>
            </w:r>
          </w:p>
        </w:tc>
        <w:tc>
          <w:tcPr>
            <w:tcW w:w="1193" w:type="dxa"/>
            <w:vMerge w:val="restart"/>
            <w:tcBorders>
              <w:top w:val="single" w:sz="4" w:space="0" w:color="auto"/>
            </w:tcBorders>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Ожидаемый результат от реализации подпрограммного мероприятия </w:t>
            </w:r>
            <w:r w:rsidRPr="00C30F97">
              <w:rPr>
                <w:rFonts w:ascii="Times New Roman" w:eastAsia="Calibri" w:hAnsi="Times New Roman" w:cs="Times New Roman"/>
                <w:sz w:val="12"/>
                <w:szCs w:val="12"/>
                <w:lang w:eastAsia="en-US"/>
              </w:rPr>
              <w:br/>
              <w:t>(в натуральном выражении)</w:t>
            </w: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2152" w:type="dxa"/>
            <w:gridSpan w:val="4"/>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428" w:type="dxa"/>
            <w:gridSpan w:val="5"/>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(тыс. руб.), годы</w:t>
            </w:r>
          </w:p>
        </w:tc>
        <w:tc>
          <w:tcPr>
            <w:tcW w:w="1193"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ГРБС</w:t>
            </w:r>
          </w:p>
        </w:tc>
        <w:tc>
          <w:tcPr>
            <w:tcW w:w="487"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roofErr w:type="spellStart"/>
            <w:r w:rsidRPr="00C30F97">
              <w:rPr>
                <w:rFonts w:ascii="Times New Roman" w:eastAsia="Calibri" w:hAnsi="Times New Roman" w:cs="Times New Roman"/>
                <w:sz w:val="12"/>
                <w:szCs w:val="12"/>
                <w:lang w:eastAsia="en-US"/>
              </w:rPr>
              <w:t>РзПр</w:t>
            </w:r>
            <w:proofErr w:type="spellEnd"/>
          </w:p>
        </w:tc>
        <w:tc>
          <w:tcPr>
            <w:tcW w:w="676"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ЦСР</w:t>
            </w:r>
          </w:p>
        </w:tc>
        <w:tc>
          <w:tcPr>
            <w:tcW w:w="487"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ВР</w:t>
            </w:r>
          </w:p>
        </w:tc>
        <w:tc>
          <w:tcPr>
            <w:tcW w:w="906"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текущий финансовый год</w:t>
            </w:r>
          </w:p>
        </w:tc>
        <w:tc>
          <w:tcPr>
            <w:tcW w:w="906"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очередной финансовый год</w:t>
            </w:r>
          </w:p>
        </w:tc>
        <w:tc>
          <w:tcPr>
            <w:tcW w:w="846"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первый год планового периода</w:t>
            </w:r>
          </w:p>
        </w:tc>
        <w:tc>
          <w:tcPr>
            <w:tcW w:w="846"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второй год планового периода</w:t>
            </w:r>
          </w:p>
        </w:tc>
        <w:tc>
          <w:tcPr>
            <w:tcW w:w="924"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Итого на период</w:t>
            </w:r>
          </w:p>
        </w:tc>
        <w:tc>
          <w:tcPr>
            <w:tcW w:w="1193"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676"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906"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2014 год</w:t>
            </w:r>
          </w:p>
        </w:tc>
        <w:tc>
          <w:tcPr>
            <w:tcW w:w="906"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2015 год</w:t>
            </w:r>
          </w:p>
        </w:tc>
        <w:tc>
          <w:tcPr>
            <w:tcW w:w="846"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2016 год</w:t>
            </w:r>
          </w:p>
        </w:tc>
        <w:tc>
          <w:tcPr>
            <w:tcW w:w="846"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2017 год</w:t>
            </w:r>
          </w:p>
        </w:tc>
        <w:tc>
          <w:tcPr>
            <w:tcW w:w="924"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93"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r>
      <w:tr w:rsidR="00C30F97" w:rsidRPr="00C30F97" w:rsidTr="00405A48">
        <w:trPr>
          <w:trHeight w:val="20"/>
        </w:trPr>
        <w:tc>
          <w:tcPr>
            <w:tcW w:w="11157" w:type="dxa"/>
            <w:gridSpan w:val="12"/>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C30F97" w:rsidRPr="00C30F97" w:rsidTr="00405A48">
        <w:trPr>
          <w:trHeight w:val="20"/>
        </w:trPr>
        <w:tc>
          <w:tcPr>
            <w:tcW w:w="2235"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Развитие системы образования Каратузского района</w:t>
            </w:r>
          </w:p>
        </w:tc>
        <w:tc>
          <w:tcPr>
            <w:tcW w:w="1149"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всего расходные обязательства по программе</w:t>
            </w:r>
          </w:p>
        </w:tc>
        <w:tc>
          <w:tcPr>
            <w:tcW w:w="502"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323 050,78114</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321 518,18</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312 784,35</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314 784,68</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1 272 137,99114</w:t>
            </w:r>
          </w:p>
        </w:tc>
        <w:tc>
          <w:tcPr>
            <w:tcW w:w="1193"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502"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075</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308 396,33114</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307 078,88</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298 345,05</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300 345,38</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1 214 165,64114</w:t>
            </w:r>
          </w:p>
        </w:tc>
        <w:tc>
          <w:tcPr>
            <w:tcW w:w="1193"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в том числе по ГРБС: администрация Каратузского района</w:t>
            </w:r>
          </w:p>
        </w:tc>
        <w:tc>
          <w:tcPr>
            <w:tcW w:w="502"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001</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14 654,45</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14 439,30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14 439,30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14 439,30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57 972,35000</w:t>
            </w:r>
          </w:p>
        </w:tc>
        <w:tc>
          <w:tcPr>
            <w:tcW w:w="1193"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r>
      <w:tr w:rsidR="00C30F97" w:rsidRPr="00C30F97" w:rsidTr="00405A48">
        <w:trPr>
          <w:trHeight w:val="20"/>
        </w:trPr>
        <w:tc>
          <w:tcPr>
            <w:tcW w:w="11157" w:type="dxa"/>
            <w:gridSpan w:val="12"/>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Задача №1</w:t>
            </w:r>
            <w:proofErr w:type="gramStart"/>
            <w:r w:rsidRPr="00C30F97">
              <w:rPr>
                <w:rFonts w:ascii="Times New Roman" w:eastAsia="Calibri" w:hAnsi="Times New Roman" w:cs="Times New Roman"/>
                <w:sz w:val="12"/>
                <w:szCs w:val="12"/>
                <w:lang w:eastAsia="en-US"/>
              </w:rPr>
              <w:t xml:space="preserve"> О</w:t>
            </w:r>
            <w:proofErr w:type="gramEnd"/>
            <w:r w:rsidRPr="00C30F97">
              <w:rPr>
                <w:rFonts w:ascii="Times New Roman" w:eastAsia="Calibri" w:hAnsi="Times New Roman" w:cs="Times New Roman"/>
                <w:sz w:val="12"/>
                <w:szCs w:val="12"/>
                <w:lang w:eastAsia="en-US"/>
              </w:rPr>
              <w:t xml:space="preserve">беспечить доступность дошкольного образования, соответствующего единому стандарту качества дошкольного образования. </w:t>
            </w:r>
          </w:p>
        </w:tc>
      </w:tr>
      <w:tr w:rsidR="00C30F97" w:rsidRPr="00C30F97" w:rsidTr="00405A48">
        <w:trPr>
          <w:trHeight w:val="20"/>
        </w:trPr>
        <w:tc>
          <w:tcPr>
            <w:tcW w:w="2235"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1149"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всего расходные обязательства </w:t>
            </w:r>
          </w:p>
        </w:tc>
        <w:tc>
          <w:tcPr>
            <w:tcW w:w="502" w:type="dxa"/>
            <w:vMerge w:val="restart"/>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075</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0701</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60844,66963</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61641,60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61641,60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61641,60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245769,46963</w:t>
            </w:r>
          </w:p>
        </w:tc>
        <w:tc>
          <w:tcPr>
            <w:tcW w:w="1193"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r>
      <w:tr w:rsidR="00C30F97" w:rsidRPr="00C30F97" w:rsidTr="00405A48">
        <w:trPr>
          <w:trHeight w:val="20"/>
        </w:trPr>
        <w:tc>
          <w:tcPr>
            <w:tcW w:w="2235"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1.1. 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149"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в том числе по ГРБС: Управление образования администрации Каратузского района</w:t>
            </w: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0217588</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611</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24710,82273</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27063,89000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27268,42000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27268,42000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106311,55273</w:t>
            </w:r>
          </w:p>
        </w:tc>
        <w:tc>
          <w:tcPr>
            <w:tcW w:w="1193"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Обеспеченность  услугами дошкольных организаций 718 детей в 2014г.; 723 - в 2015г.; 730 - в 2016-17гг.</w:t>
            </w: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0217588</w:t>
            </w: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612</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190,20</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204,5300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394,73000</w:t>
            </w:r>
          </w:p>
        </w:tc>
        <w:tc>
          <w:tcPr>
            <w:tcW w:w="1193"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0217588</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621</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2610,37727</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3236,58000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3266,58000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3266,58000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12380,11727</w:t>
            </w:r>
          </w:p>
        </w:tc>
        <w:tc>
          <w:tcPr>
            <w:tcW w:w="1193"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0217588</w:t>
            </w: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622</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38,00</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68,00000</w:t>
            </w:r>
          </w:p>
        </w:tc>
        <w:tc>
          <w:tcPr>
            <w:tcW w:w="1193"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r>
      <w:tr w:rsidR="00C30F97" w:rsidRPr="00C30F97" w:rsidTr="00405A48">
        <w:trPr>
          <w:trHeight w:val="20"/>
        </w:trPr>
        <w:tc>
          <w:tcPr>
            <w:tcW w:w="2235"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1.2. Обеспечение деятельности (оказание услуг) подведомственных дошкольных учреждений</w:t>
            </w: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0214209</w:t>
            </w: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611</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25787,97447</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26148,72000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26148,72000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26148,72000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104234,13447</w:t>
            </w:r>
          </w:p>
        </w:tc>
        <w:tc>
          <w:tcPr>
            <w:tcW w:w="1193"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0214209</w:t>
            </w: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621</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1892,77016</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2855,58000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2855,58000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2855,58000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10459,51016</w:t>
            </w:r>
          </w:p>
        </w:tc>
        <w:tc>
          <w:tcPr>
            <w:tcW w:w="1193"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0214209</w:t>
            </w: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612</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96,72500</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96,72500</w:t>
            </w:r>
          </w:p>
        </w:tc>
        <w:tc>
          <w:tcPr>
            <w:tcW w:w="1193"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Приобретение основных сре</w:t>
            </w:r>
            <w:proofErr w:type="gramStart"/>
            <w:r w:rsidRPr="00C30F97">
              <w:rPr>
                <w:rFonts w:ascii="Times New Roman" w:eastAsia="Calibri" w:hAnsi="Times New Roman" w:cs="Times New Roman"/>
                <w:sz w:val="12"/>
                <w:szCs w:val="12"/>
                <w:lang w:eastAsia="en-US"/>
              </w:rPr>
              <w:t>дств дл</w:t>
            </w:r>
            <w:proofErr w:type="gramEnd"/>
            <w:r w:rsidRPr="00C30F97">
              <w:rPr>
                <w:rFonts w:ascii="Times New Roman" w:eastAsia="Calibri" w:hAnsi="Times New Roman" w:cs="Times New Roman"/>
                <w:sz w:val="12"/>
                <w:szCs w:val="12"/>
                <w:lang w:eastAsia="en-US"/>
              </w:rPr>
              <w:t>я обеспечения основного вида деятельности в 2014 году в 2 учреждениях (в том числе 2 учреждения - кредиторская задолженность 2013 года)</w:t>
            </w:r>
          </w:p>
        </w:tc>
      </w:tr>
      <w:tr w:rsidR="00C30F97" w:rsidRPr="00C30F97" w:rsidTr="00405A48">
        <w:trPr>
          <w:trHeight w:val="20"/>
        </w:trPr>
        <w:tc>
          <w:tcPr>
            <w:tcW w:w="2235"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1.3. 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vMerge w:val="restart"/>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1004</w:t>
            </w:r>
          </w:p>
        </w:tc>
        <w:tc>
          <w:tcPr>
            <w:tcW w:w="676" w:type="dxa"/>
            <w:vMerge w:val="restart"/>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0217556</w:t>
            </w: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313</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1735,00</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1840,90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1840,90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1840,90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7257,70000</w:t>
            </w:r>
          </w:p>
        </w:tc>
        <w:tc>
          <w:tcPr>
            <w:tcW w:w="1193"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Поддержка семей с первым ребенком, посещающим дошкольное учреждение - 369 детей в 2014-2017гг.; со вторым ребенком, посещающим дошкольное учреждение - 208 детей в 2014г., 188 детей в 2015-17гг., с третьим и последующим ребенком, посещающим дошкольное учреждение - 31 ребенок в 2014г., 21 ребенок в 2015-17гг.</w:t>
            </w: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676"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244</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34,70</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36,80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36,80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36,80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145,10000</w:t>
            </w:r>
          </w:p>
        </w:tc>
        <w:tc>
          <w:tcPr>
            <w:tcW w:w="1193"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r>
      <w:tr w:rsidR="00C30F97" w:rsidRPr="00C30F97" w:rsidTr="00405A48">
        <w:trPr>
          <w:trHeight w:val="20"/>
        </w:trPr>
        <w:tc>
          <w:tcPr>
            <w:tcW w:w="2235"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1.4. </w:t>
            </w:r>
            <w:proofErr w:type="gramStart"/>
            <w:r w:rsidRPr="00C30F97">
              <w:rPr>
                <w:rFonts w:ascii="Times New Roman" w:eastAsia="Calibri" w:hAnsi="Times New Roman" w:cs="Times New Roman"/>
                <w:sz w:val="12"/>
                <w:szCs w:val="12"/>
                <w:lang w:eastAsia="en-US"/>
              </w:rPr>
              <w:t xml:space="preserve">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roofErr w:type="gramEnd"/>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1003</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0217554</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611</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168,86061</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210,10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210,10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210,10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799,16061</w:t>
            </w:r>
          </w:p>
        </w:tc>
        <w:tc>
          <w:tcPr>
            <w:tcW w:w="1193"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Социальная поддержка семей, имеющих ребенка </w:t>
            </w:r>
            <w:proofErr w:type="gramStart"/>
            <w:r w:rsidRPr="00C30F97">
              <w:rPr>
                <w:rFonts w:ascii="Times New Roman" w:eastAsia="Calibri" w:hAnsi="Times New Roman" w:cs="Times New Roman"/>
                <w:sz w:val="12"/>
                <w:szCs w:val="12"/>
                <w:lang w:eastAsia="en-US"/>
              </w:rPr>
              <w:t>-и</w:t>
            </w:r>
            <w:proofErr w:type="gramEnd"/>
            <w:r w:rsidRPr="00C30F97">
              <w:rPr>
                <w:rFonts w:ascii="Times New Roman" w:eastAsia="Calibri" w:hAnsi="Times New Roman" w:cs="Times New Roman"/>
                <w:sz w:val="12"/>
                <w:szCs w:val="12"/>
                <w:lang w:eastAsia="en-US"/>
              </w:rPr>
              <w:t>нвалида, опекаемого ребенка. В 2014 - 17 детей; в 2015-17гг. - 22 ребенка.</w:t>
            </w: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1003</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0217554</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621</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9,43939</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39,43939</w:t>
            </w:r>
          </w:p>
        </w:tc>
        <w:tc>
          <w:tcPr>
            <w:tcW w:w="1193"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r>
      <w:tr w:rsidR="00C30F97" w:rsidRPr="00C30F97" w:rsidTr="00405A48">
        <w:trPr>
          <w:trHeight w:val="20"/>
        </w:trPr>
        <w:tc>
          <w:tcPr>
            <w:tcW w:w="2235"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1.5.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w:t>
            </w: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vMerge w:val="restart"/>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0701</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0212558</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612</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4,50</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4,50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4,50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4,50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18,00000</w:t>
            </w:r>
          </w:p>
        </w:tc>
        <w:tc>
          <w:tcPr>
            <w:tcW w:w="1193"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Повышение оплаты труда 46 младших воспитателей</w:t>
            </w:r>
          </w:p>
        </w:tc>
      </w:tr>
      <w:tr w:rsidR="00C30F97" w:rsidRPr="00C30F97" w:rsidTr="00405A48">
        <w:trPr>
          <w:trHeight w:val="20"/>
        </w:trPr>
        <w:tc>
          <w:tcPr>
            <w:tcW w:w="2235"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1.6.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C30F97">
              <w:rPr>
                <w:rFonts w:ascii="Times New Roman" w:eastAsia="Calibri" w:hAnsi="Times New Roman" w:cs="Times New Roman"/>
                <w:sz w:val="12"/>
                <w:szCs w:val="12"/>
                <w:lang w:eastAsia="en-US"/>
              </w:rPr>
              <w:t>дств кр</w:t>
            </w:r>
            <w:proofErr w:type="gramEnd"/>
            <w:r w:rsidRPr="00C30F97">
              <w:rPr>
                <w:rFonts w:ascii="Times New Roman" w:eastAsia="Calibri" w:hAnsi="Times New Roman" w:cs="Times New Roman"/>
                <w:sz w:val="12"/>
                <w:szCs w:val="12"/>
                <w:lang w:eastAsia="en-US"/>
              </w:rPr>
              <w:t>аевого бюджета</w:t>
            </w: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676" w:type="dxa"/>
            <w:vMerge w:val="restart"/>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0217558</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612</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2190,73</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2190,73000</w:t>
            </w:r>
          </w:p>
        </w:tc>
        <w:tc>
          <w:tcPr>
            <w:tcW w:w="1193"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676"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622</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252,57</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252,57000</w:t>
            </w:r>
          </w:p>
        </w:tc>
        <w:tc>
          <w:tcPr>
            <w:tcW w:w="1193"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r>
      <w:tr w:rsidR="00C30F97" w:rsidRPr="00C30F97" w:rsidTr="00405A48">
        <w:trPr>
          <w:trHeight w:val="20"/>
        </w:trPr>
        <w:tc>
          <w:tcPr>
            <w:tcW w:w="2235"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1.7. Расходы за счет субсидии на </w:t>
            </w:r>
            <w:r w:rsidRPr="00C30F97">
              <w:rPr>
                <w:rFonts w:ascii="Times New Roman" w:eastAsia="Calibri" w:hAnsi="Times New Roman" w:cs="Times New Roman"/>
                <w:sz w:val="12"/>
                <w:szCs w:val="12"/>
                <w:lang w:eastAsia="en-US"/>
              </w:rPr>
              <w:lastRenderedPageBreak/>
              <w:t xml:space="preserve">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C30F97">
              <w:rPr>
                <w:rFonts w:ascii="Times New Roman" w:eastAsia="Calibri" w:hAnsi="Times New Roman" w:cs="Times New Roman"/>
                <w:sz w:val="12"/>
                <w:szCs w:val="12"/>
                <w:lang w:eastAsia="en-US"/>
              </w:rPr>
              <w:t>размера оплаты труда</w:t>
            </w:r>
            <w:proofErr w:type="gramEnd"/>
            <w:r w:rsidRPr="00C30F97">
              <w:rPr>
                <w:rFonts w:ascii="Times New Roman" w:eastAsia="Calibri" w:hAnsi="Times New Roman" w:cs="Times New Roman"/>
                <w:sz w:val="12"/>
                <w:szCs w:val="12"/>
                <w:lang w:eastAsia="en-US"/>
              </w:rPr>
              <w:t>)</w:t>
            </w: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0211021</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611</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1005,57</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1005,57000</w:t>
            </w:r>
          </w:p>
        </w:tc>
        <w:tc>
          <w:tcPr>
            <w:tcW w:w="1193"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Доведение уровня </w:t>
            </w:r>
            <w:r w:rsidRPr="00C30F97">
              <w:rPr>
                <w:rFonts w:ascii="Times New Roman" w:eastAsia="Calibri" w:hAnsi="Times New Roman" w:cs="Times New Roman"/>
                <w:sz w:val="12"/>
                <w:szCs w:val="12"/>
                <w:lang w:eastAsia="en-US"/>
              </w:rPr>
              <w:lastRenderedPageBreak/>
              <w:t xml:space="preserve">заработной платы  работников бюджетной сферы не ниже размера минимальной заработной платы (минимального </w:t>
            </w:r>
            <w:proofErr w:type="gramStart"/>
            <w:r w:rsidRPr="00C30F97">
              <w:rPr>
                <w:rFonts w:ascii="Times New Roman" w:eastAsia="Calibri" w:hAnsi="Times New Roman" w:cs="Times New Roman"/>
                <w:sz w:val="12"/>
                <w:szCs w:val="12"/>
                <w:lang w:eastAsia="en-US"/>
              </w:rPr>
              <w:t>размера оплаты труда</w:t>
            </w:r>
            <w:proofErr w:type="gramEnd"/>
            <w:r w:rsidRPr="00C30F97">
              <w:rPr>
                <w:rFonts w:ascii="Times New Roman" w:eastAsia="Calibri" w:hAnsi="Times New Roman" w:cs="Times New Roman"/>
                <w:sz w:val="12"/>
                <w:szCs w:val="12"/>
                <w:lang w:eastAsia="en-US"/>
              </w:rPr>
              <w:t>) в сумме 6 068,00 руб.</w:t>
            </w: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0211021</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621</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116,43</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116,43000</w:t>
            </w:r>
          </w:p>
        </w:tc>
        <w:tc>
          <w:tcPr>
            <w:tcW w:w="1193"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r>
      <w:tr w:rsidR="00C30F97" w:rsidRPr="00C30F97" w:rsidTr="00405A48">
        <w:trPr>
          <w:trHeight w:val="20"/>
        </w:trPr>
        <w:tc>
          <w:tcPr>
            <w:tcW w:w="11157" w:type="dxa"/>
            <w:gridSpan w:val="12"/>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lastRenderedPageBreak/>
              <w:t>Задача №2</w:t>
            </w:r>
            <w:proofErr w:type="gramStart"/>
            <w:r w:rsidRPr="00C30F97">
              <w:rPr>
                <w:rFonts w:ascii="Times New Roman" w:eastAsia="Calibri" w:hAnsi="Times New Roman" w:cs="Times New Roman"/>
                <w:sz w:val="12"/>
                <w:szCs w:val="12"/>
                <w:lang w:eastAsia="en-US"/>
              </w:rPr>
              <w:t xml:space="preserve"> О</w:t>
            </w:r>
            <w:proofErr w:type="gramEnd"/>
            <w:r w:rsidRPr="00C30F97">
              <w:rPr>
                <w:rFonts w:ascii="Times New Roman" w:eastAsia="Calibri" w:hAnsi="Times New Roman" w:cs="Times New Roman"/>
                <w:sz w:val="12"/>
                <w:szCs w:val="12"/>
                <w:lang w:eastAsia="en-US"/>
              </w:rPr>
              <w:t>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C30F97" w:rsidRPr="00C30F97" w:rsidTr="00405A48">
        <w:trPr>
          <w:trHeight w:val="20"/>
        </w:trPr>
        <w:tc>
          <w:tcPr>
            <w:tcW w:w="2235"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1149"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всего расходные обязательства </w:t>
            </w:r>
          </w:p>
        </w:tc>
        <w:tc>
          <w:tcPr>
            <w:tcW w:w="502" w:type="dxa"/>
            <w:vMerge w:val="restart"/>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075</w:t>
            </w:r>
          </w:p>
        </w:tc>
        <w:tc>
          <w:tcPr>
            <w:tcW w:w="487" w:type="dxa"/>
            <w:vMerge w:val="restart"/>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0702</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236289,26976</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234767,34</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226033,51</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228033,84</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925123,95976</w:t>
            </w:r>
          </w:p>
        </w:tc>
        <w:tc>
          <w:tcPr>
            <w:tcW w:w="1193"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r>
      <w:tr w:rsidR="00C30F97" w:rsidRPr="00C30F97" w:rsidTr="00405A48">
        <w:trPr>
          <w:trHeight w:val="20"/>
        </w:trPr>
        <w:tc>
          <w:tcPr>
            <w:tcW w:w="2235"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2.1. 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149"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в том числе по </w:t>
            </w:r>
            <w:proofErr w:type="spellStart"/>
            <w:r w:rsidRPr="00C30F97">
              <w:rPr>
                <w:rFonts w:ascii="Times New Roman" w:eastAsia="Calibri" w:hAnsi="Times New Roman" w:cs="Times New Roman"/>
                <w:sz w:val="12"/>
                <w:szCs w:val="12"/>
                <w:lang w:eastAsia="en-US"/>
              </w:rPr>
              <w:t>ГРБС</w:t>
            </w:r>
            <w:proofErr w:type="gramStart"/>
            <w:r w:rsidRPr="00C30F97">
              <w:rPr>
                <w:rFonts w:ascii="Times New Roman" w:eastAsia="Calibri" w:hAnsi="Times New Roman" w:cs="Times New Roman"/>
                <w:sz w:val="12"/>
                <w:szCs w:val="12"/>
                <w:lang w:eastAsia="en-US"/>
              </w:rPr>
              <w:t>:У</w:t>
            </w:r>
            <w:proofErr w:type="gramEnd"/>
            <w:r w:rsidRPr="00C30F97">
              <w:rPr>
                <w:rFonts w:ascii="Times New Roman" w:eastAsia="Calibri" w:hAnsi="Times New Roman" w:cs="Times New Roman"/>
                <w:sz w:val="12"/>
                <w:szCs w:val="12"/>
                <w:lang w:eastAsia="en-US"/>
              </w:rPr>
              <w:t>правление</w:t>
            </w:r>
            <w:proofErr w:type="spellEnd"/>
            <w:r w:rsidRPr="00C30F97">
              <w:rPr>
                <w:rFonts w:ascii="Times New Roman" w:eastAsia="Calibri" w:hAnsi="Times New Roman" w:cs="Times New Roman"/>
                <w:sz w:val="12"/>
                <w:szCs w:val="12"/>
                <w:lang w:eastAsia="en-US"/>
              </w:rPr>
              <w:t xml:space="preserve"> образования администрации Каратузского района</w:t>
            </w: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676" w:type="dxa"/>
            <w:vMerge w:val="restart"/>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0217564</w:t>
            </w: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611</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164874,451</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158940,34000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160656,34</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160656,34</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645127,47100</w:t>
            </w:r>
          </w:p>
        </w:tc>
        <w:tc>
          <w:tcPr>
            <w:tcW w:w="1193"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Обеспечение прав детей на получение общего образования независимо от места проживания 1844 детей в 2014г., 1887 детей в 2015г., 1943 детей в 2016-17гг.</w:t>
            </w: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676"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612</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1693,349</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1716,00000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3409,34900</w:t>
            </w:r>
          </w:p>
        </w:tc>
        <w:tc>
          <w:tcPr>
            <w:tcW w:w="1193"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r>
      <w:tr w:rsidR="00C30F97" w:rsidRPr="00C30F97" w:rsidTr="00405A48">
        <w:trPr>
          <w:trHeight w:val="20"/>
        </w:trPr>
        <w:tc>
          <w:tcPr>
            <w:tcW w:w="2235"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2.2. Обеспечение деятельности (оказание услуг) подведомственных учреждений общего образования</w:t>
            </w: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0214219</w:t>
            </w: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611</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58998,03697</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61440,50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52706,67</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54707,00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227852,20697</w:t>
            </w:r>
          </w:p>
        </w:tc>
        <w:tc>
          <w:tcPr>
            <w:tcW w:w="1193"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0214219</w:t>
            </w: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612</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125,04545</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125,04545</w:t>
            </w:r>
          </w:p>
        </w:tc>
        <w:tc>
          <w:tcPr>
            <w:tcW w:w="1193"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Приобретение основных сре</w:t>
            </w:r>
            <w:proofErr w:type="gramStart"/>
            <w:r w:rsidRPr="00C30F97">
              <w:rPr>
                <w:rFonts w:ascii="Times New Roman" w:eastAsia="Calibri" w:hAnsi="Times New Roman" w:cs="Times New Roman"/>
                <w:sz w:val="12"/>
                <w:szCs w:val="12"/>
                <w:lang w:eastAsia="en-US"/>
              </w:rPr>
              <w:t>дств дл</w:t>
            </w:r>
            <w:proofErr w:type="gramEnd"/>
            <w:r w:rsidRPr="00C30F97">
              <w:rPr>
                <w:rFonts w:ascii="Times New Roman" w:eastAsia="Calibri" w:hAnsi="Times New Roman" w:cs="Times New Roman"/>
                <w:sz w:val="12"/>
                <w:szCs w:val="12"/>
                <w:lang w:eastAsia="en-US"/>
              </w:rPr>
              <w:t xml:space="preserve">я обеспечения основного вида деятельности в 2014 году в 3 учреждениях (в том числе 2 учреждения - кредиторская задолженность 2013 года) </w:t>
            </w:r>
          </w:p>
        </w:tc>
      </w:tr>
      <w:tr w:rsidR="00C30F97" w:rsidRPr="00C30F97" w:rsidTr="00405A48">
        <w:trPr>
          <w:trHeight w:val="20"/>
        </w:trPr>
        <w:tc>
          <w:tcPr>
            <w:tcW w:w="2235"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2.3. 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1003</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0217566</w:t>
            </w: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612</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9043,50</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12670,50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12670,50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12670,50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47055,00000</w:t>
            </w:r>
          </w:p>
        </w:tc>
        <w:tc>
          <w:tcPr>
            <w:tcW w:w="1193"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Предоставление возможности детям из малообеспеченных семей питания без взимания платы 1437 чел. в 2014г., 1751 чел. в 2015-17гг.</w:t>
            </w:r>
          </w:p>
        </w:tc>
      </w:tr>
      <w:tr w:rsidR="00C30F97" w:rsidRPr="00C30F97" w:rsidTr="00405A48">
        <w:trPr>
          <w:trHeight w:val="20"/>
        </w:trPr>
        <w:tc>
          <w:tcPr>
            <w:tcW w:w="2235"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2.4.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C30F97">
              <w:rPr>
                <w:rFonts w:ascii="Times New Roman" w:eastAsia="Calibri" w:hAnsi="Times New Roman" w:cs="Times New Roman"/>
                <w:sz w:val="12"/>
                <w:szCs w:val="12"/>
                <w:lang w:eastAsia="en-US"/>
              </w:rPr>
              <w:t>размера оплаты труда</w:t>
            </w:r>
            <w:proofErr w:type="gramEnd"/>
            <w:r w:rsidRPr="00C30F97">
              <w:rPr>
                <w:rFonts w:ascii="Times New Roman" w:eastAsia="Calibri" w:hAnsi="Times New Roman" w:cs="Times New Roman"/>
                <w:sz w:val="12"/>
                <w:szCs w:val="12"/>
                <w:lang w:eastAsia="en-US"/>
              </w:rPr>
              <w:t>)</w:t>
            </w: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0702</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0211021</w:t>
            </w: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611</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1533,57</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1533,57000</w:t>
            </w:r>
          </w:p>
        </w:tc>
        <w:tc>
          <w:tcPr>
            <w:tcW w:w="1193"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Доведение уровня заработной платы работников бюджетной сферы не ниже размера минимальной заработной платы (минимального </w:t>
            </w:r>
            <w:proofErr w:type="gramStart"/>
            <w:r w:rsidRPr="00C30F97">
              <w:rPr>
                <w:rFonts w:ascii="Times New Roman" w:eastAsia="Calibri" w:hAnsi="Times New Roman" w:cs="Times New Roman"/>
                <w:sz w:val="12"/>
                <w:szCs w:val="12"/>
                <w:lang w:eastAsia="en-US"/>
              </w:rPr>
              <w:t>размера оплаты труда</w:t>
            </w:r>
            <w:proofErr w:type="gramEnd"/>
            <w:r w:rsidRPr="00C30F97">
              <w:rPr>
                <w:rFonts w:ascii="Times New Roman" w:eastAsia="Calibri" w:hAnsi="Times New Roman" w:cs="Times New Roman"/>
                <w:sz w:val="12"/>
                <w:szCs w:val="12"/>
                <w:lang w:eastAsia="en-US"/>
              </w:rPr>
              <w:t>) в сумме 6 068,00 руб.</w:t>
            </w:r>
          </w:p>
        </w:tc>
      </w:tr>
      <w:tr w:rsidR="00C30F97" w:rsidRPr="00C30F97" w:rsidTr="00405A48">
        <w:trPr>
          <w:trHeight w:val="20"/>
        </w:trPr>
        <w:tc>
          <w:tcPr>
            <w:tcW w:w="2235"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2.5. Расходы за счет субсидии на персональные </w:t>
            </w:r>
            <w:proofErr w:type="gramStart"/>
            <w:r w:rsidRPr="00C30F97">
              <w:rPr>
                <w:rFonts w:ascii="Times New Roman" w:eastAsia="Calibri" w:hAnsi="Times New Roman" w:cs="Times New Roman"/>
                <w:sz w:val="12"/>
                <w:szCs w:val="12"/>
                <w:lang w:eastAsia="en-US"/>
              </w:rPr>
              <w:t>выплаты</w:t>
            </w:r>
            <w:proofErr w:type="gramEnd"/>
            <w:r w:rsidRPr="00C30F97">
              <w:rPr>
                <w:rFonts w:ascii="Times New Roman" w:eastAsia="Calibri" w:hAnsi="Times New Roman" w:cs="Times New Roman"/>
                <w:sz w:val="12"/>
                <w:szCs w:val="12"/>
                <w:lang w:eastAsia="en-US"/>
              </w:rPr>
              <w:t xml:space="preserve"> установленные в целях повышения оплаты труда молодым специалистам</w:t>
            </w: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0702</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0211031</w:t>
            </w: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611</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21,31734</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21,31734</w:t>
            </w:r>
          </w:p>
        </w:tc>
        <w:tc>
          <w:tcPr>
            <w:tcW w:w="1193"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Повышения оплаты труда 2 молодым специалистам в 2014г.</w:t>
            </w:r>
          </w:p>
        </w:tc>
      </w:tr>
      <w:tr w:rsidR="00C30F97" w:rsidRPr="00C30F97" w:rsidTr="00405A48">
        <w:trPr>
          <w:trHeight w:val="20"/>
        </w:trPr>
        <w:tc>
          <w:tcPr>
            <w:tcW w:w="11157" w:type="dxa"/>
            <w:gridSpan w:val="12"/>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Задача №3</w:t>
            </w:r>
            <w:proofErr w:type="gramStart"/>
            <w:r w:rsidRPr="00C30F97">
              <w:rPr>
                <w:rFonts w:ascii="Times New Roman" w:eastAsia="Calibri" w:hAnsi="Times New Roman" w:cs="Times New Roman"/>
                <w:sz w:val="12"/>
                <w:szCs w:val="12"/>
                <w:lang w:eastAsia="en-US"/>
              </w:rPr>
              <w:t xml:space="preserve"> О</w:t>
            </w:r>
            <w:proofErr w:type="gramEnd"/>
            <w:r w:rsidRPr="00C30F97">
              <w:rPr>
                <w:rFonts w:ascii="Times New Roman" w:eastAsia="Calibri" w:hAnsi="Times New Roman" w:cs="Times New Roman"/>
                <w:sz w:val="12"/>
                <w:szCs w:val="12"/>
                <w:lang w:eastAsia="en-US"/>
              </w:rPr>
              <w:t>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C30F97" w:rsidRPr="00C30F97" w:rsidTr="00405A48">
        <w:trPr>
          <w:trHeight w:val="20"/>
        </w:trPr>
        <w:tc>
          <w:tcPr>
            <w:tcW w:w="2235"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c>
          <w:tcPr>
            <w:tcW w:w="1149"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всего расходные обязательства </w:t>
            </w:r>
          </w:p>
        </w:tc>
        <w:tc>
          <w:tcPr>
            <w:tcW w:w="502"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0702</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0214239</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25916,84175</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25109,24</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25109,24</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25109,24</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101244,56175</w:t>
            </w:r>
          </w:p>
        </w:tc>
        <w:tc>
          <w:tcPr>
            <w:tcW w:w="1193"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w:t>
            </w:r>
          </w:p>
        </w:tc>
      </w:tr>
      <w:tr w:rsidR="00C30F97" w:rsidRPr="00C30F97" w:rsidTr="00405A48">
        <w:trPr>
          <w:trHeight w:val="20"/>
        </w:trPr>
        <w:tc>
          <w:tcPr>
            <w:tcW w:w="2235"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3.1.Обеспечение стабильного функционирования и развития учреждений дополнительного образования детей</w:t>
            </w:r>
          </w:p>
        </w:tc>
        <w:tc>
          <w:tcPr>
            <w:tcW w:w="1149"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в том числе по </w:t>
            </w:r>
            <w:proofErr w:type="spellStart"/>
            <w:r w:rsidRPr="00C30F97">
              <w:rPr>
                <w:rFonts w:ascii="Times New Roman" w:eastAsia="Calibri" w:hAnsi="Times New Roman" w:cs="Times New Roman"/>
                <w:sz w:val="12"/>
                <w:szCs w:val="12"/>
                <w:lang w:eastAsia="en-US"/>
              </w:rPr>
              <w:t>ГРБС</w:t>
            </w:r>
            <w:proofErr w:type="gramStart"/>
            <w:r w:rsidRPr="00C30F97">
              <w:rPr>
                <w:rFonts w:ascii="Times New Roman" w:eastAsia="Calibri" w:hAnsi="Times New Roman" w:cs="Times New Roman"/>
                <w:sz w:val="12"/>
                <w:szCs w:val="12"/>
                <w:lang w:eastAsia="en-US"/>
              </w:rPr>
              <w:t>:У</w:t>
            </w:r>
            <w:proofErr w:type="gramEnd"/>
            <w:r w:rsidRPr="00C30F97">
              <w:rPr>
                <w:rFonts w:ascii="Times New Roman" w:eastAsia="Calibri" w:hAnsi="Times New Roman" w:cs="Times New Roman"/>
                <w:sz w:val="12"/>
                <w:szCs w:val="12"/>
                <w:lang w:eastAsia="en-US"/>
              </w:rPr>
              <w:t>правление</w:t>
            </w:r>
            <w:proofErr w:type="spellEnd"/>
            <w:r w:rsidRPr="00C30F97">
              <w:rPr>
                <w:rFonts w:ascii="Times New Roman" w:eastAsia="Calibri" w:hAnsi="Times New Roman" w:cs="Times New Roman"/>
                <w:sz w:val="12"/>
                <w:szCs w:val="12"/>
                <w:lang w:eastAsia="en-US"/>
              </w:rPr>
              <w:t xml:space="preserve"> образования администрации Каратузского района</w:t>
            </w:r>
          </w:p>
        </w:tc>
        <w:tc>
          <w:tcPr>
            <w:tcW w:w="502" w:type="dxa"/>
            <w:vMerge w:val="restart"/>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075</w:t>
            </w:r>
          </w:p>
        </w:tc>
        <w:tc>
          <w:tcPr>
            <w:tcW w:w="487" w:type="dxa"/>
            <w:vMerge w:val="restart"/>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0702</w:t>
            </w:r>
          </w:p>
        </w:tc>
        <w:tc>
          <w:tcPr>
            <w:tcW w:w="676" w:type="dxa"/>
            <w:vMerge w:val="restart"/>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0214239</w:t>
            </w: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611</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10034,68609</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10669,94</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10669,94</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10669,94</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42044,50609</w:t>
            </w:r>
          </w:p>
        </w:tc>
        <w:tc>
          <w:tcPr>
            <w:tcW w:w="1193"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Обеспеченность услугами дополнительного образования 736 детей в 2014г., 805 детей в 2015г., 1430 детей в 2016г., 2237 детей в 2017г.</w:t>
            </w: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676"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612</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100,362</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100,36200</w:t>
            </w:r>
          </w:p>
        </w:tc>
        <w:tc>
          <w:tcPr>
            <w:tcW w:w="1193"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Приобретение основных сре</w:t>
            </w:r>
            <w:proofErr w:type="gramStart"/>
            <w:r w:rsidRPr="00C30F97">
              <w:rPr>
                <w:rFonts w:ascii="Times New Roman" w:eastAsia="Calibri" w:hAnsi="Times New Roman" w:cs="Times New Roman"/>
                <w:sz w:val="12"/>
                <w:szCs w:val="12"/>
                <w:lang w:eastAsia="en-US"/>
              </w:rPr>
              <w:t>дств дл</w:t>
            </w:r>
            <w:proofErr w:type="gramEnd"/>
            <w:r w:rsidRPr="00C30F97">
              <w:rPr>
                <w:rFonts w:ascii="Times New Roman" w:eastAsia="Calibri" w:hAnsi="Times New Roman" w:cs="Times New Roman"/>
                <w:sz w:val="12"/>
                <w:szCs w:val="12"/>
                <w:lang w:eastAsia="en-US"/>
              </w:rPr>
              <w:t xml:space="preserve">я обеспечения основного вида деятельности в 2014 году в 2 учреждениях (в том числе 1 учреждение - кредиторская задолженность 2013 года) </w:t>
            </w: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в том числе по ГРБС: администрация Каратузского района</w:t>
            </w:r>
          </w:p>
        </w:tc>
        <w:tc>
          <w:tcPr>
            <w:tcW w:w="502" w:type="dxa"/>
            <w:vMerge w:val="restart"/>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001</w:t>
            </w:r>
          </w:p>
        </w:tc>
        <w:tc>
          <w:tcPr>
            <w:tcW w:w="487" w:type="dxa"/>
            <w:vMerge w:val="restart"/>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0702</w:t>
            </w:r>
          </w:p>
        </w:tc>
        <w:tc>
          <w:tcPr>
            <w:tcW w:w="676" w:type="dxa"/>
            <w:vMerge w:val="restart"/>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0214239</w:t>
            </w: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611         </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13784,70</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14439,30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14439,30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14439,30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57102,60000</w:t>
            </w:r>
          </w:p>
        </w:tc>
        <w:tc>
          <w:tcPr>
            <w:tcW w:w="1193"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Обеспеченность услугами дополнительного образования  510 детей в 2014г., 510 детей в 2015-17гг.</w:t>
            </w: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502"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676"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612</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9,00</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9,00000</w:t>
            </w:r>
          </w:p>
        </w:tc>
        <w:tc>
          <w:tcPr>
            <w:tcW w:w="1193"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r>
      <w:tr w:rsidR="00C30F97" w:rsidRPr="00C30F97" w:rsidTr="00405A48">
        <w:trPr>
          <w:trHeight w:val="20"/>
        </w:trPr>
        <w:tc>
          <w:tcPr>
            <w:tcW w:w="2235"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3.2.Расходы за счет субсидии  на оснащение муниципальных учреждений физкультурно-спортивной направленности спортивным инвентарем, оборудованием, спортивной одеждой и обувью</w:t>
            </w:r>
          </w:p>
        </w:tc>
        <w:tc>
          <w:tcPr>
            <w:tcW w:w="1149"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в том числе по ГРБС: администрация Каратузского района</w:t>
            </w:r>
          </w:p>
        </w:tc>
        <w:tc>
          <w:tcPr>
            <w:tcW w:w="502"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001</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0702</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0215380</w:t>
            </w: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612</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192,20</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192,20000</w:t>
            </w:r>
          </w:p>
        </w:tc>
        <w:tc>
          <w:tcPr>
            <w:tcW w:w="1193"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Приобретение спортивного инвентаря, оборудования, спортивной одежды и обуви по МБОУ ДОД "</w:t>
            </w:r>
            <w:proofErr w:type="spellStart"/>
            <w:r w:rsidRPr="00C30F97">
              <w:rPr>
                <w:rFonts w:ascii="Times New Roman" w:eastAsia="Calibri" w:hAnsi="Times New Roman" w:cs="Times New Roman"/>
                <w:sz w:val="12"/>
                <w:szCs w:val="12"/>
                <w:lang w:eastAsia="en-US"/>
              </w:rPr>
              <w:t>Каратузская</w:t>
            </w:r>
            <w:proofErr w:type="spellEnd"/>
            <w:r w:rsidRPr="00C30F97">
              <w:rPr>
                <w:rFonts w:ascii="Times New Roman" w:eastAsia="Calibri" w:hAnsi="Times New Roman" w:cs="Times New Roman"/>
                <w:sz w:val="12"/>
                <w:szCs w:val="12"/>
                <w:lang w:eastAsia="en-US"/>
              </w:rPr>
              <w:t xml:space="preserve"> ДЮСШ"</w:t>
            </w:r>
          </w:p>
        </w:tc>
      </w:tr>
      <w:tr w:rsidR="00C30F97" w:rsidRPr="00C30F97" w:rsidTr="00405A48">
        <w:trPr>
          <w:trHeight w:val="20"/>
        </w:trPr>
        <w:tc>
          <w:tcPr>
            <w:tcW w:w="2235"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3.3. Расходы за счет субсидии на частичное финансирование (возмещение) расходов на региональные выплаты и выплаты, обеспечивающие уровень заработной </w:t>
            </w:r>
            <w:r w:rsidRPr="00C30F97">
              <w:rPr>
                <w:rFonts w:ascii="Times New Roman" w:eastAsia="Calibri" w:hAnsi="Times New Roman" w:cs="Times New Roman"/>
                <w:sz w:val="12"/>
                <w:szCs w:val="12"/>
                <w:lang w:eastAsia="en-US"/>
              </w:rPr>
              <w:lastRenderedPageBreak/>
              <w:t xml:space="preserve">платы работников бюджетной сферы не ниже размера минимальной заработной платы (минимального </w:t>
            </w:r>
            <w:proofErr w:type="gramStart"/>
            <w:r w:rsidRPr="00C30F97">
              <w:rPr>
                <w:rFonts w:ascii="Times New Roman" w:eastAsia="Calibri" w:hAnsi="Times New Roman" w:cs="Times New Roman"/>
                <w:sz w:val="12"/>
                <w:szCs w:val="12"/>
                <w:lang w:eastAsia="en-US"/>
              </w:rPr>
              <w:t>размера оплаты труда</w:t>
            </w:r>
            <w:proofErr w:type="gramEnd"/>
            <w:r w:rsidRPr="00C30F97">
              <w:rPr>
                <w:rFonts w:ascii="Times New Roman" w:eastAsia="Calibri" w:hAnsi="Times New Roman" w:cs="Times New Roman"/>
                <w:sz w:val="12"/>
                <w:szCs w:val="12"/>
                <w:lang w:eastAsia="en-US"/>
              </w:rPr>
              <w:t>)</w:t>
            </w:r>
          </w:p>
        </w:tc>
        <w:tc>
          <w:tcPr>
            <w:tcW w:w="1149"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lastRenderedPageBreak/>
              <w:t xml:space="preserve">в том числе по </w:t>
            </w:r>
            <w:proofErr w:type="spellStart"/>
            <w:r w:rsidRPr="00C30F97">
              <w:rPr>
                <w:rFonts w:ascii="Times New Roman" w:eastAsia="Calibri" w:hAnsi="Times New Roman" w:cs="Times New Roman"/>
                <w:sz w:val="12"/>
                <w:szCs w:val="12"/>
                <w:lang w:eastAsia="en-US"/>
              </w:rPr>
              <w:t>ГРБС</w:t>
            </w:r>
            <w:proofErr w:type="gramStart"/>
            <w:r w:rsidRPr="00C30F97">
              <w:rPr>
                <w:rFonts w:ascii="Times New Roman" w:eastAsia="Calibri" w:hAnsi="Times New Roman" w:cs="Times New Roman"/>
                <w:sz w:val="12"/>
                <w:szCs w:val="12"/>
                <w:lang w:eastAsia="en-US"/>
              </w:rPr>
              <w:t>:У</w:t>
            </w:r>
            <w:proofErr w:type="gramEnd"/>
            <w:r w:rsidRPr="00C30F97">
              <w:rPr>
                <w:rFonts w:ascii="Times New Roman" w:eastAsia="Calibri" w:hAnsi="Times New Roman" w:cs="Times New Roman"/>
                <w:sz w:val="12"/>
                <w:szCs w:val="12"/>
                <w:lang w:eastAsia="en-US"/>
              </w:rPr>
              <w:t>правление</w:t>
            </w:r>
            <w:proofErr w:type="spellEnd"/>
            <w:r w:rsidRPr="00C30F97">
              <w:rPr>
                <w:rFonts w:ascii="Times New Roman" w:eastAsia="Calibri" w:hAnsi="Times New Roman" w:cs="Times New Roman"/>
                <w:sz w:val="12"/>
                <w:szCs w:val="12"/>
                <w:lang w:eastAsia="en-US"/>
              </w:rPr>
              <w:t xml:space="preserve"> образования администрации Каратузского </w:t>
            </w:r>
            <w:r w:rsidRPr="00C30F97">
              <w:rPr>
                <w:rFonts w:ascii="Times New Roman" w:eastAsia="Calibri" w:hAnsi="Times New Roman" w:cs="Times New Roman"/>
                <w:sz w:val="12"/>
                <w:szCs w:val="12"/>
                <w:lang w:eastAsia="en-US"/>
              </w:rPr>
              <w:lastRenderedPageBreak/>
              <w:t>района</w:t>
            </w:r>
          </w:p>
        </w:tc>
        <w:tc>
          <w:tcPr>
            <w:tcW w:w="502"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lastRenderedPageBreak/>
              <w:t>075</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0702</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0211021</w:t>
            </w: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611</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92,27</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92,27000</w:t>
            </w:r>
          </w:p>
        </w:tc>
        <w:tc>
          <w:tcPr>
            <w:tcW w:w="1193"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Доведение уровня заработной платы работников бюджетной сферы не ниже размера </w:t>
            </w:r>
            <w:r w:rsidRPr="00C30F97">
              <w:rPr>
                <w:rFonts w:ascii="Times New Roman" w:eastAsia="Calibri" w:hAnsi="Times New Roman" w:cs="Times New Roman"/>
                <w:sz w:val="12"/>
                <w:szCs w:val="12"/>
                <w:lang w:eastAsia="en-US"/>
              </w:rPr>
              <w:lastRenderedPageBreak/>
              <w:t xml:space="preserve">минимальной заработной платы (минимального </w:t>
            </w:r>
            <w:proofErr w:type="gramStart"/>
            <w:r w:rsidRPr="00C30F97">
              <w:rPr>
                <w:rFonts w:ascii="Times New Roman" w:eastAsia="Calibri" w:hAnsi="Times New Roman" w:cs="Times New Roman"/>
                <w:sz w:val="12"/>
                <w:szCs w:val="12"/>
                <w:lang w:eastAsia="en-US"/>
              </w:rPr>
              <w:t>размера оплаты труда</w:t>
            </w:r>
            <w:proofErr w:type="gramEnd"/>
            <w:r w:rsidRPr="00C30F97">
              <w:rPr>
                <w:rFonts w:ascii="Times New Roman" w:eastAsia="Calibri" w:hAnsi="Times New Roman" w:cs="Times New Roman"/>
                <w:sz w:val="12"/>
                <w:szCs w:val="12"/>
                <w:lang w:eastAsia="en-US"/>
              </w:rPr>
              <w:t>) в сумме 6 068,00 руб.</w:t>
            </w: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в том числе по ГРБС: администрация Каратузского района</w:t>
            </w:r>
          </w:p>
        </w:tc>
        <w:tc>
          <w:tcPr>
            <w:tcW w:w="502"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001</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0702</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0211021</w:t>
            </w: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611</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184,80</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184,80000</w:t>
            </w:r>
          </w:p>
        </w:tc>
        <w:tc>
          <w:tcPr>
            <w:tcW w:w="1193"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r>
      <w:tr w:rsidR="00C30F97" w:rsidRPr="00C30F97" w:rsidTr="00405A48">
        <w:trPr>
          <w:trHeight w:val="20"/>
        </w:trPr>
        <w:tc>
          <w:tcPr>
            <w:tcW w:w="2235"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3.4.Расходы за счет субсидии на персональные </w:t>
            </w:r>
            <w:proofErr w:type="gramStart"/>
            <w:r w:rsidRPr="00C30F97">
              <w:rPr>
                <w:rFonts w:ascii="Times New Roman" w:eastAsia="Calibri" w:hAnsi="Times New Roman" w:cs="Times New Roman"/>
                <w:sz w:val="12"/>
                <w:szCs w:val="12"/>
                <w:lang w:eastAsia="en-US"/>
              </w:rPr>
              <w:t>выплаты</w:t>
            </w:r>
            <w:proofErr w:type="gramEnd"/>
            <w:r w:rsidRPr="00C30F97">
              <w:rPr>
                <w:rFonts w:ascii="Times New Roman" w:eastAsia="Calibri" w:hAnsi="Times New Roman" w:cs="Times New Roman"/>
                <w:sz w:val="12"/>
                <w:szCs w:val="12"/>
                <w:lang w:eastAsia="en-US"/>
              </w:rPr>
              <w:t xml:space="preserve"> установленные в целях повышения оплаты труда молодым специалистам</w:t>
            </w:r>
          </w:p>
        </w:tc>
        <w:tc>
          <w:tcPr>
            <w:tcW w:w="1149"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в том числе по </w:t>
            </w:r>
            <w:proofErr w:type="spellStart"/>
            <w:r w:rsidRPr="00C30F97">
              <w:rPr>
                <w:rFonts w:ascii="Times New Roman" w:eastAsia="Calibri" w:hAnsi="Times New Roman" w:cs="Times New Roman"/>
                <w:sz w:val="12"/>
                <w:szCs w:val="12"/>
                <w:lang w:eastAsia="en-US"/>
              </w:rPr>
              <w:t>ГРБС</w:t>
            </w:r>
            <w:proofErr w:type="gramStart"/>
            <w:r w:rsidRPr="00C30F97">
              <w:rPr>
                <w:rFonts w:ascii="Times New Roman" w:eastAsia="Calibri" w:hAnsi="Times New Roman" w:cs="Times New Roman"/>
                <w:sz w:val="12"/>
                <w:szCs w:val="12"/>
                <w:lang w:eastAsia="en-US"/>
              </w:rPr>
              <w:t>:У</w:t>
            </w:r>
            <w:proofErr w:type="gramEnd"/>
            <w:r w:rsidRPr="00C30F97">
              <w:rPr>
                <w:rFonts w:ascii="Times New Roman" w:eastAsia="Calibri" w:hAnsi="Times New Roman" w:cs="Times New Roman"/>
                <w:sz w:val="12"/>
                <w:szCs w:val="12"/>
                <w:lang w:eastAsia="en-US"/>
              </w:rPr>
              <w:t>правление</w:t>
            </w:r>
            <w:proofErr w:type="spellEnd"/>
            <w:r w:rsidRPr="00C30F97">
              <w:rPr>
                <w:rFonts w:ascii="Times New Roman" w:eastAsia="Calibri" w:hAnsi="Times New Roman" w:cs="Times New Roman"/>
                <w:sz w:val="12"/>
                <w:szCs w:val="12"/>
                <w:lang w:eastAsia="en-US"/>
              </w:rPr>
              <w:t xml:space="preserve"> образования администрации Каратузского района</w:t>
            </w:r>
          </w:p>
        </w:tc>
        <w:tc>
          <w:tcPr>
            <w:tcW w:w="502"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075</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0702</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0211031</w:t>
            </w:r>
          </w:p>
        </w:tc>
        <w:tc>
          <w:tcPr>
            <w:tcW w:w="487"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611</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35,07366</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35,07366</w:t>
            </w:r>
          </w:p>
        </w:tc>
        <w:tc>
          <w:tcPr>
            <w:tcW w:w="1193" w:type="dxa"/>
            <w:vMerge w:val="restart"/>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Повышения оплаты труда 2 молодым специалистам в 2014г.</w:t>
            </w:r>
          </w:p>
        </w:tc>
      </w:tr>
      <w:tr w:rsidR="00C30F97" w:rsidRPr="00C30F97" w:rsidTr="00405A48">
        <w:trPr>
          <w:trHeight w:val="20"/>
        </w:trPr>
        <w:tc>
          <w:tcPr>
            <w:tcW w:w="2235"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c>
          <w:tcPr>
            <w:tcW w:w="1149"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в том числе по ГРБС: администрация Каратузского района</w:t>
            </w:r>
          </w:p>
        </w:tc>
        <w:tc>
          <w:tcPr>
            <w:tcW w:w="502"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001</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0702</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0211031</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611</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19,10</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19,10000</w:t>
            </w:r>
          </w:p>
        </w:tc>
        <w:tc>
          <w:tcPr>
            <w:tcW w:w="1193" w:type="dxa"/>
            <w:vMerge/>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p>
        </w:tc>
      </w:tr>
      <w:tr w:rsidR="00C30F97" w:rsidRPr="00C30F97" w:rsidTr="00405A48">
        <w:trPr>
          <w:trHeight w:val="20"/>
        </w:trPr>
        <w:tc>
          <w:tcPr>
            <w:tcW w:w="2235"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3.5.Расходы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w:t>
            </w:r>
          </w:p>
        </w:tc>
        <w:tc>
          <w:tcPr>
            <w:tcW w:w="1149"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в том числе по ГРБС: администрация Каратузского района</w:t>
            </w:r>
          </w:p>
        </w:tc>
        <w:tc>
          <w:tcPr>
            <w:tcW w:w="502"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001</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0702</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0217482</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612</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460,00</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460,00000</w:t>
            </w:r>
          </w:p>
        </w:tc>
        <w:tc>
          <w:tcPr>
            <w:tcW w:w="1193"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Приобретение рояля для МБОУ ДОД </w:t>
            </w:r>
            <w:proofErr w:type="spellStart"/>
            <w:r w:rsidRPr="00C30F97">
              <w:rPr>
                <w:rFonts w:ascii="Times New Roman" w:eastAsia="Calibri" w:hAnsi="Times New Roman" w:cs="Times New Roman"/>
                <w:sz w:val="12"/>
                <w:szCs w:val="12"/>
                <w:lang w:eastAsia="en-US"/>
              </w:rPr>
              <w:t>Каратузская</w:t>
            </w:r>
            <w:proofErr w:type="spellEnd"/>
            <w:r w:rsidRPr="00C30F97">
              <w:rPr>
                <w:rFonts w:ascii="Times New Roman" w:eastAsia="Calibri" w:hAnsi="Times New Roman" w:cs="Times New Roman"/>
                <w:sz w:val="12"/>
                <w:szCs w:val="12"/>
                <w:lang w:eastAsia="en-US"/>
              </w:rPr>
              <w:t xml:space="preserve"> детская школа искусств в 2014г.</w:t>
            </w:r>
          </w:p>
        </w:tc>
      </w:tr>
      <w:tr w:rsidR="00C30F97" w:rsidRPr="00C30F97" w:rsidTr="00405A48">
        <w:trPr>
          <w:trHeight w:val="20"/>
        </w:trPr>
        <w:tc>
          <w:tcPr>
            <w:tcW w:w="2235"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3.6. </w:t>
            </w:r>
            <w:proofErr w:type="spellStart"/>
            <w:r w:rsidRPr="00C30F97">
              <w:rPr>
                <w:rFonts w:ascii="Times New Roman" w:eastAsia="Calibri" w:hAnsi="Times New Roman" w:cs="Times New Roman"/>
                <w:sz w:val="12"/>
                <w:szCs w:val="12"/>
                <w:lang w:eastAsia="en-US"/>
              </w:rPr>
              <w:t>Софинансирование</w:t>
            </w:r>
            <w:proofErr w:type="spellEnd"/>
            <w:r w:rsidRPr="00C30F97">
              <w:rPr>
                <w:rFonts w:ascii="Times New Roman" w:eastAsia="Calibri" w:hAnsi="Times New Roman" w:cs="Times New Roman"/>
                <w:sz w:val="12"/>
                <w:szCs w:val="12"/>
                <w:lang w:eastAsia="en-US"/>
              </w:rPr>
              <w:t xml:space="preserve">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w:t>
            </w:r>
          </w:p>
        </w:tc>
        <w:tc>
          <w:tcPr>
            <w:tcW w:w="1149"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в том числе по ГРБС: администрация Каратузского района</w:t>
            </w:r>
          </w:p>
        </w:tc>
        <w:tc>
          <w:tcPr>
            <w:tcW w:w="502"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001</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0702</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0210216</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612</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4,65</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4,65000</w:t>
            </w:r>
          </w:p>
        </w:tc>
        <w:tc>
          <w:tcPr>
            <w:tcW w:w="1193"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Приобретение рояля для МБОУ ДОД </w:t>
            </w:r>
            <w:proofErr w:type="spellStart"/>
            <w:r w:rsidRPr="00C30F97">
              <w:rPr>
                <w:rFonts w:ascii="Times New Roman" w:eastAsia="Calibri" w:hAnsi="Times New Roman" w:cs="Times New Roman"/>
                <w:sz w:val="12"/>
                <w:szCs w:val="12"/>
                <w:lang w:eastAsia="en-US"/>
              </w:rPr>
              <w:t>Каратузская</w:t>
            </w:r>
            <w:proofErr w:type="spellEnd"/>
            <w:r w:rsidRPr="00C30F97">
              <w:rPr>
                <w:rFonts w:ascii="Times New Roman" w:eastAsia="Calibri" w:hAnsi="Times New Roman" w:cs="Times New Roman"/>
                <w:sz w:val="12"/>
                <w:szCs w:val="12"/>
                <w:lang w:eastAsia="en-US"/>
              </w:rPr>
              <w:t xml:space="preserve"> детская школа искусств в 2014г.</w:t>
            </w:r>
          </w:p>
        </w:tc>
      </w:tr>
      <w:tr w:rsidR="00C30F97" w:rsidRPr="00C30F97" w:rsidTr="00405A48">
        <w:trPr>
          <w:trHeight w:val="20"/>
        </w:trPr>
        <w:tc>
          <w:tcPr>
            <w:tcW w:w="2235"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3.7 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149"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 xml:space="preserve">в том числе по </w:t>
            </w:r>
            <w:proofErr w:type="spellStart"/>
            <w:r w:rsidRPr="00C30F97">
              <w:rPr>
                <w:rFonts w:ascii="Times New Roman" w:eastAsia="Calibri" w:hAnsi="Times New Roman" w:cs="Times New Roman"/>
                <w:sz w:val="12"/>
                <w:szCs w:val="12"/>
                <w:lang w:eastAsia="en-US"/>
              </w:rPr>
              <w:t>ГРБС</w:t>
            </w:r>
            <w:proofErr w:type="gramStart"/>
            <w:r w:rsidRPr="00C30F97">
              <w:rPr>
                <w:rFonts w:ascii="Times New Roman" w:eastAsia="Calibri" w:hAnsi="Times New Roman" w:cs="Times New Roman"/>
                <w:sz w:val="12"/>
                <w:szCs w:val="12"/>
                <w:lang w:eastAsia="en-US"/>
              </w:rPr>
              <w:t>:У</w:t>
            </w:r>
            <w:proofErr w:type="gramEnd"/>
            <w:r w:rsidRPr="00C30F97">
              <w:rPr>
                <w:rFonts w:ascii="Times New Roman" w:eastAsia="Calibri" w:hAnsi="Times New Roman" w:cs="Times New Roman"/>
                <w:sz w:val="12"/>
                <w:szCs w:val="12"/>
                <w:lang w:eastAsia="en-US"/>
              </w:rPr>
              <w:t>правление</w:t>
            </w:r>
            <w:proofErr w:type="spellEnd"/>
            <w:r w:rsidRPr="00C30F97">
              <w:rPr>
                <w:rFonts w:ascii="Times New Roman" w:eastAsia="Calibri" w:hAnsi="Times New Roman" w:cs="Times New Roman"/>
                <w:sz w:val="12"/>
                <w:szCs w:val="12"/>
                <w:lang w:eastAsia="en-US"/>
              </w:rPr>
              <w:t xml:space="preserve"> образования администрации Каратузского района</w:t>
            </w:r>
          </w:p>
        </w:tc>
        <w:tc>
          <w:tcPr>
            <w:tcW w:w="502"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075</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0702</w:t>
            </w:r>
          </w:p>
        </w:tc>
        <w:tc>
          <w:tcPr>
            <w:tcW w:w="67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0217746</w:t>
            </w:r>
          </w:p>
        </w:tc>
        <w:tc>
          <w:tcPr>
            <w:tcW w:w="487"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612</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1000,00</w:t>
            </w:r>
          </w:p>
        </w:tc>
        <w:tc>
          <w:tcPr>
            <w:tcW w:w="90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846"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0,00</w:t>
            </w:r>
          </w:p>
        </w:tc>
        <w:tc>
          <w:tcPr>
            <w:tcW w:w="924" w:type="dxa"/>
            <w:noWrap/>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1000,00000</w:t>
            </w:r>
          </w:p>
        </w:tc>
        <w:tc>
          <w:tcPr>
            <w:tcW w:w="1193" w:type="dxa"/>
            <w:hideMark/>
          </w:tcPr>
          <w:p w:rsidR="00C30F97" w:rsidRPr="00C30F97" w:rsidRDefault="00C30F97" w:rsidP="00C30F97">
            <w:pPr>
              <w:spacing w:after="0" w:line="240" w:lineRule="auto"/>
              <w:rPr>
                <w:rFonts w:ascii="Times New Roman" w:eastAsia="Calibri" w:hAnsi="Times New Roman" w:cs="Times New Roman"/>
                <w:sz w:val="12"/>
                <w:szCs w:val="12"/>
                <w:lang w:eastAsia="en-US"/>
              </w:rPr>
            </w:pPr>
            <w:r w:rsidRPr="00C30F97">
              <w:rPr>
                <w:rFonts w:ascii="Times New Roman" w:eastAsia="Calibri" w:hAnsi="Times New Roman" w:cs="Times New Roman"/>
                <w:sz w:val="12"/>
                <w:szCs w:val="12"/>
                <w:lang w:eastAsia="en-US"/>
              </w:rPr>
              <w:t>Проведение ремонта конструктивных элементов здания в 1 учреждении дополнительного образования.</w:t>
            </w:r>
          </w:p>
        </w:tc>
      </w:tr>
    </w:tbl>
    <w:p w:rsidR="00C30F97" w:rsidRDefault="005B331E" w:rsidP="008865A1">
      <w:pPr>
        <w:spacing w:after="0" w:line="240" w:lineRule="auto"/>
        <w:rPr>
          <w:rFonts w:ascii="Times New Roman" w:eastAsia="Calibri" w:hAnsi="Times New Roman" w:cs="Times New Roman"/>
          <w:sz w:val="12"/>
          <w:szCs w:val="12"/>
          <w:lang w:eastAsia="en-US"/>
        </w:rPr>
      </w:pPr>
      <w:r>
        <w:rPr>
          <w:rFonts w:ascii="Times New Roman" w:eastAsia="Calibri" w:hAnsi="Times New Roman" w:cs="Times New Roman"/>
          <w:noProof/>
          <w:sz w:val="12"/>
          <w:szCs w:val="12"/>
        </w:rPr>
        <w:pict>
          <v:group id="_x0000_s1094" style="position:absolute;margin-left:19.65pt;margin-top:395.05pt;width:511.75pt;height:97.75pt;z-index:251663360;mso-position-horizontal-relative:text;mso-position-vertical-relative:text"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5"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096"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5B331E" w:rsidRPr="00893B63" w:rsidRDefault="005B331E" w:rsidP="005B331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5B331E" w:rsidRPr="00893B63" w:rsidRDefault="005B331E" w:rsidP="005B331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8"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5B331E" w:rsidRPr="00893B63" w:rsidRDefault="005B331E" w:rsidP="005B331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5B331E" w:rsidRPr="00893B63" w:rsidRDefault="005B331E" w:rsidP="005B331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5B331E" w:rsidRPr="00893B63" w:rsidRDefault="005B331E" w:rsidP="005B331E">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097"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C30F97" w:rsidSect="000574EE">
      <w:pgSz w:w="11907" w:h="16839" w:code="9"/>
      <w:pgMar w:top="106"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B5E" w:rsidRDefault="00C06B5E" w:rsidP="00D368D1">
      <w:pPr>
        <w:spacing w:after="0" w:line="240" w:lineRule="auto"/>
      </w:pPr>
      <w:r>
        <w:separator/>
      </w:r>
    </w:p>
  </w:endnote>
  <w:endnote w:type="continuationSeparator" w:id="0">
    <w:p w:rsidR="00C06B5E" w:rsidRDefault="00C06B5E"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959"/>
      <w:docPartObj>
        <w:docPartGallery w:val="Page Numbers (Bottom of Page)"/>
        <w:docPartUnique/>
      </w:docPartObj>
    </w:sdtPr>
    <w:sdtContent>
      <w:p w:rsidR="00A05E0A" w:rsidRDefault="00A05E0A">
        <w:pPr>
          <w:pStyle w:val="a5"/>
          <w:jc w:val="right"/>
        </w:pPr>
        <w:r>
          <w:fldChar w:fldCharType="begin"/>
        </w:r>
        <w:r>
          <w:instrText>PAGE   \* MERGEFORMAT</w:instrText>
        </w:r>
        <w:r>
          <w:fldChar w:fldCharType="separate"/>
        </w:r>
        <w:r w:rsidR="00C00F73">
          <w:rPr>
            <w:noProof/>
          </w:rPr>
          <w:t>1</w:t>
        </w:r>
        <w:r>
          <w:fldChar w:fldCharType="end"/>
        </w:r>
      </w:p>
    </w:sdtContent>
  </w:sdt>
  <w:p w:rsidR="00A05E0A" w:rsidRDefault="00A05E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B5E" w:rsidRDefault="00C06B5E" w:rsidP="00D368D1">
      <w:pPr>
        <w:spacing w:after="0" w:line="240" w:lineRule="auto"/>
      </w:pPr>
      <w:r>
        <w:separator/>
      </w:r>
    </w:p>
  </w:footnote>
  <w:footnote w:type="continuationSeparator" w:id="0">
    <w:p w:rsidR="00C06B5E" w:rsidRDefault="00C06B5E"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A05E0A" w:rsidRPr="00CB1931" w:rsidTr="001B243E">
      <w:tc>
        <w:tcPr>
          <w:tcW w:w="3500" w:type="pct"/>
          <w:tcBorders>
            <w:bottom w:val="single" w:sz="4" w:space="0" w:color="auto"/>
          </w:tcBorders>
          <w:vAlign w:val="bottom"/>
        </w:tcPr>
        <w:p w:rsidR="00A05E0A" w:rsidRPr="00CB1931" w:rsidRDefault="00A05E0A">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77677295"/>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563811">
                <w:rPr>
                  <w:b/>
                  <w:bCs/>
                  <w:caps/>
                  <w:szCs w:val="24"/>
                </w:rPr>
                <w:t>№ 49</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77677290"/>
          <w:placeholder>
            <w:docPart w:val="1EC80377E19349EDA00335FEFEB8D339"/>
          </w:placeholder>
          <w:dataBinding w:prefixMappings="xmlns:ns0='http://schemas.microsoft.com/office/2006/coverPageProps'" w:xpath="/ns0:CoverPageProperties[1]/ns0:PublishDate[1]" w:storeItemID="{55AF091B-3C7A-41E3-B477-F2FDAA23CFDA}"/>
          <w:date w:fullDate="2014-12-23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A05E0A" w:rsidRPr="00CB1931" w:rsidRDefault="00563811">
              <w:pPr>
                <w:pStyle w:val="a3"/>
                <w:rPr>
                  <w:color w:val="FFFFFF" w:themeColor="background1"/>
                </w:rPr>
              </w:pPr>
              <w:r>
                <w:rPr>
                  <w:color w:val="FFFFFF" w:themeColor="background1"/>
                </w:rPr>
                <w:t>23 декабря 2014 г.</w:t>
              </w:r>
            </w:p>
          </w:tc>
        </w:sdtContent>
      </w:sdt>
    </w:tr>
  </w:tbl>
  <w:p w:rsidR="00A05E0A" w:rsidRDefault="00A05E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29D5"/>
    <w:multiLevelType w:val="multilevel"/>
    <w:tmpl w:val="04C4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16717"/>
    <w:multiLevelType w:val="hybridMultilevel"/>
    <w:tmpl w:val="CC705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94D25"/>
    <w:multiLevelType w:val="multilevel"/>
    <w:tmpl w:val="83468E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069" w:hanging="360"/>
      </w:pPr>
      <w:rPr>
        <w:rFonts w:hint="default"/>
      </w:rPr>
    </w:lvl>
    <w:lvl w:ilvl="3">
      <w:start w:val="1"/>
      <w:numFmt w:val="decimal"/>
      <w:isLgl/>
      <w:lvlText w:val="%1.%2.%3.%4."/>
      <w:lvlJc w:val="left"/>
      <w:pPr>
        <w:ind w:left="1069" w:hanging="36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429" w:hanging="720"/>
      </w:pPr>
      <w:rPr>
        <w:rFonts w:hint="default"/>
      </w:rPr>
    </w:lvl>
    <w:lvl w:ilvl="7">
      <w:start w:val="1"/>
      <w:numFmt w:val="decimal"/>
      <w:isLgl/>
      <w:lvlText w:val="%1.%2.%3.%4.%5.%6.%7.%8."/>
      <w:lvlJc w:val="left"/>
      <w:pPr>
        <w:ind w:left="1429" w:hanging="720"/>
      </w:pPr>
      <w:rPr>
        <w:rFonts w:hint="default"/>
      </w:rPr>
    </w:lvl>
    <w:lvl w:ilvl="8">
      <w:start w:val="1"/>
      <w:numFmt w:val="decimal"/>
      <w:isLgl/>
      <w:lvlText w:val="%1.%2.%3.%4.%5.%6.%7.%8.%9."/>
      <w:lvlJc w:val="left"/>
      <w:pPr>
        <w:ind w:left="1789" w:hanging="1080"/>
      </w:pPr>
      <w:rPr>
        <w:rFonts w:hint="default"/>
      </w:rPr>
    </w:lvl>
  </w:abstractNum>
  <w:abstractNum w:abstractNumId="3">
    <w:nsid w:val="1D951E4C"/>
    <w:multiLevelType w:val="multilevel"/>
    <w:tmpl w:val="262CCF18"/>
    <w:lvl w:ilvl="0">
      <w:start w:val="2"/>
      <w:numFmt w:val="decimal"/>
      <w:lvlText w:val="%1."/>
      <w:lvlJc w:val="left"/>
      <w:pPr>
        <w:tabs>
          <w:tab w:val="num" w:pos="1020"/>
        </w:tabs>
        <w:ind w:left="1020" w:hanging="1020"/>
      </w:pPr>
      <w:rPr>
        <w:rFonts w:hint="default"/>
      </w:rPr>
    </w:lvl>
    <w:lvl w:ilvl="1">
      <w:start w:val="2"/>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DB72D76"/>
    <w:multiLevelType w:val="hybridMultilevel"/>
    <w:tmpl w:val="0D18D6D4"/>
    <w:lvl w:ilvl="0" w:tplc="BE10206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0644194"/>
    <w:multiLevelType w:val="hybridMultilevel"/>
    <w:tmpl w:val="367454C8"/>
    <w:lvl w:ilvl="0" w:tplc="2AAC7112">
      <w:start w:val="1"/>
      <w:numFmt w:val="decimal"/>
      <w:lvlText w:val="%1."/>
      <w:lvlJc w:val="left"/>
      <w:pPr>
        <w:tabs>
          <w:tab w:val="num" w:pos="735"/>
        </w:tabs>
        <w:ind w:left="73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DC6988"/>
    <w:multiLevelType w:val="multilevel"/>
    <w:tmpl w:val="A3708222"/>
    <w:lvl w:ilvl="0">
      <w:start w:val="1"/>
      <w:numFmt w:val="decimal"/>
      <w:lvlText w:val="%1."/>
      <w:lvlJc w:val="left"/>
      <w:pPr>
        <w:tabs>
          <w:tab w:val="num" w:pos="780"/>
        </w:tabs>
        <w:ind w:left="780" w:hanging="360"/>
      </w:pPr>
      <w:rPr>
        <w:rFonts w:hint="default"/>
      </w:rPr>
    </w:lvl>
    <w:lvl w:ilvl="1">
      <w:start w:val="4"/>
      <w:numFmt w:val="decimal"/>
      <w:isLgl/>
      <w:lvlText w:val="%1.%2."/>
      <w:lvlJc w:val="left"/>
      <w:pPr>
        <w:ind w:left="780" w:hanging="360"/>
      </w:pPr>
      <w:rPr>
        <w:rFonts w:hint="default"/>
      </w:rPr>
    </w:lvl>
    <w:lvl w:ilvl="2">
      <w:start w:val="1"/>
      <w:numFmt w:val="decimal"/>
      <w:isLgl/>
      <w:lvlText w:val="%1.%2.%3."/>
      <w:lvlJc w:val="left"/>
      <w:pPr>
        <w:ind w:left="780" w:hanging="360"/>
      </w:pPr>
      <w:rPr>
        <w:rFonts w:hint="default"/>
      </w:rPr>
    </w:lvl>
    <w:lvl w:ilvl="3">
      <w:start w:val="1"/>
      <w:numFmt w:val="decimal"/>
      <w:isLgl/>
      <w:lvlText w:val="%1.%2.%3.%4."/>
      <w:lvlJc w:val="left"/>
      <w:pPr>
        <w:ind w:left="780" w:hanging="360"/>
      </w:pPr>
      <w:rPr>
        <w:rFonts w:hint="default"/>
      </w:rPr>
    </w:lvl>
    <w:lvl w:ilvl="4">
      <w:start w:val="1"/>
      <w:numFmt w:val="decimal"/>
      <w:isLgl/>
      <w:lvlText w:val="%1.%2.%3.%4.%5."/>
      <w:lvlJc w:val="left"/>
      <w:pPr>
        <w:ind w:left="1140" w:hanging="720"/>
      </w:pPr>
      <w:rPr>
        <w:rFonts w:hint="default"/>
      </w:rPr>
    </w:lvl>
    <w:lvl w:ilvl="5">
      <w:start w:val="1"/>
      <w:numFmt w:val="decimal"/>
      <w:isLgl/>
      <w:lvlText w:val="%1.%2.%3.%4.%5.%6."/>
      <w:lvlJc w:val="left"/>
      <w:pPr>
        <w:ind w:left="1140" w:hanging="720"/>
      </w:pPr>
      <w:rPr>
        <w:rFonts w:hint="default"/>
      </w:rPr>
    </w:lvl>
    <w:lvl w:ilvl="6">
      <w:start w:val="1"/>
      <w:numFmt w:val="decimal"/>
      <w:isLgl/>
      <w:lvlText w:val="%1.%2.%3.%4.%5.%6.%7."/>
      <w:lvlJc w:val="left"/>
      <w:pPr>
        <w:ind w:left="1140" w:hanging="720"/>
      </w:pPr>
      <w:rPr>
        <w:rFonts w:hint="default"/>
      </w:rPr>
    </w:lvl>
    <w:lvl w:ilvl="7">
      <w:start w:val="1"/>
      <w:numFmt w:val="decimal"/>
      <w:isLgl/>
      <w:lvlText w:val="%1.%2.%3.%4.%5.%6.%7.%8."/>
      <w:lvlJc w:val="left"/>
      <w:pPr>
        <w:ind w:left="1140" w:hanging="720"/>
      </w:pPr>
      <w:rPr>
        <w:rFonts w:hint="default"/>
      </w:rPr>
    </w:lvl>
    <w:lvl w:ilvl="8">
      <w:start w:val="1"/>
      <w:numFmt w:val="decimal"/>
      <w:isLgl/>
      <w:lvlText w:val="%1.%2.%3.%4.%5.%6.%7.%8.%9."/>
      <w:lvlJc w:val="left"/>
      <w:pPr>
        <w:ind w:left="1500" w:hanging="1080"/>
      </w:pPr>
      <w:rPr>
        <w:rFonts w:hint="default"/>
      </w:rPr>
    </w:lvl>
  </w:abstractNum>
  <w:abstractNum w:abstractNumId="7">
    <w:nsid w:val="2B324A8E"/>
    <w:multiLevelType w:val="hybridMultilevel"/>
    <w:tmpl w:val="7FB22D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235DD6"/>
    <w:multiLevelType w:val="hybridMultilevel"/>
    <w:tmpl w:val="4CA27B86"/>
    <w:lvl w:ilvl="0" w:tplc="78023F8C">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D7A612C"/>
    <w:multiLevelType w:val="hybridMultilevel"/>
    <w:tmpl w:val="1202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5D6485"/>
    <w:multiLevelType w:val="hybridMultilevel"/>
    <w:tmpl w:val="47AC1B64"/>
    <w:lvl w:ilvl="0" w:tplc="48BE2BD8">
      <w:numFmt w:val="bullet"/>
      <w:lvlText w:val=""/>
      <w:lvlJc w:val="left"/>
      <w:pPr>
        <w:tabs>
          <w:tab w:val="num" w:pos="1215"/>
        </w:tabs>
        <w:ind w:left="1215"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34A6783"/>
    <w:multiLevelType w:val="hybridMultilevel"/>
    <w:tmpl w:val="9EA2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670960"/>
    <w:multiLevelType w:val="hybridMultilevel"/>
    <w:tmpl w:val="65E8E1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20048D4"/>
    <w:multiLevelType w:val="hybridMultilevel"/>
    <w:tmpl w:val="A9465550"/>
    <w:lvl w:ilvl="0" w:tplc="531A9546">
      <w:start w:val="1"/>
      <w:numFmt w:val="bullet"/>
      <w:lvlText w:val=""/>
      <w:lvlJc w:val="left"/>
      <w:pPr>
        <w:tabs>
          <w:tab w:val="num" w:pos="720"/>
        </w:tabs>
        <w:ind w:left="720" w:hanging="360"/>
      </w:pPr>
      <w:rPr>
        <w:rFonts w:ascii="Wingdings" w:hAnsi="Wingdings" w:hint="default"/>
      </w:rPr>
    </w:lvl>
    <w:lvl w:ilvl="1" w:tplc="3EACABAE" w:tentative="1">
      <w:start w:val="1"/>
      <w:numFmt w:val="bullet"/>
      <w:lvlText w:val=""/>
      <w:lvlJc w:val="left"/>
      <w:pPr>
        <w:tabs>
          <w:tab w:val="num" w:pos="1440"/>
        </w:tabs>
        <w:ind w:left="1440" w:hanging="360"/>
      </w:pPr>
      <w:rPr>
        <w:rFonts w:ascii="Wingdings" w:hAnsi="Wingdings" w:hint="default"/>
      </w:rPr>
    </w:lvl>
    <w:lvl w:ilvl="2" w:tplc="CD443E46" w:tentative="1">
      <w:start w:val="1"/>
      <w:numFmt w:val="bullet"/>
      <w:lvlText w:val=""/>
      <w:lvlJc w:val="left"/>
      <w:pPr>
        <w:tabs>
          <w:tab w:val="num" w:pos="2160"/>
        </w:tabs>
        <w:ind w:left="2160" w:hanging="360"/>
      </w:pPr>
      <w:rPr>
        <w:rFonts w:ascii="Wingdings" w:hAnsi="Wingdings" w:hint="default"/>
      </w:rPr>
    </w:lvl>
    <w:lvl w:ilvl="3" w:tplc="809662C4" w:tentative="1">
      <w:start w:val="1"/>
      <w:numFmt w:val="bullet"/>
      <w:lvlText w:val=""/>
      <w:lvlJc w:val="left"/>
      <w:pPr>
        <w:tabs>
          <w:tab w:val="num" w:pos="2880"/>
        </w:tabs>
        <w:ind w:left="2880" w:hanging="360"/>
      </w:pPr>
      <w:rPr>
        <w:rFonts w:ascii="Wingdings" w:hAnsi="Wingdings" w:hint="default"/>
      </w:rPr>
    </w:lvl>
    <w:lvl w:ilvl="4" w:tplc="806044DE" w:tentative="1">
      <w:start w:val="1"/>
      <w:numFmt w:val="bullet"/>
      <w:lvlText w:val=""/>
      <w:lvlJc w:val="left"/>
      <w:pPr>
        <w:tabs>
          <w:tab w:val="num" w:pos="3600"/>
        </w:tabs>
        <w:ind w:left="3600" w:hanging="360"/>
      </w:pPr>
      <w:rPr>
        <w:rFonts w:ascii="Wingdings" w:hAnsi="Wingdings" w:hint="default"/>
      </w:rPr>
    </w:lvl>
    <w:lvl w:ilvl="5" w:tplc="8C807926" w:tentative="1">
      <w:start w:val="1"/>
      <w:numFmt w:val="bullet"/>
      <w:lvlText w:val=""/>
      <w:lvlJc w:val="left"/>
      <w:pPr>
        <w:tabs>
          <w:tab w:val="num" w:pos="4320"/>
        </w:tabs>
        <w:ind w:left="4320" w:hanging="360"/>
      </w:pPr>
      <w:rPr>
        <w:rFonts w:ascii="Wingdings" w:hAnsi="Wingdings" w:hint="default"/>
      </w:rPr>
    </w:lvl>
    <w:lvl w:ilvl="6" w:tplc="481262F4" w:tentative="1">
      <w:start w:val="1"/>
      <w:numFmt w:val="bullet"/>
      <w:lvlText w:val=""/>
      <w:lvlJc w:val="left"/>
      <w:pPr>
        <w:tabs>
          <w:tab w:val="num" w:pos="5040"/>
        </w:tabs>
        <w:ind w:left="5040" w:hanging="360"/>
      </w:pPr>
      <w:rPr>
        <w:rFonts w:ascii="Wingdings" w:hAnsi="Wingdings" w:hint="default"/>
      </w:rPr>
    </w:lvl>
    <w:lvl w:ilvl="7" w:tplc="B0041550" w:tentative="1">
      <w:start w:val="1"/>
      <w:numFmt w:val="bullet"/>
      <w:lvlText w:val=""/>
      <w:lvlJc w:val="left"/>
      <w:pPr>
        <w:tabs>
          <w:tab w:val="num" w:pos="5760"/>
        </w:tabs>
        <w:ind w:left="5760" w:hanging="360"/>
      </w:pPr>
      <w:rPr>
        <w:rFonts w:ascii="Wingdings" w:hAnsi="Wingdings" w:hint="default"/>
      </w:rPr>
    </w:lvl>
    <w:lvl w:ilvl="8" w:tplc="FB3844DA" w:tentative="1">
      <w:start w:val="1"/>
      <w:numFmt w:val="bullet"/>
      <w:lvlText w:val=""/>
      <w:lvlJc w:val="left"/>
      <w:pPr>
        <w:tabs>
          <w:tab w:val="num" w:pos="6480"/>
        </w:tabs>
        <w:ind w:left="6480" w:hanging="360"/>
      </w:pPr>
      <w:rPr>
        <w:rFonts w:ascii="Wingdings" w:hAnsi="Wingdings" w:hint="default"/>
      </w:rPr>
    </w:lvl>
  </w:abstractNum>
  <w:abstractNum w:abstractNumId="14">
    <w:nsid w:val="427A0D5F"/>
    <w:multiLevelType w:val="hybridMultilevel"/>
    <w:tmpl w:val="EA3EFF7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5">
    <w:nsid w:val="45DE0CFC"/>
    <w:multiLevelType w:val="hybridMultilevel"/>
    <w:tmpl w:val="2C90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E951AD"/>
    <w:multiLevelType w:val="multilevel"/>
    <w:tmpl w:val="B90C853E"/>
    <w:lvl w:ilvl="0">
      <w:start w:val="1"/>
      <w:numFmt w:val="decimal"/>
      <w:lvlText w:val="%1."/>
      <w:lvlJc w:val="left"/>
      <w:pPr>
        <w:ind w:left="360" w:hanging="360"/>
      </w:pPr>
      <w:rPr>
        <w:rFonts w:hint="default"/>
      </w:rPr>
    </w:lvl>
    <w:lvl w:ilvl="1">
      <w:start w:val="4"/>
      <w:numFmt w:val="decimal"/>
      <w:isLgl/>
      <w:lvlText w:val="%1.%2."/>
      <w:lvlJc w:val="left"/>
      <w:pPr>
        <w:ind w:left="1779" w:hanging="1425"/>
      </w:pPr>
      <w:rPr>
        <w:rFonts w:hint="default"/>
      </w:rPr>
    </w:lvl>
    <w:lvl w:ilvl="2">
      <w:start w:val="1"/>
      <w:numFmt w:val="decimal"/>
      <w:isLgl/>
      <w:lvlText w:val="%1.%2.%3."/>
      <w:lvlJc w:val="left"/>
      <w:pPr>
        <w:ind w:left="2133" w:hanging="1425"/>
      </w:pPr>
      <w:rPr>
        <w:rFonts w:hint="default"/>
      </w:rPr>
    </w:lvl>
    <w:lvl w:ilvl="3">
      <w:start w:val="1"/>
      <w:numFmt w:val="decimal"/>
      <w:isLgl/>
      <w:lvlText w:val="%1.%2.%3.%4."/>
      <w:lvlJc w:val="left"/>
      <w:pPr>
        <w:ind w:left="2487" w:hanging="1425"/>
      </w:pPr>
      <w:rPr>
        <w:rFonts w:hint="default"/>
      </w:rPr>
    </w:lvl>
    <w:lvl w:ilvl="4">
      <w:start w:val="1"/>
      <w:numFmt w:val="decimal"/>
      <w:isLgl/>
      <w:lvlText w:val="%1.%2.%3.%4.%5."/>
      <w:lvlJc w:val="left"/>
      <w:pPr>
        <w:ind w:left="2841" w:hanging="1425"/>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17">
    <w:nsid w:val="4AAF5E99"/>
    <w:multiLevelType w:val="hybridMultilevel"/>
    <w:tmpl w:val="6D7224A8"/>
    <w:lvl w:ilvl="0" w:tplc="33E43A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D0C08A2"/>
    <w:multiLevelType w:val="hybridMultilevel"/>
    <w:tmpl w:val="47FA8E56"/>
    <w:lvl w:ilvl="0" w:tplc="365A8C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4D1C01A6"/>
    <w:multiLevelType w:val="hybridMultilevel"/>
    <w:tmpl w:val="DAB0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AD37FF"/>
    <w:multiLevelType w:val="multilevel"/>
    <w:tmpl w:val="3A926CA8"/>
    <w:lvl w:ilvl="0">
      <w:start w:val="1"/>
      <w:numFmt w:val="decimal"/>
      <w:lvlText w:val="%1."/>
      <w:lvlJc w:val="left"/>
      <w:pPr>
        <w:tabs>
          <w:tab w:val="num" w:pos="786"/>
        </w:tabs>
        <w:ind w:left="786" w:hanging="360"/>
      </w:pPr>
      <w:rPr>
        <w:rFonts w:ascii="Times New Roman" w:eastAsia="Times New Roman" w:hAnsi="Times New Roman" w:cs="Times New Roman"/>
        <w:b w:val="0"/>
        <w:i w:val="0"/>
        <w:sz w:val="24"/>
      </w:rPr>
    </w:lvl>
    <w:lvl w:ilvl="1" w:tentative="1">
      <w:start w:val="1"/>
      <w:numFmt w:val="bullet"/>
      <w:lvlText w:val=""/>
      <w:lvlJc w:val="left"/>
      <w:pPr>
        <w:tabs>
          <w:tab w:val="num" w:pos="1506"/>
        </w:tabs>
        <w:ind w:left="1506" w:hanging="360"/>
      </w:pPr>
      <w:rPr>
        <w:rFonts w:ascii="Wingdings" w:hAnsi="Wingdings"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1">
    <w:nsid w:val="4F6C354C"/>
    <w:multiLevelType w:val="hybridMultilevel"/>
    <w:tmpl w:val="D0C4A0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4C4372F"/>
    <w:multiLevelType w:val="hybridMultilevel"/>
    <w:tmpl w:val="CDA6103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57B066D"/>
    <w:multiLevelType w:val="hybridMultilevel"/>
    <w:tmpl w:val="61380564"/>
    <w:lvl w:ilvl="0" w:tplc="CD8E4B4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577F63AD"/>
    <w:multiLevelType w:val="hybridMultilevel"/>
    <w:tmpl w:val="B910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6F7A79"/>
    <w:multiLevelType w:val="hybridMultilevel"/>
    <w:tmpl w:val="8D766B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DFA0F94"/>
    <w:multiLevelType w:val="hybridMultilevel"/>
    <w:tmpl w:val="9A6A5F0A"/>
    <w:lvl w:ilvl="0" w:tplc="0419000B">
      <w:start w:val="1"/>
      <w:numFmt w:val="bullet"/>
      <w:lvlText w:val=""/>
      <w:lvlJc w:val="left"/>
      <w:pPr>
        <w:tabs>
          <w:tab w:val="num" w:pos="1320"/>
        </w:tabs>
        <w:ind w:left="13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01B401F"/>
    <w:multiLevelType w:val="multilevel"/>
    <w:tmpl w:val="0DB41EB4"/>
    <w:lvl w:ilvl="0">
      <w:start w:val="2"/>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8">
    <w:nsid w:val="61083C9E"/>
    <w:multiLevelType w:val="hybridMultilevel"/>
    <w:tmpl w:val="5E60E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0477C4"/>
    <w:multiLevelType w:val="hybridMultilevel"/>
    <w:tmpl w:val="B41E70B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63200A92"/>
    <w:multiLevelType w:val="hybridMultilevel"/>
    <w:tmpl w:val="44EED1A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32961D5"/>
    <w:multiLevelType w:val="hybridMultilevel"/>
    <w:tmpl w:val="0BAE4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C370D0"/>
    <w:multiLevelType w:val="hybridMultilevel"/>
    <w:tmpl w:val="A7980E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8D202B5"/>
    <w:multiLevelType w:val="hybridMultilevel"/>
    <w:tmpl w:val="5750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0350FE"/>
    <w:multiLevelType w:val="hybridMultilevel"/>
    <w:tmpl w:val="32A2FF14"/>
    <w:lvl w:ilvl="0" w:tplc="C46AC294">
      <w:start w:val="1"/>
      <w:numFmt w:val="decimal"/>
      <w:lvlText w:val="%1."/>
      <w:lvlJc w:val="left"/>
      <w:pPr>
        <w:tabs>
          <w:tab w:val="num" w:pos="720"/>
        </w:tabs>
        <w:ind w:left="720" w:hanging="360"/>
      </w:pPr>
      <w:rPr>
        <w:rFonts w:hint="default"/>
      </w:rPr>
    </w:lvl>
    <w:lvl w:ilvl="1" w:tplc="CD8E4B4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D047741"/>
    <w:multiLevelType w:val="hybridMultilevel"/>
    <w:tmpl w:val="6F0ECD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2226421"/>
    <w:multiLevelType w:val="hybridMultilevel"/>
    <w:tmpl w:val="BE740D6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7">
    <w:nsid w:val="7EB54099"/>
    <w:multiLevelType w:val="hybridMultilevel"/>
    <w:tmpl w:val="7CDC8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BB7BDF"/>
    <w:multiLevelType w:val="hybridMultilevel"/>
    <w:tmpl w:val="C37038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1"/>
  </w:num>
  <w:num w:numId="2">
    <w:abstractNumId w:val="15"/>
  </w:num>
  <w:num w:numId="3">
    <w:abstractNumId w:val="33"/>
  </w:num>
  <w:num w:numId="4">
    <w:abstractNumId w:val="19"/>
  </w:num>
  <w:num w:numId="5">
    <w:abstractNumId w:val="24"/>
  </w:num>
  <w:num w:numId="6">
    <w:abstractNumId w:val="18"/>
  </w:num>
  <w:num w:numId="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8"/>
  </w:num>
  <w:num w:numId="13">
    <w:abstractNumId w:val="0"/>
  </w:num>
  <w:num w:numId="14">
    <w:abstractNumId w:val="25"/>
  </w:num>
  <w:num w:numId="15">
    <w:abstractNumId w:val="37"/>
  </w:num>
  <w:num w:numId="16">
    <w:abstractNumId w:val="13"/>
  </w:num>
  <w:num w:numId="17">
    <w:abstractNumId w:val="26"/>
  </w:num>
  <w:num w:numId="18">
    <w:abstractNumId w:val="10"/>
  </w:num>
  <w:num w:numId="19">
    <w:abstractNumId w:val="22"/>
  </w:num>
  <w:num w:numId="20">
    <w:abstractNumId w:val="7"/>
  </w:num>
  <w:num w:numId="21">
    <w:abstractNumId w:val="6"/>
  </w:num>
  <w:num w:numId="22">
    <w:abstractNumId w:val="23"/>
  </w:num>
  <w:num w:numId="23">
    <w:abstractNumId w:val="35"/>
  </w:num>
  <w:num w:numId="24">
    <w:abstractNumId w:val="9"/>
  </w:num>
  <w:num w:numId="25">
    <w:abstractNumId w:val="20"/>
  </w:num>
  <w:num w:numId="26">
    <w:abstractNumId w:val="17"/>
  </w:num>
  <w:num w:numId="27">
    <w:abstractNumId w:val="1"/>
  </w:num>
  <w:num w:numId="28">
    <w:abstractNumId w:val="16"/>
  </w:num>
  <w:num w:numId="29">
    <w:abstractNumId w:val="8"/>
  </w:num>
  <w:num w:numId="30">
    <w:abstractNumId w:val="4"/>
  </w:num>
  <w:num w:numId="31">
    <w:abstractNumId w:val="2"/>
  </w:num>
  <w:num w:numId="32">
    <w:abstractNumId w:val="32"/>
  </w:num>
  <w:num w:numId="33">
    <w:abstractNumId w:val="12"/>
  </w:num>
  <w:num w:numId="34">
    <w:abstractNumId w:val="36"/>
  </w:num>
  <w:num w:numId="35">
    <w:abstractNumId w:val="3"/>
  </w:num>
  <w:num w:numId="36">
    <w:abstractNumId w:val="29"/>
  </w:num>
  <w:num w:numId="37">
    <w:abstractNumId w:val="28"/>
  </w:num>
  <w:num w:numId="38">
    <w:abstractNumId w:val="11"/>
  </w:num>
  <w:num w:numId="39">
    <w:abstractNumId w:val="5"/>
  </w:num>
  <w:num w:numId="40">
    <w:abstractNumId w:val="34"/>
  </w:num>
  <w:num w:numId="4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304CD"/>
    <w:rsid w:val="00032B52"/>
    <w:rsid w:val="000338A4"/>
    <w:rsid w:val="000351F7"/>
    <w:rsid w:val="0003652F"/>
    <w:rsid w:val="00053B08"/>
    <w:rsid w:val="00053EDB"/>
    <w:rsid w:val="000574EE"/>
    <w:rsid w:val="00075060"/>
    <w:rsid w:val="0008225A"/>
    <w:rsid w:val="00085728"/>
    <w:rsid w:val="00092AE7"/>
    <w:rsid w:val="000A2F8A"/>
    <w:rsid w:val="000B3A73"/>
    <w:rsid w:val="000B4D64"/>
    <w:rsid w:val="000B4E4D"/>
    <w:rsid w:val="000D223A"/>
    <w:rsid w:val="000D4E6D"/>
    <w:rsid w:val="000E353E"/>
    <w:rsid w:val="000E715D"/>
    <w:rsid w:val="000F1B3A"/>
    <w:rsid w:val="000F3601"/>
    <w:rsid w:val="000F79F5"/>
    <w:rsid w:val="001008D4"/>
    <w:rsid w:val="00106DBE"/>
    <w:rsid w:val="001070C5"/>
    <w:rsid w:val="00111A52"/>
    <w:rsid w:val="00111C01"/>
    <w:rsid w:val="001157E6"/>
    <w:rsid w:val="00117175"/>
    <w:rsid w:val="00117396"/>
    <w:rsid w:val="00142796"/>
    <w:rsid w:val="001467E8"/>
    <w:rsid w:val="00147D1C"/>
    <w:rsid w:val="00152F09"/>
    <w:rsid w:val="001534FC"/>
    <w:rsid w:val="00156595"/>
    <w:rsid w:val="0016302B"/>
    <w:rsid w:val="00163887"/>
    <w:rsid w:val="0017094A"/>
    <w:rsid w:val="001740A2"/>
    <w:rsid w:val="00182B67"/>
    <w:rsid w:val="00197054"/>
    <w:rsid w:val="001A66F7"/>
    <w:rsid w:val="001B00B7"/>
    <w:rsid w:val="001B19AA"/>
    <w:rsid w:val="001B243E"/>
    <w:rsid w:val="001B2878"/>
    <w:rsid w:val="001B4131"/>
    <w:rsid w:val="001B7B26"/>
    <w:rsid w:val="001C1181"/>
    <w:rsid w:val="001C3CDB"/>
    <w:rsid w:val="001D743C"/>
    <w:rsid w:val="001D7F52"/>
    <w:rsid w:val="001E1C3F"/>
    <w:rsid w:val="001F5670"/>
    <w:rsid w:val="001F739C"/>
    <w:rsid w:val="00200DB7"/>
    <w:rsid w:val="00202D9E"/>
    <w:rsid w:val="00203086"/>
    <w:rsid w:val="0020348F"/>
    <w:rsid w:val="00205C98"/>
    <w:rsid w:val="00222B0C"/>
    <w:rsid w:val="0022488B"/>
    <w:rsid w:val="00233AB7"/>
    <w:rsid w:val="0023490D"/>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72C9"/>
    <w:rsid w:val="00284C68"/>
    <w:rsid w:val="00287AAD"/>
    <w:rsid w:val="00290F4C"/>
    <w:rsid w:val="002A1651"/>
    <w:rsid w:val="002A2D82"/>
    <w:rsid w:val="002C5332"/>
    <w:rsid w:val="002D1600"/>
    <w:rsid w:val="002D320A"/>
    <w:rsid w:val="002D3408"/>
    <w:rsid w:val="002D5EF3"/>
    <w:rsid w:val="002D7716"/>
    <w:rsid w:val="002E2DBC"/>
    <w:rsid w:val="002F0BE7"/>
    <w:rsid w:val="002F656E"/>
    <w:rsid w:val="002F6A52"/>
    <w:rsid w:val="00300B69"/>
    <w:rsid w:val="003023BF"/>
    <w:rsid w:val="00303A50"/>
    <w:rsid w:val="003058C5"/>
    <w:rsid w:val="003074A5"/>
    <w:rsid w:val="003156BB"/>
    <w:rsid w:val="00316290"/>
    <w:rsid w:val="003174C6"/>
    <w:rsid w:val="003217A3"/>
    <w:rsid w:val="00327382"/>
    <w:rsid w:val="003359F5"/>
    <w:rsid w:val="00337A58"/>
    <w:rsid w:val="00340D67"/>
    <w:rsid w:val="0034166E"/>
    <w:rsid w:val="003419E0"/>
    <w:rsid w:val="00354850"/>
    <w:rsid w:val="0035759A"/>
    <w:rsid w:val="003644D9"/>
    <w:rsid w:val="00367EC7"/>
    <w:rsid w:val="00370062"/>
    <w:rsid w:val="00382458"/>
    <w:rsid w:val="003876CB"/>
    <w:rsid w:val="00393674"/>
    <w:rsid w:val="00395C2F"/>
    <w:rsid w:val="003A3488"/>
    <w:rsid w:val="003A624C"/>
    <w:rsid w:val="003A62B9"/>
    <w:rsid w:val="003B32C3"/>
    <w:rsid w:val="003B457E"/>
    <w:rsid w:val="003B4C7C"/>
    <w:rsid w:val="003C0C2B"/>
    <w:rsid w:val="003C18CC"/>
    <w:rsid w:val="003C7303"/>
    <w:rsid w:val="003D4747"/>
    <w:rsid w:val="003E560A"/>
    <w:rsid w:val="003E5E1D"/>
    <w:rsid w:val="003F0F14"/>
    <w:rsid w:val="003F2BF5"/>
    <w:rsid w:val="003F5C7B"/>
    <w:rsid w:val="00400534"/>
    <w:rsid w:val="00404253"/>
    <w:rsid w:val="00405A48"/>
    <w:rsid w:val="0041243A"/>
    <w:rsid w:val="00416825"/>
    <w:rsid w:val="00442EE3"/>
    <w:rsid w:val="0045752B"/>
    <w:rsid w:val="00460138"/>
    <w:rsid w:val="00465A7B"/>
    <w:rsid w:val="00470EEE"/>
    <w:rsid w:val="0048046E"/>
    <w:rsid w:val="004825F7"/>
    <w:rsid w:val="0048502B"/>
    <w:rsid w:val="004874C9"/>
    <w:rsid w:val="00494A4C"/>
    <w:rsid w:val="0049509F"/>
    <w:rsid w:val="004A0676"/>
    <w:rsid w:val="004A1AB2"/>
    <w:rsid w:val="004A2390"/>
    <w:rsid w:val="004B51BC"/>
    <w:rsid w:val="004C13E9"/>
    <w:rsid w:val="004D5C0A"/>
    <w:rsid w:val="004D6CE5"/>
    <w:rsid w:val="004E043E"/>
    <w:rsid w:val="004E42DF"/>
    <w:rsid w:val="004F303E"/>
    <w:rsid w:val="004F7BAE"/>
    <w:rsid w:val="00501B4C"/>
    <w:rsid w:val="00510F11"/>
    <w:rsid w:val="00512E35"/>
    <w:rsid w:val="00516912"/>
    <w:rsid w:val="00521687"/>
    <w:rsid w:val="00523E8B"/>
    <w:rsid w:val="00524A4E"/>
    <w:rsid w:val="00525DCE"/>
    <w:rsid w:val="00531DD7"/>
    <w:rsid w:val="00544427"/>
    <w:rsid w:val="00547C7B"/>
    <w:rsid w:val="005577A4"/>
    <w:rsid w:val="0056079A"/>
    <w:rsid w:val="00560EE5"/>
    <w:rsid w:val="00563811"/>
    <w:rsid w:val="00564878"/>
    <w:rsid w:val="005733EA"/>
    <w:rsid w:val="00576242"/>
    <w:rsid w:val="00580603"/>
    <w:rsid w:val="00581A48"/>
    <w:rsid w:val="00591191"/>
    <w:rsid w:val="00594573"/>
    <w:rsid w:val="005A3AF5"/>
    <w:rsid w:val="005B331E"/>
    <w:rsid w:val="005C1449"/>
    <w:rsid w:val="005C4A8B"/>
    <w:rsid w:val="005D2A5B"/>
    <w:rsid w:val="005E0D2A"/>
    <w:rsid w:val="005E13C9"/>
    <w:rsid w:val="005E4B1B"/>
    <w:rsid w:val="005F10B0"/>
    <w:rsid w:val="005F32E3"/>
    <w:rsid w:val="005F44A5"/>
    <w:rsid w:val="00601336"/>
    <w:rsid w:val="006016D4"/>
    <w:rsid w:val="00601F73"/>
    <w:rsid w:val="00606948"/>
    <w:rsid w:val="00610C97"/>
    <w:rsid w:val="006229FF"/>
    <w:rsid w:val="00623BEB"/>
    <w:rsid w:val="00624998"/>
    <w:rsid w:val="00624E80"/>
    <w:rsid w:val="0062565C"/>
    <w:rsid w:val="00627ACF"/>
    <w:rsid w:val="006341A3"/>
    <w:rsid w:val="00634603"/>
    <w:rsid w:val="006403F2"/>
    <w:rsid w:val="00641603"/>
    <w:rsid w:val="00645610"/>
    <w:rsid w:val="006476CC"/>
    <w:rsid w:val="00650DF6"/>
    <w:rsid w:val="006552CC"/>
    <w:rsid w:val="006553C7"/>
    <w:rsid w:val="00655DEA"/>
    <w:rsid w:val="00657C07"/>
    <w:rsid w:val="00661158"/>
    <w:rsid w:val="00666229"/>
    <w:rsid w:val="00670449"/>
    <w:rsid w:val="00675580"/>
    <w:rsid w:val="00675C3A"/>
    <w:rsid w:val="00685D26"/>
    <w:rsid w:val="00686183"/>
    <w:rsid w:val="00692756"/>
    <w:rsid w:val="00694BD5"/>
    <w:rsid w:val="0069685F"/>
    <w:rsid w:val="006A3355"/>
    <w:rsid w:val="006B00CA"/>
    <w:rsid w:val="006B0ECF"/>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331C"/>
    <w:rsid w:val="00760E36"/>
    <w:rsid w:val="00763227"/>
    <w:rsid w:val="007653F4"/>
    <w:rsid w:val="00771606"/>
    <w:rsid w:val="0078065B"/>
    <w:rsid w:val="00782A81"/>
    <w:rsid w:val="007872BA"/>
    <w:rsid w:val="0079008B"/>
    <w:rsid w:val="007925E2"/>
    <w:rsid w:val="007934C4"/>
    <w:rsid w:val="00795E03"/>
    <w:rsid w:val="007A1036"/>
    <w:rsid w:val="007A519B"/>
    <w:rsid w:val="007A78B3"/>
    <w:rsid w:val="007C12F3"/>
    <w:rsid w:val="007C35CC"/>
    <w:rsid w:val="007C3A68"/>
    <w:rsid w:val="007D1CF2"/>
    <w:rsid w:val="007D515E"/>
    <w:rsid w:val="007F19E6"/>
    <w:rsid w:val="007F62AF"/>
    <w:rsid w:val="0080221E"/>
    <w:rsid w:val="00804380"/>
    <w:rsid w:val="00805F02"/>
    <w:rsid w:val="00806123"/>
    <w:rsid w:val="0081236B"/>
    <w:rsid w:val="00827023"/>
    <w:rsid w:val="0082715D"/>
    <w:rsid w:val="008271F0"/>
    <w:rsid w:val="00834419"/>
    <w:rsid w:val="00836788"/>
    <w:rsid w:val="00837966"/>
    <w:rsid w:val="00840E1D"/>
    <w:rsid w:val="0084635C"/>
    <w:rsid w:val="00846837"/>
    <w:rsid w:val="0084754E"/>
    <w:rsid w:val="00847D3C"/>
    <w:rsid w:val="008503F0"/>
    <w:rsid w:val="00854A36"/>
    <w:rsid w:val="0085678F"/>
    <w:rsid w:val="00856BD4"/>
    <w:rsid w:val="0085727E"/>
    <w:rsid w:val="0086340D"/>
    <w:rsid w:val="00863874"/>
    <w:rsid w:val="00872D84"/>
    <w:rsid w:val="008746EB"/>
    <w:rsid w:val="008853E1"/>
    <w:rsid w:val="008865A1"/>
    <w:rsid w:val="00886F69"/>
    <w:rsid w:val="00887D80"/>
    <w:rsid w:val="00891F3C"/>
    <w:rsid w:val="00893B63"/>
    <w:rsid w:val="008A11AC"/>
    <w:rsid w:val="008A7163"/>
    <w:rsid w:val="008B1255"/>
    <w:rsid w:val="008B213B"/>
    <w:rsid w:val="008B463D"/>
    <w:rsid w:val="008C168E"/>
    <w:rsid w:val="008C5FD0"/>
    <w:rsid w:val="008C6B34"/>
    <w:rsid w:val="008D5739"/>
    <w:rsid w:val="008D5988"/>
    <w:rsid w:val="008E14EB"/>
    <w:rsid w:val="008E3A7F"/>
    <w:rsid w:val="008E7DDA"/>
    <w:rsid w:val="008F44E8"/>
    <w:rsid w:val="008F64DE"/>
    <w:rsid w:val="00900D11"/>
    <w:rsid w:val="00903195"/>
    <w:rsid w:val="00903ED0"/>
    <w:rsid w:val="00910959"/>
    <w:rsid w:val="00925A2E"/>
    <w:rsid w:val="00940215"/>
    <w:rsid w:val="00942243"/>
    <w:rsid w:val="009466BF"/>
    <w:rsid w:val="00961E6A"/>
    <w:rsid w:val="00965349"/>
    <w:rsid w:val="00965794"/>
    <w:rsid w:val="009709CF"/>
    <w:rsid w:val="009735E2"/>
    <w:rsid w:val="0097402E"/>
    <w:rsid w:val="009758E0"/>
    <w:rsid w:val="00985383"/>
    <w:rsid w:val="009868F8"/>
    <w:rsid w:val="00996D7A"/>
    <w:rsid w:val="009A034D"/>
    <w:rsid w:val="009A783C"/>
    <w:rsid w:val="009B3BA4"/>
    <w:rsid w:val="009C4B17"/>
    <w:rsid w:val="009D6518"/>
    <w:rsid w:val="009D7C3D"/>
    <w:rsid w:val="009E36D1"/>
    <w:rsid w:val="009F0E9C"/>
    <w:rsid w:val="009F50C1"/>
    <w:rsid w:val="009F6D91"/>
    <w:rsid w:val="00A02C38"/>
    <w:rsid w:val="00A035D9"/>
    <w:rsid w:val="00A05E0A"/>
    <w:rsid w:val="00A068EE"/>
    <w:rsid w:val="00A100D3"/>
    <w:rsid w:val="00A109D0"/>
    <w:rsid w:val="00A140DD"/>
    <w:rsid w:val="00A14E1A"/>
    <w:rsid w:val="00A15DC7"/>
    <w:rsid w:val="00A170DD"/>
    <w:rsid w:val="00A2324C"/>
    <w:rsid w:val="00A461E2"/>
    <w:rsid w:val="00A51866"/>
    <w:rsid w:val="00A53C21"/>
    <w:rsid w:val="00A61AAF"/>
    <w:rsid w:val="00A61DC4"/>
    <w:rsid w:val="00A7220C"/>
    <w:rsid w:val="00A74B2E"/>
    <w:rsid w:val="00A762AA"/>
    <w:rsid w:val="00A80047"/>
    <w:rsid w:val="00A863A3"/>
    <w:rsid w:val="00A9132C"/>
    <w:rsid w:val="00A9393F"/>
    <w:rsid w:val="00A94961"/>
    <w:rsid w:val="00A975E6"/>
    <w:rsid w:val="00AA1015"/>
    <w:rsid w:val="00AA61B5"/>
    <w:rsid w:val="00AC6B0D"/>
    <w:rsid w:val="00AC777B"/>
    <w:rsid w:val="00AD0135"/>
    <w:rsid w:val="00AD0BD3"/>
    <w:rsid w:val="00AD2D48"/>
    <w:rsid w:val="00AD2F77"/>
    <w:rsid w:val="00AD3B52"/>
    <w:rsid w:val="00AE20B9"/>
    <w:rsid w:val="00AE2B36"/>
    <w:rsid w:val="00AE6205"/>
    <w:rsid w:val="00AF1E26"/>
    <w:rsid w:val="00AF5633"/>
    <w:rsid w:val="00B0205E"/>
    <w:rsid w:val="00B029C9"/>
    <w:rsid w:val="00B05EC1"/>
    <w:rsid w:val="00B1259F"/>
    <w:rsid w:val="00B21422"/>
    <w:rsid w:val="00B247D7"/>
    <w:rsid w:val="00B250C2"/>
    <w:rsid w:val="00B40C0A"/>
    <w:rsid w:val="00B43C36"/>
    <w:rsid w:val="00B44AB6"/>
    <w:rsid w:val="00B4584D"/>
    <w:rsid w:val="00B70CE2"/>
    <w:rsid w:val="00B7251C"/>
    <w:rsid w:val="00B72E74"/>
    <w:rsid w:val="00B74CB9"/>
    <w:rsid w:val="00B86D15"/>
    <w:rsid w:val="00B8732A"/>
    <w:rsid w:val="00B90B42"/>
    <w:rsid w:val="00B925EB"/>
    <w:rsid w:val="00B9533E"/>
    <w:rsid w:val="00B977C3"/>
    <w:rsid w:val="00BA254D"/>
    <w:rsid w:val="00BA2CBD"/>
    <w:rsid w:val="00BB15F8"/>
    <w:rsid w:val="00BB25B0"/>
    <w:rsid w:val="00BB3494"/>
    <w:rsid w:val="00BB4F56"/>
    <w:rsid w:val="00BB7E18"/>
    <w:rsid w:val="00BC10BF"/>
    <w:rsid w:val="00BC2383"/>
    <w:rsid w:val="00BC4566"/>
    <w:rsid w:val="00BC4807"/>
    <w:rsid w:val="00BD4B87"/>
    <w:rsid w:val="00BD7B58"/>
    <w:rsid w:val="00BE0A8F"/>
    <w:rsid w:val="00BF4B7F"/>
    <w:rsid w:val="00C00F73"/>
    <w:rsid w:val="00C06B5E"/>
    <w:rsid w:val="00C17D89"/>
    <w:rsid w:val="00C24E76"/>
    <w:rsid w:val="00C253FA"/>
    <w:rsid w:val="00C27917"/>
    <w:rsid w:val="00C30F97"/>
    <w:rsid w:val="00C328EA"/>
    <w:rsid w:val="00C40D22"/>
    <w:rsid w:val="00C42CD1"/>
    <w:rsid w:val="00C453C4"/>
    <w:rsid w:val="00C459DD"/>
    <w:rsid w:val="00C53F0A"/>
    <w:rsid w:val="00C70EA2"/>
    <w:rsid w:val="00C7233A"/>
    <w:rsid w:val="00C76236"/>
    <w:rsid w:val="00C80200"/>
    <w:rsid w:val="00C80369"/>
    <w:rsid w:val="00C84796"/>
    <w:rsid w:val="00C8636C"/>
    <w:rsid w:val="00C87F90"/>
    <w:rsid w:val="00C95C05"/>
    <w:rsid w:val="00CA7901"/>
    <w:rsid w:val="00CB1931"/>
    <w:rsid w:val="00CB6EB2"/>
    <w:rsid w:val="00CC4AF5"/>
    <w:rsid w:val="00CC4BAC"/>
    <w:rsid w:val="00CC4CB2"/>
    <w:rsid w:val="00CC5C46"/>
    <w:rsid w:val="00CC6DCB"/>
    <w:rsid w:val="00CD29C7"/>
    <w:rsid w:val="00CD428F"/>
    <w:rsid w:val="00CF1263"/>
    <w:rsid w:val="00CF3D19"/>
    <w:rsid w:val="00CF6E37"/>
    <w:rsid w:val="00CF6E96"/>
    <w:rsid w:val="00D06A28"/>
    <w:rsid w:val="00D22C45"/>
    <w:rsid w:val="00D31E22"/>
    <w:rsid w:val="00D368D1"/>
    <w:rsid w:val="00D5245E"/>
    <w:rsid w:val="00D542A9"/>
    <w:rsid w:val="00D659E7"/>
    <w:rsid w:val="00D671E9"/>
    <w:rsid w:val="00D7346D"/>
    <w:rsid w:val="00D74080"/>
    <w:rsid w:val="00D77AFC"/>
    <w:rsid w:val="00D8376F"/>
    <w:rsid w:val="00D87D8B"/>
    <w:rsid w:val="00D908E8"/>
    <w:rsid w:val="00D935F1"/>
    <w:rsid w:val="00DA1B9D"/>
    <w:rsid w:val="00DA22EB"/>
    <w:rsid w:val="00DB688E"/>
    <w:rsid w:val="00DD7624"/>
    <w:rsid w:val="00DE16E8"/>
    <w:rsid w:val="00DE4CC4"/>
    <w:rsid w:val="00DF77E5"/>
    <w:rsid w:val="00E05546"/>
    <w:rsid w:val="00E07FB1"/>
    <w:rsid w:val="00E10E34"/>
    <w:rsid w:val="00E143FF"/>
    <w:rsid w:val="00E16E75"/>
    <w:rsid w:val="00E27071"/>
    <w:rsid w:val="00E329F0"/>
    <w:rsid w:val="00E47B8B"/>
    <w:rsid w:val="00E5277B"/>
    <w:rsid w:val="00E6323B"/>
    <w:rsid w:val="00E66B42"/>
    <w:rsid w:val="00E71EB5"/>
    <w:rsid w:val="00E73447"/>
    <w:rsid w:val="00E7439F"/>
    <w:rsid w:val="00E7507F"/>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E546F"/>
    <w:rsid w:val="00EF36DC"/>
    <w:rsid w:val="00EF776C"/>
    <w:rsid w:val="00F007ED"/>
    <w:rsid w:val="00F01D49"/>
    <w:rsid w:val="00F02E67"/>
    <w:rsid w:val="00F12273"/>
    <w:rsid w:val="00F1300D"/>
    <w:rsid w:val="00F13BEE"/>
    <w:rsid w:val="00F20D65"/>
    <w:rsid w:val="00F22038"/>
    <w:rsid w:val="00F324CE"/>
    <w:rsid w:val="00F514F2"/>
    <w:rsid w:val="00F52BAD"/>
    <w:rsid w:val="00F53695"/>
    <w:rsid w:val="00F5688B"/>
    <w:rsid w:val="00F5774B"/>
    <w:rsid w:val="00F60402"/>
    <w:rsid w:val="00F70140"/>
    <w:rsid w:val="00F73822"/>
    <w:rsid w:val="00F73F8C"/>
    <w:rsid w:val="00F74472"/>
    <w:rsid w:val="00F755B4"/>
    <w:rsid w:val="00F76E6F"/>
    <w:rsid w:val="00F77222"/>
    <w:rsid w:val="00F807CC"/>
    <w:rsid w:val="00F8475A"/>
    <w:rsid w:val="00F8647D"/>
    <w:rsid w:val="00F94E7C"/>
    <w:rsid w:val="00F96E49"/>
    <w:rsid w:val="00FA1C10"/>
    <w:rsid w:val="00FA5332"/>
    <w:rsid w:val="00FA7CC0"/>
    <w:rsid w:val="00FB30E4"/>
    <w:rsid w:val="00FB41E3"/>
    <w:rsid w:val="00FB5CC7"/>
    <w:rsid w:val="00FC384C"/>
    <w:rsid w:val="00FC40BA"/>
    <w:rsid w:val="00FC591B"/>
    <w:rsid w:val="00FC66BA"/>
    <w:rsid w:val="00FC75D5"/>
    <w:rsid w:val="00FD36A6"/>
    <w:rsid w:val="00FD39D8"/>
    <w:rsid w:val="00FE3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rsid w:val="00D368D1"/>
  </w:style>
  <w:style w:type="paragraph" w:styleId="a5">
    <w:name w:val="footer"/>
    <w:basedOn w:val="a"/>
    <w:link w:val="a6"/>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rsid w:val="00AF5633"/>
  </w:style>
  <w:style w:type="paragraph" w:customStyle="1" w:styleId="ConsCell">
    <w:name w:val="ConsCell"/>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numbering" w:customStyle="1" w:styleId="15">
    <w:name w:val="Нет списка1"/>
    <w:next w:val="a2"/>
    <w:uiPriority w:val="99"/>
    <w:semiHidden/>
    <w:unhideWhenUsed/>
    <w:rsid w:val="003A62B9"/>
  </w:style>
  <w:style w:type="table" w:customStyle="1" w:styleId="16">
    <w:name w:val="Сетка таблицы1"/>
    <w:basedOn w:val="a1"/>
    <w:next w:val="aff5"/>
    <w:rsid w:val="003A62B9"/>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3A62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6">
    <w:name w:val="Таблицы (моноширинный)"/>
    <w:basedOn w:val="a"/>
    <w:next w:val="a"/>
    <w:rsid w:val="003A62B9"/>
    <w:pPr>
      <w:widowControl w:val="0"/>
      <w:autoSpaceDE w:val="0"/>
      <w:autoSpaceDN w:val="0"/>
      <w:adjustRightInd w:val="0"/>
      <w:spacing w:after="0" w:line="240" w:lineRule="auto"/>
      <w:jc w:val="both"/>
    </w:pPr>
    <w:rPr>
      <w:rFonts w:ascii="Courier New" w:hAnsi="Courier New" w:cs="Courier New"/>
      <w:color w:val="auto"/>
      <w:kern w:val="0"/>
      <w:sz w:val="20"/>
    </w:rPr>
  </w:style>
  <w:style w:type="paragraph" w:customStyle="1" w:styleId="110">
    <w:name w:val="Знак1 Знак Знак Знак1"/>
    <w:basedOn w:val="a"/>
    <w:rsid w:val="003A62B9"/>
    <w:pPr>
      <w:spacing w:after="160" w:line="240" w:lineRule="exact"/>
    </w:pPr>
    <w:rPr>
      <w:rFonts w:ascii="Verdana" w:hAnsi="Verdana" w:cs="Times New Roman"/>
      <w:color w:val="auto"/>
      <w:kern w:val="0"/>
      <w:szCs w:val="24"/>
      <w:lang w:val="en-US" w:eastAsia="en-US"/>
    </w:rPr>
  </w:style>
  <w:style w:type="character" w:customStyle="1" w:styleId="postbody1">
    <w:name w:val="postbody1"/>
    <w:rsid w:val="003A62B9"/>
    <w:rPr>
      <w:sz w:val="12"/>
      <w:szCs w:val="12"/>
    </w:rPr>
  </w:style>
  <w:style w:type="character" w:styleId="aff7">
    <w:name w:val="page number"/>
    <w:basedOn w:val="a0"/>
    <w:rsid w:val="003A62B9"/>
  </w:style>
  <w:style w:type="paragraph" w:customStyle="1" w:styleId="14TexstOSNOVA1012">
    <w:name w:val="14TexstOSNOVA_10/12"/>
    <w:basedOn w:val="a"/>
    <w:uiPriority w:val="99"/>
    <w:rsid w:val="003A62B9"/>
    <w:pPr>
      <w:autoSpaceDE w:val="0"/>
      <w:autoSpaceDN w:val="0"/>
      <w:adjustRightInd w:val="0"/>
      <w:spacing w:after="0" w:line="240" w:lineRule="atLeast"/>
      <w:ind w:firstLine="340"/>
      <w:jc w:val="both"/>
      <w:textAlignment w:val="center"/>
    </w:pPr>
    <w:rPr>
      <w:rFonts w:ascii="PragmaticaC" w:eastAsia="Calibri" w:hAnsi="PragmaticaC" w:cs="PragmaticaC"/>
      <w:kern w:val="0"/>
      <w:sz w:val="20"/>
      <w:lang w:eastAsia="en-US"/>
    </w:rPr>
  </w:style>
  <w:style w:type="paragraph" w:customStyle="1" w:styleId="Style1">
    <w:name w:val="Style1"/>
    <w:basedOn w:val="a"/>
    <w:rsid w:val="003A62B9"/>
    <w:pPr>
      <w:widowControl w:val="0"/>
      <w:autoSpaceDE w:val="0"/>
      <w:autoSpaceDN w:val="0"/>
      <w:adjustRightInd w:val="0"/>
      <w:spacing w:after="0" w:line="361" w:lineRule="exact"/>
      <w:ind w:firstLine="1949"/>
    </w:pPr>
    <w:rPr>
      <w:rFonts w:ascii="Times New Roman" w:hAnsi="Times New Roman" w:cs="Times New Roman"/>
      <w:color w:val="auto"/>
      <w:kern w:val="0"/>
      <w:szCs w:val="24"/>
    </w:rPr>
  </w:style>
  <w:style w:type="character" w:customStyle="1" w:styleId="FontStyle11">
    <w:name w:val="Font Style11"/>
    <w:rsid w:val="003A62B9"/>
    <w:rPr>
      <w:rFonts w:ascii="Times New Roman" w:hAnsi="Times New Roman" w:cs="Times New Roman" w:hint="default"/>
      <w:b/>
      <w:bCs/>
      <w:sz w:val="30"/>
      <w:szCs w:val="30"/>
    </w:rPr>
  </w:style>
  <w:style w:type="paragraph" w:customStyle="1" w:styleId="CharChar1">
    <w:name w:val="Char Char1 Знак Знак Знак"/>
    <w:basedOn w:val="a"/>
    <w:rsid w:val="003A62B9"/>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8">
    <w:name w:val="footnote reference"/>
    <w:semiHidden/>
    <w:rsid w:val="003A62B9"/>
    <w:rPr>
      <w:vertAlign w:val="superscript"/>
    </w:rPr>
  </w:style>
  <w:style w:type="character" w:customStyle="1" w:styleId="ad">
    <w:name w:val="Абзац списка Знак"/>
    <w:link w:val="ac"/>
    <w:uiPriority w:val="34"/>
    <w:locked/>
    <w:rsid w:val="003A62B9"/>
  </w:style>
  <w:style w:type="paragraph" w:styleId="31">
    <w:name w:val="Body Text Indent 3"/>
    <w:basedOn w:val="a"/>
    <w:link w:val="32"/>
    <w:uiPriority w:val="99"/>
    <w:semiHidden/>
    <w:unhideWhenUsed/>
    <w:rsid w:val="000574EE"/>
    <w:pPr>
      <w:ind w:left="283"/>
    </w:pPr>
    <w:rPr>
      <w:sz w:val="16"/>
      <w:szCs w:val="16"/>
    </w:rPr>
  </w:style>
  <w:style w:type="character" w:customStyle="1" w:styleId="32">
    <w:name w:val="Основной текст с отступом 3 Знак"/>
    <w:basedOn w:val="a0"/>
    <w:link w:val="31"/>
    <w:uiPriority w:val="99"/>
    <w:semiHidden/>
    <w:rsid w:val="000574EE"/>
    <w:rPr>
      <w:rFonts w:ascii="Arial" w:eastAsia="Times New Roman" w:hAnsi="Arial" w:cs="Arial"/>
      <w:color w:val="000000"/>
      <w:kern w:val="28"/>
      <w:sz w:val="16"/>
      <w:szCs w:val="16"/>
      <w:lang w:eastAsia="ru-RU"/>
    </w:rPr>
  </w:style>
  <w:style w:type="table" w:customStyle="1" w:styleId="111">
    <w:name w:val="Сетка таблицы11"/>
    <w:basedOn w:val="a1"/>
    <w:next w:val="aff5"/>
    <w:uiPriority w:val="59"/>
    <w:rsid w:val="0059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5"/>
    <w:uiPriority w:val="99"/>
    <w:rsid w:val="002D160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57171335">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48228028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49921071">
      <w:bodyDiv w:val="1"/>
      <w:marLeft w:val="0"/>
      <w:marRight w:val="0"/>
      <w:marTop w:val="0"/>
      <w:marBottom w:val="0"/>
      <w:divBdr>
        <w:top w:val="none" w:sz="0" w:space="0" w:color="auto"/>
        <w:left w:val="none" w:sz="0" w:space="0" w:color="auto"/>
        <w:bottom w:val="none" w:sz="0" w:space="0" w:color="auto"/>
        <w:right w:val="none" w:sz="0" w:space="0" w:color="auto"/>
      </w:divBdr>
    </w:div>
    <w:div w:id="59239803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12972331">
      <w:bodyDiv w:val="1"/>
      <w:marLeft w:val="0"/>
      <w:marRight w:val="0"/>
      <w:marTop w:val="0"/>
      <w:marBottom w:val="0"/>
      <w:divBdr>
        <w:top w:val="none" w:sz="0" w:space="0" w:color="auto"/>
        <w:left w:val="none" w:sz="0" w:space="0" w:color="auto"/>
        <w:bottom w:val="none" w:sz="0" w:space="0" w:color="auto"/>
        <w:right w:val="none" w:sz="0" w:space="0" w:color="auto"/>
      </w:divBdr>
    </w:div>
    <w:div w:id="759643756">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8619965">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2908117">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43224191">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65686621">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79275570">
      <w:bodyDiv w:val="1"/>
      <w:marLeft w:val="0"/>
      <w:marRight w:val="0"/>
      <w:marTop w:val="0"/>
      <w:marBottom w:val="0"/>
      <w:divBdr>
        <w:top w:val="none" w:sz="0" w:space="0" w:color="auto"/>
        <w:left w:val="none" w:sz="0" w:space="0" w:color="auto"/>
        <w:bottom w:val="none" w:sz="0" w:space="0" w:color="auto"/>
        <w:right w:val="none" w:sz="0" w:space="0" w:color="auto"/>
      </w:divBdr>
    </w:div>
    <w:div w:id="1181049342">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17206703">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278950333">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396586583">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56680373">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0701895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42025913">
      <w:bodyDiv w:val="1"/>
      <w:marLeft w:val="0"/>
      <w:marRight w:val="0"/>
      <w:marTop w:val="0"/>
      <w:marBottom w:val="0"/>
      <w:divBdr>
        <w:top w:val="none" w:sz="0" w:space="0" w:color="auto"/>
        <w:left w:val="none" w:sz="0" w:space="0" w:color="auto"/>
        <w:bottom w:val="none" w:sz="0" w:space="0" w:color="auto"/>
        <w:right w:val="none" w:sz="0" w:space="0" w:color="auto"/>
      </w:divBdr>
    </w:div>
    <w:div w:id="1759204641">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788425565">
      <w:bodyDiv w:val="1"/>
      <w:marLeft w:val="0"/>
      <w:marRight w:val="0"/>
      <w:marTop w:val="0"/>
      <w:marBottom w:val="0"/>
      <w:divBdr>
        <w:top w:val="none" w:sz="0" w:space="0" w:color="auto"/>
        <w:left w:val="none" w:sz="0" w:space="0" w:color="auto"/>
        <w:bottom w:val="none" w:sz="0" w:space="0" w:color="auto"/>
        <w:right w:val="none" w:sz="0" w:space="0" w:color="auto"/>
      </w:divBdr>
    </w:div>
    <w:div w:id="1810826036">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1982541996">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098405656">
      <w:bodyDiv w:val="1"/>
      <w:marLeft w:val="0"/>
      <w:marRight w:val="0"/>
      <w:marTop w:val="0"/>
      <w:marBottom w:val="0"/>
      <w:divBdr>
        <w:top w:val="none" w:sz="0" w:space="0" w:color="auto"/>
        <w:left w:val="none" w:sz="0" w:space="0" w:color="auto"/>
        <w:bottom w:val="none" w:sz="0" w:space="0" w:color="auto"/>
        <w:right w:val="none" w:sz="0" w:space="0" w:color="auto"/>
      </w:divBdr>
    </w:div>
    <w:div w:id="2120485447">
      <w:bodyDiv w:val="1"/>
      <w:marLeft w:val="0"/>
      <w:marRight w:val="0"/>
      <w:marTop w:val="0"/>
      <w:marBottom w:val="0"/>
      <w:divBdr>
        <w:top w:val="none" w:sz="0" w:space="0" w:color="auto"/>
        <w:left w:val="none" w:sz="0" w:space="0" w:color="auto"/>
        <w:bottom w:val="none" w:sz="0" w:space="0" w:color="auto"/>
        <w:right w:val="none" w:sz="0" w:space="0" w:color="auto"/>
      </w:divBdr>
    </w:div>
    <w:div w:id="2123114317">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23382254">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adminkaratuz@kras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3DA94E2336EE138137B5C5A0DC1009441E0C6C8FD72655DF467148FF7q8yEF" TargetMode="External"/><Relationship Id="rId17" Type="http://schemas.openxmlformats.org/officeDocument/2006/relationships/hyperlink" Target="consultantplus://offline/ref=39E0E7362A45C4433E4F05DD19528332C57766E812114E512BE89130EF5A5BBEF8FE223069D1B56657F66Ak9I6I" TargetMode="External"/><Relationship Id="rId2" Type="http://schemas.openxmlformats.org/officeDocument/2006/relationships/numbering" Target="numbering.xml"/><Relationship Id="rId16" Type="http://schemas.openxmlformats.org/officeDocument/2006/relationships/hyperlink" Target="consultantplus://offline/ref=39E0E7362A45C4433E4F1BD00F3EDC3DC4743FE010451B012EE2C4k6I8I"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DA94E2336EE138137B5C5A0DC1009441E0C6C8FD72655DF467148FF7q8yEF" TargetMode="External"/><Relationship Id="rId5" Type="http://schemas.openxmlformats.org/officeDocument/2006/relationships/settings" Target="settings.xml"/><Relationship Id="rId15" Type="http://schemas.openxmlformats.org/officeDocument/2006/relationships/hyperlink" Target="consultantplus://offline/ref=1B613F7DC808A3A6BFF4731AF6C8ED2135EAFFA1CC7EB7580402F77E389DE8BAD9E33F4B73874C821D71C0SA74B" TargetMode="External"/><Relationship Id="rId10" Type="http://schemas.openxmlformats.org/officeDocument/2006/relationships/hyperlink" Target="http://www.karatuzraio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1E0DF6"/>
    <w:rsid w:val="00293762"/>
    <w:rsid w:val="00352E9C"/>
    <w:rsid w:val="00375700"/>
    <w:rsid w:val="004F550E"/>
    <w:rsid w:val="005C563A"/>
    <w:rsid w:val="00632CDE"/>
    <w:rsid w:val="00774075"/>
    <w:rsid w:val="007D179A"/>
    <w:rsid w:val="00811F62"/>
    <w:rsid w:val="00837DEC"/>
    <w:rsid w:val="008405FA"/>
    <w:rsid w:val="00891813"/>
    <w:rsid w:val="008D23A2"/>
    <w:rsid w:val="00944199"/>
    <w:rsid w:val="00991CB7"/>
    <w:rsid w:val="00A56C3E"/>
    <w:rsid w:val="00A80AE7"/>
    <w:rsid w:val="00B67005"/>
    <w:rsid w:val="00C14374"/>
    <w:rsid w:val="00C262C9"/>
    <w:rsid w:val="00C41CF2"/>
    <w:rsid w:val="00C7436A"/>
    <w:rsid w:val="00C83941"/>
    <w:rsid w:val="00D67CC2"/>
    <w:rsid w:val="00E2386A"/>
    <w:rsid w:val="00EC0C29"/>
    <w:rsid w:val="00ED1F1E"/>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2014-12-23T00:00:00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10694</TotalTime>
  <Pages>70</Pages>
  <Words>66127</Words>
  <Characters>376930</Characters>
  <Application>Microsoft Office Word</Application>
  <DocSecurity>0</DocSecurity>
  <Lines>3141</Lines>
  <Paragraphs>884</Paragraphs>
  <ScaleCrop>false</ScaleCrop>
  <HeadingPairs>
    <vt:vector size="2" baseType="variant">
      <vt:variant>
        <vt:lpstr>Название</vt:lpstr>
      </vt:variant>
      <vt:variant>
        <vt:i4>1</vt:i4>
      </vt:variant>
    </vt:vector>
  </HeadingPairs>
  <TitlesOfParts>
    <vt:vector size="1" baseType="lpstr">
      <vt:lpstr>№ 41 	Вести муниципального образования «Каратузский район»</vt:lpstr>
    </vt:vector>
  </TitlesOfParts>
  <Company>Администрация</Company>
  <LinksUpToDate>false</LinksUpToDate>
  <CharactersWithSpaces>442173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49 	Вести муниципального образования «Каратузский район»</dc:title>
  <dc:subject/>
  <dc:creator>Пользователь</dc:creator>
  <cp:keywords/>
  <dc:description/>
  <cp:lastModifiedBy>Пользователь</cp:lastModifiedBy>
  <cp:revision>112</cp:revision>
  <cp:lastPrinted>2014-06-19T06:16:00Z</cp:lastPrinted>
  <dcterms:created xsi:type="dcterms:W3CDTF">2014-02-28T06:38:00Z</dcterms:created>
  <dcterms:modified xsi:type="dcterms:W3CDTF">2014-12-24T00:32:00Z</dcterms:modified>
</cp:coreProperties>
</file>